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63331" w14:textId="471B8A1B" w:rsidR="005132A1" w:rsidRPr="005132A1" w:rsidRDefault="005132A1" w:rsidP="005132A1">
      <w:pPr>
        <w:spacing w:after="0"/>
        <w:rPr>
          <w:rFonts w:cstheme="minorHAnsi"/>
          <w:b/>
          <w:bCs/>
          <w:sz w:val="24"/>
          <w:szCs w:val="24"/>
        </w:rPr>
      </w:pPr>
      <w:r w:rsidRPr="005132A1">
        <w:rPr>
          <w:rFonts w:cstheme="minorHAnsi"/>
          <w:b/>
          <w:bCs/>
          <w:sz w:val="24"/>
          <w:szCs w:val="24"/>
        </w:rPr>
        <w:t xml:space="preserve">OBJEDNÁVKA ČÍSLO: </w:t>
      </w:r>
      <w:r w:rsidR="00982D21">
        <w:rPr>
          <w:rFonts w:cstheme="minorHAnsi"/>
          <w:b/>
          <w:bCs/>
          <w:sz w:val="24"/>
          <w:szCs w:val="24"/>
        </w:rPr>
        <w:t>18</w:t>
      </w:r>
      <w:r w:rsidR="009F710F">
        <w:rPr>
          <w:rFonts w:cstheme="minorHAnsi"/>
          <w:b/>
          <w:bCs/>
          <w:sz w:val="24"/>
          <w:szCs w:val="24"/>
        </w:rPr>
        <w:t>5</w:t>
      </w:r>
      <w:r w:rsidRPr="005132A1">
        <w:rPr>
          <w:rFonts w:cstheme="minorHAnsi"/>
          <w:b/>
          <w:bCs/>
          <w:sz w:val="24"/>
          <w:szCs w:val="24"/>
        </w:rPr>
        <w:t>/202</w:t>
      </w:r>
      <w:r>
        <w:rPr>
          <w:rFonts w:cstheme="minorHAnsi"/>
          <w:b/>
          <w:bCs/>
          <w:sz w:val="24"/>
          <w:szCs w:val="24"/>
        </w:rPr>
        <w:t>6</w:t>
      </w:r>
    </w:p>
    <w:p w14:paraId="3E071B8E" w14:textId="77777777" w:rsidR="005132A1" w:rsidRDefault="005132A1"/>
    <w:p w14:paraId="1E11E11A" w14:textId="332D27F4" w:rsidR="005132A1" w:rsidRPr="005132A1" w:rsidRDefault="005132A1" w:rsidP="005132A1">
      <w:pPr>
        <w:jc w:val="both"/>
        <w:rPr>
          <w:rFonts w:cstheme="minorHAnsi"/>
        </w:rPr>
      </w:pPr>
      <w:r w:rsidRPr="005132A1">
        <w:rPr>
          <w:rFonts w:cstheme="minorHAnsi"/>
        </w:rPr>
        <w:t>Objednávka je uzavírána ve smyslu § 27 a 31 zákona č. 134/2016 Sb., o zadávání veřejných zakázek (dále jen „zákon o zadávání veřejných zakázek“). V souladu se zákonem č. 89/2012 Sb., občanský zákoník, ve znění pozdějších předpisů (dále jen „občanský zákoník“), se akceptací této objednávky zakládá dvoustranný smluvní vztah mezi Objednatelem a Dodavatelem. Dodavateli tak vzniká povinnost realizovat předmět plnění v požadovaném rozsahu a Objednateli vzniká povinnost zaplatit Dodavateli dohodnutou smluvní odměnu.</w:t>
      </w:r>
    </w:p>
    <w:p w14:paraId="4EDCB906" w14:textId="77777777" w:rsidR="005132A1" w:rsidRDefault="005132A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41"/>
        <w:gridCol w:w="5041"/>
      </w:tblGrid>
      <w:tr w:rsidR="00EF11A9" w14:paraId="49C8A7B5" w14:textId="77777777" w:rsidTr="00EF11A9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42B0045C" w14:textId="7C317939" w:rsidR="00EF11A9" w:rsidRPr="00CA005D" w:rsidRDefault="00EF11A9" w:rsidP="00EF11A9">
            <w:pPr>
              <w:rPr>
                <w:rFonts w:cstheme="minorHAnsi"/>
                <w:b/>
                <w:bCs/>
              </w:rPr>
            </w:pPr>
            <w:r w:rsidRPr="00CA005D">
              <w:rPr>
                <w:rFonts w:cstheme="minorHAnsi"/>
                <w:b/>
                <w:bCs/>
              </w:rPr>
              <w:t xml:space="preserve">OBJEDNATEL:                                                                                                  </w:t>
            </w:r>
          </w:p>
          <w:p w14:paraId="75A41190" w14:textId="33B89771" w:rsidR="00EF11A9" w:rsidRPr="00CA005D" w:rsidRDefault="00EF11A9" w:rsidP="00EF11A9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MĚSTSKÁ NEMOCNICE NÁSLEDNÉ PÉČE</w:t>
            </w:r>
            <w:r w:rsidRPr="00CA005D">
              <w:rPr>
                <w:rFonts w:cstheme="minorHAnsi"/>
              </w:rPr>
              <w:tab/>
            </w:r>
          </w:p>
          <w:p w14:paraId="3242C0D7" w14:textId="4716E202" w:rsidR="00EF11A9" w:rsidRPr="00CA005D" w:rsidRDefault="00EF11A9" w:rsidP="00EF11A9">
            <w:pPr>
              <w:rPr>
                <w:rFonts w:cstheme="minorHAnsi"/>
              </w:rPr>
            </w:pPr>
            <w:r w:rsidRPr="00CA005D">
              <w:rPr>
                <w:rFonts w:cstheme="minorHAnsi"/>
              </w:rPr>
              <w:t>K </w:t>
            </w:r>
            <w:proofErr w:type="spellStart"/>
            <w:r w:rsidRPr="00CA005D">
              <w:rPr>
                <w:rFonts w:cstheme="minorHAnsi"/>
              </w:rPr>
              <w:t>Moravině</w:t>
            </w:r>
            <w:proofErr w:type="spellEnd"/>
            <w:r w:rsidRPr="00CA005D">
              <w:rPr>
                <w:rFonts w:cstheme="minorHAnsi"/>
              </w:rPr>
              <w:t xml:space="preserve"> 343/6, 190 00 Praha 9                                                                  </w:t>
            </w:r>
          </w:p>
          <w:p w14:paraId="45ECD7F0" w14:textId="0E7C0E1F" w:rsidR="00EF11A9" w:rsidRPr="00CA005D" w:rsidRDefault="00EF11A9" w:rsidP="00EF11A9">
            <w:pPr>
              <w:rPr>
                <w:rFonts w:cstheme="minorHAnsi"/>
              </w:rPr>
            </w:pPr>
            <w:r w:rsidRPr="00CA005D">
              <w:rPr>
                <w:rFonts w:cstheme="minorHAnsi"/>
              </w:rPr>
              <w:t>IČ:</w:t>
            </w:r>
            <w:r>
              <w:rPr>
                <w:rFonts w:cstheme="minorHAnsi"/>
              </w:rPr>
              <w:t xml:space="preserve"> </w:t>
            </w:r>
            <w:r w:rsidRPr="00CA005D">
              <w:rPr>
                <w:rFonts w:cstheme="minorHAnsi"/>
              </w:rPr>
              <w:t xml:space="preserve">45245843                                                                                                     </w:t>
            </w:r>
          </w:p>
          <w:p w14:paraId="6EEA33C4" w14:textId="5CABBA42" w:rsidR="00EF11A9" w:rsidRPr="00EF11A9" w:rsidRDefault="00EF11A9" w:rsidP="00EF11A9">
            <w:pPr>
              <w:rPr>
                <w:rFonts w:cstheme="minorHAnsi"/>
              </w:rPr>
            </w:pPr>
            <w:proofErr w:type="spellStart"/>
            <w:r w:rsidRPr="00CA005D">
              <w:rPr>
                <w:rFonts w:cstheme="minorHAnsi"/>
              </w:rPr>
              <w:t>Č.ú</w:t>
            </w:r>
            <w:proofErr w:type="spellEnd"/>
            <w:r w:rsidRPr="00CA005D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: </w:t>
            </w:r>
            <w:r w:rsidRPr="00CA005D">
              <w:rPr>
                <w:rFonts w:cstheme="minorHAnsi"/>
              </w:rPr>
              <w:t xml:space="preserve">2000810002/6000                                                                                 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326871D0" w14:textId="77777777" w:rsidR="00EF11A9" w:rsidRPr="00CA005D" w:rsidRDefault="00EF11A9" w:rsidP="00EF11A9">
            <w:pPr>
              <w:rPr>
                <w:rFonts w:cstheme="minorHAnsi"/>
                <w:b/>
                <w:bCs/>
              </w:rPr>
            </w:pPr>
            <w:r w:rsidRPr="00CA005D">
              <w:rPr>
                <w:rFonts w:cstheme="minorHAnsi"/>
                <w:b/>
                <w:bCs/>
              </w:rPr>
              <w:t>DODAVATEL:</w:t>
            </w:r>
          </w:p>
          <w:p w14:paraId="6BE2FCD2" w14:textId="716319B4" w:rsidR="00EF11A9" w:rsidRPr="00CA005D" w:rsidRDefault="00A41A75" w:rsidP="00EF11A9">
            <w:pPr>
              <w:rPr>
                <w:rFonts w:cstheme="minorHAnsi"/>
              </w:rPr>
            </w:pPr>
            <w:r>
              <w:rPr>
                <w:rFonts w:cstheme="minorHAnsi"/>
              </w:rPr>
              <w:t>OSF Group s.r.o.</w:t>
            </w:r>
            <w:r w:rsidR="00EF11A9" w:rsidRPr="00CA005D">
              <w:rPr>
                <w:rFonts w:cstheme="minorHAnsi"/>
              </w:rPr>
              <w:tab/>
            </w:r>
          </w:p>
          <w:p w14:paraId="7E09F055" w14:textId="510F2818" w:rsidR="00EF11A9" w:rsidRPr="00CA005D" w:rsidRDefault="00A41A75" w:rsidP="00EF11A9">
            <w:pPr>
              <w:rPr>
                <w:rFonts w:cstheme="minorHAnsi"/>
              </w:rPr>
            </w:pPr>
            <w:r>
              <w:rPr>
                <w:rFonts w:cstheme="minorHAnsi"/>
              </w:rPr>
              <w:t>Úlehlova 130/3</w:t>
            </w:r>
          </w:p>
          <w:p w14:paraId="5E55EA62" w14:textId="286C9174" w:rsidR="00EF11A9" w:rsidRPr="00CA005D" w:rsidRDefault="00A41A75" w:rsidP="00EF11A9">
            <w:pPr>
              <w:rPr>
                <w:rFonts w:cstheme="minorHAnsi"/>
              </w:rPr>
            </w:pPr>
            <w:r>
              <w:rPr>
                <w:rFonts w:cstheme="minorHAnsi"/>
              </w:rPr>
              <w:t>586 01 Jihlava</w:t>
            </w:r>
          </w:p>
          <w:p w14:paraId="210D9509" w14:textId="23598635" w:rsidR="00EF11A9" w:rsidRPr="00CA005D" w:rsidRDefault="00EF11A9" w:rsidP="00EF11A9">
            <w:pPr>
              <w:rPr>
                <w:rFonts w:cstheme="minorHAnsi"/>
              </w:rPr>
            </w:pPr>
            <w:r w:rsidRPr="00CA005D">
              <w:rPr>
                <w:rFonts w:cstheme="minorHAnsi"/>
              </w:rPr>
              <w:t xml:space="preserve">IČ: </w:t>
            </w:r>
            <w:r w:rsidR="00A41A75">
              <w:rPr>
                <w:rFonts w:cstheme="minorHAnsi"/>
              </w:rPr>
              <w:t>09244310</w:t>
            </w:r>
          </w:p>
          <w:p w14:paraId="29D0C956" w14:textId="77777777" w:rsidR="00EF11A9" w:rsidRDefault="00EF11A9" w:rsidP="00EF11A9">
            <w:pPr>
              <w:rPr>
                <w:rFonts w:cstheme="minorHAnsi"/>
                <w:b/>
                <w:bCs/>
              </w:rPr>
            </w:pPr>
          </w:p>
        </w:tc>
      </w:tr>
    </w:tbl>
    <w:p w14:paraId="0705B42E" w14:textId="74EB1C8B" w:rsidR="00EF11A9" w:rsidRPr="005132A1" w:rsidRDefault="00EF11A9" w:rsidP="00EF11A9">
      <w:pPr>
        <w:spacing w:after="0"/>
        <w:rPr>
          <w:rFonts w:cstheme="minorHAnsi"/>
        </w:rPr>
      </w:pPr>
      <w:r w:rsidRPr="00CA005D">
        <w:rPr>
          <w:rFonts w:cstheme="minorHAnsi"/>
        </w:rPr>
        <w:t xml:space="preserve">                                                                                                                                    </w:t>
      </w:r>
    </w:p>
    <w:p w14:paraId="00DDFDFD" w14:textId="7AB2F947" w:rsidR="00EF11A9" w:rsidRPr="00CA005D" w:rsidRDefault="005132A1" w:rsidP="00EF11A9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  <w:r w:rsidR="00EF11A9" w:rsidRPr="00CA005D">
        <w:rPr>
          <w:rFonts w:cstheme="minorHAnsi"/>
          <w:b/>
          <w:bCs/>
        </w:rPr>
        <w:t>Vyřizuje:</w:t>
      </w:r>
    </w:p>
    <w:p w14:paraId="5F658C01" w14:textId="33AC72C6" w:rsidR="00EF11A9" w:rsidRPr="00CA005D" w:rsidRDefault="005132A1" w:rsidP="00EF11A9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proofErr w:type="spellStart"/>
      <w:r w:rsidR="00A41A75">
        <w:rPr>
          <w:rFonts w:cstheme="minorHAnsi"/>
        </w:rPr>
        <w:t>mgr</w:t>
      </w:r>
      <w:proofErr w:type="spellEnd"/>
      <w:r w:rsidR="00A41A75">
        <w:rPr>
          <w:rFonts w:cstheme="minorHAnsi"/>
        </w:rPr>
        <w:t xml:space="preserve"> Kateřina Hatinová</w:t>
      </w:r>
    </w:p>
    <w:p w14:paraId="55B8EBF0" w14:textId="65E59A22" w:rsidR="00EF11A9" w:rsidRPr="00CA005D" w:rsidRDefault="005132A1" w:rsidP="00EF11A9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A41A75">
        <w:rPr>
          <w:rFonts w:cstheme="minorHAnsi"/>
        </w:rPr>
        <w:t>hatinova</w:t>
      </w:r>
      <w:r w:rsidR="00EF11A9" w:rsidRPr="00CA005D">
        <w:rPr>
          <w:rFonts w:cstheme="minorHAnsi"/>
        </w:rPr>
        <w:t>@mnnp.cz</w:t>
      </w:r>
    </w:p>
    <w:p w14:paraId="324038DF" w14:textId="379223B4" w:rsidR="00EF11A9" w:rsidRPr="00CA005D" w:rsidRDefault="005132A1" w:rsidP="00EF11A9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EF11A9" w:rsidRPr="00CA005D">
        <w:rPr>
          <w:rFonts w:cstheme="minorHAnsi"/>
        </w:rPr>
        <w:t xml:space="preserve">Tel.: </w:t>
      </w:r>
      <w:r w:rsidR="00982D21">
        <w:rPr>
          <w:rFonts w:cstheme="minorHAnsi"/>
        </w:rPr>
        <w:t>778 471 447</w:t>
      </w:r>
    </w:p>
    <w:p w14:paraId="64D27EF4" w14:textId="77777777" w:rsidR="00EF11A9" w:rsidRPr="00CA005D" w:rsidRDefault="00EF11A9" w:rsidP="00EF11A9">
      <w:pPr>
        <w:spacing w:after="0"/>
        <w:rPr>
          <w:rFonts w:cstheme="minorHAnsi"/>
        </w:rPr>
      </w:pPr>
    </w:p>
    <w:p w14:paraId="7A5D3C77" w14:textId="77777777" w:rsidR="00EF11A9" w:rsidRPr="00CA005D" w:rsidRDefault="00EF11A9" w:rsidP="00EF11A9">
      <w:pPr>
        <w:rPr>
          <w:rFonts w:cstheme="minorHAnsi"/>
        </w:rPr>
      </w:pPr>
    </w:p>
    <w:p w14:paraId="65E59BA9" w14:textId="5B2AB687" w:rsidR="00EF11A9" w:rsidRPr="00CA005D" w:rsidRDefault="00EF11A9" w:rsidP="00EF11A9">
      <w:pPr>
        <w:rPr>
          <w:rFonts w:cstheme="minorHAnsi"/>
          <w:b/>
          <w:bCs/>
        </w:rPr>
      </w:pPr>
      <w:r w:rsidRPr="00CA005D">
        <w:rPr>
          <w:rFonts w:cstheme="minorHAnsi"/>
          <w:b/>
          <w:bCs/>
        </w:rPr>
        <w:t xml:space="preserve">PŘEDMĚT: </w:t>
      </w:r>
      <w:r w:rsidR="00E01E0F">
        <w:rPr>
          <w:rFonts w:cstheme="minorHAnsi"/>
          <w:b/>
          <w:bCs/>
        </w:rPr>
        <w:t>Poradenství v oblasti výkonu spisové služby</w:t>
      </w:r>
    </w:p>
    <w:p w14:paraId="35158912" w14:textId="751A3A38" w:rsidR="006747AB" w:rsidRDefault="006747AB" w:rsidP="006747AB">
      <w:pPr>
        <w:numPr>
          <w:ilvl w:val="0"/>
          <w:numId w:val="1"/>
        </w:numPr>
        <w:spacing w:after="0"/>
      </w:pPr>
      <w:r w:rsidRPr="00CE3AED">
        <w:t xml:space="preserve">Objednavatel tímto objednává u Dodavatele </w:t>
      </w:r>
      <w:r w:rsidR="00E01E0F">
        <w:t>OSF Group</w:t>
      </w:r>
      <w:r w:rsidRPr="00CE3AED">
        <w:t xml:space="preserve"> s. r. o. </w:t>
      </w:r>
      <w:r w:rsidR="00E01E0F">
        <w:rPr>
          <w:rFonts w:cstheme="minorHAnsi"/>
        </w:rPr>
        <w:t>p</w:t>
      </w:r>
      <w:r w:rsidR="00E01E0F" w:rsidRPr="00E01E0F">
        <w:rPr>
          <w:rFonts w:cstheme="minorHAnsi"/>
        </w:rPr>
        <w:t>oradenství v oblasti výkonu spisové služby</w:t>
      </w:r>
      <w:r w:rsidR="00E01E0F">
        <w:t>, zejména:</w:t>
      </w:r>
    </w:p>
    <w:p w14:paraId="44BAC6D5" w14:textId="30C18648" w:rsidR="00E01E0F" w:rsidRDefault="00E01E0F" w:rsidP="00E01E0F">
      <w:pPr>
        <w:numPr>
          <w:ilvl w:val="1"/>
          <w:numId w:val="1"/>
        </w:numPr>
        <w:spacing w:after="0"/>
      </w:pPr>
      <w:r>
        <w:t>poradenství k nastavení procesů při realizaci vedení spisové služby v elektronické podobě</w:t>
      </w:r>
    </w:p>
    <w:p w14:paraId="23E25011" w14:textId="61906332" w:rsidR="00E01E0F" w:rsidRDefault="00E01E0F" w:rsidP="00E01E0F">
      <w:pPr>
        <w:numPr>
          <w:ilvl w:val="1"/>
          <w:numId w:val="1"/>
        </w:numPr>
        <w:spacing w:after="0"/>
      </w:pPr>
      <w:r>
        <w:t>technický dohled při implementaci elektronického systému spisové služby</w:t>
      </w:r>
    </w:p>
    <w:p w14:paraId="0AF4FD00" w14:textId="7B80033C" w:rsidR="00E01E0F" w:rsidRDefault="00E01E0F" w:rsidP="00E01E0F">
      <w:pPr>
        <w:numPr>
          <w:ilvl w:val="1"/>
          <w:numId w:val="1"/>
        </w:numPr>
        <w:spacing w:after="0"/>
      </w:pPr>
      <w:r>
        <w:t>metodické konzultace a zajištění školení uživatelů elektronické spisové služby</w:t>
      </w:r>
    </w:p>
    <w:p w14:paraId="6A4F8B93" w14:textId="13996BEF" w:rsidR="00E01E0F" w:rsidRDefault="00E01E0F" w:rsidP="00E01E0F">
      <w:pPr>
        <w:numPr>
          <w:ilvl w:val="1"/>
          <w:numId w:val="1"/>
        </w:numPr>
        <w:spacing w:after="0"/>
      </w:pPr>
      <w:r>
        <w:t>poskytování podpory koncových uživatel při provozu elektronického systému spisové služby</w:t>
      </w:r>
    </w:p>
    <w:p w14:paraId="2EE94570" w14:textId="3091C386" w:rsidR="00E01E0F" w:rsidRDefault="005B4002" w:rsidP="00E01E0F">
      <w:pPr>
        <w:numPr>
          <w:ilvl w:val="1"/>
          <w:numId w:val="1"/>
        </w:numPr>
        <w:spacing w:after="0"/>
      </w:pPr>
      <w:r>
        <w:t>tvorba uživatelské dokumentace</w:t>
      </w:r>
    </w:p>
    <w:p w14:paraId="122E1B06" w14:textId="689592B8" w:rsidR="005B4002" w:rsidRDefault="005B4002" w:rsidP="00E01E0F">
      <w:pPr>
        <w:numPr>
          <w:ilvl w:val="1"/>
          <w:numId w:val="1"/>
        </w:numPr>
        <w:spacing w:after="0"/>
      </w:pPr>
      <w:r>
        <w:t>metodické dohled a kontrola dodržování zásad stanovených vnitřním řádem Spisový a skartační řád, obvyklé praxe a interních potřeb objednatele</w:t>
      </w:r>
    </w:p>
    <w:p w14:paraId="74F1DCE2" w14:textId="2032775B" w:rsidR="005B4002" w:rsidRDefault="005B4002" w:rsidP="00E01E0F">
      <w:pPr>
        <w:numPr>
          <w:ilvl w:val="1"/>
          <w:numId w:val="1"/>
        </w:numPr>
        <w:spacing w:after="0"/>
      </w:pPr>
      <w:r>
        <w:t>kontrola shody Spisového řádu s platnou legislativou a obvyklou praxí elektronicky vedené spisové služby</w:t>
      </w:r>
    </w:p>
    <w:p w14:paraId="2EC30883" w14:textId="7B104CD6" w:rsidR="005B4002" w:rsidRPr="00CE3AED" w:rsidRDefault="005B4002" w:rsidP="00E01E0F">
      <w:pPr>
        <w:numPr>
          <w:ilvl w:val="1"/>
          <w:numId w:val="1"/>
        </w:numPr>
        <w:spacing w:after="0"/>
      </w:pPr>
      <w:r>
        <w:t>ad hoc konzultace a poradenské služby v oblasti správy dokumentů</w:t>
      </w:r>
    </w:p>
    <w:p w14:paraId="05CE137F" w14:textId="510FA8F7" w:rsidR="006747AB" w:rsidRPr="00CE3AED" w:rsidRDefault="005B4002" w:rsidP="006747AB">
      <w:pPr>
        <w:numPr>
          <w:ilvl w:val="0"/>
          <w:numId w:val="1"/>
        </w:numPr>
        <w:spacing w:after="0"/>
      </w:pPr>
      <w:r>
        <w:t>Denní sazba služeb</w:t>
      </w:r>
      <w:r w:rsidR="006747AB" w:rsidRPr="00CE3AED">
        <w:t xml:space="preserve"> je stanovena na základě cenové nabídky Dodavatele ze dne 1</w:t>
      </w:r>
      <w:r>
        <w:t>7</w:t>
      </w:r>
      <w:r w:rsidR="006747AB" w:rsidRPr="00CE3AED">
        <w:t xml:space="preserve">. </w:t>
      </w:r>
      <w:r>
        <w:t>5</w:t>
      </w:r>
      <w:r w:rsidR="006747AB" w:rsidRPr="00CE3AED">
        <w:t>. 202</w:t>
      </w:r>
      <w:r>
        <w:t>6</w:t>
      </w:r>
      <w:r w:rsidR="006747AB" w:rsidRPr="00CE3AED">
        <w:t xml:space="preserve"> na částku</w:t>
      </w:r>
      <w:r>
        <w:t xml:space="preserve"> 13 000,- Kč bez DPH. Celková maximální cena služeb činí </w:t>
      </w:r>
      <w:r>
        <w:rPr>
          <w:b/>
          <w:bCs/>
        </w:rPr>
        <w:t>234 </w:t>
      </w:r>
      <w:r w:rsidR="006747AB" w:rsidRPr="00CE3AED">
        <w:rPr>
          <w:b/>
          <w:bCs/>
        </w:rPr>
        <w:t>00</w:t>
      </w:r>
      <w:r>
        <w:rPr>
          <w:b/>
          <w:bCs/>
        </w:rPr>
        <w:t>0,-</w:t>
      </w:r>
      <w:r w:rsidR="006747AB" w:rsidRPr="00CE3AED">
        <w:rPr>
          <w:b/>
          <w:bCs/>
        </w:rPr>
        <w:t xml:space="preserve"> Kč bez DPH, tj. </w:t>
      </w:r>
      <w:r>
        <w:rPr>
          <w:b/>
          <w:bCs/>
        </w:rPr>
        <w:t>283 140,-</w:t>
      </w:r>
      <w:r w:rsidR="006747AB" w:rsidRPr="00CE3AED">
        <w:rPr>
          <w:b/>
          <w:bCs/>
        </w:rPr>
        <w:t xml:space="preserve"> Kč s DPH</w:t>
      </w:r>
      <w:r w:rsidR="006747AB" w:rsidRPr="00CE3AED">
        <w:t>.</w:t>
      </w:r>
    </w:p>
    <w:p w14:paraId="4DCEA9E1" w14:textId="7FD0B2BF" w:rsidR="006747AB" w:rsidRDefault="006747AB" w:rsidP="006747AB">
      <w:pPr>
        <w:numPr>
          <w:ilvl w:val="0"/>
          <w:numId w:val="1"/>
        </w:numPr>
        <w:spacing w:after="0"/>
      </w:pPr>
      <w:r w:rsidRPr="00CE3AED">
        <w:rPr>
          <w:b/>
          <w:bCs/>
        </w:rPr>
        <w:t>Termín plnění zakázky je do 3</w:t>
      </w:r>
      <w:r w:rsidR="005B4002">
        <w:rPr>
          <w:b/>
          <w:bCs/>
        </w:rPr>
        <w:t>1</w:t>
      </w:r>
      <w:r w:rsidRPr="00CE3AED">
        <w:rPr>
          <w:b/>
          <w:bCs/>
        </w:rPr>
        <w:t xml:space="preserve">. </w:t>
      </w:r>
      <w:r w:rsidR="005B4002">
        <w:rPr>
          <w:b/>
          <w:bCs/>
        </w:rPr>
        <w:t>12</w:t>
      </w:r>
      <w:r w:rsidRPr="00CE3AED">
        <w:rPr>
          <w:b/>
          <w:bCs/>
        </w:rPr>
        <w:t>. 202</w:t>
      </w:r>
      <w:r w:rsidR="00D16AF3">
        <w:rPr>
          <w:b/>
          <w:bCs/>
        </w:rPr>
        <w:t>7</w:t>
      </w:r>
      <w:r w:rsidR="00D16AF3">
        <w:t xml:space="preserve"> </w:t>
      </w:r>
      <w:r w:rsidR="00D16AF3" w:rsidRPr="00D16AF3">
        <w:rPr>
          <w:b/>
          <w:bCs/>
        </w:rPr>
        <w:t>nebo do vyčerpání maximální ceny služeb.</w:t>
      </w:r>
      <w:r w:rsidRPr="00CE3AED">
        <w:t xml:space="preserve"> V případě prodlení dodavatele s předáním </w:t>
      </w:r>
      <w:r w:rsidR="00D16AF3">
        <w:t>služeb</w:t>
      </w:r>
      <w:r w:rsidRPr="00CE3AED">
        <w:t xml:space="preserve"> je zadavatel oprávněn účtovat dodavateli smluvní pokutu ve výši 0,</w:t>
      </w:r>
      <w:r>
        <w:t xml:space="preserve">05 </w:t>
      </w:r>
      <w:r w:rsidRPr="00CE3AED">
        <w:t xml:space="preserve">% z celkové ceny </w:t>
      </w:r>
      <w:r w:rsidR="00D16AF3">
        <w:t>služby</w:t>
      </w:r>
      <w:r w:rsidRPr="00CE3AED">
        <w:t xml:space="preserve"> bez DPH za každý i započatý kalendářní den prodlení. Smluvní pokuta nebude </w:t>
      </w:r>
      <w:proofErr w:type="gramStart"/>
      <w:r w:rsidRPr="00CE3AED">
        <w:t>účto</w:t>
      </w:r>
      <w:r>
        <w:t>vá</w:t>
      </w:r>
      <w:r w:rsidRPr="00CE3AED">
        <w:t>n</w:t>
      </w:r>
      <w:r>
        <w:t>a</w:t>
      </w:r>
      <w:proofErr w:type="gramEnd"/>
      <w:r w:rsidRPr="00CE3AED">
        <w:t xml:space="preserve"> pokud dojde k znemožnění přebrání dodávky ze strany objednavatele a dále ze strany dodavatele při zásahu vyšší moci např. </w:t>
      </w:r>
      <w:proofErr w:type="gramStart"/>
      <w:r w:rsidRPr="00CE3AED">
        <w:t>živelné</w:t>
      </w:r>
      <w:proofErr w:type="gramEnd"/>
      <w:r w:rsidRPr="00CE3AED">
        <w:t xml:space="preserve"> pohromy, stávky, válka, mobilizace, povstání nebo jiné nepředvídatelné a neodvratitelné události. </w:t>
      </w:r>
      <w:r>
        <w:t>Dodavatel je povinen pokutu uhradit na výzvu Objednavatele do 5 dnů od jejího doručení.</w:t>
      </w:r>
    </w:p>
    <w:p w14:paraId="0C58062A" w14:textId="5A544638" w:rsidR="006747AB" w:rsidRPr="008E24AB" w:rsidRDefault="006747AB" w:rsidP="006747AB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141"/>
        <w:jc w:val="both"/>
        <w:rPr>
          <w:rFonts w:eastAsia="Times New Roman" w:cstheme="minorHAnsi"/>
          <w:color w:val="000000"/>
        </w:rPr>
      </w:pPr>
      <w:r w:rsidRPr="008E24AB">
        <w:rPr>
          <w:rFonts w:eastAsia="Times New Roman" w:cstheme="minorHAnsi"/>
        </w:rPr>
        <w:t>Cena za předmět plnění bude účtována</w:t>
      </w:r>
      <w:r w:rsidR="00D16AF3">
        <w:rPr>
          <w:rFonts w:eastAsia="Times New Roman" w:cstheme="minorHAnsi"/>
        </w:rPr>
        <w:t xml:space="preserve"> </w:t>
      </w:r>
      <w:r w:rsidR="00982D21">
        <w:rPr>
          <w:rFonts w:eastAsia="Times New Roman" w:cstheme="minorHAnsi"/>
        </w:rPr>
        <w:t>o</w:t>
      </w:r>
      <w:r w:rsidRPr="008E24AB">
        <w:rPr>
          <w:rFonts w:eastAsia="Times New Roman" w:cstheme="minorHAnsi"/>
        </w:rPr>
        <w:t>bjednateli na základě vystaveného daňového dokladu (faktury) a uhrazena bankovním převodem na účet Dodavatele specifikovaný na daňovém dokladu (faktuře).</w:t>
      </w:r>
    </w:p>
    <w:p w14:paraId="27F1428A" w14:textId="77777777" w:rsidR="006747AB" w:rsidRPr="008E24AB" w:rsidRDefault="006747AB" w:rsidP="006747AB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141"/>
        <w:jc w:val="both"/>
        <w:rPr>
          <w:rFonts w:eastAsia="Times New Roman" w:cstheme="minorHAnsi"/>
          <w:color w:val="000000"/>
        </w:rPr>
      </w:pPr>
      <w:r w:rsidRPr="008E24AB">
        <w:rPr>
          <w:rFonts w:eastAsia="Times New Roman" w:cstheme="minorHAnsi"/>
        </w:rPr>
        <w:lastRenderedPageBreak/>
        <w:t xml:space="preserve">Vystavený daňový doklad (faktura) musí obsahovat náležitosti ve smyslu zákona o DPH a náležitosti podle § 435 občanského zákoníku. </w:t>
      </w:r>
    </w:p>
    <w:p w14:paraId="6D927455" w14:textId="77777777" w:rsidR="006747AB" w:rsidRPr="00D16AF3" w:rsidRDefault="006747AB" w:rsidP="006747AB">
      <w:pPr>
        <w:numPr>
          <w:ilvl w:val="0"/>
          <w:numId w:val="1"/>
        </w:numPr>
        <w:spacing w:after="0"/>
        <w:rPr>
          <w:rFonts w:cstheme="minorHAnsi"/>
        </w:rPr>
      </w:pPr>
      <w:r w:rsidRPr="008E24AB">
        <w:rPr>
          <w:rFonts w:eastAsia="Times New Roman" w:cstheme="minorHAnsi"/>
        </w:rPr>
        <w:t>Vystavený daňový doklad (faktura) bude dále obsahovat předmět a číslo objednávky, místo a termín plnění včetně rozpisu položek podle předmětu plnění.</w:t>
      </w:r>
    </w:p>
    <w:p w14:paraId="0BD5C2D4" w14:textId="76BA01CA" w:rsidR="00D16AF3" w:rsidRPr="008E24AB" w:rsidRDefault="00D16AF3" w:rsidP="006747AB">
      <w:pPr>
        <w:numPr>
          <w:ilvl w:val="0"/>
          <w:numId w:val="1"/>
        </w:numPr>
        <w:spacing w:after="0"/>
        <w:rPr>
          <w:rFonts w:cstheme="minorHAnsi"/>
        </w:rPr>
      </w:pPr>
      <w:r>
        <w:rPr>
          <w:rFonts w:eastAsia="Times New Roman" w:cstheme="minorHAnsi"/>
        </w:rPr>
        <w:t>Fakturace bude probíhat měsíčně dle skutečně provedených služeb. Součástí faktury bude i odsouhlasený seznam provedených služeb.</w:t>
      </w:r>
    </w:p>
    <w:p w14:paraId="2685D6AB" w14:textId="77777777" w:rsidR="006747AB" w:rsidRPr="005A4C5F" w:rsidRDefault="006747AB" w:rsidP="006747AB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141"/>
        <w:jc w:val="both"/>
        <w:rPr>
          <w:rFonts w:eastAsia="Times New Roman" w:cstheme="minorHAnsi"/>
        </w:rPr>
      </w:pPr>
      <w:r w:rsidRPr="005A4C5F">
        <w:rPr>
          <w:rFonts w:eastAsia="Times New Roman" w:cstheme="minorHAnsi"/>
        </w:rPr>
        <w:t>Strany této objednávky prohlašují, že skutečnosti uvedené v této objednávce nepovažují za obchodní tajemství ve smyslu § 504 občanského zákoníku a udělují svolení k jejich užití a zveřejnění bez stanovení jakýchkoliv dalších podmínek.</w:t>
      </w:r>
      <w:r>
        <w:rPr>
          <w:rFonts w:eastAsia="Times New Roman" w:cstheme="minorHAnsi"/>
        </w:rPr>
        <w:t xml:space="preserve"> Současně smluvní strany souhlasí s poskytnutím informací o objednávce v rozsahu zákona č. 106/1999 Sb., o svobodném přístupu k informacím, v platném znění.</w:t>
      </w:r>
    </w:p>
    <w:p w14:paraId="77892646" w14:textId="61CDC4FD" w:rsidR="006747AB" w:rsidRPr="005A4C5F" w:rsidRDefault="006747AB" w:rsidP="006747AB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141"/>
        <w:jc w:val="both"/>
        <w:rPr>
          <w:rFonts w:eastAsia="Times New Roman" w:cstheme="minorHAnsi"/>
        </w:rPr>
      </w:pPr>
      <w:r w:rsidRPr="005A4C5F">
        <w:rPr>
          <w:rFonts w:eastAsia="Times New Roman" w:cstheme="minorHAnsi"/>
        </w:rPr>
        <w:t xml:space="preserve">Strany této objednávky výslovně sjednávají, že uveřejnění této objednávky v registru smluv podle zákona č. 340/2015 Sb., o zvláštních podmínkách účinnosti některých smluv, uveřejňování těchto smluv a o registru smluv (zákon o registru smluv), ve znění pozdějších předpisů, zajistí </w:t>
      </w:r>
      <w:r w:rsidR="00BA1854">
        <w:rPr>
          <w:rFonts w:eastAsia="Times New Roman" w:cstheme="minorHAnsi"/>
        </w:rPr>
        <w:t>objednatel</w:t>
      </w:r>
      <w:r w:rsidRPr="005A4C5F">
        <w:rPr>
          <w:rFonts w:eastAsia="Times New Roman" w:cstheme="minorHAnsi"/>
        </w:rPr>
        <w:t>.</w:t>
      </w:r>
    </w:p>
    <w:p w14:paraId="638E488F" w14:textId="77777777" w:rsidR="006747AB" w:rsidRPr="005A4C5F" w:rsidRDefault="006747AB" w:rsidP="006747AB">
      <w:pPr>
        <w:pStyle w:val="Odstavecseseznamem"/>
        <w:numPr>
          <w:ilvl w:val="0"/>
          <w:numId w:val="1"/>
        </w:numPr>
        <w:ind w:right="142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A4C5F">
        <w:rPr>
          <w:rFonts w:asciiTheme="minorHAnsi" w:eastAsia="Times New Roman" w:hAnsiTheme="minorHAnsi" w:cstheme="minorHAnsi"/>
          <w:sz w:val="22"/>
          <w:szCs w:val="22"/>
        </w:rPr>
        <w:t>Tato objednávka nabývá platnosti dnem podpisu obou stran a účinnosti dnem uveřejnění v registru smluv podle zákona o registru smluv, podléhá-li tato objednávka povinnosti uveřejňování podle zákona o registru smluv.</w:t>
      </w:r>
    </w:p>
    <w:p w14:paraId="64827CF9" w14:textId="77777777" w:rsidR="006747AB" w:rsidRPr="005A4C5F" w:rsidRDefault="006747AB" w:rsidP="006747AB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141"/>
        <w:jc w:val="both"/>
        <w:rPr>
          <w:rFonts w:eastAsia="Times New Roman" w:cstheme="minorHAnsi"/>
        </w:rPr>
      </w:pPr>
      <w:r w:rsidRPr="005A4C5F">
        <w:rPr>
          <w:rFonts w:eastAsia="Times New Roman" w:cstheme="minorHAnsi"/>
        </w:rPr>
        <w:t>Tato objednávka může být měněna nebo zrušena pouze písemně, a to v případě změn objednávky číslovanými dodatky, které musí být podepsány oběma stranami.</w:t>
      </w:r>
    </w:p>
    <w:p w14:paraId="7D01534A" w14:textId="77777777" w:rsidR="006747AB" w:rsidRPr="005A4C5F" w:rsidRDefault="006747AB" w:rsidP="006747AB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141"/>
        <w:jc w:val="both"/>
        <w:rPr>
          <w:rFonts w:eastAsia="Times New Roman" w:cstheme="minorHAnsi"/>
        </w:rPr>
      </w:pPr>
      <w:r w:rsidRPr="005A4C5F">
        <w:rPr>
          <w:rFonts w:eastAsia="Times New Roman" w:cstheme="minorHAnsi"/>
        </w:rPr>
        <w:t>Dodavatel je povinen doručit akceptaci této objednávky Objednateli obratem, avšak nejpozději do 5 kalendářních dnů ode dne vystavení objednávky, jinak tato nabídka na uzavření objednávky zaniká.</w:t>
      </w:r>
    </w:p>
    <w:p w14:paraId="36E5413C" w14:textId="77777777" w:rsidR="006747AB" w:rsidRPr="00CE3AED" w:rsidRDefault="006747AB" w:rsidP="006747AB">
      <w:pPr>
        <w:spacing w:after="0"/>
        <w:ind w:left="720"/>
      </w:pPr>
    </w:p>
    <w:p w14:paraId="14045E4F" w14:textId="77777777" w:rsidR="006747AB" w:rsidRPr="00CE3AED" w:rsidRDefault="006747AB" w:rsidP="006747AB"/>
    <w:p w14:paraId="06A2C96E" w14:textId="77777777" w:rsidR="006747AB" w:rsidRDefault="006747AB" w:rsidP="006747AB">
      <w:r w:rsidRPr="00CE3AED">
        <w:t xml:space="preserve">  </w:t>
      </w:r>
    </w:p>
    <w:p w14:paraId="2E163470" w14:textId="77777777" w:rsidR="006747AB" w:rsidRDefault="006747AB" w:rsidP="006747AB">
      <w:r w:rsidRPr="00CE3AED">
        <w:t>Objednavatel:</w:t>
      </w:r>
      <w:r w:rsidRPr="00CE3AED">
        <w:tab/>
      </w:r>
      <w:r w:rsidRPr="00CE3AED">
        <w:tab/>
      </w:r>
      <w:r w:rsidRPr="00CE3AED">
        <w:tab/>
      </w:r>
      <w:r w:rsidRPr="00CE3AED">
        <w:tab/>
      </w:r>
      <w:r w:rsidRPr="00CE3AED">
        <w:tab/>
      </w:r>
      <w:r w:rsidRPr="00CE3AED">
        <w:tab/>
      </w:r>
      <w:r w:rsidRPr="00CE3AED">
        <w:tab/>
        <w:t xml:space="preserve">Dodavatel: </w:t>
      </w:r>
    </w:p>
    <w:p w14:paraId="21057C6E" w14:textId="77777777" w:rsidR="00982D21" w:rsidRDefault="00982D21" w:rsidP="006747AB"/>
    <w:p w14:paraId="4B0A0123" w14:textId="77777777" w:rsidR="00982D21" w:rsidRDefault="00982D21" w:rsidP="006747AB"/>
    <w:p w14:paraId="303253D9" w14:textId="77777777" w:rsidR="00982D21" w:rsidRPr="00CE3AED" w:rsidRDefault="00982D21" w:rsidP="006747AB"/>
    <w:p w14:paraId="24E67E5C" w14:textId="5034C848" w:rsidR="006747AB" w:rsidRPr="00CE3AED" w:rsidRDefault="006747AB" w:rsidP="006747AB">
      <w:r w:rsidRPr="00CE3AED">
        <w:t xml:space="preserve">  Mgr. Iva Vyšatová</w:t>
      </w:r>
      <w:r w:rsidRPr="00CE3AED">
        <w:tab/>
      </w:r>
      <w:r w:rsidRPr="00CE3AED">
        <w:tab/>
      </w:r>
      <w:r w:rsidRPr="00CE3AED">
        <w:tab/>
      </w:r>
      <w:r w:rsidRPr="00CE3AED">
        <w:tab/>
      </w:r>
      <w:r w:rsidRPr="00CE3AED">
        <w:tab/>
      </w:r>
      <w:r w:rsidRPr="00CE3AED">
        <w:tab/>
      </w:r>
      <w:r w:rsidR="00982D21">
        <w:t>Stanislav Fiala</w:t>
      </w:r>
    </w:p>
    <w:p w14:paraId="398A68D0" w14:textId="1BA07725" w:rsidR="006747AB" w:rsidRPr="00CE3AED" w:rsidRDefault="006747AB" w:rsidP="006747AB">
      <w:r w:rsidRPr="00CE3AED">
        <w:t xml:space="preserve">  Městská nemocnice následné péče                                               </w:t>
      </w:r>
      <w:r w:rsidR="00982D21">
        <w:t>OSF Group s.r.o.</w:t>
      </w:r>
    </w:p>
    <w:p w14:paraId="0DE3C1CB" w14:textId="77777777" w:rsidR="006747AB" w:rsidRPr="00CE3AED" w:rsidRDefault="006747AB" w:rsidP="006747AB"/>
    <w:p w14:paraId="758E2E22" w14:textId="77777777" w:rsidR="006747AB" w:rsidRPr="00CE3AED" w:rsidRDefault="006747AB" w:rsidP="006747AB"/>
    <w:p w14:paraId="6A8CC0B1" w14:textId="77777777" w:rsidR="006747AB" w:rsidRPr="00CE3AED" w:rsidRDefault="006747AB" w:rsidP="006747AB"/>
    <w:p w14:paraId="586C5808" w14:textId="32BA695E" w:rsidR="00BE772B" w:rsidRPr="00EF11A9" w:rsidRDefault="006747AB" w:rsidP="00EF11A9">
      <w:r w:rsidRPr="00CE3AED">
        <w:t xml:space="preserve">V Praze dne: </w:t>
      </w:r>
      <w:r w:rsidR="00D16AF3">
        <w:t>0</w:t>
      </w:r>
      <w:r w:rsidR="009F710F">
        <w:t>9</w:t>
      </w:r>
      <w:r w:rsidRPr="00CE3AED">
        <w:t xml:space="preserve">. </w:t>
      </w:r>
      <w:r w:rsidR="00D16AF3">
        <w:t>června</w:t>
      </w:r>
      <w:r w:rsidRPr="00CE3AED">
        <w:t xml:space="preserve"> 202</w:t>
      </w:r>
      <w:r>
        <w:t>6</w:t>
      </w:r>
    </w:p>
    <w:sectPr w:rsidR="00BE772B" w:rsidRPr="00EF11A9" w:rsidSect="00A95189">
      <w:headerReference w:type="default" r:id="rId8"/>
      <w:footerReference w:type="default" r:id="rId9"/>
      <w:pgSz w:w="11906" w:h="16838"/>
      <w:pgMar w:top="567" w:right="907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56E55" w14:textId="77777777" w:rsidR="00BD70DC" w:rsidRDefault="00BD70DC" w:rsidP="001C33D4">
      <w:pPr>
        <w:spacing w:after="0" w:line="240" w:lineRule="auto"/>
      </w:pPr>
      <w:r>
        <w:separator/>
      </w:r>
    </w:p>
  </w:endnote>
  <w:endnote w:type="continuationSeparator" w:id="0">
    <w:p w14:paraId="1DACDF35" w14:textId="77777777" w:rsidR="00BD70DC" w:rsidRDefault="00BD70DC" w:rsidP="001C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rmina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ermina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872C" w14:textId="2FF80C9A" w:rsidR="00BE772B" w:rsidRDefault="00BE772B">
    <w:pPr>
      <w:pStyle w:val="Zpat"/>
    </w:pPr>
    <w:r w:rsidRPr="00BE772B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A083F38" wp14:editId="4736B9B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6400" cy="10692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CCD8" w14:textId="77777777" w:rsidR="00BD70DC" w:rsidRDefault="00BD70DC" w:rsidP="001C33D4">
      <w:pPr>
        <w:spacing w:after="0" w:line="240" w:lineRule="auto"/>
      </w:pPr>
      <w:r>
        <w:separator/>
      </w:r>
    </w:p>
  </w:footnote>
  <w:footnote w:type="continuationSeparator" w:id="0">
    <w:p w14:paraId="01EA7C57" w14:textId="77777777" w:rsidR="00BD70DC" w:rsidRDefault="00BD70DC" w:rsidP="001C3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490" w:type="dxa"/>
      <w:tblInd w:w="-1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3"/>
      <w:gridCol w:w="1842"/>
      <w:gridCol w:w="2410"/>
      <w:gridCol w:w="1418"/>
      <w:gridCol w:w="1417"/>
    </w:tblGrid>
    <w:tr w:rsidR="006867B7" w:rsidRPr="003E04E1" w14:paraId="6F572232" w14:textId="77777777" w:rsidTr="00102679">
      <w:trPr>
        <w:trHeight w:hRule="exact" w:val="340"/>
      </w:trPr>
      <w:tc>
        <w:tcPr>
          <w:tcW w:w="3403" w:type="dxa"/>
          <w:vMerge w:val="restart"/>
          <w:vAlign w:val="center"/>
        </w:tcPr>
        <w:p w14:paraId="4E422539" w14:textId="28C51D09" w:rsidR="001C33D4" w:rsidRPr="003E04E1" w:rsidRDefault="006867B7">
          <w:pPr>
            <w:pStyle w:val="Zhlav"/>
          </w:pPr>
          <w:r w:rsidRPr="003E04E1">
            <w:rPr>
              <w:noProof/>
            </w:rPr>
            <w:drawing>
              <wp:inline distT="0" distB="0" distL="0" distR="0" wp14:anchorId="4222D3FE" wp14:editId="39727841">
                <wp:extent cx="1763485" cy="522965"/>
                <wp:effectExtent l="0" t="0" r="8255" b="0"/>
                <wp:docPr id="7" name="Grafický 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9620" cy="542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gridSpan w:val="3"/>
          <w:vAlign w:val="center"/>
        </w:tcPr>
        <w:p w14:paraId="77E9BDAB" w14:textId="04E13788" w:rsidR="001C33D4" w:rsidRPr="003E04E1" w:rsidRDefault="001C33D4" w:rsidP="00102679">
          <w:pPr>
            <w:pStyle w:val="Zhlav"/>
            <w:rPr>
              <w:rFonts w:ascii="Termina Bold" w:hAnsi="Termina Bold"/>
              <w:color w:val="3973B9"/>
              <w:sz w:val="12"/>
              <w:szCs w:val="12"/>
            </w:rPr>
          </w:pPr>
          <w:r w:rsidRPr="003E04E1">
            <w:rPr>
              <w:rFonts w:ascii="Termina Bold" w:hAnsi="Termina Bold"/>
              <w:color w:val="3973B9"/>
              <w:sz w:val="12"/>
              <w:szCs w:val="12"/>
            </w:rPr>
            <w:t>Městská nemocnice následné péče</w:t>
          </w:r>
          <w:r w:rsidR="00104456">
            <w:rPr>
              <w:rFonts w:ascii="Termina Bold" w:hAnsi="Termina Bold"/>
              <w:color w:val="3973B9"/>
              <w:sz w:val="12"/>
              <w:szCs w:val="12"/>
            </w:rPr>
            <w:t xml:space="preserve">                                         </w:t>
          </w:r>
        </w:p>
      </w:tc>
      <w:tc>
        <w:tcPr>
          <w:tcW w:w="1417" w:type="dxa"/>
          <w:vMerge w:val="restart"/>
          <w:vAlign w:val="center"/>
        </w:tcPr>
        <w:p w14:paraId="5D1E52B0" w14:textId="0A830281" w:rsidR="001C33D4" w:rsidRPr="003E04E1" w:rsidRDefault="00634275" w:rsidP="0066040D">
          <w:pPr>
            <w:pStyle w:val="Zhlav"/>
            <w:jc w:val="right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690C247" wp14:editId="3D387C09">
                <wp:simplePos x="0" y="0"/>
                <wp:positionH relativeFrom="column">
                  <wp:posOffset>-46355</wp:posOffset>
                </wp:positionH>
                <wp:positionV relativeFrom="paragraph">
                  <wp:posOffset>-206375</wp:posOffset>
                </wp:positionV>
                <wp:extent cx="971550" cy="971550"/>
                <wp:effectExtent l="0" t="0" r="0" b="0"/>
                <wp:wrapNone/>
                <wp:docPr id="106282707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282707" name="Obrázek 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E04E1" w:rsidRPr="003E04E1" w14:paraId="7EFC2597" w14:textId="77777777" w:rsidTr="00BE772B">
      <w:trPr>
        <w:trHeight w:hRule="exact" w:val="227"/>
      </w:trPr>
      <w:tc>
        <w:tcPr>
          <w:tcW w:w="3403" w:type="dxa"/>
          <w:vMerge/>
        </w:tcPr>
        <w:p w14:paraId="7CC7C675" w14:textId="77777777" w:rsidR="001C33D4" w:rsidRPr="003E04E1" w:rsidRDefault="001C33D4">
          <w:pPr>
            <w:pStyle w:val="Zhlav"/>
          </w:pPr>
        </w:p>
      </w:tc>
      <w:tc>
        <w:tcPr>
          <w:tcW w:w="4252" w:type="dxa"/>
          <w:gridSpan w:val="2"/>
          <w:vAlign w:val="center"/>
        </w:tcPr>
        <w:p w14:paraId="29DFF8E3" w14:textId="0021F87B" w:rsidR="001C33D4" w:rsidRPr="003E04E1" w:rsidRDefault="001C33D4" w:rsidP="0066040D">
          <w:pPr>
            <w:pStyle w:val="Zhlav"/>
            <w:rPr>
              <w:rFonts w:ascii="Termina" w:hAnsi="Termina"/>
              <w:sz w:val="12"/>
              <w:szCs w:val="12"/>
            </w:rPr>
          </w:pPr>
          <w:r w:rsidRPr="003E04E1">
            <w:rPr>
              <w:rFonts w:ascii="Termina" w:hAnsi="Termina"/>
              <w:sz w:val="12"/>
              <w:szCs w:val="12"/>
            </w:rPr>
            <w:t>K</w:t>
          </w:r>
          <w:r w:rsidRPr="003E04E1">
            <w:rPr>
              <w:rFonts w:ascii="Calibri" w:hAnsi="Calibri" w:cs="Calibri"/>
              <w:sz w:val="12"/>
              <w:szCs w:val="12"/>
            </w:rPr>
            <w:t> </w:t>
          </w:r>
          <w:proofErr w:type="spellStart"/>
          <w:r w:rsidRPr="003E04E1">
            <w:rPr>
              <w:rFonts w:ascii="Termina" w:hAnsi="Termina"/>
              <w:sz w:val="12"/>
              <w:szCs w:val="12"/>
            </w:rPr>
            <w:t>Moravině</w:t>
          </w:r>
          <w:proofErr w:type="spellEnd"/>
          <w:r w:rsidRPr="003E04E1">
            <w:rPr>
              <w:rFonts w:ascii="Termina" w:hAnsi="Termina"/>
              <w:sz w:val="12"/>
              <w:szCs w:val="12"/>
            </w:rPr>
            <w:t xml:space="preserve"> 343/6, 190 00 Praha 9, </w:t>
          </w:r>
          <w:r w:rsidR="008F0D33">
            <w:rPr>
              <w:rFonts w:ascii="Termina" w:hAnsi="Termina"/>
              <w:sz w:val="12"/>
              <w:szCs w:val="12"/>
            </w:rPr>
            <w:t>IČ: 45245843</w:t>
          </w:r>
        </w:p>
      </w:tc>
      <w:tc>
        <w:tcPr>
          <w:tcW w:w="1418" w:type="dxa"/>
          <w:vAlign w:val="center"/>
        </w:tcPr>
        <w:p w14:paraId="105BE4D9" w14:textId="424AC0B6" w:rsidR="001C33D4" w:rsidRPr="003E04E1" w:rsidRDefault="001C33D4" w:rsidP="0066040D">
          <w:pPr>
            <w:pStyle w:val="Zhlav"/>
            <w:jc w:val="right"/>
            <w:rPr>
              <w:rFonts w:ascii="Termina" w:hAnsi="Termina"/>
              <w:sz w:val="12"/>
              <w:szCs w:val="12"/>
            </w:rPr>
          </w:pPr>
        </w:p>
      </w:tc>
      <w:tc>
        <w:tcPr>
          <w:tcW w:w="1417" w:type="dxa"/>
          <w:vMerge/>
        </w:tcPr>
        <w:p w14:paraId="30671E24" w14:textId="77777777" w:rsidR="001C33D4" w:rsidRPr="003E04E1" w:rsidRDefault="001C33D4">
          <w:pPr>
            <w:pStyle w:val="Zhlav"/>
          </w:pPr>
        </w:p>
      </w:tc>
    </w:tr>
    <w:tr w:rsidR="0066040D" w:rsidRPr="003E04E1" w14:paraId="3CE42BF4" w14:textId="77777777" w:rsidTr="00102679">
      <w:trPr>
        <w:trHeight w:hRule="exact" w:val="340"/>
      </w:trPr>
      <w:tc>
        <w:tcPr>
          <w:tcW w:w="3403" w:type="dxa"/>
          <w:vMerge/>
        </w:tcPr>
        <w:p w14:paraId="2A3AFBE1" w14:textId="77777777" w:rsidR="001C33D4" w:rsidRPr="003E04E1" w:rsidRDefault="001C33D4">
          <w:pPr>
            <w:pStyle w:val="Zhlav"/>
          </w:pPr>
        </w:p>
      </w:tc>
      <w:tc>
        <w:tcPr>
          <w:tcW w:w="1842" w:type="dxa"/>
          <w:vAlign w:val="center"/>
        </w:tcPr>
        <w:p w14:paraId="33DDC17A" w14:textId="1AA60F3C" w:rsidR="001C33D4" w:rsidRPr="003E04E1" w:rsidRDefault="008F0D33" w:rsidP="00102679">
          <w:pPr>
            <w:pStyle w:val="Zhlav"/>
            <w:rPr>
              <w:rFonts w:ascii="Termina" w:hAnsi="Termina"/>
              <w:sz w:val="12"/>
              <w:szCs w:val="12"/>
            </w:rPr>
          </w:pPr>
          <w:r>
            <w:rPr>
              <w:rFonts w:ascii="Termina" w:hAnsi="Termina"/>
              <w:sz w:val="12"/>
              <w:szCs w:val="12"/>
            </w:rPr>
            <w:t>Zřizovatel: Hl. m. Praha</w:t>
          </w:r>
        </w:p>
      </w:tc>
      <w:tc>
        <w:tcPr>
          <w:tcW w:w="2410" w:type="dxa"/>
        </w:tcPr>
        <w:p w14:paraId="5D543DE2" w14:textId="1EF24817" w:rsidR="001C33D4" w:rsidRPr="003E04E1" w:rsidRDefault="001C33D4" w:rsidP="0066040D">
          <w:pPr>
            <w:pStyle w:val="Zhlav"/>
            <w:jc w:val="center"/>
            <w:rPr>
              <w:rFonts w:ascii="Termina" w:hAnsi="Termina"/>
              <w:sz w:val="12"/>
              <w:szCs w:val="12"/>
            </w:rPr>
          </w:pPr>
        </w:p>
      </w:tc>
      <w:tc>
        <w:tcPr>
          <w:tcW w:w="1418" w:type="dxa"/>
        </w:tcPr>
        <w:p w14:paraId="03D6FBC5" w14:textId="682073B6" w:rsidR="009052F1" w:rsidRPr="003E04E1" w:rsidRDefault="009052F1" w:rsidP="008F0D33">
          <w:pPr>
            <w:pStyle w:val="Zhlav"/>
            <w:jc w:val="right"/>
            <w:rPr>
              <w:rFonts w:ascii="Termina" w:hAnsi="Termina"/>
              <w:sz w:val="12"/>
              <w:szCs w:val="12"/>
            </w:rPr>
          </w:pPr>
        </w:p>
      </w:tc>
      <w:tc>
        <w:tcPr>
          <w:tcW w:w="1417" w:type="dxa"/>
          <w:vMerge/>
        </w:tcPr>
        <w:p w14:paraId="698560EC" w14:textId="77777777" w:rsidR="001C33D4" w:rsidRPr="003E04E1" w:rsidRDefault="001C33D4">
          <w:pPr>
            <w:pStyle w:val="Zhlav"/>
          </w:pPr>
        </w:p>
      </w:tc>
    </w:tr>
  </w:tbl>
  <w:p w14:paraId="0CA56397" w14:textId="33539698" w:rsidR="001C33D4" w:rsidRDefault="001C33D4">
    <w:pPr>
      <w:pStyle w:val="Zhlav"/>
    </w:pPr>
  </w:p>
  <w:p w14:paraId="3399339B" w14:textId="77777777" w:rsidR="001C33D4" w:rsidRDefault="001C33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A5BED"/>
    <w:multiLevelType w:val="hybridMultilevel"/>
    <w:tmpl w:val="F30A5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49077A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A7106"/>
    <w:multiLevelType w:val="hybridMultilevel"/>
    <w:tmpl w:val="AF723748"/>
    <w:lvl w:ilvl="0" w:tplc="BD669982">
      <w:numFmt w:val="bullet"/>
      <w:lvlText w:val="-"/>
      <w:lvlJc w:val="left"/>
      <w:pPr>
        <w:ind w:left="79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2032798218">
    <w:abstractNumId w:val="0"/>
  </w:num>
  <w:num w:numId="2" w16cid:durableId="1825704108">
    <w:abstractNumId w:val="1"/>
  </w:num>
  <w:num w:numId="3" w16cid:durableId="2032225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D4"/>
    <w:rsid w:val="0003054D"/>
    <w:rsid w:val="00102679"/>
    <w:rsid w:val="00104456"/>
    <w:rsid w:val="001C33D4"/>
    <w:rsid w:val="001D00FB"/>
    <w:rsid w:val="001D3029"/>
    <w:rsid w:val="002B4196"/>
    <w:rsid w:val="00391356"/>
    <w:rsid w:val="003B07EA"/>
    <w:rsid w:val="003C6CEC"/>
    <w:rsid w:val="003E04E1"/>
    <w:rsid w:val="003E34D1"/>
    <w:rsid w:val="00495EAF"/>
    <w:rsid w:val="005132A1"/>
    <w:rsid w:val="00596933"/>
    <w:rsid w:val="005B4002"/>
    <w:rsid w:val="005D0410"/>
    <w:rsid w:val="00634275"/>
    <w:rsid w:val="0066040D"/>
    <w:rsid w:val="006747AB"/>
    <w:rsid w:val="006867B7"/>
    <w:rsid w:val="00712793"/>
    <w:rsid w:val="00781F55"/>
    <w:rsid w:val="00831D07"/>
    <w:rsid w:val="008576AE"/>
    <w:rsid w:val="008F0D33"/>
    <w:rsid w:val="008F6407"/>
    <w:rsid w:val="009052F1"/>
    <w:rsid w:val="00982D21"/>
    <w:rsid w:val="009A099B"/>
    <w:rsid w:val="009F4A4E"/>
    <w:rsid w:val="009F710F"/>
    <w:rsid w:val="00A41A75"/>
    <w:rsid w:val="00A545E3"/>
    <w:rsid w:val="00A5783D"/>
    <w:rsid w:val="00A95189"/>
    <w:rsid w:val="00B25C6B"/>
    <w:rsid w:val="00BA1854"/>
    <w:rsid w:val="00BC319D"/>
    <w:rsid w:val="00BD70DC"/>
    <w:rsid w:val="00BE772B"/>
    <w:rsid w:val="00C05C87"/>
    <w:rsid w:val="00D16AF3"/>
    <w:rsid w:val="00D61B44"/>
    <w:rsid w:val="00D85FC1"/>
    <w:rsid w:val="00E01E0F"/>
    <w:rsid w:val="00E30A25"/>
    <w:rsid w:val="00E820ED"/>
    <w:rsid w:val="00EB6C96"/>
    <w:rsid w:val="00EF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D2BF4"/>
  <w15:chartTrackingRefBased/>
  <w15:docId w15:val="{F64C3E75-FF2D-43EF-90EB-85689EBE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3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33D4"/>
  </w:style>
  <w:style w:type="paragraph" w:styleId="Zpat">
    <w:name w:val="footer"/>
    <w:basedOn w:val="Normln"/>
    <w:link w:val="ZpatChar"/>
    <w:uiPriority w:val="99"/>
    <w:unhideWhenUsed/>
    <w:rsid w:val="001C3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3D4"/>
  </w:style>
  <w:style w:type="table" w:styleId="Mkatabulky">
    <w:name w:val="Table Grid"/>
    <w:basedOn w:val="Normlntabulka"/>
    <w:uiPriority w:val="39"/>
    <w:rsid w:val="001C3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052F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52F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F11A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62134-3EC8-43B0-8F59-AB19C0CE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Kopunecz</dc:creator>
  <cp:keywords/>
  <dc:description/>
  <cp:lastModifiedBy>Ředitel | MNNP</cp:lastModifiedBy>
  <cp:revision>4</cp:revision>
  <cp:lastPrinted>2026-06-09T10:44:00Z</cp:lastPrinted>
  <dcterms:created xsi:type="dcterms:W3CDTF">2026-06-02T19:55:00Z</dcterms:created>
  <dcterms:modified xsi:type="dcterms:W3CDTF">2026-06-09T10:44:00Z</dcterms:modified>
</cp:coreProperties>
</file>