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8FA0" w14:textId="77777777" w:rsidR="00FE507A" w:rsidRDefault="00FE507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1D0AA44" w14:textId="77777777" w:rsidR="00FE507A" w:rsidRDefault="000000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SMLOUVA O ZAJIŠTĚNÍ DOPRAVY</w:t>
      </w:r>
    </w:p>
    <w:p w14:paraId="1D20D4F0" w14:textId="77777777" w:rsidR="00FE507A" w:rsidRDefault="00FE507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95B3B0" w14:textId="77777777" w:rsidR="00FE507A" w:rsidRDefault="00000000">
      <w:pPr>
        <w:spacing w:after="0" w:line="240" w:lineRule="auto"/>
        <w:rPr>
          <w:rStyle w:val="Odkaznakoment"/>
        </w:rPr>
      </w:pPr>
      <w:r>
        <w:rPr>
          <w:rFonts w:ascii="Arial" w:eastAsia="Times New Roman" w:hAnsi="Arial" w:cs="Arial"/>
          <w:sz w:val="20"/>
          <w:szCs w:val="20"/>
        </w:rPr>
        <w:t>Univerzita Jana Evangelisty Purkyně v Ústí nad Labem</w:t>
      </w:r>
    </w:p>
    <w:p w14:paraId="7D1B18C3" w14:textId="77777777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Přírodovědecká fakulta</w:t>
      </w:r>
    </w:p>
    <w:p w14:paraId="1391E907" w14:textId="77777777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Pasteurova 3544/1, 400 96 Ústí nad Labem</w:t>
      </w:r>
    </w:p>
    <w:p w14:paraId="5FA57281" w14:textId="77777777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IČ: 44555601</w:t>
      </w:r>
    </w:p>
    <w:p w14:paraId="6926AB35" w14:textId="77777777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DIČ: CZ44555601</w:t>
      </w:r>
    </w:p>
    <w:p w14:paraId="0B83031F" w14:textId="1D9AC4B1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Bankovní spojení: </w:t>
      </w:r>
      <w:proofErr w:type="gramStart"/>
      <w:r>
        <w:t xml:space="preserve">ČSOB  </w:t>
      </w:r>
      <w:proofErr w:type="spellStart"/>
      <w:r w:rsidR="00DE4E04">
        <w:rPr>
          <w:rFonts w:ascii="Arial" w:hAnsi="Arial" w:cs="Arial"/>
          <w:sz w:val="20"/>
          <w:szCs w:val="20"/>
        </w:rPr>
        <w:t>xxx</w:t>
      </w:r>
      <w:proofErr w:type="spellEnd"/>
      <w:proofErr w:type="gramEnd"/>
    </w:p>
    <w:p w14:paraId="3C1B8132" w14:textId="77777777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Zastoupená: </w:t>
      </w:r>
      <w:r>
        <w:rPr>
          <w:rFonts w:ascii="Arial" w:eastAsia="Times New Roman" w:hAnsi="Arial"/>
          <w:sz w:val="20"/>
          <w:szCs w:val="20"/>
        </w:rPr>
        <w:t xml:space="preserve">doc. RNDr. Michal </w:t>
      </w:r>
      <w:proofErr w:type="spellStart"/>
      <w:r>
        <w:rPr>
          <w:rFonts w:ascii="Arial" w:eastAsia="Times New Roman" w:hAnsi="Arial"/>
          <w:sz w:val="20"/>
          <w:szCs w:val="20"/>
        </w:rPr>
        <w:t>Varady</w:t>
      </w:r>
      <w:proofErr w:type="spellEnd"/>
      <w:r>
        <w:rPr>
          <w:rFonts w:ascii="Arial" w:eastAsia="Times New Roman" w:hAnsi="Arial"/>
          <w:sz w:val="20"/>
          <w:szCs w:val="20"/>
        </w:rPr>
        <w:t xml:space="preserve">, Ph.D., děkan </w:t>
      </w:r>
      <w:proofErr w:type="spellStart"/>
      <w:r>
        <w:rPr>
          <w:rFonts w:ascii="Arial" w:eastAsia="Times New Roman" w:hAnsi="Arial"/>
          <w:sz w:val="20"/>
          <w:szCs w:val="20"/>
        </w:rPr>
        <w:t>PřF</w:t>
      </w:r>
      <w:proofErr w:type="spellEnd"/>
      <w:r>
        <w:rPr>
          <w:rFonts w:ascii="Arial" w:eastAsia="Times New Roman" w:hAnsi="Arial"/>
          <w:sz w:val="20"/>
          <w:szCs w:val="20"/>
        </w:rPr>
        <w:t xml:space="preserve"> UJEP</w:t>
      </w:r>
    </w:p>
    <w:p w14:paraId="06383934" w14:textId="77777777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(dále je </w:t>
      </w:r>
      <w:r>
        <w:rPr>
          <w:rFonts w:ascii="Arial" w:eastAsia="Times New Roman" w:hAnsi="Arial" w:cs="Arial"/>
          <w:b/>
          <w:sz w:val="20"/>
          <w:szCs w:val="20"/>
        </w:rPr>
        <w:t>„objednatel“</w:t>
      </w:r>
      <w:r>
        <w:rPr>
          <w:rFonts w:ascii="Arial" w:eastAsia="Times New Roman" w:hAnsi="Arial" w:cs="Arial"/>
          <w:sz w:val="20"/>
          <w:szCs w:val="20"/>
        </w:rPr>
        <w:t>)</w:t>
      </w:r>
    </w:p>
    <w:p w14:paraId="35F731CB" w14:textId="77777777" w:rsidR="00FE507A" w:rsidRDefault="00FE507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3E1189" w14:textId="77777777" w:rsidR="00FE507A" w:rsidRDefault="0000000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</w:p>
    <w:p w14:paraId="533397F9" w14:textId="77777777" w:rsidR="00FE507A" w:rsidRDefault="00FE507A">
      <w:pPr>
        <w:spacing w:after="0" w:line="240" w:lineRule="auto"/>
        <w:rPr>
          <w:rFonts w:ascii="Arial" w:eastAsia="Times New Roman" w:hAnsi="Arial"/>
          <w:color w:val="333333"/>
          <w:sz w:val="20"/>
          <w:szCs w:val="20"/>
        </w:rPr>
      </w:pPr>
    </w:p>
    <w:p w14:paraId="7D5A182D" w14:textId="77777777" w:rsidR="00FE507A" w:rsidRDefault="00000000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KIMA Transport s.r.o.</w:t>
      </w:r>
    </w:p>
    <w:p w14:paraId="045E65B2" w14:textId="77777777" w:rsidR="00FE507A" w:rsidRDefault="00000000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Ústecká 98</w:t>
      </w:r>
    </w:p>
    <w:p w14:paraId="34700E25" w14:textId="77777777" w:rsidR="00FE507A" w:rsidRDefault="00000000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405 02 Děčín 12</w:t>
      </w:r>
    </w:p>
    <w:p w14:paraId="49DB68EC" w14:textId="77777777" w:rsidR="00FE507A" w:rsidRDefault="00000000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IČO: 25418351 </w:t>
      </w:r>
    </w:p>
    <w:p w14:paraId="01550A84" w14:textId="77777777" w:rsidR="00FE507A" w:rsidRDefault="00000000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DIČ: CZ25418351</w:t>
      </w:r>
    </w:p>
    <w:p w14:paraId="36812932" w14:textId="24E33FEA" w:rsidR="00FE507A" w:rsidRDefault="00000000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Bankovní spojení: KB, a.s. </w:t>
      </w:r>
      <w:proofErr w:type="spellStart"/>
      <w:r w:rsidR="00DE4E04">
        <w:rPr>
          <w:rFonts w:ascii="Arial" w:eastAsia="Times New Roman" w:hAnsi="Arial"/>
          <w:sz w:val="20"/>
          <w:szCs w:val="20"/>
        </w:rPr>
        <w:t>xxx</w:t>
      </w:r>
      <w:proofErr w:type="spellEnd"/>
    </w:p>
    <w:p w14:paraId="14162255" w14:textId="77777777" w:rsidR="00FE507A" w:rsidRDefault="00000000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Zastoupená: Ing. Jiří Málek, jednatel firmy</w:t>
      </w:r>
    </w:p>
    <w:p w14:paraId="302FDA8A" w14:textId="77777777" w:rsidR="00FE507A" w:rsidRDefault="00FE507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DFBACC" w14:textId="77777777" w:rsidR="00FE507A" w:rsidRDefault="0000000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(dále jen „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dopravce</w:t>
      </w:r>
      <w:r>
        <w:rPr>
          <w:rFonts w:ascii="Arial" w:eastAsia="Times New Roman" w:hAnsi="Arial" w:cs="Arial"/>
          <w:color w:val="333333"/>
          <w:sz w:val="20"/>
          <w:szCs w:val="20"/>
        </w:rPr>
        <w:t>“)</w:t>
      </w:r>
    </w:p>
    <w:p w14:paraId="400DF5B5" w14:textId="77777777" w:rsidR="00FE507A" w:rsidRDefault="0000000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uzavírají níže uvedeného dne, měsíce a roku tuto</w:t>
      </w:r>
    </w:p>
    <w:p w14:paraId="7297F32C" w14:textId="77777777" w:rsidR="00FE507A" w:rsidRDefault="00FE507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4A58D7B2" w14:textId="77777777" w:rsidR="00FE507A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SMLOUVU O ZAJIŠTĚNÍ DOPRAVY</w:t>
      </w:r>
    </w:p>
    <w:p w14:paraId="4D57931E" w14:textId="77777777" w:rsidR="00FE507A" w:rsidRDefault="000000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dle zákona č. 89/2012 Sb., občanský zákoník, ve znění pozdějších předpisů</w:t>
      </w:r>
      <w:r>
        <w:rPr>
          <w:rFonts w:ascii="Arial" w:eastAsia="Times New Roman" w:hAnsi="Arial" w:cs="Arial"/>
          <w:sz w:val="20"/>
          <w:szCs w:val="20"/>
        </w:rPr>
        <w:br/>
        <w:t>(dále jen „Smlouva“)</w:t>
      </w:r>
    </w:p>
    <w:p w14:paraId="33B3BC5E" w14:textId="77777777" w:rsidR="00FE507A" w:rsidRDefault="000000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14:paraId="114E2D28" w14:textId="77777777" w:rsidR="00FE507A" w:rsidRDefault="000000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I. Předmět smlouvy</w:t>
      </w:r>
    </w:p>
    <w:p w14:paraId="7F27042F" w14:textId="77777777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</w:rPr>
        <w:t>1) Předmětem této Smlouvy je závazek zajištění dopravy dle této smlouvy a přílohy č. 1.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16D8892B" w14:textId="77777777" w:rsidR="00FE507A" w:rsidRDefault="000000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2) Dopravce výslovně prohlašuje, že je plně způsobilý k provádění dopravy dle této smlouvy, je držitelem všech potřebných oprávnění k jejímu provozování a kterou provádí v souladu se všemi právními předpisy. </w:t>
      </w:r>
    </w:p>
    <w:p w14:paraId="0C130779" w14:textId="77777777" w:rsidR="00FE507A" w:rsidRDefault="000000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3) Objednatel se zavazuje uhradit dopravci cenu dle čl. III. této Smlouvy.</w:t>
      </w:r>
    </w:p>
    <w:p w14:paraId="5112600F" w14:textId="77777777" w:rsidR="00FE507A" w:rsidRDefault="00FE507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48FBF4A4" w14:textId="77777777" w:rsidR="00FE507A" w:rsidRDefault="00FE507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04E52594" w14:textId="77777777" w:rsidR="00FE507A" w:rsidRDefault="0000000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II. Čas a místo plnění</w:t>
      </w:r>
    </w:p>
    <w:p w14:paraId="65DF44C1" w14:textId="77777777" w:rsidR="00FE507A" w:rsidRDefault="0000000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Místem plnění je trasa Česká republika (Ústí nad Labem) - Salzburg (Rakousko) - </w:t>
      </w:r>
      <w:proofErr w:type="spellStart"/>
      <w:r>
        <w:rPr>
          <w:rFonts w:ascii="Arial" w:hAnsi="Arial" w:cs="Arial"/>
          <w:sz w:val="20"/>
          <w:szCs w:val="20"/>
        </w:rPr>
        <w:t>Bled</w:t>
      </w:r>
      <w:proofErr w:type="spellEnd"/>
      <w:r>
        <w:rPr>
          <w:rFonts w:ascii="Arial" w:hAnsi="Arial" w:cs="Arial"/>
          <w:sz w:val="20"/>
          <w:szCs w:val="20"/>
        </w:rPr>
        <w:t xml:space="preserve"> (Slovinsko) - Koper - Lublaň - Graz (Rakousko) - Ústí </w:t>
      </w:r>
      <w:proofErr w:type="gramStart"/>
      <w:r>
        <w:rPr>
          <w:rFonts w:ascii="Arial" w:hAnsi="Arial" w:cs="Arial"/>
          <w:sz w:val="20"/>
          <w:szCs w:val="20"/>
        </w:rPr>
        <w:t>nad  Labem</w:t>
      </w:r>
      <w:proofErr w:type="gramEnd"/>
    </w:p>
    <w:p w14:paraId="415D7D79" w14:textId="77777777" w:rsidR="00FE507A" w:rsidRDefault="00FE507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3AA3713C" w14:textId="77777777" w:rsidR="00FE507A" w:rsidRDefault="00FE507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2B3BE251" w14:textId="77777777" w:rsidR="00FE507A" w:rsidRDefault="0000000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</w:rPr>
        <w:t>III. 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Cena a způsob placení</w:t>
      </w:r>
    </w:p>
    <w:p w14:paraId="3365F6E6" w14:textId="77777777" w:rsidR="00FE507A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69BD953E" w14:textId="77777777" w:rsidR="00FE507A" w:rsidRDefault="00FE50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35480" w14:textId="77777777" w:rsidR="00FE507A" w:rsidRDefault="00000000">
      <w:pPr>
        <w:keepNext/>
        <w:spacing w:after="0" w:line="240" w:lineRule="auto"/>
        <w:ind w:firstLine="709"/>
        <w:jc w:val="both"/>
        <w:outlineLvl w:val="1"/>
        <w:rPr>
          <w:rFonts w:ascii="Arial" w:eastAsiaTheme="minorEastAsia" w:hAnsi="Arial" w:cs="Arial"/>
          <w:bCs/>
          <w:sz w:val="20"/>
          <w:szCs w:val="20"/>
          <w:lang w:val="zh-CN" w:eastAsia="zh-CN"/>
        </w:rPr>
      </w:pPr>
      <w:r>
        <w:rPr>
          <w:rFonts w:ascii="Arial" w:hAnsi="Arial" w:cs="Arial"/>
          <w:bCs/>
          <w:sz w:val="20"/>
          <w:szCs w:val="20"/>
          <w:lang w:val="zh-CN" w:eastAsia="zh-CN"/>
        </w:rPr>
        <w:t>Cena bez DPH</w:t>
      </w:r>
      <w:r>
        <w:rPr>
          <w:rFonts w:ascii="Arial" w:hAnsi="Arial" w:cs="Arial"/>
          <w:bCs/>
          <w:sz w:val="20"/>
          <w:szCs w:val="20"/>
          <w:lang w:val="zh-CN" w:eastAsia="zh-CN"/>
        </w:rPr>
        <w:tab/>
      </w:r>
      <w:r>
        <w:rPr>
          <w:rFonts w:ascii="Arial" w:hAnsi="Arial" w:cs="Arial"/>
          <w:bCs/>
          <w:sz w:val="20"/>
          <w:szCs w:val="20"/>
          <w:lang w:val="zh-CN" w:eastAsia="zh-CN"/>
        </w:rPr>
        <w:tab/>
      </w:r>
      <w:r>
        <w:rPr>
          <w:rFonts w:ascii="Arial" w:hAnsi="Arial" w:cs="Arial"/>
          <w:bCs/>
          <w:sz w:val="20"/>
          <w:szCs w:val="20"/>
          <w:lang w:eastAsia="zh-CN"/>
        </w:rPr>
        <w:tab/>
      </w:r>
      <w:r>
        <w:rPr>
          <w:rFonts w:ascii="Arial" w:hAnsi="Arial" w:cs="Arial"/>
          <w:bCs/>
          <w:sz w:val="20"/>
          <w:szCs w:val="20"/>
          <w:lang w:eastAsia="zh-CN"/>
        </w:rPr>
        <w:tab/>
        <w:t xml:space="preserve">165 000 </w:t>
      </w:r>
      <w:r>
        <w:rPr>
          <w:rFonts w:ascii="Arial" w:hAnsi="Arial" w:cs="Arial"/>
          <w:bCs/>
          <w:sz w:val="20"/>
          <w:szCs w:val="20"/>
          <w:lang w:val="zh-CN" w:eastAsia="zh-CN"/>
        </w:rPr>
        <w:t xml:space="preserve">Kč </w:t>
      </w:r>
    </w:p>
    <w:p w14:paraId="659D7855" w14:textId="77777777" w:rsidR="00FE507A" w:rsidRDefault="00FE507A">
      <w:pPr>
        <w:keepNext/>
        <w:spacing w:after="0" w:line="240" w:lineRule="auto"/>
        <w:ind w:firstLine="709"/>
        <w:jc w:val="both"/>
        <w:outlineLvl w:val="1"/>
        <w:rPr>
          <w:rFonts w:ascii="Arial" w:eastAsiaTheme="minorEastAsia" w:hAnsi="Arial" w:cs="Arial"/>
          <w:bCs/>
          <w:sz w:val="20"/>
          <w:szCs w:val="20"/>
          <w:lang w:val="zh-CN" w:eastAsia="zh-CN"/>
        </w:rPr>
      </w:pPr>
    </w:p>
    <w:p w14:paraId="651E39CE" w14:textId="77777777" w:rsidR="00FE507A" w:rsidRDefault="00000000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t xml:space="preserve">Přeprava do zahraničí je v České republice osvobozena od odvodu DPH podle § 70 </w:t>
      </w:r>
      <w:proofErr w:type="gramStart"/>
      <w:r>
        <w:t>zákona  č.</w:t>
      </w:r>
      <w:proofErr w:type="gramEnd"/>
      <w:r>
        <w:t xml:space="preserve"> 235/2004 Sb. o DPH.</w:t>
      </w:r>
    </w:p>
    <w:p w14:paraId="539C8760" w14:textId="77777777" w:rsidR="00FE507A" w:rsidRDefault="00FE507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7024B29" w14:textId="77777777" w:rsidR="00FE507A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Uvedená cena má platnost do doby ukončení exkurze a je určena na základě cenové nabídky, ev. úplného položkového </w:t>
      </w:r>
      <w:proofErr w:type="gramStart"/>
      <w:r>
        <w:rPr>
          <w:rFonts w:ascii="Arial" w:hAnsi="Arial" w:cs="Arial"/>
          <w:sz w:val="20"/>
          <w:szCs w:val="20"/>
        </w:rPr>
        <w:t>rozpočtu  –</w:t>
      </w:r>
      <w:proofErr w:type="gramEnd"/>
      <w:r>
        <w:rPr>
          <w:rFonts w:ascii="Arial" w:hAnsi="Arial" w:cs="Arial"/>
          <w:sz w:val="20"/>
          <w:szCs w:val="20"/>
        </w:rPr>
        <w:t xml:space="preserve"> příloha č.1 této Smlouvy. Cenová nabídka, ev. úplný položkový rozpočet, jsou úplné a závazné. </w:t>
      </w:r>
      <w:r>
        <w:rPr>
          <w:rFonts w:ascii="Arial" w:eastAsia="Times New Roman" w:hAnsi="Arial" w:cs="Arial"/>
          <w:bCs/>
          <w:sz w:val="20"/>
          <w:szCs w:val="20"/>
        </w:rPr>
        <w:t xml:space="preserve">Cena za zajištění dopravy bude objednatelem uhrazena na základě daňového dokladu (faktury) vystaveného dopravcem. Daňový doklad (faktura) musí obsahovat náležitosti daňového dokladu dle zákona č. 235/2004 Sb., o dani z přidané hodnoty, ve znění pozdějších předpisů </w:t>
      </w:r>
      <w:r>
        <w:rPr>
          <w:rFonts w:ascii="Arial" w:hAnsi="Arial" w:cs="Arial"/>
          <w:sz w:val="20"/>
          <w:szCs w:val="20"/>
        </w:rPr>
        <w:t>a název veřejné zakázky, které se daný daňový doklad týká</w:t>
      </w:r>
      <w:r>
        <w:rPr>
          <w:rFonts w:ascii="Arial" w:eastAsia="Times New Roman" w:hAnsi="Arial" w:cs="Arial"/>
          <w:bCs/>
          <w:sz w:val="20"/>
          <w:szCs w:val="20"/>
        </w:rPr>
        <w:t xml:space="preserve">. V případě, že daňový doklad (faktura) nebude mít odpovídající náležitosti, je objednatel oprávněn zaslat jej ve lhůtě splatnosti zpět dopravci k doplnění, aniž se tak dostane do prodlení. V takovém případě počíná lhůta splatnosti běžet znovu od opětovného zaslání náležitě doplněného či opraveného daňového dokladu (faktury). Daňový </w:t>
      </w:r>
      <w:r>
        <w:rPr>
          <w:rFonts w:ascii="Arial" w:eastAsia="Times New Roman" w:hAnsi="Arial" w:cs="Arial"/>
          <w:bCs/>
          <w:sz w:val="20"/>
          <w:szCs w:val="20"/>
        </w:rPr>
        <w:lastRenderedPageBreak/>
        <w:t>doklad (faktura) musí být vystaven v české měně.  Faktura je splatná do 30 dnů ode dne jejího doručení objednateli na základě řádného protokolu o předání díla podepsaného oběma smluvními stranami, a to na bankovní účet dopravce, který je uveden v záhlaví této smlouvy. Za zaplacení ceny za dílo je považováno odeslání ceny na účet dopravce uvedený v záhlaví této smlouvy.</w:t>
      </w:r>
    </w:p>
    <w:p w14:paraId="6E0A4333" w14:textId="77777777" w:rsidR="00FE507A" w:rsidRDefault="00FE50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C0FD88" w14:textId="77777777" w:rsidR="00FE507A" w:rsidRDefault="00000000">
      <w:pPr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</w:rPr>
        <w:t>Dopravce v souladu s ustanovením § 1765 odst. 2 zákona č. 89/2012 Sb., občanského zákoníku na sebe přebírá nebezpečí změny okolností.</w:t>
      </w:r>
    </w:p>
    <w:p w14:paraId="78CB0393" w14:textId="77777777" w:rsidR="00FE507A" w:rsidRDefault="00FE507A">
      <w:pPr>
        <w:rPr>
          <w:rFonts w:ascii="Arial" w:hAnsi="Arial" w:cs="Arial"/>
        </w:rPr>
      </w:pPr>
    </w:p>
    <w:p w14:paraId="1F550EF2" w14:textId="77777777" w:rsidR="00FE507A" w:rsidRDefault="00FE507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1D2B2D29" w14:textId="77777777" w:rsidR="00FE507A" w:rsidRDefault="00000000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I</w:t>
      </w:r>
      <w:r>
        <w:rPr>
          <w:rFonts w:ascii="Arial" w:eastAsia="Times New Roman" w:hAnsi="Arial" w:cs="Arial"/>
          <w:b/>
          <w:bCs/>
          <w:sz w:val="20"/>
          <w:szCs w:val="20"/>
        </w:rPr>
        <w:t>V. Další ujednání</w:t>
      </w:r>
    </w:p>
    <w:p w14:paraId="1C70502B" w14:textId="77777777" w:rsidR="00FE507A" w:rsidRDefault="00000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 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14:paraId="1BC04608" w14:textId="77777777" w:rsidR="00FE507A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Za vady předmětu smlouvy odpovídá dopravce v rozsahu stanoveném v § 2617 zákona č. 89/2012 Sb. občanský zákoník.</w:t>
      </w:r>
    </w:p>
    <w:p w14:paraId="3A4B7487" w14:textId="77777777" w:rsidR="00FE507A" w:rsidRDefault="00FE507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C22DCA" w14:textId="77777777" w:rsidR="00FE507A" w:rsidRDefault="00FE507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3639AE9" w14:textId="77777777" w:rsidR="00FE507A" w:rsidRDefault="000000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VI. Závěrečná ustanovení</w:t>
      </w:r>
    </w:p>
    <w:p w14:paraId="7F3AD8A6" w14:textId="77777777" w:rsidR="00FE507A" w:rsidRDefault="00000000">
      <w:pPr>
        <w:tabs>
          <w:tab w:val="left" w:pos="2520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Změny a doplnění této smlouvy jsou možné pouze v písemné podobě číslovanými dodatky a na základě vzájemné dohody obou smluvních stran. 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</w:t>
      </w:r>
    </w:p>
    <w:p w14:paraId="0F9649C0" w14:textId="77777777" w:rsidR="00FE507A" w:rsidRDefault="00000000">
      <w:pPr>
        <w:tabs>
          <w:tab w:val="left" w:pos="2520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1397FE87" w14:textId="77777777" w:rsidR="00FE507A" w:rsidRDefault="00000000">
      <w:pPr>
        <w:tabs>
          <w:tab w:val="left" w:pos="2520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Tato smlouva se uzavírá ve dvou vyhotoveních, z nichž jedno vyhotovení obdrží objednatel a jedno vyhotovení dopravce.</w:t>
      </w:r>
    </w:p>
    <w:p w14:paraId="490C483A" w14:textId="77777777" w:rsidR="00FE507A" w:rsidRDefault="00000000">
      <w:pPr>
        <w:tabs>
          <w:tab w:val="left" w:pos="2520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773BA1F9" w14:textId="77777777" w:rsidR="00FE507A" w:rsidRDefault="00000000">
      <w:pPr>
        <w:tabs>
          <w:tab w:val="left" w:pos="2520"/>
        </w:tabs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Dopravce výslovně prohlašuje, že zveřejnění této smlouvy v souladu se zákonem o registru smluv není porušením jeho obchodního tajemství.</w:t>
      </w:r>
    </w:p>
    <w:p w14:paraId="45C1C38B" w14:textId="77777777" w:rsidR="00FE507A" w:rsidRDefault="00000000">
      <w:pPr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Tato smlouva nabývá platnosti a účinnosti zveřejněním v registru smluv.</w:t>
      </w:r>
    </w:p>
    <w:p w14:paraId="35778F87" w14:textId="77777777" w:rsidR="00FE507A" w:rsidRDefault="00FE507A">
      <w:pPr>
        <w:tabs>
          <w:tab w:val="left" w:pos="2520"/>
        </w:tabs>
        <w:spacing w:before="120"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C9F453" w14:textId="77777777" w:rsidR="00FE507A" w:rsidRDefault="00FE507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CAEFC87" w14:textId="77777777" w:rsidR="00FE507A" w:rsidRDefault="00000000">
      <w:pPr>
        <w:tabs>
          <w:tab w:val="left" w:pos="284"/>
          <w:tab w:val="left" w:pos="720"/>
        </w:tabs>
        <w:spacing w:before="120" w:after="60"/>
        <w:rPr>
          <w:rFonts w:cs="Arial"/>
        </w:rPr>
      </w:pPr>
      <w:r>
        <w:rPr>
          <w:rFonts w:ascii="Arial" w:hAnsi="Arial" w:cs="Arial"/>
          <w:sz w:val="20"/>
          <w:szCs w:val="20"/>
        </w:rPr>
        <w:t xml:space="preserve">V Ústí nad Labem dne ......................                     </w:t>
      </w:r>
    </w:p>
    <w:p w14:paraId="701AA1DA" w14:textId="77777777" w:rsidR="00FE507A" w:rsidRDefault="00FE507A">
      <w:pPr>
        <w:spacing w:before="120"/>
        <w:rPr>
          <w:rFonts w:cs="Arial"/>
        </w:rPr>
      </w:pPr>
    </w:p>
    <w:p w14:paraId="48C02E18" w14:textId="77777777" w:rsidR="00FE507A" w:rsidRDefault="00FE507A">
      <w:pPr>
        <w:spacing w:before="120"/>
        <w:rPr>
          <w:rFonts w:cs="Arial"/>
        </w:rPr>
      </w:pPr>
    </w:p>
    <w:p w14:paraId="0FB518FA" w14:textId="77777777" w:rsidR="00FE507A" w:rsidRDefault="00000000">
      <w:pPr>
        <w:spacing w:before="120"/>
        <w:rPr>
          <w:rFonts w:ascii="Arial" w:hAnsi="Arial" w:cs="Arial"/>
          <w:sz w:val="20"/>
          <w:szCs w:val="20"/>
        </w:rPr>
      </w:pPr>
      <w:r>
        <w:rPr>
          <w:rFonts w:cs="Arial"/>
        </w:rPr>
        <w:t>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</w:t>
      </w:r>
    </w:p>
    <w:p w14:paraId="318BE286" w14:textId="77777777" w:rsidR="00FE507A" w:rsidRDefault="00000000">
      <w:pPr>
        <w:spacing w:before="120"/>
        <w:ind w:firstLine="708"/>
        <w:rPr>
          <w:rFonts w:ascii="Arial" w:hAnsi="Arial" w:cs="Arial"/>
          <w:sz w:val="20"/>
          <w:szCs w:val="20"/>
        </w:rPr>
        <w:sectPr w:rsidR="00FE507A"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dopravce</w:t>
      </w:r>
    </w:p>
    <w:p w14:paraId="5E7DEEE4" w14:textId="77777777" w:rsidR="00FE507A" w:rsidRDefault="00000000">
      <w:pPr>
        <w:spacing w:before="120"/>
        <w:ind w:firstLine="708"/>
        <w:rPr>
          <w:rFonts w:ascii="Arial" w:eastAsia="SimSu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Příloha č.1</w:t>
      </w:r>
    </w:p>
    <w:p w14:paraId="20429438" w14:textId="77777777" w:rsidR="00FE507A" w:rsidRDefault="00000000">
      <w:pPr>
        <w:spacing w:after="0" w:line="240" w:lineRule="auto"/>
      </w:pPr>
      <w:proofErr w:type="spellStart"/>
      <w:r>
        <w:rPr>
          <w:rFonts w:cs="Calibri"/>
          <w:lang w:val="en-US" w:eastAsia="en-US" w:bidi="ar"/>
        </w:rPr>
        <w:t>Dle</w:t>
      </w:r>
      <w:proofErr w:type="spellEnd"/>
      <w:r>
        <w:rPr>
          <w:rFonts w:cs="Calibri"/>
          <w:lang w:val="en-US" w:eastAsia="en-US" w:bidi="ar"/>
        </w:rPr>
        <w:t xml:space="preserve"> </w:t>
      </w:r>
      <w:proofErr w:type="spellStart"/>
      <w:r>
        <w:rPr>
          <w:rFonts w:cs="Calibri"/>
          <w:lang w:val="en-US" w:eastAsia="en-US" w:bidi="ar"/>
        </w:rPr>
        <w:t>kalkulace</w:t>
      </w:r>
      <w:proofErr w:type="spellEnd"/>
      <w:r>
        <w:rPr>
          <w:rFonts w:cs="Calibri"/>
          <w:lang w:val="en-US" w:eastAsia="en-US" w:bidi="ar"/>
        </w:rPr>
        <w:t xml:space="preserve"> </w:t>
      </w:r>
      <w:proofErr w:type="spellStart"/>
      <w:r>
        <w:rPr>
          <w:rFonts w:cs="Calibri"/>
          <w:lang w:val="en-US" w:eastAsia="en-US" w:bidi="ar"/>
        </w:rPr>
        <w:t>vychází</w:t>
      </w:r>
      <w:proofErr w:type="spellEnd"/>
      <w:r>
        <w:rPr>
          <w:rFonts w:cs="Calibri"/>
          <w:lang w:val="en-US" w:eastAsia="en-US" w:bidi="ar"/>
        </w:rPr>
        <w:t xml:space="preserve"> </w:t>
      </w:r>
      <w:proofErr w:type="spellStart"/>
      <w:r>
        <w:rPr>
          <w:rFonts w:cs="Calibri"/>
          <w:lang w:val="en-US" w:eastAsia="en-US" w:bidi="ar"/>
        </w:rPr>
        <w:t>cena</w:t>
      </w:r>
      <w:proofErr w:type="spellEnd"/>
      <w:r>
        <w:rPr>
          <w:rFonts w:cs="Calibri"/>
          <w:lang w:val="en-US" w:eastAsia="en-US" w:bidi="ar"/>
        </w:rPr>
        <w:t xml:space="preserve"> za </w:t>
      </w:r>
      <w:proofErr w:type="spellStart"/>
      <w:r>
        <w:rPr>
          <w:rFonts w:cs="Calibri"/>
          <w:lang w:val="en-US" w:eastAsia="en-US" w:bidi="ar"/>
        </w:rPr>
        <w:t>dopravu</w:t>
      </w:r>
      <w:proofErr w:type="spellEnd"/>
      <w:r>
        <w:rPr>
          <w:rFonts w:cs="Calibri"/>
          <w:lang w:val="en-US" w:eastAsia="en-US" w:bidi="ar"/>
        </w:rPr>
        <w:t xml:space="preserve"> </w:t>
      </w:r>
      <w:proofErr w:type="spellStart"/>
      <w:r>
        <w:rPr>
          <w:rFonts w:cs="Calibri"/>
          <w:lang w:val="en-US" w:eastAsia="en-US" w:bidi="ar"/>
        </w:rPr>
        <w:t>na</w:t>
      </w:r>
      <w:proofErr w:type="spellEnd"/>
      <w:r>
        <w:rPr>
          <w:rFonts w:cs="Calibri"/>
          <w:lang w:val="en-US" w:eastAsia="en-US" w:bidi="ar"/>
        </w:rPr>
        <w:t xml:space="preserve"> 16</w:t>
      </w:r>
      <w:r>
        <w:rPr>
          <w:rFonts w:cs="Calibri"/>
          <w:lang w:eastAsia="en-US" w:bidi="ar"/>
        </w:rPr>
        <w:t>5</w:t>
      </w:r>
      <w:r>
        <w:rPr>
          <w:rFonts w:cs="Calibri"/>
          <w:lang w:val="en-US" w:eastAsia="en-US" w:bidi="ar"/>
        </w:rPr>
        <w:t>.000Kč.</w:t>
      </w:r>
    </w:p>
    <w:p w14:paraId="353CF7B2" w14:textId="77777777" w:rsidR="00FE507A" w:rsidRDefault="00FE507A">
      <w:pPr>
        <w:spacing w:after="0" w:line="240" w:lineRule="auto"/>
        <w:rPr>
          <w:rFonts w:cs="Calibri"/>
          <w:lang w:val="en-US" w:eastAsia="en-US" w:bidi="ar"/>
        </w:rPr>
      </w:pPr>
    </w:p>
    <w:p w14:paraId="7EF728D9" w14:textId="77777777" w:rsidR="00FE507A" w:rsidRDefault="00000000">
      <w:pPr>
        <w:spacing w:after="0" w:line="240" w:lineRule="auto"/>
      </w:pPr>
      <w:r>
        <w:rPr>
          <w:rFonts w:cs="Calibri"/>
          <w:lang w:val="en-US" w:eastAsia="en-US" w:bidi="ar"/>
        </w:rPr>
        <w:t>V </w:t>
      </w:r>
      <w:proofErr w:type="spellStart"/>
      <w:r>
        <w:rPr>
          <w:rFonts w:cs="Calibri"/>
          <w:lang w:val="en-US" w:eastAsia="en-US" w:bidi="ar"/>
        </w:rPr>
        <w:t>ceně</w:t>
      </w:r>
      <w:proofErr w:type="spellEnd"/>
      <w:r>
        <w:rPr>
          <w:rFonts w:cs="Calibri"/>
          <w:lang w:val="en-US" w:eastAsia="en-US" w:bidi="ar"/>
        </w:rPr>
        <w:t xml:space="preserve"> </w:t>
      </w:r>
      <w:r>
        <w:rPr>
          <w:rFonts w:cs="Calibri"/>
          <w:b/>
          <w:bCs/>
          <w:lang w:val="en-US" w:eastAsia="en-US" w:bidi="ar"/>
        </w:rPr>
        <w:t>je</w:t>
      </w:r>
      <w:r>
        <w:rPr>
          <w:rFonts w:cs="Calibri"/>
          <w:lang w:val="en-US" w:eastAsia="en-US" w:bidi="ar"/>
        </w:rPr>
        <w:t xml:space="preserve"> </w:t>
      </w:r>
      <w:proofErr w:type="spellStart"/>
      <w:r>
        <w:rPr>
          <w:rFonts w:cs="Calibri"/>
          <w:lang w:val="en-US" w:eastAsia="en-US" w:bidi="ar"/>
        </w:rPr>
        <w:t>zahrnuto</w:t>
      </w:r>
      <w:proofErr w:type="spellEnd"/>
      <w:r>
        <w:rPr>
          <w:rFonts w:cs="Calibri"/>
          <w:lang w:val="en-US" w:eastAsia="en-US" w:bidi="ar"/>
        </w:rPr>
        <w:t>:</w:t>
      </w:r>
    </w:p>
    <w:p w14:paraId="6AE70E15" w14:textId="77777777" w:rsidR="00FE507A" w:rsidRDefault="00000000">
      <w:pPr>
        <w:tabs>
          <w:tab w:val="left" w:pos="720"/>
        </w:tabs>
        <w:spacing w:after="0" w:line="240" w:lineRule="auto"/>
        <w:ind w:hanging="360"/>
      </w:pPr>
      <w:r>
        <w:rPr>
          <w:rFonts w:cs="Calibri"/>
          <w:lang w:eastAsia="en-US"/>
        </w:rPr>
        <w:t>- dopravné a čekání ve dvou řidičích – dle předběžných kilometrů – kalkulováno 2200km kilometry budou účtovány sazbou 42Kč/km</w:t>
      </w:r>
    </w:p>
    <w:p w14:paraId="3D142235" w14:textId="77777777" w:rsidR="00FE507A" w:rsidRDefault="00000000">
      <w:pPr>
        <w:tabs>
          <w:tab w:val="left" w:pos="720"/>
        </w:tabs>
        <w:spacing w:after="0" w:line="240" w:lineRule="auto"/>
        <w:ind w:hanging="360"/>
      </w:pPr>
      <w:r>
        <w:rPr>
          <w:rFonts w:cs="Calibri"/>
          <w:lang w:eastAsia="en-US"/>
        </w:rPr>
        <w:t>- zahraniční stravné řidičů</w:t>
      </w:r>
    </w:p>
    <w:p w14:paraId="4871185B" w14:textId="77777777" w:rsidR="00FE507A" w:rsidRDefault="00000000">
      <w:pPr>
        <w:tabs>
          <w:tab w:val="left" w:pos="720"/>
        </w:tabs>
        <w:spacing w:after="0" w:line="240" w:lineRule="auto"/>
        <w:ind w:hanging="360"/>
      </w:pPr>
      <w:r>
        <w:rPr>
          <w:rFonts w:cs="Calibri"/>
          <w:lang w:eastAsia="en-US"/>
        </w:rPr>
        <w:t>- mýtné v Rakousku</w:t>
      </w:r>
    </w:p>
    <w:p w14:paraId="35C03160" w14:textId="77777777" w:rsidR="00FE507A" w:rsidRDefault="00000000">
      <w:pPr>
        <w:tabs>
          <w:tab w:val="left" w:pos="720"/>
        </w:tabs>
        <w:spacing w:after="0" w:line="240" w:lineRule="auto"/>
        <w:ind w:hanging="360"/>
      </w:pPr>
      <w:r>
        <w:rPr>
          <w:rFonts w:cs="Calibri"/>
          <w:lang w:eastAsia="en-US"/>
        </w:rPr>
        <w:t>- mýtné ve Slovinsku</w:t>
      </w:r>
    </w:p>
    <w:p w14:paraId="2933134E" w14:textId="77777777" w:rsidR="00FE507A" w:rsidRDefault="00000000">
      <w:pPr>
        <w:tabs>
          <w:tab w:val="left" w:pos="720"/>
        </w:tabs>
        <w:spacing w:after="0" w:line="240" w:lineRule="auto"/>
        <w:ind w:hanging="360"/>
      </w:pPr>
      <w:r>
        <w:rPr>
          <w:rFonts w:cs="Calibri"/>
          <w:lang w:eastAsia="en-US"/>
        </w:rPr>
        <w:t>- obratová daň z přepravy osob v Rakousku</w:t>
      </w:r>
    </w:p>
    <w:p w14:paraId="2778729A" w14:textId="77777777" w:rsidR="00FE507A" w:rsidRDefault="00000000">
      <w:pPr>
        <w:tabs>
          <w:tab w:val="left" w:pos="720"/>
        </w:tabs>
        <w:spacing w:after="0" w:line="240" w:lineRule="auto"/>
        <w:ind w:hanging="360"/>
      </w:pPr>
      <w:r>
        <w:rPr>
          <w:rFonts w:cs="Calibri"/>
          <w:lang w:eastAsia="en-US"/>
        </w:rPr>
        <w:t>- obratová daň z přepravy osob ve Slovinsku</w:t>
      </w:r>
    </w:p>
    <w:p w14:paraId="52D13A90" w14:textId="77777777" w:rsidR="00FE507A" w:rsidRDefault="00000000">
      <w:pPr>
        <w:tabs>
          <w:tab w:val="left" w:pos="720"/>
        </w:tabs>
        <w:spacing w:after="0" w:line="240" w:lineRule="auto"/>
        <w:ind w:hanging="360"/>
      </w:pPr>
      <w:r>
        <w:rPr>
          <w:rFonts w:cs="Calibri"/>
          <w:lang w:eastAsia="en-US"/>
        </w:rPr>
        <w:t xml:space="preserve">- parkovné ve výši 9.000Kč – bude vyúčtováno dle skutečnosti </w:t>
      </w:r>
    </w:p>
    <w:p w14:paraId="3FC07E21" w14:textId="77777777" w:rsidR="00FE507A" w:rsidRDefault="00000000">
      <w:pPr>
        <w:spacing w:after="0" w:line="240" w:lineRule="auto"/>
      </w:pPr>
      <w:r>
        <w:rPr>
          <w:rFonts w:cs="Calibri"/>
          <w:lang w:val="en-US" w:eastAsia="en-US" w:bidi="ar"/>
        </w:rPr>
        <w:t> </w:t>
      </w:r>
    </w:p>
    <w:p w14:paraId="56B38D55" w14:textId="77777777" w:rsidR="00FE507A" w:rsidRDefault="00000000">
      <w:pPr>
        <w:spacing w:after="0" w:line="240" w:lineRule="auto"/>
        <w:rPr>
          <w:rFonts w:cs="Calibri"/>
          <w:lang w:eastAsia="en-US" w:bidi="ar"/>
        </w:rPr>
      </w:pPr>
      <w:r>
        <w:rPr>
          <w:rFonts w:cs="Calibri"/>
          <w:lang w:eastAsia="en-US" w:bidi="ar"/>
        </w:rPr>
        <w:t xml:space="preserve">Ubytování řidiče zajišťuje organizátor akce. </w:t>
      </w:r>
    </w:p>
    <w:p w14:paraId="4141CB72" w14:textId="77777777" w:rsidR="00FE507A" w:rsidRDefault="00000000">
      <w:pPr>
        <w:spacing w:after="0" w:line="240" w:lineRule="auto"/>
      </w:pPr>
      <w:r>
        <w:rPr>
          <w:rFonts w:cs="Calibri"/>
          <w:lang w:val="en-US" w:eastAsia="en-US" w:bidi="ar"/>
        </w:rPr>
        <w:t> </w:t>
      </w:r>
    </w:p>
    <w:p w14:paraId="1426BEE4" w14:textId="77777777" w:rsidR="00FE507A" w:rsidRDefault="00000000">
      <w:pPr>
        <w:spacing w:after="0" w:line="240" w:lineRule="auto"/>
      </w:pPr>
      <w:proofErr w:type="spellStart"/>
      <w:r>
        <w:rPr>
          <w:rFonts w:cs="Calibri"/>
          <w:lang w:val="en-US" w:eastAsia="en-US" w:bidi="ar"/>
        </w:rPr>
        <w:t>Doprava</w:t>
      </w:r>
      <w:proofErr w:type="spellEnd"/>
      <w:r>
        <w:rPr>
          <w:rFonts w:cs="Calibri"/>
          <w:lang w:val="en-US" w:eastAsia="en-US" w:bidi="ar"/>
        </w:rPr>
        <w:t xml:space="preserve"> se </w:t>
      </w:r>
      <w:proofErr w:type="spellStart"/>
      <w:r>
        <w:rPr>
          <w:rFonts w:cs="Calibri"/>
          <w:lang w:val="en-US" w:eastAsia="en-US" w:bidi="ar"/>
        </w:rPr>
        <w:t>uskutečn</w:t>
      </w:r>
      <w:proofErr w:type="spellEnd"/>
      <w:r>
        <w:rPr>
          <w:rFonts w:cs="Calibri"/>
          <w:lang w:eastAsia="en-US" w:bidi="ar"/>
        </w:rPr>
        <w:t>í</w:t>
      </w:r>
      <w:r>
        <w:rPr>
          <w:rFonts w:cs="Calibri"/>
          <w:lang w:val="en-US" w:eastAsia="en-US" w:bidi="ar"/>
        </w:rPr>
        <w:t>:</w:t>
      </w:r>
    </w:p>
    <w:p w14:paraId="2D75E894" w14:textId="77777777" w:rsidR="00FE507A" w:rsidRDefault="00000000">
      <w:pPr>
        <w:tabs>
          <w:tab w:val="left" w:pos="720"/>
        </w:tabs>
        <w:spacing w:after="0" w:line="240" w:lineRule="auto"/>
      </w:pPr>
      <w:r>
        <w:rPr>
          <w:rFonts w:cs="Calibri"/>
          <w:lang w:eastAsia="en-US"/>
        </w:rPr>
        <w:t xml:space="preserve">- zájezdovým autobusem Volvo s kapacitou až 57 míst </w:t>
      </w:r>
    </w:p>
    <w:p w14:paraId="1F682EA3" w14:textId="77777777" w:rsidR="00FE507A" w:rsidRDefault="00000000">
      <w:pPr>
        <w:tabs>
          <w:tab w:val="left" w:pos="720"/>
        </w:tabs>
        <w:spacing w:after="0" w:line="240" w:lineRule="auto"/>
      </w:pPr>
      <w:r>
        <w:rPr>
          <w:rFonts w:cs="Calibri"/>
          <w:lang w:eastAsia="en-US"/>
        </w:rPr>
        <w:t>- 3x mikrofon, audio, video se 2 monitory</w:t>
      </w:r>
    </w:p>
    <w:p w14:paraId="7AD1F7E1" w14:textId="77777777" w:rsidR="00FE507A" w:rsidRDefault="00000000">
      <w:pPr>
        <w:tabs>
          <w:tab w:val="left" w:pos="720"/>
        </w:tabs>
        <w:spacing w:after="0" w:line="240" w:lineRule="auto"/>
      </w:pPr>
      <w:r>
        <w:rPr>
          <w:rFonts w:cs="Calibri"/>
          <w:lang w:eastAsia="en-US"/>
        </w:rPr>
        <w:t>- WC</w:t>
      </w:r>
    </w:p>
    <w:p w14:paraId="641F7CAE" w14:textId="77777777" w:rsidR="00FE507A" w:rsidRDefault="00000000">
      <w:pPr>
        <w:tabs>
          <w:tab w:val="left" w:pos="720"/>
        </w:tabs>
        <w:spacing w:after="0" w:line="240" w:lineRule="auto"/>
      </w:pPr>
      <w:r>
        <w:rPr>
          <w:rFonts w:cs="Calibri"/>
          <w:lang w:eastAsia="en-US"/>
        </w:rPr>
        <w:t>- USB-A u každého sedadla</w:t>
      </w:r>
    </w:p>
    <w:p w14:paraId="26FF087D" w14:textId="77777777" w:rsidR="00FE507A" w:rsidRDefault="00000000">
      <w:pPr>
        <w:tabs>
          <w:tab w:val="left" w:pos="720"/>
        </w:tabs>
        <w:spacing w:after="0" w:line="240" w:lineRule="auto"/>
      </w:pPr>
      <w:r>
        <w:rPr>
          <w:rFonts w:cs="Calibri"/>
          <w:lang w:eastAsia="en-US"/>
        </w:rPr>
        <w:t xml:space="preserve">- </w:t>
      </w:r>
      <w:proofErr w:type="gramStart"/>
      <w:r>
        <w:rPr>
          <w:rFonts w:cs="Calibri"/>
          <w:lang w:eastAsia="en-US"/>
        </w:rPr>
        <w:t>230V</w:t>
      </w:r>
      <w:proofErr w:type="gramEnd"/>
      <w:r>
        <w:rPr>
          <w:rFonts w:cs="Calibri"/>
          <w:lang w:eastAsia="en-US"/>
        </w:rPr>
        <w:t xml:space="preserve"> na 3 místech v autobuse</w:t>
      </w:r>
    </w:p>
    <w:p w14:paraId="20F55EC1" w14:textId="77777777" w:rsidR="00FE507A" w:rsidRDefault="00000000">
      <w:pPr>
        <w:tabs>
          <w:tab w:val="left" w:pos="720"/>
        </w:tabs>
        <w:spacing w:after="0" w:line="240" w:lineRule="auto"/>
      </w:pPr>
      <w:r>
        <w:rPr>
          <w:rFonts w:cs="Calibri"/>
          <w:lang w:eastAsia="en-US"/>
        </w:rPr>
        <w:t>- pódiové uspořádání sedadel (v ideálním případě i cestující vzadu vidí dopředu)</w:t>
      </w:r>
    </w:p>
    <w:p w14:paraId="0040E690" w14:textId="77777777" w:rsidR="00FE507A" w:rsidRDefault="00000000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cs="Calibri"/>
          <w:lang w:eastAsia="en-US"/>
        </w:rPr>
        <w:t>- studené/teplé nápoje</w:t>
      </w:r>
    </w:p>
    <w:p w14:paraId="54D9CA9F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23F2B53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C6DF728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1AF7180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2A22FA3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30A6F08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252789F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0EA491F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7041089" w14:textId="77777777" w:rsidR="00FE507A" w:rsidRDefault="00000000">
      <w:pPr>
        <w:tabs>
          <w:tab w:val="left" w:pos="284"/>
          <w:tab w:val="left" w:pos="720"/>
        </w:tabs>
        <w:spacing w:before="120" w:after="60"/>
        <w:rPr>
          <w:rFonts w:cs="Arial"/>
        </w:rPr>
      </w:pPr>
      <w:r>
        <w:rPr>
          <w:rFonts w:ascii="Arial" w:hAnsi="Arial" w:cs="Arial"/>
          <w:sz w:val="20"/>
          <w:szCs w:val="20"/>
        </w:rPr>
        <w:t xml:space="preserve">V Ústí nad Labem dne ......................                     </w:t>
      </w:r>
    </w:p>
    <w:p w14:paraId="71FB55A5" w14:textId="77777777" w:rsidR="00FE507A" w:rsidRDefault="00FE507A">
      <w:pPr>
        <w:spacing w:before="120"/>
        <w:rPr>
          <w:rFonts w:cs="Arial"/>
        </w:rPr>
      </w:pPr>
    </w:p>
    <w:p w14:paraId="5211A123" w14:textId="77777777" w:rsidR="00FE507A" w:rsidRDefault="00FE507A">
      <w:pPr>
        <w:spacing w:before="120"/>
        <w:rPr>
          <w:rFonts w:cs="Arial"/>
        </w:rPr>
      </w:pPr>
    </w:p>
    <w:p w14:paraId="095FA1D9" w14:textId="77777777" w:rsidR="00FE507A" w:rsidRDefault="00000000">
      <w:pPr>
        <w:spacing w:before="120"/>
        <w:rPr>
          <w:rFonts w:ascii="Arial" w:hAnsi="Arial" w:cs="Arial"/>
          <w:sz w:val="20"/>
          <w:szCs w:val="20"/>
        </w:rPr>
      </w:pPr>
      <w:r>
        <w:rPr>
          <w:rFonts w:cs="Arial"/>
        </w:rPr>
        <w:t>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</w:t>
      </w:r>
    </w:p>
    <w:p w14:paraId="34D0A50D" w14:textId="77777777" w:rsidR="00FE507A" w:rsidRDefault="00000000">
      <w:pPr>
        <w:spacing w:before="120"/>
        <w:ind w:firstLine="708"/>
        <w:rPr>
          <w:rFonts w:ascii="Arial" w:hAnsi="Arial" w:cs="Arial"/>
          <w:sz w:val="20"/>
          <w:szCs w:val="20"/>
        </w:rPr>
        <w:sectPr w:rsidR="00FE507A">
          <w:pgSz w:w="11906" w:h="16838"/>
          <w:pgMar w:top="1417" w:right="1417" w:bottom="1417" w:left="1417" w:header="708" w:footer="708" w:gutter="0"/>
          <w:cols w:space="708"/>
          <w:docGrid w:linePitch="600" w:charSpace="36864"/>
        </w:sectPr>
      </w:pP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dopravce</w:t>
      </w:r>
    </w:p>
    <w:p w14:paraId="4358A56F" w14:textId="77777777" w:rsidR="00FE507A" w:rsidRDefault="00FE507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sectPr w:rsidR="00FE507A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85D2" w14:textId="77777777" w:rsidR="007A7217" w:rsidRDefault="007A7217">
      <w:pPr>
        <w:spacing w:line="240" w:lineRule="auto"/>
      </w:pPr>
      <w:r>
        <w:separator/>
      </w:r>
    </w:p>
  </w:endnote>
  <w:endnote w:type="continuationSeparator" w:id="0">
    <w:p w14:paraId="209D667D" w14:textId="77777777" w:rsidR="007A7217" w:rsidRDefault="007A7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6EF7" w14:textId="77777777" w:rsidR="007A7217" w:rsidRDefault="007A7217">
      <w:pPr>
        <w:spacing w:after="0"/>
      </w:pPr>
      <w:r>
        <w:separator/>
      </w:r>
    </w:p>
  </w:footnote>
  <w:footnote w:type="continuationSeparator" w:id="0">
    <w:p w14:paraId="6F6B1E9F" w14:textId="77777777" w:rsidR="007A7217" w:rsidRDefault="007A72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23805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233D"/>
    <w:rsid w:val="00160C2E"/>
    <w:rsid w:val="00172A27"/>
    <w:rsid w:val="001F4CDD"/>
    <w:rsid w:val="001F5091"/>
    <w:rsid w:val="0022459D"/>
    <w:rsid w:val="002F05E9"/>
    <w:rsid w:val="00403F4A"/>
    <w:rsid w:val="00457A20"/>
    <w:rsid w:val="004719B7"/>
    <w:rsid w:val="004C1EAA"/>
    <w:rsid w:val="00556A29"/>
    <w:rsid w:val="00643565"/>
    <w:rsid w:val="006702B9"/>
    <w:rsid w:val="006C4595"/>
    <w:rsid w:val="006C7180"/>
    <w:rsid w:val="00736942"/>
    <w:rsid w:val="007A7217"/>
    <w:rsid w:val="00803E8A"/>
    <w:rsid w:val="00830AF0"/>
    <w:rsid w:val="008C2FDD"/>
    <w:rsid w:val="00980876"/>
    <w:rsid w:val="009A4650"/>
    <w:rsid w:val="009A60E9"/>
    <w:rsid w:val="009E2CA6"/>
    <w:rsid w:val="00B5306B"/>
    <w:rsid w:val="00CC6246"/>
    <w:rsid w:val="00CD1E80"/>
    <w:rsid w:val="00CF1BA6"/>
    <w:rsid w:val="00D0616D"/>
    <w:rsid w:val="00D33B3D"/>
    <w:rsid w:val="00D761F1"/>
    <w:rsid w:val="00DE4E04"/>
    <w:rsid w:val="00E52BAC"/>
    <w:rsid w:val="00E90F7E"/>
    <w:rsid w:val="00FE507A"/>
    <w:rsid w:val="0502735F"/>
    <w:rsid w:val="125D5AFB"/>
    <w:rsid w:val="13465917"/>
    <w:rsid w:val="2D0E638A"/>
    <w:rsid w:val="31741120"/>
    <w:rsid w:val="399E0AD0"/>
    <w:rsid w:val="3C111A47"/>
    <w:rsid w:val="3F682DE7"/>
    <w:rsid w:val="449C6283"/>
    <w:rsid w:val="4EC96F81"/>
    <w:rsid w:val="521C2FA3"/>
    <w:rsid w:val="54C57B80"/>
    <w:rsid w:val="5C574853"/>
    <w:rsid w:val="62A37EF8"/>
    <w:rsid w:val="64F036C8"/>
    <w:rsid w:val="65F77289"/>
    <w:rsid w:val="6BCE32EB"/>
    <w:rsid w:val="7736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5CF1F7"/>
  <w15:docId w15:val="{FE0D0C75-44C6-42D9-8F7E-1DB8612C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300" w:after="150" w:line="240" w:lineRule="auto"/>
      <w:outlineLvl w:val="0"/>
    </w:pPr>
    <w:rPr>
      <w:rFonts w:ascii="inherit" w:eastAsia="Times New Roman" w:hAnsi="inherit"/>
      <w:kern w:val="1"/>
      <w:sz w:val="54"/>
      <w:szCs w:val="54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300" w:after="150" w:line="240" w:lineRule="auto"/>
      <w:outlineLvl w:val="1"/>
    </w:pPr>
    <w:rPr>
      <w:rFonts w:ascii="inherit" w:eastAsia="Times New Roman" w:hAnsi="inherit"/>
      <w:sz w:val="45"/>
      <w:szCs w:val="45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300" w:after="150" w:line="240" w:lineRule="auto"/>
      <w:outlineLvl w:val="2"/>
    </w:pPr>
    <w:rPr>
      <w:rFonts w:ascii="inherit" w:eastAsia="Times New Roman" w:hAnsi="inherit"/>
      <w:sz w:val="36"/>
      <w:szCs w:val="36"/>
    </w:rPr>
  </w:style>
  <w:style w:type="paragraph" w:styleId="Nadpis6">
    <w:name w:val="heading 6"/>
    <w:next w:val="Normln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after="120"/>
    </w:pPr>
  </w:style>
  <w:style w:type="paragraph" w:styleId="Textbubliny">
    <w:name w:val="Balloon Text"/>
    <w:basedOn w:val="Normln"/>
    <w:link w:val="TextbublinyChar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qFormat/>
    <w:rPr>
      <w:b/>
      <w:bCs/>
    </w:rPr>
  </w:style>
  <w:style w:type="character" w:styleId="Zdraznn">
    <w:name w:val="Emphasis"/>
    <w:basedOn w:val="DefaultParagraphFont1"/>
    <w:uiPriority w:val="20"/>
    <w:qFormat/>
    <w:rPr>
      <w:i/>
      <w:iCs/>
    </w:rPr>
  </w:style>
  <w:style w:type="character" w:customStyle="1" w:styleId="DefaultParagraphFont1">
    <w:name w:val="Default Paragraph Font1"/>
    <w:qFormat/>
  </w:style>
  <w:style w:type="paragraph" w:styleId="AdresaHTML">
    <w:name w:val="HTML Address"/>
    <w:basedOn w:val="Normln"/>
    <w:uiPriority w:val="99"/>
    <w:semiHidden/>
    <w:unhideWhenUsed/>
    <w:qFormat/>
    <w:rPr>
      <w:i/>
      <w:iCs/>
    </w:rPr>
  </w:style>
  <w:style w:type="character" w:styleId="Hypertextovodkaz">
    <w:name w:val="Hyperlink"/>
    <w:basedOn w:val="DefaultParagraphFont1"/>
    <w:qFormat/>
    <w:rPr>
      <w:color w:val="428BCA"/>
      <w:u w:val="none"/>
    </w:rPr>
  </w:style>
  <w:style w:type="paragraph" w:styleId="Seznam">
    <w:name w:val="List"/>
    <w:basedOn w:val="Zkladntext"/>
    <w:qFormat/>
    <w:rPr>
      <w:rFonts w:cs="Mangal"/>
    </w:rPr>
  </w:style>
  <w:style w:type="paragraph" w:styleId="Normln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iln">
    <w:name w:val="Strong"/>
    <w:basedOn w:val="DefaultParagraphFont1"/>
    <w:uiPriority w:val="22"/>
    <w:qFormat/>
    <w:rPr>
      <w:b/>
      <w:bCs/>
    </w:rPr>
  </w:style>
  <w:style w:type="character" w:customStyle="1" w:styleId="Nadpis1Char">
    <w:name w:val="Nadpis 1 Char"/>
    <w:basedOn w:val="DefaultParagraphFont1"/>
    <w:qFormat/>
    <w:rPr>
      <w:rFonts w:ascii="inherit" w:eastAsia="Times New Roman" w:hAnsi="inherit" w:cs="Times New Roman"/>
      <w:kern w:val="1"/>
      <w:sz w:val="54"/>
      <w:szCs w:val="54"/>
    </w:rPr>
  </w:style>
  <w:style w:type="character" w:customStyle="1" w:styleId="Nadpis2Char">
    <w:name w:val="Nadpis 2 Char"/>
    <w:basedOn w:val="DefaultParagraphFont1"/>
    <w:qFormat/>
    <w:rPr>
      <w:rFonts w:ascii="inherit" w:eastAsia="Times New Roman" w:hAnsi="inherit" w:cs="Times New Roman"/>
      <w:sz w:val="45"/>
      <w:szCs w:val="45"/>
    </w:rPr>
  </w:style>
  <w:style w:type="character" w:customStyle="1" w:styleId="Nadpis3Char">
    <w:name w:val="Nadpis 3 Char"/>
    <w:basedOn w:val="DefaultParagraphFont1"/>
    <w:qFormat/>
    <w:rPr>
      <w:rFonts w:ascii="inherit" w:eastAsia="Times New Roman" w:hAnsi="inherit" w:cs="Times New Roman"/>
      <w:sz w:val="36"/>
      <w:szCs w:val="36"/>
    </w:rPr>
  </w:style>
  <w:style w:type="character" w:customStyle="1" w:styleId="TextbublinyChar">
    <w:name w:val="Text bubliny Char"/>
    <w:basedOn w:val="DefaultParagraphFont1"/>
    <w:qFormat/>
    <w:rPr>
      <w:rFonts w:ascii="Segoe UI" w:hAnsi="Segoe UI" w:cs="Segoe UI"/>
      <w:sz w:val="18"/>
      <w:szCs w:val="18"/>
    </w:rPr>
  </w:style>
  <w:style w:type="character" w:customStyle="1" w:styleId="CommentReference1">
    <w:name w:val="Comment Reference1"/>
    <w:basedOn w:val="DefaultParagraphFont1"/>
    <w:qFormat/>
    <w:rPr>
      <w:sz w:val="16"/>
      <w:szCs w:val="16"/>
    </w:rPr>
  </w:style>
  <w:style w:type="character" w:customStyle="1" w:styleId="TextkomenteChar">
    <w:name w:val="Text komentáře Char"/>
    <w:basedOn w:val="DefaultParagraphFont1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z-ZatekformuleChar">
    <w:name w:val="z-Začátek formuláře Char"/>
    <w:basedOn w:val="DefaultParagraphFont1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DefaultParagraphFont1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mostandleastreadpostshits">
    <w:name w:val="most_and_least_read_posts_hits"/>
    <w:basedOn w:val="DefaultParagraphFont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BalloonText1">
    <w:name w:val="Balloon Text1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ln"/>
    <w:qFormat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customStyle="1" w:styleId="NormalWeb1">
    <w:name w:val="Normal (Web)1"/>
    <w:basedOn w:val="Normln"/>
    <w:qFormat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cmessage">
    <w:name w:val="cc_message"/>
    <w:basedOn w:val="Normln"/>
    <w:qFormat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-Zatekformule1">
    <w:name w:val="z-Začátek formuláře1"/>
    <w:basedOn w:val="Normln"/>
    <w:next w:val="Normln"/>
    <w:qFormat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z-Konecformule1">
    <w:name w:val="z-Konec formuláře1"/>
    <w:basedOn w:val="Normln"/>
    <w:next w:val="Normln"/>
    <w:qFormat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xt-left1">
    <w:name w:val="text-left1"/>
    <w:basedOn w:val="Normln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character" w:customStyle="1" w:styleId="TextbublinyChar1">
    <w:name w:val="Text bubliny Char1"/>
    <w:basedOn w:val="Standardnpsmoodstavce"/>
    <w:link w:val="Textbubliny"/>
    <w:uiPriority w:val="99"/>
    <w:semiHidden/>
    <w:qFormat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qFormat/>
    <w:rPr>
      <w:rFonts w:ascii="Calibri" w:eastAsia="Calibri" w:hAnsi="Calibri"/>
      <w:lang w:eastAsia="ar-SA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qFormat/>
    <w:rPr>
      <w:rFonts w:ascii="Calibri" w:eastAsia="Calibri" w:hAnsi="Calibri"/>
      <w:b/>
      <w:bCs/>
      <w:lang w:eastAsia="ar-SA"/>
    </w:rPr>
  </w:style>
  <w:style w:type="paragraph" w:customStyle="1" w:styleId="Revize1">
    <w:name w:val="Revize1"/>
    <w:hidden/>
    <w:uiPriority w:val="99"/>
    <w:semiHidden/>
    <w:qFormat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5046</Characters>
  <Application>Microsoft Office Word</Application>
  <DocSecurity>0</DocSecurity>
  <Lines>42</Lines>
  <Paragraphs>11</Paragraphs>
  <ScaleCrop>false</ScaleCrop>
  <Company>REK UJEP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VlkovaJ</cp:lastModifiedBy>
  <cp:revision>3</cp:revision>
  <cp:lastPrinted>2024-09-03T14:33:00Z</cp:lastPrinted>
  <dcterms:created xsi:type="dcterms:W3CDTF">2026-06-08T06:47:00Z</dcterms:created>
  <dcterms:modified xsi:type="dcterms:W3CDTF">2026-06-09T12:35:00Z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75FAC998A4C240199C8C97B1222AE7F5_13</vt:lpwstr>
  </property>
  <property fmtid="{D5CDD505-2E9C-101B-9397-08002B2CF9AE}" pid="3" name="KSOProductBuildVer">
    <vt:lpwstr>1033-12.2.0.22530</vt:lpwstr>
  </property>
</Properties>
</file>