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62" w:rsidRDefault="004B5089" w:rsidP="00D65A58">
      <w:pPr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noProof/>
          <w:color w:val="000000"/>
          <w:sz w:val="22"/>
          <w:szCs w:val="22"/>
          <w:lang w:eastAsia="cs-CZ"/>
        </w:rPr>
        <w:drawing>
          <wp:inline distT="0" distB="0" distL="0" distR="0">
            <wp:extent cx="1295400" cy="409575"/>
            <wp:effectExtent l="19050" t="0" r="0" b="0"/>
            <wp:docPr id="1" name="obrázek 1" descr="P:\Grafický manuál SAREZA final\LOGO_PRO_ZASLÁNÍ\SAREZA_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:\Grafický manuál SAREZA final\LOGO_PRO_ZASLÁNÍ\SAREZA_logo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F62" w:rsidRDefault="00441F62" w:rsidP="00441F62">
      <w:pPr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41F62" w:rsidRDefault="00441F62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41F62" w:rsidRPr="00441F62" w:rsidRDefault="001C159C" w:rsidP="007338EB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bCs/>
          <w:color w:val="000000"/>
          <w:sz w:val="28"/>
          <w:szCs w:val="28"/>
        </w:rPr>
      </w:pPr>
      <w:r w:rsidRPr="00441F62">
        <w:rPr>
          <w:rFonts w:ascii="Calibri" w:hAnsi="Calibri" w:cs="Arial"/>
          <w:b/>
          <w:bCs/>
          <w:color w:val="000000"/>
          <w:sz w:val="28"/>
          <w:szCs w:val="28"/>
        </w:rPr>
        <w:t>SERVISNÍ SMLOUV</w:t>
      </w:r>
      <w:r w:rsidR="007C3D60" w:rsidRPr="00441F62">
        <w:rPr>
          <w:rFonts w:ascii="Calibri" w:hAnsi="Calibri" w:cs="Arial"/>
          <w:b/>
          <w:bCs/>
          <w:color w:val="000000"/>
          <w:sz w:val="28"/>
          <w:szCs w:val="28"/>
        </w:rPr>
        <w:t>A</w:t>
      </w:r>
      <w:r w:rsidR="00C12BDC" w:rsidRPr="00441F62">
        <w:rPr>
          <w:rFonts w:ascii="Calibri" w:hAnsi="Calibri" w:cs="Arial"/>
          <w:b/>
          <w:bCs/>
          <w:color w:val="000000"/>
          <w:sz w:val="28"/>
          <w:szCs w:val="28"/>
        </w:rPr>
        <w:t xml:space="preserve"> </w:t>
      </w:r>
    </w:p>
    <w:p w:rsidR="001C159C" w:rsidRDefault="00441F62" w:rsidP="00441F62">
      <w:pPr>
        <w:autoSpaceDE w:val="0"/>
        <w:autoSpaceDN w:val="0"/>
        <w:adjustRightInd w:val="0"/>
        <w:ind w:left="708" w:firstLine="708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číslo zhotovitele 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CF538D">
        <w:rPr>
          <w:rFonts w:ascii="Calibri" w:hAnsi="Calibri" w:cs="Arial"/>
          <w:b/>
          <w:bCs/>
          <w:color w:val="000000"/>
          <w:sz w:val="22"/>
          <w:szCs w:val="22"/>
        </w:rPr>
        <w:t>15/17/TP</w:t>
      </w:r>
    </w:p>
    <w:p w:rsidR="00441F62" w:rsidRDefault="00441F62" w:rsidP="00441F62">
      <w:pPr>
        <w:autoSpaceDE w:val="0"/>
        <w:autoSpaceDN w:val="0"/>
        <w:adjustRightInd w:val="0"/>
        <w:ind w:left="708" w:firstLine="708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číslo objednatele 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A5DC0" w:rsidRPr="00DA5DC0">
        <w:rPr>
          <w:rFonts w:ascii="Calibri" w:hAnsi="Calibri" w:cs="Arial"/>
          <w:b/>
          <w:bCs/>
          <w:color w:val="000000"/>
          <w:sz w:val="22"/>
          <w:szCs w:val="22"/>
        </w:rPr>
        <w:t>17SMTU0100000014</w:t>
      </w:r>
    </w:p>
    <w:p w:rsidR="00441F62" w:rsidRDefault="00441F62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7F74F3" w:rsidRPr="007F74F3" w:rsidRDefault="007F74F3" w:rsidP="001C159C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7F74F3">
        <w:rPr>
          <w:rFonts w:asciiTheme="minorHAnsi" w:hAnsiTheme="minorHAnsi"/>
          <w:sz w:val="22"/>
          <w:szCs w:val="22"/>
          <w:lang w:eastAsia="en-US"/>
        </w:rPr>
        <w:t>podle ustanovení § 2586 a následujícího zákona číslo 89/2012 Sb. – Občanský zákoník v platném znění</w:t>
      </w:r>
    </w:p>
    <w:p w:rsidR="00810D76" w:rsidRPr="006D0858" w:rsidRDefault="00810D76" w:rsidP="001C159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47407" w:rsidP="00A6040C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Č</w:t>
      </w:r>
      <w:r w:rsidR="001C159C" w:rsidRPr="006D0858">
        <w:rPr>
          <w:rFonts w:ascii="Calibri" w:hAnsi="Calibri" w:cs="Arial"/>
          <w:b/>
          <w:bCs/>
          <w:color w:val="000000"/>
          <w:sz w:val="22"/>
          <w:szCs w:val="22"/>
        </w:rPr>
        <w:t>lánek I</w:t>
      </w:r>
    </w:p>
    <w:p w:rsidR="00BD1032" w:rsidRPr="006D0858" w:rsidRDefault="00BD1032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Pr="006D0858" w:rsidRDefault="001C159C" w:rsidP="00A6040C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center"/>
        <w:outlineLvl w:val="1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Smluvní strany</w:t>
      </w:r>
    </w:p>
    <w:p w:rsidR="00BD1032" w:rsidRPr="006D0858" w:rsidRDefault="00BD1032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1.1. Zhotovitel:</w:t>
      </w:r>
    </w:p>
    <w:p w:rsidR="00A6040C" w:rsidRPr="006D0858" w:rsidRDefault="001C159C" w:rsidP="00A6040C">
      <w:r w:rsidRPr="006D0858">
        <w:t xml:space="preserve">Obchodní jméno: </w:t>
      </w:r>
      <w:r w:rsidR="00F43521" w:rsidRPr="006D0858">
        <w:tab/>
      </w:r>
      <w:r w:rsidR="00CF538D">
        <w:t>KLIMONT EX, s.r.o.</w:t>
      </w:r>
    </w:p>
    <w:p w:rsidR="001C159C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 xml:space="preserve">Adresa: </w:t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CF538D">
        <w:rPr>
          <w:rFonts w:ascii="Calibri" w:hAnsi="Calibri" w:cs="Arial"/>
          <w:color w:val="000000"/>
          <w:sz w:val="22"/>
          <w:szCs w:val="22"/>
        </w:rPr>
        <w:t xml:space="preserve">Palackého 58, </w:t>
      </w:r>
      <w:proofErr w:type="spellStart"/>
      <w:r w:rsidR="00CF538D">
        <w:rPr>
          <w:rFonts w:ascii="Calibri" w:hAnsi="Calibri" w:cs="Arial"/>
          <w:color w:val="000000"/>
          <w:sz w:val="22"/>
          <w:szCs w:val="22"/>
        </w:rPr>
        <w:t>Ostrava</w:t>
      </w:r>
      <w:proofErr w:type="spellEnd"/>
      <w:r w:rsidR="00CF538D">
        <w:rPr>
          <w:rFonts w:ascii="Calibri" w:hAnsi="Calibri" w:cs="Arial"/>
          <w:color w:val="000000"/>
          <w:sz w:val="22"/>
          <w:szCs w:val="22"/>
        </w:rPr>
        <w:t>-Přívoz, 702 00</w:t>
      </w:r>
    </w:p>
    <w:p w:rsidR="001C159C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 xml:space="preserve">Zastoupený: </w:t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CF538D">
        <w:rPr>
          <w:rFonts w:ascii="Calibri" w:hAnsi="Calibri" w:cs="Arial"/>
          <w:color w:val="000000"/>
          <w:sz w:val="22"/>
          <w:szCs w:val="22"/>
        </w:rPr>
        <w:t>Josefem Čížkem, jednatelem</w:t>
      </w:r>
    </w:p>
    <w:p w:rsidR="001C159C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 xml:space="preserve">Bankovní spojení: </w:t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</w:p>
    <w:p w:rsidR="001C159C" w:rsidRPr="006D0858" w:rsidRDefault="004F6ECF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Č</w:t>
      </w:r>
      <w:r w:rsidR="001C159C" w:rsidRPr="006D0858">
        <w:rPr>
          <w:rFonts w:ascii="Calibri" w:hAnsi="Calibri" w:cs="Arial"/>
          <w:color w:val="000000"/>
          <w:sz w:val="22"/>
          <w:szCs w:val="22"/>
        </w:rPr>
        <w:t>íslo úct</w:t>
      </w:r>
      <w:r w:rsidR="00F43521" w:rsidRPr="006D0858">
        <w:rPr>
          <w:rFonts w:ascii="Calibri" w:hAnsi="Calibri" w:cs="Arial"/>
          <w:color w:val="000000"/>
          <w:sz w:val="22"/>
          <w:szCs w:val="22"/>
        </w:rPr>
        <w:t>u</w:t>
      </w:r>
      <w:r w:rsidR="001C159C" w:rsidRPr="006D0858">
        <w:rPr>
          <w:rFonts w:ascii="Calibri" w:hAnsi="Calibri" w:cs="Arial"/>
          <w:color w:val="000000"/>
          <w:sz w:val="22"/>
          <w:szCs w:val="22"/>
        </w:rPr>
        <w:t xml:space="preserve">: </w:t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</w:p>
    <w:p w:rsidR="001C159C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 xml:space="preserve">ICO: </w:t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CF538D">
        <w:rPr>
          <w:rFonts w:ascii="Calibri" w:hAnsi="Calibri" w:cs="Arial"/>
          <w:color w:val="000000"/>
          <w:sz w:val="22"/>
          <w:szCs w:val="22"/>
        </w:rPr>
        <w:t>25394614</w:t>
      </w:r>
    </w:p>
    <w:p w:rsidR="001C159C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 xml:space="preserve">DIC: </w:t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CF538D">
        <w:rPr>
          <w:rFonts w:ascii="Calibri" w:hAnsi="Calibri" w:cs="Arial"/>
          <w:color w:val="000000"/>
          <w:sz w:val="22"/>
          <w:szCs w:val="22"/>
        </w:rPr>
        <w:t>CZ25394614</w:t>
      </w:r>
    </w:p>
    <w:p w:rsidR="001C159C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 xml:space="preserve">Telefon: </w:t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CF538D">
        <w:rPr>
          <w:rFonts w:ascii="Calibri" w:hAnsi="Calibri" w:cs="Arial"/>
          <w:color w:val="000000"/>
          <w:sz w:val="22"/>
          <w:szCs w:val="22"/>
        </w:rPr>
        <w:t>553 038 599</w:t>
      </w:r>
    </w:p>
    <w:p w:rsidR="001C159C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 xml:space="preserve">Místo soudu: </w:t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CF538D">
        <w:rPr>
          <w:rFonts w:ascii="Calibri" w:hAnsi="Calibri" w:cs="Arial"/>
          <w:color w:val="000000"/>
          <w:sz w:val="22"/>
          <w:szCs w:val="22"/>
        </w:rPr>
        <w:t>Krajský obchodní soud v Ostravě oddíl C, vložka 18233</w:t>
      </w:r>
    </w:p>
    <w:p w:rsidR="00BD1032" w:rsidRPr="006D0858" w:rsidRDefault="00BD1032" w:rsidP="00A6040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F6ECF" w:rsidRPr="006D0858" w:rsidRDefault="004F6ECF" w:rsidP="00A6040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1.2. Objednatel:</w:t>
      </w:r>
    </w:p>
    <w:p w:rsidR="001C159C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b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Obchodní jméno:</w:t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524B5C" w:rsidRPr="006D0858">
        <w:rPr>
          <w:rFonts w:ascii="Calibri" w:hAnsi="Calibri" w:cs="Arial"/>
          <w:b/>
          <w:color w:val="000000"/>
          <w:sz w:val="22"/>
          <w:szCs w:val="22"/>
        </w:rPr>
        <w:t>Sportovní a rekreační zařízení města Ostravy s.r.o.</w:t>
      </w:r>
    </w:p>
    <w:p w:rsidR="00972322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Adresa:</w:t>
      </w:r>
      <w:r w:rsidR="006650C6">
        <w:rPr>
          <w:rFonts w:ascii="Calibri" w:hAnsi="Calibri" w:cs="Arial"/>
          <w:color w:val="000000"/>
          <w:sz w:val="22"/>
          <w:szCs w:val="22"/>
        </w:rPr>
        <w:tab/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proofErr w:type="spellStart"/>
      <w:r w:rsidR="00F43521" w:rsidRPr="006D0858">
        <w:rPr>
          <w:rFonts w:ascii="Calibri" w:hAnsi="Calibri" w:cs="Arial"/>
          <w:color w:val="000000"/>
          <w:sz w:val="22"/>
          <w:szCs w:val="22"/>
        </w:rPr>
        <w:t>Čkalovova</w:t>
      </w:r>
      <w:proofErr w:type="spellEnd"/>
      <w:r w:rsidR="00F43521" w:rsidRPr="006D0858">
        <w:rPr>
          <w:rFonts w:ascii="Calibri" w:hAnsi="Calibri" w:cs="Arial"/>
          <w:color w:val="000000"/>
          <w:sz w:val="22"/>
          <w:szCs w:val="22"/>
        </w:rPr>
        <w:t xml:space="preserve"> 6144/20, Ostrava </w:t>
      </w:r>
      <w:proofErr w:type="spellStart"/>
      <w:r w:rsidR="00F43521" w:rsidRPr="006D0858">
        <w:rPr>
          <w:rFonts w:ascii="Calibri" w:hAnsi="Calibri" w:cs="Arial"/>
          <w:color w:val="000000"/>
          <w:sz w:val="22"/>
          <w:szCs w:val="22"/>
        </w:rPr>
        <w:t>Poruba</w:t>
      </w:r>
      <w:proofErr w:type="spellEnd"/>
      <w:r w:rsidR="00972322" w:rsidRPr="006D0858">
        <w:rPr>
          <w:rFonts w:ascii="Calibri" w:hAnsi="Calibri" w:cs="Arial"/>
          <w:color w:val="000000"/>
          <w:sz w:val="22"/>
          <w:szCs w:val="22"/>
        </w:rPr>
        <w:t>,</w:t>
      </w:r>
      <w:r w:rsidR="00F43521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72322" w:rsidRPr="006D0858">
        <w:rPr>
          <w:rFonts w:ascii="Calibri" w:hAnsi="Calibri" w:cs="Arial"/>
          <w:color w:val="000000"/>
          <w:sz w:val="22"/>
          <w:szCs w:val="22"/>
        </w:rPr>
        <w:t>708 00</w:t>
      </w:r>
    </w:p>
    <w:p w:rsidR="001C159C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Zastoupený:</w:t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524B5C" w:rsidRPr="006D0858">
        <w:rPr>
          <w:rFonts w:ascii="Calibri" w:hAnsi="Calibri" w:cs="Arial"/>
          <w:color w:val="000000"/>
          <w:sz w:val="22"/>
          <w:szCs w:val="22"/>
        </w:rPr>
        <w:t>Ing.</w:t>
      </w:r>
      <w:r w:rsidR="0085169A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24B5C" w:rsidRPr="006D0858">
        <w:rPr>
          <w:rFonts w:ascii="Calibri" w:hAnsi="Calibri" w:cs="Arial"/>
          <w:color w:val="000000"/>
          <w:sz w:val="22"/>
          <w:szCs w:val="22"/>
        </w:rPr>
        <w:t>Jaroslav</w:t>
      </w:r>
      <w:r w:rsidR="00CE55A0" w:rsidRPr="006D0858">
        <w:rPr>
          <w:rFonts w:ascii="Calibri" w:hAnsi="Calibri" w:cs="Arial"/>
          <w:color w:val="000000"/>
          <w:sz w:val="22"/>
          <w:szCs w:val="22"/>
        </w:rPr>
        <w:t>em</w:t>
      </w:r>
      <w:r w:rsidR="00524B5C" w:rsidRPr="006D0858">
        <w:rPr>
          <w:rFonts w:ascii="Calibri" w:hAnsi="Calibri" w:cs="Arial"/>
          <w:color w:val="000000"/>
          <w:sz w:val="22"/>
          <w:szCs w:val="22"/>
        </w:rPr>
        <w:t xml:space="preserve"> Kovář</w:t>
      </w:r>
      <w:r w:rsidR="00CE55A0" w:rsidRPr="006D0858">
        <w:rPr>
          <w:rFonts w:ascii="Calibri" w:hAnsi="Calibri" w:cs="Arial"/>
          <w:color w:val="000000"/>
          <w:sz w:val="22"/>
          <w:szCs w:val="22"/>
        </w:rPr>
        <w:t>em</w:t>
      </w:r>
      <w:r w:rsidR="00524B5C" w:rsidRPr="006D0858">
        <w:rPr>
          <w:rFonts w:ascii="Calibri" w:hAnsi="Calibri" w:cs="Arial"/>
          <w:color w:val="000000"/>
          <w:sz w:val="22"/>
          <w:szCs w:val="22"/>
        </w:rPr>
        <w:t>,</w:t>
      </w:r>
      <w:r w:rsidR="00CE55A0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24B5C" w:rsidRPr="006D0858">
        <w:rPr>
          <w:rFonts w:ascii="Calibri" w:hAnsi="Calibri" w:cs="Arial"/>
          <w:color w:val="000000"/>
          <w:sz w:val="22"/>
          <w:szCs w:val="22"/>
        </w:rPr>
        <w:t>jednatel</w:t>
      </w:r>
      <w:r w:rsidR="00CE55A0" w:rsidRPr="006D0858">
        <w:rPr>
          <w:rFonts w:ascii="Calibri" w:hAnsi="Calibri" w:cs="Arial"/>
          <w:color w:val="000000"/>
          <w:sz w:val="22"/>
          <w:szCs w:val="22"/>
        </w:rPr>
        <w:t>em</w:t>
      </w:r>
    </w:p>
    <w:p w:rsidR="001C159C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Bankovní spojení:</w:t>
      </w:r>
      <w:r w:rsidR="00CE55A0" w:rsidRPr="006D0858">
        <w:rPr>
          <w:rFonts w:ascii="Calibri" w:hAnsi="Calibri" w:cs="Arial"/>
          <w:color w:val="000000"/>
          <w:sz w:val="22"/>
          <w:szCs w:val="22"/>
        </w:rPr>
        <w:tab/>
      </w:r>
    </w:p>
    <w:p w:rsidR="001C159C" w:rsidRPr="006D0858" w:rsidRDefault="004F6ECF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Č</w:t>
      </w:r>
      <w:r w:rsidR="001C159C" w:rsidRPr="006D0858">
        <w:rPr>
          <w:rFonts w:ascii="Calibri" w:hAnsi="Calibri" w:cs="Arial"/>
          <w:color w:val="000000"/>
          <w:sz w:val="22"/>
          <w:szCs w:val="22"/>
        </w:rPr>
        <w:t>íslo úctu:</w:t>
      </w:r>
      <w:r w:rsidR="00CA5CE0" w:rsidRPr="006D0858">
        <w:rPr>
          <w:rFonts w:ascii="Calibri" w:hAnsi="Calibri" w:cs="Arial"/>
          <w:color w:val="000000"/>
          <w:sz w:val="22"/>
          <w:szCs w:val="22"/>
        </w:rPr>
        <w:tab/>
      </w:r>
      <w:r w:rsidR="00CA5CE0" w:rsidRPr="006D0858">
        <w:rPr>
          <w:rFonts w:ascii="Calibri" w:hAnsi="Calibri" w:cs="Arial"/>
          <w:color w:val="000000"/>
          <w:sz w:val="22"/>
          <w:szCs w:val="22"/>
        </w:rPr>
        <w:tab/>
      </w:r>
    </w:p>
    <w:p w:rsidR="001C159C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ICO:</w:t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524B5C" w:rsidRPr="006D0858">
        <w:rPr>
          <w:rFonts w:ascii="Calibri" w:hAnsi="Calibri" w:cs="Arial"/>
          <w:color w:val="000000"/>
          <w:sz w:val="22"/>
          <w:szCs w:val="22"/>
        </w:rPr>
        <w:t xml:space="preserve">25385691 </w:t>
      </w:r>
    </w:p>
    <w:p w:rsidR="001C159C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DIC:</w:t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F43521" w:rsidRPr="006D0858">
        <w:rPr>
          <w:rFonts w:ascii="Calibri" w:hAnsi="Calibri" w:cs="Arial"/>
          <w:color w:val="000000"/>
          <w:sz w:val="22"/>
          <w:szCs w:val="22"/>
        </w:rPr>
        <w:tab/>
      </w:r>
      <w:r w:rsidR="00524B5C" w:rsidRPr="006D0858">
        <w:rPr>
          <w:rFonts w:ascii="Calibri" w:hAnsi="Calibri" w:cs="Arial"/>
          <w:color w:val="000000"/>
          <w:sz w:val="22"/>
          <w:szCs w:val="22"/>
        </w:rPr>
        <w:t>CZ25385691</w:t>
      </w:r>
    </w:p>
    <w:p w:rsidR="001C159C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Telefon:</w:t>
      </w:r>
      <w:r w:rsidR="00CA5CE0" w:rsidRPr="006D0858">
        <w:rPr>
          <w:rFonts w:ascii="Calibri" w:hAnsi="Calibri" w:cs="Arial"/>
          <w:color w:val="000000"/>
          <w:sz w:val="22"/>
          <w:szCs w:val="22"/>
        </w:rPr>
        <w:tab/>
      </w:r>
      <w:r w:rsidR="00CA5CE0" w:rsidRPr="006D0858">
        <w:rPr>
          <w:rFonts w:ascii="Calibri" w:hAnsi="Calibri" w:cs="Arial"/>
          <w:color w:val="000000"/>
          <w:sz w:val="22"/>
          <w:szCs w:val="22"/>
        </w:rPr>
        <w:tab/>
        <w:t>596 977 250</w:t>
      </w:r>
    </w:p>
    <w:p w:rsidR="001C159C" w:rsidRPr="006D0858" w:rsidRDefault="001C159C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Místo soudu:</w:t>
      </w:r>
      <w:r w:rsidR="00CA5CE0" w:rsidRPr="006D0858">
        <w:rPr>
          <w:rFonts w:ascii="Calibri" w:hAnsi="Calibri" w:cs="Arial"/>
          <w:color w:val="000000"/>
          <w:sz w:val="22"/>
          <w:szCs w:val="22"/>
        </w:rPr>
        <w:tab/>
      </w:r>
      <w:r w:rsidR="00CA5CE0" w:rsidRPr="006D0858">
        <w:rPr>
          <w:rFonts w:ascii="Calibri" w:hAnsi="Calibri" w:cs="Arial"/>
          <w:color w:val="000000"/>
          <w:sz w:val="22"/>
          <w:szCs w:val="22"/>
        </w:rPr>
        <w:tab/>
      </w:r>
      <w:r w:rsidR="00CE55A0" w:rsidRPr="006D0858">
        <w:rPr>
          <w:rFonts w:ascii="Calibri" w:hAnsi="Calibri" w:cs="Arial"/>
          <w:color w:val="000000"/>
          <w:sz w:val="22"/>
          <w:szCs w:val="22"/>
        </w:rPr>
        <w:t>Krajský</w:t>
      </w:r>
      <w:r w:rsidR="00BD1032" w:rsidRPr="006D0858">
        <w:rPr>
          <w:rFonts w:ascii="Calibri" w:hAnsi="Calibri" w:cs="Arial"/>
          <w:color w:val="000000"/>
          <w:sz w:val="22"/>
          <w:szCs w:val="22"/>
        </w:rPr>
        <w:t xml:space="preserve"> soud</w:t>
      </w:r>
      <w:r w:rsidR="00CE55A0" w:rsidRPr="006D0858">
        <w:rPr>
          <w:rFonts w:ascii="Calibri" w:hAnsi="Calibri" w:cs="Arial"/>
          <w:color w:val="000000"/>
          <w:sz w:val="22"/>
          <w:szCs w:val="22"/>
        </w:rPr>
        <w:t xml:space="preserve"> v Ostravě oddíl C vložka 17345</w:t>
      </w:r>
    </w:p>
    <w:p w:rsidR="00BD1032" w:rsidRPr="006D0858" w:rsidRDefault="00BD1032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4F6ECF" w:rsidRPr="006D0858" w:rsidRDefault="004F6ECF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BD1032" w:rsidRPr="006D0858" w:rsidRDefault="001C159C" w:rsidP="00A6040C">
      <w:pPr>
        <w:numPr>
          <w:ilvl w:val="1"/>
          <w:numId w:val="2"/>
        </w:numPr>
        <w:autoSpaceDE w:val="0"/>
        <w:autoSpaceDN w:val="0"/>
        <w:adjustRightInd w:val="0"/>
        <w:ind w:left="425" w:hanging="425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K jednání ve v</w:t>
      </w:r>
      <w:r w:rsidR="004F6ECF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cném pln</w:t>
      </w:r>
      <w:r w:rsidR="004F6ECF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 smlouvy jsou mimo osoby výše uvedené dále oprávn</w:t>
      </w:r>
      <w:r w:rsidR="004F6ECF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ni:</w:t>
      </w:r>
    </w:p>
    <w:p w:rsidR="00BD1032" w:rsidRPr="006D0858" w:rsidRDefault="00BD1032" w:rsidP="00A6040C">
      <w:pPr>
        <w:autoSpaceDE w:val="0"/>
        <w:autoSpaceDN w:val="0"/>
        <w:adjustRightInd w:val="0"/>
        <w:ind w:left="360"/>
        <w:rPr>
          <w:rFonts w:ascii="Calibri" w:hAnsi="Calibri" w:cs="Arial"/>
          <w:color w:val="000000"/>
          <w:sz w:val="22"/>
          <w:szCs w:val="22"/>
        </w:rPr>
      </w:pPr>
    </w:p>
    <w:p w:rsidR="006650C6" w:rsidRDefault="001C159C" w:rsidP="00A6040C">
      <w:pPr>
        <w:autoSpaceDE w:val="0"/>
        <w:autoSpaceDN w:val="0"/>
        <w:adjustRightInd w:val="0"/>
        <w:ind w:firstLine="426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za zhotovitele:</w:t>
      </w:r>
      <w:r w:rsidR="00FA7578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F538D">
        <w:rPr>
          <w:rFonts w:ascii="Calibri" w:hAnsi="Calibri" w:cs="Arial"/>
          <w:color w:val="000000"/>
          <w:sz w:val="22"/>
          <w:szCs w:val="22"/>
        </w:rPr>
        <w:t>Josef Čížek ml.</w:t>
      </w:r>
    </w:p>
    <w:p w:rsidR="001C159C" w:rsidRPr="006D0858" w:rsidRDefault="001C159C" w:rsidP="00A6040C">
      <w:pPr>
        <w:autoSpaceDE w:val="0"/>
        <w:autoSpaceDN w:val="0"/>
        <w:adjustRightInd w:val="0"/>
        <w:ind w:firstLine="426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 xml:space="preserve">tel: </w:t>
      </w:r>
      <w:r w:rsidR="00CF538D">
        <w:rPr>
          <w:rFonts w:ascii="Calibri" w:hAnsi="Calibri" w:cs="Arial"/>
          <w:color w:val="000000"/>
          <w:sz w:val="22"/>
          <w:szCs w:val="22"/>
        </w:rPr>
        <w:t>604 327 214, e-mail: info@klimont-ex.cz</w:t>
      </w:r>
    </w:p>
    <w:p w:rsidR="004F6ECF" w:rsidRPr="006D0858" w:rsidRDefault="004F6ECF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A6040C">
      <w:pPr>
        <w:autoSpaceDE w:val="0"/>
        <w:autoSpaceDN w:val="0"/>
        <w:adjustRightInd w:val="0"/>
        <w:ind w:firstLine="426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za objednatele:</w:t>
      </w:r>
      <w:r w:rsidR="00524B5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524B5C" w:rsidRPr="006D0858" w:rsidRDefault="00524B5C" w:rsidP="00A6040C">
      <w:pPr>
        <w:autoSpaceDE w:val="0"/>
        <w:autoSpaceDN w:val="0"/>
        <w:adjustRightInd w:val="0"/>
        <w:ind w:firstLine="426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tel:</w:t>
      </w:r>
      <w:r w:rsidR="00686A57">
        <w:rPr>
          <w:rFonts w:ascii="Calibri" w:hAnsi="Calibri" w:cs="Arial"/>
          <w:color w:val="000000"/>
          <w:sz w:val="22"/>
          <w:szCs w:val="22"/>
        </w:rPr>
        <w:tab/>
      </w:r>
      <w:r w:rsidR="00686A57">
        <w:rPr>
          <w:rFonts w:ascii="Calibri" w:hAnsi="Calibri" w:cs="Arial"/>
          <w:color w:val="000000"/>
          <w:sz w:val="22"/>
          <w:szCs w:val="22"/>
        </w:rPr>
        <w:tab/>
      </w:r>
      <w:r w:rsidRPr="006D0858">
        <w:rPr>
          <w:rFonts w:ascii="Calibri" w:hAnsi="Calibri" w:cs="Arial"/>
          <w:color w:val="000000"/>
          <w:sz w:val="22"/>
          <w:szCs w:val="22"/>
        </w:rPr>
        <w:t>,</w:t>
      </w:r>
      <w:r w:rsidR="008F1F85" w:rsidRPr="006D0858">
        <w:rPr>
          <w:rFonts w:ascii="Calibri" w:hAnsi="Calibri" w:cs="Arial"/>
          <w:color w:val="000000"/>
          <w:sz w:val="22"/>
          <w:szCs w:val="22"/>
        </w:rPr>
        <w:t xml:space="preserve"> e-mail: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4F6ECF" w:rsidRPr="006D0858" w:rsidRDefault="004F6ECF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4F6ECF" w:rsidRPr="006D0858" w:rsidRDefault="004F6ECF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951564" w:rsidRDefault="00951564" w:rsidP="00CA5CE0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FD11C9" w:rsidRDefault="00FD11C9" w:rsidP="00CA5CE0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FD11C9" w:rsidRDefault="00FD11C9" w:rsidP="00CA5CE0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A6040C" w:rsidRDefault="00A6040C" w:rsidP="00A6040C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1C159C" w:rsidRPr="006D0858" w:rsidRDefault="004F6ECF" w:rsidP="00A6040C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lastRenderedPageBreak/>
        <w:t>Č</w:t>
      </w:r>
      <w:r w:rsidR="001C159C" w:rsidRPr="006D0858">
        <w:rPr>
          <w:rFonts w:ascii="Calibri" w:hAnsi="Calibri" w:cs="Arial"/>
          <w:b/>
          <w:bCs/>
          <w:color w:val="000000"/>
          <w:sz w:val="22"/>
          <w:szCs w:val="22"/>
        </w:rPr>
        <w:t>lánek II</w:t>
      </w:r>
    </w:p>
    <w:p w:rsidR="00810D76" w:rsidRPr="006D0858" w:rsidRDefault="00810D76" w:rsidP="00CA5CE0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Pr="006D0858" w:rsidRDefault="001C159C" w:rsidP="00A6040C">
      <w:pPr>
        <w:autoSpaceDE w:val="0"/>
        <w:autoSpaceDN w:val="0"/>
        <w:adjustRightInd w:val="0"/>
        <w:jc w:val="center"/>
        <w:outlineLvl w:val="1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2. P</w:t>
      </w:r>
      <w:r w:rsidR="004F6ECF" w:rsidRPr="006D0858">
        <w:rPr>
          <w:rFonts w:ascii="Calibri" w:hAnsi="Calibri" w:cs="Arial"/>
          <w:b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edm</w:t>
      </w:r>
      <w:r w:rsidR="004F6ECF" w:rsidRPr="006D0858">
        <w:rPr>
          <w:rFonts w:ascii="Calibri" w:hAnsi="Calibri" w:cs="Arial"/>
          <w:b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t a ú</w:t>
      </w:r>
      <w:r w:rsidR="004F6ECF" w:rsidRPr="006D0858">
        <w:rPr>
          <w:rFonts w:ascii="Calibri" w:hAnsi="Calibri" w:cs="Arial"/>
          <w:b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el smlouvy</w:t>
      </w:r>
    </w:p>
    <w:p w:rsidR="004F6ECF" w:rsidRPr="006D0858" w:rsidRDefault="004F6ECF" w:rsidP="001C159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A6040C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2.1.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Předmětem smlouvy je </w:t>
      </w:r>
      <w:r w:rsidRPr="006D0858">
        <w:rPr>
          <w:rFonts w:ascii="Calibri" w:hAnsi="Calibri" w:cs="Arial"/>
          <w:b/>
          <w:color w:val="000000"/>
          <w:sz w:val="22"/>
          <w:szCs w:val="22"/>
        </w:rPr>
        <w:t xml:space="preserve">provádění 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pravidelné preventivní údržby, servisních prací</w:t>
      </w:r>
      <w:r w:rsidRPr="006D0858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</w:t>
      </w:r>
      <w:r w:rsidR="004F6ECF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ípadn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Cs/>
          <w:color w:val="000000"/>
          <w:sz w:val="22"/>
          <w:szCs w:val="22"/>
        </w:rPr>
        <w:t xml:space="preserve">servisního zásahu </w:t>
      </w:r>
      <w:r w:rsidR="004B1F13" w:rsidRPr="006D0858">
        <w:rPr>
          <w:rFonts w:ascii="Calibri" w:hAnsi="Calibri" w:cs="Arial"/>
          <w:color w:val="000000"/>
          <w:sz w:val="22"/>
          <w:szCs w:val="22"/>
        </w:rPr>
        <w:t xml:space="preserve">na </w:t>
      </w:r>
      <w:r w:rsidRPr="006D0858">
        <w:rPr>
          <w:rFonts w:ascii="Calibri" w:hAnsi="Calibri" w:cs="Arial"/>
          <w:color w:val="000000"/>
          <w:sz w:val="22"/>
          <w:szCs w:val="22"/>
        </w:rPr>
        <w:t>klimatiza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ním, chladícím zařízení</w:t>
      </w:r>
      <w:r w:rsidR="007C2DCF" w:rsidRPr="006D0858">
        <w:rPr>
          <w:rFonts w:ascii="Calibri" w:hAnsi="Calibri" w:cs="Arial"/>
          <w:color w:val="000000"/>
          <w:sz w:val="22"/>
          <w:szCs w:val="22"/>
        </w:rPr>
        <w:t>.</w:t>
      </w:r>
    </w:p>
    <w:p w:rsidR="00F80A8D" w:rsidRPr="006D0858" w:rsidRDefault="00F80A8D" w:rsidP="001C159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10283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2.2.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Pravidelnou preventivní údržbou a servisními pracemi se obecn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rozumí:</w:t>
      </w:r>
    </w:p>
    <w:p w:rsidR="001C159C" w:rsidRPr="006D0858" w:rsidRDefault="001C159C" w:rsidP="00884BFC">
      <w:pPr>
        <w:autoSpaceDE w:val="0"/>
        <w:autoSpaceDN w:val="0"/>
        <w:adjustRightInd w:val="0"/>
        <w:ind w:left="993" w:hanging="285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a) b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žná kontrola všech 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ástí za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 uvedených v p</w:t>
      </w:r>
      <w:r w:rsidR="004F6ECF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íloze </w:t>
      </w:r>
      <w:r w:rsidR="00CA5CE0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.1</w:t>
      </w:r>
      <w:r w:rsidR="00FD11C9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se zam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="004F6ECF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ením na jejich stav a</w:t>
      </w:r>
      <w:r w:rsidR="00884BF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funk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nost</w:t>
      </w:r>
    </w:p>
    <w:p w:rsidR="001C159C" w:rsidRPr="006D0858" w:rsidRDefault="001C159C" w:rsidP="00884BFC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b) práce resp. vým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na a oprava komponentu nebo dílu, na kterých se </w:t>
      </w:r>
      <w:r w:rsidR="007C2DCF" w:rsidRPr="006D0858">
        <w:rPr>
          <w:rFonts w:ascii="Calibri" w:hAnsi="Calibri" w:cs="Arial"/>
          <w:color w:val="000000"/>
          <w:sz w:val="22"/>
          <w:szCs w:val="22"/>
        </w:rPr>
        <w:t>o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b</w:t>
      </w:r>
      <w:r w:rsidR="00CA5CE0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strany dohodnou</w:t>
      </w:r>
    </w:p>
    <w:p w:rsidR="001C159C" w:rsidRPr="006D0858" w:rsidRDefault="001C159C" w:rsidP="00884BFC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c) práce resp. vým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na a oprava komponentu nebo dílu dle požadavku objednatele servisních</w:t>
      </w:r>
    </w:p>
    <w:p w:rsidR="001C159C" w:rsidRPr="006D0858" w:rsidRDefault="001C159C" w:rsidP="00884BFC">
      <w:pPr>
        <w:autoSpaceDE w:val="0"/>
        <w:autoSpaceDN w:val="0"/>
        <w:adjustRightInd w:val="0"/>
        <w:ind w:firstLine="993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prací</w:t>
      </w:r>
    </w:p>
    <w:p w:rsidR="001C159C" w:rsidRPr="006D0858" w:rsidRDefault="001C159C" w:rsidP="00884BFC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d) se</w:t>
      </w:r>
      <w:r w:rsidR="004F6ECF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 za</w:t>
      </w:r>
      <w:r w:rsidR="004F6ECF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</w:t>
      </w:r>
    </w:p>
    <w:p w:rsidR="001C159C" w:rsidRPr="006D0858" w:rsidRDefault="001C159C" w:rsidP="00884BFC">
      <w:pPr>
        <w:autoSpaceDE w:val="0"/>
        <w:autoSpaceDN w:val="0"/>
        <w:adjustRightInd w:val="0"/>
        <w:ind w:firstLine="426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Konkrétní práce spo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ívají: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kontrola motoru ventilátoru a jeho upevn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kontrola hlu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nosti ložiska, t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snosti pružného p</w:t>
      </w:r>
      <w:r w:rsidR="004F6ECF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ipojení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kontrola a se</w:t>
      </w:r>
      <w:r w:rsidR="004F6ECF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 koncových prvku p</w:t>
      </w:r>
      <w:r w:rsidR="004F6ECF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íp. jejich vy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išt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kontrola funkce regula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ních klapek v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. </w:t>
      </w:r>
      <w:proofErr w:type="spellStart"/>
      <w:r w:rsidR="00627024" w:rsidRPr="006D0858">
        <w:rPr>
          <w:rFonts w:ascii="Calibri" w:hAnsi="Calibri" w:cs="Arial"/>
          <w:color w:val="000000"/>
          <w:sz w:val="22"/>
          <w:szCs w:val="22"/>
        </w:rPr>
        <w:t>s</w:t>
      </w:r>
      <w:r w:rsidRPr="006D0858">
        <w:rPr>
          <w:rFonts w:ascii="Calibri" w:hAnsi="Calibri" w:cs="Arial"/>
          <w:color w:val="000000"/>
          <w:sz w:val="22"/>
          <w:szCs w:val="22"/>
        </w:rPr>
        <w:t>ervo</w:t>
      </w:r>
      <w:proofErr w:type="spellEnd"/>
      <w:r w:rsidR="00627024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pohonu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kontrola filtru chladících a klimatiza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ních jednotek a jejich vy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išt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 p</w:t>
      </w:r>
      <w:r w:rsidR="004F6ECF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íp. jejich vým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na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Cs/>
          <w:color w:val="000000"/>
          <w:sz w:val="22"/>
          <w:szCs w:val="22"/>
        </w:rPr>
        <w:t xml:space="preserve">- </w:t>
      </w:r>
      <w:r w:rsidRPr="006D0858">
        <w:rPr>
          <w:rFonts w:ascii="Calibri" w:hAnsi="Calibri" w:cs="Arial"/>
          <w:color w:val="000000"/>
          <w:sz w:val="22"/>
          <w:szCs w:val="22"/>
        </w:rPr>
        <w:t>kontrola chodu za</w:t>
      </w:r>
      <w:r w:rsidR="004F6ECF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ízení, tlaku, množství chladícího média, oleje</w:t>
      </w:r>
    </w:p>
    <w:p w:rsidR="009220C0" w:rsidRPr="006D0858" w:rsidRDefault="009220C0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kontrola kompresoru</w:t>
      </w:r>
    </w:p>
    <w:p w:rsidR="009220C0" w:rsidRPr="006D0858" w:rsidRDefault="009220C0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/>
          <w:color w:val="000000"/>
          <w:sz w:val="22"/>
          <w:szCs w:val="22"/>
        </w:rPr>
        <w:t xml:space="preserve">- kontrola funkce přetlakového jističe - </w:t>
      </w:r>
      <w:proofErr w:type="spellStart"/>
      <w:r w:rsidRPr="006D0858">
        <w:rPr>
          <w:rFonts w:ascii="Calibri" w:hAnsi="Calibri"/>
          <w:color w:val="000000"/>
          <w:sz w:val="22"/>
          <w:szCs w:val="22"/>
        </w:rPr>
        <w:t>presostatu</w:t>
      </w:r>
      <w:proofErr w:type="spellEnd"/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 xml:space="preserve">- kontrola 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erpadel na odvod kondenzátu, plovákového spína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kontrola a revize chladících za</w:t>
      </w:r>
      <w:r w:rsidR="004F6ECF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kontrola chodu za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ízení, tlaku, množství chladícího média, oleje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 xml:space="preserve">- kontrola 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innosti a zapojení hlída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 pr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>toku a ostatních ochran</w:t>
      </w:r>
    </w:p>
    <w:p w:rsidR="00C045E4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kontrola stavu elektrických rozv</w:t>
      </w:r>
      <w:r w:rsidR="00A32E36">
        <w:rPr>
          <w:rFonts w:ascii="Calibri" w:hAnsi="Calibri" w:cs="Arial"/>
          <w:color w:val="000000"/>
          <w:sz w:val="22"/>
          <w:szCs w:val="22"/>
        </w:rPr>
        <w:t>a</w:t>
      </w:r>
      <w:r w:rsidRPr="006D0858">
        <w:rPr>
          <w:rFonts w:ascii="Calibri" w:hAnsi="Calibri" w:cs="Arial"/>
          <w:color w:val="000000"/>
          <w:sz w:val="22"/>
          <w:szCs w:val="22"/>
        </w:rPr>
        <w:t>d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ěčů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, </w:t>
      </w:r>
      <w:r w:rsidR="004F6ECF" w:rsidRPr="006D0858">
        <w:rPr>
          <w:rFonts w:ascii="Calibri" w:hAnsi="Calibri" w:cs="Arial"/>
          <w:color w:val="000000"/>
          <w:sz w:val="22"/>
          <w:szCs w:val="22"/>
        </w:rPr>
        <w:t>ř</w:t>
      </w:r>
      <w:r w:rsidR="00CA05D3">
        <w:rPr>
          <w:rFonts w:ascii="Calibri" w:hAnsi="Calibri" w:cs="Arial"/>
          <w:color w:val="000000"/>
          <w:sz w:val="22"/>
          <w:szCs w:val="22"/>
        </w:rPr>
        <w:t>ídi</w:t>
      </w:r>
      <w:r w:rsidRPr="006D0858">
        <w:rPr>
          <w:rFonts w:ascii="Calibri" w:hAnsi="Calibri" w:cs="Arial"/>
          <w:color w:val="000000"/>
          <w:sz w:val="22"/>
          <w:szCs w:val="22"/>
        </w:rPr>
        <w:t>cího systému, vy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išt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 a dotažení svorek</w:t>
      </w:r>
    </w:p>
    <w:p w:rsidR="00C045E4" w:rsidRPr="006D0858" w:rsidRDefault="00C045E4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/>
          <w:color w:val="000000"/>
          <w:sz w:val="22"/>
          <w:szCs w:val="22"/>
        </w:rPr>
        <w:t>- kontrola, vyčistění ovládacích a snímacích termistorů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 xml:space="preserve">- kontrola 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innosti ventilátoru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kontrola stavu vým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níku kondenzátor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íp.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 xml:space="preserve"> č</w:t>
      </w:r>
      <w:r w:rsidRPr="006D0858">
        <w:rPr>
          <w:rFonts w:ascii="Calibri" w:hAnsi="Calibri" w:cs="Arial"/>
          <w:color w:val="000000"/>
          <w:sz w:val="22"/>
          <w:szCs w:val="22"/>
        </w:rPr>
        <w:t>išt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 vým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níku kondenzátor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ů</w:t>
      </w:r>
    </w:p>
    <w:p w:rsidR="008E59BC" w:rsidRPr="006D0858" w:rsidRDefault="008E59B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/>
          <w:color w:val="000000"/>
          <w:sz w:val="22"/>
          <w:szCs w:val="22"/>
        </w:rPr>
        <w:t>- kontrola a proměření odběru kompresorů i ventilátorů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kontrola t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snosti chladícího okruhu, ventilu</w:t>
      </w:r>
    </w:p>
    <w:p w:rsidR="0023587F" w:rsidRPr="006D0858" w:rsidRDefault="0023587F" w:rsidP="00C045E4">
      <w:pPr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6D0858">
        <w:rPr>
          <w:rFonts w:ascii="Calibri" w:hAnsi="Calibri"/>
          <w:color w:val="000000"/>
          <w:sz w:val="22"/>
          <w:szCs w:val="22"/>
        </w:rPr>
        <w:t>- kontrola tlaků R22, R407</w:t>
      </w:r>
      <w:r w:rsidR="003E289B">
        <w:rPr>
          <w:rFonts w:ascii="Calibri" w:hAnsi="Calibri"/>
          <w:color w:val="000000"/>
          <w:sz w:val="22"/>
          <w:szCs w:val="22"/>
        </w:rPr>
        <w:t>C</w:t>
      </w:r>
      <w:r w:rsidRPr="006D0858">
        <w:rPr>
          <w:rFonts w:ascii="Calibri" w:hAnsi="Calibri"/>
          <w:color w:val="000000"/>
          <w:sz w:val="22"/>
          <w:szCs w:val="22"/>
        </w:rPr>
        <w:t>, 134A, R410A topení i chlazení vč. případného doplnění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kontrola kompenzátoru chv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kontrola, vy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ist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 nebo vým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na sít filtru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kontrola t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snosti 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írubových spoj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a 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ípadné ut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sn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kontrola funkce rozd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lova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 a výšky hladiny vody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kontrola stavu nát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ru, t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sn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 a izolací</w:t>
      </w:r>
    </w:p>
    <w:p w:rsidR="0023587F" w:rsidRPr="006D0858" w:rsidRDefault="0023587F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/>
          <w:color w:val="000000"/>
          <w:sz w:val="22"/>
          <w:szCs w:val="22"/>
        </w:rPr>
        <w:t>- kontrola maximálního výkonu při režimu chlazení i topení</w:t>
      </w:r>
    </w:p>
    <w:p w:rsidR="0023587F" w:rsidRPr="006D0858" w:rsidRDefault="0023587F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/>
          <w:color w:val="000000"/>
          <w:sz w:val="22"/>
          <w:szCs w:val="22"/>
        </w:rPr>
        <w:t>- kontrola všech funkcí</w:t>
      </w:r>
    </w:p>
    <w:p w:rsidR="001C159C" w:rsidRPr="006D0858" w:rsidRDefault="001C159C" w:rsidP="00C045E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celková vizuální kontrola za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</w:t>
      </w:r>
    </w:p>
    <w:p w:rsidR="00F80A8D" w:rsidRPr="006D0858" w:rsidRDefault="00F80A8D" w:rsidP="001C159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2.3.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Kontrolní 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innost pravidelné preventivní údržby a servisních prací spo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ívá v prov</w:t>
      </w:r>
      <w:r w:rsidR="00DF5ADF" w:rsidRPr="006D0858">
        <w:rPr>
          <w:rFonts w:ascii="Calibri" w:hAnsi="Calibri" w:cs="Arial"/>
          <w:color w:val="000000"/>
          <w:sz w:val="22"/>
          <w:szCs w:val="22"/>
        </w:rPr>
        <w:t>ě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ení funk</w:t>
      </w:r>
      <w:r w:rsidR="00DF5ADF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nosti,</w:t>
      </w:r>
      <w:r w:rsidR="00884BF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stavu jednotlivých dílu, filtra</w:t>
      </w:r>
      <w:r w:rsidR="00DF5ADF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ních elementu, zejména výkonových hodnot filtrace, elektronických</w:t>
      </w:r>
      <w:r w:rsidR="00884BF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DF5ADF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ástí a odborné posouzení toho co je nutné ud</w:t>
      </w:r>
      <w:r w:rsidR="00DF5ADF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lat za ú</w:t>
      </w:r>
      <w:r w:rsidR="00DF5ADF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elem udržení co nejefektivn</w:t>
      </w:r>
      <w:r w:rsidR="00DF5ADF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jší funk</w:t>
      </w:r>
      <w:r w:rsidR="00DF5ADF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nosti</w:t>
      </w:r>
      <w:r w:rsidR="00884BF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tohoto za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ízení. Se stavem bude seznámen kompetentní zástupce objednatele, který odsouhlasí</w:t>
      </w:r>
      <w:r w:rsidR="00884BF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nebo neodsouhlasí vým</w:t>
      </w:r>
      <w:r w:rsidR="00DF5ADF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nu nebo opravu komponentu.</w:t>
      </w:r>
    </w:p>
    <w:p w:rsidR="00F80A8D" w:rsidRPr="006D0858" w:rsidRDefault="00F80A8D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2.4.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Smluvní strany sepíší o pr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>b</w:t>
      </w:r>
      <w:r w:rsidR="00DF5ADF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hu 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provedení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pravidelné preventivní údržby a servisních prací zápis</w:t>
      </w:r>
      <w:r w:rsidR="00884BF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do Servisního protokolu nebo do montážního deníku.</w:t>
      </w:r>
    </w:p>
    <w:p w:rsidR="00F80A8D" w:rsidRPr="006D0858" w:rsidRDefault="00F80A8D" w:rsidP="001C159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lastRenderedPageBreak/>
        <w:t>2.5</w:t>
      </w:r>
      <w:r w:rsidRPr="006D0858">
        <w:rPr>
          <w:rFonts w:ascii="Calibri" w:hAnsi="Calibri" w:cs="Arial"/>
          <w:color w:val="000000"/>
          <w:sz w:val="22"/>
          <w:szCs w:val="22"/>
        </w:rPr>
        <w:t>. Servisní práce zajiš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ť</w:t>
      </w:r>
      <w:r w:rsidRPr="006D0858">
        <w:rPr>
          <w:rFonts w:ascii="Calibri" w:hAnsi="Calibri" w:cs="Arial"/>
          <w:color w:val="000000"/>
          <w:sz w:val="22"/>
          <w:szCs w:val="22"/>
        </w:rPr>
        <w:t>ované zhotovitelem zahrnují záru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ní i pozáru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ní servis.</w:t>
      </w:r>
    </w:p>
    <w:p w:rsidR="00F80A8D" w:rsidRPr="006D0858" w:rsidRDefault="00F80A8D" w:rsidP="001C159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2.6.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Termíny uvedené v této smlouv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jsou oboustrann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závazné, pokud se </w:t>
      </w:r>
      <w:r w:rsidR="007C3D60" w:rsidRPr="006D0858">
        <w:rPr>
          <w:rFonts w:ascii="Calibri" w:hAnsi="Calibri" w:cs="Arial"/>
          <w:color w:val="000000"/>
          <w:sz w:val="22"/>
          <w:szCs w:val="22"/>
        </w:rPr>
        <w:t>o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b</w:t>
      </w:r>
      <w:r w:rsidR="007C3D60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strany v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> </w:t>
      </w:r>
      <w:r w:rsidRPr="006D0858">
        <w:rPr>
          <w:rFonts w:ascii="Calibri" w:hAnsi="Calibri" w:cs="Arial"/>
          <w:color w:val="000000"/>
          <w:sz w:val="22"/>
          <w:szCs w:val="22"/>
        </w:rPr>
        <w:t>jednotlivých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ípadech nedohodnou jinak.</w:t>
      </w:r>
    </w:p>
    <w:p w:rsidR="001C159C" w:rsidRDefault="001C159C" w:rsidP="001C159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E179F7" w:rsidRPr="006D0858" w:rsidRDefault="00E179F7" w:rsidP="001C159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485D28" w:rsidRPr="006D0858" w:rsidRDefault="00485D28" w:rsidP="001C159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A6040C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lánek III</w:t>
      </w:r>
    </w:p>
    <w:p w:rsidR="008E59BC" w:rsidRPr="006D0858" w:rsidRDefault="008E59BC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Pr="006D0858" w:rsidRDefault="001C159C" w:rsidP="00A6040C">
      <w:pPr>
        <w:autoSpaceDE w:val="0"/>
        <w:autoSpaceDN w:val="0"/>
        <w:adjustRightInd w:val="0"/>
        <w:jc w:val="center"/>
        <w:outlineLvl w:val="1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3. Základní údaje o míst</w:t>
      </w:r>
      <w:r w:rsidR="001E21D9" w:rsidRPr="006D0858">
        <w:rPr>
          <w:rFonts w:ascii="Calibri" w:hAnsi="Calibri" w:cs="Arial"/>
          <w:b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pln</w:t>
      </w:r>
      <w:r w:rsidR="001E21D9" w:rsidRPr="006D0858">
        <w:rPr>
          <w:rFonts w:ascii="Calibri" w:hAnsi="Calibri" w:cs="Arial"/>
          <w:b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ní</w:t>
      </w:r>
    </w:p>
    <w:p w:rsidR="00157B08" w:rsidRPr="006D0858" w:rsidRDefault="00157B08" w:rsidP="001C159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F76A5F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3.1.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Místo pln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 je areál uživatele vzduchotechnického</w:t>
      </w:r>
      <w:r w:rsidR="00F76A5F" w:rsidRPr="006D0858">
        <w:rPr>
          <w:rFonts w:ascii="Calibri" w:hAnsi="Calibri" w:cs="Arial"/>
          <w:color w:val="000000"/>
          <w:sz w:val="22"/>
          <w:szCs w:val="22"/>
        </w:rPr>
        <w:t xml:space="preserve"> a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klimatiza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ního</w:t>
      </w:r>
      <w:r w:rsidR="00F76A5F" w:rsidRPr="006D0858">
        <w:rPr>
          <w:rFonts w:ascii="Calibri" w:hAnsi="Calibri" w:cs="Arial"/>
          <w:color w:val="000000"/>
          <w:sz w:val="22"/>
          <w:szCs w:val="22"/>
        </w:rPr>
        <w:t xml:space="preserve"> zařízení</w:t>
      </w:r>
      <w:r w:rsidR="007C2DCF" w:rsidRPr="006D0858">
        <w:rPr>
          <w:rFonts w:ascii="Calibri" w:hAnsi="Calibri" w:cs="Arial"/>
          <w:color w:val="000000"/>
          <w:sz w:val="22"/>
          <w:szCs w:val="22"/>
        </w:rPr>
        <w:t xml:space="preserve"> dle přílohy č</w:t>
      </w:r>
      <w:r w:rsidR="008813C3"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7C2DCF" w:rsidRPr="006D0858">
        <w:rPr>
          <w:rFonts w:ascii="Calibri" w:hAnsi="Calibri" w:cs="Arial"/>
          <w:color w:val="000000"/>
          <w:sz w:val="22"/>
          <w:szCs w:val="22"/>
        </w:rPr>
        <w:t xml:space="preserve"> 1</w:t>
      </w:r>
      <w:r w:rsidR="00F76A5F" w:rsidRPr="006D0858">
        <w:rPr>
          <w:rFonts w:ascii="Calibri" w:hAnsi="Calibri" w:cs="Arial"/>
          <w:color w:val="000000"/>
          <w:sz w:val="22"/>
          <w:szCs w:val="22"/>
        </w:rPr>
        <w:t>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147407" w:rsidRDefault="00147407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E179F7" w:rsidRPr="006D0858" w:rsidRDefault="00E179F7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3C55DB" w:rsidRPr="006D0858" w:rsidRDefault="003C55DB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1C159C" w:rsidRPr="006D0858" w:rsidRDefault="001C159C" w:rsidP="00A6040C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lánek IV</w:t>
      </w:r>
    </w:p>
    <w:p w:rsidR="008E59BC" w:rsidRPr="006D0858" w:rsidRDefault="008E59BC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Default="001C159C" w:rsidP="00A6040C">
      <w:pPr>
        <w:autoSpaceDE w:val="0"/>
        <w:autoSpaceDN w:val="0"/>
        <w:adjustRightInd w:val="0"/>
        <w:jc w:val="center"/>
        <w:outlineLvl w:val="1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4. Podmínky pravidelné preventivní údržby a servisních prací</w:t>
      </w:r>
    </w:p>
    <w:p w:rsidR="00144241" w:rsidRPr="006D0858" w:rsidRDefault="00144241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Pr="006D0858" w:rsidRDefault="001C159C" w:rsidP="008840F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4.1.</w:t>
      </w:r>
      <w:r w:rsidR="00102838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E59BC" w:rsidRPr="006D0858">
        <w:rPr>
          <w:rFonts w:ascii="Calibri" w:hAnsi="Calibri" w:cs="Arial"/>
          <w:color w:val="000000"/>
          <w:sz w:val="22"/>
          <w:szCs w:val="22"/>
        </w:rPr>
        <w:t>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rovedení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 xml:space="preserve">pravidelné preventivní údržby a servisních prací servisu </w:t>
      </w:r>
      <w:r w:rsidRPr="006D0858">
        <w:rPr>
          <w:rFonts w:ascii="Calibri" w:hAnsi="Calibri" w:cs="Arial"/>
          <w:b/>
          <w:color w:val="000000"/>
          <w:sz w:val="22"/>
          <w:szCs w:val="22"/>
        </w:rPr>
        <w:t>2x ro</w:t>
      </w:r>
      <w:r w:rsidR="001E21D9" w:rsidRPr="006D0858">
        <w:rPr>
          <w:rFonts w:ascii="Calibri" w:hAnsi="Calibri" w:cs="Arial"/>
          <w:b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b/>
          <w:color w:val="000000"/>
          <w:sz w:val="22"/>
          <w:szCs w:val="22"/>
        </w:rPr>
        <w:t>n</w:t>
      </w:r>
      <w:r w:rsidR="001E21D9" w:rsidRPr="006D0858">
        <w:rPr>
          <w:rFonts w:ascii="Calibri" w:hAnsi="Calibri" w:cs="Arial"/>
          <w:b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/</w:t>
      </w:r>
      <w:r w:rsidR="00551607" w:rsidRPr="006D0858">
        <w:rPr>
          <w:rFonts w:ascii="Calibri" w:hAnsi="Calibri" w:cs="Arial"/>
          <w:color w:val="000000"/>
          <w:sz w:val="22"/>
          <w:szCs w:val="22"/>
        </w:rPr>
        <w:t>březen-</w:t>
      </w:r>
      <w:r w:rsidRPr="006D0858">
        <w:rPr>
          <w:rFonts w:ascii="Calibri" w:hAnsi="Calibri" w:cs="Arial"/>
          <w:color w:val="000000"/>
          <w:sz w:val="22"/>
          <w:szCs w:val="22"/>
        </w:rPr>
        <w:t>duben, zá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</w:t>
      </w:r>
      <w:r w:rsidR="00551607" w:rsidRPr="006D0858">
        <w:rPr>
          <w:rFonts w:ascii="Calibri" w:hAnsi="Calibri" w:cs="Arial"/>
          <w:color w:val="000000"/>
          <w:sz w:val="22"/>
          <w:szCs w:val="22"/>
        </w:rPr>
        <w:t>-říjen</w:t>
      </w:r>
      <w:r w:rsidRPr="006D0858">
        <w:rPr>
          <w:rFonts w:ascii="Calibri" w:hAnsi="Calibri" w:cs="Arial"/>
          <w:color w:val="000000"/>
          <w:sz w:val="22"/>
          <w:szCs w:val="22"/>
        </w:rPr>
        <w:t>/,</w:t>
      </w:r>
      <w:r w:rsidR="00102838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pokud technické podmínky na dodané za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 neur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ují jiné 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asové intervaly. Konkrétní termín</w:t>
      </w:r>
      <w:r w:rsidR="00810D7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výkonu bude dohodnut mezi objednatelem a zhotovitelem a up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esn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 minimáln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s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> </w:t>
      </w:r>
      <w:r w:rsidRPr="006D0858">
        <w:rPr>
          <w:rFonts w:ascii="Calibri" w:hAnsi="Calibri" w:cs="Arial"/>
          <w:color w:val="000000"/>
          <w:sz w:val="22"/>
          <w:szCs w:val="22"/>
        </w:rPr>
        <w:t>týdenním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edstihem. Zásadn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však platí, že bude provád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 v dob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b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žné pracovní doby, tj. ve dnech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pond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lí - pátek v 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ase 8</w:t>
      </w:r>
      <w:r w:rsidR="00D47460">
        <w:rPr>
          <w:rFonts w:ascii="Calibri" w:hAnsi="Calibri" w:cs="Arial"/>
          <w:color w:val="000000"/>
          <w:sz w:val="22"/>
          <w:szCs w:val="22"/>
        </w:rPr>
        <w:t>: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00 </w:t>
      </w:r>
      <w:r w:rsidR="00D47460">
        <w:rPr>
          <w:rFonts w:ascii="Calibri" w:hAnsi="Calibri" w:cs="Arial"/>
          <w:color w:val="000000"/>
          <w:sz w:val="22"/>
          <w:szCs w:val="22"/>
        </w:rPr>
        <w:t>–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16</w:t>
      </w:r>
      <w:r w:rsidR="00D47460">
        <w:rPr>
          <w:rFonts w:ascii="Calibri" w:hAnsi="Calibri" w:cs="Arial"/>
          <w:color w:val="000000"/>
          <w:sz w:val="22"/>
          <w:szCs w:val="22"/>
        </w:rPr>
        <w:t>:</w:t>
      </w:r>
      <w:r w:rsidRPr="006D0858">
        <w:rPr>
          <w:rFonts w:ascii="Calibri" w:hAnsi="Calibri" w:cs="Arial"/>
          <w:color w:val="000000"/>
          <w:sz w:val="22"/>
          <w:szCs w:val="22"/>
        </w:rPr>
        <w:t>00 hod.</w:t>
      </w:r>
    </w:p>
    <w:p w:rsidR="00F80A8D" w:rsidRPr="006D0858" w:rsidRDefault="00F80A8D" w:rsidP="008840F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40F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4.2.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Pokud vznikne závada na za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 mimo termín pravidelného servisu, zhotovitel se zavazuje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dostavit se k vyhodnocení závady, k provedení 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 xml:space="preserve">servisního zásahu </w:t>
      </w:r>
      <w:r w:rsidRPr="006D0858">
        <w:rPr>
          <w:rFonts w:ascii="Calibri" w:hAnsi="Calibri" w:cs="Arial"/>
          <w:color w:val="000000"/>
          <w:sz w:val="22"/>
          <w:szCs w:val="22"/>
        </w:rPr>
        <w:t>(odstra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ň</w:t>
      </w:r>
      <w:r w:rsidRPr="006D0858">
        <w:rPr>
          <w:rFonts w:ascii="Calibri" w:hAnsi="Calibri" w:cs="Arial"/>
          <w:color w:val="000000"/>
          <w:sz w:val="22"/>
          <w:szCs w:val="22"/>
        </w:rPr>
        <w:t>ování poruchových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stavu) nebo provedení opravy v pracovní dny do </w:t>
      </w:r>
      <w:r w:rsidR="0080233D" w:rsidRPr="00C80DF1">
        <w:rPr>
          <w:rFonts w:ascii="Calibri" w:hAnsi="Calibri" w:cs="Arial"/>
          <w:b/>
          <w:color w:val="000000"/>
          <w:sz w:val="22"/>
          <w:szCs w:val="22"/>
        </w:rPr>
        <w:t>6</w:t>
      </w:r>
      <w:r w:rsidRPr="006D0858">
        <w:rPr>
          <w:rFonts w:ascii="Calibri" w:hAnsi="Calibri" w:cs="Arial"/>
          <w:b/>
          <w:color w:val="000000"/>
          <w:sz w:val="22"/>
          <w:szCs w:val="22"/>
        </w:rPr>
        <w:t xml:space="preserve"> hodin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po písemném nahlášení objednatelem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v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etn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popisu závady a uvedení kontaktní osoby</w:t>
      </w:r>
      <w:r w:rsidR="008840FA" w:rsidRPr="006D0858">
        <w:rPr>
          <w:rFonts w:ascii="Calibri" w:hAnsi="Calibri" w:cs="Arial"/>
          <w:color w:val="000000"/>
          <w:sz w:val="22"/>
          <w:szCs w:val="22"/>
        </w:rPr>
        <w:t xml:space="preserve"> na adresu zhotovitele uvedenou v bodě 1.3.</w:t>
      </w:r>
    </w:p>
    <w:p w:rsidR="00F80A8D" w:rsidRPr="006D0858" w:rsidRDefault="00F80A8D" w:rsidP="008840F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40F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4.3.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Zhotovitel pravidelné preventivní údržby a servisních prací poskytne b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žné náhradní díly okamžit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v 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</w:t>
      </w:r>
      <w:r w:rsidR="00810D76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speciálních náhradních dílu je zajistí u výrobce.</w:t>
      </w:r>
    </w:p>
    <w:p w:rsidR="00F80A8D" w:rsidRPr="006D0858" w:rsidRDefault="00F80A8D" w:rsidP="008840F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40F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4.4.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Zhotovitel je povinen provád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t pravidelnou preventivní prohlídku a servisní práce provád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t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v souladu s touto smlouvou. Objednatel se pak zavazuje umožnit zhotoviteli jejich provedení.</w:t>
      </w:r>
    </w:p>
    <w:p w:rsidR="00F80A8D" w:rsidRPr="006D0858" w:rsidRDefault="00F80A8D" w:rsidP="008840F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40F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4.5.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Objednatel je povinen 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ídit instrukcemi uvedenými v Návodech pro údržbu a montáž za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ízení,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Provozním rádu 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příp.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písemnými pokyny zhotovitele.</w:t>
      </w:r>
    </w:p>
    <w:p w:rsidR="00F80A8D" w:rsidRPr="006D0858" w:rsidRDefault="00F80A8D" w:rsidP="008840F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40F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4.6.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i pozáru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ním servisu stanoví odpov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dný pracovník zhotovitele 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edpokládaný termín opravy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za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 a cenu opravy. V 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</w:t>
      </w:r>
      <w:r w:rsidR="00485D28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, že stanovený termín opravy nebo cena budou 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ekro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eny o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více než 10%, je povinen zhotovitel o této skute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nosti informovat dop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edu odpov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dného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pracovníka objednatele a v 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</w:t>
      </w:r>
      <w:r w:rsidR="00810D76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ekro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ení ceny opravy si vyžádat dop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edu jeho souhlas.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V 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</w:t>
      </w:r>
      <w:r w:rsidR="00485D28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, že poškození bude takového charakteru, že oprava by byla neadekvátní stavu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vzduchotechnického resp. klimatiza</w:t>
      </w:r>
      <w:r w:rsidR="001E21D9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ního za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ízení, navrhne zástupce zhotovitele objednateli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náhradní 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ešení.</w:t>
      </w:r>
    </w:p>
    <w:p w:rsidR="00F80A8D" w:rsidRPr="006D0858" w:rsidRDefault="00F80A8D" w:rsidP="008840F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40F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4.7</w:t>
      </w:r>
      <w:r w:rsidRPr="006D0858">
        <w:rPr>
          <w:rFonts w:ascii="Calibri" w:hAnsi="Calibri" w:cs="Arial"/>
          <w:color w:val="000000"/>
          <w:sz w:val="22"/>
          <w:szCs w:val="22"/>
        </w:rPr>
        <w:t>.</w:t>
      </w:r>
      <w:r w:rsidR="00810D7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Pokud bude nutno dodat náhradní díl ze skladu výrobce za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ízení (z ciziny) bude pro </w:t>
      </w:r>
      <w:r w:rsidR="007C2DCF" w:rsidRPr="006D0858">
        <w:rPr>
          <w:rFonts w:ascii="Calibri" w:hAnsi="Calibri" w:cs="Arial"/>
          <w:color w:val="000000"/>
          <w:sz w:val="22"/>
          <w:szCs w:val="22"/>
        </w:rPr>
        <w:t>o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b</w:t>
      </w:r>
      <w:r w:rsidR="007C3D60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strany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rozhodující termín dodání potvrzený výrobcem</w:t>
      </w:r>
      <w:r w:rsidR="007C2DCF" w:rsidRPr="006D0858">
        <w:rPr>
          <w:rFonts w:ascii="Calibri" w:hAnsi="Calibri" w:cs="Arial"/>
          <w:color w:val="000000"/>
          <w:sz w:val="22"/>
          <w:szCs w:val="22"/>
        </w:rPr>
        <w:t>.</w:t>
      </w:r>
    </w:p>
    <w:p w:rsidR="003C55DB" w:rsidRPr="006D0858" w:rsidRDefault="003C55DB" w:rsidP="001C159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4B1F13" w:rsidRDefault="004B1F13" w:rsidP="001C159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E179F7" w:rsidRDefault="00E179F7" w:rsidP="001C159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E179F7" w:rsidRDefault="00E179F7" w:rsidP="001C159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E179F7" w:rsidRDefault="00E179F7" w:rsidP="001C159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810D76" w:rsidP="00A6040C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lastRenderedPageBreak/>
        <w:t>Čl</w:t>
      </w:r>
      <w:r w:rsidR="00157B08" w:rsidRPr="006D0858">
        <w:rPr>
          <w:rFonts w:ascii="Calibri" w:hAnsi="Calibri" w:cs="Arial"/>
          <w:b/>
          <w:bCs/>
          <w:color w:val="000000"/>
          <w:sz w:val="22"/>
          <w:szCs w:val="22"/>
        </w:rPr>
        <w:t>ánek</w:t>
      </w:r>
      <w:r w:rsidR="001C159C" w:rsidRPr="006D0858">
        <w:rPr>
          <w:rFonts w:ascii="Calibri" w:hAnsi="Calibri" w:cs="Arial"/>
          <w:b/>
          <w:bCs/>
          <w:color w:val="000000"/>
          <w:sz w:val="22"/>
          <w:szCs w:val="22"/>
        </w:rPr>
        <w:t xml:space="preserve"> V</w:t>
      </w:r>
    </w:p>
    <w:p w:rsidR="00F80A8D" w:rsidRPr="006D0858" w:rsidRDefault="00F80A8D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Default="001C159C" w:rsidP="00A6040C">
      <w:pPr>
        <w:autoSpaceDE w:val="0"/>
        <w:autoSpaceDN w:val="0"/>
        <w:adjustRightInd w:val="0"/>
        <w:jc w:val="center"/>
        <w:outlineLvl w:val="1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5. Ceny</w:t>
      </w:r>
    </w:p>
    <w:p w:rsidR="00144241" w:rsidRPr="006D0858" w:rsidRDefault="00144241" w:rsidP="00245DF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Pr="006D0858" w:rsidRDefault="001C159C" w:rsidP="00A6040C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5.1</w:t>
      </w:r>
      <w:r w:rsidR="008030F2" w:rsidRPr="006D0858">
        <w:rPr>
          <w:rFonts w:ascii="Calibri" w:hAnsi="Calibri" w:cs="Arial"/>
          <w:b/>
          <w:color w:val="000000"/>
          <w:sz w:val="22"/>
          <w:szCs w:val="22"/>
        </w:rPr>
        <w:t>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Za </w:t>
      </w:r>
      <w:r w:rsidR="00682D75" w:rsidRPr="006D0858">
        <w:rPr>
          <w:rFonts w:ascii="Calibri" w:hAnsi="Calibri" w:cs="Arial"/>
          <w:color w:val="000000"/>
          <w:sz w:val="22"/>
          <w:szCs w:val="22"/>
        </w:rPr>
        <w:t xml:space="preserve">každou 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pravidelnou preventivní údržbu a 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provedení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servisních prací</w:t>
      </w:r>
      <w:r w:rsidR="002066BF" w:rsidRPr="006D0858">
        <w:rPr>
          <w:rFonts w:ascii="Calibri" w:hAnsi="Calibri" w:cs="Arial"/>
          <w:color w:val="000000"/>
          <w:sz w:val="22"/>
          <w:szCs w:val="22"/>
        </w:rPr>
        <w:t xml:space="preserve"> dle seznamu zařízení (příloha č.</w:t>
      </w:r>
      <w:r w:rsidR="00CA05D3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2066BF" w:rsidRPr="006D0858">
        <w:rPr>
          <w:rFonts w:ascii="Calibri" w:hAnsi="Calibri" w:cs="Arial"/>
          <w:color w:val="000000"/>
          <w:sz w:val="22"/>
          <w:szCs w:val="22"/>
        </w:rPr>
        <w:t>1)</w:t>
      </w:r>
      <w:r w:rsidR="00CA05D3">
        <w:rPr>
          <w:rFonts w:ascii="Calibri" w:hAnsi="Calibri" w:cs="Arial"/>
          <w:color w:val="000000"/>
          <w:sz w:val="22"/>
          <w:szCs w:val="22"/>
        </w:rPr>
        <w:t xml:space="preserve">, 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bude </w:t>
      </w:r>
      <w:r w:rsidR="002066BF" w:rsidRPr="006D0858">
        <w:rPr>
          <w:rFonts w:ascii="Calibri" w:hAnsi="Calibri" w:cs="Arial"/>
          <w:color w:val="000000"/>
          <w:sz w:val="22"/>
          <w:szCs w:val="22"/>
        </w:rPr>
        <w:t>úč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tována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FD5EDE">
        <w:rPr>
          <w:rFonts w:ascii="Calibri" w:hAnsi="Calibri" w:cs="Arial"/>
          <w:color w:val="000000"/>
          <w:sz w:val="22"/>
          <w:szCs w:val="22"/>
        </w:rPr>
        <w:t>částka:</w:t>
      </w:r>
    </w:p>
    <w:p w:rsidR="008030F2" w:rsidRPr="006D0858" w:rsidRDefault="008030F2" w:rsidP="00A6040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C159C" w:rsidRDefault="007338EB" w:rsidP="00A6040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FD5EDE" w:rsidRPr="00FD5EDE">
        <w:rPr>
          <w:rFonts w:ascii="Calibri" w:hAnsi="Calibri" w:cs="Arial"/>
          <w:bCs/>
          <w:color w:val="000000"/>
          <w:sz w:val="22"/>
          <w:szCs w:val="22"/>
        </w:rPr>
        <w:t>-</w:t>
      </w:r>
      <w:r w:rsidR="00FD5ED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FD5EDE">
        <w:rPr>
          <w:rFonts w:ascii="Calibri" w:hAnsi="Calibri" w:cs="Arial"/>
          <w:bCs/>
          <w:color w:val="000000"/>
          <w:sz w:val="22"/>
          <w:szCs w:val="22"/>
        </w:rPr>
        <w:t>venkovní jednotka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80233D">
        <w:rPr>
          <w:rFonts w:ascii="Calibri" w:hAnsi="Calibri" w:cs="Arial"/>
          <w:b/>
          <w:bCs/>
          <w:color w:val="000000"/>
          <w:sz w:val="22"/>
          <w:szCs w:val="22"/>
        </w:rPr>
        <w:t>SPLIT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FD5ED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FD5ED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FD5ED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95476F" w:rsidRPr="006D0858">
        <w:rPr>
          <w:rFonts w:ascii="Calibri" w:hAnsi="Calibri" w:cs="Arial"/>
          <w:b/>
          <w:bCs/>
          <w:color w:val="000000"/>
          <w:sz w:val="22"/>
          <w:szCs w:val="22"/>
        </w:rPr>
        <w:t xml:space="preserve">Kč/ks </w:t>
      </w:r>
      <w:r w:rsidR="001C159C" w:rsidRPr="006D0858">
        <w:rPr>
          <w:rFonts w:ascii="Calibri" w:hAnsi="Calibri" w:cs="Arial"/>
          <w:b/>
          <w:bCs/>
          <w:color w:val="000000"/>
          <w:sz w:val="22"/>
          <w:szCs w:val="22"/>
        </w:rPr>
        <w:t>bez DPH</w:t>
      </w:r>
    </w:p>
    <w:p w:rsidR="0080233D" w:rsidRDefault="0080233D" w:rsidP="0080233D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- </w:t>
      </w:r>
      <w:r w:rsidRPr="00FD5EDE">
        <w:rPr>
          <w:rFonts w:ascii="Calibri" w:hAnsi="Calibri" w:cs="Arial"/>
          <w:bCs/>
          <w:color w:val="000000"/>
          <w:sz w:val="22"/>
          <w:szCs w:val="22"/>
        </w:rPr>
        <w:t>venkovní jednotka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DUALSPLIT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Kč/ks bez DPH</w:t>
      </w:r>
    </w:p>
    <w:p w:rsidR="0080233D" w:rsidRDefault="0080233D" w:rsidP="0080233D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- </w:t>
      </w:r>
      <w:r w:rsidRPr="00FD5EDE">
        <w:rPr>
          <w:rFonts w:ascii="Calibri" w:hAnsi="Calibri" w:cs="Arial"/>
          <w:bCs/>
          <w:color w:val="000000"/>
          <w:sz w:val="22"/>
          <w:szCs w:val="22"/>
        </w:rPr>
        <w:t>venkovní jednotka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MULTISPLIT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Kč/ks bez DPH</w:t>
      </w:r>
    </w:p>
    <w:p w:rsidR="0080233D" w:rsidRDefault="0080233D" w:rsidP="0080233D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- </w:t>
      </w:r>
      <w:r w:rsidRPr="00FD5EDE">
        <w:rPr>
          <w:rFonts w:ascii="Calibri" w:hAnsi="Calibri" w:cs="Arial"/>
          <w:bCs/>
          <w:color w:val="000000"/>
          <w:sz w:val="22"/>
          <w:szCs w:val="22"/>
        </w:rPr>
        <w:t>venkovní jednotka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VRV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Kč/ks bez DPH</w:t>
      </w:r>
    </w:p>
    <w:p w:rsidR="007338EB" w:rsidRDefault="007338EB" w:rsidP="00A6040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FD5EDE" w:rsidRPr="00FD5EDE">
        <w:rPr>
          <w:rFonts w:ascii="Calibri" w:hAnsi="Calibri" w:cs="Arial"/>
          <w:bCs/>
          <w:color w:val="000000"/>
          <w:sz w:val="22"/>
          <w:szCs w:val="22"/>
        </w:rPr>
        <w:t>-</w:t>
      </w:r>
      <w:r w:rsidR="00FD5ED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FD5EDE">
        <w:rPr>
          <w:rFonts w:ascii="Calibri" w:hAnsi="Calibri" w:cs="Arial"/>
          <w:bCs/>
          <w:color w:val="000000"/>
          <w:sz w:val="22"/>
          <w:szCs w:val="22"/>
        </w:rPr>
        <w:t>vnitřní jednotka podhledová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FD5ED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FD5ED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FD5ED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Kč/ks bez DPH</w:t>
      </w:r>
    </w:p>
    <w:p w:rsidR="007338EB" w:rsidRDefault="007338EB" w:rsidP="00A6040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FD5EDE" w:rsidRPr="00FD5EDE">
        <w:rPr>
          <w:rFonts w:ascii="Calibri" w:hAnsi="Calibri" w:cs="Arial"/>
          <w:bCs/>
          <w:color w:val="000000"/>
          <w:sz w:val="22"/>
          <w:szCs w:val="22"/>
        </w:rPr>
        <w:t xml:space="preserve">- </w:t>
      </w:r>
      <w:r w:rsidRPr="00FD5EDE">
        <w:rPr>
          <w:rFonts w:ascii="Calibri" w:hAnsi="Calibri" w:cs="Arial"/>
          <w:bCs/>
          <w:color w:val="000000"/>
          <w:sz w:val="22"/>
          <w:szCs w:val="22"/>
        </w:rPr>
        <w:t>vnitřní jednotka nástěnná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FD5ED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FD5ED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FD5ED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Kč/ks bez DPH</w:t>
      </w:r>
    </w:p>
    <w:p w:rsidR="007338EB" w:rsidRDefault="00FD5EDE" w:rsidP="00A6040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FD5EDE">
        <w:rPr>
          <w:rFonts w:ascii="Calibri" w:hAnsi="Calibri" w:cs="Arial"/>
          <w:bCs/>
          <w:color w:val="000000"/>
          <w:sz w:val="22"/>
          <w:szCs w:val="22"/>
        </w:rPr>
        <w:t>-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FD5EDE">
        <w:rPr>
          <w:rFonts w:ascii="Calibri" w:hAnsi="Calibri" w:cs="Arial"/>
          <w:bCs/>
          <w:color w:val="000000"/>
          <w:sz w:val="22"/>
          <w:szCs w:val="22"/>
        </w:rPr>
        <w:t>vnitřní jednotka integrovaná do VZT</w:t>
      </w:r>
      <w:r w:rsidR="00F065F2">
        <w:rPr>
          <w:rFonts w:ascii="Calibri" w:hAnsi="Calibri" w:cs="Arial"/>
          <w:bCs/>
          <w:color w:val="000000"/>
          <w:sz w:val="22"/>
          <w:szCs w:val="22"/>
        </w:rPr>
        <w:t xml:space="preserve"> 2,5 kW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Kč/ks bez DPH</w:t>
      </w:r>
    </w:p>
    <w:p w:rsidR="00F065F2" w:rsidRDefault="00F065F2" w:rsidP="00F065F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FD5EDE">
        <w:rPr>
          <w:rFonts w:ascii="Calibri" w:hAnsi="Calibri" w:cs="Arial"/>
          <w:bCs/>
          <w:color w:val="000000"/>
          <w:sz w:val="22"/>
          <w:szCs w:val="22"/>
        </w:rPr>
        <w:t>-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FD5EDE">
        <w:rPr>
          <w:rFonts w:ascii="Calibri" w:hAnsi="Calibri" w:cs="Arial"/>
          <w:bCs/>
          <w:color w:val="000000"/>
          <w:sz w:val="22"/>
          <w:szCs w:val="22"/>
        </w:rPr>
        <w:t>vnitřní jednotka integrovaná do VZT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6,3 kW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Kč/ks bez DPH</w:t>
      </w:r>
    </w:p>
    <w:p w:rsidR="00F065F2" w:rsidRDefault="00F065F2" w:rsidP="00F065F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FD5EDE">
        <w:rPr>
          <w:rFonts w:ascii="Calibri" w:hAnsi="Calibri" w:cs="Arial"/>
          <w:bCs/>
          <w:color w:val="000000"/>
          <w:sz w:val="22"/>
          <w:szCs w:val="22"/>
        </w:rPr>
        <w:t>-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FD5EDE">
        <w:rPr>
          <w:rFonts w:ascii="Calibri" w:hAnsi="Calibri" w:cs="Arial"/>
          <w:bCs/>
          <w:color w:val="000000"/>
          <w:sz w:val="22"/>
          <w:szCs w:val="22"/>
        </w:rPr>
        <w:t>vnitřní jednotka integrovaná do VZT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10,0 kW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Kč/ks bez DPH</w:t>
      </w:r>
    </w:p>
    <w:p w:rsidR="00F065F2" w:rsidRDefault="00F065F2" w:rsidP="00F065F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FD5EDE">
        <w:rPr>
          <w:rFonts w:ascii="Calibri" w:hAnsi="Calibri" w:cs="Arial"/>
          <w:bCs/>
          <w:color w:val="000000"/>
          <w:sz w:val="22"/>
          <w:szCs w:val="22"/>
        </w:rPr>
        <w:t>-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FD5EDE">
        <w:rPr>
          <w:rFonts w:ascii="Calibri" w:hAnsi="Calibri" w:cs="Arial"/>
          <w:bCs/>
          <w:color w:val="000000"/>
          <w:sz w:val="22"/>
          <w:szCs w:val="22"/>
        </w:rPr>
        <w:t>vnitřní jednotka integrovaná do VZT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nad 15,0 kW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Kč/ks bez DPH</w:t>
      </w:r>
    </w:p>
    <w:p w:rsidR="00F065F2" w:rsidRDefault="00F065F2" w:rsidP="00F065F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Default="001C159C" w:rsidP="00A6040C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5.2.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Ostatní:</w:t>
      </w:r>
    </w:p>
    <w:p w:rsidR="00FD5EDE" w:rsidRPr="006D0858" w:rsidRDefault="00FD5EDE" w:rsidP="00A6040C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A6040C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 xml:space="preserve">- doprava bude </w:t>
      </w:r>
      <w:r w:rsidR="00F80A8D" w:rsidRPr="006D0858">
        <w:rPr>
          <w:rFonts w:ascii="Calibri" w:hAnsi="Calibri" w:cs="Arial"/>
          <w:color w:val="000000"/>
          <w:sz w:val="22"/>
          <w:szCs w:val="22"/>
        </w:rPr>
        <w:t>úč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tována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dle 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skutečné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ujetých km sazbou:</w:t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Pr="00C80DF1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7C2DCF" w:rsidRPr="006D0858">
        <w:rPr>
          <w:rFonts w:ascii="Calibri" w:hAnsi="Calibri" w:cs="Arial"/>
          <w:b/>
          <w:bCs/>
          <w:color w:val="000000"/>
          <w:sz w:val="22"/>
          <w:szCs w:val="22"/>
        </w:rPr>
        <w:t>Kč/km</w:t>
      </w:r>
    </w:p>
    <w:p w:rsidR="001C159C" w:rsidRPr="006D0858" w:rsidRDefault="001C159C" w:rsidP="00A6040C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D5EDE">
        <w:rPr>
          <w:rFonts w:ascii="Calibri" w:hAnsi="Calibri" w:cs="Arial"/>
          <w:bCs/>
          <w:color w:val="000000"/>
          <w:sz w:val="22"/>
          <w:szCs w:val="22"/>
        </w:rPr>
        <w:t>-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dopl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n</w:t>
      </w:r>
      <w:r w:rsidR="00F80A8D" w:rsidRPr="006D0858">
        <w:rPr>
          <w:rFonts w:ascii="Calibri" w:hAnsi="Calibri" w:cs="Arial"/>
          <w:color w:val="000000"/>
          <w:sz w:val="22"/>
          <w:szCs w:val="22"/>
        </w:rPr>
        <w:t>ě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ní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chladiva:</w:t>
      </w:r>
      <w:r w:rsidR="007C2DCF" w:rsidRPr="006D0858">
        <w:rPr>
          <w:rFonts w:ascii="Calibri" w:hAnsi="Calibri" w:cs="Arial"/>
          <w:color w:val="000000"/>
          <w:sz w:val="22"/>
          <w:szCs w:val="22"/>
        </w:rPr>
        <w:t>R 410A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571968" w:rsidRPr="006D0858">
        <w:rPr>
          <w:rFonts w:ascii="Calibri" w:hAnsi="Calibri" w:cs="Arial"/>
          <w:b/>
          <w:bCs/>
          <w:color w:val="000000"/>
          <w:sz w:val="22"/>
          <w:szCs w:val="22"/>
        </w:rPr>
        <w:t>Kč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/kg bez DPH</w:t>
      </w:r>
    </w:p>
    <w:p w:rsidR="0095476F" w:rsidRPr="006D0858" w:rsidRDefault="0095476F" w:rsidP="00A6040C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Cs/>
          <w:color w:val="000000"/>
          <w:sz w:val="22"/>
          <w:szCs w:val="22"/>
        </w:rPr>
        <w:t xml:space="preserve">- kompresor chladiva: </w:t>
      </w:r>
      <w:r w:rsidR="008340AC">
        <w:rPr>
          <w:rFonts w:ascii="Calibri" w:hAnsi="Calibri" w:cs="Arial"/>
          <w:bCs/>
          <w:color w:val="000000"/>
          <w:sz w:val="22"/>
          <w:szCs w:val="22"/>
        </w:rPr>
        <w:t xml:space="preserve">dle typu zařízení, </w:t>
      </w:r>
      <w:r w:rsidRPr="006D0858">
        <w:rPr>
          <w:rFonts w:ascii="Calibri" w:hAnsi="Calibri" w:cs="Arial"/>
          <w:bCs/>
          <w:color w:val="000000"/>
          <w:sz w:val="22"/>
          <w:szCs w:val="22"/>
        </w:rPr>
        <w:t xml:space="preserve">výrobce </w:t>
      </w:r>
      <w:r w:rsidR="008340AC">
        <w:rPr>
          <w:rFonts w:ascii="Calibri" w:hAnsi="Calibri" w:cs="Arial"/>
          <w:bCs/>
          <w:color w:val="000000"/>
          <w:sz w:val="22"/>
          <w:szCs w:val="22"/>
        </w:rPr>
        <w:t>a aktuální cenové nabídky</w:t>
      </w:r>
    </w:p>
    <w:p w:rsidR="00F80A8D" w:rsidRPr="006D0858" w:rsidRDefault="00F80A8D" w:rsidP="00A6040C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A6040C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5.3.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Základní hodinová sazba (bude použita v 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</w:t>
      </w:r>
      <w:r w:rsidR="00F80A8D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provedení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servisních zásahu resp. oprav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za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</w:t>
      </w:r>
      <w:r w:rsidR="00A32E36">
        <w:rPr>
          <w:rFonts w:ascii="Calibri" w:hAnsi="Calibri" w:cs="Arial"/>
          <w:color w:val="000000"/>
          <w:sz w:val="22"/>
          <w:szCs w:val="22"/>
        </w:rPr>
        <w:t xml:space="preserve"> - </w:t>
      </w:r>
      <w:r w:rsidR="00A32E36">
        <w:rPr>
          <w:rFonts w:ascii="Calibri" w:hAnsi="Calibri" w:cs="Arial"/>
          <w:bCs/>
          <w:color w:val="000000"/>
          <w:sz w:val="22"/>
          <w:szCs w:val="22"/>
        </w:rPr>
        <w:t>vzduchotechnika a chlazení:</w:t>
      </w:r>
      <w:r w:rsidRPr="006D0858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:rsidR="008E1A85" w:rsidRPr="006D0858" w:rsidRDefault="008E1A85" w:rsidP="00A6040C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A6040C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 xml:space="preserve">- v pracovní den: </w:t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571968" w:rsidRPr="006D0858">
        <w:rPr>
          <w:rFonts w:ascii="Calibri" w:hAnsi="Calibri" w:cs="Arial"/>
          <w:b/>
          <w:bCs/>
          <w:color w:val="000000"/>
          <w:sz w:val="22"/>
          <w:szCs w:val="22"/>
        </w:rPr>
        <w:t>Kč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/hod bez DPH</w:t>
      </w:r>
    </w:p>
    <w:p w:rsidR="001C159C" w:rsidRPr="006D0858" w:rsidRDefault="001C159C" w:rsidP="00A6040C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sobota, ned</w:t>
      </w:r>
      <w:r w:rsidR="00F80A8D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le, svátky: </w:t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571968" w:rsidRPr="006D0858">
        <w:rPr>
          <w:rFonts w:ascii="Calibri" w:hAnsi="Calibri" w:cs="Arial"/>
          <w:b/>
          <w:bCs/>
          <w:color w:val="000000"/>
          <w:sz w:val="22"/>
          <w:szCs w:val="22"/>
        </w:rPr>
        <w:t>Kč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/hod bez DPH</w:t>
      </w:r>
    </w:p>
    <w:p w:rsidR="001C159C" w:rsidRPr="006D0858" w:rsidRDefault="001C159C" w:rsidP="00A6040C">
      <w:pPr>
        <w:autoSpaceDE w:val="0"/>
        <w:autoSpaceDN w:val="0"/>
        <w:adjustRightInd w:val="0"/>
        <w:ind w:left="851" w:hanging="142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</w:t>
      </w:r>
      <w:r w:rsidR="00FD5EDE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es</w:t>
      </w:r>
      <w:r w:rsidR="00F80A8D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asová pracovní hodina servisního technika 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příp.</w:t>
      </w:r>
      <w:r w:rsidR="003C55DB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provedení servisního</w:t>
      </w:r>
      <w:r w:rsidRPr="006D085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485D28" w:rsidRPr="006D0858">
        <w:rPr>
          <w:rFonts w:ascii="Calibri" w:hAnsi="Calibri" w:cs="Arial"/>
          <w:color w:val="000000"/>
          <w:sz w:val="22"/>
          <w:szCs w:val="22"/>
        </w:rPr>
        <w:t xml:space="preserve">zásahu </w:t>
      </w:r>
      <w:r w:rsidRPr="006D0858">
        <w:rPr>
          <w:rFonts w:ascii="Calibri" w:hAnsi="Calibri" w:cs="Arial"/>
          <w:color w:val="000000"/>
          <w:sz w:val="22"/>
          <w:szCs w:val="22"/>
        </w:rPr>
        <w:t>v</w:t>
      </w:r>
      <w:r w:rsidR="00EE69A9" w:rsidRPr="006D0858">
        <w:rPr>
          <w:rFonts w:ascii="Calibri" w:hAnsi="Calibri" w:cs="Arial"/>
          <w:color w:val="000000"/>
          <w:sz w:val="22"/>
          <w:szCs w:val="22"/>
        </w:rPr>
        <w:t> </w:t>
      </w:r>
      <w:r w:rsidRPr="006D0858">
        <w:rPr>
          <w:rFonts w:ascii="Calibri" w:hAnsi="Calibri" w:cs="Arial"/>
          <w:color w:val="000000"/>
          <w:sz w:val="22"/>
          <w:szCs w:val="22"/>
        </w:rPr>
        <w:t>pracovn</w:t>
      </w:r>
      <w:r w:rsidR="00EE69A9" w:rsidRPr="006D0858">
        <w:rPr>
          <w:rFonts w:ascii="Calibri" w:hAnsi="Calibri" w:cs="Arial"/>
          <w:color w:val="000000"/>
          <w:sz w:val="22"/>
          <w:szCs w:val="22"/>
        </w:rPr>
        <w:t xml:space="preserve">í 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dny: </w:t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FD5EDE">
        <w:rPr>
          <w:rFonts w:ascii="Calibri" w:hAnsi="Calibri" w:cs="Arial"/>
          <w:color w:val="000000"/>
          <w:sz w:val="22"/>
          <w:szCs w:val="22"/>
        </w:rPr>
        <w:tab/>
      </w:r>
      <w:r w:rsidR="00C80DF1">
        <w:rPr>
          <w:rFonts w:ascii="Calibri" w:hAnsi="Calibri" w:cs="Arial"/>
          <w:color w:val="000000"/>
          <w:sz w:val="22"/>
          <w:szCs w:val="22"/>
        </w:rPr>
        <w:tab/>
      </w:r>
      <w:r w:rsidR="00C80DF1">
        <w:rPr>
          <w:rFonts w:ascii="Calibri" w:hAnsi="Calibri" w:cs="Arial"/>
          <w:color w:val="000000"/>
          <w:sz w:val="22"/>
          <w:szCs w:val="22"/>
        </w:rPr>
        <w:tab/>
      </w:r>
      <w:r w:rsidR="00F80A8D" w:rsidRPr="006D0858">
        <w:rPr>
          <w:rFonts w:ascii="Calibri" w:hAnsi="Calibri" w:cs="Arial"/>
          <w:b/>
          <w:bCs/>
          <w:color w:val="000000"/>
          <w:sz w:val="22"/>
          <w:szCs w:val="22"/>
        </w:rPr>
        <w:t>Kč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/hod bez DPH</w:t>
      </w:r>
    </w:p>
    <w:p w:rsidR="008E1A85" w:rsidRPr="006D0858" w:rsidRDefault="008E1A85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80A8D" w:rsidRPr="006D0858" w:rsidRDefault="00F80A8D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5.4.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K uvedeným cenám bude fakturována DPH v souladu se zákonem c.588/92 Sb. v platném zn</w:t>
      </w:r>
      <w:r w:rsidR="00F80A8D" w:rsidRPr="006D0858">
        <w:rPr>
          <w:rFonts w:ascii="Calibri" w:hAnsi="Calibri" w:cs="Arial"/>
          <w:color w:val="000000"/>
          <w:sz w:val="22"/>
          <w:szCs w:val="22"/>
        </w:rPr>
        <w:t>ěn</w:t>
      </w:r>
      <w:r w:rsidRPr="006D0858">
        <w:rPr>
          <w:rFonts w:ascii="Calibri" w:hAnsi="Calibri" w:cs="Arial"/>
          <w:color w:val="000000"/>
          <w:sz w:val="22"/>
          <w:szCs w:val="22"/>
        </w:rPr>
        <w:t>í.</w:t>
      </w:r>
    </w:p>
    <w:p w:rsidR="00F80A8D" w:rsidRPr="006D0858" w:rsidRDefault="00F80A8D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5.5</w:t>
      </w:r>
      <w:r w:rsidRPr="006D0858">
        <w:rPr>
          <w:rFonts w:ascii="Calibri" w:hAnsi="Calibri" w:cs="Arial"/>
          <w:color w:val="000000"/>
          <w:sz w:val="22"/>
          <w:szCs w:val="22"/>
        </w:rPr>
        <w:t>. P</w:t>
      </w:r>
      <w:r w:rsidR="00F80A8D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i dopl</w:t>
      </w:r>
      <w:r w:rsidR="00F80A8D" w:rsidRPr="006D0858">
        <w:rPr>
          <w:rFonts w:ascii="Calibri" w:hAnsi="Calibri" w:cs="Arial"/>
          <w:color w:val="000000"/>
          <w:sz w:val="22"/>
          <w:szCs w:val="22"/>
        </w:rPr>
        <w:t>ň</w:t>
      </w:r>
      <w:r w:rsidRPr="006D0858">
        <w:rPr>
          <w:rFonts w:ascii="Calibri" w:hAnsi="Calibri" w:cs="Arial"/>
          <w:color w:val="000000"/>
          <w:sz w:val="22"/>
          <w:szCs w:val="22"/>
        </w:rPr>
        <w:t>ování chladiva bude vždy p</w:t>
      </w:r>
      <w:r w:rsidR="00F80A8D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ítomen odpov</w:t>
      </w:r>
      <w:r w:rsidR="00F80A8D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dný zástupce objednatele a podpisem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v servisním protokolu nebo montážním deníku odsouhlasí dopln</w:t>
      </w:r>
      <w:r w:rsidR="00F80A8D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né množství.</w:t>
      </w:r>
    </w:p>
    <w:p w:rsidR="00F80A8D" w:rsidRPr="006D0858" w:rsidRDefault="00F80A8D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5.6.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Ceny uvedené v bodech 5.1. resp</w:t>
      </w:r>
      <w:r w:rsidR="00F80A8D" w:rsidRPr="006D0858">
        <w:rPr>
          <w:rFonts w:ascii="Calibri" w:hAnsi="Calibri" w:cs="Arial"/>
          <w:color w:val="000000"/>
          <w:sz w:val="22"/>
          <w:szCs w:val="22"/>
        </w:rPr>
        <w:t>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v 5.2. neobsahují náklady na pronájem zvedacího za</w:t>
      </w:r>
      <w:r w:rsidR="00F80A8D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ízení 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příp.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lešení - hradí objednatel.</w:t>
      </w:r>
    </w:p>
    <w:p w:rsidR="00F80A8D" w:rsidRPr="006D0858" w:rsidRDefault="00F80A8D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5.7.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Ceny za náhradní díly, komponenty, olejové a chladící nápln</w:t>
      </w:r>
      <w:r w:rsidR="00F80A8D" w:rsidRPr="006D0858">
        <w:rPr>
          <w:rFonts w:ascii="Calibri" w:hAnsi="Calibri" w:cs="Arial"/>
          <w:color w:val="000000"/>
          <w:sz w:val="22"/>
          <w:szCs w:val="22"/>
        </w:rPr>
        <w:t xml:space="preserve">ě </w:t>
      </w:r>
      <w:r w:rsidRPr="006D0858">
        <w:rPr>
          <w:rFonts w:ascii="Calibri" w:hAnsi="Calibri" w:cs="Arial"/>
          <w:color w:val="000000"/>
          <w:sz w:val="22"/>
          <w:szCs w:val="22"/>
        </w:rPr>
        <w:t>a ostatní spot</w:t>
      </w:r>
      <w:r w:rsidR="00F80A8D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ební a montážní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materiál bude ú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tován dle cen výrobce za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 a objednatel je povinen v rámci pravidelné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preventivní údržby a servisních prací tyto uhradit zhotoviteli.</w:t>
      </w:r>
    </w:p>
    <w:p w:rsidR="00F80A8D" w:rsidRPr="006D0858" w:rsidRDefault="00F80A8D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5.8.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Práce, které budou nad rámec smluvního vztahu je objednatel povinen uhradit zhotoviteli.</w:t>
      </w:r>
    </w:p>
    <w:p w:rsidR="00F80A8D" w:rsidRPr="006D0858" w:rsidRDefault="00F80A8D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5.9.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Krom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d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>vodu zákonných, zavazují se smluvní strany dohodnutou cenu zm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nit pouze v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> </w:t>
      </w:r>
      <w:r w:rsidRPr="006D0858">
        <w:rPr>
          <w:rFonts w:ascii="Calibri" w:hAnsi="Calibri" w:cs="Arial"/>
          <w:color w:val="000000"/>
          <w:sz w:val="22"/>
          <w:szCs w:val="22"/>
        </w:rPr>
        <w:t>p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</w:t>
      </w:r>
      <w:r w:rsidR="00245DF8" w:rsidRPr="006D0858">
        <w:rPr>
          <w:rFonts w:ascii="Calibri" w:hAnsi="Calibri" w:cs="Arial"/>
          <w:color w:val="000000"/>
          <w:sz w:val="22"/>
          <w:szCs w:val="22"/>
        </w:rPr>
        <w:t>ě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zm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ny p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edm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tu nad rámec této smlouvy ve výše uvedené hodinové sazb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. Toto bude 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ešeno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samostatnou objednávkou na základ</w:t>
      </w:r>
      <w:r w:rsidR="00245DF8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prací stanovených zhotovitelem v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etn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uvedení ceny.</w:t>
      </w:r>
    </w:p>
    <w:p w:rsidR="00F80A8D" w:rsidRPr="006D0858" w:rsidRDefault="00F80A8D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lastRenderedPageBreak/>
        <w:t>5.10.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Práce v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tšího rozsahu nad rámec této servisní smlouvy a záru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ních oprav musí být p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edem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projednána a písemn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é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potvrzena zhotovitelem i objednatelem v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etn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cenového rozsahu.</w:t>
      </w:r>
    </w:p>
    <w:p w:rsidR="00F80A8D" w:rsidRPr="006D0858" w:rsidRDefault="00F80A8D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5.11</w:t>
      </w:r>
      <w:r w:rsidRPr="006D0858">
        <w:rPr>
          <w:rFonts w:ascii="Calibri" w:hAnsi="Calibri" w:cs="Arial"/>
          <w:color w:val="000000"/>
          <w:sz w:val="22"/>
          <w:szCs w:val="22"/>
        </w:rPr>
        <w:t>.</w:t>
      </w:r>
      <w:r w:rsidR="00245DF8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Záru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ní servis na zhotovitelem dodaném a namontovaném za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 a komponenty je bezplatný</w:t>
      </w:r>
      <w:r w:rsidR="00A42EFD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pro všechny závady, které budou uznány jako záru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ní.</w:t>
      </w:r>
    </w:p>
    <w:p w:rsidR="00F80A8D" w:rsidRPr="006D0858" w:rsidRDefault="00F80A8D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Default="001C159C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5.12.</w:t>
      </w:r>
      <w:r w:rsidR="00245DF8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Ceny jsou stanoveny v úrovni roku 20</w:t>
      </w:r>
      <w:r w:rsidR="00313FE0" w:rsidRPr="006D0858">
        <w:rPr>
          <w:rFonts w:ascii="Calibri" w:hAnsi="Calibri" w:cs="Arial"/>
          <w:color w:val="000000"/>
          <w:sz w:val="22"/>
          <w:szCs w:val="22"/>
        </w:rPr>
        <w:t>1</w:t>
      </w:r>
      <w:r w:rsidR="002723EA">
        <w:rPr>
          <w:rFonts w:ascii="Calibri" w:hAnsi="Calibri" w:cs="Arial"/>
          <w:color w:val="000000"/>
          <w:sz w:val="22"/>
          <w:szCs w:val="22"/>
        </w:rPr>
        <w:t>8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, které mohou být </w:t>
      </w:r>
      <w:r w:rsidR="002723EA">
        <w:rPr>
          <w:rFonts w:ascii="Calibri" w:hAnsi="Calibri" w:cs="Arial"/>
          <w:color w:val="000000"/>
          <w:sz w:val="22"/>
          <w:szCs w:val="22"/>
        </w:rPr>
        <w:t xml:space="preserve">upraveny od 1.1.2019 a poté </w:t>
      </w:r>
      <w:r w:rsidRPr="006D0858">
        <w:rPr>
          <w:rFonts w:ascii="Calibri" w:hAnsi="Calibri" w:cs="Arial"/>
          <w:color w:val="000000"/>
          <w:sz w:val="22"/>
          <w:szCs w:val="22"/>
        </w:rPr>
        <w:t>vždy</w:t>
      </w:r>
      <w:r w:rsidR="002723EA">
        <w:rPr>
          <w:rFonts w:ascii="Calibri" w:hAnsi="Calibri" w:cs="Arial"/>
          <w:color w:val="000000"/>
          <w:sz w:val="22"/>
          <w:szCs w:val="22"/>
        </w:rPr>
        <w:t xml:space="preserve"> opakovaně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k 1.</w:t>
      </w:r>
      <w:r w:rsidR="002723EA">
        <w:rPr>
          <w:rFonts w:ascii="Calibri" w:hAnsi="Calibri" w:cs="Arial"/>
          <w:color w:val="000000"/>
          <w:sz w:val="22"/>
          <w:szCs w:val="22"/>
        </w:rPr>
        <w:t xml:space="preserve">lednu </w:t>
      </w:r>
      <w:r w:rsidRPr="006D0858">
        <w:rPr>
          <w:rFonts w:ascii="Calibri" w:hAnsi="Calibri" w:cs="Arial"/>
          <w:color w:val="000000"/>
          <w:sz w:val="22"/>
          <w:szCs w:val="22"/>
        </w:rPr>
        <w:t>o p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íslušné procento míry inflace v 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eské republice za uplynulý kalendá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ní rok stanovené 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eským</w:t>
      </w:r>
      <w:r w:rsidR="00245DF8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statistickým ú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adem.</w:t>
      </w:r>
      <w:r w:rsidR="00245DF8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Tato úprava bude </w:t>
      </w:r>
      <w:r w:rsidR="002723EA">
        <w:rPr>
          <w:rFonts w:ascii="Calibri" w:hAnsi="Calibri" w:cs="Arial"/>
          <w:color w:val="000000"/>
          <w:sz w:val="22"/>
          <w:szCs w:val="22"/>
        </w:rPr>
        <w:t xml:space="preserve">vždy 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ešena písemným dodatkem k této smlouv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.</w:t>
      </w:r>
    </w:p>
    <w:p w:rsidR="00144241" w:rsidRDefault="00144241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44241" w:rsidRPr="006D0858" w:rsidRDefault="00144241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8E1A85" w:rsidP="007338EB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Č</w:t>
      </w:r>
      <w:r w:rsidR="001C159C" w:rsidRPr="006D0858">
        <w:rPr>
          <w:rFonts w:ascii="Calibri" w:hAnsi="Calibri" w:cs="Arial"/>
          <w:b/>
          <w:bCs/>
          <w:color w:val="000000"/>
          <w:sz w:val="22"/>
          <w:szCs w:val="22"/>
        </w:rPr>
        <w:t>lánek VI</w:t>
      </w:r>
    </w:p>
    <w:p w:rsidR="001E21D9" w:rsidRPr="006D0858" w:rsidRDefault="001E21D9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Default="001C159C" w:rsidP="00A6040C">
      <w:pPr>
        <w:autoSpaceDE w:val="0"/>
        <w:autoSpaceDN w:val="0"/>
        <w:adjustRightInd w:val="0"/>
        <w:jc w:val="center"/>
        <w:outlineLvl w:val="1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6. Fakturace servisních pr</w:t>
      </w:r>
      <w:r w:rsidR="00F065F2">
        <w:rPr>
          <w:rFonts w:ascii="Calibri" w:hAnsi="Calibri" w:cs="Arial"/>
          <w:b/>
          <w:bCs/>
          <w:color w:val="000000"/>
          <w:sz w:val="22"/>
          <w:szCs w:val="22"/>
        </w:rPr>
        <w:t>a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cí</w:t>
      </w:r>
    </w:p>
    <w:p w:rsidR="00144241" w:rsidRPr="006D0858" w:rsidRDefault="00144241" w:rsidP="00245DF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6.1.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Objednatel prohlašuje, že má zajišt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no financování servisních prací.</w:t>
      </w:r>
    </w:p>
    <w:p w:rsidR="00F80A8D" w:rsidRPr="006D0858" w:rsidRDefault="00F80A8D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6.2.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Po p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evzetí provedených prací zhotovitel vystaví objednateli da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ň</w:t>
      </w:r>
      <w:r w:rsidRPr="006D0858">
        <w:rPr>
          <w:rFonts w:ascii="Calibri" w:hAnsi="Calibri" w:cs="Arial"/>
          <w:color w:val="000000"/>
          <w:sz w:val="22"/>
          <w:szCs w:val="22"/>
        </w:rPr>
        <w:t>ový doklad (fakturu) se všemi</w:t>
      </w:r>
      <w:r w:rsidR="007362B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náležitostmi dle § 12 zákona 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. 588/1992 Sb.</w:t>
      </w:r>
    </w:p>
    <w:p w:rsidR="001C159C" w:rsidRPr="006D0858" w:rsidRDefault="001C159C" w:rsidP="008813C3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 xml:space="preserve">- 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íslo smlouvy, p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edm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t smlouvy</w:t>
      </w:r>
    </w:p>
    <w:p w:rsidR="001C159C" w:rsidRPr="006D0858" w:rsidRDefault="001C159C" w:rsidP="008813C3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ozna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ení faktury a její 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íslo</w:t>
      </w:r>
    </w:p>
    <w:p w:rsidR="001C159C" w:rsidRPr="006D0858" w:rsidRDefault="001C159C" w:rsidP="008813C3">
      <w:pPr>
        <w:autoSpaceDE w:val="0"/>
        <w:autoSpaceDN w:val="0"/>
        <w:adjustRightInd w:val="0"/>
        <w:ind w:left="851" w:hanging="143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název, sídlo organizace, ICO, DIC, obchodní jméno, adresy obou smluvních stran, bankovní</w:t>
      </w:r>
      <w:r w:rsidR="007362B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spojení, údaj o zápisu smluvní strany v obchodním rejst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íku</w:t>
      </w:r>
    </w:p>
    <w:p w:rsidR="001C159C" w:rsidRPr="006D0858" w:rsidRDefault="001C159C" w:rsidP="008813C3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název, množství, rozsah zdanitelného pln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 (odkaz na servisní protokol)</w:t>
      </w:r>
    </w:p>
    <w:p w:rsidR="001C159C" w:rsidRPr="006D0858" w:rsidRDefault="001C159C" w:rsidP="008813C3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datum vystavení dokladu, doba splatnosti a datum uskute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 zdanitelného pln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</w:t>
      </w:r>
    </w:p>
    <w:p w:rsidR="001C159C" w:rsidRPr="006D0858" w:rsidRDefault="001C159C" w:rsidP="008813C3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výše ceny bez DPH, výše DPH a celková cena v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. DPH</w:t>
      </w:r>
    </w:p>
    <w:p w:rsidR="001C159C" w:rsidRDefault="001C159C" w:rsidP="008813C3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- razítko a podpis</w:t>
      </w:r>
    </w:p>
    <w:p w:rsidR="002723EA" w:rsidRPr="006D0858" w:rsidRDefault="002723EA" w:rsidP="008813C3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 vyznačení zatřídění prací dle CZ CPA dle zákona 235/2004Sb.</w:t>
      </w:r>
    </w:p>
    <w:p w:rsidR="007C2DCF" w:rsidRPr="006D0858" w:rsidRDefault="007C2DCF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245DF8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6.4.</w:t>
      </w:r>
      <w:r w:rsidR="00EE69A9" w:rsidRPr="006D085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Zhotovitel vystaví da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ň</w:t>
      </w:r>
      <w:r w:rsidRPr="006D0858">
        <w:rPr>
          <w:rFonts w:ascii="Calibri" w:hAnsi="Calibri" w:cs="Arial"/>
          <w:color w:val="000000"/>
          <w:sz w:val="22"/>
          <w:szCs w:val="22"/>
        </w:rPr>
        <w:t>ový doklad po skon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ení servisních prací, nejpozd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ji do 15 dnu od tohoto</w:t>
      </w:r>
      <w:r w:rsidR="007362B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data, p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i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emž den zdanitelného pln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 bude den provedení servisního zásahu, a zašle da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ň</w:t>
      </w:r>
      <w:r w:rsidRPr="006D0858">
        <w:rPr>
          <w:rFonts w:ascii="Calibri" w:hAnsi="Calibri" w:cs="Arial"/>
          <w:color w:val="000000"/>
          <w:sz w:val="22"/>
          <w:szCs w:val="22"/>
        </w:rPr>
        <w:t>ový</w:t>
      </w:r>
      <w:r w:rsidR="007362B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doklad s p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íslušnými doklady (servisní protokol 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příp.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potvrzený zápis z montážního deníku) v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etn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ě</w:t>
      </w:r>
      <w:r w:rsidR="007362B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rozpisu provedených prací, dodaných náhradních dílu a komponentu na adresu objednatele.</w:t>
      </w:r>
      <w:r w:rsidR="00C57987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Da</w:t>
      </w:r>
      <w:r w:rsidR="00313FE0" w:rsidRPr="006D0858">
        <w:rPr>
          <w:rFonts w:ascii="Calibri" w:hAnsi="Calibri" w:cs="Arial"/>
          <w:color w:val="000000"/>
          <w:sz w:val="22"/>
          <w:szCs w:val="22"/>
        </w:rPr>
        <w:t>ň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ové doklady budou zasílány na adresu </w:t>
      </w:r>
      <w:r w:rsidR="00C57987" w:rsidRPr="006D0858">
        <w:rPr>
          <w:rFonts w:ascii="Calibri" w:hAnsi="Calibri" w:cs="Arial"/>
          <w:b/>
          <w:bCs/>
          <w:color w:val="000000"/>
          <w:sz w:val="22"/>
          <w:szCs w:val="22"/>
        </w:rPr>
        <w:t>objednatele</w:t>
      </w:r>
      <w:r w:rsidR="00EE69A9" w:rsidRPr="006D0858">
        <w:rPr>
          <w:rFonts w:ascii="Calibri" w:hAnsi="Calibri" w:cs="Arial"/>
          <w:b/>
          <w:bCs/>
          <w:color w:val="000000"/>
          <w:sz w:val="22"/>
          <w:szCs w:val="22"/>
        </w:rPr>
        <w:t>.</w:t>
      </w:r>
    </w:p>
    <w:p w:rsidR="001E21D9" w:rsidRPr="006D0858" w:rsidRDefault="001E21D9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C5798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6.5.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Splatnost da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ň</w:t>
      </w:r>
      <w:r w:rsidRPr="006D0858">
        <w:rPr>
          <w:rFonts w:ascii="Calibri" w:hAnsi="Calibri" w:cs="Arial"/>
          <w:color w:val="000000"/>
          <w:sz w:val="22"/>
          <w:szCs w:val="22"/>
        </w:rPr>
        <w:t>ových dokladu se sjednává na 30 dní ode dne doru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ení. V p</w:t>
      </w:r>
      <w:r w:rsidR="008E1A85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</w:t>
      </w:r>
      <w:r w:rsidR="00C57987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pochybností se</w:t>
      </w:r>
      <w:r w:rsidR="00C57987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má za to, že k doru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ení da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ň</w:t>
      </w:r>
      <w:r w:rsidRPr="006D0858">
        <w:rPr>
          <w:rFonts w:ascii="Calibri" w:hAnsi="Calibri" w:cs="Arial"/>
          <w:color w:val="000000"/>
          <w:sz w:val="22"/>
          <w:szCs w:val="22"/>
        </w:rPr>
        <w:t>ového dokladu došlo t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etího pracovního dne po odeslání. Za den</w:t>
      </w:r>
      <w:r w:rsidR="00C57987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úhrady faktury se považuje den p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ipsání p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íslušné 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ástky na ú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et zhotovitele.</w:t>
      </w:r>
    </w:p>
    <w:p w:rsidR="001E21D9" w:rsidRPr="006D0858" w:rsidRDefault="001E21D9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6.6.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Nebude-li da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ň</w:t>
      </w:r>
      <w:r w:rsidRPr="006D0858">
        <w:rPr>
          <w:rFonts w:ascii="Calibri" w:hAnsi="Calibri" w:cs="Arial"/>
          <w:color w:val="000000"/>
          <w:sz w:val="22"/>
          <w:szCs w:val="22"/>
        </w:rPr>
        <w:t>ový doklad obsahovat náležitosti výše uvedené nebo bude obsahovat nesprávné</w:t>
      </w:r>
      <w:r w:rsidR="007362B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údaje 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i 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ástky v nesprávné výši, je opráv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ně</w:t>
      </w:r>
      <w:r w:rsidRPr="006D0858">
        <w:rPr>
          <w:rFonts w:ascii="Calibri" w:hAnsi="Calibri" w:cs="Arial"/>
          <w:color w:val="000000"/>
          <w:sz w:val="22"/>
          <w:szCs w:val="22"/>
        </w:rPr>
        <w:t>n objednatel vrátit da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ň</w:t>
      </w:r>
      <w:r w:rsidRPr="006D0858">
        <w:rPr>
          <w:rFonts w:ascii="Calibri" w:hAnsi="Calibri" w:cs="Arial"/>
          <w:color w:val="000000"/>
          <w:sz w:val="22"/>
          <w:szCs w:val="22"/>
        </w:rPr>
        <w:t>ový doklad zhotoviteli. Nová</w:t>
      </w:r>
      <w:r w:rsidR="00C57987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lh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>ta splatnosti po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íná b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žet ode dne vystavení opraveného nebo dopln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ného da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ň</w:t>
      </w:r>
      <w:r w:rsidRPr="006D0858">
        <w:rPr>
          <w:rFonts w:ascii="Calibri" w:hAnsi="Calibri" w:cs="Arial"/>
          <w:color w:val="000000"/>
          <w:sz w:val="22"/>
          <w:szCs w:val="22"/>
        </w:rPr>
        <w:t>ového dokladu.</w:t>
      </w:r>
    </w:p>
    <w:p w:rsidR="001E21D9" w:rsidRPr="006D0858" w:rsidRDefault="001E21D9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6.7.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Pro p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 prodlení objednatele s placením da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ň</w:t>
      </w:r>
      <w:r w:rsidRPr="006D0858">
        <w:rPr>
          <w:rFonts w:ascii="Calibri" w:hAnsi="Calibri" w:cs="Arial"/>
          <w:color w:val="000000"/>
          <w:sz w:val="22"/>
          <w:szCs w:val="22"/>
        </w:rPr>
        <w:t>ového dokladu sjednávají smluvní strany závazek</w:t>
      </w:r>
      <w:r w:rsidR="00C57987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objednatele uhradit zhotoviteli smluvní úrok z prodlení ve výši 0,05% z nezaplacené 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ástky za</w:t>
      </w:r>
      <w:r w:rsidR="00C57987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každý zapo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atý den prodlení.</w:t>
      </w:r>
    </w:p>
    <w:p w:rsidR="00C57987" w:rsidRPr="006D0858" w:rsidRDefault="00C57987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C57987" w:rsidRDefault="00C57987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065F2" w:rsidRDefault="00F065F2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065F2" w:rsidRDefault="00F065F2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065F2" w:rsidRDefault="00F065F2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065F2" w:rsidRPr="006D0858" w:rsidRDefault="00F065F2" w:rsidP="00245DF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A94AFC" w:rsidP="007338EB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lastRenderedPageBreak/>
        <w:t>Č</w:t>
      </w:r>
      <w:r w:rsidR="001C159C" w:rsidRPr="006D0858">
        <w:rPr>
          <w:rFonts w:ascii="Calibri" w:hAnsi="Calibri" w:cs="Arial"/>
          <w:b/>
          <w:bCs/>
          <w:color w:val="000000"/>
          <w:sz w:val="22"/>
          <w:szCs w:val="22"/>
        </w:rPr>
        <w:t>lánek VII</w:t>
      </w:r>
    </w:p>
    <w:p w:rsidR="001E21D9" w:rsidRPr="006D0858" w:rsidRDefault="001E21D9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Default="001C159C" w:rsidP="00A6040C">
      <w:pPr>
        <w:autoSpaceDE w:val="0"/>
        <w:autoSpaceDN w:val="0"/>
        <w:adjustRightInd w:val="0"/>
        <w:jc w:val="center"/>
        <w:outlineLvl w:val="1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7. Záruka</w:t>
      </w:r>
    </w:p>
    <w:p w:rsidR="00144241" w:rsidRPr="006D0858" w:rsidRDefault="00144241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Pr="006D0858" w:rsidRDefault="001C159C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7.1.</w:t>
      </w:r>
      <w:r w:rsidR="00C2549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i 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provedení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servisu v nabízeném rozsahu zhotovitel garantuje správnou funk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nost všech</w:t>
      </w:r>
      <w:r w:rsidR="00C2549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instalovaných za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 a provedených prací a platí záru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ní podmínky dohodnuté v</w:t>
      </w:r>
      <w:r w:rsidR="00C25492" w:rsidRPr="006D0858">
        <w:rPr>
          <w:rFonts w:ascii="Calibri" w:hAnsi="Calibri" w:cs="Arial"/>
          <w:color w:val="000000"/>
          <w:sz w:val="22"/>
          <w:szCs w:val="22"/>
        </w:rPr>
        <w:t> </w:t>
      </w:r>
      <w:r w:rsidRPr="006D0858">
        <w:rPr>
          <w:rFonts w:ascii="Calibri" w:hAnsi="Calibri" w:cs="Arial"/>
          <w:color w:val="000000"/>
          <w:sz w:val="22"/>
          <w:szCs w:val="22"/>
        </w:rPr>
        <w:t>servisní</w:t>
      </w:r>
      <w:r w:rsidR="00C2549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smlouv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.</w:t>
      </w:r>
    </w:p>
    <w:p w:rsidR="001E21D9" w:rsidRPr="006D0858" w:rsidRDefault="001E21D9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7.2.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Záru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ní lh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>ta na dodané za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ízení a práce provedené v rámci oprav podle této smlouvy je </w:t>
      </w:r>
      <w:r w:rsidR="007C2DCF" w:rsidRPr="006D0858">
        <w:rPr>
          <w:rFonts w:ascii="Calibri" w:hAnsi="Calibri" w:cs="Arial"/>
          <w:color w:val="000000"/>
          <w:sz w:val="22"/>
          <w:szCs w:val="22"/>
        </w:rPr>
        <w:t>6</w:t>
      </w:r>
      <w:r w:rsidR="00C2549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m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síc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od provedení opravy. Zhotovitel odstraní reklamované vady</w:t>
      </w:r>
      <w:r w:rsidR="00EE69A9" w:rsidRPr="006D0858">
        <w:rPr>
          <w:rFonts w:ascii="Calibri" w:hAnsi="Calibri" w:cs="Arial"/>
          <w:color w:val="000000"/>
          <w:sz w:val="22"/>
          <w:szCs w:val="22"/>
        </w:rPr>
        <w:t>,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za které odpovídá v</w:t>
      </w:r>
      <w:r w:rsidR="00C25492" w:rsidRPr="006D0858">
        <w:rPr>
          <w:rFonts w:ascii="Calibri" w:hAnsi="Calibri" w:cs="Arial"/>
          <w:color w:val="000000"/>
          <w:sz w:val="22"/>
          <w:szCs w:val="22"/>
        </w:rPr>
        <w:t> </w:t>
      </w:r>
      <w:r w:rsidRPr="006D0858">
        <w:rPr>
          <w:rFonts w:ascii="Calibri" w:hAnsi="Calibri" w:cs="Arial"/>
          <w:color w:val="000000"/>
          <w:sz w:val="22"/>
          <w:szCs w:val="22"/>
        </w:rPr>
        <w:t>rámci</w:t>
      </w:r>
      <w:r w:rsidR="00C2549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poskytnuté záruky.</w:t>
      </w:r>
    </w:p>
    <w:p w:rsidR="001E21D9" w:rsidRPr="006D0858" w:rsidRDefault="001E21D9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7.3.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Zhotovitel neodpovídá za vady vzniklé nedodržením návodu k obsluze k jednotlivým za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ízením,</w:t>
      </w:r>
      <w:r w:rsidR="00C2549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montážních, provozních p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edpisu výrobce, provozního </w:t>
      </w:r>
      <w:r w:rsidR="00D47460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ádu, neodborným zásahem obsluhy,</w:t>
      </w:r>
      <w:r w:rsidR="00C2549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zásahem t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etí osoby nebo v d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sledku živelných pohrom 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i požáru 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příp.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pokynu zhotovitele.</w:t>
      </w:r>
    </w:p>
    <w:p w:rsidR="001E21D9" w:rsidRPr="006D0858" w:rsidRDefault="001E21D9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Default="001C159C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7.4.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Reklamace zjišt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ných servisních vad musí být provedena písemn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é</w:t>
      </w:r>
      <w:r w:rsidRPr="006D0858">
        <w:rPr>
          <w:rFonts w:ascii="Calibri" w:hAnsi="Calibri" w:cs="Arial"/>
          <w:color w:val="000000"/>
          <w:sz w:val="22"/>
          <w:szCs w:val="22"/>
        </w:rPr>
        <w:t>, bez zbyte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ného odkladu po</w:t>
      </w:r>
      <w:r w:rsidR="00C2549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jejich zjišt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ní.</w:t>
      </w:r>
    </w:p>
    <w:p w:rsidR="00953BB4" w:rsidRPr="006D0858" w:rsidRDefault="00953BB4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7.5</w:t>
      </w:r>
      <w:r w:rsidRPr="006D0858">
        <w:rPr>
          <w:rFonts w:ascii="Calibri" w:hAnsi="Calibri" w:cs="Arial"/>
          <w:color w:val="000000"/>
          <w:sz w:val="22"/>
          <w:szCs w:val="22"/>
        </w:rPr>
        <w:t>.</w:t>
      </w:r>
      <w:r w:rsidR="00C2549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Zhotovitel je povinen zahájit práce na odstran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 písemn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é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reklamované a popsané vady</w:t>
      </w:r>
      <w:r w:rsidR="00C2549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servisních prací ve lh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>t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ur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ené v bode</w:t>
      </w:r>
      <w:r w:rsidR="00EE69A9" w:rsidRPr="006D0858">
        <w:rPr>
          <w:rFonts w:ascii="Calibri" w:hAnsi="Calibri" w:cs="Arial"/>
          <w:color w:val="000000"/>
          <w:sz w:val="22"/>
          <w:szCs w:val="22"/>
        </w:rPr>
        <w:t>ch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IV, odst. 2 pokud se s objednatelem nedohodne jinak.</w:t>
      </w:r>
    </w:p>
    <w:p w:rsidR="001E21D9" w:rsidRPr="006D0858" w:rsidRDefault="001E21D9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7.6.</w:t>
      </w:r>
      <w:r w:rsidR="00C2549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Zhotovitel se zavazuje provést dílo v kvalit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odpovídající ú</w:t>
      </w:r>
      <w:r w:rsidR="00A94AFC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elu smlouvy a technickým normám</w:t>
      </w:r>
      <w:r w:rsidR="00C25492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zhotovitele.</w:t>
      </w:r>
    </w:p>
    <w:p w:rsidR="00C25492" w:rsidRPr="006D0858" w:rsidRDefault="00C25492" w:rsidP="001C159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1C159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D73532" w:rsidP="00A6040C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Č</w:t>
      </w:r>
      <w:r w:rsidR="001C159C" w:rsidRPr="006D0858">
        <w:rPr>
          <w:rFonts w:ascii="Calibri" w:hAnsi="Calibri" w:cs="Arial"/>
          <w:b/>
          <w:bCs/>
          <w:color w:val="000000"/>
          <w:sz w:val="22"/>
          <w:szCs w:val="22"/>
        </w:rPr>
        <w:t>lánek VIII</w:t>
      </w:r>
    </w:p>
    <w:p w:rsidR="001E21D9" w:rsidRDefault="001E21D9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Default="001C159C" w:rsidP="00A6040C">
      <w:pPr>
        <w:autoSpaceDE w:val="0"/>
        <w:autoSpaceDN w:val="0"/>
        <w:adjustRightInd w:val="0"/>
        <w:jc w:val="center"/>
        <w:outlineLvl w:val="1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8. Spolup</w:t>
      </w:r>
      <w:r w:rsidR="00D73532" w:rsidRPr="006D0858">
        <w:rPr>
          <w:rFonts w:ascii="Calibri" w:hAnsi="Calibri" w:cs="Arial"/>
          <w:b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sobení objednatele p</w:t>
      </w:r>
      <w:r w:rsidR="00D73532" w:rsidRPr="006D0858">
        <w:rPr>
          <w:rFonts w:ascii="Calibri" w:hAnsi="Calibri" w:cs="Arial"/>
          <w:b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 xml:space="preserve">i </w:t>
      </w:r>
      <w:r w:rsidR="00157B08" w:rsidRPr="006D0858">
        <w:rPr>
          <w:rFonts w:ascii="Calibri" w:hAnsi="Calibri" w:cs="Arial"/>
          <w:b/>
          <w:bCs/>
          <w:color w:val="000000"/>
          <w:sz w:val="22"/>
          <w:szCs w:val="22"/>
        </w:rPr>
        <w:t>proved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e</w:t>
      </w:r>
      <w:r w:rsidR="00157B08" w:rsidRPr="006D0858">
        <w:rPr>
          <w:rFonts w:ascii="Calibri" w:hAnsi="Calibri" w:cs="Arial"/>
          <w:b/>
          <w:bCs/>
          <w:color w:val="000000"/>
          <w:sz w:val="22"/>
          <w:szCs w:val="22"/>
        </w:rPr>
        <w:t>ní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 xml:space="preserve"> díla</w:t>
      </w:r>
    </w:p>
    <w:p w:rsidR="00144241" w:rsidRPr="006D0858" w:rsidRDefault="00144241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Pr="006D0858" w:rsidRDefault="001C159C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8.1.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Objednatel zajistí vstup pracovník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>m zhotovitele do objektu a parkování v areálu objednatele,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ístup k za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 dle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ílohy 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.</w:t>
      </w:r>
      <w:r w:rsidR="00CA05D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1 této smlouvy, k hlavním vypína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čů</w:t>
      </w:r>
      <w:r w:rsidRPr="006D0858">
        <w:rPr>
          <w:rFonts w:ascii="Calibri" w:hAnsi="Calibri" w:cs="Arial"/>
          <w:color w:val="000000"/>
          <w:sz w:val="22"/>
          <w:szCs w:val="22"/>
        </w:rPr>
        <w:t>m a rozv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a</w:t>
      </w:r>
      <w:r w:rsidRPr="006D0858">
        <w:rPr>
          <w:rFonts w:ascii="Calibri" w:hAnsi="Calibri" w:cs="Arial"/>
          <w:color w:val="000000"/>
          <w:sz w:val="22"/>
          <w:szCs w:val="22"/>
        </w:rPr>
        <w:t>d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ěčů</w:t>
      </w:r>
      <w:r w:rsidRPr="006D0858">
        <w:rPr>
          <w:rFonts w:ascii="Calibri" w:hAnsi="Calibri" w:cs="Arial"/>
          <w:color w:val="000000"/>
          <w:sz w:val="22"/>
          <w:szCs w:val="22"/>
        </w:rPr>
        <w:t>m elektrického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napájení tohoto za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ízení, základní hygienické podmínky a umožní použití výtahu v objektu.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ípadn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zajistí zdvihací plošinu nebo jiné za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ří</w:t>
      </w:r>
      <w:r w:rsidRPr="006D0858">
        <w:rPr>
          <w:rFonts w:ascii="Calibri" w:hAnsi="Calibri" w:cs="Arial"/>
          <w:color w:val="000000"/>
          <w:sz w:val="22"/>
          <w:szCs w:val="22"/>
        </w:rPr>
        <w:t>zení k uvedeným za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ízením umíst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ným výše než 3m nad podlahou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íslušné místnosti, nebo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ístupového prostoru.</w:t>
      </w:r>
    </w:p>
    <w:p w:rsidR="001E21D9" w:rsidRPr="006D0858" w:rsidRDefault="001E21D9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8.2.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Objednatel zajistí možnost odb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ru el. energie na pracovištích, kde budou provád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ny servisní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práce.</w:t>
      </w:r>
    </w:p>
    <w:p w:rsidR="001E21D9" w:rsidRPr="006D0858" w:rsidRDefault="001E21D9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8.3.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Objednatel je oprávn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n kontrolovat 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provedení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díla zhotovitelem a zjistí-li, že provádí dílo v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rozporu s povinnostmi podle této smlouvy je oprávn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 žádat na zhotoviteli neprodlené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odstran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 zjišt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ných vad.</w:t>
      </w:r>
    </w:p>
    <w:p w:rsidR="001E21D9" w:rsidRPr="006D0858" w:rsidRDefault="001E21D9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C2549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8.4.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Pokud to provozní podmínky u objednatele vyžadují, zajistí objednatel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ítomnost svých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pracovníku po dobu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ítomnosti pracovníku zhotovitele.</w:t>
      </w:r>
    </w:p>
    <w:p w:rsidR="001C159C" w:rsidRPr="006D0858" w:rsidRDefault="001C159C" w:rsidP="001C159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4B1F13" w:rsidRPr="006D0858" w:rsidRDefault="004B1F13" w:rsidP="001C159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D73532" w:rsidP="007338EB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Č</w:t>
      </w:r>
      <w:r w:rsidR="001C159C" w:rsidRPr="006D0858">
        <w:rPr>
          <w:rFonts w:ascii="Calibri" w:hAnsi="Calibri" w:cs="Arial"/>
          <w:b/>
          <w:bCs/>
          <w:color w:val="000000"/>
          <w:sz w:val="22"/>
          <w:szCs w:val="22"/>
        </w:rPr>
        <w:t>lánek IX</w:t>
      </w:r>
    </w:p>
    <w:p w:rsidR="001E21D9" w:rsidRPr="006D0858" w:rsidRDefault="001E21D9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Default="001C159C" w:rsidP="00A6040C">
      <w:pPr>
        <w:autoSpaceDE w:val="0"/>
        <w:autoSpaceDN w:val="0"/>
        <w:adjustRightInd w:val="0"/>
        <w:jc w:val="center"/>
        <w:outlineLvl w:val="1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9. Vlastnické právo k p</w:t>
      </w:r>
      <w:r w:rsidR="00D73532" w:rsidRPr="006D0858">
        <w:rPr>
          <w:rFonts w:ascii="Calibri" w:hAnsi="Calibri" w:cs="Arial"/>
          <w:b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edm</w:t>
      </w:r>
      <w:r w:rsidR="00D73532" w:rsidRPr="006D0858">
        <w:rPr>
          <w:rFonts w:ascii="Calibri" w:hAnsi="Calibri" w:cs="Arial"/>
          <w:b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tu smlouvy a nebezpe</w:t>
      </w:r>
      <w:r w:rsidR="00D73532" w:rsidRPr="006D0858">
        <w:rPr>
          <w:rFonts w:ascii="Calibri" w:hAnsi="Calibri" w:cs="Arial"/>
          <w:b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í škody</w:t>
      </w:r>
    </w:p>
    <w:p w:rsidR="00144241" w:rsidRPr="006D0858" w:rsidRDefault="00144241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9.1.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Vlastnické právo k v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cem tvo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ícím sou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ást díla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echází ze zhotovitele na objednatele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okamžikem zaplacení celkové ceny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edm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tu pln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ní.</w:t>
      </w:r>
    </w:p>
    <w:p w:rsidR="001E21D9" w:rsidRPr="006D0858" w:rsidRDefault="001E21D9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9.2.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Nebezpe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í škody na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edm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tu smlouvy, nebo jeho 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ásti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echází ze zhotovitele na objednatele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okamžikem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edání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edm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tu díla.</w:t>
      </w:r>
    </w:p>
    <w:p w:rsidR="001C159C" w:rsidRPr="006D0858" w:rsidRDefault="00D73532" w:rsidP="007338EB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lastRenderedPageBreak/>
        <w:t>Č</w:t>
      </w:r>
      <w:r w:rsidR="001C159C" w:rsidRPr="006D0858">
        <w:rPr>
          <w:rFonts w:ascii="Calibri" w:hAnsi="Calibri" w:cs="Arial"/>
          <w:b/>
          <w:bCs/>
          <w:color w:val="000000"/>
          <w:sz w:val="22"/>
          <w:szCs w:val="22"/>
        </w:rPr>
        <w:t>lánek X</w:t>
      </w:r>
    </w:p>
    <w:p w:rsidR="001E21D9" w:rsidRPr="006D0858" w:rsidRDefault="001E21D9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Default="001C159C" w:rsidP="00A6040C">
      <w:pPr>
        <w:autoSpaceDE w:val="0"/>
        <w:autoSpaceDN w:val="0"/>
        <w:adjustRightInd w:val="0"/>
        <w:jc w:val="center"/>
        <w:outlineLvl w:val="1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10. Vyšší moc</w:t>
      </w:r>
    </w:p>
    <w:p w:rsidR="00144241" w:rsidRPr="006D0858" w:rsidRDefault="00144241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Pr="006D0858" w:rsidRDefault="001C159C" w:rsidP="00D47460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10.1</w:t>
      </w:r>
      <w:r w:rsidRPr="006D0858">
        <w:rPr>
          <w:rFonts w:ascii="Calibri" w:hAnsi="Calibri" w:cs="Arial"/>
          <w:color w:val="000000"/>
          <w:sz w:val="22"/>
          <w:szCs w:val="22"/>
        </w:rPr>
        <w:t>.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Smluvní strany jsou zbaveny odpov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dnosti za 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áste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né nebo úplné nepln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 povinností daných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touto smlouvou v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</w:t>
      </w:r>
      <w:r w:rsidR="007C42FA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(a v tom rozsahu), kdy toto nepln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 bylo výsledkem n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jaké události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nebo okolnosti zp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>sobené vyšší mocí (nap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. živelná pohroma, válka, epidemie). Odpov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dnost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však nevylu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uje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ekážka, která vznikla teprve v dob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, kdy povinná strana byla v prodlení s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pln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ním své povinnosti, nebo vznikla z jejích hospodá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ských pom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r</w:t>
      </w:r>
      <w:r w:rsidR="008D12E4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>.</w:t>
      </w:r>
    </w:p>
    <w:p w:rsidR="001C159C" w:rsidRPr="006D0858" w:rsidRDefault="001C159C" w:rsidP="001C159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1C159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D73532" w:rsidP="00A6040C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Č</w:t>
      </w:r>
      <w:r w:rsidR="001C159C" w:rsidRPr="006D0858">
        <w:rPr>
          <w:rFonts w:ascii="Calibri" w:hAnsi="Calibri" w:cs="Arial"/>
          <w:b/>
          <w:bCs/>
          <w:color w:val="000000"/>
          <w:sz w:val="22"/>
          <w:szCs w:val="22"/>
        </w:rPr>
        <w:t>lánek XI</w:t>
      </w:r>
    </w:p>
    <w:p w:rsidR="001E21D9" w:rsidRPr="006D0858" w:rsidRDefault="001E21D9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Default="001C159C" w:rsidP="00A6040C">
      <w:pPr>
        <w:autoSpaceDE w:val="0"/>
        <w:autoSpaceDN w:val="0"/>
        <w:adjustRightInd w:val="0"/>
        <w:jc w:val="center"/>
        <w:outlineLvl w:val="1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11. Odstoupení od smlouvy</w:t>
      </w:r>
    </w:p>
    <w:p w:rsidR="00144241" w:rsidRPr="006D0858" w:rsidRDefault="00144241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F51EF6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11.1.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Objednatel má právo odstoupit od smlouvy v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</w:t>
      </w:r>
      <w:r w:rsidR="008D12E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podstatného porušení smlouvy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zhotovitelem, kterým krom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ípadu uvedených v ostatních ustanoveních této 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ásti je, když:</w:t>
      </w:r>
    </w:p>
    <w:p w:rsidR="001C159C" w:rsidRPr="006D0858" w:rsidRDefault="001C159C" w:rsidP="008813C3">
      <w:pPr>
        <w:autoSpaceDE w:val="0"/>
        <w:autoSpaceDN w:val="0"/>
        <w:adjustRightInd w:val="0"/>
        <w:ind w:left="993" w:hanging="285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a) Zhotovitel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evede bez souhlasu objednatele jakékoli své závazky, povinnosti nebo práva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plynoucí z této smlouvy na jiný subjekt. Neplatí v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</w:t>
      </w:r>
      <w:r w:rsidR="008D12E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, když si zhotovitel zajistí 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provedení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prací subdodavatelsky odbornou firmou.</w:t>
      </w:r>
    </w:p>
    <w:p w:rsidR="001C159C" w:rsidRPr="006D0858" w:rsidRDefault="001C159C" w:rsidP="008813C3">
      <w:pPr>
        <w:autoSpaceDE w:val="0"/>
        <w:autoSpaceDN w:val="0"/>
        <w:adjustRightInd w:val="0"/>
        <w:ind w:left="993" w:hanging="285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b) Zhotovitel nebo jeho subdodavatelé opakovan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é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nebo hrubým zp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>sobem poruší na pracovišti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pravidla bezpe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nosti práce, protipožární ochrany, ochrany zdraví p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i práci 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i jiné bezpe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nostní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edpisy nebo závazná pravidla objednatele.</w:t>
      </w:r>
    </w:p>
    <w:p w:rsidR="001C159C" w:rsidRPr="006D0858" w:rsidRDefault="001C159C" w:rsidP="008813C3">
      <w:pPr>
        <w:autoSpaceDE w:val="0"/>
        <w:autoSpaceDN w:val="0"/>
        <w:adjustRightInd w:val="0"/>
        <w:ind w:left="993" w:hanging="285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c) Zhotovitel se pres opakovaná upozorn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 objednatelem zpozdil o více než 30 kalendá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ních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dn</w:t>
      </w:r>
      <w:r w:rsidR="00D47460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s pln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ním jakékoliv ze svých povinností stanovených touto smlouvou, pokud pro danou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povinnost tato smlouva nestanoví jinak.</w:t>
      </w:r>
    </w:p>
    <w:p w:rsidR="001E21D9" w:rsidRPr="006D0858" w:rsidRDefault="001E21D9" w:rsidP="001C159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 xml:space="preserve">11.2. </w:t>
      </w:r>
      <w:r w:rsidRPr="006D0858">
        <w:rPr>
          <w:rFonts w:ascii="Calibri" w:hAnsi="Calibri" w:cs="Arial"/>
          <w:color w:val="000000"/>
          <w:sz w:val="22"/>
          <w:szCs w:val="22"/>
        </w:rPr>
        <w:t>Zhotovitel je v pr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>b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hu záru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ní lh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>ty v prodlení s odstra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ň</w:t>
      </w:r>
      <w:r w:rsidRPr="006D0858">
        <w:rPr>
          <w:rFonts w:ascii="Calibri" w:hAnsi="Calibri" w:cs="Arial"/>
          <w:color w:val="000000"/>
          <w:sz w:val="22"/>
          <w:szCs w:val="22"/>
        </w:rPr>
        <w:t>ováním vady reklamované</w:t>
      </w:r>
      <w:r w:rsidR="00F51EF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objednatelem podle ustanovení této smlouvy.</w:t>
      </w:r>
    </w:p>
    <w:p w:rsidR="001E21D9" w:rsidRPr="006D0858" w:rsidRDefault="001E21D9" w:rsidP="001C159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11.3.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Zhotovitel má právo odstoupit od smlouvy v p</w:t>
      </w:r>
      <w:r w:rsidR="00D73532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</w:t>
      </w:r>
      <w:r w:rsidR="008D12E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, že objednatel nesplní své platební</w:t>
      </w:r>
      <w:r w:rsidR="007339C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povinnosti po dobu delší než 4 týdny nebo pokud bude objednatel v procesu bankrotu nebo</w:t>
      </w:r>
      <w:r w:rsidR="007339C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likvidace. V t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chto p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ípadech je objednatel povinen nahradit zhotoviteli prokázané náklady</w:t>
      </w:r>
      <w:r w:rsidR="007339C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vzniklé odstoupením od smlouvy. Dále uhradí objednatel všechny dodávky i 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ásti díla pro tuto</w:t>
      </w:r>
      <w:r w:rsidR="007339C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akci prokazateln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vyrobené a dodané objednateli.</w:t>
      </w:r>
    </w:p>
    <w:p w:rsidR="001E21D9" w:rsidRPr="006D0858" w:rsidRDefault="001E21D9" w:rsidP="001C159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11.4.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Vzniknou-li p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i </w:t>
      </w:r>
      <w:r w:rsidR="00157B08" w:rsidRPr="006D0858">
        <w:rPr>
          <w:rFonts w:ascii="Calibri" w:hAnsi="Calibri" w:cs="Arial"/>
          <w:color w:val="000000"/>
          <w:sz w:val="22"/>
          <w:szCs w:val="22"/>
        </w:rPr>
        <w:t>provedení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díla p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ekážky, které neleží na stran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zhotovitele a tyto p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ekážky</w:t>
      </w:r>
      <w:r w:rsidR="007339C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znemož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ň</w:t>
      </w:r>
      <w:r w:rsidRPr="006D0858">
        <w:rPr>
          <w:rFonts w:ascii="Calibri" w:hAnsi="Calibri" w:cs="Arial"/>
          <w:color w:val="000000"/>
          <w:sz w:val="22"/>
          <w:szCs w:val="22"/>
        </w:rPr>
        <w:t>ují provedení díla dohodnutým zp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>sobem, jsou smluvní strany povinny bez zbyte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ného</w:t>
      </w:r>
      <w:r w:rsidR="007339C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odkladu projednat zm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nu díla. Do dosažení dohody je zhotovitel oprávn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 provedení díla</w:t>
      </w:r>
      <w:r w:rsidR="007339C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erušit s tím, že minimáln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o dobu p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erušení bude prodloužen termín dokon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ení p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íslušné 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ásti</w:t>
      </w:r>
      <w:r w:rsidR="007339C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díla sjednaný p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 vlastním zapo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etím prací.</w:t>
      </w:r>
    </w:p>
    <w:p w:rsidR="001E21D9" w:rsidRPr="006D0858" w:rsidRDefault="001E21D9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11.5.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Nedohodnou-li se smluvní strany ve lh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>t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2 m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síc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na zm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díla a smlouvy, m</w:t>
      </w:r>
      <w:r w:rsidR="00D47460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>že zhotovitel</w:t>
      </w:r>
      <w:r w:rsidR="007339C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odstoupit od smlouvy. V tomto p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uhradí objednatel zhotoviteli náklady na rozpracované</w:t>
      </w:r>
      <w:r w:rsidR="007339C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dílo.</w:t>
      </w:r>
    </w:p>
    <w:p w:rsidR="002066BF" w:rsidRPr="006D0858" w:rsidRDefault="002066BF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F065F2" w:rsidRDefault="00F065F2" w:rsidP="007338EB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</w:p>
    <w:p w:rsidR="00F065F2" w:rsidRDefault="00F065F2" w:rsidP="007338EB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</w:p>
    <w:p w:rsidR="001C159C" w:rsidRPr="006D0858" w:rsidRDefault="00D73532" w:rsidP="007338EB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Č</w:t>
      </w:r>
      <w:r w:rsidR="001C159C" w:rsidRPr="006D0858">
        <w:rPr>
          <w:rFonts w:ascii="Calibri" w:hAnsi="Calibri" w:cs="Arial"/>
          <w:b/>
          <w:bCs/>
          <w:color w:val="000000"/>
          <w:sz w:val="22"/>
          <w:szCs w:val="22"/>
        </w:rPr>
        <w:t>lánek XII</w:t>
      </w:r>
    </w:p>
    <w:p w:rsidR="001E21D9" w:rsidRPr="006D0858" w:rsidRDefault="001E21D9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Default="001C159C" w:rsidP="00A6040C">
      <w:pPr>
        <w:autoSpaceDE w:val="0"/>
        <w:autoSpaceDN w:val="0"/>
        <w:adjustRightInd w:val="0"/>
        <w:jc w:val="center"/>
        <w:outlineLvl w:val="1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12. Záv</w:t>
      </w:r>
      <w:r w:rsidR="00956313" w:rsidRPr="006D0858">
        <w:rPr>
          <w:rFonts w:ascii="Calibri" w:hAnsi="Calibri" w:cs="Arial"/>
          <w:b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re</w:t>
      </w:r>
      <w:r w:rsidR="00956313" w:rsidRPr="006D0858">
        <w:rPr>
          <w:rFonts w:ascii="Calibri" w:hAnsi="Calibri" w:cs="Arial"/>
          <w:b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b/>
          <w:bCs/>
          <w:color w:val="000000"/>
          <w:sz w:val="22"/>
          <w:szCs w:val="22"/>
        </w:rPr>
        <w:t>ná ustanovení</w:t>
      </w:r>
    </w:p>
    <w:p w:rsidR="00144241" w:rsidRPr="006D0858" w:rsidRDefault="00144241" w:rsidP="001C15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C159C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12.1.</w:t>
      </w:r>
      <w:r w:rsidR="008D12E4" w:rsidRPr="006D085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Tuto smlouvu lze zm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nit nebo zrušit pouze oboustrann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potvrzeným smluvním ujednáním,</w:t>
      </w:r>
      <w:r w:rsidR="007339C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podepsaným oprávn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nými zástupci obou stran. To se týká p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edevším p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ípadu omezení rozsahu</w:t>
      </w:r>
      <w:r w:rsidR="007339C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díla nebo jeho rozší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ení nad rámec této smlouvy.</w:t>
      </w:r>
    </w:p>
    <w:p w:rsidR="00D47460" w:rsidRPr="006D0858" w:rsidRDefault="00D47460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12.2.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Tato smlouva je uzav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ena na dobu neur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itou a muže být kteroukoliv stranou vypov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zena pouze</w:t>
      </w:r>
      <w:r w:rsidR="007339C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písemnou formou bez udání d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ů</w:t>
      </w:r>
      <w:r w:rsidR="00C12BDC" w:rsidRPr="006D0858">
        <w:rPr>
          <w:rFonts w:ascii="Calibri" w:hAnsi="Calibri" w:cs="Arial"/>
          <w:color w:val="000000"/>
          <w:sz w:val="22"/>
          <w:szCs w:val="22"/>
        </w:rPr>
        <w:t>vodu s výpovědní dobou 3 měsíce.</w:t>
      </w:r>
    </w:p>
    <w:p w:rsidR="001E21D9" w:rsidRPr="006D0858" w:rsidRDefault="001E21D9" w:rsidP="001C159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12.3.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Tato smlouva je vyhotovena ve 2 (dvou) stejnopisech s platností originálu, z nich každá ze</w:t>
      </w:r>
      <w:r w:rsidR="007339C6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smluvních stran obdrží 1 (jedno) vyhotovení.</w:t>
      </w:r>
    </w:p>
    <w:p w:rsidR="001E21D9" w:rsidRPr="006D0858" w:rsidRDefault="001E21D9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12.4.</w:t>
      </w:r>
      <w:r w:rsidR="008D12E4" w:rsidRPr="006D085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Tato smlouva se 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ídí 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eským právem. Otázky, které nejsou upraveny touto smlouvou nebo jejími</w:t>
      </w:r>
      <w:r w:rsidR="00884BF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ílohami, se 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ídí Obchodním zákoníkem v platném a úplném zn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ní.</w:t>
      </w:r>
    </w:p>
    <w:p w:rsidR="001E21D9" w:rsidRPr="006D0858" w:rsidRDefault="001E21D9" w:rsidP="001C159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C77FFB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12.5.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P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ípadné spory, vzniklé z této smlouvy budou </w:t>
      </w:r>
      <w:r w:rsidR="00C77FFB">
        <w:rPr>
          <w:rFonts w:ascii="Calibri" w:hAnsi="Calibri" w:cs="Arial"/>
          <w:color w:val="000000"/>
          <w:sz w:val="22"/>
          <w:szCs w:val="22"/>
        </w:rPr>
        <w:t>obě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strany 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ešit p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edevším vzájemnou dohodou.</w:t>
      </w:r>
      <w:r w:rsidR="00884BF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V p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ípad</w:t>
      </w:r>
      <w:r w:rsidR="008D12E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, že k dohod</w:t>
      </w:r>
      <w:r w:rsidR="00956313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nedojde, má kterákoliv ze stran právo požádat o rozhodnutí </w:t>
      </w:r>
      <w:r w:rsidR="003E731E">
        <w:rPr>
          <w:rFonts w:ascii="Calibri" w:hAnsi="Calibri" w:cs="Arial"/>
          <w:color w:val="000000"/>
          <w:sz w:val="22"/>
          <w:szCs w:val="22"/>
        </w:rPr>
        <w:t>Rozhodčí</w:t>
      </w:r>
      <w:r w:rsidR="00884BF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soud.</w:t>
      </w:r>
      <w:r w:rsidR="00C77FFB" w:rsidRPr="00C77FFB">
        <w:rPr>
          <w:rFonts w:ascii="Calibri" w:hAnsi="Calibri" w:cs="Arial"/>
        </w:rPr>
        <w:t xml:space="preserve"> </w:t>
      </w:r>
      <w:r w:rsidR="00C77FFB" w:rsidRPr="00C77FFB">
        <w:rPr>
          <w:rFonts w:ascii="Calibri" w:hAnsi="Calibri" w:cs="Arial"/>
          <w:sz w:val="22"/>
          <w:szCs w:val="22"/>
        </w:rPr>
        <w:t>Všechny spory vznikající z této smlouvy a v souvislosti s ní budou rozhodovány s konečnou platností u Rozhodčího soudu při Hospodářské komoře České republiky a Agrární komoře České republiky podle jeho Řádu a Pravidel třemi rozhodci. Smluvní strany se dohodly, že rozhodčí řízení bude probíhat v kontaktním místě Rozhodčího soudu při HK ČR a AK ČR v Ostravě.</w:t>
      </w:r>
    </w:p>
    <w:p w:rsidR="001E21D9" w:rsidRPr="006D0858" w:rsidRDefault="001E21D9" w:rsidP="001C159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12.6.</w:t>
      </w:r>
      <w:r w:rsidR="008D12E4" w:rsidRPr="006D085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Objednatel a zhotovitel se zavazují, že obchodní a technické informace, které jim byly sv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ěř</w:t>
      </w:r>
      <w:r w:rsidRPr="006D0858">
        <w:rPr>
          <w:rFonts w:ascii="Calibri" w:hAnsi="Calibri" w:cs="Arial"/>
          <w:color w:val="000000"/>
          <w:sz w:val="22"/>
          <w:szCs w:val="22"/>
        </w:rPr>
        <w:t>eny</w:t>
      </w:r>
      <w:r w:rsidR="00884BF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smluvním partnerem</w:t>
      </w:r>
      <w:r w:rsidR="00CA05D3">
        <w:rPr>
          <w:rFonts w:ascii="Calibri" w:hAnsi="Calibri" w:cs="Arial"/>
          <w:color w:val="000000"/>
          <w:sz w:val="22"/>
          <w:szCs w:val="22"/>
        </w:rPr>
        <w:t>,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nepostoupí t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etím osobám bez jeho písemného souhlasu</w:t>
      </w:r>
      <w:r w:rsidR="00CA05D3">
        <w:rPr>
          <w:rFonts w:ascii="Calibri" w:hAnsi="Calibri" w:cs="Arial"/>
          <w:color w:val="000000"/>
          <w:sz w:val="22"/>
          <w:szCs w:val="22"/>
        </w:rPr>
        <w:t>,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nebo tyto</w:t>
      </w:r>
      <w:r w:rsidR="00884BF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informace nepoužijí pro jiné ú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ely než pro spln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ní podmínek této smlouvy.</w:t>
      </w:r>
    </w:p>
    <w:p w:rsidR="001E21D9" w:rsidRPr="006D0858" w:rsidRDefault="001E21D9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12.7.</w:t>
      </w:r>
      <w:r w:rsidR="008D12E4" w:rsidRPr="006D085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Veškerá korespondence a jiná dokumentace týkající se této smlouvy, která je vedena nebo</w:t>
      </w:r>
      <w:r w:rsidR="00884BF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edávána mezi ob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ma stranami, bude psána v 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Pr="006D0858">
        <w:rPr>
          <w:rFonts w:ascii="Calibri" w:hAnsi="Calibri" w:cs="Arial"/>
          <w:color w:val="000000"/>
          <w:sz w:val="22"/>
          <w:szCs w:val="22"/>
        </w:rPr>
        <w:t>eském jazyce.</w:t>
      </w:r>
    </w:p>
    <w:p w:rsidR="001E21D9" w:rsidRPr="006D0858" w:rsidRDefault="001E21D9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12.8.</w:t>
      </w:r>
      <w:r w:rsidR="008D12E4" w:rsidRPr="006D085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Ob</w:t>
      </w:r>
      <w:r w:rsidR="008D12E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smluvní strany svými podpisy potvrzují, že smlouvu uzav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ely dobrovoln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, svobodn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a vážn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,</w:t>
      </w:r>
      <w:r w:rsidR="00884BF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podle své pravé a svobodné v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ů</w:t>
      </w:r>
      <w:r w:rsidRPr="006D0858">
        <w:rPr>
          <w:rFonts w:ascii="Calibri" w:hAnsi="Calibri" w:cs="Arial"/>
          <w:color w:val="000000"/>
          <w:sz w:val="22"/>
          <w:szCs w:val="22"/>
        </w:rPr>
        <w:t>le, nikoli v tísni ani za jednostrann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 nevýhodných podmínek a bez</w:t>
      </w:r>
      <w:r w:rsidR="00884BF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jakéhokoliv nátlaku.</w:t>
      </w:r>
    </w:p>
    <w:p w:rsidR="005B6121" w:rsidRPr="005B6121" w:rsidRDefault="005B6121" w:rsidP="005B6121">
      <w:pPr>
        <w:pStyle w:val="Odstavecseseznamem"/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E21D9" w:rsidRDefault="005B6121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5B6121">
        <w:rPr>
          <w:rFonts w:ascii="Calibri" w:hAnsi="Calibri" w:cs="Arial"/>
          <w:b/>
          <w:color w:val="000000"/>
          <w:sz w:val="22"/>
          <w:szCs w:val="22"/>
        </w:rPr>
        <w:t>12.9.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86A57">
        <w:rPr>
          <w:rFonts w:asciiTheme="minorHAnsi" w:hAnsiTheme="minorHAnsi" w:cs="Arial"/>
          <w:sz w:val="22"/>
          <w:szCs w:val="22"/>
        </w:rPr>
        <w:t xml:space="preserve">Uveřejnění smlouvy v registru smluv, pokud předmětná smlouva uveřejnění podléhá, zajistí společnost Sportovní a rekreační zařízení města Ostravy, s. r. o. </w:t>
      </w:r>
      <w:r w:rsidRPr="00686A57">
        <w:rPr>
          <w:rFonts w:asciiTheme="minorHAnsi" w:hAnsiTheme="minorHAnsi"/>
          <w:bCs/>
          <w:sz w:val="22"/>
          <w:szCs w:val="22"/>
        </w:rPr>
        <w:t xml:space="preserve">Smlouva nabývá platnosti okamžikem podpisu smluvních stran a  účinnosti dnem </w:t>
      </w:r>
      <w:r w:rsidR="00DA5DC0" w:rsidRPr="00686A57">
        <w:rPr>
          <w:rFonts w:asciiTheme="minorHAnsi" w:hAnsiTheme="minorHAnsi"/>
          <w:bCs/>
          <w:sz w:val="22"/>
          <w:szCs w:val="22"/>
        </w:rPr>
        <w:t>5</w:t>
      </w:r>
      <w:r w:rsidR="00C80DF1" w:rsidRPr="00686A57">
        <w:rPr>
          <w:rFonts w:asciiTheme="minorHAnsi" w:hAnsiTheme="minorHAnsi"/>
          <w:bCs/>
          <w:sz w:val="22"/>
          <w:szCs w:val="22"/>
        </w:rPr>
        <w:t>.10.</w:t>
      </w:r>
      <w:r w:rsidRPr="00686A57">
        <w:rPr>
          <w:rFonts w:asciiTheme="minorHAnsi" w:hAnsiTheme="minorHAnsi"/>
          <w:bCs/>
          <w:sz w:val="22"/>
          <w:szCs w:val="22"/>
        </w:rPr>
        <w:t>2017</w:t>
      </w:r>
      <w:r w:rsidRPr="00686A57">
        <w:rPr>
          <w:rFonts w:asciiTheme="minorHAnsi" w:hAnsiTheme="minorHAnsi"/>
          <w:sz w:val="22"/>
          <w:szCs w:val="22"/>
        </w:rPr>
        <w:t>, nejdříve však dnem uveřejnění v registru smluv dle zákona č. 340/2015 Sb., o zvláštních podmínkách účinnosti některých smluv, uveřejňování těchto smluv a o registru smluv.</w:t>
      </w:r>
    </w:p>
    <w:p w:rsidR="005B6121" w:rsidRPr="006D0858" w:rsidRDefault="005B6121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Pr="006D0858" w:rsidRDefault="001C159C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b/>
          <w:color w:val="000000"/>
          <w:sz w:val="22"/>
          <w:szCs w:val="22"/>
        </w:rPr>
        <w:t>12.</w:t>
      </w:r>
      <w:r w:rsidR="005B6121">
        <w:rPr>
          <w:rFonts w:ascii="Calibri" w:hAnsi="Calibri" w:cs="Arial"/>
          <w:b/>
          <w:color w:val="000000"/>
          <w:sz w:val="22"/>
          <w:szCs w:val="22"/>
        </w:rPr>
        <w:t>10</w:t>
      </w:r>
      <w:r w:rsidRPr="006D0858">
        <w:rPr>
          <w:rFonts w:ascii="Calibri" w:hAnsi="Calibri" w:cs="Arial"/>
          <w:b/>
          <w:color w:val="000000"/>
          <w:sz w:val="22"/>
          <w:szCs w:val="22"/>
        </w:rPr>
        <w:t>.</w:t>
      </w:r>
      <w:r w:rsidR="008D12E4" w:rsidRPr="006D085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Zhotovitel odpovídá za dodržování p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edpisu BOZP a PO svými pracovníky. Veškeré škody,</w:t>
      </w:r>
      <w:r w:rsidR="00884BF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D0858">
        <w:rPr>
          <w:rFonts w:ascii="Calibri" w:hAnsi="Calibri" w:cs="Arial"/>
          <w:color w:val="000000"/>
          <w:sz w:val="22"/>
          <w:szCs w:val="22"/>
        </w:rPr>
        <w:t>které vzniknou porušením t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Pr="006D0858">
        <w:rPr>
          <w:rFonts w:ascii="Calibri" w:hAnsi="Calibri" w:cs="Arial"/>
          <w:color w:val="000000"/>
          <w:sz w:val="22"/>
          <w:szCs w:val="22"/>
        </w:rPr>
        <w:t>chto p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ř</w:t>
      </w:r>
      <w:r w:rsidRPr="006D0858">
        <w:rPr>
          <w:rFonts w:ascii="Calibri" w:hAnsi="Calibri" w:cs="Arial"/>
          <w:color w:val="000000"/>
          <w:sz w:val="22"/>
          <w:szCs w:val="22"/>
        </w:rPr>
        <w:t>edpisu pracovníky zhotovitele, jdou k tíži zhotovitele.</w:t>
      </w:r>
    </w:p>
    <w:p w:rsidR="001E21D9" w:rsidRPr="006D0858" w:rsidRDefault="001E21D9" w:rsidP="008813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Default="005B6121" w:rsidP="00F065F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12.11</w:t>
      </w:r>
      <w:r w:rsidR="001C159C" w:rsidRPr="006D0858">
        <w:rPr>
          <w:rFonts w:ascii="Calibri" w:hAnsi="Calibri" w:cs="Arial"/>
          <w:b/>
          <w:color w:val="000000"/>
          <w:sz w:val="22"/>
          <w:szCs w:val="22"/>
        </w:rPr>
        <w:t>.</w:t>
      </w:r>
      <w:r w:rsidR="008D12E4" w:rsidRPr="006D085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1C159C" w:rsidRPr="006D0858">
        <w:rPr>
          <w:rFonts w:ascii="Calibri" w:hAnsi="Calibri" w:cs="Arial"/>
          <w:color w:val="000000"/>
          <w:sz w:val="22"/>
          <w:szCs w:val="22"/>
        </w:rPr>
        <w:t>Smlouva vstupuje v platnost dnem podpisu oprávn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ě</w:t>
      </w:r>
      <w:r w:rsidR="001C159C" w:rsidRPr="006D0858">
        <w:rPr>
          <w:rFonts w:ascii="Calibri" w:hAnsi="Calibri" w:cs="Arial"/>
          <w:color w:val="000000"/>
          <w:sz w:val="22"/>
          <w:szCs w:val="22"/>
        </w:rPr>
        <w:t>ných zástupc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ů</w:t>
      </w:r>
      <w:r w:rsidR="001C159C" w:rsidRPr="006D0858">
        <w:rPr>
          <w:rFonts w:ascii="Calibri" w:hAnsi="Calibri" w:cs="Arial"/>
          <w:color w:val="000000"/>
          <w:sz w:val="22"/>
          <w:szCs w:val="22"/>
        </w:rPr>
        <w:t xml:space="preserve"> obou smluvních stran</w:t>
      </w:r>
      <w:r w:rsidR="00884BFC" w:rsidRPr="006D085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C159C" w:rsidRPr="006D0858">
        <w:rPr>
          <w:rFonts w:ascii="Calibri" w:hAnsi="Calibri" w:cs="Arial"/>
          <w:color w:val="000000"/>
          <w:sz w:val="22"/>
          <w:szCs w:val="22"/>
        </w:rPr>
        <w:t>s ú</w:t>
      </w:r>
      <w:r w:rsidR="00627024" w:rsidRPr="006D0858">
        <w:rPr>
          <w:rFonts w:ascii="Calibri" w:hAnsi="Calibri" w:cs="Arial"/>
          <w:color w:val="000000"/>
          <w:sz w:val="22"/>
          <w:szCs w:val="22"/>
        </w:rPr>
        <w:t>č</w:t>
      </w:r>
      <w:r w:rsidR="001C159C" w:rsidRPr="006D0858">
        <w:rPr>
          <w:rFonts w:ascii="Calibri" w:hAnsi="Calibri" w:cs="Arial"/>
          <w:color w:val="000000"/>
          <w:sz w:val="22"/>
          <w:szCs w:val="22"/>
        </w:rPr>
        <w:t xml:space="preserve">inností od </w:t>
      </w:r>
      <w:r w:rsidR="00DA5DC0">
        <w:rPr>
          <w:rFonts w:ascii="Calibri" w:hAnsi="Calibri" w:cs="Arial"/>
          <w:color w:val="000000"/>
          <w:sz w:val="22"/>
          <w:szCs w:val="22"/>
        </w:rPr>
        <w:t>5.10</w:t>
      </w:r>
      <w:r w:rsidR="00EE24AB" w:rsidRPr="00C80DF1">
        <w:rPr>
          <w:rFonts w:ascii="Calibri" w:hAnsi="Calibri" w:cs="Arial"/>
          <w:color w:val="000000"/>
          <w:sz w:val="22"/>
          <w:szCs w:val="22"/>
        </w:rPr>
        <w:t>.</w:t>
      </w:r>
      <w:r w:rsidR="00EE24AB">
        <w:rPr>
          <w:rFonts w:ascii="Calibri" w:hAnsi="Calibri" w:cs="Arial"/>
          <w:color w:val="000000"/>
          <w:sz w:val="22"/>
          <w:szCs w:val="22"/>
        </w:rPr>
        <w:t>201</w:t>
      </w:r>
      <w:r w:rsidR="0048389E">
        <w:rPr>
          <w:rFonts w:ascii="Calibri" w:hAnsi="Calibri" w:cs="Arial"/>
          <w:color w:val="000000"/>
          <w:sz w:val="22"/>
          <w:szCs w:val="22"/>
        </w:rPr>
        <w:t>7</w:t>
      </w:r>
      <w:r w:rsidR="00EE24AB">
        <w:rPr>
          <w:rFonts w:ascii="Calibri" w:hAnsi="Calibri" w:cs="Arial"/>
          <w:color w:val="000000"/>
          <w:sz w:val="22"/>
          <w:szCs w:val="22"/>
        </w:rPr>
        <w:t>.</w:t>
      </w:r>
    </w:p>
    <w:p w:rsidR="00C80DF1" w:rsidRDefault="00C80DF1" w:rsidP="00F065F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C80DF1" w:rsidRPr="006D0858" w:rsidRDefault="00C80DF1" w:rsidP="00F065F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C159C" w:rsidRDefault="001C159C" w:rsidP="00712DB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 xml:space="preserve">V Ostravě dne: </w:t>
      </w:r>
      <w:r w:rsidR="00DA5DC0">
        <w:rPr>
          <w:rFonts w:ascii="Calibri" w:hAnsi="Calibri" w:cs="Arial"/>
          <w:color w:val="000000"/>
          <w:sz w:val="22"/>
          <w:szCs w:val="22"/>
        </w:rPr>
        <w:t>2.10</w:t>
      </w:r>
      <w:r w:rsidR="00AB554E">
        <w:rPr>
          <w:rFonts w:ascii="Calibri" w:hAnsi="Calibri" w:cs="Arial"/>
          <w:color w:val="000000"/>
          <w:sz w:val="22"/>
          <w:szCs w:val="22"/>
        </w:rPr>
        <w:t>.2017</w:t>
      </w:r>
      <w:r w:rsidR="008D12E4" w:rsidRPr="006D0858">
        <w:rPr>
          <w:rFonts w:ascii="Calibri" w:hAnsi="Calibri" w:cs="Arial"/>
          <w:color w:val="000000"/>
          <w:sz w:val="22"/>
          <w:szCs w:val="22"/>
        </w:rPr>
        <w:tab/>
      </w:r>
      <w:r w:rsidR="008D12E4" w:rsidRPr="006D0858">
        <w:rPr>
          <w:rFonts w:ascii="Calibri" w:hAnsi="Calibri" w:cs="Arial"/>
          <w:color w:val="000000"/>
          <w:sz w:val="22"/>
          <w:szCs w:val="22"/>
        </w:rPr>
        <w:tab/>
      </w:r>
      <w:r w:rsidR="00C12BDC" w:rsidRPr="006D0858">
        <w:rPr>
          <w:rFonts w:ascii="Calibri" w:hAnsi="Calibri" w:cs="Arial"/>
          <w:color w:val="000000"/>
          <w:sz w:val="22"/>
          <w:szCs w:val="22"/>
        </w:rPr>
        <w:tab/>
      </w:r>
      <w:r w:rsidR="00805107">
        <w:rPr>
          <w:rFonts w:ascii="Calibri" w:hAnsi="Calibri" w:cs="Arial"/>
          <w:color w:val="000000"/>
          <w:sz w:val="22"/>
          <w:szCs w:val="22"/>
        </w:rPr>
        <w:tab/>
      </w:r>
      <w:r w:rsidR="00805107">
        <w:rPr>
          <w:rFonts w:ascii="Calibri" w:hAnsi="Calibri" w:cs="Arial"/>
          <w:color w:val="000000"/>
          <w:sz w:val="22"/>
          <w:szCs w:val="22"/>
        </w:rPr>
        <w:tab/>
      </w:r>
      <w:r w:rsidRPr="006D0858">
        <w:rPr>
          <w:rFonts w:ascii="Calibri" w:hAnsi="Calibri" w:cs="Arial"/>
          <w:color w:val="000000"/>
          <w:sz w:val="22"/>
          <w:szCs w:val="22"/>
        </w:rPr>
        <w:t xml:space="preserve">V Ostravě dne: </w:t>
      </w:r>
      <w:r w:rsidR="00DA5DC0">
        <w:rPr>
          <w:rFonts w:ascii="Calibri" w:hAnsi="Calibri" w:cs="Arial"/>
          <w:color w:val="000000"/>
          <w:sz w:val="22"/>
          <w:szCs w:val="22"/>
        </w:rPr>
        <w:t>2.10.2017</w:t>
      </w:r>
    </w:p>
    <w:p w:rsidR="00DA5DC0" w:rsidRDefault="00DA5DC0" w:rsidP="00712DB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DA5DC0" w:rsidRPr="006D0858" w:rsidRDefault="00DA5DC0" w:rsidP="00712DB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E179F7" w:rsidRDefault="00E179F7" w:rsidP="001C159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F065F2" w:rsidRDefault="005B6121" w:rsidP="00F065F2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Z</w:t>
      </w:r>
      <w:r w:rsidR="008D12E4" w:rsidRPr="006D0858">
        <w:rPr>
          <w:rFonts w:ascii="Calibri" w:hAnsi="Calibri" w:cs="Arial"/>
          <w:color w:val="000000"/>
          <w:sz w:val="22"/>
          <w:szCs w:val="22"/>
        </w:rPr>
        <w:t>a zhotovitele:</w:t>
      </w:r>
      <w:r w:rsidR="008D12E4" w:rsidRPr="006D0858">
        <w:rPr>
          <w:rFonts w:ascii="Calibri" w:hAnsi="Calibri" w:cs="Arial"/>
          <w:color w:val="000000"/>
          <w:sz w:val="22"/>
          <w:szCs w:val="22"/>
        </w:rPr>
        <w:tab/>
      </w:r>
      <w:r w:rsidR="008D12E4" w:rsidRPr="006D0858">
        <w:rPr>
          <w:rFonts w:ascii="Calibri" w:hAnsi="Calibri" w:cs="Arial"/>
          <w:color w:val="000000"/>
          <w:sz w:val="22"/>
          <w:szCs w:val="22"/>
        </w:rPr>
        <w:tab/>
      </w:r>
      <w:r w:rsidR="008D12E4" w:rsidRPr="006D0858">
        <w:rPr>
          <w:rFonts w:ascii="Calibri" w:hAnsi="Calibri" w:cs="Arial"/>
          <w:color w:val="000000"/>
          <w:sz w:val="22"/>
          <w:szCs w:val="22"/>
        </w:rPr>
        <w:tab/>
      </w:r>
      <w:r w:rsidR="008D12E4" w:rsidRPr="006D0858">
        <w:rPr>
          <w:rFonts w:ascii="Calibri" w:hAnsi="Calibri" w:cs="Arial"/>
          <w:color w:val="000000"/>
          <w:sz w:val="22"/>
          <w:szCs w:val="22"/>
        </w:rPr>
        <w:tab/>
      </w:r>
      <w:r w:rsidR="008D12E4" w:rsidRPr="006D0858">
        <w:rPr>
          <w:rFonts w:ascii="Calibri" w:hAnsi="Calibri" w:cs="Arial"/>
          <w:color w:val="000000"/>
          <w:sz w:val="22"/>
          <w:szCs w:val="22"/>
        </w:rPr>
        <w:tab/>
      </w:r>
      <w:r w:rsidR="008D12E4" w:rsidRPr="006D0858">
        <w:rPr>
          <w:rFonts w:ascii="Calibri" w:hAnsi="Calibri" w:cs="Arial"/>
          <w:color w:val="000000"/>
          <w:sz w:val="22"/>
          <w:szCs w:val="22"/>
        </w:rPr>
        <w:tab/>
      </w:r>
      <w:r w:rsidR="00805107">
        <w:rPr>
          <w:rFonts w:ascii="Calibri" w:hAnsi="Calibri" w:cs="Arial"/>
          <w:color w:val="000000"/>
          <w:sz w:val="22"/>
          <w:szCs w:val="22"/>
        </w:rPr>
        <w:tab/>
      </w:r>
      <w:r w:rsidR="001C159C" w:rsidRPr="006D0858">
        <w:rPr>
          <w:rFonts w:ascii="Calibri" w:hAnsi="Calibri" w:cs="Arial"/>
          <w:color w:val="000000"/>
          <w:sz w:val="22"/>
          <w:szCs w:val="22"/>
        </w:rPr>
        <w:t>Za objednatele:</w:t>
      </w:r>
    </w:p>
    <w:p w:rsidR="00DA5DC0" w:rsidRDefault="00DA5DC0" w:rsidP="00F065F2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DA5DC0" w:rsidRDefault="00DA5DC0" w:rsidP="00F065F2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F065F2" w:rsidRDefault="00F065F2" w:rsidP="00F065F2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C75C93" w:rsidRPr="006D0858" w:rsidRDefault="001C159C" w:rsidP="00F065F2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  <w:r w:rsidRPr="006D0858">
        <w:rPr>
          <w:rFonts w:ascii="Calibri" w:hAnsi="Calibri" w:cs="Arial"/>
          <w:color w:val="000000"/>
          <w:sz w:val="22"/>
          <w:szCs w:val="22"/>
        </w:rPr>
        <w:t>………</w:t>
      </w:r>
      <w:bookmarkStart w:id="0" w:name="_GoBack"/>
      <w:bookmarkEnd w:id="0"/>
      <w:r w:rsidRPr="006D0858">
        <w:rPr>
          <w:rFonts w:ascii="Calibri" w:hAnsi="Calibri" w:cs="Arial"/>
          <w:color w:val="000000"/>
          <w:sz w:val="22"/>
          <w:szCs w:val="22"/>
        </w:rPr>
        <w:t>………………………………</w:t>
      </w:r>
      <w:r w:rsidR="008D12E4" w:rsidRPr="006D0858">
        <w:rPr>
          <w:rFonts w:ascii="Calibri" w:hAnsi="Calibri" w:cs="Arial"/>
          <w:color w:val="000000"/>
          <w:sz w:val="22"/>
          <w:szCs w:val="22"/>
        </w:rPr>
        <w:tab/>
      </w:r>
      <w:r w:rsidR="008D12E4" w:rsidRPr="006D0858">
        <w:rPr>
          <w:rFonts w:ascii="Calibri" w:hAnsi="Calibri" w:cs="Arial"/>
          <w:color w:val="000000"/>
          <w:sz w:val="22"/>
          <w:szCs w:val="22"/>
        </w:rPr>
        <w:tab/>
      </w:r>
      <w:r w:rsidR="008D12E4" w:rsidRPr="006D0858">
        <w:rPr>
          <w:rFonts w:ascii="Calibri" w:hAnsi="Calibri" w:cs="Arial"/>
          <w:color w:val="000000"/>
          <w:sz w:val="22"/>
          <w:szCs w:val="22"/>
        </w:rPr>
        <w:tab/>
      </w:r>
      <w:r w:rsidR="00805107">
        <w:rPr>
          <w:rFonts w:ascii="Calibri" w:hAnsi="Calibri" w:cs="Arial"/>
          <w:color w:val="000000"/>
          <w:sz w:val="22"/>
          <w:szCs w:val="22"/>
        </w:rPr>
        <w:tab/>
      </w:r>
      <w:r w:rsidR="00805107">
        <w:rPr>
          <w:rFonts w:ascii="Calibri" w:hAnsi="Calibri" w:cs="Arial"/>
          <w:color w:val="000000"/>
          <w:sz w:val="22"/>
          <w:szCs w:val="22"/>
        </w:rPr>
        <w:tab/>
      </w:r>
      <w:r w:rsidRPr="006D0858">
        <w:rPr>
          <w:rFonts w:ascii="Calibri" w:hAnsi="Calibri" w:cs="Arial"/>
          <w:color w:val="000000"/>
          <w:sz w:val="22"/>
          <w:szCs w:val="22"/>
        </w:rPr>
        <w:t>.……………………………………….</w:t>
      </w:r>
    </w:p>
    <w:sectPr w:rsidR="00C75C93" w:rsidRPr="006D0858" w:rsidSect="00F065F2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AC" w:rsidRDefault="008340AC" w:rsidP="00D65A58">
      <w:r>
        <w:separator/>
      </w:r>
    </w:p>
  </w:endnote>
  <w:endnote w:type="continuationSeparator" w:id="0">
    <w:p w:rsidR="008340AC" w:rsidRDefault="008340AC" w:rsidP="00D65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AC" w:rsidRDefault="00A95987">
    <w:pPr>
      <w:pStyle w:val="Zpat"/>
      <w:jc w:val="right"/>
    </w:pPr>
    <w:fldSimple w:instr=" PAGE   \* MERGEFORMAT ">
      <w:r w:rsidR="00686A57">
        <w:rPr>
          <w:noProof/>
        </w:rPr>
        <w:t>2</w:t>
      </w:r>
    </w:fldSimple>
  </w:p>
  <w:p w:rsidR="008340AC" w:rsidRDefault="008340A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AC" w:rsidRDefault="008340AC" w:rsidP="00D65A58">
      <w:r>
        <w:separator/>
      </w:r>
    </w:p>
  </w:footnote>
  <w:footnote w:type="continuationSeparator" w:id="0">
    <w:p w:rsidR="008340AC" w:rsidRDefault="008340AC" w:rsidP="00D65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6374"/>
    <w:multiLevelType w:val="multilevel"/>
    <w:tmpl w:val="0764C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FB552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7112A5"/>
    <w:multiLevelType w:val="hybridMultilevel"/>
    <w:tmpl w:val="D8D05544"/>
    <w:lvl w:ilvl="0" w:tplc="ED940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6" w:hanging="360"/>
      </w:pPr>
    </w:lvl>
    <w:lvl w:ilvl="2" w:tplc="0405001B" w:tentative="1">
      <w:start w:val="1"/>
      <w:numFmt w:val="lowerRoman"/>
      <w:lvlText w:val="%3."/>
      <w:lvlJc w:val="right"/>
      <w:pPr>
        <w:ind w:left="2846" w:hanging="180"/>
      </w:pPr>
    </w:lvl>
    <w:lvl w:ilvl="3" w:tplc="0405000F" w:tentative="1">
      <w:start w:val="1"/>
      <w:numFmt w:val="decimal"/>
      <w:lvlText w:val="%4."/>
      <w:lvlJc w:val="left"/>
      <w:pPr>
        <w:ind w:left="3566" w:hanging="360"/>
      </w:pPr>
    </w:lvl>
    <w:lvl w:ilvl="4" w:tplc="04050019" w:tentative="1">
      <w:start w:val="1"/>
      <w:numFmt w:val="lowerLetter"/>
      <w:lvlText w:val="%5."/>
      <w:lvlJc w:val="left"/>
      <w:pPr>
        <w:ind w:left="4286" w:hanging="360"/>
      </w:pPr>
    </w:lvl>
    <w:lvl w:ilvl="5" w:tplc="0405001B" w:tentative="1">
      <w:start w:val="1"/>
      <w:numFmt w:val="lowerRoman"/>
      <w:lvlText w:val="%6."/>
      <w:lvlJc w:val="right"/>
      <w:pPr>
        <w:ind w:left="5006" w:hanging="180"/>
      </w:pPr>
    </w:lvl>
    <w:lvl w:ilvl="6" w:tplc="0405000F" w:tentative="1">
      <w:start w:val="1"/>
      <w:numFmt w:val="decimal"/>
      <w:lvlText w:val="%7."/>
      <w:lvlJc w:val="left"/>
      <w:pPr>
        <w:ind w:left="5726" w:hanging="360"/>
      </w:pPr>
    </w:lvl>
    <w:lvl w:ilvl="7" w:tplc="04050019" w:tentative="1">
      <w:start w:val="1"/>
      <w:numFmt w:val="lowerLetter"/>
      <w:lvlText w:val="%8."/>
      <w:lvlJc w:val="left"/>
      <w:pPr>
        <w:ind w:left="6446" w:hanging="360"/>
      </w:pPr>
    </w:lvl>
    <w:lvl w:ilvl="8" w:tplc="0405001B" w:tentative="1">
      <w:start w:val="1"/>
      <w:numFmt w:val="lowerRoman"/>
      <w:lvlText w:val="%9."/>
      <w:lvlJc w:val="right"/>
      <w:pPr>
        <w:ind w:left="716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159C"/>
    <w:rsid w:val="0002421D"/>
    <w:rsid w:val="00041579"/>
    <w:rsid w:val="000B4D30"/>
    <w:rsid w:val="00102838"/>
    <w:rsid w:val="00137979"/>
    <w:rsid w:val="00141141"/>
    <w:rsid w:val="00144241"/>
    <w:rsid w:val="00147407"/>
    <w:rsid w:val="00157B08"/>
    <w:rsid w:val="001C159C"/>
    <w:rsid w:val="001E21D9"/>
    <w:rsid w:val="001E7345"/>
    <w:rsid w:val="001F2255"/>
    <w:rsid w:val="002066BF"/>
    <w:rsid w:val="0023587F"/>
    <w:rsid w:val="00245DF8"/>
    <w:rsid w:val="002723EA"/>
    <w:rsid w:val="002904FA"/>
    <w:rsid w:val="002F5FB0"/>
    <w:rsid w:val="00313FE0"/>
    <w:rsid w:val="0035454C"/>
    <w:rsid w:val="003A2163"/>
    <w:rsid w:val="003C55DB"/>
    <w:rsid w:val="003E289B"/>
    <w:rsid w:val="003E44EE"/>
    <w:rsid w:val="003E731E"/>
    <w:rsid w:val="003F5432"/>
    <w:rsid w:val="00441F62"/>
    <w:rsid w:val="00454471"/>
    <w:rsid w:val="00482A7A"/>
    <w:rsid w:val="0048389E"/>
    <w:rsid w:val="00485D28"/>
    <w:rsid w:val="004A217F"/>
    <w:rsid w:val="004B1F13"/>
    <w:rsid w:val="004B5089"/>
    <w:rsid w:val="004C2F4E"/>
    <w:rsid w:val="004F6ECF"/>
    <w:rsid w:val="005137B5"/>
    <w:rsid w:val="00524B5C"/>
    <w:rsid w:val="005268FD"/>
    <w:rsid w:val="00551607"/>
    <w:rsid w:val="00571968"/>
    <w:rsid w:val="005B6121"/>
    <w:rsid w:val="005D581B"/>
    <w:rsid w:val="00627024"/>
    <w:rsid w:val="00627F65"/>
    <w:rsid w:val="00634392"/>
    <w:rsid w:val="006650C6"/>
    <w:rsid w:val="00682D75"/>
    <w:rsid w:val="00686A57"/>
    <w:rsid w:val="006D0858"/>
    <w:rsid w:val="006F2D03"/>
    <w:rsid w:val="00712DBC"/>
    <w:rsid w:val="00714805"/>
    <w:rsid w:val="007338EB"/>
    <w:rsid w:val="007339C6"/>
    <w:rsid w:val="007362B2"/>
    <w:rsid w:val="007C2DCF"/>
    <w:rsid w:val="007C3D60"/>
    <w:rsid w:val="007C42FA"/>
    <w:rsid w:val="007F74F3"/>
    <w:rsid w:val="0080233D"/>
    <w:rsid w:val="008030F2"/>
    <w:rsid w:val="00805107"/>
    <w:rsid w:val="00810D76"/>
    <w:rsid w:val="008250E7"/>
    <w:rsid w:val="008340AC"/>
    <w:rsid w:val="0085169A"/>
    <w:rsid w:val="008813C3"/>
    <w:rsid w:val="008840FA"/>
    <w:rsid w:val="008845D5"/>
    <w:rsid w:val="00884BFC"/>
    <w:rsid w:val="008D12E4"/>
    <w:rsid w:val="008E1A85"/>
    <w:rsid w:val="008E59BC"/>
    <w:rsid w:val="008F1F85"/>
    <w:rsid w:val="009220C0"/>
    <w:rsid w:val="00924D99"/>
    <w:rsid w:val="00951564"/>
    <w:rsid w:val="00953BB4"/>
    <w:rsid w:val="0095476F"/>
    <w:rsid w:val="00956313"/>
    <w:rsid w:val="00957FDF"/>
    <w:rsid w:val="00972322"/>
    <w:rsid w:val="009918BE"/>
    <w:rsid w:val="00A32E36"/>
    <w:rsid w:val="00A42EFD"/>
    <w:rsid w:val="00A6040C"/>
    <w:rsid w:val="00A94AFC"/>
    <w:rsid w:val="00A95987"/>
    <w:rsid w:val="00AB39AD"/>
    <w:rsid w:val="00AB554E"/>
    <w:rsid w:val="00AE1105"/>
    <w:rsid w:val="00B10982"/>
    <w:rsid w:val="00B92ADD"/>
    <w:rsid w:val="00B9446A"/>
    <w:rsid w:val="00BD1032"/>
    <w:rsid w:val="00C045E4"/>
    <w:rsid w:val="00C105FC"/>
    <w:rsid w:val="00C12BDC"/>
    <w:rsid w:val="00C25492"/>
    <w:rsid w:val="00C57987"/>
    <w:rsid w:val="00C75C93"/>
    <w:rsid w:val="00C77FFB"/>
    <w:rsid w:val="00C80DF1"/>
    <w:rsid w:val="00CA05D3"/>
    <w:rsid w:val="00CA5CE0"/>
    <w:rsid w:val="00CE55A0"/>
    <w:rsid w:val="00CF538D"/>
    <w:rsid w:val="00D33341"/>
    <w:rsid w:val="00D47460"/>
    <w:rsid w:val="00D65A58"/>
    <w:rsid w:val="00D73532"/>
    <w:rsid w:val="00DA5DC0"/>
    <w:rsid w:val="00DC328C"/>
    <w:rsid w:val="00DE4426"/>
    <w:rsid w:val="00DF5ADF"/>
    <w:rsid w:val="00E179F7"/>
    <w:rsid w:val="00EE24AB"/>
    <w:rsid w:val="00EE69A9"/>
    <w:rsid w:val="00F001BD"/>
    <w:rsid w:val="00F065F2"/>
    <w:rsid w:val="00F31704"/>
    <w:rsid w:val="00F43521"/>
    <w:rsid w:val="00F51EF6"/>
    <w:rsid w:val="00F76A5F"/>
    <w:rsid w:val="00F80A8D"/>
    <w:rsid w:val="00FA7578"/>
    <w:rsid w:val="00FD11C9"/>
    <w:rsid w:val="00FD3A8A"/>
    <w:rsid w:val="00FD5EDE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432"/>
    <w:rPr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682D75"/>
    <w:rPr>
      <w:b/>
      <w:bCs/>
    </w:rPr>
  </w:style>
  <w:style w:type="character" w:styleId="Hypertextovodkaz">
    <w:name w:val="Hyperlink"/>
    <w:basedOn w:val="Standardnpsmoodstavce"/>
    <w:rsid w:val="00485D28"/>
    <w:rPr>
      <w:color w:val="0000FF"/>
      <w:u w:val="single"/>
    </w:rPr>
  </w:style>
  <w:style w:type="paragraph" w:styleId="Zhlav">
    <w:name w:val="header"/>
    <w:basedOn w:val="Normln"/>
    <w:link w:val="ZhlavChar"/>
    <w:rsid w:val="00D65A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5A58"/>
    <w:rPr>
      <w:sz w:val="24"/>
      <w:szCs w:val="24"/>
      <w:lang w:eastAsia="ko-KR"/>
    </w:rPr>
  </w:style>
  <w:style w:type="paragraph" w:styleId="Zpat">
    <w:name w:val="footer"/>
    <w:basedOn w:val="Normln"/>
    <w:link w:val="ZpatChar"/>
    <w:uiPriority w:val="99"/>
    <w:rsid w:val="00D65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A58"/>
    <w:rPr>
      <w:sz w:val="24"/>
      <w:szCs w:val="24"/>
      <w:lang w:eastAsia="ko-KR"/>
    </w:rPr>
  </w:style>
  <w:style w:type="paragraph" w:styleId="Rozvrendokumentu">
    <w:name w:val="Document Map"/>
    <w:basedOn w:val="Normln"/>
    <w:link w:val="RozvrendokumentuChar"/>
    <w:rsid w:val="007338E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7338EB"/>
    <w:rPr>
      <w:rFonts w:ascii="Tahoma" w:hAnsi="Tahoma" w:cs="Tahoma"/>
      <w:sz w:val="16"/>
      <w:szCs w:val="16"/>
      <w:lang w:eastAsia="ko-KR"/>
    </w:rPr>
  </w:style>
  <w:style w:type="paragraph" w:styleId="Textbubliny">
    <w:name w:val="Balloon Text"/>
    <w:basedOn w:val="Normln"/>
    <w:link w:val="TextbublinyChar"/>
    <w:rsid w:val="00A604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040C"/>
    <w:rPr>
      <w:rFonts w:ascii="Tahoma" w:hAnsi="Tahoma" w:cs="Tahoma"/>
      <w:sz w:val="16"/>
      <w:szCs w:val="16"/>
      <w:lang w:eastAsia="ko-KR"/>
    </w:rPr>
  </w:style>
  <w:style w:type="paragraph" w:styleId="Odstavecseseznamem">
    <w:name w:val="List Paragraph"/>
    <w:basedOn w:val="Normln"/>
    <w:uiPriority w:val="34"/>
    <w:qFormat/>
    <w:rsid w:val="00A60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8A81A-6086-4FBF-A5A9-0772B265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2647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SMLOUVY č</vt:lpstr>
    </vt:vector>
  </TitlesOfParts>
  <Company>TK Profitech</Company>
  <LinksUpToDate>false</LinksUpToDate>
  <CharactersWithSpaces>18676</CharactersWithSpaces>
  <SharedDoc>false</SharedDoc>
  <HLinks>
    <vt:vector size="6" baseType="variant">
      <vt:variant>
        <vt:i4>2752586</vt:i4>
      </vt:variant>
      <vt:variant>
        <vt:i4>0</vt:i4>
      </vt:variant>
      <vt:variant>
        <vt:i4>0</vt:i4>
      </vt:variant>
      <vt:variant>
        <vt:i4>5</vt:i4>
      </vt:variant>
      <vt:variant>
        <vt:lpwstr>mailto:profitech@c-mail.cz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SMLOUVY č</dc:title>
  <dc:creator>Libor</dc:creator>
  <cp:lastModifiedBy>lcani</cp:lastModifiedBy>
  <cp:revision>4</cp:revision>
  <cp:lastPrinted>2017-10-02T10:05:00Z</cp:lastPrinted>
  <dcterms:created xsi:type="dcterms:W3CDTF">2017-10-02T05:50:00Z</dcterms:created>
  <dcterms:modified xsi:type="dcterms:W3CDTF">2017-10-03T11:10:00Z</dcterms:modified>
</cp:coreProperties>
</file>