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5193F" w14:textId="77777777" w:rsidR="00446D2E" w:rsidRDefault="00446D2E">
      <w:pPr>
        <w:spacing w:line="129" w:lineRule="exact"/>
        <w:rPr>
          <w:sz w:val="10"/>
          <w:szCs w:val="10"/>
        </w:rPr>
      </w:pPr>
    </w:p>
    <w:p w14:paraId="1FE64282" w14:textId="77777777" w:rsidR="00446D2E" w:rsidRDefault="00446D2E">
      <w:pPr>
        <w:rPr>
          <w:sz w:val="2"/>
          <w:szCs w:val="2"/>
        </w:rPr>
        <w:sectPr w:rsidR="00446D2E">
          <w:type w:val="continuous"/>
          <w:pgSz w:w="11900" w:h="16840"/>
          <w:pgMar w:top="754" w:right="0" w:bottom="1877" w:left="0" w:header="0" w:footer="3" w:gutter="0"/>
          <w:cols w:space="720"/>
          <w:noEndnote/>
          <w:docGrid w:linePitch="360"/>
        </w:sectPr>
      </w:pPr>
    </w:p>
    <w:p w14:paraId="5F9226AD" w14:textId="77777777" w:rsidR="00446D2E" w:rsidRDefault="00EC46E6">
      <w:pPr>
        <w:pStyle w:val="Zkladntext30"/>
        <w:shd w:val="clear" w:color="auto" w:fill="auto"/>
        <w:spacing w:after="322" w:line="240" w:lineRule="exact"/>
        <w:ind w:left="3220" w:firstLine="0"/>
      </w:pPr>
      <w:r>
        <w:t>RÁMCOVÁ KUPNÍ SMLOUVA</w:t>
      </w:r>
    </w:p>
    <w:p w14:paraId="04E2B68F" w14:textId="0931FFD7" w:rsidR="00446D2E" w:rsidRDefault="00EC46E6">
      <w:pPr>
        <w:pStyle w:val="Nadpis30"/>
        <w:keepNext/>
        <w:keepLines/>
        <w:shd w:val="clear" w:color="auto" w:fill="auto"/>
        <w:spacing w:before="0" w:after="294" w:line="210" w:lineRule="exact"/>
        <w:ind w:left="4820"/>
      </w:pPr>
      <w:bookmarkStart w:id="0" w:name="bookmark1"/>
      <w:r>
        <w:t>I.</w:t>
      </w:r>
      <w:bookmarkEnd w:id="0"/>
    </w:p>
    <w:p w14:paraId="08823B28" w14:textId="77777777" w:rsidR="00446D2E" w:rsidRDefault="00EC46E6">
      <w:pPr>
        <w:pStyle w:val="Zkladntext30"/>
        <w:shd w:val="clear" w:color="auto" w:fill="auto"/>
        <w:spacing w:after="511" w:line="240" w:lineRule="exact"/>
        <w:ind w:left="4120" w:firstLine="0"/>
      </w:pPr>
      <w:r>
        <w:t>Smluvní strany</w:t>
      </w:r>
    </w:p>
    <w:p w14:paraId="072431A5" w14:textId="77777777" w:rsidR="00446D2E" w:rsidRDefault="00EC46E6">
      <w:pPr>
        <w:pStyle w:val="Zkladntext30"/>
        <w:shd w:val="clear" w:color="auto" w:fill="auto"/>
        <w:spacing w:after="0" w:line="274" w:lineRule="exact"/>
        <w:ind w:left="480"/>
        <w:jc w:val="both"/>
      </w:pPr>
      <w:r>
        <w:t>Moravskoslezská nemocnice Třinec, příspěvková organizace</w:t>
      </w:r>
    </w:p>
    <w:p w14:paraId="12913EB1" w14:textId="77777777" w:rsidR="00446D2E" w:rsidRDefault="00EC46E6">
      <w:pPr>
        <w:pStyle w:val="Zkladntext20"/>
        <w:shd w:val="clear" w:color="auto" w:fill="auto"/>
        <w:tabs>
          <w:tab w:val="left" w:pos="1756"/>
        </w:tabs>
        <w:ind w:left="480" w:hanging="480"/>
      </w:pPr>
      <w:r>
        <w:t xml:space="preserve">se </w:t>
      </w:r>
      <w:proofErr w:type="gramStart"/>
      <w:r>
        <w:t>sídlem :</w:t>
      </w:r>
      <w:proofErr w:type="gramEnd"/>
      <w:r>
        <w:tab/>
        <w:t>Kaštanová 268, 739 61 Třinec</w:t>
      </w:r>
    </w:p>
    <w:p w14:paraId="691EC52B" w14:textId="77777777" w:rsidR="00446D2E" w:rsidRDefault="00EC46E6">
      <w:pPr>
        <w:pStyle w:val="Zkladntext20"/>
        <w:shd w:val="clear" w:color="auto" w:fill="auto"/>
        <w:tabs>
          <w:tab w:val="left" w:pos="1756"/>
        </w:tabs>
        <w:ind w:left="480" w:hanging="480"/>
      </w:pPr>
      <w:r>
        <w:t>zastoupená:</w:t>
      </w:r>
      <w:r>
        <w:tab/>
      </w:r>
      <w:r>
        <w:t xml:space="preserve">Bc. Jaroslavem </w:t>
      </w:r>
      <w:proofErr w:type="spellStart"/>
      <w:r>
        <w:t>Brzyszkowskim</w:t>
      </w:r>
      <w:proofErr w:type="spellEnd"/>
      <w:r>
        <w:t>, ředitelem</w:t>
      </w:r>
    </w:p>
    <w:p w14:paraId="5C7EFDA7" w14:textId="77777777" w:rsidR="00446D2E" w:rsidRDefault="00EC46E6">
      <w:pPr>
        <w:pStyle w:val="Zkladntext20"/>
        <w:shd w:val="clear" w:color="auto" w:fill="auto"/>
        <w:tabs>
          <w:tab w:val="left" w:pos="1756"/>
        </w:tabs>
        <w:ind w:left="480" w:hanging="480"/>
      </w:pPr>
      <w:r>
        <w:t>IČ:</w:t>
      </w:r>
      <w:r>
        <w:tab/>
        <w:t>00534242</w:t>
      </w:r>
    </w:p>
    <w:p w14:paraId="0ED5D340" w14:textId="77777777" w:rsidR="00446D2E" w:rsidRDefault="00EC46E6">
      <w:pPr>
        <w:pStyle w:val="Zkladntext20"/>
        <w:shd w:val="clear" w:color="auto" w:fill="auto"/>
        <w:tabs>
          <w:tab w:val="left" w:pos="1756"/>
        </w:tabs>
        <w:ind w:left="480" w:hanging="480"/>
      </w:pPr>
      <w:proofErr w:type="gramStart"/>
      <w:r>
        <w:t>DIČ :</w:t>
      </w:r>
      <w:proofErr w:type="gramEnd"/>
      <w:r>
        <w:tab/>
        <w:t>CZ 00534242</w:t>
      </w:r>
    </w:p>
    <w:p w14:paraId="3C160116" w14:textId="77777777" w:rsidR="00446D2E" w:rsidRDefault="00EC46E6">
      <w:pPr>
        <w:pStyle w:val="Zkladntext20"/>
        <w:shd w:val="clear" w:color="auto" w:fill="auto"/>
        <w:ind w:left="480" w:hanging="480"/>
      </w:pPr>
      <w:r>
        <w:t>Bankovní spojení: Komerční banka, a.s.</w:t>
      </w:r>
    </w:p>
    <w:p w14:paraId="333483BB" w14:textId="77777777" w:rsidR="00446D2E" w:rsidRDefault="00EC46E6">
      <w:pPr>
        <w:pStyle w:val="Zkladntext20"/>
        <w:shd w:val="clear" w:color="auto" w:fill="auto"/>
        <w:tabs>
          <w:tab w:val="left" w:pos="1756"/>
        </w:tabs>
        <w:ind w:left="480" w:hanging="480"/>
      </w:pPr>
      <w:r>
        <w:t>číslo účtu:</w:t>
      </w:r>
      <w:r>
        <w:tab/>
        <w:t>29034781/0100</w:t>
      </w:r>
    </w:p>
    <w:p w14:paraId="00AE7581" w14:textId="77777777" w:rsidR="00446D2E" w:rsidRDefault="00EC46E6">
      <w:pPr>
        <w:pStyle w:val="Zkladntext20"/>
        <w:shd w:val="clear" w:color="auto" w:fill="auto"/>
        <w:spacing w:after="578" w:line="470" w:lineRule="exact"/>
        <w:ind w:right="4820" w:firstLine="0"/>
        <w:jc w:val="left"/>
      </w:pPr>
      <w:r>
        <w:t xml:space="preserve">Osoba oprávněná jednat ve věcech koupě: Zuzana </w:t>
      </w:r>
      <w:proofErr w:type="spellStart"/>
      <w:r>
        <w:t>Garčárová</w:t>
      </w:r>
      <w:proofErr w:type="spellEnd"/>
      <w:r>
        <w:t xml:space="preserve">, tel.: 558 309 781 (dále jen </w:t>
      </w:r>
      <w:r>
        <w:rPr>
          <w:rStyle w:val="Zkladntext2Tun"/>
        </w:rPr>
        <w:t>„kupující“)</w:t>
      </w:r>
    </w:p>
    <w:p w14:paraId="3FDE7DCD" w14:textId="77777777" w:rsidR="00446D2E" w:rsidRDefault="00EC46E6">
      <w:pPr>
        <w:pStyle w:val="Zkladntext20"/>
        <w:shd w:val="clear" w:color="auto" w:fill="auto"/>
        <w:ind w:left="480" w:hanging="480"/>
      </w:pPr>
      <w:r>
        <w:pict w14:anchorId="76BB114D">
          <v:shapetype id="_x0000_t202" coordsize="21600,21600" o:spt="202" path="m,l,21600r21600,l21600,xe">
            <v:stroke joinstyle="miter"/>
            <v:path gradientshapeok="t" o:connecttype="rect"/>
          </v:shapetype>
          <v:shape id="_x0000_s1027" type="#_x0000_t202" style="position:absolute;left:0;text-align:left;margin-left:14.7pt;margin-top:-2.3pt;width:87.1pt;height:99.1pt;z-index:-251653120;mso-wrap-distance-left:5pt;mso-wrap-distance-right:20.4pt;mso-position-horizontal-relative:margin" filled="f" stroked="f">
            <v:textbox style="mso-fit-shape-to-text:t" inset="0,0,0,0">
              <w:txbxContent>
                <w:p w14:paraId="646A21FB" w14:textId="77777777" w:rsidR="00446D2E" w:rsidRDefault="00EC46E6">
                  <w:pPr>
                    <w:pStyle w:val="Zkladntext20"/>
                    <w:shd w:val="clear" w:color="auto" w:fill="auto"/>
                    <w:ind w:firstLine="0"/>
                    <w:jc w:val="left"/>
                  </w:pPr>
                  <w:r>
                    <w:rPr>
                      <w:rStyle w:val="Zkladntext2Exact"/>
                    </w:rPr>
                    <w:t>Obchodní firma: se sídlem: zastoupená:</w:t>
                  </w:r>
                </w:p>
                <w:p w14:paraId="56A68375" w14:textId="77777777" w:rsidR="00446D2E" w:rsidRDefault="00EC46E6">
                  <w:pPr>
                    <w:pStyle w:val="Zkladntext20"/>
                    <w:shd w:val="clear" w:color="auto" w:fill="auto"/>
                    <w:ind w:firstLine="0"/>
                    <w:jc w:val="left"/>
                  </w:pPr>
                  <w:r>
                    <w:rPr>
                      <w:rStyle w:val="Zkladntext2Exact"/>
                    </w:rPr>
                    <w:t>IČO:</w:t>
                  </w:r>
                </w:p>
                <w:p w14:paraId="4D0E0136" w14:textId="77777777" w:rsidR="00446D2E" w:rsidRDefault="00EC46E6">
                  <w:pPr>
                    <w:pStyle w:val="Zkladntext20"/>
                    <w:shd w:val="clear" w:color="auto" w:fill="auto"/>
                    <w:ind w:firstLine="0"/>
                    <w:jc w:val="left"/>
                  </w:pPr>
                  <w:r>
                    <w:rPr>
                      <w:rStyle w:val="Zkladntext2Exact"/>
                    </w:rPr>
                    <w:t>DIČ:</w:t>
                  </w:r>
                </w:p>
                <w:p w14:paraId="2D514910" w14:textId="77777777" w:rsidR="00446D2E" w:rsidRDefault="00EC46E6">
                  <w:pPr>
                    <w:pStyle w:val="Zkladntext20"/>
                    <w:shd w:val="clear" w:color="auto" w:fill="auto"/>
                    <w:ind w:firstLine="0"/>
                    <w:jc w:val="left"/>
                  </w:pPr>
                  <w:r>
                    <w:rPr>
                      <w:rStyle w:val="Zkladntext2Exact"/>
                    </w:rPr>
                    <w:t>bankovní spojení: číslo účtu:</w:t>
                  </w:r>
                </w:p>
              </w:txbxContent>
            </v:textbox>
            <w10:wrap type="square" side="right" anchorx="margin"/>
          </v:shape>
        </w:pict>
      </w:r>
      <w:r>
        <w:t>DIAMOND FISH CZ s.r.o.</w:t>
      </w:r>
    </w:p>
    <w:p w14:paraId="558CF432" w14:textId="77777777" w:rsidR="00446D2E" w:rsidRDefault="00EC46E6">
      <w:pPr>
        <w:pStyle w:val="Zkladntext20"/>
        <w:shd w:val="clear" w:color="auto" w:fill="auto"/>
        <w:ind w:left="480" w:hanging="480"/>
      </w:pPr>
      <w:r>
        <w:t>Pražákova 1008/69, Štýřice, 639 00 Brno</w:t>
      </w:r>
    </w:p>
    <w:p w14:paraId="1B80F57D" w14:textId="77777777" w:rsidR="00446D2E" w:rsidRDefault="00EC46E6">
      <w:pPr>
        <w:pStyle w:val="Zkladntext20"/>
        <w:shd w:val="clear" w:color="auto" w:fill="auto"/>
        <w:ind w:left="480" w:hanging="480"/>
      </w:pPr>
      <w:r>
        <w:t>Ing. Tomáš Kalous, konatel</w:t>
      </w:r>
    </w:p>
    <w:p w14:paraId="3D566F49" w14:textId="77777777" w:rsidR="00446D2E" w:rsidRDefault="00EC46E6">
      <w:pPr>
        <w:pStyle w:val="Zkladntext20"/>
        <w:shd w:val="clear" w:color="auto" w:fill="auto"/>
        <w:ind w:left="480" w:hanging="480"/>
      </w:pPr>
      <w:r>
        <w:t>21872147</w:t>
      </w:r>
    </w:p>
    <w:p w14:paraId="37F82A2C" w14:textId="77777777" w:rsidR="00446D2E" w:rsidRDefault="00EC46E6">
      <w:pPr>
        <w:pStyle w:val="Zkladntext20"/>
        <w:shd w:val="clear" w:color="auto" w:fill="auto"/>
        <w:ind w:left="480" w:hanging="480"/>
      </w:pPr>
      <w:r>
        <w:t>CZ21872147</w:t>
      </w:r>
    </w:p>
    <w:p w14:paraId="4676ADFB" w14:textId="77777777" w:rsidR="00446D2E" w:rsidRDefault="00EC46E6">
      <w:pPr>
        <w:pStyle w:val="Zkladntext20"/>
        <w:shd w:val="clear" w:color="auto" w:fill="auto"/>
        <w:ind w:left="480" w:hanging="480"/>
      </w:pPr>
      <w:r>
        <w:t>Česká spořitelna, a.s.</w:t>
      </w:r>
    </w:p>
    <w:p w14:paraId="51FD4169" w14:textId="77777777" w:rsidR="00446D2E" w:rsidRDefault="00EC46E6">
      <w:pPr>
        <w:pStyle w:val="Zkladntext20"/>
        <w:shd w:val="clear" w:color="auto" w:fill="auto"/>
        <w:spacing w:after="1047"/>
        <w:ind w:left="480" w:hanging="480"/>
      </w:pPr>
      <w:r>
        <w:t>6800888359/0800</w:t>
      </w:r>
    </w:p>
    <w:p w14:paraId="7BC34111" w14:textId="77777777" w:rsidR="00446D2E" w:rsidRDefault="00EC46E6">
      <w:pPr>
        <w:pStyle w:val="Zkladntext30"/>
        <w:shd w:val="clear" w:color="auto" w:fill="auto"/>
        <w:spacing w:after="1308" w:line="240" w:lineRule="exact"/>
        <w:ind w:left="480" w:firstLine="0"/>
      </w:pPr>
      <w:r>
        <w:rPr>
          <w:rStyle w:val="Zkladntext3Netun"/>
        </w:rPr>
        <w:t xml:space="preserve">(dále jen </w:t>
      </w:r>
      <w:r>
        <w:t>„prodávající“)</w:t>
      </w:r>
    </w:p>
    <w:p w14:paraId="0CA426E9" w14:textId="77777777" w:rsidR="00446D2E" w:rsidRDefault="00EC46E6">
      <w:pPr>
        <w:pStyle w:val="Zkladntext30"/>
        <w:shd w:val="clear" w:color="auto" w:fill="auto"/>
        <w:spacing w:after="0" w:line="240" w:lineRule="exact"/>
        <w:ind w:left="4520" w:firstLine="0"/>
      </w:pPr>
      <w:r>
        <w:t>II.</w:t>
      </w:r>
    </w:p>
    <w:p w14:paraId="10756455" w14:textId="77777777" w:rsidR="00446D2E" w:rsidRDefault="00EC46E6">
      <w:pPr>
        <w:pStyle w:val="Zkladntext30"/>
        <w:shd w:val="clear" w:color="auto" w:fill="auto"/>
        <w:spacing w:after="35" w:line="240" w:lineRule="exact"/>
        <w:ind w:left="3580" w:firstLine="0"/>
      </w:pPr>
      <w:r>
        <w:t>Základní ustanovení</w:t>
      </w:r>
    </w:p>
    <w:p w14:paraId="0296C063" w14:textId="77777777" w:rsidR="00446D2E" w:rsidRDefault="00EC46E6">
      <w:pPr>
        <w:pStyle w:val="Zkladntext20"/>
        <w:numPr>
          <w:ilvl w:val="0"/>
          <w:numId w:val="1"/>
        </w:numPr>
        <w:shd w:val="clear" w:color="auto" w:fill="auto"/>
        <w:tabs>
          <w:tab w:val="left" w:pos="398"/>
        </w:tabs>
        <w:ind w:left="480" w:hanging="480"/>
      </w:pPr>
      <w:r>
        <w:t>Tato smlouvaje uzavřena dle § 2079 a násl. zákona č. 89/2012 Sb., občanský zákoník, ve znění pozdějších předpisů (dále jen „občanský zákoník“); práva a povinnosti stran touto smlouvou neupravená se řídí příslušnými ustanoveními občanského zákoníku.</w:t>
      </w:r>
    </w:p>
    <w:p w14:paraId="6C5F4F95" w14:textId="77777777" w:rsidR="00446D2E" w:rsidRDefault="00EC46E6">
      <w:pPr>
        <w:pStyle w:val="Zkladntext20"/>
        <w:numPr>
          <w:ilvl w:val="0"/>
          <w:numId w:val="1"/>
        </w:numPr>
        <w:shd w:val="clear" w:color="auto" w:fill="auto"/>
        <w:tabs>
          <w:tab w:val="left" w:pos="398"/>
        </w:tabs>
        <w:ind w:left="480" w:hanging="480"/>
      </w:pPr>
      <w:r>
        <w:t>Smluvní strany prohlašují, že údaje uvedené v čl. I této smlouvy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r>
        <w:br w:type="page"/>
      </w:r>
    </w:p>
    <w:p w14:paraId="1F7CFB1F" w14:textId="77777777" w:rsidR="00446D2E" w:rsidRDefault="00EC46E6">
      <w:pPr>
        <w:pStyle w:val="Zkladntext20"/>
        <w:numPr>
          <w:ilvl w:val="0"/>
          <w:numId w:val="1"/>
        </w:numPr>
        <w:shd w:val="clear" w:color="auto" w:fill="auto"/>
        <w:tabs>
          <w:tab w:val="left" w:pos="389"/>
        </w:tabs>
        <w:spacing w:line="269" w:lineRule="exact"/>
        <w:ind w:left="500"/>
      </w:pPr>
      <w:r>
        <w:lastRenderedPageBreak/>
        <w:t>Prodávající prohlašuje, že bankovní účet uvedený v čl. I této smlouvy je bankovním účtem zveřejněným ve smyslu zákona č. 235/2004 Sb., o dani z přidané hodnoty, ve znění pozdějších předpisů (dále jen „zákon o DPH“ a „zveřejněný účet“). V případě změny účtu prodávajícího je tento povinen doložit vlastnictví k novému účtu, a to kopií příslušné smlouvy nebo potvrzením peněžního ústavu; nový účet musí být zveřejněným účtem ve smyslu předchozí věty.</w:t>
      </w:r>
    </w:p>
    <w:p w14:paraId="18BAA5B6" w14:textId="77777777" w:rsidR="00446D2E" w:rsidRDefault="00EC46E6">
      <w:pPr>
        <w:pStyle w:val="Zkladntext20"/>
        <w:numPr>
          <w:ilvl w:val="0"/>
          <w:numId w:val="1"/>
        </w:numPr>
        <w:shd w:val="clear" w:color="auto" w:fill="auto"/>
        <w:tabs>
          <w:tab w:val="left" w:pos="389"/>
        </w:tabs>
        <w:spacing w:line="283" w:lineRule="exact"/>
        <w:ind w:left="500"/>
      </w:pPr>
      <w:r>
        <w:t>Smluvní strany prohlašují, že osoby podepisující tuto smlouvu jsou k tomuto jednání oprávněny.</w:t>
      </w:r>
    </w:p>
    <w:p w14:paraId="4B73FB9A" w14:textId="77777777" w:rsidR="00446D2E" w:rsidRDefault="00EC46E6">
      <w:pPr>
        <w:pStyle w:val="Zkladntext20"/>
        <w:numPr>
          <w:ilvl w:val="0"/>
          <w:numId w:val="1"/>
        </w:numPr>
        <w:shd w:val="clear" w:color="auto" w:fill="auto"/>
        <w:tabs>
          <w:tab w:val="left" w:pos="389"/>
        </w:tabs>
        <w:spacing w:line="283" w:lineRule="exact"/>
        <w:ind w:left="500"/>
      </w:pPr>
      <w:r>
        <w:t>Prodávající prohlašuje, že je odborně způsobilý k zajištění předmětu koupě (plnění) podle této smlouvy.</w:t>
      </w:r>
    </w:p>
    <w:p w14:paraId="3B881D89" w14:textId="77777777" w:rsidR="00446D2E" w:rsidRDefault="00EC46E6">
      <w:pPr>
        <w:pStyle w:val="Zkladntext20"/>
        <w:numPr>
          <w:ilvl w:val="0"/>
          <w:numId w:val="1"/>
        </w:numPr>
        <w:shd w:val="clear" w:color="auto" w:fill="auto"/>
        <w:tabs>
          <w:tab w:val="left" w:pos="389"/>
        </w:tabs>
        <w:spacing w:line="269" w:lineRule="exact"/>
        <w:ind w:left="500"/>
      </w:pPr>
      <w:r>
        <w:t xml:space="preserve">Prodávající potvrzuje, že jsou mu známy veškeré technické, kvalitativní </w:t>
      </w:r>
      <w:proofErr w:type="spellStart"/>
      <w:r>
        <w:t>ajiné</w:t>
      </w:r>
      <w:proofErr w:type="spellEnd"/>
      <w:r>
        <w:t xml:space="preserve"> podmínky, nezbytné k realizaci prodeje a že disponuje takovými kapacitami a odbornými znalostmi, které jsou podstatné pro realizaci této smlouvy za dohodnutou smluvní cenu, způsobem a v termínech dle individuálních objednávek</w:t>
      </w:r>
    </w:p>
    <w:p w14:paraId="6FE1DB65" w14:textId="77777777" w:rsidR="00446D2E" w:rsidRDefault="00EC46E6">
      <w:pPr>
        <w:pStyle w:val="Zkladntext20"/>
        <w:numPr>
          <w:ilvl w:val="0"/>
          <w:numId w:val="1"/>
        </w:numPr>
        <w:shd w:val="clear" w:color="auto" w:fill="auto"/>
        <w:tabs>
          <w:tab w:val="left" w:pos="389"/>
        </w:tabs>
        <w:ind w:left="500"/>
      </w:pPr>
      <w:r>
        <w:t>Smluvní strany prohlašují, že předmět plnění podle této smlouvy není plněním nemožným a že smlouvu uzavírají po pečlivém zvážení všech možných důsledků.</w:t>
      </w:r>
    </w:p>
    <w:p w14:paraId="46AAAE99" w14:textId="77777777" w:rsidR="00446D2E" w:rsidRDefault="00EC46E6">
      <w:pPr>
        <w:pStyle w:val="Zkladntext20"/>
        <w:numPr>
          <w:ilvl w:val="0"/>
          <w:numId w:val="1"/>
        </w:numPr>
        <w:shd w:val="clear" w:color="auto" w:fill="auto"/>
        <w:tabs>
          <w:tab w:val="left" w:pos="389"/>
        </w:tabs>
        <w:spacing w:after="687"/>
        <w:ind w:left="500"/>
      </w:pPr>
      <w:r>
        <w:t>Prodávající prohlašuje, že není obchodní korporací, ve které veřejný funkcionář uvedený v § 2 odst. 1 písm. c) zákona č. 159/2006 Sb., o střetu zájmů, ve znění pozdějších předpisů (člen vlády nebo vedoucí jiného ústředního správního úřadu, v jehož čele není člen vlády), nebojím ovládaná osoba vlastní podíl představující alespoň 25% účast společníka v obchodní společnosti. Prodávající bere na vědomí, že pokud je uvedené prohlášení nepravdivé, bude smlouva považována za neplatnou.</w:t>
      </w:r>
    </w:p>
    <w:p w14:paraId="1CF8F5A2" w14:textId="77777777" w:rsidR="00446D2E" w:rsidRDefault="00EC46E6">
      <w:pPr>
        <w:pStyle w:val="Zkladntext30"/>
        <w:shd w:val="clear" w:color="auto" w:fill="auto"/>
        <w:spacing w:after="0" w:line="240" w:lineRule="exact"/>
        <w:ind w:left="4480" w:firstLine="0"/>
      </w:pPr>
      <w:r>
        <w:t>III.</w:t>
      </w:r>
    </w:p>
    <w:p w14:paraId="15F3F75C" w14:textId="77777777" w:rsidR="00446D2E" w:rsidRDefault="00EC46E6">
      <w:pPr>
        <w:pStyle w:val="Zkladntext30"/>
        <w:shd w:val="clear" w:color="auto" w:fill="auto"/>
        <w:spacing w:after="0" w:line="336" w:lineRule="exact"/>
        <w:ind w:right="360" w:firstLine="0"/>
        <w:jc w:val="center"/>
      </w:pPr>
      <w:r>
        <w:t>Předmět plnění smlouvy</w:t>
      </w:r>
    </w:p>
    <w:p w14:paraId="4B653E0B" w14:textId="77777777" w:rsidR="00446D2E" w:rsidRDefault="00EC46E6">
      <w:pPr>
        <w:pStyle w:val="Zkladntext20"/>
        <w:numPr>
          <w:ilvl w:val="0"/>
          <w:numId w:val="2"/>
        </w:numPr>
        <w:shd w:val="clear" w:color="auto" w:fill="auto"/>
        <w:tabs>
          <w:tab w:val="left" w:pos="302"/>
        </w:tabs>
        <w:spacing w:line="336" w:lineRule="exact"/>
        <w:ind w:left="360" w:hanging="360"/>
        <w:jc w:val="left"/>
      </w:pPr>
      <w:r>
        <w:t>Prodávající se zavazuje na svůj náklad a nebezpečí dodat za sjednanou úplatu kupujícímu výrobky / zboží</w:t>
      </w:r>
    </w:p>
    <w:p w14:paraId="0609F9A0" w14:textId="77777777" w:rsidR="00446D2E" w:rsidRDefault="00EC46E6">
      <w:pPr>
        <w:pStyle w:val="Zkladntext30"/>
        <w:shd w:val="clear" w:color="auto" w:fill="auto"/>
        <w:tabs>
          <w:tab w:val="left" w:leader="dot" w:pos="3250"/>
          <w:tab w:val="left" w:leader="dot" w:pos="8669"/>
        </w:tabs>
        <w:spacing w:after="207" w:line="240" w:lineRule="exact"/>
        <w:ind w:left="360" w:firstLine="0"/>
        <w:jc w:val="both"/>
      </w:pPr>
      <w:r>
        <w:tab/>
        <w:t>Potraviny</w:t>
      </w:r>
      <w:r>
        <w:tab/>
        <w:t xml:space="preserve"> </w:t>
      </w:r>
      <w:r>
        <w:rPr>
          <w:rStyle w:val="Zkladntext2"/>
          <w:b w:val="0"/>
          <w:bCs w:val="0"/>
        </w:rPr>
        <w:t>na adresu jeho zapsaného sídla</w:t>
      </w:r>
    </w:p>
    <w:p w14:paraId="47BA297E" w14:textId="77777777" w:rsidR="00446D2E" w:rsidRDefault="00EC46E6">
      <w:pPr>
        <w:pStyle w:val="Zkladntext20"/>
        <w:numPr>
          <w:ilvl w:val="0"/>
          <w:numId w:val="2"/>
        </w:numPr>
        <w:shd w:val="clear" w:color="auto" w:fill="auto"/>
        <w:tabs>
          <w:tab w:val="left" w:pos="305"/>
        </w:tabs>
        <w:spacing w:after="184" w:line="278" w:lineRule="exact"/>
        <w:ind w:left="360" w:hanging="360"/>
        <w:jc w:val="left"/>
      </w:pPr>
      <w:r>
        <w:t>Kupující se zavazuje takto dodané výrobky / zboží převzít a uhradit prodávajícímu za dodání dohodnutou kupní cenu na základě vystavené faktury</w:t>
      </w:r>
    </w:p>
    <w:p w14:paraId="4BD6B3B8" w14:textId="77777777" w:rsidR="00446D2E" w:rsidRDefault="00EC46E6">
      <w:pPr>
        <w:pStyle w:val="Zkladntext20"/>
        <w:numPr>
          <w:ilvl w:val="0"/>
          <w:numId w:val="2"/>
        </w:numPr>
        <w:shd w:val="clear" w:color="auto" w:fill="auto"/>
        <w:tabs>
          <w:tab w:val="left" w:pos="305"/>
        </w:tabs>
        <w:spacing w:after="176"/>
        <w:ind w:left="360" w:hanging="360"/>
      </w:pPr>
      <w:r>
        <w:t>Vlastnické právo k dodávce přechází na kupujícího okamžikem převzetí, tj. okamžikem podpisu příslušného předávacího protokolu kupujícím</w:t>
      </w:r>
    </w:p>
    <w:p w14:paraId="06B977BC" w14:textId="77777777" w:rsidR="00446D2E" w:rsidRDefault="00EC46E6">
      <w:pPr>
        <w:pStyle w:val="Zkladntext20"/>
        <w:numPr>
          <w:ilvl w:val="0"/>
          <w:numId w:val="2"/>
        </w:numPr>
        <w:shd w:val="clear" w:color="auto" w:fill="auto"/>
        <w:tabs>
          <w:tab w:val="left" w:pos="309"/>
        </w:tabs>
        <w:spacing w:after="184" w:line="278" w:lineRule="exact"/>
        <w:ind w:left="360" w:hanging="360"/>
      </w:pPr>
      <w:r>
        <w:t>Nebezpečí škody z dodání přechází na kupujícího okamžikem převzetí příslušných výrobků/zboží kupujícím, tj. okamžikem podpisu příslušného předávacího protokolu kupujícím</w:t>
      </w:r>
    </w:p>
    <w:p w14:paraId="14330B44" w14:textId="77777777" w:rsidR="00446D2E" w:rsidRDefault="00EC46E6">
      <w:pPr>
        <w:pStyle w:val="Zkladntext20"/>
        <w:numPr>
          <w:ilvl w:val="0"/>
          <w:numId w:val="2"/>
        </w:numPr>
        <w:shd w:val="clear" w:color="auto" w:fill="auto"/>
        <w:tabs>
          <w:tab w:val="left" w:pos="309"/>
        </w:tabs>
        <w:spacing w:after="176"/>
        <w:ind w:left="360" w:hanging="360"/>
      </w:pPr>
      <w:r>
        <w:t>Výrobky/zboží musí splňovat veškeré požadavky stanovené příslušnými právními předpisy a technickými normami, v nej vyšší jakosti poskytované výrobcem</w:t>
      </w:r>
    </w:p>
    <w:p w14:paraId="0543EA60" w14:textId="77777777" w:rsidR="00446D2E" w:rsidRDefault="00EC46E6">
      <w:pPr>
        <w:pStyle w:val="Zkladntext20"/>
        <w:numPr>
          <w:ilvl w:val="0"/>
          <w:numId w:val="2"/>
        </w:numPr>
        <w:shd w:val="clear" w:color="auto" w:fill="auto"/>
        <w:tabs>
          <w:tab w:val="left" w:pos="309"/>
        </w:tabs>
        <w:spacing w:line="278" w:lineRule="exact"/>
        <w:ind w:left="360" w:hanging="360"/>
      </w:pPr>
      <w:r>
        <w:t>Výrobky/zboží musí plně vyhovovat jakýmkoliv právním předpisům a technickým normám, aplikovatelným na něj v České republice, a to bez ohledu na původce takového předpisu, tedy včetně aplikovatelného práva EU.</w:t>
      </w:r>
    </w:p>
    <w:p w14:paraId="198320F8" w14:textId="77777777" w:rsidR="00446D2E" w:rsidRDefault="00EC46E6">
      <w:pPr>
        <w:pStyle w:val="Zkladntext30"/>
        <w:shd w:val="clear" w:color="auto" w:fill="auto"/>
        <w:spacing w:after="0" w:line="274" w:lineRule="exact"/>
        <w:ind w:left="4700" w:firstLine="0"/>
      </w:pPr>
      <w:r>
        <w:t>IV.</w:t>
      </w:r>
    </w:p>
    <w:p w14:paraId="5694977E" w14:textId="77777777" w:rsidR="00446D2E" w:rsidRDefault="00EC46E6">
      <w:pPr>
        <w:pStyle w:val="Zkladntext30"/>
        <w:shd w:val="clear" w:color="auto" w:fill="auto"/>
        <w:spacing w:after="0" w:line="274" w:lineRule="exact"/>
        <w:ind w:left="20" w:firstLine="0"/>
        <w:jc w:val="center"/>
      </w:pPr>
      <w:r>
        <w:t>Doba a místo plnění</w:t>
      </w:r>
    </w:p>
    <w:p w14:paraId="1D84AEF7" w14:textId="77777777" w:rsidR="00446D2E" w:rsidRDefault="00EC46E6">
      <w:pPr>
        <w:pStyle w:val="Zkladntext20"/>
        <w:numPr>
          <w:ilvl w:val="0"/>
          <w:numId w:val="3"/>
        </w:numPr>
        <w:shd w:val="clear" w:color="auto" w:fill="auto"/>
        <w:tabs>
          <w:tab w:val="left" w:pos="344"/>
        </w:tabs>
        <w:spacing w:after="447"/>
        <w:ind w:left="480" w:hanging="480"/>
        <w:jc w:val="left"/>
      </w:pPr>
      <w:r>
        <w:t xml:space="preserve">Místem plnění dodávek zboží je Moravskoslezská nemocnice Třinec </w:t>
      </w:r>
      <w:proofErr w:type="spellStart"/>
      <w:r>
        <w:t>p.o</w:t>
      </w:r>
      <w:proofErr w:type="spellEnd"/>
      <w:r>
        <w:t>. Konkrétní čas plnění je smluvně dohodnut dle individuálních objednávek, pokud není stanoveno jinak.</w:t>
      </w:r>
    </w:p>
    <w:p w14:paraId="06390CAE" w14:textId="77777777" w:rsidR="00446D2E" w:rsidRDefault="00EC46E6">
      <w:pPr>
        <w:pStyle w:val="Zkladntext30"/>
        <w:shd w:val="clear" w:color="auto" w:fill="auto"/>
        <w:spacing w:after="0" w:line="240" w:lineRule="exact"/>
        <w:ind w:left="4700" w:firstLine="0"/>
      </w:pPr>
      <w:r>
        <w:t>V.</w:t>
      </w:r>
    </w:p>
    <w:p w14:paraId="55A8259C" w14:textId="77777777" w:rsidR="00446D2E" w:rsidRDefault="00EC46E6">
      <w:pPr>
        <w:pStyle w:val="Zkladntext30"/>
        <w:shd w:val="clear" w:color="auto" w:fill="auto"/>
        <w:spacing w:after="0" w:line="240" w:lineRule="exact"/>
        <w:ind w:left="20" w:firstLine="0"/>
        <w:jc w:val="center"/>
      </w:pPr>
      <w:r>
        <w:t>Kupní cena</w:t>
      </w:r>
    </w:p>
    <w:p w14:paraId="2EB7A691" w14:textId="77777777" w:rsidR="00446D2E" w:rsidRDefault="00EC46E6">
      <w:pPr>
        <w:pStyle w:val="Zkladntext20"/>
        <w:numPr>
          <w:ilvl w:val="0"/>
          <w:numId w:val="4"/>
        </w:numPr>
        <w:shd w:val="clear" w:color="auto" w:fill="auto"/>
        <w:tabs>
          <w:tab w:val="left" w:pos="339"/>
        </w:tabs>
        <w:spacing w:after="244" w:line="322" w:lineRule="exact"/>
        <w:ind w:left="480" w:hanging="480"/>
        <w:jc w:val="left"/>
      </w:pPr>
      <w:r>
        <w:t xml:space="preserve">Cena za dodané výrobky/zboží je sjednána na základě odsouhlaseného ceníku zaslaného </w:t>
      </w:r>
      <w:r>
        <w:lastRenderedPageBreak/>
        <w:t>dodavatelem.</w:t>
      </w:r>
    </w:p>
    <w:p w14:paraId="567DDACC" w14:textId="77777777" w:rsidR="00446D2E" w:rsidRDefault="00EC46E6">
      <w:pPr>
        <w:pStyle w:val="Zkladntext20"/>
        <w:numPr>
          <w:ilvl w:val="0"/>
          <w:numId w:val="4"/>
        </w:numPr>
        <w:shd w:val="clear" w:color="auto" w:fill="auto"/>
        <w:tabs>
          <w:tab w:val="left" w:pos="358"/>
        </w:tabs>
        <w:spacing w:after="236" w:line="317" w:lineRule="exact"/>
        <w:ind w:left="480" w:hanging="480"/>
        <w:jc w:val="left"/>
      </w:pPr>
      <w:r>
        <w:t>Součástí sjednané ceny jsou i jiné náklady, zejména pak manipulační náklady, dopravné, balné, skladné nebo recyklační poplatky.</w:t>
      </w:r>
    </w:p>
    <w:p w14:paraId="353FA0F2" w14:textId="77777777" w:rsidR="00446D2E" w:rsidRDefault="00EC46E6">
      <w:pPr>
        <w:pStyle w:val="Zkladntext20"/>
        <w:numPr>
          <w:ilvl w:val="0"/>
          <w:numId w:val="4"/>
        </w:numPr>
        <w:shd w:val="clear" w:color="auto" w:fill="auto"/>
        <w:tabs>
          <w:tab w:val="left" w:pos="358"/>
        </w:tabs>
        <w:spacing w:after="305" w:line="322" w:lineRule="exact"/>
        <w:ind w:left="480" w:hanging="480"/>
        <w:jc w:val="left"/>
      </w:pPr>
      <w:r>
        <w:t>Kupní cena je stanovena jako maximální a nepřekročitelná s výjimkou změny zákonné sazby DPH.</w:t>
      </w:r>
    </w:p>
    <w:p w14:paraId="650E3FC6" w14:textId="77777777" w:rsidR="00446D2E" w:rsidRDefault="00EC46E6">
      <w:pPr>
        <w:pStyle w:val="Zkladntext30"/>
        <w:shd w:val="clear" w:color="auto" w:fill="auto"/>
        <w:spacing w:after="0" w:line="240" w:lineRule="exact"/>
        <w:ind w:left="4700" w:firstLine="0"/>
      </w:pPr>
      <w:r>
        <w:t>VI.</w:t>
      </w:r>
    </w:p>
    <w:p w14:paraId="6EB1834A" w14:textId="77777777" w:rsidR="00446D2E" w:rsidRDefault="00EC46E6">
      <w:pPr>
        <w:pStyle w:val="Zkladntext30"/>
        <w:shd w:val="clear" w:color="auto" w:fill="auto"/>
        <w:spacing w:after="58" w:line="240" w:lineRule="exact"/>
        <w:ind w:left="180" w:firstLine="0"/>
        <w:jc w:val="center"/>
      </w:pPr>
      <w:r>
        <w:t>Platební podmínky</w:t>
      </w:r>
    </w:p>
    <w:p w14:paraId="2B06B175" w14:textId="77777777" w:rsidR="00446D2E" w:rsidRDefault="00EC46E6">
      <w:pPr>
        <w:pStyle w:val="Zkladntext20"/>
        <w:numPr>
          <w:ilvl w:val="0"/>
          <w:numId w:val="5"/>
        </w:numPr>
        <w:shd w:val="clear" w:color="auto" w:fill="auto"/>
        <w:tabs>
          <w:tab w:val="left" w:pos="315"/>
        </w:tabs>
        <w:spacing w:after="31" w:line="240" w:lineRule="exact"/>
        <w:ind w:left="340" w:hanging="340"/>
      </w:pPr>
      <w:r>
        <w:t xml:space="preserve">Zálohy na platby nej </w:t>
      </w:r>
      <w:proofErr w:type="spellStart"/>
      <w:r>
        <w:t>sou</w:t>
      </w:r>
      <w:proofErr w:type="spellEnd"/>
      <w:r>
        <w:t xml:space="preserve"> </w:t>
      </w:r>
      <w:proofErr w:type="spellStart"/>
      <w:r>
        <w:t>sj</w:t>
      </w:r>
      <w:proofErr w:type="spellEnd"/>
      <w:r>
        <w:t xml:space="preserve"> </w:t>
      </w:r>
      <w:proofErr w:type="spellStart"/>
      <w:r>
        <w:t>ednány</w:t>
      </w:r>
      <w:proofErr w:type="spellEnd"/>
      <w:r>
        <w:t>.</w:t>
      </w:r>
    </w:p>
    <w:p w14:paraId="3AD2ADD8" w14:textId="77777777" w:rsidR="00446D2E" w:rsidRDefault="00EC46E6">
      <w:pPr>
        <w:pStyle w:val="Zkladntext20"/>
        <w:numPr>
          <w:ilvl w:val="0"/>
          <w:numId w:val="5"/>
        </w:numPr>
        <w:shd w:val="clear" w:color="auto" w:fill="auto"/>
        <w:tabs>
          <w:tab w:val="left" w:pos="334"/>
        </w:tabs>
        <w:ind w:left="340" w:hanging="340"/>
      </w:pPr>
      <w:r>
        <w:t>Podkladem pro úhradu budou faktury, které budou mít náležitosti daňového dokladu a náležitosti stanovené dalšími obecně závaznými právními předpisy (dále jen „faktura“). Kromě náležitostí stanovených platnými právními předpisy pro daňový doklad bude zhotovitel povinen ve faktuře uvést i tyto údaje:</w:t>
      </w:r>
    </w:p>
    <w:p w14:paraId="3F64173A" w14:textId="77777777" w:rsidR="00446D2E" w:rsidRDefault="00EC46E6">
      <w:pPr>
        <w:pStyle w:val="Zkladntext20"/>
        <w:numPr>
          <w:ilvl w:val="0"/>
          <w:numId w:val="6"/>
        </w:numPr>
        <w:shd w:val="clear" w:color="auto" w:fill="auto"/>
        <w:tabs>
          <w:tab w:val="left" w:pos="933"/>
        </w:tabs>
        <w:spacing w:line="336" w:lineRule="exact"/>
        <w:ind w:left="560" w:firstLine="0"/>
      </w:pPr>
      <w:r>
        <w:t>číslo smlouvy kupujícího, IČO kupujícího,</w:t>
      </w:r>
    </w:p>
    <w:p w14:paraId="7DDBEB27" w14:textId="77777777" w:rsidR="00446D2E" w:rsidRDefault="00EC46E6">
      <w:pPr>
        <w:pStyle w:val="Zkladntext20"/>
        <w:numPr>
          <w:ilvl w:val="0"/>
          <w:numId w:val="6"/>
        </w:numPr>
        <w:shd w:val="clear" w:color="auto" w:fill="auto"/>
        <w:tabs>
          <w:tab w:val="left" w:pos="957"/>
        </w:tabs>
        <w:spacing w:line="336" w:lineRule="exact"/>
        <w:ind w:left="560" w:firstLine="0"/>
      </w:pPr>
      <w:r>
        <w:t>předmět smlouvy (dodávky výrobků nebo zboží),</w:t>
      </w:r>
    </w:p>
    <w:p w14:paraId="78D92443" w14:textId="77777777" w:rsidR="00446D2E" w:rsidRDefault="00EC46E6">
      <w:pPr>
        <w:pStyle w:val="Zkladntext20"/>
        <w:numPr>
          <w:ilvl w:val="0"/>
          <w:numId w:val="6"/>
        </w:numPr>
        <w:shd w:val="clear" w:color="auto" w:fill="auto"/>
        <w:tabs>
          <w:tab w:val="left" w:pos="957"/>
        </w:tabs>
        <w:spacing w:line="336" w:lineRule="exact"/>
        <w:ind w:left="560" w:firstLine="0"/>
      </w:pPr>
      <w:r>
        <w:t>označení banky a číslo zveřejněného účtu, na který musí být zaplaceno,</w:t>
      </w:r>
    </w:p>
    <w:p w14:paraId="3D510A2A" w14:textId="77777777" w:rsidR="00446D2E" w:rsidRDefault="00EC46E6">
      <w:pPr>
        <w:pStyle w:val="Zkladntext20"/>
        <w:numPr>
          <w:ilvl w:val="0"/>
          <w:numId w:val="6"/>
        </w:numPr>
        <w:shd w:val="clear" w:color="auto" w:fill="auto"/>
        <w:tabs>
          <w:tab w:val="left" w:pos="957"/>
        </w:tabs>
        <w:spacing w:after="290" w:line="336" w:lineRule="exact"/>
        <w:ind w:left="560" w:firstLine="0"/>
      </w:pPr>
      <w:r>
        <w:t>lhůtu splatnosti faktury.</w:t>
      </w:r>
    </w:p>
    <w:p w14:paraId="68FFAF6B" w14:textId="77777777" w:rsidR="00446D2E" w:rsidRDefault="00EC46E6">
      <w:pPr>
        <w:pStyle w:val="Zkladntext20"/>
        <w:numPr>
          <w:ilvl w:val="0"/>
          <w:numId w:val="5"/>
        </w:numPr>
        <w:shd w:val="clear" w:color="auto" w:fill="auto"/>
        <w:tabs>
          <w:tab w:val="left" w:pos="339"/>
        </w:tabs>
        <w:spacing w:after="240"/>
        <w:ind w:left="340" w:hanging="340"/>
      </w:pPr>
      <w:r>
        <w:t>Lhůta splatnosti jednotlivých faktur je dohodou stanovena na 30 kalendářních dnů ode dne jejich doručení kupujícímu.</w:t>
      </w:r>
    </w:p>
    <w:p w14:paraId="33F9849F" w14:textId="77777777" w:rsidR="00446D2E" w:rsidRDefault="00EC46E6">
      <w:pPr>
        <w:pStyle w:val="Zkladntext20"/>
        <w:numPr>
          <w:ilvl w:val="0"/>
          <w:numId w:val="5"/>
        </w:numPr>
        <w:shd w:val="clear" w:color="auto" w:fill="auto"/>
        <w:tabs>
          <w:tab w:val="left" w:pos="339"/>
        </w:tabs>
        <w:spacing w:after="540"/>
        <w:ind w:left="340" w:hanging="340"/>
      </w:pPr>
      <w:r>
        <w:t>Doručení faktury se provede osobně při přejímce zboží, na sekretariátě příspěvkové organizace oproti podpisu potvrzující převzetí, doručenkou prostřednictvím provozovatele poštovních služeb, prostřednictvím datové schránky nebo e-mailem.</w:t>
      </w:r>
    </w:p>
    <w:p w14:paraId="06619F0F" w14:textId="77777777" w:rsidR="00446D2E" w:rsidRDefault="00EC46E6">
      <w:pPr>
        <w:pStyle w:val="Zkladntext20"/>
        <w:numPr>
          <w:ilvl w:val="0"/>
          <w:numId w:val="5"/>
        </w:numPr>
        <w:shd w:val="clear" w:color="auto" w:fill="auto"/>
        <w:tabs>
          <w:tab w:val="left" w:pos="330"/>
        </w:tabs>
        <w:ind w:left="340" w:hanging="340"/>
      </w:pPr>
      <w:r>
        <w:t>Kupující je oprávněn vadnou fakturu před uplynutím lhůty splatnosti vrátit druhé smluvní straně bez zaplacení k provedení opravy v těchto případech:</w:t>
      </w:r>
    </w:p>
    <w:p w14:paraId="6A1FA703" w14:textId="77777777" w:rsidR="00446D2E" w:rsidRDefault="00EC46E6">
      <w:pPr>
        <w:pStyle w:val="Zkladntext20"/>
        <w:numPr>
          <w:ilvl w:val="0"/>
          <w:numId w:val="7"/>
        </w:numPr>
        <w:shd w:val="clear" w:color="auto" w:fill="auto"/>
        <w:tabs>
          <w:tab w:val="left" w:pos="928"/>
        </w:tabs>
        <w:ind w:left="880" w:hanging="320"/>
        <w:jc w:val="left"/>
      </w:pPr>
      <w:r>
        <w:t>nebude-li faktura obsahovat některou povinnou nebo dohodnutou náležitost nebo bude-li chybně vyúčtována cena za dodávky,</w:t>
      </w:r>
    </w:p>
    <w:p w14:paraId="5B571081" w14:textId="77777777" w:rsidR="00446D2E" w:rsidRDefault="00EC46E6">
      <w:pPr>
        <w:pStyle w:val="Zkladntext20"/>
        <w:numPr>
          <w:ilvl w:val="0"/>
          <w:numId w:val="7"/>
        </w:numPr>
        <w:shd w:val="clear" w:color="auto" w:fill="auto"/>
        <w:tabs>
          <w:tab w:val="left" w:pos="896"/>
        </w:tabs>
        <w:spacing w:after="30" w:line="240" w:lineRule="exact"/>
        <w:ind w:left="480" w:firstLine="0"/>
      </w:pPr>
      <w:r>
        <w:t>bude-li DPH vyúčtována v nesprávné výši,</w:t>
      </w:r>
    </w:p>
    <w:p w14:paraId="36210CB7" w14:textId="77777777" w:rsidR="00446D2E" w:rsidRDefault="00EC46E6">
      <w:pPr>
        <w:pStyle w:val="Zkladntext20"/>
        <w:numPr>
          <w:ilvl w:val="0"/>
          <w:numId w:val="7"/>
        </w:numPr>
        <w:shd w:val="clear" w:color="auto" w:fill="auto"/>
        <w:tabs>
          <w:tab w:val="left" w:pos="952"/>
        </w:tabs>
        <w:spacing w:line="269" w:lineRule="exact"/>
        <w:ind w:left="880" w:hanging="320"/>
        <w:jc w:val="left"/>
      </w:pPr>
      <w:r>
        <w:t>Ve vrácené faktuře kupující vyznačí důvod vrácení, prodávající provede opravu vystavením nové faktury. Vrátí-li kupující vadnou fakturu prodávajícímu, přestává běžet původní lhůta splatnosti. Celá lhůta splatnosti běží opět ode dne doručení nově vyhotovené faktury kupujícímu. Prodávající je povinen doručit kupujícímu opravenou fakturu do 3 dnů po obdrženi vrácené vadné faktury.</w:t>
      </w:r>
    </w:p>
    <w:p w14:paraId="2CF198E1" w14:textId="77777777" w:rsidR="00446D2E" w:rsidRDefault="00EC46E6">
      <w:pPr>
        <w:pStyle w:val="Zkladntext20"/>
        <w:numPr>
          <w:ilvl w:val="0"/>
          <w:numId w:val="5"/>
        </w:numPr>
        <w:shd w:val="clear" w:color="auto" w:fill="auto"/>
        <w:tabs>
          <w:tab w:val="left" w:pos="330"/>
        </w:tabs>
        <w:spacing w:line="240" w:lineRule="exact"/>
        <w:ind w:left="340" w:hanging="340"/>
        <w:sectPr w:rsidR="00446D2E">
          <w:type w:val="continuous"/>
          <w:pgSz w:w="11900" w:h="16840"/>
          <w:pgMar w:top="754" w:right="1323" w:bottom="1877" w:left="815" w:header="0" w:footer="3" w:gutter="0"/>
          <w:cols w:space="720"/>
          <w:noEndnote/>
          <w:docGrid w:linePitch="360"/>
        </w:sectPr>
      </w:pPr>
      <w:r>
        <w:t>Povinnost zaplatit cenu je splněna dnem odepsání příslušné částky z účtu kupujícího.</w:t>
      </w:r>
    </w:p>
    <w:p w14:paraId="4B82C5C1" w14:textId="77777777" w:rsidR="00446D2E" w:rsidRDefault="00EC46E6">
      <w:pPr>
        <w:pStyle w:val="Zkladntext30"/>
        <w:shd w:val="clear" w:color="auto" w:fill="auto"/>
        <w:spacing w:after="26" w:line="240" w:lineRule="exact"/>
        <w:ind w:right="300" w:firstLine="0"/>
        <w:jc w:val="center"/>
      </w:pPr>
      <w:r>
        <w:lastRenderedPageBreak/>
        <w:t>Záruka za jakost, odpovědnost za vady</w:t>
      </w:r>
    </w:p>
    <w:p w14:paraId="72E96B08" w14:textId="77777777" w:rsidR="00446D2E" w:rsidRDefault="00EC46E6">
      <w:pPr>
        <w:pStyle w:val="Zkladntext20"/>
        <w:numPr>
          <w:ilvl w:val="0"/>
          <w:numId w:val="8"/>
        </w:numPr>
        <w:shd w:val="clear" w:color="auto" w:fill="auto"/>
        <w:tabs>
          <w:tab w:val="left" w:pos="678"/>
        </w:tabs>
        <w:spacing w:after="233"/>
        <w:ind w:left="680" w:right="300" w:hanging="320"/>
        <w:jc w:val="left"/>
      </w:pPr>
      <w:r>
        <w:t>Prodávající poskytuje kupujícímu záruku za jakost dodaných výrobků nebo zboží ve smyslu §2113 Občanského zákoníku ode dne jejich protokolárního předání.</w:t>
      </w:r>
    </w:p>
    <w:p w14:paraId="7FBBFDA6" w14:textId="77777777" w:rsidR="00446D2E" w:rsidRDefault="00EC46E6">
      <w:pPr>
        <w:pStyle w:val="Zkladntext20"/>
        <w:numPr>
          <w:ilvl w:val="0"/>
          <w:numId w:val="8"/>
        </w:numPr>
        <w:shd w:val="clear" w:color="auto" w:fill="auto"/>
        <w:tabs>
          <w:tab w:val="left" w:pos="678"/>
        </w:tabs>
        <w:spacing w:after="128" w:line="283" w:lineRule="exact"/>
        <w:ind w:left="680" w:right="960" w:hanging="320"/>
        <w:jc w:val="left"/>
      </w:pPr>
      <w:r>
        <w:t>Kupujícímu vznikají v případě dodání vadných výrobků nebo zboží nároky dle § 2106 a násl. Občanského zákoníku.</w:t>
      </w:r>
    </w:p>
    <w:p w14:paraId="69FED14C" w14:textId="77777777" w:rsidR="00446D2E" w:rsidRDefault="00EC46E6">
      <w:pPr>
        <w:pStyle w:val="Zkladntext20"/>
        <w:numPr>
          <w:ilvl w:val="0"/>
          <w:numId w:val="8"/>
        </w:numPr>
        <w:shd w:val="clear" w:color="auto" w:fill="auto"/>
        <w:tabs>
          <w:tab w:val="left" w:pos="678"/>
        </w:tabs>
        <w:spacing w:after="124"/>
        <w:ind w:left="680" w:right="640" w:hanging="320"/>
      </w:pPr>
      <w:r>
        <w:t>Reklamace, prostřednictvím kterých kupující uplatňuje záruku za jakost dodaných výrobků nebo zboží či práva vyplývající z vadného plnění, musí být řádně doloženy a musí mít písemnou formu. O každé reklamaci bude prodávajícím sepsán reklamační protokol, který musí obsahovat popis reklamované vady, dobu nahlášení vady, návrh způsobu odstranění vady, záznam o provedené opravě a akceptaci zjednání nápravy kupujícím.</w:t>
      </w:r>
    </w:p>
    <w:p w14:paraId="6FB04485" w14:textId="77777777" w:rsidR="00446D2E" w:rsidRDefault="00EC46E6">
      <w:pPr>
        <w:pStyle w:val="Zkladntext20"/>
        <w:numPr>
          <w:ilvl w:val="0"/>
          <w:numId w:val="8"/>
        </w:numPr>
        <w:shd w:val="clear" w:color="auto" w:fill="auto"/>
        <w:tabs>
          <w:tab w:val="left" w:pos="678"/>
        </w:tabs>
        <w:spacing w:after="803" w:line="269" w:lineRule="exact"/>
        <w:ind w:left="680" w:right="640" w:hanging="320"/>
      </w:pPr>
      <w:r>
        <w:t>Oprávněně reklamované vady výrobků nebo zboží prodávající odstraní bez zbytečného odkladu a bezplatně. Neučiní-li tak ani v kupujícím dodatečně písemně stanovené přiměřené lhůtě, je kupující oprávněn vady výrobků nebo zboží odstranit (nahradit) jiným vhodným způsobem a požadovat po prodávajícím uhrazení všech s odstraněním těchto vad přímo souvisejících nákladů.</w:t>
      </w:r>
    </w:p>
    <w:p w14:paraId="5841A271" w14:textId="77777777" w:rsidR="00446D2E" w:rsidRDefault="00EC46E6">
      <w:pPr>
        <w:pStyle w:val="Zkladntext30"/>
        <w:shd w:val="clear" w:color="auto" w:fill="auto"/>
        <w:spacing w:after="0" w:line="240" w:lineRule="exact"/>
        <w:ind w:left="300" w:firstLine="0"/>
        <w:jc w:val="center"/>
      </w:pPr>
      <w:r>
        <w:t>VIII.</w:t>
      </w:r>
    </w:p>
    <w:p w14:paraId="6901BA44" w14:textId="77777777" w:rsidR="00446D2E" w:rsidRDefault="00EC46E6">
      <w:pPr>
        <w:pStyle w:val="Zkladntext30"/>
        <w:shd w:val="clear" w:color="auto" w:fill="auto"/>
        <w:spacing w:after="58" w:line="240" w:lineRule="exact"/>
        <w:ind w:left="680" w:hanging="320"/>
        <w:jc w:val="both"/>
      </w:pPr>
      <w:r>
        <w:t>Zánik smlouvy</w:t>
      </w:r>
    </w:p>
    <w:p w14:paraId="0253AE28" w14:textId="77777777" w:rsidR="00446D2E" w:rsidRDefault="00EC46E6">
      <w:pPr>
        <w:pStyle w:val="Zkladntext20"/>
        <w:numPr>
          <w:ilvl w:val="0"/>
          <w:numId w:val="9"/>
        </w:numPr>
        <w:shd w:val="clear" w:color="auto" w:fill="auto"/>
        <w:tabs>
          <w:tab w:val="left" w:pos="678"/>
        </w:tabs>
        <w:spacing w:after="31" w:line="240" w:lineRule="exact"/>
        <w:ind w:left="680" w:hanging="320"/>
      </w:pPr>
      <w:r>
        <w:t>Smluvní strany mohou ukončit smluvní vztah písemnou dohodou.</w:t>
      </w:r>
    </w:p>
    <w:p w14:paraId="5F4CD3C6" w14:textId="77777777" w:rsidR="00446D2E" w:rsidRDefault="00EC46E6">
      <w:pPr>
        <w:pStyle w:val="Zkladntext20"/>
        <w:numPr>
          <w:ilvl w:val="0"/>
          <w:numId w:val="9"/>
        </w:numPr>
        <w:shd w:val="clear" w:color="auto" w:fill="auto"/>
        <w:tabs>
          <w:tab w:val="left" w:pos="678"/>
        </w:tabs>
        <w:ind w:left="680" w:right="640" w:hanging="320"/>
      </w:pPr>
      <w:r>
        <w:t>Smluvní strany jsou oprávněny odstoupit od smlouvy v případě jejího podstatného porušení druhou smluvní stranou, přičemž podstatným porušením smlouvy se rozumí zejména:</w:t>
      </w:r>
    </w:p>
    <w:p w14:paraId="21654952" w14:textId="77777777" w:rsidR="00446D2E" w:rsidRDefault="00EC46E6">
      <w:pPr>
        <w:pStyle w:val="Zkladntext20"/>
        <w:numPr>
          <w:ilvl w:val="0"/>
          <w:numId w:val="10"/>
        </w:numPr>
        <w:shd w:val="clear" w:color="auto" w:fill="auto"/>
        <w:tabs>
          <w:tab w:val="left" w:pos="1062"/>
        </w:tabs>
        <w:spacing w:after="31" w:line="240" w:lineRule="exact"/>
        <w:ind w:left="680" w:firstLine="0"/>
      </w:pPr>
      <w:r>
        <w:t>neprovedení předmětu plnění této smlouvy,</w:t>
      </w:r>
    </w:p>
    <w:p w14:paraId="45BA98F8" w14:textId="77777777" w:rsidR="00446D2E" w:rsidRDefault="00EC46E6">
      <w:pPr>
        <w:pStyle w:val="Zkladntext20"/>
        <w:numPr>
          <w:ilvl w:val="0"/>
          <w:numId w:val="10"/>
        </w:numPr>
        <w:shd w:val="clear" w:color="auto" w:fill="auto"/>
        <w:tabs>
          <w:tab w:val="left" w:pos="1062"/>
        </w:tabs>
        <w:ind w:left="1040" w:right="640" w:hanging="360"/>
        <w:jc w:val="left"/>
      </w:pPr>
      <w:r>
        <w:t>opakovaného nedodržení smluvních ujednání o záruce za jakost za dodané výrobky nebo zboží,</w:t>
      </w:r>
    </w:p>
    <w:p w14:paraId="228B3531" w14:textId="77777777" w:rsidR="00446D2E" w:rsidRDefault="00EC46E6">
      <w:pPr>
        <w:pStyle w:val="Zkladntext20"/>
        <w:numPr>
          <w:ilvl w:val="0"/>
          <w:numId w:val="10"/>
        </w:numPr>
        <w:shd w:val="clear" w:color="auto" w:fill="auto"/>
        <w:tabs>
          <w:tab w:val="left" w:pos="1062"/>
        </w:tabs>
        <w:ind w:left="680" w:right="1120" w:firstLine="0"/>
        <w:jc w:val="left"/>
      </w:pPr>
      <w:r>
        <w:t>neuhrazení ceny za dílo objednatelem po druhé výzvě zhotovitele k uhrazení dlužné částky, přičemž druhá výzva nesmí následovat dříve než 30 dnů po doručení první výzvy,</w:t>
      </w:r>
    </w:p>
    <w:p w14:paraId="51845D22" w14:textId="77777777" w:rsidR="00446D2E" w:rsidRDefault="00EC46E6">
      <w:pPr>
        <w:pStyle w:val="Zkladntext20"/>
        <w:numPr>
          <w:ilvl w:val="0"/>
          <w:numId w:val="10"/>
        </w:numPr>
        <w:shd w:val="clear" w:color="auto" w:fill="auto"/>
        <w:tabs>
          <w:tab w:val="left" w:pos="1062"/>
        </w:tabs>
        <w:spacing w:after="31" w:line="240" w:lineRule="exact"/>
        <w:ind w:left="680" w:firstLine="0"/>
      </w:pPr>
      <w:r>
        <w:t>nedodržení jakéhokoliv jiného smluvního ujednání dle čl. VII této smlouvy.</w:t>
      </w:r>
    </w:p>
    <w:p w14:paraId="5DF5D45D" w14:textId="77777777" w:rsidR="00446D2E" w:rsidRDefault="00EC46E6">
      <w:pPr>
        <w:pStyle w:val="Zkladntext20"/>
        <w:numPr>
          <w:ilvl w:val="0"/>
          <w:numId w:val="9"/>
        </w:numPr>
        <w:shd w:val="clear" w:color="auto" w:fill="auto"/>
        <w:tabs>
          <w:tab w:val="left" w:pos="678"/>
        </w:tabs>
        <w:spacing w:after="233"/>
        <w:ind w:left="680" w:right="640" w:hanging="320"/>
      </w:pPr>
      <w:r>
        <w:t>Odstoupením od smlouvy není dotčeno právo oprávněné smluvní strany na zaplacení smluvní pokuty ani na náhradu škody vzniklé porušením smlouvy. Odstoupením od smlouvy není dotčena smluvní záruka na vady, která se uplatní v rozsahu stanoveném touto smlouvou na dosud provedenou část dodávek.</w:t>
      </w:r>
    </w:p>
    <w:p w14:paraId="3AE0ED05" w14:textId="77777777" w:rsidR="00446D2E" w:rsidRDefault="00EC46E6">
      <w:pPr>
        <w:pStyle w:val="Zkladntext20"/>
        <w:numPr>
          <w:ilvl w:val="0"/>
          <w:numId w:val="9"/>
        </w:numPr>
        <w:shd w:val="clear" w:color="auto" w:fill="auto"/>
        <w:tabs>
          <w:tab w:val="left" w:pos="678"/>
        </w:tabs>
        <w:spacing w:line="283" w:lineRule="exact"/>
        <w:ind w:left="680" w:right="640" w:hanging="320"/>
        <w:sectPr w:rsidR="00446D2E">
          <w:headerReference w:type="default" r:id="rId7"/>
          <w:pgSz w:w="11900" w:h="16840"/>
          <w:pgMar w:top="1762" w:right="1087" w:bottom="1762" w:left="1050" w:header="0" w:footer="3" w:gutter="0"/>
          <w:pgNumType w:fmt="upperRoman" w:start="7"/>
          <w:cols w:space="720"/>
          <w:noEndnote/>
          <w:docGrid w:linePitch="360"/>
        </w:sectPr>
      </w:pPr>
      <w:r>
        <w:t>Pro účely této smlouvy se pod pojmem „bez zbytečného odkladu“ dle § 2002 občanského zákoníku rozumí „nejpozději do 14 dnů“.</w:t>
      </w:r>
    </w:p>
    <w:p w14:paraId="61F1AE9C" w14:textId="77777777" w:rsidR="00446D2E" w:rsidRDefault="00EC46E6">
      <w:pPr>
        <w:pStyle w:val="Zkladntext30"/>
        <w:shd w:val="clear" w:color="auto" w:fill="auto"/>
        <w:spacing w:after="31" w:line="240" w:lineRule="exact"/>
        <w:ind w:left="660" w:hanging="320"/>
        <w:jc w:val="both"/>
      </w:pPr>
      <w:r>
        <w:lastRenderedPageBreak/>
        <w:t>Závěrečná ujednání</w:t>
      </w:r>
    </w:p>
    <w:p w14:paraId="0FC46FB1" w14:textId="77777777" w:rsidR="00446D2E" w:rsidRDefault="00EC46E6">
      <w:pPr>
        <w:pStyle w:val="Zkladntext20"/>
        <w:numPr>
          <w:ilvl w:val="0"/>
          <w:numId w:val="11"/>
        </w:numPr>
        <w:shd w:val="clear" w:color="auto" w:fill="auto"/>
        <w:tabs>
          <w:tab w:val="left" w:pos="677"/>
        </w:tabs>
        <w:ind w:left="660" w:right="660" w:hanging="320"/>
      </w:pPr>
      <w:r>
        <w:t>Změnit nebo doplnit tuto smlouvu mohou smluvní strany pouze formou písemných dodatků, které budou vzestupně číslovány, výslovně prohlášeny za dodatky této smlouvy a podepsány oprávněnými zástupci smluvních stran.</w:t>
      </w:r>
    </w:p>
    <w:p w14:paraId="7DFD84AE" w14:textId="77777777" w:rsidR="00446D2E" w:rsidRDefault="00EC46E6">
      <w:pPr>
        <w:pStyle w:val="Zkladntext20"/>
        <w:numPr>
          <w:ilvl w:val="0"/>
          <w:numId w:val="11"/>
        </w:numPr>
        <w:shd w:val="clear" w:color="auto" w:fill="auto"/>
        <w:tabs>
          <w:tab w:val="left" w:pos="677"/>
        </w:tabs>
        <w:ind w:left="660" w:right="660" w:hanging="320"/>
      </w:pPr>
      <w:r>
        <w:t xml:space="preserve">Tato smlouva nabývá platnosti dnem jejího podpisu oběma smluvními stranami a účinnosti dnem, kdy vyjádření souhlasu s obsahem návrhu smlouvy dojde druhé smluvní straně, </w:t>
      </w:r>
      <w:proofErr w:type="spellStart"/>
      <w:r>
        <w:t>nestánoví-li</w:t>
      </w:r>
      <w:proofErr w:type="spellEnd"/>
      <w:r>
        <w:t xml:space="preserve"> zákon č. 340/2015 </w:t>
      </w:r>
      <w:proofErr w:type="spellStart"/>
      <w:proofErr w:type="gramStart"/>
      <w:r>
        <w:t>Sb</w:t>
      </w:r>
      <w:proofErr w:type="spellEnd"/>
      <w:r>
        <w:t>„ o</w:t>
      </w:r>
      <w:proofErr w:type="gramEnd"/>
      <w:r>
        <w:t xml:space="preserve"> zvláštních podmínkách účinnosti některých smluv, uveřejňování těchto smluv a o registru smluv (zákon o registru smluv), ve zněm pozdějších předpisů (dále jen „zákon o registru smluv“), jinak. V takovém případě nabývá smlouva účinnosti nejdříve dnem jejího uveřejnění v registru smluv.</w:t>
      </w:r>
    </w:p>
    <w:p w14:paraId="01D80DF0" w14:textId="77777777" w:rsidR="00446D2E" w:rsidRDefault="00EC46E6">
      <w:pPr>
        <w:pStyle w:val="Zkladntext20"/>
        <w:numPr>
          <w:ilvl w:val="0"/>
          <w:numId w:val="11"/>
        </w:numPr>
        <w:shd w:val="clear" w:color="auto" w:fill="auto"/>
        <w:tabs>
          <w:tab w:val="left" w:pos="677"/>
        </w:tabs>
        <w:spacing w:line="278" w:lineRule="exact"/>
        <w:ind w:left="660" w:right="660" w:hanging="320"/>
      </w:pPr>
      <w:r>
        <w:t>Tato smlouva je vyhotovena ve dvou stejnopisech s platností originálu, přičemž objednatel obdrží dvě a zhotovitel jedno vyhotovení.</w:t>
      </w:r>
    </w:p>
    <w:p w14:paraId="589B5414" w14:textId="77777777" w:rsidR="00446D2E" w:rsidRDefault="00EC46E6">
      <w:pPr>
        <w:pStyle w:val="Zkladntext20"/>
        <w:numPr>
          <w:ilvl w:val="0"/>
          <w:numId w:val="11"/>
        </w:numPr>
        <w:shd w:val="clear" w:color="auto" w:fill="auto"/>
        <w:tabs>
          <w:tab w:val="left" w:pos="677"/>
        </w:tabs>
        <w:spacing w:line="283" w:lineRule="exact"/>
        <w:ind w:left="660" w:right="660" w:hanging="320"/>
      </w:pPr>
      <w:r>
        <w:t>Prodávající nemůže bez souhlasu kupujícího postoupit svá práva a povinnosti plynoucí z této smlouvy třetí osobě.</w:t>
      </w:r>
    </w:p>
    <w:p w14:paraId="59F55D55" w14:textId="77777777" w:rsidR="00446D2E" w:rsidRDefault="00EC46E6">
      <w:pPr>
        <w:pStyle w:val="Zkladntext20"/>
        <w:numPr>
          <w:ilvl w:val="0"/>
          <w:numId w:val="11"/>
        </w:numPr>
        <w:shd w:val="clear" w:color="auto" w:fill="auto"/>
        <w:tabs>
          <w:tab w:val="left" w:pos="677"/>
        </w:tabs>
        <w:ind w:left="660" w:right="660" w:hanging="320"/>
      </w:pPr>
      <w: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350A5D19" w14:textId="77777777" w:rsidR="00446D2E" w:rsidRDefault="00EC46E6">
      <w:pPr>
        <w:pStyle w:val="Zkladntext20"/>
        <w:numPr>
          <w:ilvl w:val="0"/>
          <w:numId w:val="11"/>
        </w:numPr>
        <w:shd w:val="clear" w:color="auto" w:fill="auto"/>
        <w:tabs>
          <w:tab w:val="left" w:pos="677"/>
        </w:tabs>
        <w:ind w:left="660" w:right="660" w:hanging="320"/>
      </w:pPr>
      <w:r>
        <w:t>Smluvní strany se dohodly, že pokud se na tuto smlouvu vztahuje povinnost uveřejnění v registru smluv ve smyslu zákona o registru smluv, provede uveřejnění v souladu se zákonem objednatel.</w:t>
      </w:r>
    </w:p>
    <w:p w14:paraId="69A24C0A" w14:textId="77777777" w:rsidR="00446D2E" w:rsidRDefault="00EC46E6">
      <w:pPr>
        <w:pStyle w:val="Zkladntext20"/>
        <w:numPr>
          <w:ilvl w:val="0"/>
          <w:numId w:val="11"/>
        </w:numPr>
        <w:shd w:val="clear" w:color="auto" w:fill="auto"/>
        <w:tabs>
          <w:tab w:val="left" w:pos="677"/>
        </w:tabs>
        <w:spacing w:line="269" w:lineRule="exact"/>
        <w:ind w:left="660" w:right="660" w:hanging="320"/>
        <w:sectPr w:rsidR="00446D2E">
          <w:headerReference w:type="default" r:id="rId8"/>
          <w:pgSz w:w="11900" w:h="16840"/>
          <w:pgMar w:top="1377" w:right="1084" w:bottom="2546" w:left="1052" w:header="0" w:footer="3" w:gutter="0"/>
          <w:pgNumType w:fmt="upperRoman" w:start="9"/>
          <w:cols w:space="720"/>
          <w:noEndnote/>
          <w:docGrid w:linePitch="360"/>
        </w:sectPr>
      </w:pPr>
      <w:r>
        <w:t>Osobní údaje obsažené v této smlouvě budou objednatelem zpracovávány pouze pro účely plnění práv a povinností vyplývajících z této smlouvy; k jiným účelům nebudou tyto osobní údaje objednatelem použity. Objednatel při zpracovávání osobních údajů dodržuje platné právní předpisy. Podrobné informace o ochraně osobních údajů jsou uvedeny na oficiálních webových stránkách objednatele.</w:t>
      </w:r>
    </w:p>
    <w:p w14:paraId="124C122C" w14:textId="77777777" w:rsidR="00446D2E" w:rsidRDefault="00446D2E">
      <w:pPr>
        <w:spacing w:line="240" w:lineRule="exact"/>
        <w:rPr>
          <w:sz w:val="19"/>
          <w:szCs w:val="19"/>
        </w:rPr>
      </w:pPr>
    </w:p>
    <w:p w14:paraId="0B61E31A" w14:textId="77777777" w:rsidR="00446D2E" w:rsidRDefault="00446D2E">
      <w:pPr>
        <w:spacing w:line="240" w:lineRule="exact"/>
        <w:rPr>
          <w:sz w:val="19"/>
          <w:szCs w:val="19"/>
        </w:rPr>
      </w:pPr>
    </w:p>
    <w:p w14:paraId="45520A00" w14:textId="77777777" w:rsidR="00446D2E" w:rsidRDefault="00446D2E">
      <w:pPr>
        <w:spacing w:line="240" w:lineRule="exact"/>
        <w:rPr>
          <w:sz w:val="19"/>
          <w:szCs w:val="19"/>
        </w:rPr>
      </w:pPr>
    </w:p>
    <w:p w14:paraId="77568C9F" w14:textId="77777777" w:rsidR="00446D2E" w:rsidRDefault="00446D2E">
      <w:pPr>
        <w:spacing w:line="240" w:lineRule="exact"/>
        <w:rPr>
          <w:sz w:val="19"/>
          <w:szCs w:val="19"/>
        </w:rPr>
      </w:pPr>
    </w:p>
    <w:p w14:paraId="4E5D9BCF" w14:textId="77777777" w:rsidR="00446D2E" w:rsidRDefault="00446D2E">
      <w:pPr>
        <w:spacing w:line="240" w:lineRule="exact"/>
        <w:rPr>
          <w:sz w:val="19"/>
          <w:szCs w:val="19"/>
        </w:rPr>
      </w:pPr>
    </w:p>
    <w:p w14:paraId="782F2B56" w14:textId="77777777" w:rsidR="00446D2E" w:rsidRDefault="00446D2E">
      <w:pPr>
        <w:spacing w:line="240" w:lineRule="exact"/>
        <w:rPr>
          <w:sz w:val="19"/>
          <w:szCs w:val="19"/>
        </w:rPr>
      </w:pPr>
    </w:p>
    <w:p w14:paraId="449E8BF6" w14:textId="77777777" w:rsidR="00446D2E" w:rsidRDefault="00446D2E">
      <w:pPr>
        <w:spacing w:line="240" w:lineRule="exact"/>
        <w:rPr>
          <w:sz w:val="19"/>
          <w:szCs w:val="19"/>
        </w:rPr>
      </w:pPr>
    </w:p>
    <w:p w14:paraId="116C30D1" w14:textId="77777777" w:rsidR="00446D2E" w:rsidRDefault="00446D2E">
      <w:pPr>
        <w:spacing w:line="240" w:lineRule="exact"/>
        <w:rPr>
          <w:sz w:val="19"/>
          <w:szCs w:val="19"/>
        </w:rPr>
      </w:pPr>
    </w:p>
    <w:p w14:paraId="7E996A3C" w14:textId="77777777" w:rsidR="00446D2E" w:rsidRDefault="00446D2E">
      <w:pPr>
        <w:spacing w:line="240" w:lineRule="exact"/>
        <w:rPr>
          <w:sz w:val="19"/>
          <w:szCs w:val="19"/>
        </w:rPr>
      </w:pPr>
    </w:p>
    <w:p w14:paraId="5E8D755C" w14:textId="77777777" w:rsidR="00446D2E" w:rsidRDefault="00446D2E">
      <w:pPr>
        <w:spacing w:before="12" w:after="12" w:line="240" w:lineRule="exact"/>
        <w:rPr>
          <w:sz w:val="19"/>
          <w:szCs w:val="19"/>
        </w:rPr>
      </w:pPr>
    </w:p>
    <w:p w14:paraId="73DC241C" w14:textId="77777777" w:rsidR="00446D2E" w:rsidRDefault="00446D2E">
      <w:pPr>
        <w:rPr>
          <w:sz w:val="2"/>
          <w:szCs w:val="2"/>
        </w:rPr>
        <w:sectPr w:rsidR="00446D2E">
          <w:type w:val="continuous"/>
          <w:pgSz w:w="11900" w:h="16840"/>
          <w:pgMar w:top="1428" w:right="0" w:bottom="1428" w:left="0" w:header="0" w:footer="3" w:gutter="0"/>
          <w:cols w:space="720"/>
          <w:noEndnote/>
          <w:docGrid w:linePitch="360"/>
        </w:sectPr>
      </w:pPr>
    </w:p>
    <w:p w14:paraId="5F623045" w14:textId="7E2326D0" w:rsidR="00446D2E" w:rsidRDefault="00EC46E6">
      <w:pPr>
        <w:spacing w:line="360" w:lineRule="exact"/>
      </w:pPr>
      <w:r>
        <w:pict w14:anchorId="0193B767">
          <v:shape id="_x0000_s1030" type="#_x0000_t202" style="position:absolute;margin-left:27.6pt;margin-top:0;width:70.1pt;height:20.8pt;z-index:251652096;mso-wrap-distance-left:5pt;mso-wrap-distance-right:5pt;mso-position-horizontal-relative:margin" filled="f" stroked="f">
            <v:textbox style="mso-fit-shape-to-text:t" inset="0,0,0,0">
              <w:txbxContent>
                <w:p w14:paraId="4014BF9C" w14:textId="77777777" w:rsidR="00446D2E" w:rsidRDefault="00EC46E6">
                  <w:pPr>
                    <w:pStyle w:val="Nadpis4"/>
                    <w:keepNext/>
                    <w:keepLines/>
                    <w:shd w:val="clear" w:color="auto" w:fill="auto"/>
                    <w:spacing w:line="280" w:lineRule="exact"/>
                  </w:pPr>
                  <w:bookmarkStart w:id="1" w:name="bookmark2"/>
                  <w:proofErr w:type="spellStart"/>
                  <w:r>
                    <w:rPr>
                      <w:rStyle w:val="Nadpis4Exact0"/>
                      <w:i/>
                      <w:iCs/>
                    </w:rPr>
                    <w:t>ÍJlItsCs</w:t>
                  </w:r>
                  <w:proofErr w:type="spellEnd"/>
                  <w:r>
                    <w:rPr>
                      <w:rStyle w:val="Nadpis4Exact0"/>
                      <w:i/>
                      <w:iCs/>
                    </w:rPr>
                    <w:t>''</w:t>
                  </w:r>
                  <w:bookmarkEnd w:id="1"/>
                </w:p>
              </w:txbxContent>
            </v:textbox>
            <w10:wrap anchorx="margin"/>
          </v:shape>
        </w:pict>
      </w:r>
      <w:r>
        <w:pict w14:anchorId="1AEFAAC9">
          <v:shape id="_x0000_s1031" type="#_x0000_t202" style="position:absolute;margin-left:149.05pt;margin-top:.1pt;width:80.4pt;height:20.25pt;z-index:251653120;mso-wrap-distance-left:5pt;mso-wrap-distance-right:5pt;mso-position-horizontal-relative:margin" filled="f" stroked="f">
            <v:textbox style="mso-fit-shape-to-text:t" inset="0,0,0,0">
              <w:txbxContent>
                <w:p w14:paraId="7A29DCA5" w14:textId="77777777" w:rsidR="00446D2E" w:rsidRDefault="00EC46E6">
                  <w:pPr>
                    <w:pStyle w:val="Nadpis1"/>
                    <w:keepNext/>
                    <w:keepLines/>
                    <w:shd w:val="clear" w:color="auto" w:fill="auto"/>
                    <w:spacing w:line="440" w:lineRule="exact"/>
                  </w:pPr>
                  <w:bookmarkStart w:id="2" w:name="bookmark3"/>
                  <w:proofErr w:type="spellStart"/>
                  <w:r>
                    <w:rPr>
                      <w:rStyle w:val="Nadpis122ptTunNekurzvadkovn0ptExact"/>
                    </w:rPr>
                    <w:t>r</w:t>
                  </w:r>
                  <w:r>
                    <w:rPr>
                      <w:rStyle w:val="Nadpis1105ptTunNekurzvadkovn0ptExact"/>
                    </w:rPr>
                    <w:t>.</w:t>
                  </w:r>
                  <w:r>
                    <w:rPr>
                      <w:rStyle w:val="Nadpis122ptTunNekurzvadkovn0ptExact"/>
                    </w:rPr>
                    <w:t>č</w:t>
                  </w:r>
                  <w:proofErr w:type="spellEnd"/>
                  <w:r>
                    <w:rPr>
                      <w:rStyle w:val="Nadpis1105ptTunNekurzvadkovn0ptExact"/>
                    </w:rPr>
                    <w:t xml:space="preserve">. </w:t>
                  </w:r>
                  <w:proofErr w:type="spellStart"/>
                  <w:r>
                    <w:rPr>
                      <w:rStyle w:val="Nadpis1MalpsmenaExact"/>
                      <w:i/>
                      <w:iCs/>
                    </w:rPr>
                    <w:t>uzq</w:t>
                  </w:r>
                  <w:bookmarkEnd w:id="2"/>
                  <w:proofErr w:type="spellEnd"/>
                </w:p>
              </w:txbxContent>
            </v:textbox>
            <w10:wrap anchorx="margin"/>
          </v:shape>
        </w:pict>
      </w:r>
      <w:r>
        <w:pict w14:anchorId="7777959E">
          <v:shape id="_x0000_s1032" type="#_x0000_t202" style="position:absolute;margin-left:277.9pt;margin-top:9.1pt;width:11.3pt;height:17.9pt;z-index:251654144;mso-wrap-distance-left:5pt;mso-wrap-distance-right:5pt;mso-position-horizontal-relative:margin" filled="f" stroked="f">
            <v:textbox style="mso-fit-shape-to-text:t" inset="0,0,0,0">
              <w:txbxContent>
                <w:p w14:paraId="09789680" w14:textId="77777777" w:rsidR="00446D2E" w:rsidRDefault="00EC46E6">
                  <w:pPr>
                    <w:pStyle w:val="Zkladntext4"/>
                    <w:shd w:val="clear" w:color="auto" w:fill="auto"/>
                    <w:spacing w:line="300" w:lineRule="exact"/>
                  </w:pPr>
                  <w:r>
                    <w:t>v</w:t>
                  </w:r>
                </w:p>
              </w:txbxContent>
            </v:textbox>
            <w10:wrap anchorx="margin"/>
          </v:shape>
        </w:pict>
      </w:r>
      <w:r>
        <w:pict w14:anchorId="41B3C75F">
          <v:shape id="_x0000_s1033" type="#_x0000_t202" style="position:absolute;margin-left:370.3pt;margin-top:11.05pt;width:27.85pt;height:14.85pt;z-index:251656192;mso-wrap-distance-left:5pt;mso-wrap-distance-right:5pt;mso-position-horizontal-relative:margin" filled="f" stroked="f">
            <v:textbox style="mso-fit-shape-to-text:t" inset="0,0,0,0">
              <w:txbxContent>
                <w:p w14:paraId="117EECA9" w14:textId="77777777" w:rsidR="00446D2E" w:rsidRDefault="00EC46E6">
                  <w:pPr>
                    <w:pStyle w:val="Zkladntext20"/>
                    <w:shd w:val="clear" w:color="auto" w:fill="auto"/>
                    <w:spacing w:line="240" w:lineRule="exact"/>
                    <w:ind w:firstLine="0"/>
                    <w:jc w:val="left"/>
                  </w:pPr>
                  <w:r>
                    <w:rPr>
                      <w:rStyle w:val="Zkladntext2Exact"/>
                    </w:rPr>
                    <w:t>dne:</w:t>
                  </w:r>
                </w:p>
              </w:txbxContent>
            </v:textbox>
            <w10:wrap anchorx="margin"/>
          </v:shape>
        </w:pict>
      </w:r>
      <w:r>
        <w:pict w14:anchorId="28F45836">
          <v:shape id="_x0000_s1034" type="#_x0000_t202" style="position:absolute;margin-left:18.95pt;margin-top:12.5pt;width:205.2pt;height:114pt;z-index:251658240;mso-wrap-distance-left:5pt;mso-wrap-distance-right:5pt;mso-position-horizontal-relative:margin" wrapcoords="10405 0 13237 0 13237 1885 21600 2910 21600 21600 0 21600 0 2910 10405 1885 10405 0" filled="f" stroked="f">
            <v:textbox style="mso-fit-shape-to-text:t" inset="0,0,0,0">
              <w:txbxContent>
                <w:p w14:paraId="21867988" w14:textId="77777777" w:rsidR="00446D2E" w:rsidRDefault="00EC46E6">
                  <w:pPr>
                    <w:pStyle w:val="Titulekobrzku2"/>
                    <w:shd w:val="clear" w:color="auto" w:fill="auto"/>
                    <w:spacing w:line="240" w:lineRule="exact"/>
                  </w:pPr>
                  <w:r>
                    <w:t>dne:</w:t>
                  </w:r>
                </w:p>
                <w:p w14:paraId="3EF1175F" w14:textId="54A6568F" w:rsidR="00446D2E" w:rsidRDefault="00446D2E">
                  <w:pPr>
                    <w:jc w:val="center"/>
                    <w:rPr>
                      <w:sz w:val="2"/>
                      <w:szCs w:val="2"/>
                    </w:rPr>
                  </w:pPr>
                </w:p>
              </w:txbxContent>
            </v:textbox>
            <w10:wrap anchorx="margin"/>
          </v:shape>
        </w:pict>
      </w:r>
      <w:r>
        <w:pict w14:anchorId="40E8DB25">
          <v:shape id="_x0000_s1036" type="#_x0000_t202" style="position:absolute;margin-left:305.5pt;margin-top:36.55pt;width:59.5pt;height:55.7pt;z-index:251659264;mso-wrap-distance-left:5pt;mso-wrap-distance-right:5pt;mso-position-horizontal-relative:margin" filled="f" stroked="f">
            <v:textbox style="mso-fit-shape-to-text:t" inset="0,0,0,0">
              <w:txbxContent>
                <w:p w14:paraId="08819DA4" w14:textId="77777777" w:rsidR="00446D2E" w:rsidRDefault="00EC46E6">
                  <w:pPr>
                    <w:pStyle w:val="Titulekobrzku3"/>
                    <w:shd w:val="clear" w:color="auto" w:fill="auto"/>
                    <w:spacing w:line="220" w:lineRule="exact"/>
                    <w:ind w:left="680"/>
                  </w:pPr>
                  <w:r>
                    <w:rPr>
                      <w:rStyle w:val="Titulekobrzku3Exact0"/>
                      <w:b/>
                      <w:bCs/>
                    </w:rPr>
                    <w:t>DIAMOND</w:t>
                  </w:r>
                </w:p>
                <w:p w14:paraId="6F896182" w14:textId="77777777" w:rsidR="00446D2E" w:rsidRDefault="00EC46E6">
                  <w:pPr>
                    <w:pStyle w:val="Titulekobrzku"/>
                    <w:shd w:val="clear" w:color="auto" w:fill="auto"/>
                    <w:ind w:left="680"/>
                  </w:pPr>
                  <w:r>
                    <w:rPr>
                      <w:rStyle w:val="TitulekobrzkuExact0"/>
                    </w:rPr>
                    <w:t xml:space="preserve">Pražákova 1008/t </w:t>
                  </w:r>
                  <w:proofErr w:type="spellStart"/>
                  <w:r>
                    <w:rPr>
                      <w:rStyle w:val="TitulekobrzkuTimesNewRoman12ptExact"/>
                      <w:rFonts w:eastAsia="Impact"/>
                    </w:rPr>
                    <w:t>Čes</w:t>
                  </w:r>
                  <w:proofErr w:type="spellEnd"/>
                  <w:r>
                    <w:rPr>
                      <w:rStyle w:val="TitulekobrzkuTimesNewRoman12ptExact"/>
                      <w:rFonts w:eastAsia="Impact"/>
                    </w:rPr>
                    <w:t xml:space="preserve"> </w:t>
                  </w:r>
                  <w:r>
                    <w:rPr>
                      <w:rStyle w:val="TitulekobrzkuTimesNewRoman12ptExact0"/>
                      <w:rFonts w:eastAsia="Impact"/>
                    </w:rPr>
                    <w:t xml:space="preserve">' </w:t>
                  </w:r>
                  <w:r>
                    <w:rPr>
                      <w:rStyle w:val="TitulekobrzkuTimesNewRoman12ptTunExact"/>
                      <w:rFonts w:eastAsia="Impact"/>
                    </w:rPr>
                    <w:t xml:space="preserve">IČO; </w:t>
                  </w:r>
                  <w:r>
                    <w:rPr>
                      <w:rStyle w:val="TitulekobrzkuExact0"/>
                    </w:rPr>
                    <w:t>DIČ</w:t>
                  </w:r>
                </w:p>
              </w:txbxContent>
            </v:textbox>
            <w10:wrap anchorx="margin"/>
          </v:shape>
        </w:pict>
      </w:r>
      <w:r>
        <w:pict w14:anchorId="71D1399E">
          <v:shape id="_x0000_s1038" type="#_x0000_t202" style="position:absolute;margin-left:379.9pt;margin-top:35.05pt;width:65.75pt;height:24.5pt;z-index:251660288;mso-wrap-distance-left:5pt;mso-wrap-distance-right:5pt;mso-position-horizontal-relative:margin" filled="f" stroked="f">
            <v:textbox style="mso-fit-shape-to-text:t" inset="0,0,0,0">
              <w:txbxContent>
                <w:p w14:paraId="27471E78" w14:textId="77777777" w:rsidR="00446D2E" w:rsidRDefault="00EC46E6">
                  <w:pPr>
                    <w:pStyle w:val="Titulekobrzku3"/>
                    <w:shd w:val="clear" w:color="auto" w:fill="auto"/>
                    <w:spacing w:line="220" w:lineRule="exact"/>
                    <w:ind w:firstLine="0"/>
                    <w:jc w:val="left"/>
                  </w:pPr>
                  <w:r>
                    <w:rPr>
                      <w:rStyle w:val="Titulekobrzku3Exact0"/>
                      <w:b/>
                      <w:bCs/>
                    </w:rPr>
                    <w:t>H CZ s.r.o.</w:t>
                  </w:r>
                </w:p>
                <w:p w14:paraId="6E689AFC" w14:textId="77777777" w:rsidR="00446D2E" w:rsidRDefault="00EC46E6">
                  <w:pPr>
                    <w:pStyle w:val="Titulekobrzku"/>
                    <w:shd w:val="clear" w:color="auto" w:fill="auto"/>
                    <w:spacing w:line="150" w:lineRule="exact"/>
                    <w:ind w:firstLine="0"/>
                    <w:jc w:val="left"/>
                  </w:pPr>
                  <w:r>
                    <w:rPr>
                      <w:rStyle w:val="TitulekobrzkuExact0"/>
                    </w:rPr>
                    <w:t>¡</w:t>
                  </w:r>
                  <w:proofErr w:type="spellStart"/>
                  <w:r>
                    <w:rPr>
                      <w:rStyle w:val="TitulekobrzkuExact0"/>
                    </w:rPr>
                    <w:t>týřice</w:t>
                  </w:r>
                  <w:proofErr w:type="spellEnd"/>
                  <w:r>
                    <w:rPr>
                      <w:rStyle w:val="TitulekobrzkuExact0"/>
                    </w:rPr>
                    <w:t>, W3-Q0 Brno</w:t>
                  </w:r>
                </w:p>
              </w:txbxContent>
            </v:textbox>
            <w10:wrap anchorx="margin"/>
          </v:shape>
        </w:pict>
      </w:r>
      <w:r>
        <w:pict w14:anchorId="43884AD0">
          <v:shape id="_x0000_s1040" type="#_x0000_t202" style="position:absolute;margin-left:348.25pt;margin-top:102.25pt;width:84.25pt;height:14.85pt;z-index:251661312;mso-wrap-distance-left:5pt;mso-wrap-distance-right:5pt;mso-position-horizontal-relative:margin" filled="f" stroked="f">
            <v:textbox style="mso-fit-shape-to-text:t" inset="0,0,0,0">
              <w:txbxContent>
                <w:p w14:paraId="56288F71" w14:textId="77777777" w:rsidR="00446D2E" w:rsidRDefault="00EC46E6">
                  <w:pPr>
                    <w:pStyle w:val="Zkladntext20"/>
                    <w:shd w:val="clear" w:color="auto" w:fill="auto"/>
                    <w:spacing w:line="240" w:lineRule="exact"/>
                    <w:ind w:firstLine="0"/>
                    <w:jc w:val="left"/>
                  </w:pPr>
                  <w:r>
                    <w:rPr>
                      <w:rStyle w:val="Zkladntext2Exact"/>
                    </w:rPr>
                    <w:t>za prodávajícího:</w:t>
                  </w:r>
                </w:p>
              </w:txbxContent>
            </v:textbox>
            <w10:wrap anchorx="margin"/>
          </v:shape>
        </w:pict>
      </w:r>
    </w:p>
    <w:p w14:paraId="54E2A8B2" w14:textId="77777777" w:rsidR="00446D2E" w:rsidRDefault="00446D2E">
      <w:pPr>
        <w:spacing w:line="360" w:lineRule="exact"/>
      </w:pPr>
    </w:p>
    <w:p w14:paraId="166EA882" w14:textId="77777777" w:rsidR="00446D2E" w:rsidRDefault="00446D2E">
      <w:pPr>
        <w:spacing w:line="360" w:lineRule="exact"/>
      </w:pPr>
    </w:p>
    <w:p w14:paraId="2E432FA9" w14:textId="77777777" w:rsidR="00446D2E" w:rsidRDefault="00446D2E">
      <w:pPr>
        <w:spacing w:line="360" w:lineRule="exact"/>
      </w:pPr>
    </w:p>
    <w:p w14:paraId="62883538" w14:textId="77777777" w:rsidR="00446D2E" w:rsidRDefault="00446D2E">
      <w:pPr>
        <w:spacing w:line="360" w:lineRule="exact"/>
      </w:pPr>
    </w:p>
    <w:p w14:paraId="1E6E827B" w14:textId="77777777" w:rsidR="00446D2E" w:rsidRDefault="00446D2E">
      <w:pPr>
        <w:spacing w:line="360" w:lineRule="exact"/>
      </w:pPr>
    </w:p>
    <w:p w14:paraId="10907A0F" w14:textId="77777777" w:rsidR="00446D2E" w:rsidRDefault="00446D2E">
      <w:pPr>
        <w:spacing w:line="717" w:lineRule="exact"/>
      </w:pPr>
    </w:p>
    <w:p w14:paraId="11A74EF8" w14:textId="77777777" w:rsidR="00446D2E" w:rsidRDefault="00446D2E">
      <w:pPr>
        <w:rPr>
          <w:sz w:val="2"/>
          <w:szCs w:val="2"/>
        </w:rPr>
      </w:pPr>
    </w:p>
    <w:sectPr w:rsidR="00446D2E">
      <w:type w:val="continuous"/>
      <w:pgSz w:w="11900" w:h="16840"/>
      <w:pgMar w:top="1428" w:right="1084" w:bottom="1428" w:left="105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4B918" w14:textId="77777777" w:rsidR="00EC46E6" w:rsidRDefault="00EC46E6">
      <w:r>
        <w:separator/>
      </w:r>
    </w:p>
  </w:endnote>
  <w:endnote w:type="continuationSeparator" w:id="0">
    <w:p w14:paraId="6F8C8E33" w14:textId="77777777" w:rsidR="00EC46E6" w:rsidRDefault="00EC4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mpact">
    <w:panose1 w:val="020B0806030902050204"/>
    <w:charset w:val="EE"/>
    <w:family w:val="swiss"/>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50810" w14:textId="77777777" w:rsidR="00446D2E" w:rsidRDefault="00446D2E"/>
  </w:footnote>
  <w:footnote w:type="continuationSeparator" w:id="0">
    <w:p w14:paraId="31EFAF6D" w14:textId="77777777" w:rsidR="00446D2E" w:rsidRDefault="00446D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4C97A" w14:textId="77777777" w:rsidR="00446D2E" w:rsidRDefault="00EC46E6">
    <w:pPr>
      <w:rPr>
        <w:sz w:val="2"/>
        <w:szCs w:val="2"/>
      </w:rPr>
    </w:pPr>
    <w:r>
      <w:pict w14:anchorId="37E54C08">
        <v:shapetype id="_x0000_t202" coordsize="21600,21600" o:spt="202" path="m,l,21600r21600,l21600,xe">
          <v:stroke joinstyle="miter"/>
          <v:path gradientshapeok="t" o:connecttype="rect"/>
        </v:shapetype>
        <v:shape id="_x0000_s2050" type="#_x0000_t202" style="position:absolute;margin-left:288.9pt;margin-top:75.15pt;width:19.9pt;height:8.65pt;z-index:-188744064;mso-wrap-style:none;mso-wrap-distance-left:5pt;mso-wrap-distance-right:5pt;mso-position-horizontal-relative:page;mso-position-vertical-relative:page" wrapcoords="0 0" filled="f" stroked="f">
          <v:textbox style="mso-fit-shape-to-text:t" inset="0,0,0,0">
            <w:txbxContent>
              <w:p w14:paraId="398D3A72" w14:textId="77777777" w:rsidR="00446D2E" w:rsidRDefault="00EC46E6">
                <w:pPr>
                  <w:pStyle w:val="ZhlavneboZpat0"/>
                  <w:shd w:val="clear" w:color="auto" w:fill="auto"/>
                  <w:spacing w:line="240" w:lineRule="auto"/>
                </w:pPr>
                <w:r>
                  <w:fldChar w:fldCharType="begin"/>
                </w:r>
                <w:r>
                  <w:instrText xml:space="preserve"> PAGE \* MERGEFORMAT </w:instrText>
                </w:r>
                <w:r>
                  <w:fldChar w:fldCharType="separate"/>
                </w:r>
                <w:r>
                  <w:rPr>
                    <w:rStyle w:val="ZhlavneboZpat1"/>
                    <w:b/>
                    <w:bCs/>
                  </w:rPr>
                  <w:t>#</w:t>
                </w:r>
                <w:r>
                  <w:rPr>
                    <w:rStyle w:val="ZhlavneboZpat1"/>
                    <w:b/>
                    <w:bCs/>
                  </w:rPr>
                  <w:fldChar w:fldCharType="end"/>
                </w:r>
                <w:r>
                  <w:rPr>
                    <w:rStyle w:val="ZhlavneboZpat1"/>
                    <w:b/>
                    <w:bCs/>
                  </w:rPr>
                  <w:t>.</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8A953" w14:textId="77777777" w:rsidR="00446D2E" w:rsidRDefault="00EC46E6">
    <w:pPr>
      <w:rPr>
        <w:sz w:val="2"/>
        <w:szCs w:val="2"/>
      </w:rPr>
    </w:pPr>
    <w:r>
      <w:pict w14:anchorId="72A2A393">
        <v:shapetype id="_x0000_t202" coordsize="21600,21600" o:spt="202" path="m,l,21600r21600,l21600,xe">
          <v:stroke joinstyle="miter"/>
          <v:path gradientshapeok="t" o:connecttype="rect"/>
        </v:shapetype>
        <v:shape id="_x0000_s2049" type="#_x0000_t202" style="position:absolute;margin-left:288.75pt;margin-top:59.25pt;width:15.6pt;height:8.4pt;z-index:-188744063;mso-wrap-style:none;mso-wrap-distance-left:5pt;mso-wrap-distance-right:5pt;mso-position-horizontal-relative:page;mso-position-vertical-relative:page" wrapcoords="0 0" filled="f" stroked="f">
          <v:textbox style="mso-fit-shape-to-text:t" inset="0,0,0,0">
            <w:txbxContent>
              <w:p w14:paraId="1FE5AF22" w14:textId="77777777" w:rsidR="00446D2E" w:rsidRDefault="00EC46E6">
                <w:pPr>
                  <w:pStyle w:val="ZhlavneboZpat0"/>
                  <w:shd w:val="clear" w:color="auto" w:fill="auto"/>
                  <w:spacing w:line="240" w:lineRule="auto"/>
                </w:pPr>
                <w:r>
                  <w:fldChar w:fldCharType="begin"/>
                </w:r>
                <w:r>
                  <w:instrText xml:space="preserve"> PAGE \* MERGEFORMAT </w:instrText>
                </w:r>
                <w:r>
                  <w:fldChar w:fldCharType="separate"/>
                </w:r>
                <w:r>
                  <w:rPr>
                    <w:rStyle w:val="ZhlavneboZpat1"/>
                    <w:b/>
                    <w:bCs/>
                  </w:rPr>
                  <w:t>#</w:t>
                </w:r>
                <w:r>
                  <w:rPr>
                    <w:rStyle w:val="ZhlavneboZpat1"/>
                    <w:b/>
                    <w:bCs/>
                  </w:rPr>
                  <w:fldChar w:fldCharType="end"/>
                </w:r>
                <w:r>
                  <w:rPr>
                    <w:rStyle w:val="ZhlavneboZpat1"/>
                    <w:b/>
                    <w:bCs/>
                  </w:rPr>
                  <w:t>.</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42904"/>
    <w:multiLevelType w:val="multilevel"/>
    <w:tmpl w:val="4FA60D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C108D8"/>
    <w:multiLevelType w:val="multilevel"/>
    <w:tmpl w:val="E0EC70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74E051F"/>
    <w:multiLevelType w:val="multilevel"/>
    <w:tmpl w:val="4DB210A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8D53706"/>
    <w:multiLevelType w:val="multilevel"/>
    <w:tmpl w:val="46B649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3A4837"/>
    <w:multiLevelType w:val="multilevel"/>
    <w:tmpl w:val="3642DC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4B70169"/>
    <w:multiLevelType w:val="multilevel"/>
    <w:tmpl w:val="4A8899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75B4D3F"/>
    <w:multiLevelType w:val="multilevel"/>
    <w:tmpl w:val="74A67A1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6F65D5B"/>
    <w:multiLevelType w:val="multilevel"/>
    <w:tmpl w:val="6DE8FC0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7AE7762"/>
    <w:multiLevelType w:val="multilevel"/>
    <w:tmpl w:val="575277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29515D6"/>
    <w:multiLevelType w:val="multilevel"/>
    <w:tmpl w:val="E2E2B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82B5DB8"/>
    <w:multiLevelType w:val="multilevel"/>
    <w:tmpl w:val="634260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27726842">
    <w:abstractNumId w:val="5"/>
  </w:num>
  <w:num w:numId="2" w16cid:durableId="636838995">
    <w:abstractNumId w:val="10"/>
  </w:num>
  <w:num w:numId="3" w16cid:durableId="261375194">
    <w:abstractNumId w:val="1"/>
  </w:num>
  <w:num w:numId="4" w16cid:durableId="180243914">
    <w:abstractNumId w:val="0"/>
  </w:num>
  <w:num w:numId="5" w16cid:durableId="58138896">
    <w:abstractNumId w:val="8"/>
  </w:num>
  <w:num w:numId="6" w16cid:durableId="2125876681">
    <w:abstractNumId w:val="7"/>
  </w:num>
  <w:num w:numId="7" w16cid:durableId="2015641547">
    <w:abstractNumId w:val="2"/>
  </w:num>
  <w:num w:numId="8" w16cid:durableId="985202975">
    <w:abstractNumId w:val="9"/>
  </w:num>
  <w:num w:numId="9" w16cid:durableId="870190953">
    <w:abstractNumId w:val="3"/>
  </w:num>
  <w:num w:numId="10" w16cid:durableId="1188301073">
    <w:abstractNumId w:val="6"/>
  </w:num>
  <w:num w:numId="11" w16cid:durableId="14134346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446D2E"/>
    <w:rsid w:val="00300511"/>
    <w:rsid w:val="00446D2E"/>
    <w:rsid w:val="00EC46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5A151A3D"/>
  <w15:docId w15:val="{A7DEA52C-9A7D-4903-87C1-D11979FBD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Nadpis2">
    <w:name w:val="Nadpis #2_"/>
    <w:basedOn w:val="Standardnpsmoodstavce"/>
    <w:link w:val="Nadpis20"/>
    <w:rPr>
      <w:rFonts w:ascii="Impact" w:eastAsia="Impact" w:hAnsi="Impact" w:cs="Impact"/>
      <w:b w:val="0"/>
      <w:bCs w:val="0"/>
      <w:i/>
      <w:iCs/>
      <w:smallCaps w:val="0"/>
      <w:strike w:val="0"/>
      <w:sz w:val="32"/>
      <w:szCs w:val="32"/>
      <w:u w:val="none"/>
    </w:rPr>
  </w:style>
  <w:style w:type="character" w:customStyle="1" w:styleId="Nadpis21">
    <w:name w:val="Nadpis #2"/>
    <w:basedOn w:val="Nadpis2"/>
    <w:rPr>
      <w:rFonts w:ascii="Impact" w:eastAsia="Impact" w:hAnsi="Impact" w:cs="Impact"/>
      <w:b w:val="0"/>
      <w:bCs w:val="0"/>
      <w:i/>
      <w:iCs/>
      <w:smallCaps w:val="0"/>
      <w:strike w:val="0"/>
      <w:color w:val="000000"/>
      <w:spacing w:val="0"/>
      <w:w w:val="100"/>
      <w:position w:val="0"/>
      <w:sz w:val="32"/>
      <w:szCs w:val="32"/>
      <w:u w:val="none"/>
      <w:lang w:val="cs-CZ" w:eastAsia="cs-CZ" w:bidi="cs-CZ"/>
    </w:rPr>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u w:val="none"/>
    </w:rPr>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u w:val="none"/>
    </w:rPr>
  </w:style>
  <w:style w:type="character" w:customStyle="1" w:styleId="Nadpis3">
    <w:name w:val="Nadpis #3_"/>
    <w:basedOn w:val="Standardnpsmoodstavce"/>
    <w:link w:val="Nadpis30"/>
    <w:rPr>
      <w:rFonts w:ascii="Bookman Old Style" w:eastAsia="Bookman Old Style" w:hAnsi="Bookman Old Style" w:cs="Bookman Old Style"/>
      <w:b/>
      <w:bCs/>
      <w:i w:val="0"/>
      <w:iCs w:val="0"/>
      <w:smallCaps w:val="0"/>
      <w:strike w:val="0"/>
      <w:spacing w:val="-10"/>
      <w:sz w:val="21"/>
      <w:szCs w:val="21"/>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u w:val="none"/>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kladntext3Netun">
    <w:name w:val="Základní text (3) + Ne tučné"/>
    <w:basedOn w:val="Zkladntext3"/>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hlavneboZpat">
    <w:name w:val="Záhlaví nebo Zápatí_"/>
    <w:basedOn w:val="Standardnpsmoodstavce"/>
    <w:link w:val="ZhlavneboZpat0"/>
    <w:rPr>
      <w:rFonts w:ascii="Times New Roman" w:eastAsia="Times New Roman" w:hAnsi="Times New Roman" w:cs="Times New Roman"/>
      <w:b/>
      <w:bCs/>
      <w:i w:val="0"/>
      <w:iCs w:val="0"/>
      <w:smallCaps w:val="0"/>
      <w:strike w:val="0"/>
      <w:u w:val="none"/>
    </w:rPr>
  </w:style>
  <w:style w:type="character" w:customStyle="1" w:styleId="ZhlavneboZpat1">
    <w:name w:val="Záhlaví nebo Zápatí"/>
    <w:basedOn w:val="ZhlavneboZpa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Nadpis4Exact">
    <w:name w:val="Nadpis #4 Exact"/>
    <w:basedOn w:val="Standardnpsmoodstavce"/>
    <w:link w:val="Nadpis4"/>
    <w:rPr>
      <w:rFonts w:ascii="Trebuchet MS" w:eastAsia="Trebuchet MS" w:hAnsi="Trebuchet MS" w:cs="Trebuchet MS"/>
      <w:b w:val="0"/>
      <w:bCs w:val="0"/>
      <w:i/>
      <w:iCs/>
      <w:smallCaps w:val="0"/>
      <w:strike w:val="0"/>
      <w:sz w:val="28"/>
      <w:szCs w:val="28"/>
      <w:u w:val="none"/>
    </w:rPr>
  </w:style>
  <w:style w:type="character" w:customStyle="1" w:styleId="Nadpis4Exact0">
    <w:name w:val="Nadpis #4 Exact"/>
    <w:basedOn w:val="Nadpis4Exact"/>
    <w:rPr>
      <w:rFonts w:ascii="Trebuchet MS" w:eastAsia="Trebuchet MS" w:hAnsi="Trebuchet MS" w:cs="Trebuchet MS"/>
      <w:b w:val="0"/>
      <w:bCs w:val="0"/>
      <w:i/>
      <w:iCs/>
      <w:smallCaps w:val="0"/>
      <w:strike w:val="0"/>
      <w:color w:val="000000"/>
      <w:spacing w:val="0"/>
      <w:w w:val="100"/>
      <w:position w:val="0"/>
      <w:sz w:val="28"/>
      <w:szCs w:val="28"/>
      <w:u w:val="none"/>
      <w:lang w:val="cs-CZ" w:eastAsia="cs-CZ" w:bidi="cs-CZ"/>
    </w:rPr>
  </w:style>
  <w:style w:type="character" w:customStyle="1" w:styleId="Nadpis1Exact">
    <w:name w:val="Nadpis #1 Exact"/>
    <w:basedOn w:val="Standardnpsmoodstavce"/>
    <w:link w:val="Nadpis1"/>
    <w:rPr>
      <w:rFonts w:ascii="Times New Roman" w:eastAsia="Times New Roman" w:hAnsi="Times New Roman" w:cs="Times New Roman"/>
      <w:b w:val="0"/>
      <w:bCs w:val="0"/>
      <w:i/>
      <w:iCs/>
      <w:smallCaps w:val="0"/>
      <w:strike w:val="0"/>
      <w:spacing w:val="70"/>
      <w:sz w:val="32"/>
      <w:szCs w:val="32"/>
      <w:u w:val="none"/>
    </w:rPr>
  </w:style>
  <w:style w:type="character" w:customStyle="1" w:styleId="Nadpis122ptTunNekurzvadkovn0ptExact">
    <w:name w:val="Nadpis #1 + 22 pt;Tučné;Ne kurzíva;Řádkování 0 pt Exact"/>
    <w:basedOn w:val="Nadpis1Exact"/>
    <w:rPr>
      <w:rFonts w:ascii="Times New Roman" w:eastAsia="Times New Roman" w:hAnsi="Times New Roman" w:cs="Times New Roman"/>
      <w:b/>
      <w:bCs/>
      <w:i/>
      <w:iCs/>
      <w:smallCaps w:val="0"/>
      <w:strike w:val="0"/>
      <w:color w:val="000000"/>
      <w:spacing w:val="0"/>
      <w:w w:val="100"/>
      <w:position w:val="0"/>
      <w:sz w:val="44"/>
      <w:szCs w:val="44"/>
      <w:u w:val="none"/>
      <w:lang w:val="cs-CZ" w:eastAsia="cs-CZ" w:bidi="cs-CZ"/>
    </w:rPr>
  </w:style>
  <w:style w:type="character" w:customStyle="1" w:styleId="Nadpis1105ptTunNekurzvadkovn0ptExact">
    <w:name w:val="Nadpis #1 + 10;5 pt;Tučné;Ne kurzíva;Řádkování 0 pt Exact"/>
    <w:basedOn w:val="Nadpis1Exact"/>
    <w:rPr>
      <w:rFonts w:ascii="Times New Roman" w:eastAsia="Times New Roman" w:hAnsi="Times New Roman" w:cs="Times New Roman"/>
      <w:b/>
      <w:bCs/>
      <w:i/>
      <w:iCs/>
      <w:smallCaps w:val="0"/>
      <w:strike w:val="0"/>
      <w:color w:val="000000"/>
      <w:spacing w:val="0"/>
      <w:w w:val="100"/>
      <w:position w:val="0"/>
      <w:sz w:val="21"/>
      <w:szCs w:val="21"/>
      <w:u w:val="none"/>
      <w:lang w:val="cs-CZ" w:eastAsia="cs-CZ" w:bidi="cs-CZ"/>
    </w:rPr>
  </w:style>
  <w:style w:type="character" w:customStyle="1" w:styleId="Nadpis1MalpsmenaExact">
    <w:name w:val="Nadpis #1 + Malá písmena Exact"/>
    <w:basedOn w:val="Nadpis1Exact"/>
    <w:rPr>
      <w:rFonts w:ascii="Times New Roman" w:eastAsia="Times New Roman" w:hAnsi="Times New Roman" w:cs="Times New Roman"/>
      <w:b w:val="0"/>
      <w:bCs w:val="0"/>
      <w:i/>
      <w:iCs/>
      <w:smallCaps/>
      <w:strike w:val="0"/>
      <w:color w:val="000000"/>
      <w:spacing w:val="70"/>
      <w:w w:val="100"/>
      <w:position w:val="0"/>
      <w:sz w:val="32"/>
      <w:szCs w:val="32"/>
      <w:u w:val="none"/>
      <w:lang w:val="cs-CZ" w:eastAsia="cs-CZ" w:bidi="cs-CZ"/>
    </w:rPr>
  </w:style>
  <w:style w:type="character" w:customStyle="1" w:styleId="Zkladntext4Exact">
    <w:name w:val="Základní text (4) Exact"/>
    <w:basedOn w:val="Standardnpsmoodstavce"/>
    <w:link w:val="Zkladntext4"/>
    <w:rPr>
      <w:rFonts w:ascii="Arial" w:eastAsia="Arial" w:hAnsi="Arial" w:cs="Arial"/>
      <w:b w:val="0"/>
      <w:bCs w:val="0"/>
      <w:i w:val="0"/>
      <w:iCs w:val="0"/>
      <w:smallCaps w:val="0"/>
      <w:strike w:val="0"/>
      <w:sz w:val="30"/>
      <w:szCs w:val="30"/>
      <w:u w:val="none"/>
    </w:rPr>
  </w:style>
  <w:style w:type="character" w:customStyle="1" w:styleId="Titulekobrzku2Exact">
    <w:name w:val="Titulek obrázku (2) Exact"/>
    <w:basedOn w:val="Standardnpsmoodstavce"/>
    <w:link w:val="Titulekobrzku2"/>
    <w:rPr>
      <w:rFonts w:ascii="Times New Roman" w:eastAsia="Times New Roman" w:hAnsi="Times New Roman" w:cs="Times New Roman"/>
      <w:b w:val="0"/>
      <w:bCs w:val="0"/>
      <w:i w:val="0"/>
      <w:iCs w:val="0"/>
      <w:smallCaps w:val="0"/>
      <w:strike w:val="0"/>
      <w:u w:val="none"/>
    </w:rPr>
  </w:style>
  <w:style w:type="character" w:customStyle="1" w:styleId="Titulekobrzku3Exact">
    <w:name w:val="Titulek obrázku (3) Exact"/>
    <w:basedOn w:val="Standardnpsmoodstavce"/>
    <w:link w:val="Titulekobrzku3"/>
    <w:rPr>
      <w:rFonts w:ascii="Arial" w:eastAsia="Arial" w:hAnsi="Arial" w:cs="Arial"/>
      <w:b/>
      <w:bCs/>
      <w:i w:val="0"/>
      <w:iCs w:val="0"/>
      <w:smallCaps w:val="0"/>
      <w:strike w:val="0"/>
      <w:sz w:val="22"/>
      <w:szCs w:val="22"/>
      <w:u w:val="none"/>
    </w:rPr>
  </w:style>
  <w:style w:type="character" w:customStyle="1" w:styleId="Titulekobrzku3Exact0">
    <w:name w:val="Titulek obrázku (3) Exact"/>
    <w:basedOn w:val="Titulekobrzku3Exact"/>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TitulekobrzkuExact">
    <w:name w:val="Titulek obrázku Exact"/>
    <w:basedOn w:val="Standardnpsmoodstavce"/>
    <w:link w:val="Titulekobrzku"/>
    <w:rPr>
      <w:rFonts w:ascii="Impact" w:eastAsia="Impact" w:hAnsi="Impact" w:cs="Impact"/>
      <w:b w:val="0"/>
      <w:bCs w:val="0"/>
      <w:i w:val="0"/>
      <w:iCs w:val="0"/>
      <w:smallCaps w:val="0"/>
      <w:strike w:val="0"/>
      <w:w w:val="100"/>
      <w:sz w:val="15"/>
      <w:szCs w:val="15"/>
      <w:u w:val="none"/>
    </w:rPr>
  </w:style>
  <w:style w:type="character" w:customStyle="1" w:styleId="TitulekobrzkuExact0">
    <w:name w:val="Titulek obrázku Exact"/>
    <w:basedOn w:val="TitulekobrzkuExact"/>
    <w:rPr>
      <w:rFonts w:ascii="Impact" w:eastAsia="Impact" w:hAnsi="Impact" w:cs="Impact"/>
      <w:b w:val="0"/>
      <w:bCs w:val="0"/>
      <w:i w:val="0"/>
      <w:iCs w:val="0"/>
      <w:smallCaps w:val="0"/>
      <w:strike w:val="0"/>
      <w:color w:val="000000"/>
      <w:spacing w:val="0"/>
      <w:w w:val="100"/>
      <w:position w:val="0"/>
      <w:sz w:val="15"/>
      <w:szCs w:val="15"/>
      <w:u w:val="none"/>
      <w:lang w:val="cs-CZ" w:eastAsia="cs-CZ" w:bidi="cs-CZ"/>
    </w:rPr>
  </w:style>
  <w:style w:type="character" w:customStyle="1" w:styleId="TitulekobrzkuTimesNewRoman12ptExact">
    <w:name w:val="Titulek obrázku + Times New Roman;12 pt Exact"/>
    <w:basedOn w:val="TitulekobrzkuExac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style>
  <w:style w:type="character" w:customStyle="1" w:styleId="TitulekobrzkuTimesNewRoman12ptExact0">
    <w:name w:val="Titulek obrázku + Times New Roman;12 pt Exact"/>
    <w:basedOn w:val="TitulekobrzkuExac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style>
  <w:style w:type="character" w:customStyle="1" w:styleId="TitulekobrzkuTimesNewRoman12ptTunExact">
    <w:name w:val="Titulek obrázku + Times New Roman;12 pt;Tučné Exact"/>
    <w:basedOn w:val="TitulekobrzkuExac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paragraph" w:customStyle="1" w:styleId="Nadpis20">
    <w:name w:val="Nadpis #2"/>
    <w:basedOn w:val="Normln"/>
    <w:link w:val="Nadpis2"/>
    <w:pPr>
      <w:shd w:val="clear" w:color="auto" w:fill="FFFFFF"/>
      <w:spacing w:line="0" w:lineRule="atLeast"/>
      <w:outlineLvl w:val="1"/>
    </w:pPr>
    <w:rPr>
      <w:rFonts w:ascii="Impact" w:eastAsia="Impact" w:hAnsi="Impact" w:cs="Impact"/>
      <w:i/>
      <w:iCs/>
      <w:sz w:val="32"/>
      <w:szCs w:val="32"/>
    </w:rPr>
  </w:style>
  <w:style w:type="paragraph" w:customStyle="1" w:styleId="Zkladntext20">
    <w:name w:val="Základní text (2)"/>
    <w:basedOn w:val="Normln"/>
    <w:link w:val="Zkladntext2"/>
    <w:pPr>
      <w:shd w:val="clear" w:color="auto" w:fill="FFFFFF"/>
      <w:spacing w:line="274" w:lineRule="exact"/>
      <w:ind w:hanging="500"/>
      <w:jc w:val="both"/>
    </w:pPr>
    <w:rPr>
      <w:rFonts w:ascii="Times New Roman" w:eastAsia="Times New Roman" w:hAnsi="Times New Roman" w:cs="Times New Roman"/>
    </w:rPr>
  </w:style>
  <w:style w:type="paragraph" w:customStyle="1" w:styleId="Zkladntext30">
    <w:name w:val="Základní text (3)"/>
    <w:basedOn w:val="Normln"/>
    <w:link w:val="Zkladntext3"/>
    <w:pPr>
      <w:shd w:val="clear" w:color="auto" w:fill="FFFFFF"/>
      <w:spacing w:after="360" w:line="0" w:lineRule="atLeast"/>
      <w:ind w:hanging="480"/>
    </w:pPr>
    <w:rPr>
      <w:rFonts w:ascii="Times New Roman" w:eastAsia="Times New Roman" w:hAnsi="Times New Roman" w:cs="Times New Roman"/>
      <w:b/>
      <w:bCs/>
    </w:rPr>
  </w:style>
  <w:style w:type="paragraph" w:customStyle="1" w:styleId="Nadpis30">
    <w:name w:val="Nadpis #3"/>
    <w:basedOn w:val="Normln"/>
    <w:link w:val="Nadpis3"/>
    <w:pPr>
      <w:shd w:val="clear" w:color="auto" w:fill="FFFFFF"/>
      <w:spacing w:before="360" w:after="360" w:line="0" w:lineRule="atLeast"/>
      <w:outlineLvl w:val="2"/>
    </w:pPr>
    <w:rPr>
      <w:rFonts w:ascii="Bookman Old Style" w:eastAsia="Bookman Old Style" w:hAnsi="Bookman Old Style" w:cs="Bookman Old Style"/>
      <w:b/>
      <w:bCs/>
      <w:spacing w:val="-10"/>
      <w:sz w:val="21"/>
      <w:szCs w:val="21"/>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b/>
      <w:bCs/>
    </w:rPr>
  </w:style>
  <w:style w:type="paragraph" w:customStyle="1" w:styleId="Nadpis4">
    <w:name w:val="Nadpis #4"/>
    <w:basedOn w:val="Normln"/>
    <w:link w:val="Nadpis4Exact"/>
    <w:pPr>
      <w:shd w:val="clear" w:color="auto" w:fill="FFFFFF"/>
      <w:spacing w:line="0" w:lineRule="atLeast"/>
      <w:outlineLvl w:val="3"/>
    </w:pPr>
    <w:rPr>
      <w:rFonts w:ascii="Trebuchet MS" w:eastAsia="Trebuchet MS" w:hAnsi="Trebuchet MS" w:cs="Trebuchet MS"/>
      <w:i/>
      <w:iCs/>
      <w:sz w:val="28"/>
      <w:szCs w:val="28"/>
    </w:rPr>
  </w:style>
  <w:style w:type="paragraph" w:customStyle="1" w:styleId="Nadpis1">
    <w:name w:val="Nadpis #1"/>
    <w:basedOn w:val="Normln"/>
    <w:link w:val="Nadpis1Exact"/>
    <w:pPr>
      <w:shd w:val="clear" w:color="auto" w:fill="FFFFFF"/>
      <w:spacing w:line="0" w:lineRule="atLeast"/>
      <w:outlineLvl w:val="0"/>
    </w:pPr>
    <w:rPr>
      <w:rFonts w:ascii="Times New Roman" w:eastAsia="Times New Roman" w:hAnsi="Times New Roman" w:cs="Times New Roman"/>
      <w:i/>
      <w:iCs/>
      <w:spacing w:val="70"/>
      <w:sz w:val="32"/>
      <w:szCs w:val="32"/>
    </w:rPr>
  </w:style>
  <w:style w:type="paragraph" w:customStyle="1" w:styleId="Zkladntext4">
    <w:name w:val="Základní text (4)"/>
    <w:basedOn w:val="Normln"/>
    <w:link w:val="Zkladntext4Exact"/>
    <w:pPr>
      <w:shd w:val="clear" w:color="auto" w:fill="FFFFFF"/>
      <w:spacing w:line="0" w:lineRule="atLeast"/>
    </w:pPr>
    <w:rPr>
      <w:rFonts w:ascii="Arial" w:eastAsia="Arial" w:hAnsi="Arial" w:cs="Arial"/>
      <w:sz w:val="30"/>
      <w:szCs w:val="30"/>
    </w:rPr>
  </w:style>
  <w:style w:type="paragraph" w:customStyle="1" w:styleId="Titulekobrzku2">
    <w:name w:val="Titulek obrázku (2)"/>
    <w:basedOn w:val="Normln"/>
    <w:link w:val="Titulekobrzku2Exact"/>
    <w:pPr>
      <w:shd w:val="clear" w:color="auto" w:fill="FFFFFF"/>
      <w:spacing w:line="0" w:lineRule="atLeast"/>
    </w:pPr>
    <w:rPr>
      <w:rFonts w:ascii="Times New Roman" w:eastAsia="Times New Roman" w:hAnsi="Times New Roman" w:cs="Times New Roman"/>
    </w:rPr>
  </w:style>
  <w:style w:type="paragraph" w:customStyle="1" w:styleId="Titulekobrzku3">
    <w:name w:val="Titulek obrázku (3)"/>
    <w:basedOn w:val="Normln"/>
    <w:link w:val="Titulekobrzku3Exact"/>
    <w:pPr>
      <w:shd w:val="clear" w:color="auto" w:fill="FFFFFF"/>
      <w:spacing w:line="0" w:lineRule="atLeast"/>
      <w:ind w:hanging="680"/>
      <w:jc w:val="both"/>
    </w:pPr>
    <w:rPr>
      <w:rFonts w:ascii="Arial" w:eastAsia="Arial" w:hAnsi="Arial" w:cs="Arial"/>
      <w:b/>
      <w:bCs/>
      <w:sz w:val="22"/>
      <w:szCs w:val="22"/>
    </w:rPr>
  </w:style>
  <w:style w:type="paragraph" w:customStyle="1" w:styleId="Titulekobrzku">
    <w:name w:val="Titulek obrázku"/>
    <w:basedOn w:val="Normln"/>
    <w:link w:val="TitulekobrzkuExact"/>
    <w:pPr>
      <w:shd w:val="clear" w:color="auto" w:fill="FFFFFF"/>
      <w:spacing w:line="206" w:lineRule="exact"/>
      <w:ind w:hanging="680"/>
      <w:jc w:val="both"/>
    </w:pPr>
    <w:rPr>
      <w:rFonts w:ascii="Impact" w:eastAsia="Impact" w:hAnsi="Impact" w:cs="Impact"/>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1440</Words>
  <Characters>8498</Characters>
  <Application>Microsoft Office Word</Application>
  <DocSecurity>0</DocSecurity>
  <Lines>70</Lines>
  <Paragraphs>19</Paragraphs>
  <ScaleCrop>false</ScaleCrop>
  <Company/>
  <LinksUpToDate>false</LinksUpToDate>
  <CharactersWithSpaces>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100658</cp:lastModifiedBy>
  <cp:revision>2</cp:revision>
  <dcterms:created xsi:type="dcterms:W3CDTF">2026-06-09T06:58:00Z</dcterms:created>
  <dcterms:modified xsi:type="dcterms:W3CDTF">2026-06-09T06:59:00Z</dcterms:modified>
</cp:coreProperties>
</file>