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41A92F9B" w:rsidR="00FB2677" w:rsidRPr="00231BC6" w:rsidRDefault="00A26433"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 xml:space="preserve">VIVAX Management (CZ), s.r.o. </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5F6037DD" w14:textId="5B3075CD" w:rsidR="00A26433" w:rsidRDefault="00A26433"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4E24DC">
        <w:rPr>
          <w:rFonts w:ascii="Tahoma" w:eastAsia="Times New Roman" w:hAnsi="Tahoma" w:cs="Tahoma"/>
          <w:sz w:val="16"/>
          <w:szCs w:val="16"/>
          <w:lang w:eastAsia="cs-CZ"/>
        </w:rPr>
        <w:t> </w:t>
      </w:r>
      <w:r>
        <w:rPr>
          <w:rFonts w:ascii="Tahoma" w:eastAsia="Times New Roman" w:hAnsi="Tahoma" w:cs="Tahoma"/>
          <w:sz w:val="16"/>
          <w:szCs w:val="16"/>
          <w:lang w:eastAsia="cs-CZ"/>
        </w:rPr>
        <w:t>Praze</w:t>
      </w:r>
      <w:r w:rsidR="004E24DC">
        <w:rPr>
          <w:rFonts w:ascii="Tahoma" w:eastAsia="Times New Roman" w:hAnsi="Tahoma" w:cs="Tahoma"/>
          <w:sz w:val="16"/>
          <w:szCs w:val="16"/>
          <w:lang w:eastAsia="cs-CZ"/>
        </w:rPr>
        <w:t xml:space="preserve">, </w:t>
      </w:r>
      <w:r>
        <w:rPr>
          <w:rFonts w:ascii="Tahoma" w:eastAsia="Times New Roman" w:hAnsi="Tahoma" w:cs="Tahoma"/>
          <w:sz w:val="16"/>
          <w:szCs w:val="16"/>
          <w:lang w:eastAsia="cs-CZ"/>
        </w:rPr>
        <w:t xml:space="preserve">sp. zn. </w:t>
      </w:r>
      <w:r w:rsidR="004E24DC">
        <w:rPr>
          <w:rFonts w:ascii="Tahoma" w:eastAsia="Times New Roman" w:hAnsi="Tahoma" w:cs="Tahoma"/>
          <w:sz w:val="16"/>
          <w:szCs w:val="16"/>
          <w:lang w:eastAsia="cs-CZ"/>
        </w:rPr>
        <w:t>C</w:t>
      </w:r>
      <w:r>
        <w:rPr>
          <w:rFonts w:ascii="Tahoma" w:eastAsia="Times New Roman" w:hAnsi="Tahoma" w:cs="Tahoma"/>
          <w:sz w:val="16"/>
          <w:szCs w:val="16"/>
          <w:lang w:eastAsia="cs-CZ"/>
        </w:rPr>
        <w:t xml:space="preserve"> 104117</w:t>
      </w:r>
    </w:p>
    <w:p w14:paraId="374B4E00" w14:textId="7D848145" w:rsidR="00FB2677" w:rsidRPr="00231BC6" w:rsidRDefault="00FB2677" w:rsidP="004E24DC">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A26433">
        <w:rPr>
          <w:rFonts w:ascii="Tahoma" w:eastAsia="Times New Roman" w:hAnsi="Tahoma" w:cs="Tahoma"/>
          <w:sz w:val="16"/>
          <w:szCs w:val="16"/>
          <w:lang w:eastAsia="cs-CZ"/>
        </w:rPr>
        <w:t>Primátorská 296/38, 180 00 Praha 8</w:t>
      </w:r>
    </w:p>
    <w:p w14:paraId="5EFC2068" w14:textId="3E0B94E8" w:rsidR="00FB2677" w:rsidRPr="00231BC6" w:rsidRDefault="00FB2677" w:rsidP="004E24DC">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w:t>
      </w:r>
      <w:r w:rsidR="00A26433">
        <w:rPr>
          <w:rFonts w:ascii="Tahoma" w:eastAsia="Times New Roman" w:hAnsi="Tahoma" w:cs="Tahoma"/>
          <w:sz w:val="16"/>
          <w:szCs w:val="16"/>
          <w:lang w:eastAsia="cs-CZ"/>
        </w:rPr>
        <w:t xml:space="preserve"> 272</w:t>
      </w:r>
      <w:r w:rsidR="004E24DC">
        <w:rPr>
          <w:rFonts w:ascii="Tahoma" w:eastAsia="Times New Roman" w:hAnsi="Tahoma" w:cs="Tahoma"/>
          <w:sz w:val="16"/>
          <w:szCs w:val="16"/>
          <w:lang w:eastAsia="cs-CZ"/>
        </w:rPr>
        <w:t xml:space="preserve"> </w:t>
      </w:r>
      <w:r w:rsidR="00A26433">
        <w:rPr>
          <w:rFonts w:ascii="Tahoma" w:eastAsia="Times New Roman" w:hAnsi="Tahoma" w:cs="Tahoma"/>
          <w:sz w:val="16"/>
          <w:szCs w:val="16"/>
          <w:lang w:eastAsia="cs-CZ"/>
        </w:rPr>
        <w:t>02</w:t>
      </w:r>
      <w:r w:rsidR="004E24DC">
        <w:rPr>
          <w:rFonts w:ascii="Tahoma" w:eastAsia="Times New Roman" w:hAnsi="Tahoma" w:cs="Tahoma"/>
          <w:sz w:val="16"/>
          <w:szCs w:val="16"/>
          <w:lang w:eastAsia="cs-CZ"/>
        </w:rPr>
        <w:t xml:space="preserve"> </w:t>
      </w:r>
      <w:r w:rsidR="00A26433">
        <w:rPr>
          <w:rFonts w:ascii="Tahoma" w:eastAsia="Times New Roman" w:hAnsi="Tahoma" w:cs="Tahoma"/>
          <w:sz w:val="16"/>
          <w:szCs w:val="16"/>
          <w:lang w:eastAsia="cs-CZ"/>
        </w:rPr>
        <w:t>411</w:t>
      </w:r>
      <w:r w:rsidRPr="00231BC6">
        <w:rPr>
          <w:rFonts w:ascii="Tahoma" w:eastAsia="Times New Roman" w:hAnsi="Tahoma" w:cs="Tahoma"/>
          <w:sz w:val="16"/>
          <w:szCs w:val="16"/>
          <w:lang w:eastAsia="cs-CZ"/>
        </w:rPr>
        <w:tab/>
        <w:t xml:space="preserve">DIČ: </w:t>
      </w:r>
      <w:r w:rsidR="00A26433">
        <w:rPr>
          <w:rFonts w:ascii="Tahoma" w:eastAsia="Times New Roman" w:hAnsi="Tahoma" w:cs="Tahoma"/>
          <w:sz w:val="16"/>
          <w:szCs w:val="16"/>
          <w:lang w:eastAsia="cs-CZ"/>
        </w:rPr>
        <w:t>CZ27202411</w:t>
      </w:r>
    </w:p>
    <w:p w14:paraId="09740E6D" w14:textId="5AAB3AF8" w:rsidR="00FB2677" w:rsidRPr="00231BC6" w:rsidRDefault="00FB2677" w:rsidP="004E24DC">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A26433">
        <w:rPr>
          <w:rFonts w:ascii="Tahoma" w:eastAsia="Times New Roman" w:hAnsi="Tahoma" w:cs="Tahoma"/>
          <w:sz w:val="16"/>
          <w:szCs w:val="16"/>
          <w:lang w:eastAsia="cs-CZ"/>
        </w:rPr>
        <w:t>MUDr. Bronislav</w:t>
      </w:r>
      <w:r w:rsidR="004E24DC">
        <w:rPr>
          <w:rFonts w:ascii="Tahoma" w:eastAsia="Times New Roman" w:hAnsi="Tahoma" w:cs="Tahoma"/>
          <w:sz w:val="16"/>
          <w:szCs w:val="16"/>
          <w:lang w:eastAsia="cs-CZ"/>
        </w:rPr>
        <w:t>em</w:t>
      </w:r>
      <w:r w:rsidR="00A26433">
        <w:rPr>
          <w:rFonts w:ascii="Tahoma" w:eastAsia="Times New Roman" w:hAnsi="Tahoma" w:cs="Tahoma"/>
          <w:sz w:val="16"/>
          <w:szCs w:val="16"/>
          <w:lang w:eastAsia="cs-CZ"/>
        </w:rPr>
        <w:t xml:space="preserve"> </w:t>
      </w:r>
      <w:r w:rsidR="004A55B5">
        <w:rPr>
          <w:rFonts w:ascii="Tahoma" w:eastAsia="Times New Roman" w:hAnsi="Tahoma" w:cs="Tahoma"/>
          <w:sz w:val="16"/>
          <w:szCs w:val="16"/>
          <w:lang w:eastAsia="cs-CZ"/>
        </w:rPr>
        <w:t>Čik</w:t>
      </w:r>
      <w:r w:rsidR="004E24DC">
        <w:rPr>
          <w:rFonts w:ascii="Tahoma" w:eastAsia="Times New Roman" w:hAnsi="Tahoma" w:cs="Tahoma"/>
          <w:sz w:val="16"/>
          <w:szCs w:val="16"/>
          <w:lang w:eastAsia="cs-CZ"/>
        </w:rPr>
        <w:t xml:space="preserve">em, </w:t>
      </w:r>
      <w:r w:rsidR="004A55B5">
        <w:rPr>
          <w:rFonts w:ascii="Tahoma" w:eastAsia="Times New Roman" w:hAnsi="Tahoma" w:cs="Tahoma"/>
          <w:sz w:val="16"/>
          <w:szCs w:val="16"/>
          <w:lang w:eastAsia="cs-CZ"/>
        </w:rPr>
        <w:t>jednatel</w:t>
      </w:r>
      <w:r w:rsidR="004E24DC">
        <w:rPr>
          <w:rFonts w:ascii="Tahoma" w:eastAsia="Times New Roman" w:hAnsi="Tahoma" w:cs="Tahoma"/>
          <w:sz w:val="16"/>
          <w:szCs w:val="16"/>
          <w:lang w:eastAsia="cs-CZ"/>
        </w:rPr>
        <w:t>em</w:t>
      </w:r>
    </w:p>
    <w:p w14:paraId="445A1A81" w14:textId="62D112C3" w:rsidR="00FB2677" w:rsidRPr="00231BC6" w:rsidRDefault="00FB2677" w:rsidP="004E24DC">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A26433">
        <w:rPr>
          <w:rFonts w:ascii="Tahoma" w:eastAsia="Times New Roman" w:hAnsi="Tahoma" w:cs="Tahoma"/>
          <w:sz w:val="16"/>
          <w:szCs w:val="16"/>
          <w:lang w:eastAsia="cs-CZ"/>
        </w:rPr>
        <w:t>Unicredit Bank</w:t>
      </w:r>
    </w:p>
    <w:p w14:paraId="4FB79576" w14:textId="202D6CD0" w:rsidR="00FB2677" w:rsidRPr="00231BC6" w:rsidRDefault="00FB2677" w:rsidP="004E24DC">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A26433">
        <w:rPr>
          <w:rFonts w:ascii="Tahoma" w:eastAsia="Times New Roman" w:hAnsi="Tahoma" w:cs="Tahoma"/>
          <w:sz w:val="16"/>
          <w:szCs w:val="16"/>
          <w:lang w:eastAsia="cs-CZ"/>
        </w:rPr>
        <w:tab/>
        <w:t>102 995 0012/2700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38F6139C"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r>
      <w:r w:rsidR="00857A59">
        <w:rPr>
          <w:rFonts w:ascii="Tahoma" w:eastAsia="Times New Roman" w:hAnsi="Tahoma" w:cs="Tahoma"/>
          <w:sz w:val="16"/>
          <w:szCs w:val="16"/>
          <w:lang w:eastAsia="cs-CZ"/>
        </w:rPr>
        <w:t>doc</w:t>
      </w:r>
      <w:r w:rsidRPr="00231BC6">
        <w:rPr>
          <w:rFonts w:ascii="Tahoma" w:eastAsia="Times New Roman" w:hAnsi="Tahoma" w:cs="Tahoma"/>
          <w:sz w:val="16"/>
          <w:szCs w:val="16"/>
          <w:lang w:eastAsia="cs-CZ"/>
        </w:rPr>
        <w:t xml:space="preserve">. MUDr. </w:t>
      </w:r>
      <w:r w:rsidR="00857A59">
        <w:rPr>
          <w:rFonts w:ascii="Tahoma" w:eastAsia="Times New Roman" w:hAnsi="Tahoma" w:cs="Tahoma"/>
          <w:sz w:val="16"/>
          <w:szCs w:val="16"/>
          <w:lang w:eastAsia="cs-CZ"/>
        </w:rPr>
        <w:t xml:space="preserve">Jánem </w:t>
      </w:r>
      <w:r w:rsidR="00F946CA">
        <w:rPr>
          <w:rFonts w:ascii="Tahoma" w:eastAsia="Times New Roman" w:hAnsi="Tahoma" w:cs="Tahoma"/>
          <w:sz w:val="16"/>
          <w:szCs w:val="16"/>
          <w:lang w:eastAsia="cs-CZ"/>
        </w:rPr>
        <w:t>Dudrou,</w:t>
      </w:r>
      <w:r w:rsidRPr="00231BC6">
        <w:rPr>
          <w:rFonts w:ascii="Tahoma" w:eastAsia="Times New Roman" w:hAnsi="Tahoma" w:cs="Tahoma"/>
          <w:sz w:val="16"/>
          <w:szCs w:val="16"/>
          <w:lang w:eastAsia="cs-CZ"/>
        </w:rPr>
        <w:t xml:space="preserve"> PhD., M</w:t>
      </w:r>
      <w:r w:rsidR="00F946CA">
        <w:rPr>
          <w:rFonts w:ascii="Tahoma" w:eastAsia="Times New Roman" w:hAnsi="Tahoma" w:cs="Tahoma"/>
          <w:sz w:val="16"/>
          <w:szCs w:val="16"/>
          <w:lang w:eastAsia="cs-CZ"/>
        </w:rPr>
        <w:t>PH</w:t>
      </w:r>
      <w:r w:rsidRPr="00231BC6">
        <w:rPr>
          <w:rFonts w:ascii="Tahoma" w:eastAsia="Times New Roman" w:hAnsi="Tahoma" w:cs="Tahoma"/>
          <w:sz w:val="16"/>
          <w:szCs w:val="16"/>
          <w:lang w:eastAsia="cs-CZ"/>
        </w:rPr>
        <w:t>,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32D0CC1D"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4E24DC">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78035BFC"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005F21" w:rsidRPr="00005F21">
        <w:rPr>
          <w:rFonts w:ascii="Tahoma" w:hAnsi="Tahoma" w:cs="Tahoma"/>
          <w:b/>
          <w:bCs/>
          <w:sz w:val="16"/>
          <w:szCs w:val="16"/>
        </w:rPr>
        <w:t>DYNAMICKÝ NÁKUPNÍ SYSTÉM PRO PRŮBĚŽNÉ A OPAKOVANÉ NÁKUPY LÉČIVÝCH PŘÍPRAVKŮ - Duben_6/2026 - MERKAPTAMIN-HYDROCHLORID</w:t>
      </w:r>
      <w:r w:rsidR="004D2468" w:rsidRPr="00FE14D6">
        <w:rPr>
          <w:rFonts w:ascii="Tahoma" w:hAnsi="Tahoma" w:cs="Tahoma"/>
          <w:sz w:val="16"/>
          <w:szCs w:val="16"/>
        </w:rPr>
        <w:t xml:space="preserve">, </w:t>
      </w:r>
      <w:r w:rsidRPr="00FE14D6">
        <w:rPr>
          <w:rFonts w:ascii="Tahoma" w:hAnsi="Tahoma" w:cs="Tahoma"/>
          <w:sz w:val="16"/>
          <w:szCs w:val="16"/>
        </w:rPr>
        <w:t>I</w:t>
      </w:r>
      <w:r>
        <w:rPr>
          <w:rFonts w:ascii="Tahoma" w:hAnsi="Tahoma" w:cs="Tahoma"/>
          <w:sz w:val="16"/>
          <w:szCs w:val="16"/>
        </w:rPr>
        <w:t xml:space="preserve">D veřejné zakázky na profilu zadavatele: </w:t>
      </w:r>
      <w:r w:rsidR="00C773E1" w:rsidRPr="00C773E1">
        <w:rPr>
          <w:rFonts w:ascii="Tahoma" w:hAnsi="Tahoma" w:cs="Tahoma"/>
          <w:b/>
          <w:bCs/>
          <w:sz w:val="16"/>
          <w:szCs w:val="16"/>
        </w:rPr>
        <w:t>VZ0245926</w:t>
      </w:r>
      <w:r w:rsidR="00FE14D6" w:rsidRPr="00C773E1">
        <w:rPr>
          <w:rFonts w:ascii="Tahoma" w:hAnsi="Tahoma" w:cs="Tahoma"/>
          <w:sz w:val="16"/>
          <w:szCs w:val="16"/>
        </w:rPr>
        <w:t>,</w:t>
      </w:r>
      <w:r w:rsidR="00FE14D6" w:rsidRPr="00FE14D6">
        <w:rPr>
          <w:rFonts w:ascii="Tahoma" w:hAnsi="Tahoma" w:cs="Tahoma"/>
          <w:sz w:val="16"/>
          <w:szCs w:val="16"/>
        </w:rPr>
        <w:t xml:space="preserve"> </w:t>
      </w:r>
      <w:r w:rsidRPr="00FE14D6">
        <w:rPr>
          <w:rFonts w:ascii="Tahoma" w:hAnsi="Tahoma" w:cs="Tahoma"/>
          <w:sz w:val="16"/>
          <w:szCs w:val="16"/>
        </w:rPr>
        <w:t xml:space="preserve">ze dne </w:t>
      </w:r>
      <w:r w:rsidR="006E6975">
        <w:rPr>
          <w:rFonts w:ascii="Tahoma" w:hAnsi="Tahoma" w:cs="Tahoma"/>
          <w:sz w:val="16"/>
          <w:szCs w:val="16"/>
        </w:rPr>
        <w:t>15.4.2026,</w:t>
      </w:r>
      <w:r>
        <w:rPr>
          <w:rFonts w:ascii="Tahoma" w:hAnsi="Tahoma" w:cs="Tahoma"/>
          <w:sz w:val="16"/>
          <w:szCs w:val="16"/>
        </w:rPr>
        <w:t xml:space="preserve"> </w:t>
      </w:r>
      <w:r w:rsidRPr="004904DB">
        <w:rPr>
          <w:rFonts w:ascii="Tahoma" w:hAnsi="Tahoma" w:cs="Tahoma"/>
          <w:sz w:val="16"/>
          <w:szCs w:val="16"/>
        </w:rPr>
        <w:t>zadané</w:t>
      </w:r>
      <w:r>
        <w:rPr>
          <w:rFonts w:ascii="Tahoma" w:hAnsi="Tahoma" w:cs="Tahoma"/>
          <w:sz w:val="16"/>
          <w:szCs w:val="16"/>
        </w:rPr>
        <w:t xml:space="preserve">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ListParagraph"/>
        <w:numPr>
          <w:ilvl w:val="0"/>
          <w:numId w:val="23"/>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34DB2576" w:rsidR="00C655CE" w:rsidRPr="00231BC6" w:rsidRDefault="00C655CE" w:rsidP="00707ECC">
      <w:pPr>
        <w:numPr>
          <w:ilvl w:val="0"/>
          <w:numId w:val="3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w:t>
      </w:r>
      <w:r w:rsidR="00EE6C9E" w:rsidRPr="00063865">
        <w:rPr>
          <w:rFonts w:ascii="Tahoma" w:hAnsi="Tahoma" w:cs="Tahoma"/>
          <w:sz w:val="16"/>
          <w:szCs w:val="16"/>
        </w:rPr>
        <w:t>přípravk</w:t>
      </w:r>
      <w:r w:rsidR="00C0289B" w:rsidRPr="00063865">
        <w:rPr>
          <w:rFonts w:ascii="Tahoma" w:hAnsi="Tahoma" w:cs="Tahoma"/>
          <w:sz w:val="16"/>
          <w:szCs w:val="16"/>
        </w:rPr>
        <w:t>ů</w:t>
      </w:r>
      <w:r w:rsidR="006C34B2">
        <w:rPr>
          <w:rFonts w:ascii="Tahoma" w:hAnsi="Tahoma" w:cs="Tahoma"/>
          <w:i/>
          <w:iCs/>
          <w:sz w:val="16"/>
          <w:szCs w:val="16"/>
        </w:rPr>
        <w:t xml:space="preserve"> </w:t>
      </w:r>
      <w:r w:rsidR="007B1CF7" w:rsidRPr="004E24DC">
        <w:rPr>
          <w:rFonts w:ascii="Tahoma" w:hAnsi="Tahoma" w:cs="Tahoma"/>
          <w:sz w:val="16"/>
          <w:szCs w:val="16"/>
        </w:rPr>
        <w:t>MERKAPTAMIN</w:t>
      </w:r>
      <w:r w:rsidR="006A5CC3" w:rsidRPr="004E24DC">
        <w:rPr>
          <w:rFonts w:ascii="Tahoma" w:hAnsi="Tahoma" w:cs="Tahoma"/>
          <w:sz w:val="16"/>
          <w:szCs w:val="16"/>
        </w:rPr>
        <w:t>-HYDREOCHLORID</w:t>
      </w:r>
      <w:r w:rsidR="004D2468" w:rsidRPr="004904DB" w:rsidDel="00C0289B">
        <w:rPr>
          <w:rFonts w:ascii="Tahoma" w:hAnsi="Tahoma" w:cs="Tahoma"/>
          <w:sz w:val="16"/>
          <w:szCs w:val="16"/>
        </w:rPr>
        <w:t xml:space="preserve"> </w:t>
      </w:r>
      <w:r w:rsidRPr="004904DB">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4E24DC">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D37BD1">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3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3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ListParagraph"/>
        <w:numPr>
          <w:ilvl w:val="0"/>
          <w:numId w:val="23"/>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3DC44C36" w:rsidR="00C655CE" w:rsidRPr="00C17889" w:rsidRDefault="00C655CE" w:rsidP="00C655CE">
      <w:pPr>
        <w:numPr>
          <w:ilvl w:val="0"/>
          <w:numId w:val="29"/>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A26433">
        <w:rPr>
          <w:rFonts w:ascii="Tahoma" w:hAnsi="Tahoma" w:cs="Tahoma"/>
          <w:sz w:val="16"/>
          <w:szCs w:val="16"/>
        </w:rPr>
        <w:t xml:space="preserve"> </w:t>
      </w:r>
      <w:hyperlink r:id="rId11" w:history="1">
        <w:r w:rsidR="00A26433" w:rsidRPr="009402D1">
          <w:rPr>
            <w:rStyle w:val="Hyperlink"/>
            <w:rFonts w:ascii="Tahoma" w:hAnsi="Tahoma" w:cs="Tahoma"/>
            <w:sz w:val="16"/>
            <w:szCs w:val="16"/>
          </w:rPr>
          <w:t>distribuce.cz@vivax.sk</w:t>
        </w:r>
      </w:hyperlink>
      <w:r w:rsidRPr="00C17889">
        <w:rPr>
          <w:rFonts w:ascii="Tahoma" w:hAnsi="Tahoma" w:cs="Tahoma"/>
          <w:b/>
          <w:sz w:val="16"/>
          <w:szCs w:val="16"/>
        </w:rPr>
        <w:t xml:space="preserve"> </w:t>
      </w:r>
      <w:r w:rsidRPr="00C17889">
        <w:rPr>
          <w:rFonts w:ascii="Tahoma" w:hAnsi="Tahoma" w:cs="Tahoma"/>
          <w:sz w:val="16"/>
          <w:szCs w:val="16"/>
        </w:rPr>
        <w:t>nebo přes elektronický objednávkový systém prodávajícího</w:t>
      </w:r>
      <w:r w:rsidR="00765ED0">
        <w:rPr>
          <w:rFonts w:ascii="Tahoma" w:hAnsi="Tahoma" w:cs="Tahoma"/>
          <w:sz w:val="16"/>
          <w:szCs w:val="16"/>
        </w:rPr>
        <w:t xml:space="preserve"> (</w:t>
      </w:r>
      <w:r w:rsidR="00774B9B">
        <w:rPr>
          <w:rFonts w:ascii="Tahoma" w:hAnsi="Tahoma" w:cs="Tahoma"/>
          <w:sz w:val="16"/>
          <w:szCs w:val="16"/>
        </w:rPr>
        <w:t>má</w:t>
      </w:r>
      <w:r w:rsidR="0086134E">
        <w:rPr>
          <w:rFonts w:ascii="Tahoma" w:hAnsi="Tahoma" w:cs="Tahoma"/>
          <w:sz w:val="16"/>
          <w:szCs w:val="16"/>
        </w:rPr>
        <w:t>-li</w:t>
      </w:r>
      <w:r w:rsidR="00774B9B">
        <w:rPr>
          <w:rFonts w:ascii="Tahoma" w:hAnsi="Tahoma" w:cs="Tahoma"/>
          <w:sz w:val="16"/>
          <w:szCs w:val="16"/>
        </w:rPr>
        <w:t xml:space="preserve"> prodávající takový systém zaveden)</w:t>
      </w:r>
      <w:r w:rsidRPr="00C17889">
        <w:rPr>
          <w:rFonts w:ascii="Tahoma" w:hAnsi="Tahoma" w:cs="Tahoma"/>
          <w:sz w:val="16"/>
          <w:szCs w:val="16"/>
        </w:rPr>
        <w:t xml:space="preserve"> v pracovní dny od 8:00 do 17:00 hod.</w:t>
      </w:r>
      <w:r w:rsidR="0083064A">
        <w:rPr>
          <w:rFonts w:ascii="Tahoma" w:hAnsi="Tahoma" w:cs="Tahoma"/>
          <w:sz w:val="16"/>
          <w:szCs w:val="16"/>
        </w:rPr>
        <w:t xml:space="preserve"> </w:t>
      </w:r>
      <w:r w:rsidRPr="00C17889">
        <w:rPr>
          <w:rFonts w:ascii="Tahoma" w:hAnsi="Tahoma" w:cs="Tahoma"/>
          <w:sz w:val="16"/>
          <w:szCs w:val="16"/>
        </w:rPr>
        <w:t>Objednávka kupujícího musí přesně specifikovat druh, množství, popř. balení nebo jiné skutečnosti.</w:t>
      </w:r>
    </w:p>
    <w:p w14:paraId="3FEFDA9F" w14:textId="514233EF" w:rsidR="00C655CE" w:rsidRPr="00C17889" w:rsidRDefault="00C655CE" w:rsidP="00C655CE">
      <w:pPr>
        <w:numPr>
          <w:ilvl w:val="0"/>
          <w:numId w:val="29"/>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D37BD1">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D37BD1">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29"/>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D1BE1AA" w:rsidR="00202A1F" w:rsidRPr="00C17889" w:rsidRDefault="00C655CE" w:rsidP="00202A1F">
      <w:pPr>
        <w:numPr>
          <w:ilvl w:val="0"/>
          <w:numId w:val="29"/>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D37BD1">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4C8CD3D7" w:rsidR="00B33C31" w:rsidRPr="00C17889" w:rsidRDefault="00C655CE">
      <w:pPr>
        <w:numPr>
          <w:ilvl w:val="0"/>
          <w:numId w:val="29"/>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E14A6C">
        <w:rPr>
          <w:rFonts w:ascii="Tahoma" w:hAnsi="Tahoma" w:cs="Tahoma"/>
          <w:sz w:val="16"/>
          <w:szCs w:val="16"/>
        </w:rPr>
        <w:t xml:space="preserve">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D37BD1">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75E86635" w:rsidR="008D6268" w:rsidRDefault="00FB4297">
      <w:pPr>
        <w:numPr>
          <w:ilvl w:val="0"/>
          <w:numId w:val="29"/>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378/2007 Sb.</w:t>
      </w:r>
      <w:r w:rsidR="00143ADD">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 xml:space="preserve">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kupujícímu 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ListParagraph"/>
        <w:numPr>
          <w:ilvl w:val="0"/>
          <w:numId w:val="23"/>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2"/>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link"/>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2"/>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link"/>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2"/>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link"/>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6FA606DF" w:rsidR="00C655CE" w:rsidRPr="00561A15" w:rsidRDefault="00C655CE" w:rsidP="002F73CF">
      <w:pPr>
        <w:numPr>
          <w:ilvl w:val="0"/>
          <w:numId w:val="2"/>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link"/>
            <w:rFonts w:ascii="Tahoma" w:hAnsi="Tahoma" w:cs="Tahoma"/>
            <w:sz w:val="16"/>
            <w:szCs w:val="16"/>
          </w:rPr>
          <w:t>hvlp@vfn.cz</w:t>
        </w:r>
      </w:hyperlink>
      <w:r w:rsidR="004B0FD6" w:rsidRPr="00231BC6">
        <w:rPr>
          <w:rFonts w:ascii="Tahoma" w:hAnsi="Tahoma" w:cs="Tahoma"/>
          <w:sz w:val="16"/>
          <w:szCs w:val="16"/>
        </w:rPr>
        <w:t>, tel.: 224967676</w:t>
      </w:r>
      <w:r w:rsidR="00143ADD">
        <w:rPr>
          <w:rFonts w:ascii="Tahoma" w:hAnsi="Tahoma" w:cs="Tahoma"/>
          <w:sz w:val="16"/>
          <w:szCs w:val="16"/>
        </w:rPr>
        <w:t>;</w:t>
      </w:r>
    </w:p>
    <w:p w14:paraId="1FB5A861" w14:textId="4F629086" w:rsidR="007A715A" w:rsidRPr="00231BC6" w:rsidRDefault="007A715A" w:rsidP="002F73CF">
      <w:pPr>
        <w:numPr>
          <w:ilvl w:val="0"/>
          <w:numId w:val="2"/>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link"/>
            <w:rFonts w:ascii="Tahoma" w:hAnsi="Tahoma" w:cs="Tahoma"/>
            <w:sz w:val="16"/>
            <w:szCs w:val="16"/>
          </w:rPr>
          <w:t>opc@vfn.cz</w:t>
        </w:r>
      </w:hyperlink>
      <w:r w:rsidR="002F4B1E">
        <w:rPr>
          <w:rFonts w:ascii="Tahoma" w:hAnsi="Tahoma" w:cs="Tahoma"/>
          <w:sz w:val="16"/>
          <w:szCs w:val="16"/>
        </w:rPr>
        <w:t>, tel.</w:t>
      </w:r>
      <w:r w:rsidR="00143ADD">
        <w:rPr>
          <w:rFonts w:ascii="Tahoma" w:hAnsi="Tahoma" w:cs="Tahoma"/>
          <w:sz w:val="16"/>
          <w:szCs w:val="16"/>
        </w:rPr>
        <w:t>:</w:t>
      </w:r>
      <w:r w:rsidR="002F4B1E">
        <w:rPr>
          <w:rFonts w:ascii="Tahoma" w:hAnsi="Tahoma" w:cs="Tahoma"/>
          <w:sz w:val="16"/>
          <w:szCs w:val="16"/>
        </w:rPr>
        <w:t xml:space="preserve">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ListParagraph"/>
        <w:numPr>
          <w:ilvl w:val="0"/>
          <w:numId w:val="23"/>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35"/>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35"/>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35"/>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35"/>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35"/>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35"/>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ListParagraph"/>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ListParagraph"/>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ListParagraph"/>
        <w:numPr>
          <w:ilvl w:val="0"/>
          <w:numId w:val="23"/>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3676AB16" w:rsidR="00C655CE" w:rsidRPr="007C12AA" w:rsidRDefault="005538F9" w:rsidP="00C655CE">
      <w:pPr>
        <w:numPr>
          <w:ilvl w:val="0"/>
          <w:numId w:val="18"/>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7C12AA">
        <w:rPr>
          <w:rFonts w:ascii="Tahoma" w:hAnsi="Tahoma" w:cs="Tahoma"/>
          <w:sz w:val="16"/>
          <w:szCs w:val="16"/>
        </w:rPr>
        <w:t>DPH ve výši platné v době dodávky zboží.</w:t>
      </w:r>
    </w:p>
    <w:p w14:paraId="7F05B997" w14:textId="77777777" w:rsidR="004408F9" w:rsidRDefault="00C655CE" w:rsidP="004408F9">
      <w:pPr>
        <w:pStyle w:val="ListParagraph"/>
        <w:numPr>
          <w:ilvl w:val="0"/>
          <w:numId w:val="18"/>
        </w:numPr>
        <w:ind w:left="357" w:hanging="357"/>
        <w:jc w:val="both"/>
        <w:rPr>
          <w:rFonts w:ascii="Tahoma" w:hAnsi="Tahoma" w:cs="Tahoma"/>
          <w:sz w:val="16"/>
          <w:szCs w:val="16"/>
          <w:lang w:bidi="en-US"/>
        </w:rPr>
      </w:pPr>
      <w:r w:rsidRPr="007C12AA">
        <w:rPr>
          <w:rFonts w:ascii="Tahoma" w:hAnsi="Tahoma" w:cs="Tahoma"/>
          <w:sz w:val="16"/>
          <w:szCs w:val="16"/>
        </w:rPr>
        <w:t>Po dobu účinnosti této smlouvy se prodávající zavazuje, že nepřekročí cenu uvedenou v příloze č.1 smlouvy</w:t>
      </w:r>
      <w:r w:rsidR="00B22FCF" w:rsidRPr="007C12AA">
        <w:rPr>
          <w:rFonts w:ascii="Tahoma" w:hAnsi="Tahoma" w:cs="Tahoma"/>
          <w:sz w:val="16"/>
          <w:szCs w:val="16"/>
        </w:rPr>
        <w:t>.</w:t>
      </w:r>
      <w:r w:rsidRPr="007C12AA">
        <w:rPr>
          <w:rFonts w:ascii="Tahoma" w:hAnsi="Tahoma" w:cs="Tahoma"/>
          <w:sz w:val="16"/>
          <w:szCs w:val="16"/>
        </w:rPr>
        <w:t xml:space="preserve"> </w:t>
      </w:r>
      <w:r w:rsidR="00140C2C" w:rsidRPr="007C12AA">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C12AA">
        <w:rPr>
          <w:rFonts w:ascii="Tahoma" w:hAnsi="Tahoma" w:cs="Tahoma"/>
          <w:sz w:val="16"/>
          <w:szCs w:val="16"/>
        </w:rPr>
        <w:t>za podmínek stanovených v ust. § 222 ZZVZ.</w:t>
      </w:r>
      <w:bookmarkEnd w:id="5"/>
    </w:p>
    <w:p w14:paraId="50996568" w14:textId="0E2804C6" w:rsidR="00C655CE" w:rsidRPr="004408F9" w:rsidRDefault="004408F9" w:rsidP="004408F9">
      <w:pPr>
        <w:pStyle w:val="ListParagraph"/>
        <w:numPr>
          <w:ilvl w:val="0"/>
          <w:numId w:val="18"/>
        </w:numPr>
        <w:ind w:left="357" w:hanging="357"/>
        <w:jc w:val="both"/>
        <w:rPr>
          <w:rFonts w:ascii="Tahoma" w:hAnsi="Tahoma" w:cs="Tahoma"/>
          <w:sz w:val="16"/>
          <w:szCs w:val="16"/>
          <w:lang w:bidi="en-US"/>
        </w:rPr>
      </w:pPr>
      <w:r w:rsidRPr="004408F9">
        <w:rPr>
          <w:rFonts w:ascii="Tahoma" w:eastAsiaTheme="minorHAnsi" w:hAnsi="Tahoma" w:cs="Tahoma"/>
          <w:sz w:val="16"/>
          <w:szCs w:val="16"/>
          <w:lang w:eastAsia="en-US"/>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18"/>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ListParagraph"/>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143ADD">
      <w:pPr>
        <w:spacing w:after="0" w:line="240" w:lineRule="auto"/>
        <w:jc w:val="both"/>
        <w:rPr>
          <w:rFonts w:ascii="Tahoma" w:hAnsi="Tahoma" w:cs="Tahoma"/>
          <w:sz w:val="16"/>
          <w:szCs w:val="16"/>
        </w:rPr>
      </w:pPr>
    </w:p>
    <w:p w14:paraId="116CB4B3" w14:textId="23B12E4A" w:rsidR="00C655CE" w:rsidRPr="004D53EB" w:rsidRDefault="00C655CE" w:rsidP="004D53EB">
      <w:pPr>
        <w:pStyle w:val="ListParagraph"/>
        <w:numPr>
          <w:ilvl w:val="0"/>
          <w:numId w:val="23"/>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2223BEFC" w:rsidR="00C655CE" w:rsidRPr="00E83D74" w:rsidRDefault="00C655CE" w:rsidP="00E02322">
      <w:pPr>
        <w:pStyle w:val="ListParagraph"/>
        <w:numPr>
          <w:ilvl w:val="0"/>
          <w:numId w:val="1"/>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D37BD1">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D37BD1">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38996654" w:rsidR="00C655CE" w:rsidRDefault="00C655CE" w:rsidP="00C655CE">
      <w:pPr>
        <w:numPr>
          <w:ilvl w:val="0"/>
          <w:numId w:val="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D37BD1">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ListParagraph"/>
        <w:numPr>
          <w:ilvl w:val="0"/>
          <w:numId w:val="23"/>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34B86F7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D37BD1">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D37BD1">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627FB002" w:rsidR="008E6993" w:rsidRPr="002D0F06" w:rsidRDefault="00C655CE" w:rsidP="002D0F06">
      <w:pPr>
        <w:pStyle w:val="ListParagraph"/>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E73B75" w:rsidRPr="00B006DA">
        <w:rPr>
          <w:rFonts w:ascii="Tahoma" w:hAnsi="Tahoma" w:cs="Tahoma"/>
          <w:sz w:val="16"/>
          <w:szCs w:val="16"/>
        </w:rPr>
        <w:t>6</w:t>
      </w:r>
      <w:r w:rsidR="00DE2579" w:rsidRPr="00B006DA">
        <w:rPr>
          <w:rFonts w:ascii="Tahoma" w:hAnsi="Tahoma" w:cs="Tahoma"/>
          <w:sz w:val="16"/>
          <w:szCs w:val="16"/>
        </w:rPr>
        <w:t xml:space="preserve"> </w:t>
      </w:r>
      <w:r w:rsidRPr="00B006DA">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Záruční doba zboží končí posledním dnem exspirační doby vyznačené na zboží.</w:t>
      </w:r>
      <w:r w:rsidR="008E6993" w:rsidRPr="002D0F06">
        <w:rPr>
          <w:rFonts w:ascii="Tahoma" w:hAnsi="Tahoma" w:cs="Tahoma"/>
          <w:sz w:val="16"/>
          <w:szCs w:val="16"/>
        </w:rPr>
        <w:t xml:space="preserve"> Zboží, jehož exspirační doba je ke dni dodání kratší než </w:t>
      </w:r>
      <w:r w:rsidR="00500CD2" w:rsidRPr="00B006DA">
        <w:rPr>
          <w:rFonts w:ascii="Tahoma" w:hAnsi="Tahoma" w:cs="Tahoma"/>
          <w:sz w:val="16"/>
          <w:szCs w:val="16"/>
        </w:rPr>
        <w:t>6</w:t>
      </w:r>
      <w:r w:rsidR="00E73B75" w:rsidRPr="00B006DA">
        <w:rPr>
          <w:rFonts w:ascii="Tahoma" w:hAnsi="Tahoma" w:cs="Tahoma"/>
          <w:sz w:val="16"/>
          <w:szCs w:val="16"/>
        </w:rPr>
        <w:t xml:space="preserve"> </w:t>
      </w:r>
      <w:r w:rsidR="008E6993" w:rsidRPr="00B006DA">
        <w:rPr>
          <w:rFonts w:ascii="Tahoma" w:hAnsi="Tahoma" w:cs="Tahoma"/>
          <w:sz w:val="16"/>
          <w:szCs w:val="16"/>
        </w:rPr>
        <w:t>měsíců</w:t>
      </w:r>
      <w:r w:rsidR="008E6993" w:rsidRPr="002D0F06">
        <w:rPr>
          <w:rFonts w:ascii="Tahoma" w:hAnsi="Tahoma" w:cs="Tahoma"/>
          <w:sz w:val="16"/>
          <w:szCs w:val="16"/>
        </w:rPr>
        <w:t>,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07A0132D" w14:textId="23FC0AC4" w:rsidR="00C655CE" w:rsidRDefault="00800D37" w:rsidP="00143ADD">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8" w:anchor="/" w:history="1">
        <w:r>
          <w:rPr>
            <w:rStyle w:val="Hyperlink"/>
            <w:rFonts w:ascii="Tahoma" w:hAnsi="Tahoma" w:cs="Tahoma"/>
            <w:sz w:val="16"/>
            <w:szCs w:val="16"/>
          </w:rPr>
          <w:t>SÚKL</w:t>
        </w:r>
        <w:r w:rsidR="00B84889">
          <w:rPr>
            <w:rStyle w:val="Hyperlink"/>
            <w:rFonts w:ascii="Tahoma" w:hAnsi="Tahoma" w:cs="Tahoma"/>
            <w:sz w:val="16"/>
            <w:szCs w:val="16"/>
          </w:rPr>
          <w:t xml:space="preserve"> </w:t>
        </w:r>
        <w:r>
          <w:rPr>
            <w:rStyle w:val="Hyperlink"/>
            <w:rFonts w:ascii="Tahoma" w:hAnsi="Tahoma" w:cs="Tahoma"/>
            <w:sz w:val="16"/>
            <w:szCs w:val="16"/>
          </w:rPr>
          <w:t>- Přehled léčiv (sukl.cz)</w:t>
        </w:r>
      </w:hyperlink>
      <w:r>
        <w:rPr>
          <w:rFonts w:ascii="Tahoma" w:hAnsi="Tahoma" w:cs="Tahoma"/>
          <w:sz w:val="16"/>
          <w:szCs w:val="16"/>
        </w:rPr>
        <w:t>.</w:t>
      </w:r>
      <w:bookmarkEnd w:id="9"/>
      <w:bookmarkEnd w:id="10"/>
    </w:p>
    <w:p w14:paraId="05F91F81" w14:textId="77777777" w:rsidR="00143ADD" w:rsidRPr="00143ADD" w:rsidRDefault="00143ADD" w:rsidP="00143ADD">
      <w:pPr>
        <w:autoSpaceDN w:val="0"/>
        <w:spacing w:after="0" w:line="240" w:lineRule="auto"/>
        <w:ind w:left="360"/>
        <w:jc w:val="both"/>
        <w:rPr>
          <w:rFonts w:ascii="Tahoma" w:hAnsi="Tahoma" w:cs="Tahoma"/>
          <w:sz w:val="16"/>
          <w:szCs w:val="16"/>
        </w:rPr>
      </w:pPr>
    </w:p>
    <w:p w14:paraId="1AC65BD8" w14:textId="583897AA" w:rsidR="00F54E07" w:rsidRPr="00E73B75" w:rsidRDefault="00F54E07" w:rsidP="004D53EB">
      <w:pPr>
        <w:pStyle w:val="ListParagraph"/>
        <w:numPr>
          <w:ilvl w:val="0"/>
          <w:numId w:val="23"/>
        </w:numPr>
        <w:autoSpaceDE w:val="0"/>
        <w:autoSpaceDN w:val="0"/>
        <w:adjustRightInd w:val="0"/>
        <w:jc w:val="center"/>
        <w:outlineLvl w:val="0"/>
        <w:rPr>
          <w:rFonts w:ascii="Tahoma" w:hAnsi="Tahoma" w:cs="Tahoma"/>
          <w:b/>
          <w:bCs/>
          <w:sz w:val="16"/>
          <w:szCs w:val="16"/>
        </w:rPr>
      </w:pPr>
      <w:bookmarkStart w:id="11" w:name="_Ref169618462"/>
      <w:r w:rsidRPr="00E73B75">
        <w:rPr>
          <w:rFonts w:ascii="Tahoma" w:hAnsi="Tahoma" w:cs="Tahoma"/>
          <w:b/>
          <w:bCs/>
          <w:sz w:val="16"/>
          <w:szCs w:val="16"/>
        </w:rPr>
        <w:t>Vyhrazená změna závazku</w:t>
      </w:r>
      <w:bookmarkEnd w:id="11"/>
    </w:p>
    <w:p w14:paraId="7CF78DC2" w14:textId="0649FCEE" w:rsidR="006D027B" w:rsidRPr="00E73B75" w:rsidRDefault="006D027B" w:rsidP="00461520">
      <w:pPr>
        <w:pStyle w:val="Odstavecseseznamem1"/>
        <w:numPr>
          <w:ilvl w:val="0"/>
          <w:numId w:val="16"/>
        </w:numPr>
        <w:tabs>
          <w:tab w:val="left" w:pos="426"/>
        </w:tabs>
        <w:suppressAutoHyphens w:val="0"/>
        <w:ind w:left="425" w:hanging="425"/>
        <w:jc w:val="both"/>
        <w:rPr>
          <w:rFonts w:ascii="Tahoma" w:hAnsi="Tahoma" w:cs="Tahoma"/>
          <w:color w:val="000000" w:themeColor="text1"/>
          <w:sz w:val="16"/>
          <w:szCs w:val="16"/>
        </w:rPr>
      </w:pPr>
      <w:r w:rsidRPr="00E73B75">
        <w:rPr>
          <w:rFonts w:ascii="Tahoma" w:hAnsi="Tahoma" w:cs="Tahoma"/>
          <w:color w:val="000000" w:themeColor="text1"/>
          <w:sz w:val="16"/>
          <w:szCs w:val="16"/>
        </w:rPr>
        <w:t xml:space="preserve">Kupující </w:t>
      </w:r>
      <w:r w:rsidRPr="00E73B75">
        <w:rPr>
          <w:rFonts w:ascii="Tahoma" w:eastAsia="MS Mincho" w:hAnsi="Tahoma" w:cs="Tahoma"/>
          <w:sz w:val="16"/>
          <w:szCs w:val="16"/>
        </w:rPr>
        <w:t xml:space="preserve">si v souladu s ustanovením § 100 odst. 1 ZZVZ vyhrazuje změnu závazku ze smlouvy spočívající </w:t>
      </w:r>
      <w:r w:rsidRPr="00E73B75">
        <w:rPr>
          <w:rFonts w:ascii="Tahoma" w:eastAsia="MS Mincho" w:hAnsi="Tahoma" w:cs="Tahoma"/>
          <w:b/>
          <w:bCs/>
          <w:sz w:val="16"/>
          <w:szCs w:val="16"/>
        </w:rPr>
        <w:t>v právu kupujícího</w:t>
      </w:r>
      <w:r w:rsidRPr="00E73B75">
        <w:rPr>
          <w:rFonts w:ascii="Tahoma" w:eastAsia="MS Mincho" w:hAnsi="Tahoma" w:cs="Tahoma"/>
          <w:sz w:val="16"/>
          <w:szCs w:val="16"/>
        </w:rPr>
        <w:t xml:space="preserve"> namísto zboží specifikovaného v </w:t>
      </w:r>
      <w:r w:rsidRPr="00E73B75">
        <w:rPr>
          <w:rFonts w:ascii="Tahoma" w:eastAsia="MS Mincho" w:hAnsi="Tahoma" w:cs="Tahoma"/>
          <w:sz w:val="16"/>
          <w:szCs w:val="16"/>
          <w:u w:val="single"/>
        </w:rPr>
        <w:t>příloze č. 1</w:t>
      </w:r>
      <w:r w:rsidRPr="00E73B75">
        <w:rPr>
          <w:rFonts w:ascii="Tahoma" w:eastAsia="MS Mincho" w:hAnsi="Tahoma" w:cs="Tahoma"/>
          <w:sz w:val="16"/>
          <w:szCs w:val="16"/>
        </w:rPr>
        <w:t xml:space="preserve"> </w:t>
      </w:r>
      <w:r w:rsidR="6734F89C" w:rsidRPr="00E73B75">
        <w:rPr>
          <w:rFonts w:ascii="Tahoma" w:eastAsia="MS Mincho" w:hAnsi="Tahoma" w:cs="Tahoma"/>
          <w:sz w:val="16"/>
          <w:szCs w:val="16"/>
        </w:rPr>
        <w:t>s</w:t>
      </w:r>
      <w:r w:rsidRPr="00E73B75">
        <w:rPr>
          <w:rFonts w:ascii="Tahoma" w:eastAsia="MS Mincho" w:hAnsi="Tahoma" w:cs="Tahoma"/>
          <w:sz w:val="16"/>
          <w:szCs w:val="16"/>
        </w:rPr>
        <w:t>mlouvy, odebírat od prodávajícího jiné (náhradní) zboží při kumulativním splnění podmínek, že:</w:t>
      </w:r>
    </w:p>
    <w:p w14:paraId="40065844" w14:textId="794C3308" w:rsidR="006D027B" w:rsidRPr="00E73B75" w:rsidRDefault="006D027B" w:rsidP="00881AEE">
      <w:pPr>
        <w:pStyle w:val="Odstavecseseznamem1"/>
        <w:numPr>
          <w:ilvl w:val="1"/>
          <w:numId w:val="24"/>
        </w:numPr>
        <w:tabs>
          <w:tab w:val="left" w:pos="709"/>
        </w:tabs>
        <w:suppressAutoHyphens w:val="0"/>
        <w:ind w:left="1004" w:hanging="284"/>
        <w:jc w:val="both"/>
        <w:rPr>
          <w:rFonts w:ascii="Tahoma" w:eastAsia="MS Mincho" w:hAnsi="Tahoma" w:cs="Tahoma"/>
          <w:sz w:val="16"/>
          <w:szCs w:val="16"/>
        </w:rPr>
      </w:pPr>
      <w:r w:rsidRPr="00E73B75">
        <w:rPr>
          <w:rFonts w:ascii="Tahoma" w:hAnsi="Tahoma" w:cs="Tahoma"/>
          <w:color w:val="000000" w:themeColor="text1"/>
          <w:sz w:val="16"/>
          <w:szCs w:val="16"/>
        </w:rPr>
        <w:t>se v případě náhradního léčivého přípravku bude jednat o</w:t>
      </w:r>
      <w:r w:rsidRPr="00E73B75">
        <w:rPr>
          <w:rFonts w:ascii="Tahoma" w:eastAsia="MS Mincho" w:hAnsi="Tahoma" w:cs="Tahoma"/>
          <w:sz w:val="16"/>
          <w:szCs w:val="16"/>
        </w:rPr>
        <w:t xml:space="preserve"> léčivý přípravek plně náležející do stejné ATC skupiny jako původní léčivý přípravek dle Přílohy č. 1 </w:t>
      </w:r>
      <w:r w:rsidR="00A209A6" w:rsidRPr="00E73B75">
        <w:rPr>
          <w:rFonts w:ascii="Tahoma" w:eastAsia="MS Mincho" w:hAnsi="Tahoma" w:cs="Tahoma"/>
          <w:sz w:val="16"/>
          <w:szCs w:val="16"/>
        </w:rPr>
        <w:t>s</w:t>
      </w:r>
      <w:r w:rsidRPr="00E73B75">
        <w:rPr>
          <w:rFonts w:ascii="Tahoma" w:eastAsia="MS Mincho" w:hAnsi="Tahoma" w:cs="Tahoma"/>
          <w:sz w:val="16"/>
          <w:szCs w:val="16"/>
        </w:rPr>
        <w:t xml:space="preserve">mlouvy, </w:t>
      </w:r>
    </w:p>
    <w:p w14:paraId="4E750E3B" w14:textId="20B91A6F" w:rsidR="006D027B" w:rsidRPr="00E73B75" w:rsidRDefault="006D027B" w:rsidP="00881AEE">
      <w:pPr>
        <w:pStyle w:val="Odstavecseseznamem1"/>
        <w:numPr>
          <w:ilvl w:val="1"/>
          <w:numId w:val="2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73B75" w:rsidRDefault="00A16CD2" w:rsidP="00881AEE">
      <w:pPr>
        <w:pStyle w:val="Odstavecseseznamem1"/>
        <w:numPr>
          <w:ilvl w:val="1"/>
          <w:numId w:val="2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w:t>
      </w:r>
      <w:r w:rsidR="004F7989" w:rsidRPr="00E73B75">
        <w:rPr>
          <w:rFonts w:ascii="Tahoma" w:eastAsia="MS Mincho" w:hAnsi="Tahoma" w:cs="Tahoma"/>
          <w:sz w:val="16"/>
          <w:szCs w:val="16"/>
        </w:rPr>
        <w:t>áhradní přípravek má stejná indikační kritéria jako původní léčivý přípravek,</w:t>
      </w:r>
    </w:p>
    <w:p w14:paraId="7BAFCBFD" w14:textId="2C0A8296" w:rsidR="006D027B" w:rsidRPr="00E73B75" w:rsidRDefault="006D027B" w:rsidP="00881AEE">
      <w:pPr>
        <w:pStyle w:val="Odstavecseseznamem1"/>
        <w:numPr>
          <w:ilvl w:val="1"/>
          <w:numId w:val="2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je ve stejné lékové formě</w:t>
      </w:r>
      <w:r w:rsidR="004F7989" w:rsidRPr="00E73B75">
        <w:rPr>
          <w:rFonts w:ascii="Tahoma" w:eastAsia="MS Mincho" w:hAnsi="Tahoma" w:cs="Tahoma"/>
          <w:sz w:val="16"/>
          <w:szCs w:val="16"/>
        </w:rPr>
        <w:t xml:space="preserve"> a bude dodáván ve stejném balení</w:t>
      </w:r>
      <w:r w:rsidRPr="00E73B75">
        <w:rPr>
          <w:rFonts w:ascii="Tahoma" w:eastAsia="MS Mincho" w:hAnsi="Tahoma" w:cs="Tahoma"/>
          <w:sz w:val="16"/>
          <w:szCs w:val="16"/>
        </w:rPr>
        <w:t xml:space="preserve"> jako původní léčivý přípravek, </w:t>
      </w:r>
    </w:p>
    <w:p w14:paraId="2231B1F5" w14:textId="14132F45" w:rsidR="006D027B" w:rsidRPr="00E73B7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73B75">
        <w:rPr>
          <w:rFonts w:ascii="Tahoma" w:eastAsia="MS Mincho" w:hAnsi="Tahoma" w:cs="Tahoma"/>
          <w:sz w:val="16"/>
          <w:szCs w:val="16"/>
        </w:rPr>
        <w:t xml:space="preserve">přičemž dále platí, že cena tohoto náhradního zboží nepřesáhne sjednanou cenu původního zboží dle </w:t>
      </w:r>
      <w:r w:rsidRPr="00E73B75">
        <w:rPr>
          <w:rFonts w:ascii="Tahoma" w:eastAsia="MS Mincho" w:hAnsi="Tahoma" w:cs="Tahoma"/>
          <w:sz w:val="16"/>
          <w:szCs w:val="16"/>
          <w:u w:val="single"/>
        </w:rPr>
        <w:t>přílohy č. 1</w:t>
      </w:r>
      <w:r w:rsidRPr="00E73B75">
        <w:rPr>
          <w:rFonts w:ascii="Tahoma" w:eastAsia="MS Mincho" w:hAnsi="Tahoma" w:cs="Tahoma"/>
          <w:sz w:val="16"/>
          <w:szCs w:val="16"/>
        </w:rPr>
        <w:t xml:space="preserve"> </w:t>
      </w:r>
      <w:r w:rsidR="00C460EF" w:rsidRPr="00E73B75">
        <w:rPr>
          <w:rFonts w:ascii="Tahoma" w:hAnsi="Tahoma" w:cs="Tahoma"/>
          <w:sz w:val="16"/>
          <w:szCs w:val="16"/>
          <w:lang w:bidi="en-US"/>
        </w:rPr>
        <w:t>s</w:t>
      </w:r>
      <w:r w:rsidRPr="00E73B75">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AF842F6" w:rsidR="00E646F9" w:rsidRPr="00E73B75" w:rsidRDefault="00E646F9" w:rsidP="00000918">
      <w:pPr>
        <w:pStyle w:val="ListParagraph"/>
        <w:numPr>
          <w:ilvl w:val="0"/>
          <w:numId w:val="16"/>
        </w:numPr>
        <w:autoSpaceDE w:val="0"/>
        <w:autoSpaceDN w:val="0"/>
        <w:ind w:left="425" w:hanging="357"/>
        <w:jc w:val="both"/>
        <w:rPr>
          <w:rFonts w:ascii="Tahoma" w:hAnsi="Tahoma" w:cs="Tahoma"/>
          <w:sz w:val="16"/>
          <w:szCs w:val="16"/>
        </w:rPr>
      </w:pPr>
      <w:r w:rsidRPr="00E73B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73B75">
        <w:rPr>
          <w:rFonts w:ascii="Tahoma" w:hAnsi="Tahoma" w:cs="Tahoma"/>
          <w:sz w:val="16"/>
          <w:szCs w:val="16"/>
        </w:rPr>
        <w:t>ZZVZ</w:t>
      </w:r>
      <w:r w:rsidRPr="00E73B7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73B75">
        <w:rPr>
          <w:rFonts w:ascii="Tahoma" w:hAnsi="Tahoma" w:cs="Tahoma"/>
          <w:sz w:val="16"/>
          <w:szCs w:val="16"/>
        </w:rPr>
        <w:t xml:space="preserve">příslušného </w:t>
      </w:r>
      <w:r w:rsidRPr="00E73B75">
        <w:rPr>
          <w:rFonts w:ascii="Tahoma" w:hAnsi="Tahoma" w:cs="Tahoma"/>
          <w:sz w:val="16"/>
          <w:szCs w:val="16"/>
        </w:rPr>
        <w:t>zadávacího řízení, který se umístil jako další v pořadí dle původních výsledků zadávacího řízení za vybraným dodavatelem</w:t>
      </w:r>
      <w:r w:rsidR="008D3A8D" w:rsidRPr="00E73B75">
        <w:rPr>
          <w:rFonts w:ascii="Tahoma" w:hAnsi="Tahoma" w:cs="Tahoma"/>
          <w:sz w:val="16"/>
          <w:szCs w:val="16"/>
        </w:rPr>
        <w:t>,</w:t>
      </w:r>
      <w:r w:rsidR="00665B2E" w:rsidRPr="00E73B75">
        <w:rPr>
          <w:rFonts w:ascii="Tahoma" w:hAnsi="Tahoma" w:cs="Tahoma"/>
          <w:sz w:val="16"/>
          <w:szCs w:val="16"/>
        </w:rPr>
        <w:t xml:space="preserve"> tj. prodávajícím dle této smlouvy</w:t>
      </w:r>
      <w:r w:rsidR="008D3A8D" w:rsidRPr="00E73B75">
        <w:rPr>
          <w:rFonts w:ascii="Tahoma" w:hAnsi="Tahoma" w:cs="Tahoma"/>
          <w:sz w:val="16"/>
          <w:szCs w:val="16"/>
        </w:rPr>
        <w:t>,</w:t>
      </w:r>
      <w:r w:rsidRPr="00E73B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73B75">
        <w:rPr>
          <w:rFonts w:ascii="Tahoma" w:hAnsi="Tahoma" w:cs="Tahoma"/>
          <w:sz w:val="16"/>
          <w:szCs w:val="16"/>
        </w:rPr>
        <w:t xml:space="preserve">příslušného </w:t>
      </w:r>
      <w:r w:rsidRPr="00E73B75">
        <w:rPr>
          <w:rFonts w:ascii="Tahoma" w:hAnsi="Tahoma" w:cs="Tahoma"/>
          <w:sz w:val="16"/>
          <w:szCs w:val="16"/>
        </w:rPr>
        <w:t xml:space="preserve">zadávacího řízení do 5 pracovních dnů ode dne předčasného ukončení účinnosti </w:t>
      </w:r>
      <w:r w:rsidR="005209E2" w:rsidRPr="00E73B75">
        <w:rPr>
          <w:rFonts w:ascii="Tahoma" w:hAnsi="Tahoma" w:cs="Tahoma"/>
          <w:sz w:val="16"/>
          <w:szCs w:val="16"/>
        </w:rPr>
        <w:t xml:space="preserve">této </w:t>
      </w:r>
      <w:r w:rsidRPr="00E73B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73B75">
        <w:rPr>
          <w:rFonts w:ascii="Tahoma" w:hAnsi="Tahoma" w:cs="Tahoma"/>
          <w:sz w:val="16"/>
          <w:szCs w:val="16"/>
        </w:rPr>
        <w:t xml:space="preserve">kupujícího </w:t>
      </w:r>
      <w:r w:rsidRPr="00E73B75">
        <w:rPr>
          <w:rFonts w:ascii="Tahoma" w:hAnsi="Tahoma" w:cs="Tahoma"/>
          <w:sz w:val="16"/>
          <w:szCs w:val="16"/>
        </w:rPr>
        <w:t>na uzavření smlouvy na veřejnou zakázku, stává se vybraným dodavatelem.</w:t>
      </w:r>
      <w:r w:rsidR="00046FC9" w:rsidRPr="00E73B75">
        <w:rPr>
          <w:rFonts w:ascii="Tahoma" w:hAnsi="Tahoma" w:cs="Tahoma"/>
          <w:sz w:val="16"/>
          <w:szCs w:val="16"/>
        </w:rPr>
        <w:t xml:space="preserve"> </w:t>
      </w:r>
      <w:r w:rsidRPr="00E73B75">
        <w:rPr>
          <w:rFonts w:ascii="Tahoma" w:hAnsi="Tahoma" w:cs="Tahoma"/>
          <w:sz w:val="16"/>
          <w:szCs w:val="16"/>
        </w:rPr>
        <w:t>Ve vztahu k</w:t>
      </w:r>
      <w:r w:rsidR="00B27D1E" w:rsidRPr="00E73B75">
        <w:rPr>
          <w:rFonts w:ascii="Tahoma" w:hAnsi="Tahoma" w:cs="Tahoma"/>
          <w:sz w:val="16"/>
          <w:szCs w:val="16"/>
        </w:rPr>
        <w:t>e</w:t>
      </w:r>
      <w:r w:rsidRPr="00E73B75">
        <w:rPr>
          <w:rFonts w:ascii="Tahoma" w:hAnsi="Tahoma" w:cs="Tahoma"/>
          <w:sz w:val="16"/>
          <w:szCs w:val="16"/>
        </w:rPr>
        <w:t> kupní ceně tato nesmí být vyšší, než byla nabídková cena obsažena v nabídce kupujícím osloveného</w:t>
      </w:r>
      <w:r w:rsidR="00BC557D" w:rsidRPr="00E73B75">
        <w:rPr>
          <w:rFonts w:ascii="Tahoma" w:hAnsi="Tahoma" w:cs="Tahoma"/>
          <w:sz w:val="16"/>
          <w:szCs w:val="16"/>
        </w:rPr>
        <w:t xml:space="preserve"> v pořadí</w:t>
      </w:r>
      <w:r w:rsidRPr="00E73B75">
        <w:rPr>
          <w:rFonts w:ascii="Tahoma" w:hAnsi="Tahoma" w:cs="Tahoma"/>
          <w:sz w:val="16"/>
          <w:szCs w:val="16"/>
        </w:rPr>
        <w:t xml:space="preserve"> dalšího </w:t>
      </w:r>
      <w:r w:rsidR="00BC557D" w:rsidRPr="00E73B75">
        <w:rPr>
          <w:rFonts w:ascii="Tahoma" w:hAnsi="Tahoma" w:cs="Tahoma"/>
          <w:sz w:val="16"/>
          <w:szCs w:val="16"/>
        </w:rPr>
        <w:t xml:space="preserve">účastníka </w:t>
      </w:r>
      <w:r w:rsidRPr="00E73B75">
        <w:rPr>
          <w:rFonts w:ascii="Tahoma" w:hAnsi="Tahoma" w:cs="Tahoma"/>
          <w:sz w:val="16"/>
          <w:szCs w:val="16"/>
        </w:rPr>
        <w:t xml:space="preserve">řízení na </w:t>
      </w:r>
      <w:r w:rsidR="00BC557D" w:rsidRPr="00E73B75">
        <w:rPr>
          <w:rFonts w:ascii="Tahoma" w:hAnsi="Tahoma" w:cs="Tahoma"/>
          <w:sz w:val="16"/>
          <w:szCs w:val="16"/>
        </w:rPr>
        <w:t xml:space="preserve">předmětnou </w:t>
      </w:r>
      <w:r w:rsidRPr="00E73B75">
        <w:rPr>
          <w:rFonts w:ascii="Tahoma" w:hAnsi="Tahoma" w:cs="Tahoma"/>
          <w:sz w:val="16"/>
          <w:szCs w:val="16"/>
        </w:rPr>
        <w:t>veřejnou zakázku</w:t>
      </w:r>
      <w:r w:rsidR="00BC557D" w:rsidRPr="00E73B75">
        <w:rPr>
          <w:rFonts w:ascii="Tahoma" w:hAnsi="Tahoma" w:cs="Tahoma"/>
          <w:sz w:val="16"/>
          <w:szCs w:val="16"/>
        </w:rPr>
        <w:t xml:space="preserve"> v</w:t>
      </w:r>
      <w:r w:rsidR="007B4F51" w:rsidRPr="00E73B75">
        <w:rPr>
          <w:rFonts w:ascii="Tahoma" w:hAnsi="Tahoma" w:cs="Tahoma"/>
          <w:sz w:val="16"/>
          <w:szCs w:val="16"/>
        </w:rPr>
        <w:t> </w:t>
      </w:r>
      <w:r w:rsidR="00BC557D" w:rsidRPr="00E73B75">
        <w:rPr>
          <w:rFonts w:ascii="Tahoma" w:hAnsi="Tahoma" w:cs="Tahoma"/>
          <w:sz w:val="16"/>
          <w:szCs w:val="16"/>
        </w:rPr>
        <w:t>zavedené</w:t>
      </w:r>
      <w:r w:rsidR="007B4F51" w:rsidRPr="00E73B75">
        <w:rPr>
          <w:rFonts w:ascii="Tahoma" w:hAnsi="Tahoma" w:cs="Tahoma"/>
          <w:sz w:val="16"/>
          <w:szCs w:val="16"/>
        </w:rPr>
        <w:t>m DNS</w:t>
      </w:r>
      <w:r w:rsidRPr="00E73B75">
        <w:rPr>
          <w:rFonts w:ascii="Tahoma" w:hAnsi="Tahoma" w:cs="Tahoma"/>
          <w:sz w:val="16"/>
          <w:szCs w:val="16"/>
        </w:rPr>
        <w:t xml:space="preserve">. </w:t>
      </w:r>
    </w:p>
    <w:p w14:paraId="399AB08E" w14:textId="77777777" w:rsidR="00F54E07" w:rsidRDefault="00F54E07" w:rsidP="00F54E07">
      <w:pPr>
        <w:pStyle w:val="ListParagraph"/>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ListParagraph"/>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ListParagraph"/>
        <w:numPr>
          <w:ilvl w:val="0"/>
          <w:numId w:val="23"/>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5"/>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F45194">
        <w:rPr>
          <w:rFonts w:ascii="Tahoma" w:hAnsi="Tahoma" w:cs="Tahoma"/>
          <w:sz w:val="16"/>
          <w:szCs w:val="16"/>
        </w:rPr>
        <w:t xml:space="preserve">výši </w:t>
      </w:r>
      <w:r w:rsidR="00551769" w:rsidRPr="00F45194">
        <w:rPr>
          <w:rFonts w:ascii="Tahoma" w:hAnsi="Tahoma" w:cs="Tahoma"/>
          <w:sz w:val="16"/>
          <w:szCs w:val="16"/>
        </w:rPr>
        <w:t>10</w:t>
      </w:r>
      <w:r w:rsidR="004D4512" w:rsidRPr="00F45194">
        <w:rPr>
          <w:rFonts w:ascii="Tahoma" w:hAnsi="Tahoma" w:cs="Tahoma"/>
          <w:sz w:val="16"/>
          <w:szCs w:val="16"/>
        </w:rPr>
        <w:t>.</w:t>
      </w:r>
      <w:r w:rsidR="00551769" w:rsidRPr="00F45194">
        <w:rPr>
          <w:rFonts w:ascii="Tahoma" w:hAnsi="Tahoma" w:cs="Tahoma"/>
          <w:sz w:val="16"/>
          <w:szCs w:val="16"/>
        </w:rPr>
        <w:t>000</w:t>
      </w:r>
      <w:r w:rsidR="0059792E" w:rsidRPr="00F45194">
        <w:rPr>
          <w:rFonts w:ascii="Tahoma" w:hAnsi="Tahoma" w:cs="Tahoma"/>
          <w:sz w:val="16"/>
          <w:szCs w:val="16"/>
        </w:rPr>
        <w:t>.</w:t>
      </w:r>
      <w:r w:rsidR="00551769" w:rsidRPr="00F45194">
        <w:rPr>
          <w:rFonts w:ascii="Tahoma" w:hAnsi="Tahoma" w:cs="Tahoma"/>
          <w:sz w:val="16"/>
          <w:szCs w:val="16"/>
        </w:rPr>
        <w:t xml:space="preserve">000,- </w:t>
      </w:r>
      <w:r w:rsidRPr="00F45194">
        <w:rPr>
          <w:rFonts w:ascii="Tahoma" w:hAnsi="Tahoma" w:cs="Tahoma"/>
          <w:sz w:val="16"/>
          <w:szCs w:val="16"/>
        </w:rPr>
        <w:t>Kč</w:t>
      </w:r>
      <w:r w:rsidR="00942795" w:rsidRPr="00F45194">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480FB3D1" w:rsidR="00CD2A4B" w:rsidRPr="00231BC6" w:rsidRDefault="00C655CE" w:rsidP="00C655CE">
      <w:pPr>
        <w:numPr>
          <w:ilvl w:val="0"/>
          <w:numId w:val="5"/>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D37BD1">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ListParagraph"/>
        <w:numPr>
          <w:ilvl w:val="0"/>
          <w:numId w:val="23"/>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64BF176E" w:rsidR="00C655CE" w:rsidRPr="00231BC6" w:rsidRDefault="00C655CE" w:rsidP="009266C8">
      <w:pPr>
        <w:pStyle w:val="ListParagraph"/>
        <w:numPr>
          <w:ilvl w:val="0"/>
          <w:numId w:val="28"/>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636668">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ListParagraph"/>
        <w:numPr>
          <w:ilvl w:val="0"/>
          <w:numId w:val="28"/>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41F85087" w:rsidR="00564162" w:rsidRPr="00231BC6" w:rsidRDefault="00564162" w:rsidP="003528FA">
      <w:pPr>
        <w:pStyle w:val="ListParagraph"/>
        <w:numPr>
          <w:ilvl w:val="0"/>
          <w:numId w:val="28"/>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D37BD1">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307669A7" w:rsidR="009266C8" w:rsidRPr="00231BC6" w:rsidRDefault="00C655CE" w:rsidP="00564162">
      <w:pPr>
        <w:pStyle w:val="ListParagraph"/>
        <w:numPr>
          <w:ilvl w:val="0"/>
          <w:numId w:val="28"/>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D37BD1">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3CDEDD55" w:rsidR="009266C8" w:rsidRPr="00231BC6" w:rsidRDefault="00F87B73" w:rsidP="009266C8">
      <w:pPr>
        <w:pStyle w:val="ListParagraph"/>
        <w:widowControl w:val="0"/>
        <w:numPr>
          <w:ilvl w:val="0"/>
          <w:numId w:val="28"/>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D37BD1">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D37BD1">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0119DF24" w:rsidR="00A06A64" w:rsidRDefault="00A06A64" w:rsidP="00C71718">
      <w:pPr>
        <w:numPr>
          <w:ilvl w:val="0"/>
          <w:numId w:val="28"/>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D37BD1">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D37BD1">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ListParagraph"/>
        <w:widowControl w:val="0"/>
        <w:numPr>
          <w:ilvl w:val="0"/>
          <w:numId w:val="28"/>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ListParagraph"/>
        <w:numPr>
          <w:ilvl w:val="0"/>
          <w:numId w:val="28"/>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ListParagraph"/>
        <w:ind w:left="357"/>
        <w:jc w:val="both"/>
        <w:rPr>
          <w:rFonts w:ascii="Tahoma" w:hAnsi="Tahoma" w:cs="Tahoma"/>
          <w:sz w:val="16"/>
          <w:szCs w:val="16"/>
        </w:rPr>
      </w:pPr>
    </w:p>
    <w:p w14:paraId="7102B715" w14:textId="77777777" w:rsidR="004C73B8" w:rsidRPr="00231BC6" w:rsidRDefault="004C73B8" w:rsidP="00CD2A4B">
      <w:pPr>
        <w:pStyle w:val="ListParagraph"/>
        <w:ind w:left="357"/>
        <w:jc w:val="both"/>
        <w:rPr>
          <w:rFonts w:ascii="Tahoma" w:hAnsi="Tahoma" w:cs="Tahoma"/>
          <w:sz w:val="16"/>
          <w:szCs w:val="16"/>
        </w:rPr>
      </w:pPr>
    </w:p>
    <w:p w14:paraId="38B3707D" w14:textId="2C485ACF" w:rsidR="00C655CE" w:rsidRPr="004D53EB" w:rsidRDefault="00C655CE" w:rsidP="004D53EB">
      <w:pPr>
        <w:pStyle w:val="ListParagraph"/>
        <w:numPr>
          <w:ilvl w:val="0"/>
          <w:numId w:val="23"/>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2"/>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2"/>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2"/>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ListParagraph"/>
        <w:numPr>
          <w:ilvl w:val="0"/>
          <w:numId w:val="23"/>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0"/>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ListParagraph"/>
        <w:numPr>
          <w:ilvl w:val="0"/>
          <w:numId w:val="23"/>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0B60B91F" w:rsidR="00C655CE" w:rsidRPr="00231BC6" w:rsidRDefault="00C655CE" w:rsidP="00C655CE">
      <w:pPr>
        <w:numPr>
          <w:ilvl w:val="0"/>
          <w:numId w:val="2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Smlouva se uzavírá na do</w:t>
      </w:r>
      <w:r w:rsidRPr="00F612E1">
        <w:rPr>
          <w:rFonts w:ascii="Tahoma" w:hAnsi="Tahoma" w:cs="Tahoma"/>
          <w:sz w:val="16"/>
          <w:szCs w:val="16"/>
        </w:rPr>
        <w:t xml:space="preserve">bu </w:t>
      </w:r>
      <w:r w:rsidR="00500CD2" w:rsidRPr="003B3CDC">
        <w:rPr>
          <w:rFonts w:ascii="Tahoma" w:hAnsi="Tahoma" w:cs="Tahoma"/>
          <w:sz w:val="16"/>
          <w:szCs w:val="16"/>
        </w:rPr>
        <w:t>3</w:t>
      </w:r>
      <w:r w:rsidR="00DD7421" w:rsidRPr="003B3CDC">
        <w:rPr>
          <w:rFonts w:ascii="Tahoma" w:hAnsi="Tahoma" w:cs="Tahoma"/>
          <w:sz w:val="16"/>
          <w:szCs w:val="16"/>
        </w:rPr>
        <w:t xml:space="preserve"> 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30C7E20E" w:rsidR="00C655CE" w:rsidRDefault="00C655CE" w:rsidP="00C655CE">
      <w:pPr>
        <w:numPr>
          <w:ilvl w:val="0"/>
          <w:numId w:val="2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2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2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2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2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2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2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2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2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2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2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54453EA"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406C056F"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A26433">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636668">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636668">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774827E3"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A26433">
        <w:rPr>
          <w:rFonts w:ascii="Tahoma" w:hAnsi="Tahoma" w:cs="Tahoma"/>
          <w:sz w:val="16"/>
          <w:szCs w:val="16"/>
        </w:rPr>
        <w:t>MUDr. Bronislav Čiko</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D919A0">
        <w:rPr>
          <w:rFonts w:ascii="Tahoma" w:hAnsi="Tahoma" w:cs="Tahoma"/>
          <w:sz w:val="16"/>
          <w:szCs w:val="16"/>
        </w:rPr>
        <w:t>doc</w:t>
      </w:r>
      <w:r w:rsidR="00CC6C9C" w:rsidRPr="00231BC6">
        <w:rPr>
          <w:rFonts w:ascii="Tahoma" w:hAnsi="Tahoma" w:cs="Tahoma"/>
          <w:sz w:val="16"/>
          <w:szCs w:val="16"/>
        </w:rPr>
        <w:t xml:space="preserve">. </w:t>
      </w:r>
      <w:r w:rsidR="00DD2863" w:rsidRPr="00231BC6">
        <w:rPr>
          <w:rFonts w:ascii="Tahoma" w:hAnsi="Tahoma" w:cs="Tahoma"/>
          <w:sz w:val="16"/>
          <w:szCs w:val="16"/>
        </w:rPr>
        <w:t xml:space="preserve">MUDr. </w:t>
      </w:r>
      <w:r w:rsidR="00D919A0">
        <w:rPr>
          <w:rFonts w:ascii="Tahoma" w:hAnsi="Tahoma" w:cs="Tahoma"/>
          <w:sz w:val="16"/>
          <w:szCs w:val="16"/>
        </w:rPr>
        <w:t>Ján Dudra</w:t>
      </w:r>
      <w:r w:rsidR="00CC6C9C" w:rsidRPr="00231BC6">
        <w:rPr>
          <w:rFonts w:ascii="Tahoma" w:hAnsi="Tahoma" w:cs="Tahoma"/>
          <w:sz w:val="16"/>
          <w:szCs w:val="16"/>
        </w:rPr>
        <w:t>, PhD</w:t>
      </w:r>
      <w:r w:rsidR="00DD2863" w:rsidRPr="00231BC6">
        <w:rPr>
          <w:rFonts w:ascii="Tahoma" w:hAnsi="Tahoma" w:cs="Tahoma"/>
          <w:sz w:val="16"/>
          <w:szCs w:val="16"/>
        </w:rPr>
        <w:t>., M</w:t>
      </w:r>
      <w:r w:rsidR="00857A59">
        <w:rPr>
          <w:rFonts w:ascii="Tahoma" w:hAnsi="Tahoma" w:cs="Tahoma"/>
          <w:sz w:val="16"/>
          <w:szCs w:val="16"/>
        </w:rPr>
        <w:t>PH</w:t>
      </w:r>
      <w:r w:rsidR="00DD2863" w:rsidRPr="00231BC6">
        <w:rPr>
          <w:rFonts w:ascii="Tahoma" w:hAnsi="Tahoma" w:cs="Tahoma"/>
          <w:sz w:val="16"/>
          <w:szCs w:val="16"/>
        </w:rPr>
        <w:t xml:space="preserve">  </w:t>
      </w:r>
    </w:p>
    <w:p w14:paraId="31D5C736" w14:textId="741BAB1F" w:rsidR="00C655CE" w:rsidRPr="00231BC6" w:rsidRDefault="00A26433" w:rsidP="00A2643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Pr>
          <w:rFonts w:ascii="Tahoma" w:hAnsi="Tahoma" w:cs="Tahoma"/>
          <w:sz w:val="16"/>
          <w:szCs w:val="16"/>
        </w:rPr>
        <w:tab/>
      </w:r>
      <w:r>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6737B402" w14:textId="3584D1F3" w:rsidR="00415072" w:rsidRDefault="00636668" w:rsidP="00C655CE">
      <w:pPr>
        <w:rPr>
          <w:rFonts w:ascii="Tahoma" w:hAnsi="Tahoma" w:cs="Tahoma"/>
          <w:sz w:val="16"/>
          <w:szCs w:val="16"/>
        </w:rPr>
      </w:pPr>
      <w:r>
        <w:rPr>
          <w:rFonts w:ascii="Tahoma" w:hAnsi="Tahoma" w:cs="Tahoma"/>
          <w:sz w:val="16"/>
          <w:szCs w:val="16"/>
        </w:rPr>
        <w:t>Příloha č. 1 – Položkový ceník</w:t>
      </w:r>
    </w:p>
    <w:p w14:paraId="5E215550" w14:textId="77777777" w:rsidR="00415072" w:rsidRDefault="00415072" w:rsidP="00C655CE">
      <w:pPr>
        <w:rPr>
          <w:rFonts w:ascii="Tahoma" w:hAnsi="Tahoma" w:cs="Tahoma"/>
          <w:sz w:val="16"/>
          <w:szCs w:val="16"/>
        </w:rPr>
      </w:pPr>
    </w:p>
    <w:tbl>
      <w:tblPr>
        <w:tblStyle w:val="TableGrid"/>
        <w:tblW w:w="0" w:type="auto"/>
        <w:tblLook w:val="04A0" w:firstRow="1" w:lastRow="0" w:firstColumn="1" w:lastColumn="0" w:noHBand="0" w:noVBand="1"/>
      </w:tblPr>
      <w:tblGrid>
        <w:gridCol w:w="925"/>
        <w:gridCol w:w="1632"/>
        <w:gridCol w:w="2360"/>
        <w:gridCol w:w="812"/>
        <w:gridCol w:w="1533"/>
        <w:gridCol w:w="1031"/>
        <w:gridCol w:w="769"/>
      </w:tblGrid>
      <w:tr w:rsidR="00415072" w:rsidRPr="00415072" w14:paraId="5242EB71" w14:textId="77777777" w:rsidTr="00636668">
        <w:trPr>
          <w:trHeight w:val="876"/>
        </w:trPr>
        <w:tc>
          <w:tcPr>
            <w:tcW w:w="784" w:type="dxa"/>
            <w:hideMark/>
          </w:tcPr>
          <w:p w14:paraId="6B1F5B0F" w14:textId="77777777" w:rsidR="00415072" w:rsidRPr="00415072" w:rsidRDefault="00415072" w:rsidP="00415072">
            <w:pPr>
              <w:rPr>
                <w:rFonts w:ascii="Tahoma" w:hAnsi="Tahoma" w:cs="Tahoma"/>
                <w:sz w:val="16"/>
                <w:szCs w:val="16"/>
              </w:rPr>
            </w:pPr>
            <w:r w:rsidRPr="00415072">
              <w:rPr>
                <w:rFonts w:ascii="Tahoma" w:hAnsi="Tahoma" w:cs="Tahoma"/>
                <w:sz w:val="16"/>
                <w:szCs w:val="16"/>
              </w:rPr>
              <w:t>ATC</w:t>
            </w:r>
          </w:p>
        </w:tc>
        <w:tc>
          <w:tcPr>
            <w:tcW w:w="1670" w:type="dxa"/>
            <w:noWrap/>
            <w:hideMark/>
          </w:tcPr>
          <w:p w14:paraId="2CF53088" w14:textId="77777777" w:rsidR="00415072" w:rsidRPr="00415072" w:rsidRDefault="00415072" w:rsidP="00415072">
            <w:pPr>
              <w:rPr>
                <w:rFonts w:ascii="Tahoma" w:hAnsi="Tahoma" w:cs="Tahoma"/>
                <w:sz w:val="16"/>
                <w:szCs w:val="16"/>
              </w:rPr>
            </w:pPr>
            <w:r w:rsidRPr="00415072">
              <w:rPr>
                <w:rFonts w:ascii="Tahoma" w:hAnsi="Tahoma" w:cs="Tahoma"/>
                <w:sz w:val="16"/>
                <w:szCs w:val="16"/>
              </w:rPr>
              <w:t>Registrovaný název LP</w:t>
            </w:r>
          </w:p>
        </w:tc>
        <w:tc>
          <w:tcPr>
            <w:tcW w:w="2418" w:type="dxa"/>
            <w:hideMark/>
          </w:tcPr>
          <w:p w14:paraId="5553A267" w14:textId="77777777" w:rsidR="00415072" w:rsidRPr="00415072" w:rsidRDefault="00415072" w:rsidP="00415072">
            <w:pPr>
              <w:rPr>
                <w:rFonts w:ascii="Tahoma" w:hAnsi="Tahoma" w:cs="Tahoma"/>
                <w:sz w:val="16"/>
                <w:szCs w:val="16"/>
              </w:rPr>
            </w:pPr>
            <w:r w:rsidRPr="00415072">
              <w:rPr>
                <w:rFonts w:ascii="Tahoma" w:hAnsi="Tahoma" w:cs="Tahoma"/>
                <w:sz w:val="16"/>
                <w:szCs w:val="16"/>
              </w:rPr>
              <w:t>Léčivá látka</w:t>
            </w:r>
          </w:p>
        </w:tc>
        <w:tc>
          <w:tcPr>
            <w:tcW w:w="784" w:type="dxa"/>
            <w:hideMark/>
          </w:tcPr>
          <w:p w14:paraId="048A30D3" w14:textId="77777777" w:rsidR="00415072" w:rsidRPr="00415072" w:rsidRDefault="00415072" w:rsidP="00415072">
            <w:pPr>
              <w:rPr>
                <w:rFonts w:ascii="Tahoma" w:hAnsi="Tahoma" w:cs="Tahoma"/>
                <w:sz w:val="16"/>
                <w:szCs w:val="16"/>
              </w:rPr>
            </w:pPr>
            <w:r w:rsidRPr="00415072">
              <w:rPr>
                <w:rFonts w:ascii="Tahoma" w:hAnsi="Tahoma" w:cs="Tahoma"/>
                <w:sz w:val="16"/>
                <w:szCs w:val="16"/>
              </w:rPr>
              <w:t>SÚKL kód</w:t>
            </w:r>
          </w:p>
        </w:tc>
        <w:tc>
          <w:tcPr>
            <w:tcW w:w="1569" w:type="dxa"/>
            <w:hideMark/>
          </w:tcPr>
          <w:p w14:paraId="447FB53E" w14:textId="77777777" w:rsidR="00415072" w:rsidRPr="00415072" w:rsidRDefault="00415072" w:rsidP="00415072">
            <w:pPr>
              <w:rPr>
                <w:rFonts w:ascii="Tahoma" w:hAnsi="Tahoma" w:cs="Tahoma"/>
                <w:sz w:val="16"/>
                <w:szCs w:val="16"/>
              </w:rPr>
            </w:pPr>
            <w:r w:rsidRPr="00415072">
              <w:rPr>
                <w:rFonts w:ascii="Tahoma" w:hAnsi="Tahoma" w:cs="Tahoma"/>
                <w:sz w:val="16"/>
                <w:szCs w:val="16"/>
              </w:rPr>
              <w:t>Velikost balení</w:t>
            </w:r>
          </w:p>
        </w:tc>
        <w:tc>
          <w:tcPr>
            <w:tcW w:w="1053" w:type="dxa"/>
            <w:hideMark/>
          </w:tcPr>
          <w:p w14:paraId="7258D3E7" w14:textId="77777777" w:rsidR="00415072" w:rsidRPr="00415072" w:rsidRDefault="00415072" w:rsidP="00415072">
            <w:pPr>
              <w:rPr>
                <w:rFonts w:ascii="Tahoma" w:hAnsi="Tahoma" w:cs="Tahoma"/>
                <w:sz w:val="16"/>
                <w:szCs w:val="16"/>
              </w:rPr>
            </w:pPr>
            <w:r w:rsidRPr="00415072">
              <w:rPr>
                <w:rFonts w:ascii="Tahoma" w:hAnsi="Tahoma" w:cs="Tahoma"/>
                <w:sz w:val="16"/>
                <w:szCs w:val="16"/>
              </w:rPr>
              <w:t>Cena v Kč bez DPH/bal.</w:t>
            </w:r>
          </w:p>
        </w:tc>
        <w:tc>
          <w:tcPr>
            <w:tcW w:w="784" w:type="dxa"/>
            <w:hideMark/>
          </w:tcPr>
          <w:p w14:paraId="54C63097" w14:textId="77777777" w:rsidR="00415072" w:rsidRPr="00415072" w:rsidRDefault="00415072" w:rsidP="00415072">
            <w:pPr>
              <w:rPr>
                <w:rFonts w:ascii="Tahoma" w:hAnsi="Tahoma" w:cs="Tahoma"/>
                <w:sz w:val="16"/>
                <w:szCs w:val="16"/>
              </w:rPr>
            </w:pPr>
            <w:r w:rsidRPr="00415072">
              <w:rPr>
                <w:rFonts w:ascii="Tahoma" w:hAnsi="Tahoma" w:cs="Tahoma"/>
                <w:sz w:val="16"/>
                <w:szCs w:val="16"/>
              </w:rPr>
              <w:t>sazba DPH</w:t>
            </w:r>
          </w:p>
        </w:tc>
      </w:tr>
      <w:tr w:rsidR="00415072" w:rsidRPr="00415072" w14:paraId="020FCB42" w14:textId="77777777" w:rsidTr="00636668">
        <w:trPr>
          <w:trHeight w:val="300"/>
        </w:trPr>
        <w:tc>
          <w:tcPr>
            <w:tcW w:w="784" w:type="dxa"/>
            <w:noWrap/>
            <w:hideMark/>
          </w:tcPr>
          <w:p w14:paraId="6C4F3F0A" w14:textId="77777777" w:rsidR="00415072" w:rsidRPr="00415072" w:rsidRDefault="00415072">
            <w:pPr>
              <w:rPr>
                <w:rFonts w:ascii="Tahoma" w:hAnsi="Tahoma" w:cs="Tahoma"/>
                <w:b/>
                <w:bCs/>
                <w:sz w:val="16"/>
                <w:szCs w:val="16"/>
              </w:rPr>
            </w:pPr>
            <w:r w:rsidRPr="00415072">
              <w:rPr>
                <w:rFonts w:ascii="Tahoma" w:hAnsi="Tahoma" w:cs="Tahoma"/>
                <w:b/>
                <w:bCs/>
                <w:sz w:val="16"/>
                <w:szCs w:val="16"/>
              </w:rPr>
              <w:t>S01XA21</w:t>
            </w:r>
          </w:p>
        </w:tc>
        <w:tc>
          <w:tcPr>
            <w:tcW w:w="1670" w:type="dxa"/>
            <w:noWrap/>
            <w:hideMark/>
          </w:tcPr>
          <w:p w14:paraId="37325F8A" w14:textId="77777777" w:rsidR="00415072" w:rsidRPr="00415072" w:rsidRDefault="00415072">
            <w:pPr>
              <w:rPr>
                <w:rFonts w:ascii="Tahoma" w:hAnsi="Tahoma" w:cs="Tahoma"/>
                <w:b/>
                <w:bCs/>
                <w:sz w:val="16"/>
                <w:szCs w:val="16"/>
              </w:rPr>
            </w:pPr>
            <w:r w:rsidRPr="00415072">
              <w:rPr>
                <w:rFonts w:ascii="Tahoma" w:hAnsi="Tahoma" w:cs="Tahoma"/>
                <w:b/>
                <w:bCs/>
                <w:sz w:val="16"/>
                <w:szCs w:val="16"/>
              </w:rPr>
              <w:t>Cystadrops 3,8 mg/ml</w:t>
            </w:r>
          </w:p>
        </w:tc>
        <w:tc>
          <w:tcPr>
            <w:tcW w:w="2418" w:type="dxa"/>
            <w:noWrap/>
            <w:hideMark/>
          </w:tcPr>
          <w:p w14:paraId="2288032E" w14:textId="77777777" w:rsidR="00415072" w:rsidRPr="00415072" w:rsidRDefault="00415072" w:rsidP="00415072">
            <w:pPr>
              <w:rPr>
                <w:rFonts w:ascii="Tahoma" w:hAnsi="Tahoma" w:cs="Tahoma"/>
                <w:b/>
                <w:bCs/>
                <w:sz w:val="16"/>
                <w:szCs w:val="16"/>
              </w:rPr>
            </w:pPr>
            <w:r w:rsidRPr="00415072">
              <w:rPr>
                <w:rFonts w:ascii="Tahoma" w:hAnsi="Tahoma" w:cs="Tahoma"/>
                <w:b/>
                <w:bCs/>
                <w:sz w:val="16"/>
                <w:szCs w:val="16"/>
              </w:rPr>
              <w:t>MERKAPTAMIN-HYDROCHLORID</w:t>
            </w:r>
          </w:p>
        </w:tc>
        <w:tc>
          <w:tcPr>
            <w:tcW w:w="784" w:type="dxa"/>
            <w:noWrap/>
            <w:hideMark/>
          </w:tcPr>
          <w:p w14:paraId="56EED194" w14:textId="77777777" w:rsidR="00415072" w:rsidRPr="00415072" w:rsidRDefault="00415072" w:rsidP="00415072">
            <w:pPr>
              <w:rPr>
                <w:rFonts w:ascii="Tahoma" w:hAnsi="Tahoma" w:cs="Tahoma"/>
                <w:sz w:val="16"/>
                <w:szCs w:val="16"/>
              </w:rPr>
            </w:pPr>
            <w:r w:rsidRPr="00415072">
              <w:rPr>
                <w:rFonts w:ascii="Tahoma" w:hAnsi="Tahoma" w:cs="Tahoma"/>
                <w:sz w:val="16"/>
                <w:szCs w:val="16"/>
              </w:rPr>
              <w:t>0219361</w:t>
            </w:r>
          </w:p>
        </w:tc>
        <w:tc>
          <w:tcPr>
            <w:tcW w:w="1569" w:type="dxa"/>
            <w:noWrap/>
            <w:hideMark/>
          </w:tcPr>
          <w:p w14:paraId="22EAFAC0" w14:textId="77777777" w:rsidR="00415072" w:rsidRPr="00415072" w:rsidRDefault="00415072">
            <w:pPr>
              <w:rPr>
                <w:rFonts w:ascii="Tahoma" w:hAnsi="Tahoma" w:cs="Tahoma"/>
                <w:sz w:val="16"/>
                <w:szCs w:val="16"/>
              </w:rPr>
            </w:pPr>
            <w:r w:rsidRPr="00415072">
              <w:rPr>
                <w:rFonts w:ascii="Tahoma" w:hAnsi="Tahoma" w:cs="Tahoma"/>
                <w:sz w:val="16"/>
                <w:szCs w:val="16"/>
              </w:rPr>
              <w:t>1x5ml lahvička + kapátko</w:t>
            </w:r>
          </w:p>
        </w:tc>
        <w:tc>
          <w:tcPr>
            <w:tcW w:w="1053" w:type="dxa"/>
            <w:noWrap/>
            <w:hideMark/>
          </w:tcPr>
          <w:p w14:paraId="2BA26561" w14:textId="77777777" w:rsidR="00415072" w:rsidRPr="00415072" w:rsidRDefault="00415072" w:rsidP="00415072">
            <w:pPr>
              <w:rPr>
                <w:rFonts w:ascii="Tahoma" w:hAnsi="Tahoma" w:cs="Tahoma"/>
                <w:sz w:val="16"/>
                <w:szCs w:val="16"/>
              </w:rPr>
            </w:pPr>
            <w:r w:rsidRPr="00415072">
              <w:rPr>
                <w:rFonts w:ascii="Tahoma" w:hAnsi="Tahoma" w:cs="Tahoma"/>
                <w:sz w:val="16"/>
                <w:szCs w:val="16"/>
              </w:rPr>
              <w:t>27 269,73</w:t>
            </w:r>
          </w:p>
        </w:tc>
        <w:tc>
          <w:tcPr>
            <w:tcW w:w="784" w:type="dxa"/>
            <w:noWrap/>
            <w:hideMark/>
          </w:tcPr>
          <w:p w14:paraId="1017F49C" w14:textId="1DA1ADE6" w:rsidR="00415072" w:rsidRPr="00415072" w:rsidRDefault="00415072" w:rsidP="00415072">
            <w:pPr>
              <w:rPr>
                <w:rFonts w:ascii="Tahoma" w:hAnsi="Tahoma" w:cs="Tahoma"/>
                <w:sz w:val="16"/>
                <w:szCs w:val="16"/>
              </w:rPr>
            </w:pPr>
            <w:r w:rsidRPr="00415072">
              <w:rPr>
                <w:rFonts w:ascii="Tahoma" w:hAnsi="Tahoma" w:cs="Tahoma"/>
                <w:sz w:val="16"/>
                <w:szCs w:val="16"/>
              </w:rPr>
              <w:t>12</w:t>
            </w:r>
            <w:r w:rsidR="00636668">
              <w:rPr>
                <w:rFonts w:ascii="Tahoma" w:hAnsi="Tahoma" w:cs="Tahoma"/>
                <w:sz w:val="16"/>
                <w:szCs w:val="16"/>
              </w:rPr>
              <w:t xml:space="preserve"> </w:t>
            </w:r>
            <w:r w:rsidRPr="00415072">
              <w:rPr>
                <w:rFonts w:ascii="Tahoma" w:hAnsi="Tahoma" w:cs="Tahoma"/>
                <w:sz w:val="16"/>
                <w:szCs w:val="16"/>
              </w:rPr>
              <w:t>%</w:t>
            </w:r>
          </w:p>
        </w:tc>
      </w:tr>
    </w:tbl>
    <w:p w14:paraId="156F61DB" w14:textId="77777777" w:rsidR="00415072" w:rsidRDefault="00415072" w:rsidP="00C655CE">
      <w:pPr>
        <w:rPr>
          <w:rFonts w:ascii="Tahoma" w:hAnsi="Tahoma" w:cs="Tahoma"/>
          <w:sz w:val="16"/>
          <w:szCs w:val="16"/>
        </w:rPr>
      </w:pPr>
    </w:p>
    <w:p w14:paraId="3255D4E3" w14:textId="77777777" w:rsidR="00636668" w:rsidRDefault="00636668" w:rsidP="00C655CE">
      <w:pPr>
        <w:rPr>
          <w:rFonts w:ascii="Tahoma" w:hAnsi="Tahoma" w:cs="Tahoma"/>
          <w:sz w:val="16"/>
          <w:szCs w:val="16"/>
        </w:rPr>
      </w:pPr>
    </w:p>
    <w:p w14:paraId="7B2F07B7" w14:textId="77777777" w:rsidR="00636668" w:rsidRDefault="00636668" w:rsidP="00C655CE">
      <w:pPr>
        <w:rPr>
          <w:rFonts w:ascii="Tahoma" w:hAnsi="Tahoma" w:cs="Tahoma"/>
          <w:sz w:val="16"/>
          <w:szCs w:val="16"/>
        </w:rPr>
      </w:pPr>
    </w:p>
    <w:p w14:paraId="23AAB2AA" w14:textId="68203080" w:rsidR="00636668" w:rsidRPr="00231BC6" w:rsidRDefault="00636668" w:rsidP="00C655CE">
      <w:pPr>
        <w:rPr>
          <w:rFonts w:ascii="Tahoma" w:hAnsi="Tahoma" w:cs="Tahoma"/>
          <w:sz w:val="16"/>
          <w:szCs w:val="16"/>
        </w:rPr>
      </w:pPr>
      <w:r>
        <w:rPr>
          <w:rFonts w:ascii="Tahoma" w:hAnsi="Tahoma" w:cs="Tahoma"/>
          <w:sz w:val="16"/>
          <w:szCs w:val="16"/>
        </w:rPr>
        <w:t>schválila:</w:t>
      </w:r>
    </w:p>
    <w:sectPr w:rsidR="00636668"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E8B6" w14:textId="77777777" w:rsidR="00B840C9" w:rsidRDefault="00B840C9" w:rsidP="00C655CE">
      <w:pPr>
        <w:spacing w:after="0" w:line="240" w:lineRule="auto"/>
      </w:pPr>
      <w:r>
        <w:separator/>
      </w:r>
    </w:p>
  </w:endnote>
  <w:endnote w:type="continuationSeparator" w:id="0">
    <w:p w14:paraId="27D7AF48" w14:textId="77777777" w:rsidR="00B840C9" w:rsidRDefault="00B840C9" w:rsidP="00C655CE">
      <w:pPr>
        <w:spacing w:after="0" w:line="240" w:lineRule="auto"/>
      </w:pPr>
      <w:r>
        <w:continuationSeparator/>
      </w:r>
    </w:p>
  </w:endnote>
  <w:endnote w:type="continuationNotice" w:id="1">
    <w:p w14:paraId="06B55248" w14:textId="77777777" w:rsidR="00B840C9" w:rsidRDefault="00B84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1"/>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1ABF4E28" w:rsidR="00FA5811" w:rsidRPr="001859F3" w:rsidRDefault="00D24526">
    <w:pPr>
      <w:pStyle w:val="Footer"/>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707ECC">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25CE" w14:textId="77777777" w:rsidR="00B840C9" w:rsidRDefault="00B840C9" w:rsidP="00C655CE">
      <w:pPr>
        <w:spacing w:after="0" w:line="240" w:lineRule="auto"/>
      </w:pPr>
      <w:r>
        <w:separator/>
      </w:r>
    </w:p>
  </w:footnote>
  <w:footnote w:type="continuationSeparator" w:id="0">
    <w:p w14:paraId="25BD58CE" w14:textId="77777777" w:rsidR="00B840C9" w:rsidRDefault="00B840C9" w:rsidP="00C655CE">
      <w:pPr>
        <w:spacing w:after="0" w:line="240" w:lineRule="auto"/>
      </w:pPr>
      <w:r>
        <w:continuationSeparator/>
      </w:r>
    </w:p>
  </w:footnote>
  <w:footnote w:type="continuationNotice" w:id="1">
    <w:p w14:paraId="06A52071" w14:textId="77777777" w:rsidR="00B840C9" w:rsidRDefault="00B84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1630144E" w:rsidR="00FA5811" w:rsidRDefault="00D24526">
    <w:pPr>
      <w:pStyle w:val="Header"/>
      <w:jc w:val="right"/>
      <w:rPr>
        <w:rFonts w:ascii="Arial" w:hAnsi="Arial" w:cs="Arial"/>
        <w:b/>
        <w:sz w:val="18"/>
        <w:szCs w:val="18"/>
        <w:lang w:val="cs-CZ"/>
      </w:rPr>
    </w:pPr>
    <w:r w:rsidRPr="2714E920">
      <w:rPr>
        <w:rFonts w:ascii="Arial" w:hAnsi="Arial" w:cs="Arial"/>
        <w:b/>
        <w:bCs/>
        <w:sz w:val="18"/>
        <w:szCs w:val="18"/>
        <w:lang w:val="cs-CZ"/>
      </w:rPr>
      <w:t>PO</w:t>
    </w:r>
    <w:r w:rsidR="004E24DC" w:rsidRPr="2714E920">
      <w:rPr>
        <w:rFonts w:ascii="Arial" w:hAnsi="Arial" w:cs="Arial"/>
        <w:b/>
        <w:bCs/>
        <w:sz w:val="18"/>
        <w:szCs w:val="18"/>
        <w:lang w:val="cs-CZ"/>
      </w:rPr>
      <w:t xml:space="preserve"> 539</w:t>
    </w:r>
    <w:r w:rsidRPr="2714E920">
      <w:rPr>
        <w:rFonts w:ascii="Arial" w:hAnsi="Arial" w:cs="Arial"/>
        <w:b/>
        <w:bCs/>
        <w:sz w:val="18"/>
        <w:szCs w:val="18"/>
        <w:lang w:val="cs-CZ"/>
      </w:rPr>
      <w:t>/S/</w:t>
    </w:r>
    <w:r w:rsidR="001105EE" w:rsidRPr="2714E920">
      <w:rPr>
        <w:rFonts w:ascii="Arial" w:hAnsi="Arial" w:cs="Arial"/>
        <w:b/>
        <w:bCs/>
        <w:sz w:val="18"/>
        <w:szCs w:val="18"/>
        <w:lang w:val="cs-CZ"/>
      </w:rPr>
      <w:t>2</w:t>
    </w:r>
    <w:r w:rsidR="00DB7813" w:rsidRPr="2714E920">
      <w:rPr>
        <w:rFonts w:ascii="Arial" w:hAnsi="Arial" w:cs="Arial"/>
        <w:b/>
        <w:bCs/>
        <w:sz w:val="18"/>
        <w:szCs w:val="18"/>
        <w:lang w:val="cs-CZ"/>
      </w:rPr>
      <w:t>6</w:t>
    </w:r>
  </w:p>
  <w:p w14:paraId="0D379C08" w14:textId="6D10F9E9" w:rsidR="2714E920" w:rsidRDefault="4679424C" w:rsidP="2714E920">
    <w:pPr>
      <w:pStyle w:val="Header"/>
      <w:jc w:val="right"/>
      <w:rPr>
        <w:rFonts w:ascii="Arial" w:hAnsi="Arial" w:cs="Arial"/>
        <w:b/>
        <w:bCs/>
        <w:sz w:val="16"/>
        <w:szCs w:val="16"/>
        <w:lang w:val="cs-CZ"/>
      </w:rPr>
    </w:pPr>
    <w:r w:rsidRPr="4679424C">
      <w:rPr>
        <w:rFonts w:ascii="Arial" w:hAnsi="Arial" w:cs="Arial"/>
        <w:b/>
        <w:bCs/>
        <w:sz w:val="18"/>
        <w:szCs w:val="18"/>
        <w:lang w:val="cs-CZ"/>
      </w:rPr>
      <w:t>VFN</w:t>
    </w:r>
    <w:r w:rsidR="7A730DEF" w:rsidRPr="7A730DEF">
      <w:rPr>
        <w:rFonts w:ascii="Arial" w:hAnsi="Arial" w:cs="Arial"/>
        <w:b/>
        <w:bCs/>
        <w:sz w:val="18"/>
        <w:szCs w:val="18"/>
        <w:lang w:val="cs-CZ"/>
      </w:rPr>
      <w:t>/</w:t>
    </w:r>
    <w:r w:rsidR="0D909205" w:rsidRPr="0D909205">
      <w:rPr>
        <w:rFonts w:ascii="Arial" w:hAnsi="Arial" w:cs="Arial"/>
        <w:b/>
        <w:bCs/>
        <w:sz w:val="18"/>
        <w:szCs w:val="18"/>
        <w:lang w:val="cs-CZ"/>
      </w:rPr>
      <w:t>027353/</w:t>
    </w:r>
    <w:r w:rsidR="09D5F5F9" w:rsidRPr="09D5F5F9">
      <w:rPr>
        <w:rFonts w:ascii="Arial" w:hAnsi="Arial" w:cs="Arial"/>
        <w:b/>
        <w:bCs/>
        <w:sz w:val="18"/>
        <w:szCs w:val="18"/>
        <w:lang w:val="cs-CZ"/>
      </w:rPr>
      <w:t>2026</w:t>
    </w:r>
  </w:p>
  <w:p w14:paraId="2DA45C1C" w14:textId="77777777" w:rsidR="00C515C6" w:rsidRPr="001859F3" w:rsidRDefault="00C515C6">
    <w:pPr>
      <w:pStyle w:val="Header"/>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775337">
    <w:abstractNumId w:val="11"/>
  </w:num>
  <w:num w:numId="2" w16cid:durableId="1058896806">
    <w:abstractNumId w:val="23"/>
  </w:num>
  <w:num w:numId="3" w16cid:durableId="1085419259">
    <w:abstractNumId w:val="19"/>
  </w:num>
  <w:num w:numId="4" w16cid:durableId="1103376657">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5" w16cid:durableId="1171066905">
    <w:abstractNumId w:val="8"/>
  </w:num>
  <w:num w:numId="6" w16cid:durableId="1185706676">
    <w:abstractNumId w:val="1"/>
  </w:num>
  <w:num w:numId="7" w16cid:durableId="1229265352">
    <w:abstractNumId w:val="26"/>
  </w:num>
  <w:num w:numId="8" w16cid:durableId="1229414881">
    <w:abstractNumId w:val="16"/>
  </w:num>
  <w:num w:numId="9" w16cid:durableId="1278294851">
    <w:abstractNumId w:val="2"/>
  </w:num>
  <w:num w:numId="10" w16cid:durableId="1311716936">
    <w:abstractNumId w:val="6"/>
  </w:num>
  <w:num w:numId="11" w16cid:durableId="1392538146">
    <w:abstractNumId w:val="27"/>
  </w:num>
  <w:num w:numId="12" w16cid:durableId="1409234776">
    <w:abstractNumId w:val="4"/>
  </w:num>
  <w:num w:numId="13" w16cid:durableId="1417285246">
    <w:abstractNumId w:val="21"/>
  </w:num>
  <w:num w:numId="14" w16cid:durableId="1434321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5273020">
    <w:abstractNumId w:val="0"/>
  </w:num>
  <w:num w:numId="16" w16cid:durableId="1493066064">
    <w:abstractNumId w:val="28"/>
  </w:num>
  <w:num w:numId="17" w16cid:durableId="1606032546">
    <w:abstractNumId w:val="14"/>
  </w:num>
  <w:num w:numId="18" w16cid:durableId="1612931702">
    <w:abstractNumId w:val="13"/>
  </w:num>
  <w:num w:numId="19" w16cid:durableId="1675374507">
    <w:abstractNumId w:val="17"/>
  </w:num>
  <w:num w:numId="20" w16cid:durableId="1694768400">
    <w:abstractNumId w:val="22"/>
  </w:num>
  <w:num w:numId="21" w16cid:durableId="1769347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4879980">
    <w:abstractNumId w:val="25"/>
  </w:num>
  <w:num w:numId="23" w16cid:durableId="1881428564">
    <w:abstractNumId w:val="15"/>
  </w:num>
  <w:num w:numId="24" w16cid:durableId="1974559468">
    <w:abstractNumId w:val="29"/>
  </w:num>
  <w:num w:numId="25" w16cid:durableId="2003267569">
    <w:abstractNumId w:val="12"/>
  </w:num>
  <w:num w:numId="26" w16cid:durableId="2101640647">
    <w:abstractNumId w:val="26"/>
  </w:num>
  <w:num w:numId="27" w16cid:durableId="2147235834">
    <w:abstractNumId w:val="20"/>
  </w:num>
  <w:num w:numId="28" w16cid:durableId="277105356">
    <w:abstractNumId w:val="31"/>
  </w:num>
  <w:num w:numId="29" w16cid:durableId="313416509">
    <w:abstractNumId w:val="3"/>
  </w:num>
  <w:num w:numId="30" w16cid:durableId="376202202">
    <w:abstractNumId w:val="5"/>
  </w:num>
  <w:num w:numId="31" w16cid:durableId="39522657">
    <w:abstractNumId w:val="9"/>
  </w:num>
  <w:num w:numId="32" w16cid:durableId="464154434">
    <w:abstractNumId w:val="24"/>
  </w:num>
  <w:num w:numId="33" w16cid:durableId="52628984">
    <w:abstractNumId w:val="7"/>
  </w:num>
  <w:num w:numId="34" w16cid:durableId="554974188">
    <w:abstractNumId w:val="30"/>
  </w:num>
  <w:num w:numId="35" w16cid:durableId="5561616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05F21"/>
    <w:rsid w:val="00010DD7"/>
    <w:rsid w:val="0002322E"/>
    <w:rsid w:val="00024418"/>
    <w:rsid w:val="00031007"/>
    <w:rsid w:val="000311C5"/>
    <w:rsid w:val="0004697C"/>
    <w:rsid w:val="00046FC9"/>
    <w:rsid w:val="00047474"/>
    <w:rsid w:val="00053902"/>
    <w:rsid w:val="00062C25"/>
    <w:rsid w:val="00063865"/>
    <w:rsid w:val="0008062E"/>
    <w:rsid w:val="00081181"/>
    <w:rsid w:val="00082D4C"/>
    <w:rsid w:val="0008302F"/>
    <w:rsid w:val="00086301"/>
    <w:rsid w:val="00087698"/>
    <w:rsid w:val="000917EA"/>
    <w:rsid w:val="00091ABE"/>
    <w:rsid w:val="000943FC"/>
    <w:rsid w:val="00095283"/>
    <w:rsid w:val="000A5A0A"/>
    <w:rsid w:val="000A7C5F"/>
    <w:rsid w:val="000B25FE"/>
    <w:rsid w:val="000B56B1"/>
    <w:rsid w:val="000B5F26"/>
    <w:rsid w:val="000C0D2D"/>
    <w:rsid w:val="000C624D"/>
    <w:rsid w:val="000C7577"/>
    <w:rsid w:val="000D238A"/>
    <w:rsid w:val="000D2D05"/>
    <w:rsid w:val="000E07E8"/>
    <w:rsid w:val="000E1DDD"/>
    <w:rsid w:val="000E1EA2"/>
    <w:rsid w:val="000E2727"/>
    <w:rsid w:val="000F1346"/>
    <w:rsid w:val="000F504C"/>
    <w:rsid w:val="001105EE"/>
    <w:rsid w:val="00121FFB"/>
    <w:rsid w:val="0012499C"/>
    <w:rsid w:val="00126518"/>
    <w:rsid w:val="0013091F"/>
    <w:rsid w:val="0013760A"/>
    <w:rsid w:val="0014071C"/>
    <w:rsid w:val="00140C2C"/>
    <w:rsid w:val="00142E02"/>
    <w:rsid w:val="00143ADD"/>
    <w:rsid w:val="00143FE7"/>
    <w:rsid w:val="00144EB8"/>
    <w:rsid w:val="00170182"/>
    <w:rsid w:val="001713D2"/>
    <w:rsid w:val="0017171F"/>
    <w:rsid w:val="00172DA6"/>
    <w:rsid w:val="00177BAF"/>
    <w:rsid w:val="001900FC"/>
    <w:rsid w:val="001923F8"/>
    <w:rsid w:val="00192670"/>
    <w:rsid w:val="001957FB"/>
    <w:rsid w:val="001963CC"/>
    <w:rsid w:val="001A6815"/>
    <w:rsid w:val="001A686C"/>
    <w:rsid w:val="001B12F5"/>
    <w:rsid w:val="001B3C81"/>
    <w:rsid w:val="001B4786"/>
    <w:rsid w:val="001B7317"/>
    <w:rsid w:val="001D0A41"/>
    <w:rsid w:val="001D0D7C"/>
    <w:rsid w:val="001D4BEE"/>
    <w:rsid w:val="001E3136"/>
    <w:rsid w:val="001E51FC"/>
    <w:rsid w:val="001E7DD6"/>
    <w:rsid w:val="001F14E3"/>
    <w:rsid w:val="001F42B4"/>
    <w:rsid w:val="00202A1F"/>
    <w:rsid w:val="00203BF9"/>
    <w:rsid w:val="00204796"/>
    <w:rsid w:val="00204B5B"/>
    <w:rsid w:val="00210E38"/>
    <w:rsid w:val="00214062"/>
    <w:rsid w:val="002157C2"/>
    <w:rsid w:val="002160DB"/>
    <w:rsid w:val="00217A1D"/>
    <w:rsid w:val="00220A64"/>
    <w:rsid w:val="00226C98"/>
    <w:rsid w:val="00231AE1"/>
    <w:rsid w:val="00231BC6"/>
    <w:rsid w:val="00236355"/>
    <w:rsid w:val="002363BB"/>
    <w:rsid w:val="00236513"/>
    <w:rsid w:val="00236B0D"/>
    <w:rsid w:val="00273708"/>
    <w:rsid w:val="00274E09"/>
    <w:rsid w:val="002838DF"/>
    <w:rsid w:val="002947F4"/>
    <w:rsid w:val="002A0B0F"/>
    <w:rsid w:val="002B09CD"/>
    <w:rsid w:val="002B297B"/>
    <w:rsid w:val="002B4FE3"/>
    <w:rsid w:val="002C4067"/>
    <w:rsid w:val="002C784D"/>
    <w:rsid w:val="002C7921"/>
    <w:rsid w:val="002D0B7A"/>
    <w:rsid w:val="002D0F06"/>
    <w:rsid w:val="002D4A52"/>
    <w:rsid w:val="002E0665"/>
    <w:rsid w:val="002E09DE"/>
    <w:rsid w:val="002E5A4B"/>
    <w:rsid w:val="002F4B1E"/>
    <w:rsid w:val="002F5413"/>
    <w:rsid w:val="002F73CF"/>
    <w:rsid w:val="003037BA"/>
    <w:rsid w:val="00314A14"/>
    <w:rsid w:val="00317366"/>
    <w:rsid w:val="003202B2"/>
    <w:rsid w:val="00321418"/>
    <w:rsid w:val="0032158D"/>
    <w:rsid w:val="0032207B"/>
    <w:rsid w:val="00324B6D"/>
    <w:rsid w:val="00332E3B"/>
    <w:rsid w:val="00335DA9"/>
    <w:rsid w:val="00336488"/>
    <w:rsid w:val="003528FA"/>
    <w:rsid w:val="00352E08"/>
    <w:rsid w:val="0035430D"/>
    <w:rsid w:val="00362A9E"/>
    <w:rsid w:val="00363BF5"/>
    <w:rsid w:val="00370199"/>
    <w:rsid w:val="00376517"/>
    <w:rsid w:val="0038101F"/>
    <w:rsid w:val="00383378"/>
    <w:rsid w:val="00386B59"/>
    <w:rsid w:val="00390D33"/>
    <w:rsid w:val="00392E75"/>
    <w:rsid w:val="003A04EB"/>
    <w:rsid w:val="003A407D"/>
    <w:rsid w:val="003A592A"/>
    <w:rsid w:val="003B3CDC"/>
    <w:rsid w:val="003C572B"/>
    <w:rsid w:val="003C76A5"/>
    <w:rsid w:val="003D6946"/>
    <w:rsid w:val="003D6978"/>
    <w:rsid w:val="003E5085"/>
    <w:rsid w:val="003E6063"/>
    <w:rsid w:val="003F5E18"/>
    <w:rsid w:val="003F60B2"/>
    <w:rsid w:val="00401DD3"/>
    <w:rsid w:val="0040467F"/>
    <w:rsid w:val="004054E1"/>
    <w:rsid w:val="00412034"/>
    <w:rsid w:val="0041234D"/>
    <w:rsid w:val="00412722"/>
    <w:rsid w:val="00412B39"/>
    <w:rsid w:val="00415072"/>
    <w:rsid w:val="00416BBD"/>
    <w:rsid w:val="004236F3"/>
    <w:rsid w:val="00426A7A"/>
    <w:rsid w:val="0042769F"/>
    <w:rsid w:val="004279A2"/>
    <w:rsid w:val="00431591"/>
    <w:rsid w:val="00432614"/>
    <w:rsid w:val="004408F9"/>
    <w:rsid w:val="00440E6F"/>
    <w:rsid w:val="004432AC"/>
    <w:rsid w:val="00446A7F"/>
    <w:rsid w:val="00452472"/>
    <w:rsid w:val="00452CDC"/>
    <w:rsid w:val="00454704"/>
    <w:rsid w:val="00461520"/>
    <w:rsid w:val="004623F4"/>
    <w:rsid w:val="00462C32"/>
    <w:rsid w:val="00462EE7"/>
    <w:rsid w:val="00474F2C"/>
    <w:rsid w:val="00480BF7"/>
    <w:rsid w:val="00481D89"/>
    <w:rsid w:val="004904DB"/>
    <w:rsid w:val="0049405B"/>
    <w:rsid w:val="00494CCF"/>
    <w:rsid w:val="004A55B5"/>
    <w:rsid w:val="004A6690"/>
    <w:rsid w:val="004A7680"/>
    <w:rsid w:val="004B0FD6"/>
    <w:rsid w:val="004B494A"/>
    <w:rsid w:val="004B5992"/>
    <w:rsid w:val="004C03BB"/>
    <w:rsid w:val="004C4048"/>
    <w:rsid w:val="004C73B8"/>
    <w:rsid w:val="004D2468"/>
    <w:rsid w:val="004D403A"/>
    <w:rsid w:val="004D4512"/>
    <w:rsid w:val="004D50BD"/>
    <w:rsid w:val="004D53EB"/>
    <w:rsid w:val="004E07C3"/>
    <w:rsid w:val="004E13D1"/>
    <w:rsid w:val="004E24DC"/>
    <w:rsid w:val="004E33C0"/>
    <w:rsid w:val="004F3B7D"/>
    <w:rsid w:val="004F51E0"/>
    <w:rsid w:val="004F7989"/>
    <w:rsid w:val="00500133"/>
    <w:rsid w:val="00500CD2"/>
    <w:rsid w:val="00501ACA"/>
    <w:rsid w:val="005063B2"/>
    <w:rsid w:val="00506E16"/>
    <w:rsid w:val="00510B21"/>
    <w:rsid w:val="00510DC8"/>
    <w:rsid w:val="005148DC"/>
    <w:rsid w:val="005164F9"/>
    <w:rsid w:val="005209E2"/>
    <w:rsid w:val="0052750C"/>
    <w:rsid w:val="005320CD"/>
    <w:rsid w:val="0053466D"/>
    <w:rsid w:val="00535751"/>
    <w:rsid w:val="005367B6"/>
    <w:rsid w:val="00543538"/>
    <w:rsid w:val="00550EE1"/>
    <w:rsid w:val="00551769"/>
    <w:rsid w:val="00553437"/>
    <w:rsid w:val="005538F9"/>
    <w:rsid w:val="0055655D"/>
    <w:rsid w:val="005571A8"/>
    <w:rsid w:val="00561A15"/>
    <w:rsid w:val="00564162"/>
    <w:rsid w:val="00564EB6"/>
    <w:rsid w:val="005658F9"/>
    <w:rsid w:val="0057087C"/>
    <w:rsid w:val="00572BEE"/>
    <w:rsid w:val="00576B7C"/>
    <w:rsid w:val="00577151"/>
    <w:rsid w:val="00577964"/>
    <w:rsid w:val="00580281"/>
    <w:rsid w:val="00581252"/>
    <w:rsid w:val="005872C3"/>
    <w:rsid w:val="005909C8"/>
    <w:rsid w:val="005959D9"/>
    <w:rsid w:val="005965F3"/>
    <w:rsid w:val="0059792E"/>
    <w:rsid w:val="005A54E1"/>
    <w:rsid w:val="005A5FBA"/>
    <w:rsid w:val="005B05BC"/>
    <w:rsid w:val="005C42DA"/>
    <w:rsid w:val="005C5AEB"/>
    <w:rsid w:val="005D318F"/>
    <w:rsid w:val="005D4385"/>
    <w:rsid w:val="005D5831"/>
    <w:rsid w:val="005E3698"/>
    <w:rsid w:val="005E5A7F"/>
    <w:rsid w:val="005F55C5"/>
    <w:rsid w:val="005F6EDB"/>
    <w:rsid w:val="005F7F9D"/>
    <w:rsid w:val="006046DC"/>
    <w:rsid w:val="006106A0"/>
    <w:rsid w:val="00627B1E"/>
    <w:rsid w:val="00627BE6"/>
    <w:rsid w:val="00636668"/>
    <w:rsid w:val="0064082E"/>
    <w:rsid w:val="0064348A"/>
    <w:rsid w:val="00644907"/>
    <w:rsid w:val="006449EC"/>
    <w:rsid w:val="00647B13"/>
    <w:rsid w:val="006541E8"/>
    <w:rsid w:val="00661952"/>
    <w:rsid w:val="00661A2B"/>
    <w:rsid w:val="00665B2E"/>
    <w:rsid w:val="00666B7E"/>
    <w:rsid w:val="00670FBF"/>
    <w:rsid w:val="006727A1"/>
    <w:rsid w:val="006759A1"/>
    <w:rsid w:val="006813BA"/>
    <w:rsid w:val="006839A1"/>
    <w:rsid w:val="006850A8"/>
    <w:rsid w:val="006909FB"/>
    <w:rsid w:val="0069311F"/>
    <w:rsid w:val="00694DC0"/>
    <w:rsid w:val="006962CE"/>
    <w:rsid w:val="006A0F40"/>
    <w:rsid w:val="006A4351"/>
    <w:rsid w:val="006A5CC3"/>
    <w:rsid w:val="006B2518"/>
    <w:rsid w:val="006C0224"/>
    <w:rsid w:val="006C2AB2"/>
    <w:rsid w:val="006C34B2"/>
    <w:rsid w:val="006C5A69"/>
    <w:rsid w:val="006D027B"/>
    <w:rsid w:val="006D1A03"/>
    <w:rsid w:val="006D1B44"/>
    <w:rsid w:val="006D2A28"/>
    <w:rsid w:val="006D3E14"/>
    <w:rsid w:val="006E4D80"/>
    <w:rsid w:val="006E6975"/>
    <w:rsid w:val="006F001F"/>
    <w:rsid w:val="006F1ED7"/>
    <w:rsid w:val="007047BD"/>
    <w:rsid w:val="00704C1A"/>
    <w:rsid w:val="00707ECC"/>
    <w:rsid w:val="0071070E"/>
    <w:rsid w:val="00713F2E"/>
    <w:rsid w:val="00715479"/>
    <w:rsid w:val="00722CB4"/>
    <w:rsid w:val="00722E1D"/>
    <w:rsid w:val="00724502"/>
    <w:rsid w:val="007248DF"/>
    <w:rsid w:val="00724C54"/>
    <w:rsid w:val="00727492"/>
    <w:rsid w:val="007352FD"/>
    <w:rsid w:val="0073653C"/>
    <w:rsid w:val="0074099F"/>
    <w:rsid w:val="0074123B"/>
    <w:rsid w:val="00745A9B"/>
    <w:rsid w:val="00745BCD"/>
    <w:rsid w:val="007474D9"/>
    <w:rsid w:val="00747D18"/>
    <w:rsid w:val="007502FF"/>
    <w:rsid w:val="00754CE6"/>
    <w:rsid w:val="00765ED0"/>
    <w:rsid w:val="007666CA"/>
    <w:rsid w:val="007722B5"/>
    <w:rsid w:val="00773A1F"/>
    <w:rsid w:val="00774402"/>
    <w:rsid w:val="00774B9B"/>
    <w:rsid w:val="00787BC9"/>
    <w:rsid w:val="00790E15"/>
    <w:rsid w:val="00791953"/>
    <w:rsid w:val="00795092"/>
    <w:rsid w:val="007A2D1C"/>
    <w:rsid w:val="007A5CB4"/>
    <w:rsid w:val="007A715A"/>
    <w:rsid w:val="007A77E2"/>
    <w:rsid w:val="007B0024"/>
    <w:rsid w:val="007B1CF7"/>
    <w:rsid w:val="007B4F51"/>
    <w:rsid w:val="007C12AA"/>
    <w:rsid w:val="007C2CB2"/>
    <w:rsid w:val="007C62C1"/>
    <w:rsid w:val="007F4C89"/>
    <w:rsid w:val="007F7EDD"/>
    <w:rsid w:val="007F7F24"/>
    <w:rsid w:val="00800D37"/>
    <w:rsid w:val="00801FB9"/>
    <w:rsid w:val="00804766"/>
    <w:rsid w:val="00805773"/>
    <w:rsid w:val="008072C7"/>
    <w:rsid w:val="0081013B"/>
    <w:rsid w:val="00811AA3"/>
    <w:rsid w:val="00812478"/>
    <w:rsid w:val="00822CA8"/>
    <w:rsid w:val="00822DFB"/>
    <w:rsid w:val="00822EA3"/>
    <w:rsid w:val="0083064A"/>
    <w:rsid w:val="00833D2E"/>
    <w:rsid w:val="00834D77"/>
    <w:rsid w:val="00835216"/>
    <w:rsid w:val="00841DD8"/>
    <w:rsid w:val="00842B20"/>
    <w:rsid w:val="00843764"/>
    <w:rsid w:val="00856894"/>
    <w:rsid w:val="00857A59"/>
    <w:rsid w:val="0086134E"/>
    <w:rsid w:val="008628E0"/>
    <w:rsid w:val="008726A9"/>
    <w:rsid w:val="008743A4"/>
    <w:rsid w:val="00874CB2"/>
    <w:rsid w:val="008754C4"/>
    <w:rsid w:val="00876EE6"/>
    <w:rsid w:val="00881AEE"/>
    <w:rsid w:val="008853C4"/>
    <w:rsid w:val="0088620D"/>
    <w:rsid w:val="00886255"/>
    <w:rsid w:val="008871B9"/>
    <w:rsid w:val="00887B3A"/>
    <w:rsid w:val="00891DB5"/>
    <w:rsid w:val="008A2EA0"/>
    <w:rsid w:val="008A5FBB"/>
    <w:rsid w:val="008B1F32"/>
    <w:rsid w:val="008B2755"/>
    <w:rsid w:val="008B5D36"/>
    <w:rsid w:val="008B628C"/>
    <w:rsid w:val="008B638A"/>
    <w:rsid w:val="008B6D60"/>
    <w:rsid w:val="008D019B"/>
    <w:rsid w:val="008D2528"/>
    <w:rsid w:val="008D3A8D"/>
    <w:rsid w:val="008D6055"/>
    <w:rsid w:val="008D6268"/>
    <w:rsid w:val="008D6A1A"/>
    <w:rsid w:val="008E1D70"/>
    <w:rsid w:val="008E6993"/>
    <w:rsid w:val="008F0012"/>
    <w:rsid w:val="008F232D"/>
    <w:rsid w:val="008F5822"/>
    <w:rsid w:val="008F5D63"/>
    <w:rsid w:val="008F7803"/>
    <w:rsid w:val="008F798D"/>
    <w:rsid w:val="008F7DE0"/>
    <w:rsid w:val="00901394"/>
    <w:rsid w:val="00911A48"/>
    <w:rsid w:val="00914E98"/>
    <w:rsid w:val="00916511"/>
    <w:rsid w:val="00917185"/>
    <w:rsid w:val="0091751D"/>
    <w:rsid w:val="00921A5D"/>
    <w:rsid w:val="00922D92"/>
    <w:rsid w:val="009266C8"/>
    <w:rsid w:val="00933AB6"/>
    <w:rsid w:val="00937933"/>
    <w:rsid w:val="00942795"/>
    <w:rsid w:val="00943914"/>
    <w:rsid w:val="009452FC"/>
    <w:rsid w:val="00953E36"/>
    <w:rsid w:val="009542BC"/>
    <w:rsid w:val="00956A76"/>
    <w:rsid w:val="00977C89"/>
    <w:rsid w:val="00981EB1"/>
    <w:rsid w:val="009874A8"/>
    <w:rsid w:val="009912C1"/>
    <w:rsid w:val="0099355F"/>
    <w:rsid w:val="00994A32"/>
    <w:rsid w:val="009A5A5F"/>
    <w:rsid w:val="009A7691"/>
    <w:rsid w:val="009B0F67"/>
    <w:rsid w:val="009C6017"/>
    <w:rsid w:val="009D05E4"/>
    <w:rsid w:val="009D0C2E"/>
    <w:rsid w:val="009D3B3B"/>
    <w:rsid w:val="009D70D5"/>
    <w:rsid w:val="009E3F85"/>
    <w:rsid w:val="009E444D"/>
    <w:rsid w:val="009F3086"/>
    <w:rsid w:val="009F7082"/>
    <w:rsid w:val="009F7F4D"/>
    <w:rsid w:val="00A00210"/>
    <w:rsid w:val="00A05634"/>
    <w:rsid w:val="00A05CB8"/>
    <w:rsid w:val="00A06A64"/>
    <w:rsid w:val="00A12D7F"/>
    <w:rsid w:val="00A16CD2"/>
    <w:rsid w:val="00A209A6"/>
    <w:rsid w:val="00A217A3"/>
    <w:rsid w:val="00A21C0B"/>
    <w:rsid w:val="00A21E42"/>
    <w:rsid w:val="00A2460A"/>
    <w:rsid w:val="00A26433"/>
    <w:rsid w:val="00A27A5E"/>
    <w:rsid w:val="00A312B5"/>
    <w:rsid w:val="00A35CE2"/>
    <w:rsid w:val="00A41B4F"/>
    <w:rsid w:val="00A431E6"/>
    <w:rsid w:val="00A45C05"/>
    <w:rsid w:val="00A474A2"/>
    <w:rsid w:val="00A50608"/>
    <w:rsid w:val="00A541F6"/>
    <w:rsid w:val="00A5426C"/>
    <w:rsid w:val="00A6339C"/>
    <w:rsid w:val="00A70F9E"/>
    <w:rsid w:val="00A75E1F"/>
    <w:rsid w:val="00A7606E"/>
    <w:rsid w:val="00A77835"/>
    <w:rsid w:val="00A81562"/>
    <w:rsid w:val="00A821BD"/>
    <w:rsid w:val="00A84651"/>
    <w:rsid w:val="00A9346D"/>
    <w:rsid w:val="00AA014B"/>
    <w:rsid w:val="00AA1000"/>
    <w:rsid w:val="00AB2A02"/>
    <w:rsid w:val="00AB5D03"/>
    <w:rsid w:val="00AB748E"/>
    <w:rsid w:val="00AC3EA7"/>
    <w:rsid w:val="00AD3835"/>
    <w:rsid w:val="00AE0326"/>
    <w:rsid w:val="00AE1BEC"/>
    <w:rsid w:val="00AF034E"/>
    <w:rsid w:val="00AF1590"/>
    <w:rsid w:val="00B006DA"/>
    <w:rsid w:val="00B0075D"/>
    <w:rsid w:val="00B039EE"/>
    <w:rsid w:val="00B03D32"/>
    <w:rsid w:val="00B11720"/>
    <w:rsid w:val="00B11D28"/>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666A5"/>
    <w:rsid w:val="00B67351"/>
    <w:rsid w:val="00B67AF5"/>
    <w:rsid w:val="00B70B7F"/>
    <w:rsid w:val="00B8019A"/>
    <w:rsid w:val="00B840C9"/>
    <w:rsid w:val="00B84889"/>
    <w:rsid w:val="00B84BE5"/>
    <w:rsid w:val="00B923A5"/>
    <w:rsid w:val="00BA079D"/>
    <w:rsid w:val="00BA09C2"/>
    <w:rsid w:val="00BA0B13"/>
    <w:rsid w:val="00BA2CEC"/>
    <w:rsid w:val="00BA5042"/>
    <w:rsid w:val="00BB55A9"/>
    <w:rsid w:val="00BC3ED9"/>
    <w:rsid w:val="00BC557D"/>
    <w:rsid w:val="00BC6982"/>
    <w:rsid w:val="00BC6B85"/>
    <w:rsid w:val="00BD0051"/>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537D3"/>
    <w:rsid w:val="00C655CE"/>
    <w:rsid w:val="00C702FA"/>
    <w:rsid w:val="00C71718"/>
    <w:rsid w:val="00C75753"/>
    <w:rsid w:val="00C773E1"/>
    <w:rsid w:val="00C800B2"/>
    <w:rsid w:val="00C809AB"/>
    <w:rsid w:val="00C82285"/>
    <w:rsid w:val="00C96E29"/>
    <w:rsid w:val="00C97D10"/>
    <w:rsid w:val="00CA0D2C"/>
    <w:rsid w:val="00CA3E36"/>
    <w:rsid w:val="00CB10E3"/>
    <w:rsid w:val="00CB1ED8"/>
    <w:rsid w:val="00CC0DBB"/>
    <w:rsid w:val="00CC55E9"/>
    <w:rsid w:val="00CC6C9C"/>
    <w:rsid w:val="00CD2A4B"/>
    <w:rsid w:val="00CE3527"/>
    <w:rsid w:val="00CE6527"/>
    <w:rsid w:val="00CF1328"/>
    <w:rsid w:val="00CF34DC"/>
    <w:rsid w:val="00D04B54"/>
    <w:rsid w:val="00D07AE2"/>
    <w:rsid w:val="00D20005"/>
    <w:rsid w:val="00D24526"/>
    <w:rsid w:val="00D251DC"/>
    <w:rsid w:val="00D266EC"/>
    <w:rsid w:val="00D356C0"/>
    <w:rsid w:val="00D37BD1"/>
    <w:rsid w:val="00D4316C"/>
    <w:rsid w:val="00D443CE"/>
    <w:rsid w:val="00D46418"/>
    <w:rsid w:val="00D50123"/>
    <w:rsid w:val="00D51B96"/>
    <w:rsid w:val="00D54FCC"/>
    <w:rsid w:val="00D603DE"/>
    <w:rsid w:val="00D6043F"/>
    <w:rsid w:val="00D61A2D"/>
    <w:rsid w:val="00D667EF"/>
    <w:rsid w:val="00D66D23"/>
    <w:rsid w:val="00D80076"/>
    <w:rsid w:val="00D8629A"/>
    <w:rsid w:val="00D919A0"/>
    <w:rsid w:val="00D942AE"/>
    <w:rsid w:val="00D95F29"/>
    <w:rsid w:val="00DA784F"/>
    <w:rsid w:val="00DB61A6"/>
    <w:rsid w:val="00DB7813"/>
    <w:rsid w:val="00DD2863"/>
    <w:rsid w:val="00DD3253"/>
    <w:rsid w:val="00DD7421"/>
    <w:rsid w:val="00DE2579"/>
    <w:rsid w:val="00DE47F0"/>
    <w:rsid w:val="00DE7860"/>
    <w:rsid w:val="00DF15E0"/>
    <w:rsid w:val="00E02322"/>
    <w:rsid w:val="00E03610"/>
    <w:rsid w:val="00E03FCF"/>
    <w:rsid w:val="00E0444B"/>
    <w:rsid w:val="00E04DF3"/>
    <w:rsid w:val="00E1139D"/>
    <w:rsid w:val="00E128BD"/>
    <w:rsid w:val="00E14A6C"/>
    <w:rsid w:val="00E1779D"/>
    <w:rsid w:val="00E20984"/>
    <w:rsid w:val="00E25645"/>
    <w:rsid w:val="00E27CD2"/>
    <w:rsid w:val="00E30309"/>
    <w:rsid w:val="00E348E1"/>
    <w:rsid w:val="00E414A8"/>
    <w:rsid w:val="00E4302F"/>
    <w:rsid w:val="00E52784"/>
    <w:rsid w:val="00E54111"/>
    <w:rsid w:val="00E54608"/>
    <w:rsid w:val="00E600CB"/>
    <w:rsid w:val="00E6244F"/>
    <w:rsid w:val="00E646F9"/>
    <w:rsid w:val="00E64EAE"/>
    <w:rsid w:val="00E70405"/>
    <w:rsid w:val="00E704F0"/>
    <w:rsid w:val="00E73B75"/>
    <w:rsid w:val="00E83D74"/>
    <w:rsid w:val="00E84660"/>
    <w:rsid w:val="00E84B9E"/>
    <w:rsid w:val="00E86CA8"/>
    <w:rsid w:val="00E916AB"/>
    <w:rsid w:val="00E93B50"/>
    <w:rsid w:val="00E951B5"/>
    <w:rsid w:val="00EB1098"/>
    <w:rsid w:val="00EC40DF"/>
    <w:rsid w:val="00EC4848"/>
    <w:rsid w:val="00EC7461"/>
    <w:rsid w:val="00ED2D9E"/>
    <w:rsid w:val="00ED3CCB"/>
    <w:rsid w:val="00ED7D43"/>
    <w:rsid w:val="00EE2BDF"/>
    <w:rsid w:val="00EE56A5"/>
    <w:rsid w:val="00EE6C9E"/>
    <w:rsid w:val="00EF4448"/>
    <w:rsid w:val="00EF6EB4"/>
    <w:rsid w:val="00EF7984"/>
    <w:rsid w:val="00F0772C"/>
    <w:rsid w:val="00F12FF7"/>
    <w:rsid w:val="00F13223"/>
    <w:rsid w:val="00F1365D"/>
    <w:rsid w:val="00F143CC"/>
    <w:rsid w:val="00F16B91"/>
    <w:rsid w:val="00F23714"/>
    <w:rsid w:val="00F26FA9"/>
    <w:rsid w:val="00F326A7"/>
    <w:rsid w:val="00F329A9"/>
    <w:rsid w:val="00F33645"/>
    <w:rsid w:val="00F34BEB"/>
    <w:rsid w:val="00F35868"/>
    <w:rsid w:val="00F35FF7"/>
    <w:rsid w:val="00F41E1C"/>
    <w:rsid w:val="00F42EB2"/>
    <w:rsid w:val="00F4430B"/>
    <w:rsid w:val="00F45194"/>
    <w:rsid w:val="00F47391"/>
    <w:rsid w:val="00F53462"/>
    <w:rsid w:val="00F538ED"/>
    <w:rsid w:val="00F54E07"/>
    <w:rsid w:val="00F5755F"/>
    <w:rsid w:val="00F60508"/>
    <w:rsid w:val="00F612E1"/>
    <w:rsid w:val="00F62138"/>
    <w:rsid w:val="00F63230"/>
    <w:rsid w:val="00F64810"/>
    <w:rsid w:val="00F7008A"/>
    <w:rsid w:val="00F700B5"/>
    <w:rsid w:val="00F701F9"/>
    <w:rsid w:val="00F804C9"/>
    <w:rsid w:val="00F85160"/>
    <w:rsid w:val="00F85C58"/>
    <w:rsid w:val="00F87B73"/>
    <w:rsid w:val="00F913E5"/>
    <w:rsid w:val="00F9275D"/>
    <w:rsid w:val="00F946CA"/>
    <w:rsid w:val="00FA1252"/>
    <w:rsid w:val="00FA3F1D"/>
    <w:rsid w:val="00FA5811"/>
    <w:rsid w:val="00FA5B02"/>
    <w:rsid w:val="00FB2677"/>
    <w:rsid w:val="00FB2A93"/>
    <w:rsid w:val="00FB4297"/>
    <w:rsid w:val="00FC0156"/>
    <w:rsid w:val="00FC2325"/>
    <w:rsid w:val="00FE14D6"/>
    <w:rsid w:val="00FE56F3"/>
    <w:rsid w:val="012F0AA6"/>
    <w:rsid w:val="09D5F5F9"/>
    <w:rsid w:val="0D909205"/>
    <w:rsid w:val="0E479265"/>
    <w:rsid w:val="0EF0E601"/>
    <w:rsid w:val="0EF38BBA"/>
    <w:rsid w:val="2714E920"/>
    <w:rsid w:val="2A1FDEC3"/>
    <w:rsid w:val="307155C1"/>
    <w:rsid w:val="31FB8202"/>
    <w:rsid w:val="4679424C"/>
    <w:rsid w:val="509B7B9C"/>
    <w:rsid w:val="50A7DC91"/>
    <w:rsid w:val="5B27613A"/>
    <w:rsid w:val="65ECDA5D"/>
    <w:rsid w:val="6734F89C"/>
    <w:rsid w:val="7A730D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1DEE96"/>
  <w15:chartTrackingRefBased/>
  <w15:docId w15:val="{3668E2F2-45BE-449E-82E7-805181E0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C655CE"/>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C655CE"/>
    <w:rPr>
      <w:rFonts w:ascii="Times New Roman" w:eastAsia="Times New Roman" w:hAnsi="Times New Roman" w:cs="Times New Roman"/>
      <w:sz w:val="24"/>
      <w:szCs w:val="24"/>
      <w:lang w:val="x-none" w:eastAsia="x-none"/>
    </w:rPr>
  </w:style>
  <w:style w:type="paragraph" w:styleId="ListParagraph">
    <w:name w:val="List Paragraph"/>
    <w:aliases w:val="Nad,Odstavec cíl se seznamem,Odstavec se seznamem5,Odstavec_muj,Reference List,Odstavec se seznamem a odrážkou,1 úroveň Odstavec se seznamem,List Paragraph (Czech Tourism),Odstavec,A-Odrážky1"/>
    <w:basedOn w:val="Normal"/>
    <w:link w:val="ListParagraph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CommentReference">
    <w:name w:val="annotation reference"/>
    <w:uiPriority w:val="99"/>
    <w:rsid w:val="00C655CE"/>
    <w:rPr>
      <w:sz w:val="16"/>
      <w:szCs w:val="16"/>
    </w:rPr>
  </w:style>
  <w:style w:type="paragraph" w:styleId="CommentText">
    <w:name w:val="annotation text"/>
    <w:basedOn w:val="Normal"/>
    <w:link w:val="CommentText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CommentTextChar">
    <w:name w:val="Comment Text Char"/>
    <w:basedOn w:val="DefaultParagraphFont"/>
    <w:link w:val="CommentText"/>
    <w:uiPriority w:val="99"/>
    <w:rsid w:val="00C655CE"/>
    <w:rPr>
      <w:rFonts w:ascii="Times New Roman" w:eastAsia="Times New Roman" w:hAnsi="Times New Roman" w:cs="Times New Roman"/>
      <w:sz w:val="20"/>
      <w:szCs w:val="20"/>
      <w:lang w:eastAsia="cs-CZ"/>
    </w:rPr>
  </w:style>
  <w:style w:type="paragraph" w:styleId="BalloonText">
    <w:name w:val="Balloon Text"/>
    <w:basedOn w:val="Normal"/>
    <w:link w:val="BalloonTextChar"/>
    <w:uiPriority w:val="99"/>
    <w:semiHidden/>
    <w:unhideWhenUsed/>
    <w:rsid w:val="00C65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5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31007"/>
    <w:rPr>
      <w:rFonts w:ascii="Times New Roman" w:eastAsia="Times New Roman" w:hAnsi="Times New Roman" w:cs="Times New Roman"/>
      <w:b/>
      <w:bCs/>
      <w:sz w:val="20"/>
      <w:szCs w:val="20"/>
      <w:lang w:eastAsia="cs-CZ"/>
    </w:rPr>
  </w:style>
  <w:style w:type="paragraph" w:styleId="BodyText2">
    <w:name w:val="Body Text 2"/>
    <w:basedOn w:val="Normal"/>
    <w:link w:val="Body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BodyText2Char">
    <w:name w:val="Body Text 2 Char"/>
    <w:basedOn w:val="DefaultParagraphFont"/>
    <w:link w:val="BodyText2"/>
    <w:rsid w:val="00724502"/>
    <w:rPr>
      <w:rFonts w:ascii="Times New Roman" w:eastAsia="Times New Roman" w:hAnsi="Times New Roman" w:cs="Times New Roman"/>
      <w:sz w:val="24"/>
      <w:szCs w:val="20"/>
      <w:lang w:eastAsia="cs-CZ"/>
    </w:rPr>
  </w:style>
  <w:style w:type="character" w:styleId="Hyperlink">
    <w:name w:val="Hyperlink"/>
    <w:basedOn w:val="DefaultParagraphFont"/>
    <w:uiPriority w:val="99"/>
    <w:unhideWhenUsed/>
    <w:rsid w:val="004B0FD6"/>
    <w:rPr>
      <w:color w:val="0563C1" w:themeColor="hyperlink"/>
      <w:u w:val="single"/>
    </w:rPr>
  </w:style>
  <w:style w:type="paragraph" w:styleId="Revision">
    <w:name w:val="Revision"/>
    <w:hidden/>
    <w:uiPriority w:val="99"/>
    <w:semiHidden/>
    <w:rsid w:val="00581252"/>
    <w:pPr>
      <w:spacing w:after="0" w:line="240" w:lineRule="auto"/>
    </w:pPr>
  </w:style>
  <w:style w:type="character" w:customStyle="1" w:styleId="normaltextrun">
    <w:name w:val="normaltextrun"/>
    <w:basedOn w:val="DefaultParagraphFont"/>
    <w:rsid w:val="00FB4297"/>
  </w:style>
  <w:style w:type="paragraph" w:customStyle="1" w:styleId="LNOK">
    <w:name w:val="ČLÁNOK"/>
    <w:basedOn w:val="Normal"/>
    <w:rsid w:val="00091ABE"/>
    <w:pPr>
      <w:numPr>
        <w:numId w:val="4"/>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al"/>
    <w:next w:val="Normal"/>
    <w:rsid w:val="00091ABE"/>
    <w:pPr>
      <w:widowControl w:val="0"/>
      <w:numPr>
        <w:ilvl w:val="1"/>
        <w:numId w:val="4"/>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DefaultParagraphFont"/>
    <w:uiPriority w:val="99"/>
    <w:semiHidden/>
    <w:unhideWhenUsed/>
    <w:rsid w:val="00822CA8"/>
    <w:rPr>
      <w:color w:val="605E5C"/>
      <w:shd w:val="clear" w:color="auto" w:fill="E1DFDD"/>
    </w:rPr>
  </w:style>
  <w:style w:type="paragraph" w:customStyle="1" w:styleId="Odstavecseseznamem1">
    <w:name w:val="Odstavec se seznamem1"/>
    <w:basedOn w:val="Normal"/>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ListParagraphChar">
    <w:name w:val="List Paragraph Char"/>
    <w:aliases w:val="Nad Char,Odstavec cíl se seznamem Char,Odstavec se seznamem5 Char,Odstavec_muj Char,Reference List Char,Odstavec se seznamem a odrážkou Char,1 úroveň Odstavec se seznamem Char,List Paragraph (Czech Tourism) Char,Odstavec Char"/>
    <w:link w:val="ListParagraph"/>
    <w:uiPriority w:val="34"/>
    <w:qFormat/>
    <w:locked/>
    <w:rsid w:val="00005919"/>
    <w:rPr>
      <w:rFonts w:ascii="Times New Roman" w:eastAsia="Times New Roman" w:hAnsi="Times New Roman" w:cs="Times New Roman"/>
      <w:sz w:val="24"/>
      <w:szCs w:val="24"/>
      <w:lang w:eastAsia="cs-CZ"/>
    </w:rPr>
  </w:style>
  <w:style w:type="character" w:styleId="UnresolvedMention">
    <w:name w:val="Unresolved Mention"/>
    <w:basedOn w:val="DefaultParagraphFont"/>
    <w:uiPriority w:val="99"/>
    <w:semiHidden/>
    <w:unhideWhenUsed/>
    <w:rsid w:val="00A26433"/>
    <w:rPr>
      <w:color w:val="605E5C"/>
      <w:shd w:val="clear" w:color="auto" w:fill="E1DFDD"/>
    </w:rPr>
  </w:style>
  <w:style w:type="table" w:styleId="TableGrid">
    <w:name w:val="Table Grid"/>
    <w:basedOn w:val="TableNormal"/>
    <w:uiPriority w:val="39"/>
    <w:rsid w:val="0041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1" Type="http://schemas.openxmlformats.org/officeDocument/2006/relationships/hyperlink" Target="mailto:distribuce.cz@vivax.sk"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mailto:hvlp@vfn.c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karnaoviii@vf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654-539/539-26_RS.docx</ZkracenyRetezec>
    <Smazat xmlns="acca34e4-9ecd-41c8-99eb-d6aa654aaa55">&lt;a href="/sites/evidencesmluv/_layouts/15/IniWrkflIP.aspx?List=%7b311EF01B-94F1-4195-875A-802495BDB7D7%7d&amp;amp;ID=1147&amp;amp;ItemGuid=%7bF33598B8-0727-4BEF-94F9-60D6975CDE01%7d&amp;amp;TemplateID=%7bd3f8102e-f4a5-4901-b93c-fb146a9d820d%7d"&gt;&lt;img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E5F17C0B-B47C-41EB-8428-86D83960277B}">
  <ds:schemaRefs>
    <ds:schemaRef ds:uri="http://schemas.microsoft.com/sharepoint/events"/>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1BF4E561-80F3-454C-8B83-4E0415186EFC}"/>
</file>

<file path=customXml/itemProps4.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Kupková Sandra, Mgr.</cp:lastModifiedBy>
  <cp:revision>2</cp:revision>
  <cp:lastPrinted>2026-05-25T10:13:00Z</cp:lastPrinted>
  <dcterms:created xsi:type="dcterms:W3CDTF">2026-05-25T10:13:00Z</dcterms:created>
  <dcterms:modified xsi:type="dcterms:W3CDTF">2026-06-05T08:33:00Z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0x010100EFF427952D4E634383E9B8E9D938055A00D7BB4BEDAF37094D9B3594F50EFBED5C</vt:lpwstr>
  </property>
  <property fmtid="{D5CDD505-2E9C-101B-9397-08002B2CF9AE}" pid="9" name="_dlc_DocIdItemGuid">
    <vt:lpwstr>53d8ec87-6d03-42d5-b935-34f111d64c7b</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