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5022" w14:textId="77777777" w:rsidR="00D20143" w:rsidRPr="00D20143" w:rsidRDefault="00D20143" w:rsidP="00D20143">
      <w:pPr>
        <w:pStyle w:val="Nadpis4"/>
        <w:jc w:val="center"/>
        <w:rPr>
          <w:rFonts w:ascii="Cambria" w:hAnsi="Cambria"/>
          <w:b/>
          <w:bCs/>
          <w:i w:val="0"/>
          <w:iCs w:val="0"/>
          <w:color w:val="auto"/>
          <w:sz w:val="28"/>
          <w:szCs w:val="28"/>
          <w:lang w:val="cs-CZ"/>
        </w:rPr>
      </w:pPr>
      <w:r w:rsidRPr="00D20143">
        <w:rPr>
          <w:rFonts w:ascii="Cambria" w:hAnsi="Cambria"/>
          <w:b/>
          <w:bCs/>
          <w:i w:val="0"/>
          <w:iCs w:val="0"/>
          <w:color w:val="auto"/>
          <w:sz w:val="28"/>
          <w:szCs w:val="28"/>
          <w:lang w:val="cs-CZ"/>
        </w:rPr>
        <w:t xml:space="preserve">Smlouva o účasti na řešení grantového projektu č. </w:t>
      </w:r>
      <w:proofErr w:type="gramStart"/>
      <w:r w:rsidRPr="00D20143">
        <w:rPr>
          <w:rFonts w:ascii="Cambria" w:eastAsia="Calibri" w:hAnsi="Cambria" w:cs="TeXGyreHeros-Bold-Identity-H"/>
          <w:b/>
          <w:bCs/>
          <w:i w:val="0"/>
          <w:iCs w:val="0"/>
          <w:color w:val="auto"/>
          <w:sz w:val="28"/>
          <w:szCs w:val="28"/>
          <w:lang w:val="cs-CZ" w:eastAsia="cs-CZ"/>
        </w:rPr>
        <w:t>26-22785S</w:t>
      </w:r>
      <w:proofErr w:type="gramEnd"/>
      <w:r w:rsidRPr="00D20143">
        <w:rPr>
          <w:rFonts w:ascii="Cambria" w:hAnsi="Cambria"/>
          <w:b/>
          <w:bCs/>
          <w:i w:val="0"/>
          <w:iCs w:val="0"/>
          <w:color w:val="auto"/>
          <w:sz w:val="28"/>
          <w:szCs w:val="28"/>
          <w:lang w:val="cs-CZ"/>
        </w:rPr>
        <w:t xml:space="preserve"> panelu č. P404</w:t>
      </w:r>
    </w:p>
    <w:p w14:paraId="014BC9EC" w14:textId="77777777" w:rsidR="00D20143" w:rsidRPr="00D20143" w:rsidRDefault="00D20143" w:rsidP="00D20143">
      <w:pPr>
        <w:jc w:val="center"/>
        <w:rPr>
          <w:rFonts w:ascii="Cambria" w:hAnsi="Cambria"/>
          <w:b/>
          <w:sz w:val="23"/>
          <w:szCs w:val="23"/>
          <w:lang w:val="cs-CZ"/>
        </w:rPr>
      </w:pPr>
    </w:p>
    <w:p w14:paraId="538E2498" w14:textId="77777777" w:rsidR="00D20143" w:rsidRPr="00D20143" w:rsidRDefault="00D20143" w:rsidP="00D20143">
      <w:pPr>
        <w:spacing w:after="240"/>
        <w:rPr>
          <w:rFonts w:ascii="Cambria" w:hAnsi="Cambria"/>
          <w:bCs/>
          <w:sz w:val="23"/>
          <w:szCs w:val="23"/>
          <w:lang w:val="cs-CZ"/>
        </w:rPr>
      </w:pPr>
      <w:r w:rsidRPr="00D20143">
        <w:rPr>
          <w:rFonts w:ascii="Cambria" w:hAnsi="Cambria"/>
          <w:bCs/>
          <w:sz w:val="23"/>
          <w:szCs w:val="23"/>
          <w:lang w:val="cs-CZ"/>
        </w:rPr>
        <w:t xml:space="preserve">Smluvní strany: </w:t>
      </w:r>
    </w:p>
    <w:p w14:paraId="0F1ECE77" w14:textId="77777777" w:rsidR="00D20143" w:rsidRPr="00D20143" w:rsidRDefault="00D20143" w:rsidP="00D20143">
      <w:pPr>
        <w:rPr>
          <w:rFonts w:ascii="Cambria" w:hAnsi="Cambria"/>
          <w:b/>
          <w:sz w:val="23"/>
          <w:szCs w:val="23"/>
          <w:lang w:val="cs-CZ"/>
        </w:rPr>
      </w:pPr>
      <w:r w:rsidRPr="00D20143">
        <w:rPr>
          <w:rFonts w:ascii="Cambria" w:hAnsi="Cambria"/>
          <w:b/>
          <w:sz w:val="23"/>
          <w:szCs w:val="23"/>
          <w:lang w:val="cs-CZ"/>
        </w:rPr>
        <w:t>Univerzita Karlova, Filozofická fakulta</w:t>
      </w:r>
    </w:p>
    <w:p w14:paraId="2BE351BF" w14:textId="77777777" w:rsidR="00D20143" w:rsidRPr="00D20143" w:rsidRDefault="00D20143" w:rsidP="00D20143">
      <w:pPr>
        <w:rPr>
          <w:rFonts w:ascii="Cambria" w:hAnsi="Cambria"/>
          <w:sz w:val="23"/>
          <w:szCs w:val="23"/>
          <w:lang w:val="cs-CZ"/>
        </w:rPr>
      </w:pPr>
      <w:r w:rsidRPr="00D20143">
        <w:rPr>
          <w:rFonts w:ascii="Cambria" w:hAnsi="Cambria"/>
          <w:sz w:val="23"/>
          <w:szCs w:val="23"/>
          <w:lang w:val="cs-CZ"/>
        </w:rPr>
        <w:t>se sídlem: náměstí Jana Palacha 2, 116 38 Praha 1</w:t>
      </w:r>
    </w:p>
    <w:p w14:paraId="4AC3CDCC" w14:textId="77777777" w:rsidR="00D20143" w:rsidRPr="00D20143" w:rsidRDefault="00D20143" w:rsidP="00D20143">
      <w:pPr>
        <w:rPr>
          <w:rFonts w:ascii="Cambria" w:hAnsi="Cambria"/>
          <w:sz w:val="23"/>
          <w:szCs w:val="23"/>
          <w:lang w:val="cs-CZ"/>
        </w:rPr>
      </w:pPr>
      <w:r w:rsidRPr="00D20143">
        <w:rPr>
          <w:rFonts w:ascii="Cambria" w:hAnsi="Cambria"/>
          <w:sz w:val="23"/>
          <w:szCs w:val="23"/>
          <w:lang w:val="cs-CZ"/>
        </w:rPr>
        <w:t>IČO: 00216208, DIČ: CZ00216208</w:t>
      </w:r>
    </w:p>
    <w:p w14:paraId="54BAFAE7" w14:textId="77777777" w:rsidR="00D20143" w:rsidRPr="00D20143" w:rsidRDefault="00D20143" w:rsidP="00D20143">
      <w:pPr>
        <w:rPr>
          <w:rFonts w:ascii="Cambria" w:hAnsi="Cambria"/>
          <w:sz w:val="23"/>
          <w:szCs w:val="23"/>
          <w:lang w:val="cs-CZ"/>
        </w:rPr>
      </w:pPr>
      <w:r w:rsidRPr="00D20143">
        <w:rPr>
          <w:rFonts w:ascii="Cambria" w:hAnsi="Cambria"/>
          <w:sz w:val="23"/>
          <w:szCs w:val="23"/>
          <w:lang w:val="cs-CZ"/>
        </w:rPr>
        <w:t>zastoupena: Mgr. Evou Lehečkovou, Ph.D., děkankou</w:t>
      </w:r>
    </w:p>
    <w:p w14:paraId="24384A0F" w14:textId="77777777" w:rsidR="00D20143" w:rsidRPr="00D20143" w:rsidRDefault="00D20143" w:rsidP="00D20143">
      <w:pPr>
        <w:rPr>
          <w:rFonts w:ascii="Cambria" w:hAnsi="Cambria"/>
          <w:sz w:val="23"/>
          <w:szCs w:val="23"/>
          <w:lang w:val="cs-CZ"/>
        </w:rPr>
      </w:pPr>
      <w:r w:rsidRPr="00D20143">
        <w:rPr>
          <w:rFonts w:ascii="Cambria" w:hAnsi="Cambria"/>
          <w:sz w:val="23"/>
          <w:szCs w:val="23"/>
          <w:lang w:val="cs-CZ"/>
        </w:rPr>
        <w:t>bankovní spojení: Komerční banka, a.s., č. účtu: 85631011/0100</w:t>
      </w:r>
    </w:p>
    <w:p w14:paraId="1E7DE8A2" w14:textId="2A94CFAB" w:rsidR="00D20143" w:rsidRPr="00D20143" w:rsidRDefault="00D20143" w:rsidP="00D20143">
      <w:pPr>
        <w:spacing w:after="240"/>
        <w:rPr>
          <w:rFonts w:ascii="Cambria" w:hAnsi="Cambria"/>
          <w:b/>
          <w:bCs/>
          <w:sz w:val="23"/>
          <w:szCs w:val="23"/>
          <w:lang w:val="cs-CZ"/>
        </w:rPr>
      </w:pPr>
      <w:r w:rsidRPr="00D20143">
        <w:rPr>
          <w:rFonts w:ascii="Cambria" w:hAnsi="Cambria"/>
          <w:sz w:val="23"/>
          <w:szCs w:val="23"/>
          <w:lang w:val="cs-CZ"/>
        </w:rPr>
        <w:t xml:space="preserve">osoba odpovědná za realizaci této smlouvy: </w:t>
      </w:r>
      <w:r w:rsidR="00DF608F">
        <w:rPr>
          <w:rFonts w:ascii="Cambria" w:hAnsi="Cambria"/>
          <w:sz w:val="23"/>
          <w:szCs w:val="23"/>
          <w:lang w:val="cs-CZ"/>
        </w:rPr>
        <w:t>X</w:t>
      </w:r>
      <w:r w:rsidRPr="00D20143">
        <w:rPr>
          <w:rFonts w:ascii="Cambria" w:hAnsi="Cambria"/>
          <w:sz w:val="23"/>
          <w:szCs w:val="23"/>
          <w:lang w:val="cs-CZ"/>
        </w:rPr>
        <w:t>, pracoviště</w:t>
      </w:r>
      <w:r w:rsidRPr="00D20143">
        <w:rPr>
          <w:rFonts w:ascii="Cambria" w:hAnsi="Cambria" w:cs="Open Sans"/>
          <w:color w:val="525B65"/>
          <w:sz w:val="23"/>
          <w:szCs w:val="23"/>
          <w:shd w:val="clear" w:color="auto" w:fill="FFFFFF"/>
          <w:lang w:val="cs-CZ"/>
        </w:rPr>
        <w:t xml:space="preserve"> </w:t>
      </w:r>
      <w:r w:rsidR="00DF608F">
        <w:rPr>
          <w:rFonts w:ascii="Cambria" w:hAnsi="Cambria"/>
          <w:sz w:val="23"/>
          <w:szCs w:val="23"/>
          <w:lang w:val="cs-CZ"/>
        </w:rPr>
        <w:t>X</w:t>
      </w:r>
      <w:r w:rsidRPr="00D20143">
        <w:rPr>
          <w:rFonts w:ascii="Cambria" w:hAnsi="Cambria"/>
          <w:sz w:val="23"/>
          <w:szCs w:val="23"/>
          <w:lang w:val="cs-CZ"/>
        </w:rPr>
        <w:t xml:space="preserve">, tel. </w:t>
      </w:r>
      <w:r w:rsidR="00DF608F">
        <w:rPr>
          <w:rFonts w:ascii="Cambria" w:hAnsi="Cambria"/>
          <w:sz w:val="23"/>
          <w:szCs w:val="23"/>
          <w:lang w:val="cs-CZ"/>
        </w:rPr>
        <w:t>X</w:t>
      </w:r>
      <w:r w:rsidRPr="00D20143">
        <w:rPr>
          <w:rFonts w:ascii="Cambria" w:hAnsi="Cambria"/>
          <w:sz w:val="23"/>
          <w:szCs w:val="23"/>
          <w:lang w:val="cs-CZ"/>
        </w:rPr>
        <w:t>, email:</w:t>
      </w:r>
      <w:r w:rsidRPr="00D20143">
        <w:rPr>
          <w:rFonts w:ascii="Cambria" w:hAnsi="Cambria"/>
          <w:b/>
          <w:sz w:val="23"/>
          <w:szCs w:val="23"/>
          <w:lang w:val="cs-CZ"/>
        </w:rPr>
        <w:t xml:space="preserve"> </w:t>
      </w:r>
      <w:r w:rsidR="00DF608F" w:rsidRPr="00DF608F">
        <w:rPr>
          <w:rFonts w:ascii="Cambria" w:hAnsi="Cambria"/>
          <w:bCs/>
          <w:sz w:val="23"/>
          <w:szCs w:val="23"/>
          <w:lang w:val="cs-CZ"/>
        </w:rPr>
        <w:t>X</w:t>
      </w:r>
    </w:p>
    <w:p w14:paraId="5F5257C1" w14:textId="77777777" w:rsidR="00D20143" w:rsidRPr="00D20143" w:rsidRDefault="00D20143" w:rsidP="00D20143">
      <w:pPr>
        <w:rPr>
          <w:rFonts w:ascii="Cambria" w:hAnsi="Cambria"/>
          <w:sz w:val="23"/>
          <w:szCs w:val="23"/>
          <w:lang w:val="cs-CZ"/>
        </w:rPr>
      </w:pPr>
      <w:r w:rsidRPr="00D20143">
        <w:rPr>
          <w:rFonts w:ascii="Cambria" w:hAnsi="Cambria"/>
          <w:sz w:val="23"/>
          <w:szCs w:val="23"/>
          <w:lang w:val="cs-CZ"/>
        </w:rPr>
        <w:t>(dále jen „příjemce“)</w:t>
      </w:r>
    </w:p>
    <w:p w14:paraId="74FD7D33" w14:textId="77777777" w:rsidR="00D20143" w:rsidRPr="00D20143" w:rsidRDefault="00D20143" w:rsidP="00D20143">
      <w:pPr>
        <w:rPr>
          <w:rFonts w:ascii="Cambria" w:hAnsi="Cambria"/>
          <w:b/>
          <w:sz w:val="23"/>
          <w:szCs w:val="23"/>
          <w:lang w:val="cs-CZ"/>
        </w:rPr>
      </w:pPr>
    </w:p>
    <w:p w14:paraId="3BB8F18F" w14:textId="77777777" w:rsidR="00D20143" w:rsidRPr="00D20143" w:rsidRDefault="00D20143" w:rsidP="00D20143">
      <w:pPr>
        <w:rPr>
          <w:rFonts w:ascii="Cambria" w:hAnsi="Cambria"/>
          <w:sz w:val="23"/>
          <w:szCs w:val="23"/>
          <w:lang w:val="cs-CZ"/>
        </w:rPr>
      </w:pPr>
      <w:r w:rsidRPr="00D20143">
        <w:rPr>
          <w:rFonts w:ascii="Cambria" w:hAnsi="Cambria"/>
          <w:sz w:val="23"/>
          <w:szCs w:val="23"/>
          <w:lang w:val="cs-CZ"/>
        </w:rPr>
        <w:t>a</w:t>
      </w:r>
    </w:p>
    <w:p w14:paraId="4117C14F" w14:textId="77777777" w:rsidR="00D20143" w:rsidRPr="00D20143" w:rsidRDefault="00D20143" w:rsidP="00D20143">
      <w:pPr>
        <w:rPr>
          <w:rFonts w:ascii="Cambria" w:hAnsi="Cambria"/>
          <w:b/>
          <w:sz w:val="23"/>
          <w:szCs w:val="23"/>
          <w:lang w:val="cs-CZ"/>
        </w:rPr>
      </w:pPr>
    </w:p>
    <w:p w14:paraId="475FBCAE" w14:textId="77777777" w:rsidR="00D20143" w:rsidRPr="00D20143" w:rsidRDefault="00D20143" w:rsidP="00D20143">
      <w:pPr>
        <w:rPr>
          <w:rFonts w:ascii="Cambria" w:hAnsi="Cambria"/>
          <w:b/>
          <w:sz w:val="23"/>
          <w:szCs w:val="23"/>
          <w:lang w:val="cs-CZ"/>
        </w:rPr>
      </w:pPr>
      <w:r w:rsidRPr="00D20143">
        <w:rPr>
          <w:rFonts w:ascii="Cambria" w:hAnsi="Cambria"/>
          <w:b/>
          <w:sz w:val="23"/>
          <w:szCs w:val="23"/>
          <w:lang w:val="cs-CZ"/>
        </w:rPr>
        <w:t xml:space="preserve">Sociologický ústav AV ČR, </w:t>
      </w:r>
      <w:proofErr w:type="spellStart"/>
      <w:r w:rsidRPr="00D20143">
        <w:rPr>
          <w:rFonts w:ascii="Cambria" w:hAnsi="Cambria"/>
          <w:b/>
          <w:sz w:val="23"/>
          <w:szCs w:val="23"/>
          <w:lang w:val="cs-CZ"/>
        </w:rPr>
        <w:t>v.v.i</w:t>
      </w:r>
      <w:proofErr w:type="spellEnd"/>
      <w:r w:rsidRPr="00D20143">
        <w:rPr>
          <w:rFonts w:ascii="Cambria" w:hAnsi="Cambria"/>
          <w:b/>
          <w:sz w:val="23"/>
          <w:szCs w:val="23"/>
          <w:lang w:val="cs-CZ"/>
        </w:rPr>
        <w:t>.</w:t>
      </w:r>
    </w:p>
    <w:p w14:paraId="3ED635E7" w14:textId="77777777" w:rsidR="00D20143" w:rsidRPr="00D20143" w:rsidRDefault="00D20143" w:rsidP="00D20143">
      <w:pPr>
        <w:rPr>
          <w:rFonts w:ascii="Cambria" w:hAnsi="Cambria"/>
          <w:sz w:val="23"/>
          <w:szCs w:val="23"/>
          <w:lang w:val="cs-CZ"/>
        </w:rPr>
      </w:pPr>
      <w:r w:rsidRPr="00D20143">
        <w:rPr>
          <w:rFonts w:ascii="Cambria" w:hAnsi="Cambria"/>
          <w:sz w:val="23"/>
          <w:szCs w:val="23"/>
          <w:lang w:val="cs-CZ"/>
        </w:rPr>
        <w:t>se sídlem: Jilská 361/1, 110 00 Praha 1</w:t>
      </w:r>
    </w:p>
    <w:p w14:paraId="3ADEBED4" w14:textId="77777777" w:rsidR="00D20143" w:rsidRPr="00D20143" w:rsidRDefault="00D20143" w:rsidP="00D20143">
      <w:pPr>
        <w:rPr>
          <w:rFonts w:ascii="Cambria" w:hAnsi="Cambria"/>
          <w:sz w:val="23"/>
          <w:szCs w:val="23"/>
          <w:lang w:val="cs-CZ"/>
        </w:rPr>
      </w:pPr>
      <w:r w:rsidRPr="00D20143">
        <w:rPr>
          <w:rFonts w:ascii="Cambria" w:hAnsi="Cambria"/>
          <w:sz w:val="23"/>
          <w:szCs w:val="23"/>
          <w:lang w:val="cs-CZ"/>
        </w:rPr>
        <w:t>IČO: 68378025, DIČ: CZ68378025</w:t>
      </w:r>
    </w:p>
    <w:p w14:paraId="0E4B91AD" w14:textId="77777777" w:rsidR="00D20143" w:rsidRPr="00D20143" w:rsidRDefault="00D20143" w:rsidP="00D20143">
      <w:pPr>
        <w:rPr>
          <w:rFonts w:ascii="Cambria" w:hAnsi="Cambria"/>
          <w:b/>
          <w:sz w:val="23"/>
          <w:szCs w:val="23"/>
          <w:lang w:val="cs-CZ"/>
        </w:rPr>
      </w:pPr>
      <w:r w:rsidRPr="00D20143">
        <w:rPr>
          <w:rFonts w:ascii="Cambria" w:hAnsi="Cambria"/>
          <w:sz w:val="23"/>
          <w:szCs w:val="23"/>
          <w:lang w:val="cs-CZ"/>
        </w:rPr>
        <w:t>zastoupena: Mgr. Jindřichem Krejčím, Ph.D., ředitelem</w:t>
      </w:r>
    </w:p>
    <w:p w14:paraId="04205858" w14:textId="77777777" w:rsidR="00D20143" w:rsidRPr="00D20143" w:rsidRDefault="00D20143" w:rsidP="00D20143">
      <w:pPr>
        <w:jc w:val="both"/>
        <w:rPr>
          <w:rFonts w:ascii="Cambria" w:hAnsi="Cambria"/>
          <w:sz w:val="23"/>
          <w:szCs w:val="23"/>
          <w:lang w:val="cs-CZ"/>
        </w:rPr>
      </w:pPr>
      <w:r w:rsidRPr="00D20143">
        <w:rPr>
          <w:rFonts w:ascii="Cambria" w:hAnsi="Cambria"/>
          <w:sz w:val="23"/>
          <w:szCs w:val="23"/>
          <w:lang w:val="cs-CZ"/>
        </w:rPr>
        <w:t xml:space="preserve">bankovní spojení: Česká národní banka (ČNB), Na Příkopě 28, 110 00 Praha 1, </w:t>
      </w:r>
      <w:r w:rsidRPr="00D20143">
        <w:rPr>
          <w:rFonts w:ascii="Cambria" w:hAnsi="Cambria"/>
          <w:sz w:val="23"/>
          <w:szCs w:val="23"/>
          <w:lang w:val="cs-CZ"/>
        </w:rPr>
        <w:br/>
        <w:t>č. účtu: 94-68823011/0710</w:t>
      </w:r>
    </w:p>
    <w:p w14:paraId="67E9C7D0" w14:textId="230F78A2" w:rsidR="00D20143" w:rsidRPr="00D20143" w:rsidRDefault="00D20143" w:rsidP="00D20143">
      <w:pPr>
        <w:spacing w:after="240"/>
        <w:rPr>
          <w:rFonts w:ascii="Cambria" w:hAnsi="Cambria"/>
          <w:b/>
          <w:sz w:val="23"/>
          <w:szCs w:val="23"/>
          <w:lang w:val="cs-CZ"/>
        </w:rPr>
      </w:pPr>
      <w:r w:rsidRPr="00D20143">
        <w:rPr>
          <w:rFonts w:ascii="Cambria" w:hAnsi="Cambria"/>
          <w:sz w:val="23"/>
          <w:szCs w:val="23"/>
          <w:lang w:val="pt-PT"/>
        </w:rPr>
        <w:t>osoba odpovědná za realizaci této smlouvy:</w:t>
      </w:r>
      <w:r w:rsidRPr="00D20143">
        <w:rPr>
          <w:rFonts w:ascii="Cambria" w:hAnsi="Cambria"/>
          <w:b/>
          <w:bCs/>
          <w:sz w:val="23"/>
          <w:szCs w:val="23"/>
          <w:lang w:val="pt-PT"/>
        </w:rPr>
        <w:t xml:space="preserve"> </w:t>
      </w:r>
      <w:r w:rsidR="00114063">
        <w:rPr>
          <w:rFonts w:ascii="Cambria" w:hAnsi="Cambria"/>
          <w:sz w:val="23"/>
          <w:szCs w:val="23"/>
          <w:lang w:val="pt-PT"/>
        </w:rPr>
        <w:t>X</w:t>
      </w:r>
      <w:r w:rsidRPr="00D20143">
        <w:rPr>
          <w:rFonts w:ascii="Cambria" w:hAnsi="Cambria"/>
          <w:sz w:val="23"/>
          <w:szCs w:val="23"/>
          <w:lang w:val="pt-PT"/>
        </w:rPr>
        <w:t xml:space="preserve">, tel. </w:t>
      </w:r>
      <w:r w:rsidR="00114063">
        <w:rPr>
          <w:rFonts w:ascii="Cambria" w:hAnsi="Cambria"/>
          <w:sz w:val="23"/>
          <w:szCs w:val="23"/>
          <w:lang w:val="pt-PT"/>
        </w:rPr>
        <w:t>X</w:t>
      </w:r>
      <w:r w:rsidRPr="00D20143">
        <w:rPr>
          <w:rFonts w:ascii="Cambria" w:hAnsi="Cambria"/>
          <w:sz w:val="23"/>
          <w:szCs w:val="23"/>
          <w:lang w:val="pt-PT"/>
        </w:rPr>
        <w:t xml:space="preserve">, mobil: </w:t>
      </w:r>
      <w:r w:rsidR="00114063">
        <w:rPr>
          <w:rFonts w:ascii="Cambria" w:hAnsi="Cambria"/>
          <w:sz w:val="23"/>
          <w:szCs w:val="23"/>
          <w:lang w:val="pt-PT"/>
        </w:rPr>
        <w:t>X</w:t>
      </w:r>
      <w:r w:rsidRPr="00D20143">
        <w:rPr>
          <w:rFonts w:ascii="Cambria" w:hAnsi="Cambria"/>
          <w:sz w:val="23"/>
          <w:szCs w:val="23"/>
          <w:lang w:val="pt-PT"/>
        </w:rPr>
        <w:t xml:space="preserve">, e-mail: </w:t>
      </w:r>
      <w:r w:rsidR="00114063">
        <w:rPr>
          <w:rFonts w:ascii="Cambria" w:hAnsi="Cambria"/>
          <w:sz w:val="23"/>
          <w:szCs w:val="23"/>
          <w:lang w:val="pt-PT"/>
        </w:rPr>
        <w:t>X</w:t>
      </w:r>
    </w:p>
    <w:p w14:paraId="0EA357F9" w14:textId="77777777" w:rsidR="00D20143" w:rsidRPr="00D20143" w:rsidRDefault="00D20143" w:rsidP="00D20143">
      <w:pPr>
        <w:rPr>
          <w:rFonts w:ascii="Cambria" w:hAnsi="Cambria"/>
          <w:sz w:val="23"/>
          <w:szCs w:val="23"/>
          <w:lang w:val="cs-CZ"/>
        </w:rPr>
      </w:pPr>
      <w:r w:rsidRPr="00D20143">
        <w:rPr>
          <w:rFonts w:ascii="Cambria" w:hAnsi="Cambria"/>
          <w:sz w:val="23"/>
          <w:szCs w:val="23"/>
          <w:lang w:val="cs-CZ"/>
        </w:rPr>
        <w:t>(dále jen „další účastník“)</w:t>
      </w:r>
    </w:p>
    <w:p w14:paraId="2B72A408" w14:textId="77777777" w:rsidR="00D20143" w:rsidRPr="00D20143" w:rsidRDefault="00D20143" w:rsidP="00D20143">
      <w:pPr>
        <w:rPr>
          <w:rFonts w:ascii="Cambria" w:hAnsi="Cambria"/>
          <w:sz w:val="23"/>
          <w:szCs w:val="23"/>
          <w:lang w:val="cs-CZ"/>
        </w:rPr>
      </w:pPr>
    </w:p>
    <w:p w14:paraId="680B7FB3" w14:textId="77777777" w:rsidR="00D20143" w:rsidRPr="00D20143" w:rsidRDefault="00D20143" w:rsidP="00D20143">
      <w:pPr>
        <w:spacing w:after="360"/>
        <w:jc w:val="both"/>
        <w:rPr>
          <w:rFonts w:ascii="Cambria" w:hAnsi="Cambria"/>
          <w:sz w:val="23"/>
          <w:szCs w:val="23"/>
          <w:lang w:val="cs-CZ"/>
        </w:rPr>
      </w:pPr>
      <w:r w:rsidRPr="00D20143">
        <w:rPr>
          <w:rFonts w:ascii="Cambria" w:hAnsi="Cambria"/>
          <w:sz w:val="23"/>
          <w:szCs w:val="23"/>
          <w:lang w:val="cs-CZ"/>
        </w:rPr>
        <w:t xml:space="preserve">uzavírají na základě výsledku veřejné soutěže ve výzkumu, experimentálním vývoji a inovacích na podporu grantových projektů základního výzkumu (dále jen „veřejná soutěž“) vyhlášené Grantovou agenturou České republiky (dále jen „poskytovatel“) podle zákona č. 130/2002 Sb., o podpoře výzkumu, experimentálního vývoje a inovací z veřejných prostředků a o změně některých souvisejících zákonů (zákon o podpoře výzkumu, experimentálního vývoje a inovací), ve znění pozdějších předpisů (dále jen „zákon o podpoře výzkumu, experimentálního vývoje a inovací“), tuto smlouvu o účasti na řešení grantového projektu č. </w:t>
      </w:r>
      <w:r w:rsidRPr="00D20143">
        <w:rPr>
          <w:rFonts w:ascii="Cambria" w:eastAsia="Calibri" w:hAnsi="Cambria" w:cs="TeXGyreHeros-Bold-Identity-H"/>
          <w:sz w:val="23"/>
          <w:szCs w:val="23"/>
          <w:lang w:val="cs-CZ" w:eastAsia="cs-CZ"/>
        </w:rPr>
        <w:t>26-22785S</w:t>
      </w:r>
      <w:r w:rsidRPr="00D20143">
        <w:rPr>
          <w:rFonts w:ascii="Cambria" w:hAnsi="Cambria"/>
          <w:sz w:val="23"/>
          <w:szCs w:val="23"/>
          <w:lang w:val="cs-CZ"/>
        </w:rPr>
        <w:t xml:space="preserve">  panelu č. P404:</w:t>
      </w:r>
    </w:p>
    <w:p w14:paraId="1C2EEA18" w14:textId="77777777" w:rsidR="00D20143" w:rsidRPr="00D20143" w:rsidRDefault="00D20143" w:rsidP="00D20143">
      <w:pPr>
        <w:jc w:val="center"/>
        <w:rPr>
          <w:rFonts w:ascii="Cambria" w:hAnsi="Cambria"/>
          <w:b/>
          <w:sz w:val="23"/>
          <w:szCs w:val="23"/>
          <w:lang w:val="cs-CZ"/>
        </w:rPr>
      </w:pPr>
      <w:r w:rsidRPr="00D20143">
        <w:rPr>
          <w:rFonts w:ascii="Cambria" w:hAnsi="Cambria"/>
          <w:b/>
          <w:sz w:val="23"/>
          <w:szCs w:val="23"/>
          <w:lang w:val="cs-CZ"/>
        </w:rPr>
        <w:t>I.</w:t>
      </w:r>
    </w:p>
    <w:p w14:paraId="4ED75C0E" w14:textId="77777777" w:rsidR="00D20143" w:rsidRPr="00D20143" w:rsidRDefault="00D20143" w:rsidP="00D20143">
      <w:pPr>
        <w:spacing w:after="240"/>
        <w:jc w:val="center"/>
        <w:rPr>
          <w:rFonts w:ascii="Cambria" w:hAnsi="Cambria"/>
          <w:b/>
          <w:sz w:val="23"/>
          <w:szCs w:val="23"/>
          <w:lang w:val="cs-CZ"/>
        </w:rPr>
      </w:pPr>
      <w:r w:rsidRPr="00D20143">
        <w:rPr>
          <w:rFonts w:ascii="Cambria" w:hAnsi="Cambria"/>
          <w:b/>
          <w:sz w:val="23"/>
          <w:szCs w:val="23"/>
          <w:lang w:val="cs-CZ"/>
        </w:rPr>
        <w:t>Základní ustanovení</w:t>
      </w:r>
    </w:p>
    <w:p w14:paraId="36F36DE9" w14:textId="77777777" w:rsidR="00D20143" w:rsidRPr="00D20143" w:rsidRDefault="00D20143" w:rsidP="00D20143">
      <w:pPr>
        <w:numPr>
          <w:ilvl w:val="0"/>
          <w:numId w:val="1"/>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lang w:val="cs-CZ"/>
        </w:rPr>
      </w:pPr>
      <w:r w:rsidRPr="00D20143">
        <w:rPr>
          <w:rFonts w:ascii="Cambria" w:hAnsi="Cambria"/>
          <w:sz w:val="23"/>
          <w:szCs w:val="23"/>
          <w:lang w:val="cs-CZ"/>
        </w:rPr>
        <w:t>Poskytovatel vyhlásil dne 12. 2. 2025 veřejnou soutěž, přičemž práva a povinnosti poskytovatele a příjemce jako uchazeče v průběhu veřejné soutěže byly, kromě obecně závazných právních předpisů, upraveny zadávací dokumentací této veřejné soutěže (dále jen „zadávací dokumentace“). Zadávací dokumentace je dostupná na webových stránkách poskytovatele (</w:t>
      </w:r>
      <w:hyperlink r:id="rId7" w:history="1">
        <w:r w:rsidRPr="00D20143">
          <w:rPr>
            <w:rFonts w:ascii="Cambria" w:hAnsi="Cambria"/>
            <w:sz w:val="23"/>
            <w:szCs w:val="23"/>
            <w:lang w:val="cs-CZ"/>
          </w:rPr>
          <w:t>www.gacr.cz</w:t>
        </w:r>
      </w:hyperlink>
      <w:r w:rsidRPr="00D20143">
        <w:rPr>
          <w:rFonts w:ascii="Cambria" w:hAnsi="Cambria"/>
          <w:sz w:val="23"/>
          <w:szCs w:val="23"/>
          <w:lang w:val="cs-CZ"/>
        </w:rPr>
        <w:t>). Další účastník se zavazuje řídit se při plnění předmětu této smlouvy zadávací dokumentací v míře, v jaké je zadávací dokumentace relevantní pro plnění této smlouvy.</w:t>
      </w:r>
    </w:p>
    <w:p w14:paraId="33CC61E8" w14:textId="77777777" w:rsidR="00D20143" w:rsidRPr="00D20143" w:rsidRDefault="00D20143" w:rsidP="00D20143">
      <w:pPr>
        <w:numPr>
          <w:ilvl w:val="0"/>
          <w:numId w:val="1"/>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lang w:val="cs-CZ"/>
        </w:rPr>
      </w:pPr>
      <w:r w:rsidRPr="00D20143">
        <w:rPr>
          <w:rFonts w:ascii="Cambria" w:hAnsi="Cambria"/>
          <w:sz w:val="23"/>
          <w:szCs w:val="23"/>
          <w:lang w:val="cs-CZ"/>
        </w:rPr>
        <w:t>Další účastník je povinen seznámit se se zněním Etického kodexu pro řešitele projektů GA ČR, který je volně dostupný na webových stránkách poskytovatele (dále jen „Etický kodex“), a zavazuje se jím řídit.</w:t>
      </w:r>
    </w:p>
    <w:p w14:paraId="780CE6C7" w14:textId="77777777" w:rsidR="00D20143" w:rsidRPr="00D20143" w:rsidRDefault="00D20143" w:rsidP="00D201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Cambria" w:hAnsi="Cambria"/>
          <w:b/>
          <w:sz w:val="23"/>
          <w:szCs w:val="23"/>
          <w:lang w:val="cs-CZ"/>
        </w:rPr>
      </w:pPr>
      <w:r w:rsidRPr="00D20143">
        <w:rPr>
          <w:rFonts w:ascii="Cambria" w:hAnsi="Cambria"/>
          <w:b/>
          <w:sz w:val="23"/>
          <w:szCs w:val="23"/>
          <w:lang w:val="cs-CZ"/>
        </w:rPr>
        <w:t>II.</w:t>
      </w:r>
    </w:p>
    <w:p w14:paraId="21FE6AFD" w14:textId="77777777" w:rsidR="00D20143" w:rsidRPr="00D20143" w:rsidRDefault="00D20143" w:rsidP="00D201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240"/>
        <w:jc w:val="center"/>
        <w:rPr>
          <w:rFonts w:ascii="Cambria" w:hAnsi="Cambria"/>
          <w:b/>
          <w:sz w:val="23"/>
          <w:szCs w:val="23"/>
          <w:lang w:val="cs-CZ"/>
        </w:rPr>
      </w:pPr>
      <w:r w:rsidRPr="00D20143">
        <w:rPr>
          <w:rFonts w:ascii="Cambria" w:hAnsi="Cambria"/>
          <w:b/>
          <w:sz w:val="23"/>
          <w:szCs w:val="23"/>
          <w:lang w:val="cs-CZ"/>
        </w:rPr>
        <w:lastRenderedPageBreak/>
        <w:t>Předmět smlouvy</w:t>
      </w:r>
    </w:p>
    <w:p w14:paraId="385B27C7" w14:textId="77777777" w:rsidR="00D20143" w:rsidRPr="00D20143" w:rsidRDefault="00D20143" w:rsidP="00D20143">
      <w:pPr>
        <w:numPr>
          <w:ilvl w:val="0"/>
          <w:numId w:val="7"/>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lang w:val="cs-CZ"/>
        </w:rPr>
      </w:pPr>
      <w:r w:rsidRPr="00D20143">
        <w:rPr>
          <w:rFonts w:ascii="Cambria" w:hAnsi="Cambria"/>
          <w:sz w:val="23"/>
          <w:szCs w:val="23"/>
          <w:lang w:val="cs-CZ"/>
        </w:rPr>
        <w:t>Předmětem této smlouvy je stanovení podmínek pro realizaci části níže specifikovaného grantového projektu (dále jen „grantový projekt“):</w:t>
      </w:r>
    </w:p>
    <w:p w14:paraId="1C11DC28" w14:textId="77777777" w:rsidR="00D20143" w:rsidRPr="00D20143" w:rsidRDefault="00D20143" w:rsidP="00D20143">
      <w:pPr>
        <w:numPr>
          <w:ilvl w:val="1"/>
          <w:numId w:val="7"/>
        </w:numPr>
        <w:tabs>
          <w:tab w:val="left" w:pos="426"/>
          <w:tab w:val="left" w:pos="709"/>
          <w:tab w:val="left" w:pos="2448"/>
          <w:tab w:val="left" w:pos="3312"/>
          <w:tab w:val="left" w:pos="4176"/>
          <w:tab w:val="left" w:pos="5040"/>
          <w:tab w:val="left" w:pos="5904"/>
          <w:tab w:val="left" w:pos="6768"/>
          <w:tab w:val="left" w:pos="7632"/>
          <w:tab w:val="left" w:pos="8496"/>
        </w:tabs>
        <w:spacing w:before="40"/>
        <w:ind w:left="709" w:hanging="283"/>
        <w:jc w:val="both"/>
        <w:rPr>
          <w:rFonts w:ascii="Cambria" w:hAnsi="Cambria"/>
          <w:sz w:val="23"/>
          <w:szCs w:val="23"/>
          <w:lang w:val="cs-CZ"/>
        </w:rPr>
      </w:pPr>
      <w:r w:rsidRPr="00D20143">
        <w:rPr>
          <w:rFonts w:ascii="Cambria" w:hAnsi="Cambria"/>
          <w:sz w:val="23"/>
          <w:szCs w:val="23"/>
          <w:lang w:val="cs-CZ"/>
        </w:rPr>
        <w:t xml:space="preserve">název grantového projektu: </w:t>
      </w:r>
      <w:proofErr w:type="spellStart"/>
      <w:r w:rsidRPr="00D20143">
        <w:rPr>
          <w:rFonts w:ascii="Cambria" w:eastAsia="TeXGyreHeros-Regular-Identity-H" w:hAnsi="Cambria" w:cs="TeXGyreHeros-Regular-Identity-H"/>
          <w:b/>
          <w:bCs/>
          <w:sz w:val="23"/>
          <w:szCs w:val="23"/>
          <w:lang w:val="cs-CZ" w:eastAsia="cs-CZ"/>
        </w:rPr>
        <w:t>Homeschooling</w:t>
      </w:r>
      <w:proofErr w:type="spellEnd"/>
      <w:r w:rsidRPr="00D20143">
        <w:rPr>
          <w:rFonts w:ascii="Cambria" w:eastAsia="TeXGyreHeros-Regular-Identity-H" w:hAnsi="Cambria" w:cs="TeXGyreHeros-Regular-Identity-H"/>
          <w:b/>
          <w:bCs/>
          <w:sz w:val="23"/>
          <w:szCs w:val="23"/>
          <w:lang w:val="cs-CZ" w:eastAsia="cs-CZ"/>
        </w:rPr>
        <w:t xml:space="preserve"> – a </w:t>
      </w:r>
      <w:proofErr w:type="spellStart"/>
      <w:r w:rsidRPr="00D20143">
        <w:rPr>
          <w:rFonts w:ascii="Cambria" w:eastAsia="TeXGyreHeros-Regular-Identity-H" w:hAnsi="Cambria" w:cs="TeXGyreHeros-Regular-Identity-H"/>
          <w:b/>
          <w:bCs/>
          <w:sz w:val="23"/>
          <w:szCs w:val="23"/>
          <w:lang w:val="cs-CZ" w:eastAsia="cs-CZ"/>
        </w:rPr>
        <w:t>tool</w:t>
      </w:r>
      <w:proofErr w:type="spellEnd"/>
      <w:r w:rsidRPr="00D20143">
        <w:rPr>
          <w:rFonts w:ascii="Cambria" w:eastAsia="TeXGyreHeros-Regular-Identity-H" w:hAnsi="Cambria" w:cs="TeXGyreHeros-Regular-Identity-H"/>
          <w:b/>
          <w:bCs/>
          <w:sz w:val="23"/>
          <w:szCs w:val="23"/>
          <w:lang w:val="cs-CZ" w:eastAsia="cs-CZ"/>
        </w:rPr>
        <w:t xml:space="preserve"> in </w:t>
      </w:r>
      <w:proofErr w:type="spellStart"/>
      <w:r w:rsidRPr="00D20143">
        <w:rPr>
          <w:rFonts w:ascii="Cambria" w:eastAsia="TeXGyreHeros-Regular-Identity-H" w:hAnsi="Cambria" w:cs="TeXGyreHeros-Regular-Identity-H"/>
          <w:b/>
          <w:bCs/>
          <w:sz w:val="23"/>
          <w:szCs w:val="23"/>
          <w:lang w:val="cs-CZ" w:eastAsia="cs-CZ"/>
        </w:rPr>
        <w:t>the</w:t>
      </w:r>
      <w:proofErr w:type="spellEnd"/>
      <w:r w:rsidRPr="00D20143">
        <w:rPr>
          <w:rFonts w:ascii="Cambria" w:eastAsia="TeXGyreHeros-Regular-Identity-H" w:hAnsi="Cambria" w:cs="TeXGyreHeros-Regular-Identity-H"/>
          <w:b/>
          <w:bCs/>
          <w:sz w:val="23"/>
          <w:szCs w:val="23"/>
          <w:lang w:val="cs-CZ" w:eastAsia="cs-CZ"/>
        </w:rPr>
        <w:t xml:space="preserve"> </w:t>
      </w:r>
      <w:proofErr w:type="spellStart"/>
      <w:r w:rsidRPr="00D20143">
        <w:rPr>
          <w:rFonts w:ascii="Cambria" w:eastAsia="TeXGyreHeros-Regular-Identity-H" w:hAnsi="Cambria" w:cs="TeXGyreHeros-Regular-Identity-H"/>
          <w:b/>
          <w:bCs/>
          <w:sz w:val="23"/>
          <w:szCs w:val="23"/>
          <w:lang w:val="cs-CZ" w:eastAsia="cs-CZ"/>
        </w:rPr>
        <w:t>culture</w:t>
      </w:r>
      <w:proofErr w:type="spellEnd"/>
      <w:r w:rsidRPr="00D20143">
        <w:rPr>
          <w:rFonts w:ascii="Cambria" w:eastAsia="TeXGyreHeros-Regular-Identity-H" w:hAnsi="Cambria" w:cs="TeXGyreHeros-Regular-Identity-H"/>
          <w:b/>
          <w:bCs/>
          <w:sz w:val="23"/>
          <w:szCs w:val="23"/>
          <w:lang w:val="cs-CZ" w:eastAsia="cs-CZ"/>
        </w:rPr>
        <w:t xml:space="preserve"> </w:t>
      </w:r>
      <w:proofErr w:type="spellStart"/>
      <w:r w:rsidRPr="00D20143">
        <w:rPr>
          <w:rFonts w:ascii="Cambria" w:eastAsia="TeXGyreHeros-Regular-Identity-H" w:hAnsi="Cambria" w:cs="TeXGyreHeros-Regular-Identity-H"/>
          <w:b/>
          <w:bCs/>
          <w:sz w:val="23"/>
          <w:szCs w:val="23"/>
          <w:lang w:val="cs-CZ" w:eastAsia="cs-CZ"/>
        </w:rPr>
        <w:t>wars</w:t>
      </w:r>
      <w:proofErr w:type="spellEnd"/>
      <w:r w:rsidRPr="00D20143">
        <w:rPr>
          <w:rFonts w:ascii="Cambria" w:eastAsia="TeXGyreHeros-Regular-Identity-H" w:hAnsi="Cambria" w:cs="TeXGyreHeros-Regular-Identity-H"/>
          <w:b/>
          <w:bCs/>
          <w:sz w:val="23"/>
          <w:szCs w:val="23"/>
          <w:lang w:val="cs-CZ" w:eastAsia="cs-CZ"/>
        </w:rPr>
        <w:t xml:space="preserve"> </w:t>
      </w:r>
      <w:proofErr w:type="spellStart"/>
      <w:r w:rsidRPr="00D20143">
        <w:rPr>
          <w:rFonts w:ascii="Cambria" w:eastAsia="TeXGyreHeros-Regular-Identity-H" w:hAnsi="Cambria" w:cs="TeXGyreHeros-Regular-Identity-H"/>
          <w:b/>
          <w:bCs/>
          <w:sz w:val="23"/>
          <w:szCs w:val="23"/>
          <w:lang w:val="cs-CZ" w:eastAsia="cs-CZ"/>
        </w:rPr>
        <w:t>over</w:t>
      </w:r>
      <w:proofErr w:type="spellEnd"/>
      <w:r w:rsidRPr="00D20143">
        <w:rPr>
          <w:rFonts w:ascii="Cambria" w:eastAsia="TeXGyreHeros-Regular-Identity-H" w:hAnsi="Cambria" w:cs="TeXGyreHeros-Regular-Identity-H"/>
          <w:b/>
          <w:bCs/>
          <w:sz w:val="23"/>
          <w:szCs w:val="23"/>
          <w:lang w:val="cs-CZ" w:eastAsia="cs-CZ"/>
        </w:rPr>
        <w:t xml:space="preserve"> </w:t>
      </w:r>
      <w:proofErr w:type="spellStart"/>
      <w:r w:rsidRPr="00D20143">
        <w:rPr>
          <w:rFonts w:ascii="Cambria" w:eastAsia="TeXGyreHeros-Regular-Identity-H" w:hAnsi="Cambria" w:cs="TeXGyreHeros-Regular-Identity-H"/>
          <w:b/>
          <w:bCs/>
          <w:sz w:val="23"/>
          <w:szCs w:val="23"/>
          <w:lang w:val="cs-CZ" w:eastAsia="cs-CZ"/>
        </w:rPr>
        <w:t>shaping</w:t>
      </w:r>
      <w:proofErr w:type="spellEnd"/>
      <w:r w:rsidRPr="00D20143">
        <w:rPr>
          <w:rFonts w:ascii="Cambria" w:eastAsia="TeXGyreHeros-Regular-Identity-H" w:hAnsi="Cambria" w:cs="TeXGyreHeros-Regular-Identity-H"/>
          <w:b/>
          <w:bCs/>
          <w:sz w:val="23"/>
          <w:szCs w:val="23"/>
          <w:lang w:val="cs-CZ" w:eastAsia="cs-CZ"/>
        </w:rPr>
        <w:t xml:space="preserve"> </w:t>
      </w:r>
      <w:proofErr w:type="spellStart"/>
      <w:r w:rsidRPr="00D20143">
        <w:rPr>
          <w:rFonts w:ascii="Cambria" w:eastAsia="TeXGyreHeros-Regular-Identity-H" w:hAnsi="Cambria" w:cs="TeXGyreHeros-Regular-Identity-H"/>
          <w:b/>
          <w:bCs/>
          <w:sz w:val="23"/>
          <w:szCs w:val="23"/>
          <w:lang w:val="cs-CZ" w:eastAsia="cs-CZ"/>
        </w:rPr>
        <w:t>human</w:t>
      </w:r>
      <w:proofErr w:type="spellEnd"/>
      <w:r w:rsidRPr="00D20143">
        <w:rPr>
          <w:rFonts w:ascii="Cambria" w:eastAsia="TeXGyreHeros-Regular-Identity-H" w:hAnsi="Cambria" w:cs="TeXGyreHeros-Regular-Identity-H"/>
          <w:b/>
          <w:bCs/>
          <w:sz w:val="23"/>
          <w:szCs w:val="23"/>
          <w:lang w:val="cs-CZ" w:eastAsia="cs-CZ"/>
        </w:rPr>
        <w:t xml:space="preserve"> </w:t>
      </w:r>
      <w:proofErr w:type="spellStart"/>
      <w:r w:rsidRPr="00D20143">
        <w:rPr>
          <w:rFonts w:ascii="Cambria" w:eastAsia="TeXGyreHeros-Regular-Identity-H" w:hAnsi="Cambria" w:cs="TeXGyreHeros-Regular-Identity-H"/>
          <w:b/>
          <w:bCs/>
          <w:sz w:val="23"/>
          <w:szCs w:val="23"/>
          <w:lang w:val="cs-CZ" w:eastAsia="cs-CZ"/>
        </w:rPr>
        <w:t>rights</w:t>
      </w:r>
      <w:proofErr w:type="spellEnd"/>
      <w:r w:rsidRPr="00D20143">
        <w:rPr>
          <w:rFonts w:ascii="Cambria" w:eastAsia="TeXGyreHeros-Regular-Identity-H" w:hAnsi="Cambria" w:cs="TeXGyreHeros-Regular-Identity-H"/>
          <w:b/>
          <w:bCs/>
          <w:sz w:val="23"/>
          <w:szCs w:val="23"/>
          <w:lang w:val="cs-CZ" w:eastAsia="cs-CZ"/>
        </w:rPr>
        <w:t xml:space="preserve"> and </w:t>
      </w:r>
      <w:proofErr w:type="spellStart"/>
      <w:proofErr w:type="gramStart"/>
      <w:r w:rsidRPr="00D20143">
        <w:rPr>
          <w:rFonts w:ascii="Cambria" w:eastAsia="TeXGyreHeros-Regular-Identity-H" w:hAnsi="Cambria" w:cs="TeXGyreHeros-Regular-Identity-H"/>
          <w:b/>
          <w:bCs/>
          <w:sz w:val="23"/>
          <w:szCs w:val="23"/>
          <w:lang w:val="cs-CZ" w:eastAsia="cs-CZ"/>
        </w:rPr>
        <w:t>democracy</w:t>
      </w:r>
      <w:proofErr w:type="spellEnd"/>
      <w:r w:rsidRPr="00D20143">
        <w:rPr>
          <w:rFonts w:ascii="Cambria" w:eastAsia="TeXGyreHeros-Regular-Identity-H" w:hAnsi="Cambria" w:cs="TeXGyreHeros-Regular-Identity-H"/>
          <w:b/>
          <w:bCs/>
          <w:sz w:val="23"/>
          <w:szCs w:val="23"/>
          <w:lang w:val="cs-CZ" w:eastAsia="cs-CZ"/>
        </w:rPr>
        <w:t>?</w:t>
      </w:r>
      <w:r w:rsidRPr="00D20143">
        <w:rPr>
          <w:rFonts w:ascii="Cambria" w:hAnsi="Cambria"/>
          <w:sz w:val="23"/>
          <w:szCs w:val="23"/>
          <w:lang w:val="cs-CZ"/>
        </w:rPr>
        <w:t>,</w:t>
      </w:r>
      <w:proofErr w:type="gramEnd"/>
    </w:p>
    <w:p w14:paraId="74379C5B" w14:textId="77777777" w:rsidR="00D20143" w:rsidRPr="00D20143" w:rsidRDefault="00D20143" w:rsidP="00D20143">
      <w:pPr>
        <w:numPr>
          <w:ilvl w:val="1"/>
          <w:numId w:val="7"/>
        </w:numPr>
        <w:tabs>
          <w:tab w:val="left" w:pos="426"/>
          <w:tab w:val="left" w:pos="709"/>
          <w:tab w:val="left" w:pos="2448"/>
          <w:tab w:val="left" w:pos="3312"/>
          <w:tab w:val="left" w:pos="4176"/>
          <w:tab w:val="left" w:pos="5040"/>
          <w:tab w:val="left" w:pos="5904"/>
          <w:tab w:val="left" w:pos="6768"/>
          <w:tab w:val="left" w:pos="7632"/>
          <w:tab w:val="left" w:pos="8496"/>
        </w:tabs>
        <w:spacing w:before="40"/>
        <w:ind w:left="709" w:hanging="283"/>
        <w:jc w:val="both"/>
        <w:rPr>
          <w:rFonts w:ascii="Cambria" w:hAnsi="Cambria"/>
          <w:sz w:val="23"/>
          <w:szCs w:val="23"/>
          <w:lang w:val="cs-CZ"/>
        </w:rPr>
      </w:pPr>
      <w:r w:rsidRPr="00D20143">
        <w:rPr>
          <w:rFonts w:ascii="Cambria" w:hAnsi="Cambria"/>
          <w:sz w:val="23"/>
          <w:szCs w:val="23"/>
          <w:lang w:val="cs-CZ"/>
        </w:rPr>
        <w:t xml:space="preserve">registrační číslo grantového projektu: </w:t>
      </w:r>
      <w:proofErr w:type="gramStart"/>
      <w:r w:rsidRPr="00D20143">
        <w:rPr>
          <w:rFonts w:ascii="Cambria" w:eastAsia="Calibri" w:hAnsi="Cambria" w:cs="TeXGyreHeros-Bold-Identity-H"/>
          <w:b/>
          <w:bCs/>
          <w:sz w:val="23"/>
          <w:szCs w:val="23"/>
          <w:lang w:val="cs-CZ" w:eastAsia="cs-CZ"/>
        </w:rPr>
        <w:t>26-22785S</w:t>
      </w:r>
      <w:proofErr w:type="gramEnd"/>
      <w:r w:rsidRPr="00D20143">
        <w:rPr>
          <w:rFonts w:ascii="Cambria" w:hAnsi="Cambria"/>
          <w:sz w:val="23"/>
          <w:szCs w:val="23"/>
          <w:lang w:val="cs-CZ"/>
        </w:rPr>
        <w:t>,</w:t>
      </w:r>
    </w:p>
    <w:p w14:paraId="1476473F" w14:textId="77777777" w:rsidR="00D20143" w:rsidRPr="00D20143" w:rsidRDefault="00D20143" w:rsidP="00D20143">
      <w:pPr>
        <w:numPr>
          <w:ilvl w:val="1"/>
          <w:numId w:val="7"/>
        </w:numPr>
        <w:tabs>
          <w:tab w:val="left" w:pos="426"/>
          <w:tab w:val="left" w:pos="709"/>
          <w:tab w:val="left" w:pos="2448"/>
          <w:tab w:val="left" w:pos="3312"/>
          <w:tab w:val="left" w:pos="4176"/>
          <w:tab w:val="left" w:pos="5040"/>
          <w:tab w:val="left" w:pos="5904"/>
          <w:tab w:val="left" w:pos="6768"/>
          <w:tab w:val="left" w:pos="7632"/>
          <w:tab w:val="left" w:pos="8496"/>
        </w:tabs>
        <w:spacing w:before="40"/>
        <w:ind w:left="709" w:hanging="283"/>
        <w:jc w:val="both"/>
        <w:rPr>
          <w:rFonts w:ascii="Cambria" w:hAnsi="Cambria"/>
          <w:sz w:val="23"/>
          <w:szCs w:val="23"/>
          <w:lang w:val="cs-CZ"/>
        </w:rPr>
      </w:pPr>
      <w:r w:rsidRPr="00D20143">
        <w:rPr>
          <w:rFonts w:ascii="Cambria" w:hAnsi="Cambria"/>
          <w:sz w:val="23"/>
          <w:szCs w:val="23"/>
          <w:lang w:val="cs-CZ"/>
        </w:rPr>
        <w:t xml:space="preserve">datum zahájení řešení grantového projektu: </w:t>
      </w:r>
      <w:r w:rsidRPr="00D20143">
        <w:rPr>
          <w:rFonts w:ascii="Cambria" w:hAnsi="Cambria"/>
          <w:b/>
          <w:bCs/>
          <w:sz w:val="23"/>
          <w:szCs w:val="23"/>
          <w:lang w:val="cs-CZ"/>
        </w:rPr>
        <w:t>1. 1. 2026</w:t>
      </w:r>
      <w:r w:rsidRPr="00D20143">
        <w:rPr>
          <w:rFonts w:ascii="Cambria" w:hAnsi="Cambria"/>
          <w:sz w:val="23"/>
          <w:szCs w:val="23"/>
          <w:lang w:val="cs-CZ"/>
        </w:rPr>
        <w:t>,</w:t>
      </w:r>
    </w:p>
    <w:p w14:paraId="1897FCDA" w14:textId="77777777" w:rsidR="00D20143" w:rsidRPr="00D20143" w:rsidRDefault="00D20143" w:rsidP="00D20143">
      <w:pPr>
        <w:numPr>
          <w:ilvl w:val="1"/>
          <w:numId w:val="7"/>
        </w:numPr>
        <w:tabs>
          <w:tab w:val="left" w:pos="426"/>
          <w:tab w:val="left" w:pos="709"/>
          <w:tab w:val="left" w:pos="2448"/>
          <w:tab w:val="left" w:pos="3312"/>
          <w:tab w:val="left" w:pos="4176"/>
          <w:tab w:val="left" w:pos="5040"/>
          <w:tab w:val="left" w:pos="5904"/>
          <w:tab w:val="left" w:pos="6768"/>
          <w:tab w:val="left" w:pos="7632"/>
          <w:tab w:val="left" w:pos="8496"/>
        </w:tabs>
        <w:spacing w:before="40"/>
        <w:ind w:left="709" w:hanging="283"/>
        <w:jc w:val="both"/>
        <w:rPr>
          <w:rFonts w:ascii="Cambria" w:hAnsi="Cambria"/>
          <w:sz w:val="23"/>
          <w:szCs w:val="23"/>
          <w:lang w:val="cs-CZ"/>
        </w:rPr>
      </w:pPr>
      <w:r w:rsidRPr="00D20143">
        <w:rPr>
          <w:rFonts w:ascii="Cambria" w:hAnsi="Cambria"/>
          <w:sz w:val="23"/>
          <w:szCs w:val="23"/>
          <w:lang w:val="cs-CZ"/>
        </w:rPr>
        <w:t xml:space="preserve">datum ukončení řešení grantového projektu: </w:t>
      </w:r>
      <w:r w:rsidRPr="00D20143">
        <w:rPr>
          <w:rFonts w:ascii="Cambria" w:hAnsi="Cambria"/>
          <w:b/>
          <w:bCs/>
          <w:sz w:val="23"/>
          <w:szCs w:val="23"/>
          <w:lang w:val="cs-CZ"/>
        </w:rPr>
        <w:t>31. 12. 2028</w:t>
      </w:r>
      <w:r w:rsidRPr="00D20143">
        <w:rPr>
          <w:rFonts w:ascii="Cambria" w:hAnsi="Cambria"/>
          <w:sz w:val="23"/>
          <w:szCs w:val="23"/>
          <w:lang w:val="cs-CZ"/>
        </w:rPr>
        <w:t>,</w:t>
      </w:r>
    </w:p>
    <w:p w14:paraId="19CBFD2E" w14:textId="0B88CE3E" w:rsidR="00D20143" w:rsidRPr="00D20143" w:rsidRDefault="00D20143" w:rsidP="00D20143">
      <w:pPr>
        <w:numPr>
          <w:ilvl w:val="1"/>
          <w:numId w:val="7"/>
        </w:numPr>
        <w:tabs>
          <w:tab w:val="left" w:pos="426"/>
          <w:tab w:val="left" w:pos="709"/>
          <w:tab w:val="left" w:pos="2448"/>
          <w:tab w:val="left" w:pos="3312"/>
          <w:tab w:val="left" w:pos="4176"/>
          <w:tab w:val="left" w:pos="5040"/>
          <w:tab w:val="left" w:pos="5904"/>
          <w:tab w:val="left" w:pos="6768"/>
          <w:tab w:val="left" w:pos="7632"/>
          <w:tab w:val="left" w:pos="8496"/>
        </w:tabs>
        <w:spacing w:before="40"/>
        <w:ind w:left="709" w:hanging="283"/>
        <w:jc w:val="both"/>
        <w:rPr>
          <w:rFonts w:ascii="Cambria" w:hAnsi="Cambria"/>
          <w:sz w:val="23"/>
          <w:szCs w:val="23"/>
          <w:lang w:val="cs-CZ"/>
        </w:rPr>
      </w:pPr>
      <w:r w:rsidRPr="00D20143">
        <w:rPr>
          <w:rFonts w:ascii="Cambria" w:hAnsi="Cambria"/>
          <w:sz w:val="23"/>
          <w:szCs w:val="23"/>
          <w:lang w:val="cs-CZ"/>
        </w:rPr>
        <w:t xml:space="preserve">odpovědný řešitel grantového projektu: </w:t>
      </w:r>
      <w:r w:rsidR="00114063">
        <w:rPr>
          <w:rFonts w:ascii="Cambria" w:hAnsi="Cambria"/>
          <w:b/>
          <w:bCs/>
          <w:sz w:val="23"/>
          <w:szCs w:val="23"/>
          <w:lang w:val="cs-CZ"/>
        </w:rPr>
        <w:t xml:space="preserve">X </w:t>
      </w:r>
      <w:r w:rsidRPr="00D20143">
        <w:rPr>
          <w:rFonts w:ascii="Cambria" w:hAnsi="Cambria"/>
          <w:sz w:val="23"/>
          <w:szCs w:val="23"/>
          <w:lang w:val="cs-CZ"/>
        </w:rPr>
        <w:t>(dále jen „řešitel“),</w:t>
      </w:r>
    </w:p>
    <w:p w14:paraId="41BC9A37" w14:textId="75E4B9AE" w:rsidR="00D20143" w:rsidRPr="00D20143" w:rsidRDefault="00D20143" w:rsidP="00D20143">
      <w:pPr>
        <w:numPr>
          <w:ilvl w:val="1"/>
          <w:numId w:val="7"/>
        </w:numPr>
        <w:tabs>
          <w:tab w:val="left" w:pos="426"/>
          <w:tab w:val="left" w:pos="709"/>
          <w:tab w:val="left" w:pos="2448"/>
          <w:tab w:val="left" w:pos="3312"/>
          <w:tab w:val="left" w:pos="4176"/>
          <w:tab w:val="left" w:pos="5040"/>
          <w:tab w:val="left" w:pos="5904"/>
          <w:tab w:val="left" w:pos="6768"/>
          <w:tab w:val="left" w:pos="7632"/>
          <w:tab w:val="left" w:pos="8496"/>
        </w:tabs>
        <w:spacing w:before="40" w:after="240"/>
        <w:ind w:left="709" w:hanging="283"/>
        <w:jc w:val="both"/>
        <w:rPr>
          <w:rFonts w:ascii="Cambria" w:hAnsi="Cambria"/>
          <w:sz w:val="23"/>
          <w:szCs w:val="23"/>
          <w:lang w:val="cs-CZ"/>
        </w:rPr>
      </w:pPr>
      <w:r w:rsidRPr="00D20143">
        <w:rPr>
          <w:rFonts w:ascii="Cambria" w:hAnsi="Cambria"/>
          <w:sz w:val="23"/>
          <w:szCs w:val="23"/>
          <w:lang w:val="cs-CZ"/>
        </w:rPr>
        <w:t xml:space="preserve">odpovědný spoluřešitel grantového projektu: </w:t>
      </w:r>
      <w:r w:rsidR="00114063">
        <w:rPr>
          <w:rFonts w:ascii="Cambria" w:hAnsi="Cambria"/>
          <w:b/>
          <w:bCs/>
          <w:sz w:val="23"/>
          <w:szCs w:val="23"/>
          <w:lang w:val="cs-CZ"/>
        </w:rPr>
        <w:t>X</w:t>
      </w:r>
      <w:r w:rsidRPr="00D20143">
        <w:rPr>
          <w:rFonts w:ascii="Cambria" w:hAnsi="Cambria"/>
          <w:sz w:val="23"/>
          <w:szCs w:val="23"/>
          <w:lang w:val="cs-CZ"/>
        </w:rPr>
        <w:t xml:space="preserve"> (dále jen „spoluřešitel“).</w:t>
      </w:r>
    </w:p>
    <w:p w14:paraId="7B74F4E9" w14:textId="77777777" w:rsidR="00D20143" w:rsidRPr="00D20143" w:rsidRDefault="00D20143" w:rsidP="00D20143">
      <w:pPr>
        <w:numPr>
          <w:ilvl w:val="0"/>
          <w:numId w:val="7"/>
        </w:numPr>
        <w:tabs>
          <w:tab w:val="left" w:pos="426"/>
          <w:tab w:val="left" w:pos="1584"/>
          <w:tab w:val="left" w:pos="2448"/>
          <w:tab w:val="left" w:pos="3312"/>
          <w:tab w:val="left" w:pos="4176"/>
          <w:tab w:val="left" w:pos="5040"/>
          <w:tab w:val="left" w:pos="5904"/>
          <w:tab w:val="left" w:pos="6768"/>
          <w:tab w:val="left" w:pos="7632"/>
          <w:tab w:val="left" w:pos="8496"/>
        </w:tabs>
        <w:spacing w:before="40" w:after="240"/>
        <w:ind w:left="426" w:hanging="426"/>
        <w:jc w:val="both"/>
        <w:rPr>
          <w:rFonts w:ascii="Cambria" w:hAnsi="Cambria"/>
          <w:sz w:val="23"/>
          <w:szCs w:val="23"/>
          <w:lang w:val="cs-CZ"/>
        </w:rPr>
      </w:pPr>
      <w:r w:rsidRPr="00D20143">
        <w:rPr>
          <w:rFonts w:ascii="Cambria" w:hAnsi="Cambria"/>
          <w:color w:val="000000"/>
          <w:sz w:val="23"/>
          <w:szCs w:val="23"/>
          <w:lang w:val="cs-CZ"/>
        </w:rPr>
        <w:t xml:space="preserve">Cíle grantového projektu, způsob řešení, včetně rozsahu a specifikace účasti dalšího účastníka, a předpokládané výsledky jsou stanoveny v poskytovatelem schváleném návrhu grantového projektu, který je nedílnou součástí této smlouvy a pro svůj rozsah je umístěn v aplikaci GRIS na </w:t>
      </w:r>
      <w:r w:rsidRPr="00D20143">
        <w:rPr>
          <w:rFonts w:ascii="Cambria" w:hAnsi="Cambria"/>
          <w:color w:val="000000" w:themeColor="text1"/>
          <w:sz w:val="23"/>
          <w:szCs w:val="23"/>
          <w:lang w:val="cs-CZ"/>
        </w:rPr>
        <w:t xml:space="preserve">adrese </w:t>
      </w:r>
      <w:hyperlink r:id="rId8" w:history="1">
        <w:r w:rsidRPr="00D20143">
          <w:rPr>
            <w:rStyle w:val="Hypertextovodkaz"/>
            <w:rFonts w:ascii="Cambria" w:hAnsi="Cambria"/>
            <w:color w:val="000000" w:themeColor="text1"/>
            <w:sz w:val="23"/>
            <w:szCs w:val="23"/>
            <w:lang w:val="cs-CZ"/>
          </w:rPr>
          <w:t>www.gris.cz</w:t>
        </w:r>
      </w:hyperlink>
      <w:r w:rsidRPr="00D20143">
        <w:rPr>
          <w:rFonts w:ascii="Cambria" w:hAnsi="Cambria"/>
          <w:color w:val="000000" w:themeColor="text1"/>
          <w:sz w:val="23"/>
          <w:szCs w:val="23"/>
          <w:lang w:val="cs-CZ"/>
        </w:rPr>
        <w:t xml:space="preserve">, kde </w:t>
      </w:r>
      <w:r w:rsidRPr="00D20143">
        <w:rPr>
          <w:rFonts w:ascii="Cambria" w:hAnsi="Cambria"/>
          <w:color w:val="000000"/>
          <w:sz w:val="23"/>
          <w:szCs w:val="23"/>
          <w:lang w:val="cs-CZ"/>
        </w:rPr>
        <w:t>si ho může řešitel i spoluřešitel kdykoliv zobrazit (dále jen „návrh“). Obsah návrhu a rozhodnutí poskytovatele o něm jsou pro smluvní strany této smlouvy závazné. Způsob ověření výsledků dosažených při řešení předmětné části grantového projektu je upřesněn v čl. IV. této smlouvy.</w:t>
      </w:r>
    </w:p>
    <w:p w14:paraId="50E4930B" w14:textId="77777777" w:rsidR="00D20143" w:rsidRPr="00D20143" w:rsidRDefault="00D20143" w:rsidP="00D20143">
      <w:pPr>
        <w:numPr>
          <w:ilvl w:val="0"/>
          <w:numId w:val="7"/>
        </w:numPr>
        <w:tabs>
          <w:tab w:val="left" w:pos="426"/>
          <w:tab w:val="left" w:pos="1584"/>
          <w:tab w:val="left" w:pos="2448"/>
          <w:tab w:val="left" w:pos="3312"/>
          <w:tab w:val="left" w:pos="4176"/>
          <w:tab w:val="left" w:pos="5040"/>
          <w:tab w:val="left" w:pos="5904"/>
          <w:tab w:val="left" w:pos="6768"/>
          <w:tab w:val="left" w:pos="7632"/>
          <w:tab w:val="left" w:pos="8496"/>
        </w:tabs>
        <w:spacing w:before="40" w:after="360"/>
        <w:ind w:left="425" w:hanging="425"/>
        <w:jc w:val="both"/>
        <w:rPr>
          <w:rFonts w:ascii="Cambria" w:hAnsi="Cambria"/>
          <w:sz w:val="23"/>
          <w:szCs w:val="23"/>
          <w:lang w:val="cs-CZ"/>
        </w:rPr>
      </w:pPr>
      <w:r w:rsidRPr="00D20143">
        <w:rPr>
          <w:rFonts w:ascii="Cambria" w:hAnsi="Cambria"/>
          <w:sz w:val="23"/>
          <w:szCs w:val="23"/>
          <w:lang w:val="cs-CZ"/>
        </w:rPr>
        <w:t xml:space="preserve">Další účastník prohlašuje, že byl seznámen s obsahem návrhu grantového projektu, s obsahem Smlouvy o poskytnutí dotace na podporu grantového projektu č. </w:t>
      </w:r>
      <w:r w:rsidRPr="00D20143">
        <w:rPr>
          <w:rFonts w:ascii="Cambria" w:eastAsia="Calibri" w:hAnsi="Cambria" w:cs="TeXGyreHeros-Bold-Identity-H"/>
          <w:sz w:val="23"/>
          <w:szCs w:val="23"/>
          <w:lang w:val="cs-CZ" w:eastAsia="cs-CZ"/>
        </w:rPr>
        <w:t>26-22785S</w:t>
      </w:r>
      <w:r w:rsidRPr="00D20143">
        <w:rPr>
          <w:rFonts w:ascii="Cambria" w:hAnsi="Cambria"/>
          <w:sz w:val="23"/>
          <w:szCs w:val="23"/>
          <w:lang w:val="cs-CZ"/>
        </w:rPr>
        <w:t xml:space="preserve">   panelu č. P404 uzavřené mezi poskytovatelem a příjemcem (dále jen „Smlouva o poskytnutí dotace“) a s obsahem zadávací dokumentace a zavazuje se tyto dokumenty dodržovat, a to jak vůči příjemci, tak i vůči poskytovateli, přičemž je povinen dodržovat v těchto dokumentech stanovené povinnosti jak dalšího účastníka, tak i povinnosti příjemce, s výjimkou ustanovení, z jejichž podstaty vyplývá, že se nemohou vztahovat na dalšího účastníka. Výslovně se pak další účastník mj. zavazuje dodržovat povinnosti plynoucí z čl. 3, čl. 4 a čl. 5 Přílohy 4 „Podmínky pro řešení grantových projektů“ zadávací dokumentace. V případě jakéhokoli rozporu mezi ustanoveními uvedených závazných dokumentů je posloupnost přednosti tato: Smlouva o poskytnutí dotace, zadávací dokumentace, návrh grantového projektu.</w:t>
      </w:r>
    </w:p>
    <w:p w14:paraId="6BE9E556" w14:textId="77777777" w:rsidR="00D20143" w:rsidRPr="00D20143" w:rsidRDefault="00D20143" w:rsidP="00D20143">
      <w:pPr>
        <w:jc w:val="center"/>
        <w:rPr>
          <w:rFonts w:ascii="Cambria" w:hAnsi="Cambria"/>
          <w:b/>
          <w:sz w:val="23"/>
          <w:szCs w:val="23"/>
          <w:lang w:val="cs-CZ"/>
        </w:rPr>
      </w:pPr>
      <w:r w:rsidRPr="00D20143">
        <w:rPr>
          <w:rFonts w:ascii="Cambria" w:hAnsi="Cambria"/>
          <w:b/>
          <w:sz w:val="23"/>
          <w:szCs w:val="23"/>
          <w:lang w:val="cs-CZ"/>
        </w:rPr>
        <w:t>III.</w:t>
      </w:r>
    </w:p>
    <w:p w14:paraId="070FF401" w14:textId="77777777" w:rsidR="00D20143" w:rsidRPr="00D20143" w:rsidRDefault="00D20143" w:rsidP="00D20143">
      <w:pPr>
        <w:spacing w:after="240"/>
        <w:jc w:val="center"/>
        <w:rPr>
          <w:rFonts w:ascii="Cambria" w:hAnsi="Cambria"/>
          <w:sz w:val="23"/>
          <w:szCs w:val="23"/>
          <w:lang w:val="cs-CZ"/>
        </w:rPr>
      </w:pPr>
      <w:r w:rsidRPr="00D20143">
        <w:rPr>
          <w:rFonts w:ascii="Cambria" w:hAnsi="Cambria"/>
          <w:b/>
          <w:sz w:val="23"/>
          <w:szCs w:val="23"/>
          <w:lang w:val="cs-CZ"/>
        </w:rPr>
        <w:t>Poskytnutí grantových prostředků</w:t>
      </w:r>
    </w:p>
    <w:p w14:paraId="0A10833D" w14:textId="77777777" w:rsidR="00D20143" w:rsidRPr="00D20143" w:rsidRDefault="00D20143" w:rsidP="00D20143">
      <w:pPr>
        <w:numPr>
          <w:ilvl w:val="0"/>
          <w:numId w:val="2"/>
        </w:numPr>
        <w:spacing w:after="240"/>
        <w:ind w:left="426" w:hanging="426"/>
        <w:jc w:val="both"/>
        <w:rPr>
          <w:rFonts w:ascii="Cambria" w:hAnsi="Cambria"/>
          <w:sz w:val="23"/>
          <w:szCs w:val="23"/>
          <w:lang w:val="cs-CZ"/>
        </w:rPr>
      </w:pPr>
      <w:r w:rsidRPr="00D20143">
        <w:rPr>
          <w:rFonts w:ascii="Cambria" w:hAnsi="Cambria"/>
          <w:sz w:val="23"/>
          <w:szCs w:val="23"/>
          <w:lang w:val="cs-CZ"/>
        </w:rPr>
        <w:t xml:space="preserve">Finanční prostředky (dále jen „grantové prostředky“) poskytuje příjemce dalšímu účastníkovi na základě této smlouvy výhradně za </w:t>
      </w:r>
      <w:r w:rsidRPr="00D20143">
        <w:rPr>
          <w:rFonts w:ascii="Cambria" w:hAnsi="Cambria"/>
          <w:color w:val="000000"/>
          <w:sz w:val="23"/>
          <w:szCs w:val="23"/>
          <w:lang w:val="cs-CZ"/>
        </w:rPr>
        <w:t>účelem jejich využití k dosažení cílů řešené části grantového projektu v rozsahu, členění a za podmínek schválených poskytovatelem. Výše grantových prostředků poskytovaných dalšímu účastníkovi vyplývá z přílohy č. 1 “Rozpis Grantových prostředků Projektu“ Smlouvy o poskytnutí dotace, jejíž kopie je nedílnou součástí této smlouvy.</w:t>
      </w:r>
    </w:p>
    <w:p w14:paraId="36876977" w14:textId="77777777" w:rsidR="00D20143" w:rsidRPr="00D20143" w:rsidRDefault="00D20143" w:rsidP="00D20143">
      <w:pPr>
        <w:numPr>
          <w:ilvl w:val="0"/>
          <w:numId w:val="2"/>
        </w:numPr>
        <w:spacing w:after="240"/>
        <w:ind w:left="426" w:hanging="426"/>
        <w:jc w:val="both"/>
        <w:rPr>
          <w:rFonts w:ascii="Cambria" w:hAnsi="Cambria"/>
          <w:sz w:val="23"/>
          <w:szCs w:val="23"/>
          <w:lang w:val="cs-CZ"/>
        </w:rPr>
      </w:pPr>
      <w:r w:rsidRPr="00D20143">
        <w:rPr>
          <w:rFonts w:ascii="Cambria" w:hAnsi="Cambria"/>
          <w:sz w:val="23"/>
          <w:szCs w:val="23"/>
          <w:lang w:val="cs-CZ"/>
        </w:rPr>
        <w:t>Pro první rok řešení části grantového projektu převede příjemce dalšímu účastníkovi grantové prostředky do 30 dnů po jejich obdržení od poskytovatele, a to převodem na účet dalšího účastníka uvedený v záhlaví této smlouvy.</w:t>
      </w:r>
    </w:p>
    <w:p w14:paraId="03E5DDD0" w14:textId="77777777" w:rsidR="00D20143" w:rsidRPr="00D20143" w:rsidRDefault="00D20143" w:rsidP="00D20143">
      <w:pPr>
        <w:numPr>
          <w:ilvl w:val="0"/>
          <w:numId w:val="2"/>
        </w:numPr>
        <w:spacing w:after="240"/>
        <w:ind w:left="426" w:hanging="426"/>
        <w:jc w:val="both"/>
        <w:rPr>
          <w:rFonts w:ascii="Cambria" w:hAnsi="Cambria"/>
          <w:sz w:val="23"/>
          <w:szCs w:val="23"/>
          <w:lang w:val="cs-CZ"/>
        </w:rPr>
      </w:pPr>
      <w:r w:rsidRPr="00D20143">
        <w:rPr>
          <w:rFonts w:ascii="Cambria" w:hAnsi="Cambria"/>
          <w:sz w:val="23"/>
          <w:szCs w:val="23"/>
          <w:lang w:val="cs-CZ"/>
        </w:rPr>
        <w:t>Budou-li na základě hodnocení postupu příjemce a dalšího účastníka při řešení grantového projektu splněny předpoklady pro pokračování podpory grantového projektu, poskytne poskytovatel příjemci v každém dalším roce řešení grantového projektu příslušnou podporu. Příjemce převede dalšímu účastníkovi grantové prostředky pro příslušný rok řešení grantového projektu do 30 dnů po jejich obdržení od poskytovatele, a to převodem na účet dalšího účastníka uvedený v záhlaví této smlouvy.</w:t>
      </w:r>
    </w:p>
    <w:p w14:paraId="247B3767" w14:textId="77777777" w:rsidR="00D20143" w:rsidRPr="00D20143" w:rsidRDefault="00D20143" w:rsidP="00D20143">
      <w:pPr>
        <w:numPr>
          <w:ilvl w:val="0"/>
          <w:numId w:val="2"/>
        </w:numPr>
        <w:spacing w:after="240"/>
        <w:ind w:left="426" w:hanging="426"/>
        <w:jc w:val="both"/>
        <w:rPr>
          <w:rFonts w:ascii="Cambria" w:hAnsi="Cambria"/>
          <w:sz w:val="23"/>
          <w:szCs w:val="23"/>
          <w:lang w:val="cs-CZ"/>
        </w:rPr>
      </w:pPr>
      <w:r w:rsidRPr="00D20143">
        <w:rPr>
          <w:rFonts w:ascii="Cambria" w:hAnsi="Cambria"/>
          <w:sz w:val="23"/>
          <w:szCs w:val="23"/>
          <w:lang w:val="cs-CZ"/>
        </w:rPr>
        <w:t>V případě, kdy nebudou splněny předpoklady pro pokračování podpory grantového projektu a poskytovatel navrhne vhodnou změnu v řešení nebo financování grantového projektu, na kterou příjemce přistoupí, informuje příjemce dalšího účastníka o takovém ujednání mezi poskytovatelem a příjemcem písemně.</w:t>
      </w:r>
    </w:p>
    <w:p w14:paraId="26091ECB" w14:textId="77777777" w:rsidR="00D20143" w:rsidRPr="00D20143" w:rsidRDefault="00D20143" w:rsidP="00D20143">
      <w:pPr>
        <w:numPr>
          <w:ilvl w:val="0"/>
          <w:numId w:val="2"/>
        </w:numPr>
        <w:spacing w:after="240"/>
        <w:ind w:left="426" w:hanging="426"/>
        <w:jc w:val="both"/>
        <w:rPr>
          <w:rFonts w:ascii="Cambria" w:hAnsi="Cambria"/>
          <w:sz w:val="23"/>
          <w:szCs w:val="23"/>
          <w:lang w:val="cs-CZ"/>
        </w:rPr>
      </w:pPr>
      <w:r w:rsidRPr="00D20143">
        <w:rPr>
          <w:rFonts w:ascii="Cambria" w:hAnsi="Cambria"/>
          <w:sz w:val="23"/>
          <w:szCs w:val="23"/>
          <w:lang w:val="cs-CZ"/>
        </w:rPr>
        <w:t>Grantové prostředky jsou účelově vázány a další účastník je povinen takové prostředky použít výlučně k úhradě uznatelných nákladů grantového projektu. Náklady vzniklé od data zahájení řešení grantového projektu uvedeného v čl. II. odst. 2.1 písm. c) této smlouvy do doby uzavření této smlouvy a nabytí její účinnosti jsou při splnění všech ostatních poskytovatelem požadovaných podmínek považovány za způsobilé a uznané náklady grantového projektu.</w:t>
      </w:r>
    </w:p>
    <w:p w14:paraId="46EF2A50" w14:textId="77777777" w:rsidR="00D20143" w:rsidRPr="00D20143" w:rsidRDefault="00D20143" w:rsidP="00D201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Cambria" w:hAnsi="Cambria"/>
          <w:b/>
          <w:sz w:val="23"/>
          <w:szCs w:val="23"/>
          <w:lang w:val="cs-CZ"/>
        </w:rPr>
      </w:pPr>
      <w:r w:rsidRPr="00D20143">
        <w:rPr>
          <w:rFonts w:ascii="Cambria" w:hAnsi="Cambria"/>
          <w:b/>
          <w:sz w:val="23"/>
          <w:szCs w:val="23"/>
          <w:lang w:val="cs-CZ"/>
        </w:rPr>
        <w:t>IV.</w:t>
      </w:r>
    </w:p>
    <w:p w14:paraId="60370D5C" w14:textId="77777777" w:rsidR="00D20143" w:rsidRPr="00D20143" w:rsidRDefault="00D20143" w:rsidP="00D201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240"/>
        <w:jc w:val="center"/>
        <w:rPr>
          <w:rFonts w:ascii="Cambria" w:hAnsi="Cambria"/>
          <w:b/>
          <w:sz w:val="23"/>
          <w:szCs w:val="23"/>
          <w:lang w:val="cs-CZ"/>
        </w:rPr>
      </w:pPr>
      <w:r w:rsidRPr="00D20143">
        <w:rPr>
          <w:rFonts w:ascii="Cambria" w:hAnsi="Cambria"/>
          <w:b/>
          <w:sz w:val="23"/>
          <w:szCs w:val="23"/>
          <w:lang w:val="cs-CZ"/>
        </w:rPr>
        <w:t>Podmínky použití poskytnutých grantových prostředků</w:t>
      </w:r>
    </w:p>
    <w:p w14:paraId="3B087B82" w14:textId="77777777" w:rsidR="00D20143" w:rsidRPr="00D20143" w:rsidRDefault="00D20143" w:rsidP="00D20143">
      <w:pPr>
        <w:numPr>
          <w:ilvl w:val="0"/>
          <w:numId w:val="3"/>
        </w:numPr>
        <w:spacing w:after="240"/>
        <w:ind w:left="426" w:hanging="426"/>
        <w:jc w:val="both"/>
        <w:rPr>
          <w:rFonts w:ascii="Cambria" w:hAnsi="Cambria"/>
          <w:sz w:val="23"/>
          <w:szCs w:val="23"/>
          <w:lang w:val="cs-CZ"/>
        </w:rPr>
      </w:pPr>
      <w:r w:rsidRPr="00D20143">
        <w:rPr>
          <w:rFonts w:ascii="Cambria" w:hAnsi="Cambria"/>
          <w:sz w:val="23"/>
          <w:szCs w:val="23"/>
          <w:lang w:val="cs-CZ"/>
        </w:rPr>
        <w:t>Pro použití poskytnutých grantových prostředků se stanoví tyto podmínky a další účastník podpisem této smlouvy přejímá tyto povinnosti:</w:t>
      </w:r>
    </w:p>
    <w:p w14:paraId="4F76F215"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začít řešit dotčenou část grantového projektu ve lhůtě dané příjemci poskytovatelem ve Smlouvě o poskytnutí dotace a pokračovat v řešení až do data ukončení řešení grantového projektu nebo do ukončení účinnosti této smlouvy;</w:t>
      </w:r>
    </w:p>
    <w:p w14:paraId="2131F0E3"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prezentovat či doložit výsledky řešení grantového projektu v souladu s návrhem grantového projektu a příslušnými ustanoveními zadávací dokumentace;</w:t>
      </w:r>
    </w:p>
    <w:p w14:paraId="13F30577"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použít grantové prostředky výhradně k úhradě prokazatelných, nezbytně nutných nákladů přímo souvisejících s plněním cílů a parametrů řešené části grantového projektu, a to v souladu s podmínkami stanovenými obecně závaznými právními předpisy, zadávací dokumentací, návrhem grantového projektu, Smlouvou o poskytnutí dotace a touto smlouvou;</w:t>
      </w:r>
    </w:p>
    <w:p w14:paraId="6D256744"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vést o čerpání a užití grantových prostředků poskytnutých dalšímu účastníkovi na řešení části grantového projektu samostatnou a oddělenou účetní evidenci tak, aby mohl řešiteli nebo poskytovateli i v průběhu roku bez zbytečných průtahů na vyžádání poskytnout věrohodné údaje o stavu čerpání. Další účastník je povinen vést účetnictví správné, úplné, průkazné, srozumitelné, přehledné a způsobem zaručujícím trvalost účetních záznamů;</w:t>
      </w:r>
    </w:p>
    <w:p w14:paraId="4EF78F04"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provádět pravidelnou kontrolu spoluřešitele ve věci čerpání, užití a evidence grantových prostředků poskytnutých dalšímu účastníkovi příjemcem v souvislosti s řešením části grantového projektu;</w:t>
      </w:r>
    </w:p>
    <w:p w14:paraId="0A367B47"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dosáhnout stanovených cílů a parametrů části grantového projektu řešené dalším účastníkem, které jsou specifikovány v návrhu grantového projektu a ve Smlouvě o poskytnutí dotace;</w:t>
      </w:r>
    </w:p>
    <w:p w14:paraId="6723F8B4"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dodržet v rámci celkových nákladů skutečně vynaložených na řešení části grantového projektu stanovený poměr mezi náklady hrazenými z grantových prostředků poskytnutých ze státního rozpočtu a ostatními stanovenými formami financování části grantového projektu;</w:t>
      </w:r>
    </w:p>
    <w:p w14:paraId="6A090E25"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předložit příjemci nejpozději do 12. ledna kalendářního roku následujícího po poskytnutí grantových prostředků (neurčí-li příjemce jinak) písemnou dílčí zprávu o realizaci části grantového projektu v průběhu daného roku ve struktuře a v rozsahu požadovaných poskytovatelem. Po ukončení řešení části projektu předložit příjemci závěrečnou zprávu o výsledcích dosažených při řešení části grantového projektu do 20. ledna kalendářního roku následujícího po ukončení grantového projektu (neurčí-li příjemce jinak), a to ve struktuře a v rozsahu požadovaných poskytovatelem. Součástí jak dílčích zpráv, tak závěrečné zprávy musí být podrobné vyúčtování hospodaření s poskytnutými grantovými prostředky (výpis z oddělené evidence ve smyslu písm. d) toho článku). S</w:t>
      </w:r>
      <w:r w:rsidRPr="00D20143">
        <w:rPr>
          <w:rFonts w:ascii="Cambria" w:hAnsi="Cambria" w:cs="Arial"/>
          <w:sz w:val="23"/>
          <w:szCs w:val="23"/>
          <w:lang w:val="cs-CZ"/>
        </w:rPr>
        <w:t xml:space="preserve"> grantovými prostředky, které nemohly být použity v příslušném kalendářním roce, musí být naloženo v souladu se zadávací dokumentací a pravidly poskytovatele;</w:t>
      </w:r>
    </w:p>
    <w:p w14:paraId="78708BD6" w14:textId="77777777" w:rsidR="00D20143" w:rsidRPr="00D20143" w:rsidRDefault="00D20143" w:rsidP="00D20143">
      <w:pPr>
        <w:numPr>
          <w:ilvl w:val="1"/>
          <w:numId w:val="3"/>
        </w:numPr>
        <w:spacing w:after="240"/>
        <w:ind w:left="709" w:hanging="283"/>
        <w:jc w:val="both"/>
        <w:rPr>
          <w:rFonts w:ascii="Cambria" w:hAnsi="Cambria"/>
          <w:color w:val="FF0000"/>
          <w:sz w:val="23"/>
          <w:szCs w:val="23"/>
          <w:lang w:val="cs-CZ"/>
        </w:rPr>
      </w:pPr>
      <w:r w:rsidRPr="00D20143">
        <w:rPr>
          <w:rFonts w:ascii="Cambria" w:hAnsi="Cambria" w:cs="Arial"/>
          <w:sz w:val="23"/>
          <w:szCs w:val="23"/>
          <w:lang w:val="cs-CZ"/>
        </w:rPr>
        <w:t xml:space="preserve">poskytnout příjemci součinnost při přípravě plánu pro správu výzkumných dat (Data Management </w:t>
      </w:r>
      <w:proofErr w:type="spellStart"/>
      <w:r w:rsidRPr="00D20143">
        <w:rPr>
          <w:rFonts w:ascii="Cambria" w:hAnsi="Cambria" w:cs="Arial"/>
          <w:sz w:val="23"/>
          <w:szCs w:val="23"/>
          <w:lang w:val="cs-CZ"/>
        </w:rPr>
        <w:t>Plan</w:t>
      </w:r>
      <w:proofErr w:type="spellEnd"/>
      <w:r w:rsidRPr="00D20143">
        <w:rPr>
          <w:rFonts w:ascii="Cambria" w:hAnsi="Cambria" w:cs="Arial"/>
          <w:sz w:val="23"/>
          <w:szCs w:val="23"/>
          <w:lang w:val="cs-CZ"/>
        </w:rPr>
        <w:t>, dále jen „DMP“), který bude odevzdán poskytovateli nejpozději k datu doručení první dílčí zprávy. DMP bude v případě potřeby pravidelně aktualizován a předkládán jako součást dílčí a závěrečné zprávy včetně informací o dostupnosti a způsobu šíření výsledků výzkumu a výzkumných dat. DMP bude obsahovat informace o tom: (i) jaká výzkumná data budou v rámci projektu vytvářena, zpracována nebo sbírána</w:t>
      </w:r>
      <w:r w:rsidRPr="00D20143">
        <w:rPr>
          <w:rFonts w:ascii="Cambria" w:hAnsi="Cambria"/>
          <w:sz w:val="23"/>
          <w:szCs w:val="23"/>
          <w:lang w:val="cs-CZ"/>
        </w:rPr>
        <w:t>; (</w:t>
      </w:r>
      <w:proofErr w:type="spellStart"/>
      <w:r w:rsidRPr="00D20143">
        <w:rPr>
          <w:rFonts w:ascii="Cambria" w:hAnsi="Cambria"/>
          <w:sz w:val="23"/>
          <w:szCs w:val="23"/>
          <w:lang w:val="cs-CZ"/>
        </w:rPr>
        <w:t>ii</w:t>
      </w:r>
      <w:proofErr w:type="spellEnd"/>
      <w:r w:rsidRPr="00D20143">
        <w:rPr>
          <w:rFonts w:ascii="Cambria" w:hAnsi="Cambria"/>
          <w:sz w:val="23"/>
          <w:szCs w:val="23"/>
          <w:lang w:val="cs-CZ"/>
        </w:rPr>
        <w:t>) jaké metody a zásady jejich správy budou použity; (</w:t>
      </w:r>
      <w:proofErr w:type="spellStart"/>
      <w:r w:rsidRPr="00D20143">
        <w:rPr>
          <w:rFonts w:ascii="Cambria" w:hAnsi="Cambria"/>
          <w:sz w:val="23"/>
          <w:szCs w:val="23"/>
          <w:lang w:val="cs-CZ"/>
        </w:rPr>
        <w:t>iii</w:t>
      </w:r>
      <w:proofErr w:type="spellEnd"/>
      <w:r w:rsidRPr="00D20143">
        <w:rPr>
          <w:rFonts w:ascii="Cambria" w:hAnsi="Cambria"/>
          <w:sz w:val="23"/>
          <w:szCs w:val="23"/>
          <w:lang w:val="cs-CZ"/>
        </w:rPr>
        <w:t>) zda a jakým způsobem se budou data sdílet, publikovat nebo uveřejňovat, případně odůvodnění, proč nemohou být výzkumná data šířena a zveřejňována (příjemce nezveřejní informace o výzkumných datech, jejichž zveřejněním by došlo k nepřiměřenému zásahu do práva na ochranu duševního vlastnictví, obchodního tajemství, bezpečnosti státu nebo oprávněných obchodních zájmů příjemce nebo třetí osoby); (</w:t>
      </w:r>
      <w:proofErr w:type="spellStart"/>
      <w:r w:rsidRPr="00D20143">
        <w:rPr>
          <w:rFonts w:ascii="Cambria" w:hAnsi="Cambria"/>
          <w:sz w:val="23"/>
          <w:szCs w:val="23"/>
          <w:lang w:val="cs-CZ"/>
        </w:rPr>
        <w:t>iv</w:t>
      </w:r>
      <w:proofErr w:type="spellEnd"/>
      <w:r w:rsidRPr="00D20143">
        <w:rPr>
          <w:rFonts w:ascii="Cambria" w:hAnsi="Cambria"/>
          <w:sz w:val="23"/>
          <w:szCs w:val="23"/>
          <w:lang w:val="cs-CZ"/>
        </w:rPr>
        <w:t>) a jakým způsobem se budou data ukládat během řešení projektu a uchovávat po skončení projektu;</w:t>
      </w:r>
    </w:p>
    <w:p w14:paraId="10B18E40"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neprodleně písemně požádat příjemce o sdělení podmínek a způsobu vypořádání grantových prostředků, které mají být vráceny z jiných důvodů než na podkladě finančního vypořádání;</w:t>
      </w:r>
    </w:p>
    <w:p w14:paraId="06AAEA52"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umožnit poskytovateli a příjemci či jimi pověřeným osobám výkon kontroly plnění jeho povinností v rozsahu a způsobem vyplývajícím ze Smlouvy o poskytnutí dotace, zadávací dokumentace, povinností vyplývajících z ustanovení této smlouvy a obecně závazných právních předpisů, a to kdykoli v průběhu řešení grantového projektu i po jeho ukončení, a poskytnout v tomto směru veškerou nutnou nebo požadovanou součinnost. Tímto ujednáním nejsou dotčena ani omezena práva kontrolních a finančních orgánů poskytovatele a státní správy České republiky plynoucí z obecně závazných právních předpisů;</w:t>
      </w:r>
    </w:p>
    <w:p w14:paraId="65EC00B0"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 xml:space="preserve">hospodařit s poskytnutými grantovými prostředky s péčí řádného hospodáře, plnit povinnosti stanovené touto smlouvou, Smlouvou o poskytnutí dotace, zadávací dokumentací a obecně závaznými právními předpisy; </w:t>
      </w:r>
    </w:p>
    <w:p w14:paraId="29E342EB"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zajistit si smluvně s nositeli chráněných práv duševního vlastnictví vzniklých v souvislosti s realizací části grantového projektu možnost volného nakládání s těmito právy;</w:t>
      </w:r>
    </w:p>
    <w:p w14:paraId="0E8B0931"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neprodleně informovat příjemce o případné své neschopnosti plnit řádně a včas povinnosti vyplývající pro něj z této smlouvy a o všech významných změnách svého majetkoprávního postavení, jakými jsou zejména vznik, spojení či rozdělení právnické osoby, změna právní formy, snížení základního jmění, vstup do likvidace, prohlášení konkursu na majetek dalšího účastníka, zánik příslušného oprávnění k činnosti apod.;</w:t>
      </w:r>
    </w:p>
    <w:p w14:paraId="06EC4BC9"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vrátit příjemci veškeré poskytnuté grantové prostředky včetně majetkového prospěchu získaného v souvislosti s jejich použitím, a to do 30 dnů ode dne, kdy další účastník oznámí, nebo kdy měl oznámit příjemci ve smyslu písm. n) tohoto článku, že nastaly skutečnosti, na jejichž základě další účastník nebude moci nadále plnit své povinnosti vyplývající pro něj z této smlouvy;</w:t>
      </w:r>
    </w:p>
    <w:p w14:paraId="32240D3A"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řídit se písemnými pokyny poskytovatele předloženými příjemcem při hospodaření s poskytnutými grantovými prostředky, a to bez zbytečného odkladu po jejich předložení;</w:t>
      </w:r>
    </w:p>
    <w:p w14:paraId="2C1C2E2F"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postupovat při řešení grantového projektu s odbornou péčí, s využitím všech odborných znalostí dalšího účastníka a spoluřešitele;</w:t>
      </w:r>
    </w:p>
    <w:p w14:paraId="502478D2"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využívat při řešení grantového projektu hmotný a nehmotný majetek, který pro jeho řešení z grantových prostředků pořídil, a to v rozsahu a způsobem vyplývajícím z návrhu grantového projektu, Smlouvy o poskytnutí dotace, zadávací dokumentace a této smlouvy;</w:t>
      </w:r>
    </w:p>
    <w:p w14:paraId="223BEF86"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 xml:space="preserve">plnit řádně povinnosti v souladu se zadávací dokumentací, Smlouvou o poskytnutí dotace a s obecně závaznými právními předpisy při zpracovávání údajů pro informační systém výzkumu, vývoje a inovací (IS </w:t>
      </w:r>
      <w:proofErr w:type="spellStart"/>
      <w:r w:rsidRPr="00D20143">
        <w:rPr>
          <w:rFonts w:ascii="Cambria" w:hAnsi="Cambria"/>
          <w:sz w:val="23"/>
          <w:szCs w:val="23"/>
          <w:lang w:val="cs-CZ"/>
        </w:rPr>
        <w:t>VaVaI</w:t>
      </w:r>
      <w:proofErr w:type="spellEnd"/>
      <w:r w:rsidRPr="00D20143">
        <w:rPr>
          <w:rFonts w:ascii="Cambria" w:hAnsi="Cambria"/>
          <w:sz w:val="23"/>
          <w:szCs w:val="23"/>
          <w:lang w:val="cs-CZ"/>
        </w:rPr>
        <w:t>), resp. Rejstřík informací o výsledcích (RIV);</w:t>
      </w:r>
    </w:p>
    <w:p w14:paraId="7060BC59"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uvádět ve všech dokumentech předkládaných příjemci a poskytovateli v souladu se zadávací dokumentací výlučně pravdivé, úplné a nezkreslené údaje;</w:t>
      </w:r>
    </w:p>
    <w:p w14:paraId="4A2685E9"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nejméně po dobu 10 let od skončení řešení grantového projektu uchovávat veškerou dokumentaci týkající se přímo nebo nepřímo grantového projektu a postupu jeho řešení, a to zejména odbornou dokumentaci k řešení grantového projektu, dokumentaci týkající se hospodaření s poskytnutou účelovou podporou, účetní doklady vztahující se k oddělené účetní evidenci o hospodaření s poskytnutou účelovou podporou, smluvní dokumenty vztahující se ke grantovému projektu a jeho řešení, včetně jejich případných změn či doplnění a výsledky řešení grantového projektu;</w:t>
      </w:r>
    </w:p>
    <w:p w14:paraId="42EC24EB"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zachovávat mlčenlivost o skutečnostech, o kterých se dozvěděl v souvislosti s touto smlouvou, vyjma těch skutečností, které jsou nebo se stanou obecně známými a veřejnými, aniž by se tak stalo v důsledku porušení této smlouvy. Smluvní strany se dohodly, že mají zájem zejména na ochraně informací obsažených v návrhu grantového projektu. Za všech okolností je další účastník povinen zachovávat a chránit duševní vlastnictví, obchodní tajemství a důvěrné informace či jiné informace, které nelze poskytnout podle předpisů upravujících svobodný přístup k informacím nebo dle jiných právních předpisů, jakož i zachovávat mlčenlivost o veškerých skutečnostech, které by mohly negativně ovlivnit konkurenceschopnost, fungování a dobré jméno příjemce.</w:t>
      </w:r>
    </w:p>
    <w:p w14:paraId="78512D13" w14:textId="77777777" w:rsidR="00D20143" w:rsidRPr="00D20143" w:rsidRDefault="00D20143" w:rsidP="00D20143">
      <w:pPr>
        <w:numPr>
          <w:ilvl w:val="0"/>
          <w:numId w:val="3"/>
        </w:numPr>
        <w:ind w:left="426" w:hanging="426"/>
        <w:jc w:val="both"/>
        <w:rPr>
          <w:rFonts w:ascii="Cambria" w:hAnsi="Cambria"/>
          <w:sz w:val="23"/>
          <w:szCs w:val="23"/>
          <w:lang w:val="cs-CZ"/>
        </w:rPr>
      </w:pPr>
      <w:r w:rsidRPr="00D20143">
        <w:rPr>
          <w:rFonts w:ascii="Cambria" w:hAnsi="Cambria"/>
          <w:sz w:val="23"/>
          <w:szCs w:val="23"/>
          <w:lang w:val="cs-CZ"/>
        </w:rPr>
        <w:t>Pokud spoluřešitel nemůže z vážného důvodu pokračovat v řešení grantového projektu na pracovišti dalšího účastníka, další účastník neprodleně oznámí tuto skutečnost příjemci, který:</w:t>
      </w:r>
    </w:p>
    <w:p w14:paraId="5D3B2CB5" w14:textId="77777777" w:rsidR="00D20143" w:rsidRPr="00D20143" w:rsidRDefault="00D20143" w:rsidP="00D20143">
      <w:pPr>
        <w:numPr>
          <w:ilvl w:val="1"/>
          <w:numId w:val="3"/>
        </w:numPr>
        <w:ind w:left="709" w:hanging="283"/>
        <w:jc w:val="both"/>
        <w:rPr>
          <w:rFonts w:ascii="Cambria" w:hAnsi="Cambria"/>
          <w:sz w:val="23"/>
          <w:szCs w:val="23"/>
          <w:lang w:val="cs-CZ"/>
        </w:rPr>
      </w:pPr>
      <w:r w:rsidRPr="00D20143">
        <w:rPr>
          <w:rFonts w:ascii="Cambria" w:hAnsi="Cambria"/>
          <w:sz w:val="23"/>
          <w:szCs w:val="23"/>
          <w:lang w:val="cs-CZ"/>
        </w:rPr>
        <w:t>požádá poskytovatele o změnu v rámci řešení grantového projektu spočívající v ustanovení nové osoby spoluřešitele; nebo</w:t>
      </w:r>
    </w:p>
    <w:p w14:paraId="422F10DE" w14:textId="77777777" w:rsidR="00D20143" w:rsidRPr="00D20143" w:rsidRDefault="00D20143" w:rsidP="00D20143">
      <w:pPr>
        <w:numPr>
          <w:ilvl w:val="1"/>
          <w:numId w:val="3"/>
        </w:numPr>
        <w:spacing w:after="240"/>
        <w:ind w:left="709" w:hanging="283"/>
        <w:jc w:val="both"/>
        <w:rPr>
          <w:rFonts w:ascii="Cambria" w:hAnsi="Cambria"/>
          <w:sz w:val="23"/>
          <w:szCs w:val="23"/>
          <w:lang w:val="cs-CZ"/>
        </w:rPr>
      </w:pPr>
      <w:r w:rsidRPr="00D20143">
        <w:rPr>
          <w:rFonts w:ascii="Cambria" w:hAnsi="Cambria"/>
          <w:sz w:val="23"/>
          <w:szCs w:val="23"/>
          <w:lang w:val="cs-CZ"/>
        </w:rPr>
        <w:t>požádá poskytovatele o převod práv a povinností při řešení grantového projektu na jiného dalšího účastníka, který je novým pracovištěm spoluřešitele; v takovém případě se další účastník zavazuje s novým dalším účastníkem uzavřít smlouvu o vypořádání majetku získaného z grantových prostředků v průběhu dosavadního řešení grantového projektu.</w:t>
      </w:r>
    </w:p>
    <w:p w14:paraId="22A6EAD1" w14:textId="77777777" w:rsidR="00D20143" w:rsidRPr="00D20143" w:rsidRDefault="00D20143" w:rsidP="00D20143">
      <w:pPr>
        <w:numPr>
          <w:ilvl w:val="0"/>
          <w:numId w:val="3"/>
        </w:numPr>
        <w:spacing w:after="240"/>
        <w:ind w:left="426" w:hanging="426"/>
        <w:jc w:val="both"/>
        <w:rPr>
          <w:rFonts w:ascii="Cambria" w:hAnsi="Cambria"/>
          <w:sz w:val="23"/>
          <w:szCs w:val="23"/>
          <w:lang w:val="cs-CZ"/>
        </w:rPr>
      </w:pPr>
      <w:r w:rsidRPr="00D20143">
        <w:rPr>
          <w:rFonts w:ascii="Cambria" w:hAnsi="Cambria"/>
          <w:sz w:val="23"/>
          <w:szCs w:val="23"/>
          <w:lang w:val="cs-CZ"/>
        </w:rPr>
        <w:t>S majetkem, který další účastník získá v přímé souvislosti s plněním cílů grantového projektu a který pořídí z poskytnutých grantových prostředků, není další účastník oprávněn nakládat ve vztahu k třetím osobám bez předchozího písemného souhlasu příjemce, a to až do doby úplného vyrovnání všech závazků, které pro dalšího účastníka vyplývají z této smlouvy.</w:t>
      </w:r>
    </w:p>
    <w:p w14:paraId="788B296A" w14:textId="77777777" w:rsidR="00D20143" w:rsidRPr="00D20143" w:rsidRDefault="00D20143" w:rsidP="00D20143">
      <w:pPr>
        <w:numPr>
          <w:ilvl w:val="0"/>
          <w:numId w:val="3"/>
        </w:numPr>
        <w:spacing w:after="360"/>
        <w:ind w:left="425" w:hanging="425"/>
        <w:jc w:val="both"/>
        <w:rPr>
          <w:rFonts w:ascii="Cambria" w:hAnsi="Cambria"/>
          <w:sz w:val="23"/>
          <w:szCs w:val="23"/>
          <w:lang w:val="cs-CZ"/>
        </w:rPr>
      </w:pPr>
      <w:r w:rsidRPr="00D20143">
        <w:rPr>
          <w:rFonts w:ascii="Cambria" w:hAnsi="Cambria"/>
          <w:sz w:val="23"/>
          <w:szCs w:val="23"/>
          <w:lang w:val="cs-CZ"/>
        </w:rPr>
        <w:t>Práva duševního vlastnictví chráněná jako patenty, registrované vzory, autorská práva, včetně autorských práv k vytvořenému softwaru atp. vzniklá v souvislosti s realizací části grantového projektu je další účastník povinen využívat pouze v souladu se zájmy poskytovatele a příjemce. Další účastník má povinnost ve spolupráci s příjemcem zabezpečit podání přihlášek vynálezů, které vznikly v souvislosti s realizací části grantového projektu a které vykazují znaky potřebné pro získání ochrany. Vzájemná práva k výsledkům řešení grantového projektu si smluvní strany upraví samostatnou smlouvou.</w:t>
      </w:r>
    </w:p>
    <w:p w14:paraId="0DC0D161" w14:textId="77777777" w:rsidR="00D20143" w:rsidRPr="00D20143" w:rsidRDefault="00D20143" w:rsidP="00D20143">
      <w:pPr>
        <w:jc w:val="center"/>
        <w:rPr>
          <w:rFonts w:ascii="Cambria" w:hAnsi="Cambria"/>
          <w:b/>
          <w:sz w:val="23"/>
          <w:szCs w:val="23"/>
          <w:lang w:val="cs-CZ"/>
        </w:rPr>
      </w:pPr>
      <w:r w:rsidRPr="00D20143">
        <w:rPr>
          <w:rFonts w:ascii="Cambria" w:hAnsi="Cambria"/>
          <w:b/>
          <w:sz w:val="23"/>
          <w:szCs w:val="23"/>
          <w:lang w:val="cs-CZ"/>
        </w:rPr>
        <w:t>V.</w:t>
      </w:r>
    </w:p>
    <w:p w14:paraId="392D321B" w14:textId="77777777" w:rsidR="00D20143" w:rsidRPr="00D20143" w:rsidRDefault="00D20143" w:rsidP="00D20143">
      <w:pPr>
        <w:spacing w:after="240"/>
        <w:jc w:val="center"/>
        <w:rPr>
          <w:rFonts w:ascii="Cambria" w:hAnsi="Cambria"/>
          <w:b/>
          <w:sz w:val="23"/>
          <w:szCs w:val="23"/>
          <w:lang w:val="cs-CZ"/>
        </w:rPr>
      </w:pPr>
      <w:r w:rsidRPr="00D20143">
        <w:rPr>
          <w:rFonts w:ascii="Cambria" w:hAnsi="Cambria"/>
          <w:b/>
          <w:sz w:val="23"/>
          <w:szCs w:val="23"/>
          <w:lang w:val="cs-CZ"/>
        </w:rPr>
        <w:t>Sankce za nesplnění povinností uložených dalšímu účastníkovi</w:t>
      </w:r>
    </w:p>
    <w:p w14:paraId="15E814AC" w14:textId="77777777" w:rsidR="00D20143" w:rsidRPr="00D20143" w:rsidRDefault="00D20143" w:rsidP="00D20143">
      <w:pPr>
        <w:numPr>
          <w:ilvl w:val="0"/>
          <w:numId w:val="4"/>
        </w:numPr>
        <w:spacing w:after="240"/>
        <w:ind w:left="426" w:hanging="426"/>
        <w:jc w:val="both"/>
        <w:rPr>
          <w:rFonts w:ascii="Cambria" w:hAnsi="Cambria"/>
          <w:sz w:val="23"/>
          <w:szCs w:val="23"/>
          <w:lang w:val="cs-CZ"/>
        </w:rPr>
      </w:pPr>
      <w:r w:rsidRPr="00D20143">
        <w:rPr>
          <w:rFonts w:ascii="Cambria" w:hAnsi="Cambria"/>
          <w:sz w:val="23"/>
          <w:szCs w:val="23"/>
          <w:lang w:val="cs-CZ"/>
        </w:rPr>
        <w:t xml:space="preserve">Pokud další účastník poruší podmínky stanovené touto smlouvou, </w:t>
      </w:r>
      <w:r w:rsidRPr="00D20143">
        <w:rPr>
          <w:rFonts w:ascii="Cambria" w:hAnsi="Cambria"/>
          <w:color w:val="000000"/>
          <w:sz w:val="23"/>
          <w:szCs w:val="23"/>
          <w:lang w:val="cs-CZ"/>
        </w:rPr>
        <w:t xml:space="preserve">Smlouvou o poskytnutí dotace, zadávací dokumentací či obecně závaznými právními předpisy, bude </w:t>
      </w:r>
      <w:r w:rsidRPr="00D20143">
        <w:rPr>
          <w:rFonts w:ascii="Cambria" w:hAnsi="Cambria"/>
          <w:sz w:val="23"/>
          <w:szCs w:val="23"/>
          <w:lang w:val="cs-CZ"/>
        </w:rPr>
        <w:t xml:space="preserve">takové jednání posuzováno jako porušení rozpočtové kázně ve smyslu § 44 zákona č. 218/2000 Sb., o rozpočtových pravidlech a o změně některých souvisejících zákonů (rozpočtová pravidla), ve znění pozdějších předpisů, a bude mít důsledky analogické důsledkům v tomto zákoně a ve </w:t>
      </w:r>
      <w:r w:rsidRPr="00D20143">
        <w:rPr>
          <w:rFonts w:ascii="Cambria" w:hAnsi="Cambria"/>
          <w:color w:val="000000"/>
          <w:sz w:val="23"/>
          <w:szCs w:val="23"/>
          <w:lang w:val="cs-CZ"/>
        </w:rPr>
        <w:t>Smlouvě o poskytnutí dotace</w:t>
      </w:r>
      <w:r w:rsidRPr="00D20143">
        <w:rPr>
          <w:rFonts w:ascii="Cambria" w:hAnsi="Cambria"/>
          <w:sz w:val="23"/>
          <w:szCs w:val="23"/>
          <w:lang w:val="cs-CZ"/>
        </w:rPr>
        <w:t xml:space="preserve"> uvedeným.</w:t>
      </w:r>
    </w:p>
    <w:p w14:paraId="036DBC51" w14:textId="77777777" w:rsidR="00D20143" w:rsidRPr="00D20143" w:rsidRDefault="00D20143" w:rsidP="00D20143">
      <w:pPr>
        <w:numPr>
          <w:ilvl w:val="0"/>
          <w:numId w:val="4"/>
        </w:numPr>
        <w:spacing w:after="240"/>
        <w:ind w:left="426" w:hanging="426"/>
        <w:jc w:val="both"/>
        <w:rPr>
          <w:rFonts w:ascii="Cambria" w:hAnsi="Cambria"/>
          <w:sz w:val="23"/>
          <w:szCs w:val="23"/>
          <w:lang w:val="cs-CZ"/>
        </w:rPr>
      </w:pPr>
      <w:r w:rsidRPr="00D20143">
        <w:rPr>
          <w:rFonts w:ascii="Cambria" w:hAnsi="Cambria"/>
          <w:sz w:val="23"/>
          <w:szCs w:val="23"/>
          <w:lang w:val="cs-CZ"/>
        </w:rPr>
        <w:t xml:space="preserve">Pokud vznikne příjemci povinnost zaplatit poskytovateli jakoukoli smluvní pokutu v souladu se </w:t>
      </w:r>
      <w:r w:rsidRPr="00D20143">
        <w:rPr>
          <w:rFonts w:ascii="Cambria" w:hAnsi="Cambria"/>
          <w:color w:val="000000"/>
          <w:sz w:val="23"/>
          <w:szCs w:val="23"/>
          <w:lang w:val="cs-CZ"/>
        </w:rPr>
        <w:t>Smlouvou o poskytnutí dotace z důvodu porušení jakýchkoli povinností ze strany dalšího účastníka, zavazuje se další účastník tuto smluvní pokutu v plné výši příjemci na jeho výzvu bezodkladně uhradit.</w:t>
      </w:r>
    </w:p>
    <w:p w14:paraId="23DE1AE3" w14:textId="77777777" w:rsidR="00D20143" w:rsidRPr="00D20143" w:rsidRDefault="00D20143" w:rsidP="00D20143">
      <w:pPr>
        <w:numPr>
          <w:ilvl w:val="0"/>
          <w:numId w:val="4"/>
        </w:numPr>
        <w:spacing w:after="240"/>
        <w:ind w:left="426" w:hanging="426"/>
        <w:jc w:val="both"/>
        <w:rPr>
          <w:rFonts w:ascii="Cambria" w:hAnsi="Cambria"/>
          <w:sz w:val="23"/>
          <w:szCs w:val="23"/>
          <w:lang w:val="cs-CZ"/>
        </w:rPr>
      </w:pPr>
      <w:r w:rsidRPr="00D20143">
        <w:rPr>
          <w:rFonts w:ascii="Cambria" w:hAnsi="Cambria"/>
          <w:sz w:val="23"/>
          <w:szCs w:val="23"/>
          <w:lang w:val="cs-CZ"/>
        </w:rPr>
        <w:t xml:space="preserve">Za každé porušení povinností vyplývajících z této smlouvy, zadávací dokumentace nebo </w:t>
      </w:r>
      <w:r w:rsidRPr="00D20143">
        <w:rPr>
          <w:rFonts w:ascii="Cambria" w:hAnsi="Cambria"/>
          <w:color w:val="000000"/>
          <w:sz w:val="23"/>
          <w:szCs w:val="23"/>
          <w:lang w:val="cs-CZ"/>
        </w:rPr>
        <w:t>Smlouvy o poskytnutí dotace</w:t>
      </w:r>
      <w:r w:rsidRPr="00D20143">
        <w:rPr>
          <w:rFonts w:ascii="Cambria" w:hAnsi="Cambria"/>
          <w:sz w:val="23"/>
          <w:szCs w:val="23"/>
          <w:lang w:val="cs-CZ"/>
        </w:rPr>
        <w:t xml:space="preserve"> je další účastník povinen uhradit příjemci smluvní pokutu ve výši 0,5 % z celkové výše jemu poskytnutých grantových prostředků za daný kalendářní rok, v němž k porušení povinnosti došlo. Za prodlení se splněním svého peněžitého závazku je další účastník povinen uhradit příjemci úrok z prodlení ve výši 0,1 % z dlužné částky za každý, byť i jen započatý den prodlení.</w:t>
      </w:r>
    </w:p>
    <w:p w14:paraId="1ABA376E" w14:textId="77777777" w:rsidR="00D20143" w:rsidRPr="00D20143" w:rsidRDefault="00D20143" w:rsidP="00D20143">
      <w:pPr>
        <w:numPr>
          <w:ilvl w:val="0"/>
          <w:numId w:val="4"/>
        </w:numPr>
        <w:spacing w:after="240"/>
        <w:ind w:left="426" w:hanging="426"/>
        <w:jc w:val="both"/>
        <w:rPr>
          <w:rFonts w:ascii="Cambria" w:hAnsi="Cambria"/>
          <w:sz w:val="23"/>
          <w:szCs w:val="23"/>
          <w:lang w:val="cs-CZ"/>
        </w:rPr>
      </w:pPr>
      <w:r w:rsidRPr="00D20143">
        <w:rPr>
          <w:rFonts w:ascii="Cambria" w:hAnsi="Cambria"/>
          <w:sz w:val="23"/>
          <w:szCs w:val="23"/>
          <w:lang w:val="cs-CZ"/>
        </w:rPr>
        <w:t>Smluvní pokuty a úrok z prodlení je další účastník povinen uhradit příjemci bez ohledu na to, zda v souvislosti s porušením povinnosti zajištěné smluvní pokutou či úrokem z prodlení vznikla příjemci škoda a v jaké výši. Ujednáním o smluvních sankcích není dotčeno právo příjemce na náhradu vzniklé škody od dalšího účastníka, kterou je oprávněn příjemce vymáhat samostatně. Smluvní pokuty a úrok z prodlení je další účastník povinen příjemci uhradit bez ohledu na skutečnost, zda porušení povinnosti zajištěné smluvní pokutou či úrokem z prodlení další účastník zavinil, či nezavinil. Splatnost smluvní pokuty a úroku z prodlení činí 30 dnů ode dne doručení výzvy k jejich úhradě.</w:t>
      </w:r>
    </w:p>
    <w:p w14:paraId="74ED3CF1" w14:textId="77777777" w:rsidR="00D20143" w:rsidRPr="00D20143" w:rsidRDefault="00D20143" w:rsidP="00D20143">
      <w:pPr>
        <w:numPr>
          <w:ilvl w:val="0"/>
          <w:numId w:val="4"/>
        </w:numPr>
        <w:spacing w:after="360"/>
        <w:ind w:left="425" w:hanging="425"/>
        <w:jc w:val="both"/>
        <w:rPr>
          <w:rFonts w:ascii="Cambria" w:hAnsi="Cambria"/>
          <w:sz w:val="23"/>
          <w:szCs w:val="23"/>
          <w:lang w:val="cs-CZ"/>
        </w:rPr>
      </w:pPr>
      <w:r w:rsidRPr="00D20143">
        <w:rPr>
          <w:rFonts w:ascii="Cambria" w:hAnsi="Cambria"/>
          <w:color w:val="000000"/>
          <w:sz w:val="23"/>
          <w:szCs w:val="23"/>
          <w:lang w:val="cs-CZ"/>
        </w:rPr>
        <w:t xml:space="preserve">Neodstraní-li další účastník ve lhůtě stanovené příjemcem zjištěné nedostatky v plnění povinností vyplývajících z této smlouvy, </w:t>
      </w:r>
      <w:r w:rsidRPr="00D20143">
        <w:rPr>
          <w:rFonts w:ascii="Cambria" w:hAnsi="Cambria"/>
          <w:sz w:val="23"/>
          <w:szCs w:val="23"/>
          <w:lang w:val="cs-CZ"/>
        </w:rPr>
        <w:t xml:space="preserve">zadávací dokumentace nebo </w:t>
      </w:r>
      <w:r w:rsidRPr="00D20143">
        <w:rPr>
          <w:rFonts w:ascii="Cambria" w:hAnsi="Cambria"/>
          <w:color w:val="000000"/>
          <w:sz w:val="23"/>
          <w:szCs w:val="23"/>
          <w:lang w:val="cs-CZ"/>
        </w:rPr>
        <w:t xml:space="preserve">Smlouvy o poskytnutí dotace, je příjemce oprávněn od této smlouvy odstoupit. Rozhodnutí o odstoupení sdělí příjemce dalšímu účastníkovi písemně s udáním důvodů. </w:t>
      </w:r>
    </w:p>
    <w:p w14:paraId="4C47DC6A" w14:textId="77777777" w:rsidR="00D20143" w:rsidRPr="00D20143" w:rsidRDefault="00D20143" w:rsidP="00D20143">
      <w:pPr>
        <w:jc w:val="center"/>
        <w:rPr>
          <w:rFonts w:ascii="Cambria" w:hAnsi="Cambria"/>
          <w:b/>
          <w:sz w:val="23"/>
          <w:szCs w:val="23"/>
          <w:lang w:val="cs-CZ"/>
        </w:rPr>
      </w:pPr>
      <w:r w:rsidRPr="00D20143">
        <w:rPr>
          <w:rFonts w:ascii="Cambria" w:hAnsi="Cambria"/>
          <w:b/>
          <w:sz w:val="23"/>
          <w:szCs w:val="23"/>
          <w:lang w:val="cs-CZ"/>
        </w:rPr>
        <w:t>VI.</w:t>
      </w:r>
    </w:p>
    <w:p w14:paraId="7BDFB9E0" w14:textId="77777777" w:rsidR="00D20143" w:rsidRPr="00D20143" w:rsidRDefault="00D20143" w:rsidP="00D20143">
      <w:pPr>
        <w:spacing w:after="240"/>
        <w:jc w:val="center"/>
        <w:rPr>
          <w:rFonts w:ascii="Cambria" w:hAnsi="Cambria"/>
          <w:sz w:val="23"/>
          <w:szCs w:val="23"/>
          <w:lang w:val="cs-CZ"/>
        </w:rPr>
      </w:pPr>
      <w:r w:rsidRPr="00D20143">
        <w:rPr>
          <w:rFonts w:ascii="Cambria" w:hAnsi="Cambria"/>
          <w:b/>
          <w:sz w:val="23"/>
          <w:szCs w:val="23"/>
          <w:lang w:val="cs-CZ"/>
        </w:rPr>
        <w:t>Platnost, účinnost, doba trvání smlouvy a její ukončení</w:t>
      </w:r>
    </w:p>
    <w:p w14:paraId="50EAD1BE" w14:textId="77777777" w:rsidR="00D20143" w:rsidRPr="00D20143" w:rsidRDefault="00D20143" w:rsidP="00D20143">
      <w:pPr>
        <w:numPr>
          <w:ilvl w:val="0"/>
          <w:numId w:val="5"/>
        </w:numPr>
        <w:spacing w:after="240"/>
        <w:ind w:left="426" w:hanging="426"/>
        <w:jc w:val="both"/>
        <w:rPr>
          <w:rFonts w:ascii="Cambria" w:hAnsi="Cambria"/>
          <w:sz w:val="23"/>
          <w:szCs w:val="23"/>
          <w:lang w:val="cs-CZ"/>
        </w:rPr>
      </w:pPr>
      <w:r w:rsidRPr="00D20143">
        <w:rPr>
          <w:rFonts w:ascii="Cambria" w:hAnsi="Cambria"/>
          <w:sz w:val="23"/>
          <w:szCs w:val="23"/>
          <w:lang w:val="cs-CZ"/>
        </w:rPr>
        <w:t xml:space="preserve">Smluvní strany se dohodly, že tato smlouva se uzavírá dnem podpisu obou smluvních stran a nabývá účinnosti dnem uveřejnění v registru smluv podle zákona </w:t>
      </w:r>
      <w:r w:rsidRPr="00D20143">
        <w:rPr>
          <w:rFonts w:ascii="Cambria" w:hAnsi="Cambria"/>
          <w:bCs/>
          <w:iCs/>
          <w:sz w:val="23"/>
          <w:szCs w:val="23"/>
          <w:lang w:val="cs-CZ"/>
        </w:rPr>
        <w:t>č. 340/2015 Sb., o zvláštních podmínkách účinnosti některých smluv, uveřejňování těchto smluv a o registru smluv (zákon o registru smluv), ve znění pozdějších předpisů (dále jen „zákon o registru smluv“)</w:t>
      </w:r>
      <w:r w:rsidRPr="00D20143">
        <w:rPr>
          <w:rFonts w:ascii="Cambria" w:hAnsi="Cambria"/>
          <w:sz w:val="23"/>
          <w:szCs w:val="23"/>
          <w:lang w:val="cs-CZ"/>
        </w:rPr>
        <w:t>. Smluvní strany berou výslovně na vědomí a souhlasí s tím, že plnění smlouvy může nastat až po nabytí její účinnosti. Příjemce uveřejní tuto smlouvu v souladu se zákonem o registru smluv, a to neprodleně po podpisu smlouvy. Příjemce se zavazuje informovat druhou smluvní stranu o provedení registrace smlouvy zasláním kopie potvrzení správce registru smluv na e-mailovou adresu uvedenou v záhlaví této smlouvy.</w:t>
      </w:r>
    </w:p>
    <w:p w14:paraId="5B7D3A2B" w14:textId="77777777" w:rsidR="00D20143" w:rsidRPr="00D20143" w:rsidRDefault="00D20143" w:rsidP="00D20143">
      <w:pPr>
        <w:numPr>
          <w:ilvl w:val="0"/>
          <w:numId w:val="5"/>
        </w:numPr>
        <w:spacing w:after="240"/>
        <w:ind w:left="426" w:hanging="426"/>
        <w:jc w:val="both"/>
        <w:rPr>
          <w:rFonts w:ascii="Cambria" w:hAnsi="Cambria"/>
          <w:b/>
          <w:sz w:val="23"/>
          <w:szCs w:val="23"/>
          <w:lang w:val="cs-CZ"/>
        </w:rPr>
      </w:pPr>
      <w:r w:rsidRPr="00D20143">
        <w:rPr>
          <w:rFonts w:ascii="Cambria" w:hAnsi="Cambria"/>
          <w:sz w:val="23"/>
          <w:szCs w:val="23"/>
          <w:lang w:val="cs-CZ"/>
        </w:rPr>
        <w:t>Smluvní strany souhlasně prohlašují, že v této smlouvě nejsou údaje podléhající obchodnímu tajemství, ani údaje, jejichž uveřejněním by došlo k neoprávněnému zásahu do práv a povinností smluvních stran, jejich zástupců nebo jejich zaměstnanců, a souhlasí s uveřejněním smlouvy jako celku. Příjemce je nicméně oprávněn v případě potřeby ze smlouvy před jejím uveřejněním odstranit informace, které se podle zákona o registru smluv neuveřejňují nebo uveřejňovat nemusejí. V případě, že by přesto uveřejněním smlouvy došlo k neoprávněnému zásahu do práv a povinností smluvních stran, jejich zástupců či</w:t>
      </w:r>
      <w:r w:rsidRPr="00D20143">
        <w:rPr>
          <w:rFonts w:ascii="Cambria" w:hAnsi="Cambria"/>
          <w:bCs/>
          <w:iCs/>
          <w:sz w:val="23"/>
          <w:szCs w:val="23"/>
          <w:lang w:val="cs-CZ"/>
        </w:rPr>
        <w:t xml:space="preserve"> zaměstnanců, odpovídá každá smluvní strana za újmu způsobenou pouze jí samé a jejím vlastním zástupcům nebo zaměstnancům.</w:t>
      </w:r>
    </w:p>
    <w:p w14:paraId="6E2D5CC9" w14:textId="77777777" w:rsidR="00D20143" w:rsidRPr="00D20143" w:rsidRDefault="00D20143" w:rsidP="00D20143">
      <w:pPr>
        <w:numPr>
          <w:ilvl w:val="0"/>
          <w:numId w:val="5"/>
        </w:numPr>
        <w:spacing w:after="240"/>
        <w:ind w:left="426" w:hanging="426"/>
        <w:jc w:val="both"/>
        <w:rPr>
          <w:rFonts w:ascii="Cambria" w:hAnsi="Cambria"/>
          <w:sz w:val="23"/>
          <w:szCs w:val="23"/>
          <w:lang w:val="cs-CZ"/>
        </w:rPr>
      </w:pPr>
      <w:r w:rsidRPr="00D20143">
        <w:rPr>
          <w:rFonts w:ascii="Cambria" w:hAnsi="Cambria"/>
          <w:sz w:val="23"/>
          <w:szCs w:val="23"/>
          <w:lang w:val="cs-CZ"/>
        </w:rPr>
        <w:t xml:space="preserve">Tato smlouva je uzavírána na dobu určitou. Platnost a účinnost této smlouvy končí uplynutím 720 dnů od data ukončení řešení grantového projektu uvedeného v čl. II odst. 2.1 této smlouvy. </w:t>
      </w:r>
    </w:p>
    <w:p w14:paraId="5D4D6AB4" w14:textId="77777777" w:rsidR="00D20143" w:rsidRPr="00D20143" w:rsidRDefault="00D20143" w:rsidP="00D20143">
      <w:pPr>
        <w:numPr>
          <w:ilvl w:val="0"/>
          <w:numId w:val="5"/>
        </w:numPr>
        <w:spacing w:after="240"/>
        <w:ind w:left="426" w:hanging="426"/>
        <w:jc w:val="both"/>
        <w:rPr>
          <w:rFonts w:ascii="Cambria" w:hAnsi="Cambria"/>
          <w:sz w:val="23"/>
          <w:szCs w:val="23"/>
          <w:lang w:val="cs-CZ"/>
        </w:rPr>
      </w:pPr>
      <w:r w:rsidRPr="00D20143">
        <w:rPr>
          <w:rFonts w:ascii="Cambria" w:hAnsi="Cambria"/>
          <w:sz w:val="23"/>
          <w:szCs w:val="23"/>
          <w:lang w:val="cs-CZ"/>
        </w:rPr>
        <w:t>Tuto smlouvu je možné ukončit dohodou smluvních stran, výpovědí anebo odstoupením jedné smluvní strany.</w:t>
      </w:r>
    </w:p>
    <w:p w14:paraId="7E035394" w14:textId="77777777" w:rsidR="00D20143" w:rsidRPr="00D20143" w:rsidRDefault="00D20143" w:rsidP="00D20143">
      <w:pPr>
        <w:numPr>
          <w:ilvl w:val="0"/>
          <w:numId w:val="5"/>
        </w:numPr>
        <w:ind w:left="426" w:hanging="426"/>
        <w:jc w:val="both"/>
        <w:rPr>
          <w:rFonts w:ascii="Cambria" w:hAnsi="Cambria"/>
          <w:sz w:val="23"/>
          <w:szCs w:val="23"/>
          <w:lang w:val="cs-CZ"/>
        </w:rPr>
      </w:pPr>
      <w:r w:rsidRPr="00D20143">
        <w:rPr>
          <w:rFonts w:ascii="Cambria" w:hAnsi="Cambria"/>
          <w:sz w:val="23"/>
          <w:szCs w:val="23"/>
          <w:lang w:val="cs-CZ"/>
        </w:rPr>
        <w:t>Příjemce je oprávněn tuto smlouvu vypovědět bez výpovědní doby, pokud</w:t>
      </w:r>
    </w:p>
    <w:p w14:paraId="60AA4CF3"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sz w:val="23"/>
          <w:szCs w:val="23"/>
          <w:lang w:val="cs-CZ"/>
        </w:rPr>
        <w:t xml:space="preserve">došlo k vypovězení nebo ukončení </w:t>
      </w:r>
      <w:r w:rsidRPr="00D20143">
        <w:rPr>
          <w:rFonts w:ascii="Cambria" w:hAnsi="Cambria"/>
          <w:color w:val="000000"/>
          <w:sz w:val="23"/>
          <w:szCs w:val="23"/>
          <w:lang w:val="cs-CZ"/>
        </w:rPr>
        <w:t>Smlouvy o poskytnutí dotace,</w:t>
      </w:r>
    </w:p>
    <w:p w14:paraId="0056ED9C"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color w:val="000000"/>
          <w:sz w:val="23"/>
          <w:szCs w:val="23"/>
          <w:lang w:val="cs-CZ"/>
        </w:rPr>
        <w:t>další účastník porušil jakoukoli svou povinnost vyplývající z této smlouvy, Smlouvy o poskytnutí dotace, zadávací dokumentace, Etického kodexu či obecně závazných právních předpisů,</w:t>
      </w:r>
    </w:p>
    <w:p w14:paraId="21E6194B"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color w:val="000000"/>
          <w:sz w:val="23"/>
          <w:szCs w:val="23"/>
          <w:lang w:val="cs-CZ"/>
        </w:rPr>
        <w:t>tato smlouva nenabude z jakýchkoli důvodů účinnosti do 30 dnů od jejího uzavření,</w:t>
      </w:r>
    </w:p>
    <w:p w14:paraId="13651EC1"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color w:val="000000"/>
          <w:sz w:val="23"/>
          <w:szCs w:val="23"/>
          <w:lang w:val="cs-CZ"/>
        </w:rPr>
        <w:t>návrh dodatku k této smlouvě nebude uzavřen z jakéhokoliv důvodu nejpozději do 30 od jeho doručení dalšímu účastníkovi,</w:t>
      </w:r>
    </w:p>
    <w:p w14:paraId="29597F12"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color w:val="000000"/>
          <w:sz w:val="23"/>
          <w:szCs w:val="23"/>
          <w:lang w:val="cs-CZ"/>
        </w:rPr>
        <w:t>další účastník ztratí způsobilost k řešení příslušné části grantového projektu vyplývající z obecně závazných právních předpisů či zadávací dokumentace, zejména pokud ztratí oprávnění k činnosti vyžadované při řešení příslušné části grantového projektu zvláštním právním předpisem nebo pokud vstoupí do likvidace nebo s ním bude zahájeno insolvenční řízení,</w:t>
      </w:r>
    </w:p>
    <w:p w14:paraId="696CAEC7"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sz w:val="23"/>
          <w:szCs w:val="23"/>
          <w:lang w:val="cs-CZ"/>
        </w:rPr>
        <w:t>je další účastník</w:t>
      </w:r>
      <w:r w:rsidRPr="00D20143">
        <w:rPr>
          <w:rFonts w:ascii="Cambria" w:hAnsi="Cambria"/>
          <w:color w:val="000000"/>
          <w:sz w:val="23"/>
          <w:szCs w:val="23"/>
          <w:lang w:val="cs-CZ"/>
        </w:rPr>
        <w:t xml:space="preserve"> zrušen bez likvidace nebo by mělo dojít k převzetí či přechodu jeho práv a závazků plynoucích z této smlouvy z jakýchkoli důvodů jakýmkoli jiným subjektem,</w:t>
      </w:r>
    </w:p>
    <w:p w14:paraId="0979EEF3"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color w:val="000000"/>
          <w:sz w:val="23"/>
          <w:szCs w:val="23"/>
          <w:lang w:val="cs-CZ"/>
        </w:rPr>
        <w:t>vyjde najevo, že se další účastník či spoluřešitel jakkoli podílel, podílí nebo má podílet na jakémkoli projektu s totožnou nebo obdobnou problematikou jako má v této smlouvě uvedený grantový projekt, přičemž tento projekt přijal, přijímá nebo přijme podporu z jiného zdroje, nebo vyjde-li najevo, že dalšímu účastníkovi nebo spoluřešiteli musela být známa existence takového projektu ještě před podáním návrhu v této smlouvě uvedeného grantového projektu, aniž by se na takovém projektu sám podílel,</w:t>
      </w:r>
    </w:p>
    <w:p w14:paraId="25D08DE9"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color w:val="000000"/>
          <w:sz w:val="23"/>
          <w:szCs w:val="23"/>
          <w:lang w:val="cs-CZ"/>
        </w:rPr>
        <w:t>vyjde najevo, že další účastník nebo spoluřešitel poskytl příjemci pro vypracování návrhu grantového projektu nepravdivé, neúplné nebo zkreslené údaje nebo údaje v rozporu se zadávací dokumentací,</w:t>
      </w:r>
    </w:p>
    <w:p w14:paraId="4CE0EEDF"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color w:val="000000"/>
          <w:sz w:val="23"/>
          <w:szCs w:val="23"/>
          <w:lang w:val="cs-CZ"/>
        </w:rPr>
        <w:t>vyjde najevo, že kterékoli prohlášení, potvrzení nebo ujištění dalšího účastníka v této smlouvě nebo dle této smlouvy je nepravdivé,</w:t>
      </w:r>
    </w:p>
    <w:p w14:paraId="6C38C8EF"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color w:val="000000"/>
          <w:sz w:val="23"/>
          <w:szCs w:val="23"/>
          <w:lang w:val="cs-CZ"/>
        </w:rPr>
        <w:t>kdykoliv po uzavření této smlouvy vyjde najevo, že další účastník nesplnil jakoukoliv svou informační povinnost vyplývající ze zadávací dokumentace nebo obecně závazných právních předpisů řádně a včas,</w:t>
      </w:r>
    </w:p>
    <w:p w14:paraId="5981768D" w14:textId="77777777" w:rsidR="00D20143" w:rsidRPr="00D20143" w:rsidRDefault="00D20143" w:rsidP="00D20143">
      <w:pPr>
        <w:numPr>
          <w:ilvl w:val="1"/>
          <w:numId w:val="5"/>
        </w:numPr>
        <w:spacing w:after="240"/>
        <w:ind w:left="709" w:hanging="283"/>
        <w:jc w:val="both"/>
        <w:rPr>
          <w:rFonts w:ascii="Cambria" w:hAnsi="Cambria"/>
          <w:sz w:val="23"/>
          <w:szCs w:val="23"/>
          <w:lang w:val="cs-CZ"/>
        </w:rPr>
      </w:pPr>
      <w:r w:rsidRPr="00D20143">
        <w:rPr>
          <w:rFonts w:ascii="Cambria" w:hAnsi="Cambria"/>
          <w:color w:val="000000"/>
          <w:sz w:val="23"/>
          <w:szCs w:val="23"/>
          <w:lang w:val="cs-CZ"/>
        </w:rPr>
        <w:t>je to uvedeno na jiném místě v této smlouvě, v zadávací dokumentaci nebo to plyne z obecně závazných právních předpisů.</w:t>
      </w:r>
    </w:p>
    <w:p w14:paraId="56ADF7A2" w14:textId="77777777" w:rsidR="00D20143" w:rsidRPr="00D20143" w:rsidRDefault="00D20143" w:rsidP="00D20143">
      <w:pPr>
        <w:numPr>
          <w:ilvl w:val="0"/>
          <w:numId w:val="5"/>
        </w:numPr>
        <w:ind w:left="426" w:hanging="426"/>
        <w:jc w:val="both"/>
        <w:rPr>
          <w:rFonts w:ascii="Cambria" w:hAnsi="Cambria"/>
          <w:sz w:val="23"/>
          <w:szCs w:val="23"/>
          <w:lang w:val="cs-CZ"/>
        </w:rPr>
      </w:pPr>
      <w:r w:rsidRPr="00D20143">
        <w:rPr>
          <w:rFonts w:ascii="Cambria" w:hAnsi="Cambria"/>
          <w:sz w:val="23"/>
          <w:szCs w:val="23"/>
          <w:lang w:val="cs-CZ"/>
        </w:rPr>
        <w:t>Příjemce je oprávněn od této smlouvy zcela nebo zčásti s okamžitou účinností odstoupit, pokud</w:t>
      </w:r>
    </w:p>
    <w:p w14:paraId="6B01D7B8"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sz w:val="23"/>
          <w:szCs w:val="23"/>
          <w:lang w:val="cs-CZ"/>
        </w:rPr>
        <w:t xml:space="preserve">došlo k odstoupení od </w:t>
      </w:r>
      <w:r w:rsidRPr="00D20143">
        <w:rPr>
          <w:rFonts w:ascii="Cambria" w:hAnsi="Cambria"/>
          <w:color w:val="000000"/>
          <w:sz w:val="23"/>
          <w:szCs w:val="23"/>
          <w:lang w:val="cs-CZ"/>
        </w:rPr>
        <w:t>Smlouvy o poskytování dotace,</w:t>
      </w:r>
    </w:p>
    <w:p w14:paraId="40BD8DD4"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sz w:val="23"/>
          <w:szCs w:val="23"/>
          <w:lang w:val="cs-CZ"/>
        </w:rPr>
        <w:t>další účastník poruší svou povinnost užít poskytnuté grantové prostředky pouze k účelu určenému v této smlouvě,</w:t>
      </w:r>
    </w:p>
    <w:p w14:paraId="42F6CBB7" w14:textId="77777777" w:rsidR="00D20143" w:rsidRPr="00D20143" w:rsidRDefault="00D20143" w:rsidP="00D20143">
      <w:pPr>
        <w:numPr>
          <w:ilvl w:val="1"/>
          <w:numId w:val="5"/>
        </w:numPr>
        <w:ind w:left="709" w:hanging="283"/>
        <w:jc w:val="both"/>
        <w:rPr>
          <w:rFonts w:ascii="Cambria" w:hAnsi="Cambria"/>
          <w:sz w:val="23"/>
          <w:szCs w:val="23"/>
          <w:lang w:val="cs-CZ"/>
        </w:rPr>
      </w:pPr>
      <w:r w:rsidRPr="00D20143">
        <w:rPr>
          <w:rFonts w:ascii="Cambria" w:hAnsi="Cambria"/>
          <w:sz w:val="23"/>
          <w:szCs w:val="23"/>
          <w:lang w:val="cs-CZ"/>
        </w:rPr>
        <w:t>byl další účastník pravomocně odsouzen pro trestný čin uvedený v § 7 odst. 3 písm. a) nebo b) zákona o podpoře výzkumu, experimentálního vývoje a inovací,</w:t>
      </w:r>
    </w:p>
    <w:p w14:paraId="10F2132F" w14:textId="77777777" w:rsidR="00D20143" w:rsidRPr="00D20143" w:rsidRDefault="00D20143" w:rsidP="00D20143">
      <w:pPr>
        <w:numPr>
          <w:ilvl w:val="1"/>
          <w:numId w:val="5"/>
        </w:numPr>
        <w:spacing w:after="240"/>
        <w:ind w:left="709" w:hanging="283"/>
        <w:jc w:val="both"/>
        <w:rPr>
          <w:rFonts w:ascii="Cambria" w:hAnsi="Cambria"/>
          <w:sz w:val="23"/>
          <w:szCs w:val="23"/>
          <w:lang w:val="cs-CZ"/>
        </w:rPr>
      </w:pPr>
      <w:r w:rsidRPr="00D20143">
        <w:rPr>
          <w:rFonts w:ascii="Cambria" w:hAnsi="Cambria"/>
          <w:color w:val="000000"/>
          <w:sz w:val="23"/>
          <w:szCs w:val="23"/>
          <w:lang w:val="cs-CZ"/>
        </w:rPr>
        <w:t>je to uvedeno na jiném místě v této smlouvě (čl. V. odst. 5.5), v zadávací dokumentaci nebo to plyne z obecně závazných právních předpisů.</w:t>
      </w:r>
    </w:p>
    <w:p w14:paraId="31D6B489" w14:textId="77777777" w:rsidR="00D20143" w:rsidRPr="00D20143" w:rsidRDefault="00D20143" w:rsidP="00D20143">
      <w:pPr>
        <w:numPr>
          <w:ilvl w:val="0"/>
          <w:numId w:val="5"/>
        </w:numPr>
        <w:spacing w:after="240"/>
        <w:ind w:left="426" w:hanging="426"/>
        <w:jc w:val="both"/>
        <w:rPr>
          <w:rFonts w:ascii="Cambria" w:hAnsi="Cambria"/>
          <w:sz w:val="23"/>
          <w:szCs w:val="23"/>
          <w:lang w:val="cs-CZ"/>
        </w:rPr>
      </w:pPr>
      <w:r w:rsidRPr="00D20143">
        <w:rPr>
          <w:rFonts w:ascii="Cambria" w:hAnsi="Cambria"/>
          <w:sz w:val="23"/>
          <w:szCs w:val="23"/>
          <w:lang w:val="cs-CZ"/>
        </w:rPr>
        <w:t>Další účastník je oprávněn od této smlouvy s okamžitou účinností odstoupit, pokud mu příjemce neposkytne grantové prostředky v souladu s touto smlouvou.</w:t>
      </w:r>
    </w:p>
    <w:p w14:paraId="14D8CA08" w14:textId="77777777" w:rsidR="00D20143" w:rsidRPr="00D20143" w:rsidRDefault="00D20143" w:rsidP="00D20143">
      <w:pPr>
        <w:numPr>
          <w:ilvl w:val="0"/>
          <w:numId w:val="5"/>
        </w:numPr>
        <w:spacing w:after="240"/>
        <w:ind w:left="426" w:hanging="426"/>
        <w:jc w:val="both"/>
        <w:rPr>
          <w:rFonts w:ascii="Cambria" w:hAnsi="Cambria"/>
          <w:sz w:val="23"/>
          <w:szCs w:val="23"/>
          <w:lang w:val="cs-CZ"/>
        </w:rPr>
      </w:pPr>
      <w:r w:rsidRPr="00D20143">
        <w:rPr>
          <w:rFonts w:ascii="Cambria" w:hAnsi="Cambria"/>
          <w:sz w:val="23"/>
          <w:szCs w:val="23"/>
          <w:lang w:val="cs-CZ"/>
        </w:rPr>
        <w:t>Výpověď smlouvy a odstoupení od smlouvy musí být druhé smluvní straně písemně oznámeno. Účinky výpovědi a odstoupení nastávají okamžikem doručení výpovědi či odstoupení druhé smluvní straně na adresu uvedenou v záhlaví této smlouvy nebo jinou, prokazatelně oznámenou adresu. Nepodaří-li se takové oznámení doručit druhé smluvní straně, považuje se oznámení za doručené třetí den po jeho uložení u držitele poštovní licence.</w:t>
      </w:r>
    </w:p>
    <w:p w14:paraId="5BCB5BB6" w14:textId="77777777" w:rsidR="00D20143" w:rsidRPr="00D20143" w:rsidRDefault="00D20143" w:rsidP="00D20143">
      <w:pPr>
        <w:numPr>
          <w:ilvl w:val="0"/>
          <w:numId w:val="5"/>
        </w:numPr>
        <w:spacing w:after="240"/>
        <w:ind w:left="426" w:hanging="426"/>
        <w:jc w:val="both"/>
        <w:rPr>
          <w:rFonts w:ascii="Cambria" w:hAnsi="Cambria"/>
          <w:sz w:val="23"/>
          <w:szCs w:val="23"/>
          <w:lang w:val="cs-CZ"/>
        </w:rPr>
      </w:pPr>
      <w:r w:rsidRPr="00D20143">
        <w:rPr>
          <w:rFonts w:ascii="Cambria" w:hAnsi="Cambria"/>
          <w:sz w:val="23"/>
          <w:szCs w:val="23"/>
          <w:lang w:val="cs-CZ"/>
        </w:rPr>
        <w:t xml:space="preserve">V případě odstoupení od smlouvy se tato smlouva ruší od počátku a další účastník je povinen vrátit příjemci veškeré mu poskytnuté grantové prostředky nejpozději do 15 dnů od účinnosti odstoupení (neurčí-li příjemce jinak). </w:t>
      </w:r>
      <w:r w:rsidRPr="00D20143">
        <w:rPr>
          <w:rFonts w:ascii="Cambria" w:hAnsi="Cambria"/>
          <w:color w:val="000000"/>
          <w:sz w:val="23"/>
          <w:szCs w:val="23"/>
          <w:lang w:val="cs-CZ"/>
        </w:rPr>
        <w:t>Příjemce je povinen takové prostředky, nerozhodne-li poskytovatel jinak, vrátit na účet poskytovatele do 15 dnů od jejich připsání na jeho vlastní účet.</w:t>
      </w:r>
    </w:p>
    <w:p w14:paraId="238A47E9" w14:textId="77777777" w:rsidR="00D20143" w:rsidRPr="00D20143" w:rsidRDefault="00D20143" w:rsidP="00D20143">
      <w:pPr>
        <w:numPr>
          <w:ilvl w:val="0"/>
          <w:numId w:val="5"/>
        </w:numPr>
        <w:spacing w:after="240"/>
        <w:ind w:left="426" w:hanging="426"/>
        <w:jc w:val="both"/>
        <w:rPr>
          <w:rFonts w:ascii="Cambria" w:hAnsi="Cambria"/>
          <w:sz w:val="23"/>
          <w:szCs w:val="23"/>
          <w:lang w:val="cs-CZ"/>
        </w:rPr>
      </w:pPr>
      <w:r w:rsidRPr="00D20143">
        <w:rPr>
          <w:rFonts w:ascii="Cambria" w:hAnsi="Cambria"/>
          <w:sz w:val="23"/>
          <w:szCs w:val="23"/>
          <w:lang w:val="cs-CZ"/>
        </w:rPr>
        <w:t>V případě ukončení této smlouvy výpovědí nebo dohodou smluvních stran je další účastník povinen příjemci vrátit jemu poskytnuté nevyčerpané grantové prostředky nejpozději do 15 dnů od účinnosti výpovědi, resp. od data účinnosti dohody či data v dohodě uvedeného, příp. data plynoucího z obecně závazných právních předpisů.</w:t>
      </w:r>
    </w:p>
    <w:p w14:paraId="0AF5739D" w14:textId="77777777" w:rsidR="00D20143" w:rsidRPr="00D20143" w:rsidRDefault="00D20143" w:rsidP="00D20143">
      <w:pPr>
        <w:numPr>
          <w:ilvl w:val="0"/>
          <w:numId w:val="5"/>
        </w:numPr>
        <w:spacing w:after="240"/>
        <w:ind w:left="426" w:hanging="426"/>
        <w:jc w:val="both"/>
        <w:rPr>
          <w:rFonts w:ascii="Cambria" w:hAnsi="Cambria"/>
          <w:sz w:val="23"/>
          <w:szCs w:val="23"/>
          <w:lang w:val="cs-CZ"/>
        </w:rPr>
      </w:pPr>
      <w:r w:rsidRPr="00D20143">
        <w:rPr>
          <w:rFonts w:ascii="Cambria" w:hAnsi="Cambria"/>
          <w:sz w:val="23"/>
          <w:szCs w:val="23"/>
          <w:lang w:val="cs-CZ"/>
        </w:rPr>
        <w:t xml:space="preserve">Ukončením této smlouvy z jakéhokoliv důvodu nejsou dotčeny závazky obou smluvních stran, které je nutné dodržet s ohledem na závazek vůči poskytovateli, obecně závazné právní předpisy či sankční ujednání, obecně tedy ustanovení týkající se těch práv a povinností, z jejichž povahy vyplývá, že mají trvat i po ukončení této smlouvy (zejména práva poskytovatele a příjemce a povinnosti dalšího účastníka vztahující se ke kontrole a hodnocení grantového projektu, kontrole čerpání a užívání podpory, kontrole hospodaření s grantovými prostředky, kontrole účelnosti uznaných nákladů a plnění povinností dalšího účastníka a spoluřešitele), není-li o tomto výslovně sjednáno jinak. </w:t>
      </w:r>
    </w:p>
    <w:p w14:paraId="056109D5" w14:textId="77777777" w:rsidR="00D20143" w:rsidRPr="00D20143" w:rsidRDefault="00D20143" w:rsidP="00D20143">
      <w:pPr>
        <w:numPr>
          <w:ilvl w:val="0"/>
          <w:numId w:val="5"/>
        </w:numPr>
        <w:spacing w:after="240"/>
        <w:ind w:left="426" w:hanging="426"/>
        <w:jc w:val="both"/>
        <w:rPr>
          <w:rFonts w:ascii="Cambria" w:hAnsi="Cambria"/>
          <w:sz w:val="23"/>
          <w:szCs w:val="23"/>
          <w:lang w:val="cs-CZ"/>
        </w:rPr>
      </w:pPr>
      <w:r w:rsidRPr="00D20143">
        <w:rPr>
          <w:rFonts w:ascii="Cambria" w:hAnsi="Cambria"/>
          <w:sz w:val="23"/>
          <w:szCs w:val="23"/>
          <w:lang w:val="cs-CZ"/>
        </w:rPr>
        <w:t>Další účastník se zavazuje do 15 dnů od ukončení této smlouvy z jakéhokoli důvodu vypracovat a příjemci doručit závěrečnou zprávu o řešení příslušné části grantového projektu, a to ve struktuře a v rozsahu požadovaných poskytovatelem.</w:t>
      </w:r>
    </w:p>
    <w:p w14:paraId="76C2E1E7" w14:textId="77777777" w:rsidR="00D20143" w:rsidRPr="00D20143" w:rsidRDefault="00D20143" w:rsidP="00D20143">
      <w:pPr>
        <w:jc w:val="center"/>
        <w:rPr>
          <w:rFonts w:ascii="Cambria" w:hAnsi="Cambria"/>
          <w:b/>
          <w:sz w:val="23"/>
          <w:szCs w:val="23"/>
          <w:lang w:val="cs-CZ"/>
        </w:rPr>
      </w:pPr>
    </w:p>
    <w:p w14:paraId="2D615D98" w14:textId="77777777" w:rsidR="00D20143" w:rsidRPr="00D20143" w:rsidRDefault="00D20143" w:rsidP="00D20143">
      <w:pPr>
        <w:jc w:val="center"/>
        <w:rPr>
          <w:rFonts w:ascii="Cambria" w:hAnsi="Cambria"/>
          <w:b/>
          <w:sz w:val="23"/>
          <w:szCs w:val="23"/>
          <w:lang w:val="cs-CZ"/>
        </w:rPr>
      </w:pPr>
    </w:p>
    <w:p w14:paraId="0B5061AB" w14:textId="77777777" w:rsidR="00D20143" w:rsidRPr="00D20143" w:rsidRDefault="00D20143" w:rsidP="00D20143">
      <w:pPr>
        <w:jc w:val="center"/>
        <w:rPr>
          <w:rFonts w:ascii="Cambria" w:hAnsi="Cambria"/>
          <w:b/>
          <w:sz w:val="23"/>
          <w:szCs w:val="23"/>
          <w:lang w:val="cs-CZ"/>
        </w:rPr>
      </w:pPr>
      <w:r w:rsidRPr="00D20143">
        <w:rPr>
          <w:rFonts w:ascii="Cambria" w:hAnsi="Cambria"/>
          <w:b/>
          <w:sz w:val="23"/>
          <w:szCs w:val="23"/>
          <w:lang w:val="cs-CZ"/>
        </w:rPr>
        <w:t>VII.</w:t>
      </w:r>
    </w:p>
    <w:p w14:paraId="25BFA19C" w14:textId="77777777" w:rsidR="00D20143" w:rsidRPr="00D20143" w:rsidRDefault="00D20143" w:rsidP="00D20143">
      <w:pPr>
        <w:spacing w:after="240"/>
        <w:jc w:val="center"/>
        <w:rPr>
          <w:rFonts w:ascii="Cambria" w:hAnsi="Cambria"/>
          <w:b/>
          <w:sz w:val="23"/>
          <w:szCs w:val="23"/>
          <w:lang w:val="cs-CZ"/>
        </w:rPr>
      </w:pPr>
      <w:r w:rsidRPr="00D20143">
        <w:rPr>
          <w:rFonts w:ascii="Cambria" w:hAnsi="Cambria"/>
          <w:b/>
          <w:sz w:val="23"/>
          <w:szCs w:val="23"/>
          <w:lang w:val="cs-CZ"/>
        </w:rPr>
        <w:t>Závěrečná ustanovení</w:t>
      </w:r>
    </w:p>
    <w:p w14:paraId="43A791E6" w14:textId="77777777" w:rsidR="00D20143" w:rsidRPr="00D20143" w:rsidRDefault="00D20143" w:rsidP="00D20143">
      <w:pPr>
        <w:numPr>
          <w:ilvl w:val="0"/>
          <w:numId w:val="6"/>
        </w:numPr>
        <w:spacing w:after="240"/>
        <w:ind w:left="426" w:hanging="426"/>
        <w:jc w:val="both"/>
        <w:rPr>
          <w:rFonts w:ascii="Cambria" w:hAnsi="Cambria"/>
          <w:b/>
          <w:sz w:val="23"/>
          <w:szCs w:val="23"/>
          <w:lang w:val="cs-CZ"/>
        </w:rPr>
      </w:pPr>
      <w:r w:rsidRPr="00D20143">
        <w:rPr>
          <w:rFonts w:ascii="Cambria" w:hAnsi="Cambria"/>
          <w:sz w:val="23"/>
          <w:szCs w:val="23"/>
          <w:lang w:val="cs-CZ"/>
        </w:rPr>
        <w:t xml:space="preserve">Právní poměry výslovně neupravené touto smlouvou se přiměřeně řídí příslušnými ustanoveními zákona č. 89/2012 Sb., občanský zákoník, ve znění pozdějších předpisů, zákona o podpoře výzkumu, experimentálního vývoje a inovací, a pravidly poskytovatele, případně dalšími obecně závaznými právními předpisy platnými na území České republiky s výjimkou tzv. kolizních norem. </w:t>
      </w:r>
    </w:p>
    <w:p w14:paraId="0E94EF30" w14:textId="77777777" w:rsidR="00D20143" w:rsidRPr="00D20143" w:rsidRDefault="00D20143" w:rsidP="00D20143">
      <w:pPr>
        <w:numPr>
          <w:ilvl w:val="0"/>
          <w:numId w:val="6"/>
        </w:numPr>
        <w:spacing w:after="240"/>
        <w:ind w:left="426" w:hanging="426"/>
        <w:jc w:val="both"/>
        <w:rPr>
          <w:rFonts w:ascii="Cambria" w:hAnsi="Cambria"/>
          <w:b/>
          <w:sz w:val="23"/>
          <w:szCs w:val="23"/>
          <w:lang w:val="cs-CZ"/>
        </w:rPr>
      </w:pPr>
      <w:r w:rsidRPr="00D20143">
        <w:rPr>
          <w:rFonts w:ascii="Cambria" w:hAnsi="Cambria"/>
          <w:sz w:val="23"/>
          <w:szCs w:val="23"/>
          <w:lang w:val="cs-CZ"/>
        </w:rPr>
        <w:t>Jakékoli spory vzniklé mezi smluvními stranami v souvislosti s touto smlouvou budou řešeny primárně dohodou. Pokud tato dohoda nebude možná, pak budou řešeny před místně příslušným soudem dle sídla příjemce.</w:t>
      </w:r>
    </w:p>
    <w:p w14:paraId="02A8B49F" w14:textId="77777777" w:rsidR="00D20143" w:rsidRPr="00D20143" w:rsidRDefault="00D20143" w:rsidP="00D20143">
      <w:pPr>
        <w:numPr>
          <w:ilvl w:val="0"/>
          <w:numId w:val="6"/>
        </w:numPr>
        <w:spacing w:after="240"/>
        <w:ind w:left="426" w:hanging="426"/>
        <w:jc w:val="both"/>
        <w:rPr>
          <w:rFonts w:ascii="Cambria" w:hAnsi="Cambria"/>
          <w:b/>
          <w:sz w:val="23"/>
          <w:szCs w:val="23"/>
          <w:lang w:val="cs-CZ"/>
        </w:rPr>
      </w:pPr>
      <w:r w:rsidRPr="00D20143">
        <w:rPr>
          <w:rFonts w:ascii="Cambria" w:hAnsi="Cambria"/>
          <w:sz w:val="23"/>
          <w:szCs w:val="23"/>
          <w:lang w:val="cs-CZ"/>
        </w:rPr>
        <w:t>Všechny změny, které jsou podstatné pro splnění podmínek, za jakých byly dalšímu účastníkovi přiznány grantové prostředky dle této smlouvy, musí další účastník oznámit příjemci do 7 dnů poté, co se o jejich vzniku dozvěděl.</w:t>
      </w:r>
    </w:p>
    <w:p w14:paraId="1D25E35F" w14:textId="77777777" w:rsidR="00D20143" w:rsidRPr="00D20143" w:rsidRDefault="00D20143" w:rsidP="00D20143">
      <w:pPr>
        <w:numPr>
          <w:ilvl w:val="0"/>
          <w:numId w:val="6"/>
        </w:numPr>
        <w:spacing w:after="240"/>
        <w:ind w:left="426" w:hanging="426"/>
        <w:jc w:val="both"/>
        <w:rPr>
          <w:rFonts w:ascii="Cambria" w:hAnsi="Cambria"/>
          <w:b/>
          <w:sz w:val="23"/>
          <w:szCs w:val="23"/>
          <w:lang w:val="cs-CZ"/>
        </w:rPr>
      </w:pPr>
      <w:r w:rsidRPr="00D20143">
        <w:rPr>
          <w:rFonts w:ascii="Cambria" w:hAnsi="Cambria"/>
          <w:sz w:val="23"/>
          <w:szCs w:val="23"/>
          <w:lang w:val="cs-CZ"/>
        </w:rPr>
        <w:t>Další účastník není oprávněn vůči jakýmkoli nárokům příjemce vzniklým z této smlouvy nebo na jejím základě započítat jakékoli své nároky proti příjemci.</w:t>
      </w:r>
    </w:p>
    <w:p w14:paraId="5190826A" w14:textId="77777777" w:rsidR="00D20143" w:rsidRPr="00D20143" w:rsidRDefault="00D20143" w:rsidP="00D20143">
      <w:pPr>
        <w:numPr>
          <w:ilvl w:val="0"/>
          <w:numId w:val="6"/>
        </w:numPr>
        <w:spacing w:after="240"/>
        <w:ind w:left="426" w:hanging="426"/>
        <w:jc w:val="both"/>
        <w:rPr>
          <w:rFonts w:ascii="Cambria" w:hAnsi="Cambria"/>
          <w:b/>
          <w:sz w:val="23"/>
          <w:szCs w:val="23"/>
          <w:lang w:val="cs-CZ"/>
        </w:rPr>
      </w:pPr>
      <w:r w:rsidRPr="00D20143">
        <w:rPr>
          <w:rFonts w:ascii="Cambria" w:hAnsi="Cambria"/>
          <w:sz w:val="23"/>
          <w:szCs w:val="23"/>
          <w:lang w:val="cs-CZ"/>
        </w:rPr>
        <w:t>Práva vzniklá z této smlouvy nemohou být postoupena jednou smluvní stranou bez souhlasu druhé smluvní strany.</w:t>
      </w:r>
    </w:p>
    <w:p w14:paraId="2FE7F141" w14:textId="77777777" w:rsidR="00D20143" w:rsidRPr="00D20143" w:rsidRDefault="00D20143" w:rsidP="00D20143">
      <w:pPr>
        <w:numPr>
          <w:ilvl w:val="0"/>
          <w:numId w:val="6"/>
        </w:numPr>
        <w:spacing w:after="240"/>
        <w:ind w:left="426" w:hanging="426"/>
        <w:jc w:val="both"/>
        <w:rPr>
          <w:rFonts w:ascii="Cambria" w:hAnsi="Cambria"/>
          <w:b/>
          <w:sz w:val="23"/>
          <w:szCs w:val="23"/>
          <w:lang w:val="cs-CZ"/>
        </w:rPr>
      </w:pPr>
      <w:r w:rsidRPr="00D20143">
        <w:rPr>
          <w:rFonts w:ascii="Cambria" w:hAnsi="Cambria"/>
          <w:sz w:val="23"/>
          <w:szCs w:val="23"/>
          <w:lang w:val="cs-CZ"/>
        </w:rPr>
        <w:t xml:space="preserve">Smlouvu je možné měnit pouze vzestupně číslovanými písemnými dodatky podepsanými oběma smluvními stranami. Dojde-li k uzavření dodatku ke Smlouvě o poskytnutí dotace ve smyslu ustanovení čl. III. odst. 3.4 této smlouvy, sdělí příjemce dalšímu účastníkovi obsah takového dodatku jednostranně písemně. Takovéto sdělení se pak bez dalšího </w:t>
      </w:r>
      <w:r w:rsidRPr="00D20143">
        <w:rPr>
          <w:rFonts w:ascii="Cambria" w:hAnsi="Cambria"/>
          <w:color w:val="000000"/>
          <w:sz w:val="23"/>
          <w:szCs w:val="23"/>
          <w:lang w:val="cs-CZ"/>
        </w:rPr>
        <w:t>stává další</w:t>
      </w:r>
      <w:r w:rsidRPr="00D20143">
        <w:rPr>
          <w:rFonts w:ascii="Cambria" w:hAnsi="Cambria"/>
          <w:sz w:val="23"/>
          <w:szCs w:val="23"/>
          <w:lang w:val="cs-CZ"/>
        </w:rPr>
        <w:t xml:space="preserve"> přílohou této smlouvy a je pro dalšího účastníka závazné.</w:t>
      </w:r>
    </w:p>
    <w:p w14:paraId="701F0ECC" w14:textId="77777777" w:rsidR="00D20143" w:rsidRPr="00D20143" w:rsidRDefault="00D20143" w:rsidP="00D20143">
      <w:pPr>
        <w:numPr>
          <w:ilvl w:val="0"/>
          <w:numId w:val="6"/>
        </w:numPr>
        <w:spacing w:after="240"/>
        <w:ind w:left="426" w:hanging="426"/>
        <w:jc w:val="both"/>
        <w:rPr>
          <w:rFonts w:ascii="Cambria" w:hAnsi="Cambria"/>
          <w:color w:val="000000"/>
          <w:sz w:val="23"/>
          <w:szCs w:val="23"/>
          <w:lang w:val="cs-CZ"/>
        </w:rPr>
      </w:pPr>
      <w:r w:rsidRPr="00D20143">
        <w:rPr>
          <w:rFonts w:ascii="Cambria" w:hAnsi="Cambria"/>
          <w:sz w:val="23"/>
          <w:szCs w:val="23"/>
          <w:lang w:val="cs-CZ"/>
        </w:rPr>
        <w:t>Žádná práva ani povinnosti mezi smluvními stranami nemohou být nad rámec této smlouvy dovozovány ze vzájemné dosavadní či budoucí praxe či ze zvyklostí obecně či odvětvově zachovávaných.</w:t>
      </w:r>
    </w:p>
    <w:p w14:paraId="72878D2F" w14:textId="77777777" w:rsidR="00D20143" w:rsidRPr="00D20143" w:rsidRDefault="00D20143" w:rsidP="00D20143">
      <w:pPr>
        <w:numPr>
          <w:ilvl w:val="0"/>
          <w:numId w:val="6"/>
        </w:numPr>
        <w:spacing w:after="240"/>
        <w:ind w:left="426" w:hanging="426"/>
        <w:jc w:val="both"/>
        <w:rPr>
          <w:rFonts w:ascii="Cambria" w:hAnsi="Cambria"/>
          <w:sz w:val="23"/>
          <w:szCs w:val="23"/>
          <w:lang w:val="cs-CZ"/>
        </w:rPr>
      </w:pPr>
      <w:r w:rsidRPr="00D20143">
        <w:rPr>
          <w:rFonts w:ascii="Cambria" w:hAnsi="Cambria"/>
          <w:sz w:val="23"/>
          <w:szCs w:val="23"/>
          <w:lang w:val="cs-CZ"/>
        </w:rPr>
        <w:t>Je-li nebo stane-li se nějaké ustanovení této smlouvy neplatným či neúčinným, nedotýká se to ostatních ustanovení této smlouvy, která zůstávají i nadále platná a účinná. Smluvní strany se v takovém případě zavazují nahradit neplatné či neúčinné ustanovení této smlouvy novým ustanovením, které bude nejlépe odpovídat původně zamýšlenému smyslu a účelu původního nahrazovaného ustanovení. Do té doby se použije odpovídající úprava obecně závazných právních předpisů.</w:t>
      </w:r>
    </w:p>
    <w:p w14:paraId="554045A0" w14:textId="77777777" w:rsidR="00D20143" w:rsidRPr="00D20143" w:rsidRDefault="00D20143" w:rsidP="00D20143">
      <w:pPr>
        <w:numPr>
          <w:ilvl w:val="0"/>
          <w:numId w:val="6"/>
        </w:numPr>
        <w:spacing w:after="240"/>
        <w:ind w:left="426" w:hanging="426"/>
        <w:jc w:val="both"/>
        <w:rPr>
          <w:rFonts w:ascii="Cambria" w:hAnsi="Cambria"/>
          <w:sz w:val="23"/>
          <w:szCs w:val="23"/>
          <w:lang w:val="cs-CZ"/>
        </w:rPr>
      </w:pPr>
      <w:r w:rsidRPr="00D20143">
        <w:rPr>
          <w:rFonts w:ascii="Cambria" w:hAnsi="Cambria"/>
          <w:sz w:val="23"/>
          <w:szCs w:val="23"/>
          <w:lang w:val="cs-CZ"/>
        </w:rPr>
        <w:t>Uzavírá-li se smlouva v listinné podobě, vyhotovují se čtyři stejnopisy s platností originálu, z nichž každá smluvní strana obdrží po dvou. Uzavírá-li se smlouva v elektronické podobě, sdílejí smluvní strany originální vyhotovení, ke kterému jsou připojeny elektronické podpisy obou smluvních stran, a to uznávané elektronické podpisy osob oprávněných zastupovat smluvní strany ve smyslu § 6 odst. 2 zákona č. 297/2016 Sb., o službách vytvářejících důvěru pro elektronické transakce, ve znění pozdějších předpisů.</w:t>
      </w:r>
    </w:p>
    <w:p w14:paraId="1DBBE737" w14:textId="77777777" w:rsidR="00D20143" w:rsidRPr="00D20143" w:rsidRDefault="00D20143" w:rsidP="00D20143">
      <w:pPr>
        <w:numPr>
          <w:ilvl w:val="0"/>
          <w:numId w:val="6"/>
        </w:numPr>
        <w:ind w:left="426" w:hanging="426"/>
        <w:jc w:val="both"/>
        <w:rPr>
          <w:rFonts w:ascii="Cambria" w:hAnsi="Cambria"/>
          <w:color w:val="000000"/>
          <w:sz w:val="23"/>
          <w:szCs w:val="23"/>
          <w:lang w:val="cs-CZ"/>
        </w:rPr>
      </w:pPr>
      <w:r w:rsidRPr="00D20143">
        <w:rPr>
          <w:rFonts w:ascii="Cambria" w:hAnsi="Cambria"/>
          <w:sz w:val="23"/>
          <w:szCs w:val="23"/>
          <w:lang w:val="cs-CZ"/>
        </w:rPr>
        <w:t>Nedílnou součástí této smlouvy je:</w:t>
      </w:r>
    </w:p>
    <w:p w14:paraId="4CA1E586" w14:textId="77777777" w:rsidR="00D20143" w:rsidRPr="00D20143" w:rsidRDefault="00D20143" w:rsidP="00D20143">
      <w:pPr>
        <w:ind w:left="426"/>
        <w:jc w:val="both"/>
        <w:rPr>
          <w:rFonts w:ascii="Cambria" w:hAnsi="Cambria"/>
          <w:color w:val="000000"/>
          <w:sz w:val="23"/>
          <w:szCs w:val="23"/>
          <w:lang w:val="pt-PT"/>
        </w:rPr>
      </w:pPr>
      <w:r w:rsidRPr="00D20143">
        <w:rPr>
          <w:rFonts w:ascii="Cambria" w:hAnsi="Cambria"/>
          <w:sz w:val="23"/>
          <w:szCs w:val="23"/>
          <w:lang w:val="cs-CZ"/>
        </w:rPr>
        <w:t xml:space="preserve">Příloha č. 1 - </w:t>
      </w:r>
      <w:r w:rsidRPr="00D20143">
        <w:rPr>
          <w:rFonts w:ascii="Cambria" w:hAnsi="Cambria"/>
          <w:color w:val="000000"/>
          <w:sz w:val="23"/>
          <w:szCs w:val="23"/>
          <w:lang w:val="pt-PT"/>
        </w:rPr>
        <w:t>Smlouva o poskytnutí dotace na podporu grantového projektu č. </w:t>
      </w:r>
      <w:proofErr w:type="gramStart"/>
      <w:r w:rsidRPr="00D20143">
        <w:rPr>
          <w:rFonts w:ascii="Cambria" w:hAnsi="Cambria"/>
          <w:color w:val="000000"/>
          <w:sz w:val="23"/>
          <w:szCs w:val="23"/>
          <w:lang w:val="pt-PT"/>
        </w:rPr>
        <w:t>26-22785S</w:t>
      </w:r>
      <w:proofErr w:type="gramEnd"/>
      <w:r w:rsidRPr="00D20143">
        <w:rPr>
          <w:rFonts w:ascii="Cambria" w:hAnsi="Cambria"/>
          <w:color w:val="000000"/>
          <w:sz w:val="23"/>
          <w:szCs w:val="23"/>
          <w:lang w:val="pt-PT"/>
        </w:rPr>
        <w:t xml:space="preserve"> panelu č. P404</w:t>
      </w:r>
    </w:p>
    <w:p w14:paraId="79EF1686" w14:textId="77777777" w:rsidR="00D20143" w:rsidRPr="00D20143" w:rsidRDefault="00D20143" w:rsidP="00D20143">
      <w:pPr>
        <w:ind w:left="426"/>
        <w:jc w:val="both"/>
        <w:rPr>
          <w:rFonts w:ascii="Cambria" w:hAnsi="Cambria"/>
          <w:color w:val="000000"/>
          <w:sz w:val="23"/>
          <w:szCs w:val="23"/>
          <w:lang w:val="cs-CZ"/>
        </w:rPr>
      </w:pPr>
    </w:p>
    <w:p w14:paraId="64401281" w14:textId="77777777" w:rsidR="00D20143" w:rsidRPr="00D20143" w:rsidRDefault="00D20143" w:rsidP="00D20143">
      <w:pPr>
        <w:numPr>
          <w:ilvl w:val="0"/>
          <w:numId w:val="6"/>
        </w:numPr>
        <w:ind w:left="426" w:hanging="426"/>
        <w:jc w:val="both"/>
        <w:rPr>
          <w:rFonts w:ascii="Cambria" w:hAnsi="Cambria"/>
          <w:color w:val="000000"/>
          <w:sz w:val="23"/>
          <w:szCs w:val="23"/>
          <w:lang w:val="cs-CZ"/>
        </w:rPr>
      </w:pPr>
      <w:r w:rsidRPr="00D20143">
        <w:rPr>
          <w:rFonts w:ascii="Cambria" w:hAnsi="Cambria"/>
          <w:sz w:val="23"/>
          <w:szCs w:val="23"/>
          <w:lang w:val="cs-CZ"/>
        </w:rPr>
        <w:t>Oddělenou, samostatně uloženou součástí této smlouvy je:</w:t>
      </w:r>
    </w:p>
    <w:p w14:paraId="0912DA93" w14:textId="77777777" w:rsidR="00D20143" w:rsidRPr="00D20143" w:rsidRDefault="00D20143" w:rsidP="00D20143">
      <w:pPr>
        <w:numPr>
          <w:ilvl w:val="1"/>
          <w:numId w:val="6"/>
        </w:numPr>
        <w:ind w:left="709" w:hanging="283"/>
        <w:jc w:val="both"/>
        <w:rPr>
          <w:rFonts w:ascii="Cambria" w:hAnsi="Cambria"/>
          <w:color w:val="000000" w:themeColor="text1"/>
          <w:sz w:val="23"/>
          <w:szCs w:val="23"/>
          <w:lang w:val="cs-CZ"/>
        </w:rPr>
      </w:pPr>
      <w:r w:rsidRPr="00D20143">
        <w:rPr>
          <w:rFonts w:ascii="Cambria" w:hAnsi="Cambria"/>
          <w:color w:val="000000"/>
          <w:sz w:val="23"/>
          <w:szCs w:val="23"/>
          <w:lang w:val="cs-CZ"/>
        </w:rPr>
        <w:t xml:space="preserve">návrh grantového projektu, který je dostupný na adrese </w:t>
      </w:r>
      <w:hyperlink r:id="rId9" w:history="1">
        <w:r w:rsidRPr="00D20143">
          <w:rPr>
            <w:rStyle w:val="Hypertextovodkaz"/>
            <w:rFonts w:ascii="Cambria" w:hAnsi="Cambria"/>
            <w:color w:val="000000" w:themeColor="text1"/>
            <w:sz w:val="23"/>
            <w:szCs w:val="23"/>
            <w:lang w:val="cs-CZ"/>
          </w:rPr>
          <w:t>www.gris.cz</w:t>
        </w:r>
      </w:hyperlink>
      <w:r w:rsidRPr="00D20143">
        <w:rPr>
          <w:rFonts w:ascii="Cambria" w:hAnsi="Cambria"/>
          <w:color w:val="000000" w:themeColor="text1"/>
          <w:sz w:val="23"/>
          <w:szCs w:val="23"/>
          <w:lang w:val="cs-CZ"/>
        </w:rPr>
        <w:t>,</w:t>
      </w:r>
    </w:p>
    <w:p w14:paraId="3357E89C" w14:textId="77777777" w:rsidR="00D20143" w:rsidRPr="00D20143" w:rsidRDefault="00D20143" w:rsidP="00D20143">
      <w:pPr>
        <w:numPr>
          <w:ilvl w:val="1"/>
          <w:numId w:val="6"/>
        </w:numPr>
        <w:spacing w:after="240"/>
        <w:ind w:left="709" w:hanging="283"/>
        <w:jc w:val="both"/>
        <w:rPr>
          <w:rFonts w:ascii="Cambria" w:hAnsi="Cambria"/>
          <w:color w:val="000000" w:themeColor="text1"/>
          <w:sz w:val="23"/>
          <w:szCs w:val="23"/>
          <w:lang w:val="cs-CZ"/>
        </w:rPr>
      </w:pPr>
      <w:r w:rsidRPr="00D20143">
        <w:rPr>
          <w:rFonts w:ascii="Cambria" w:hAnsi="Cambria"/>
          <w:color w:val="000000"/>
          <w:sz w:val="23"/>
          <w:szCs w:val="23"/>
          <w:lang w:val="cs-CZ"/>
        </w:rPr>
        <w:t xml:space="preserve">příslušná zadávací dokumentace, která je dostupná na </w:t>
      </w:r>
      <w:r w:rsidRPr="00D20143">
        <w:rPr>
          <w:rFonts w:ascii="Cambria" w:hAnsi="Cambria"/>
          <w:color w:val="000000" w:themeColor="text1"/>
          <w:sz w:val="23"/>
          <w:szCs w:val="23"/>
          <w:lang w:val="cs-CZ"/>
        </w:rPr>
        <w:t xml:space="preserve">adrese </w:t>
      </w:r>
      <w:hyperlink r:id="rId10" w:history="1">
        <w:r w:rsidRPr="00D20143">
          <w:rPr>
            <w:rStyle w:val="Hypertextovodkaz"/>
            <w:rFonts w:ascii="Cambria" w:hAnsi="Cambria"/>
            <w:color w:val="000000" w:themeColor="text1"/>
            <w:sz w:val="23"/>
            <w:szCs w:val="23"/>
            <w:lang w:val="cs-CZ"/>
          </w:rPr>
          <w:t>www.gacr.cz</w:t>
        </w:r>
      </w:hyperlink>
      <w:r w:rsidRPr="00D20143">
        <w:rPr>
          <w:rFonts w:ascii="Cambria" w:hAnsi="Cambria"/>
          <w:color w:val="000000" w:themeColor="text1"/>
          <w:sz w:val="23"/>
          <w:szCs w:val="23"/>
          <w:lang w:val="cs-CZ"/>
        </w:rPr>
        <w:t>.</w:t>
      </w:r>
    </w:p>
    <w:p w14:paraId="4E836CC8" w14:textId="77777777" w:rsidR="00D20143" w:rsidRPr="00D20143" w:rsidRDefault="00D20143" w:rsidP="00D20143">
      <w:pPr>
        <w:numPr>
          <w:ilvl w:val="0"/>
          <w:numId w:val="6"/>
        </w:numPr>
        <w:ind w:left="426" w:hanging="426"/>
        <w:jc w:val="both"/>
        <w:rPr>
          <w:rFonts w:ascii="Cambria" w:hAnsi="Cambria"/>
          <w:color w:val="000000"/>
          <w:sz w:val="23"/>
          <w:szCs w:val="23"/>
          <w:lang w:val="cs-CZ"/>
        </w:rPr>
      </w:pPr>
      <w:r w:rsidRPr="00D20143">
        <w:rPr>
          <w:rFonts w:ascii="Cambria" w:hAnsi="Cambria"/>
          <w:sz w:val="23"/>
          <w:szCs w:val="23"/>
          <w:lang w:val="cs-CZ"/>
        </w:rPr>
        <w:t xml:space="preserve">Smluvní strany prohlašují, </w:t>
      </w:r>
      <w:r w:rsidRPr="00D20143">
        <w:rPr>
          <w:rFonts w:ascii="Cambria" w:hAnsi="Cambria"/>
          <w:color w:val="000000"/>
          <w:sz w:val="23"/>
          <w:szCs w:val="23"/>
          <w:lang w:val="cs-CZ"/>
        </w:rPr>
        <w:t xml:space="preserve">že tato smlouva vyjadřuje jejich pravou, svobodnou a vážnou vůli a </w:t>
      </w:r>
      <w:r w:rsidRPr="00D20143">
        <w:rPr>
          <w:rFonts w:ascii="Cambria" w:hAnsi="Cambria"/>
          <w:sz w:val="23"/>
          <w:szCs w:val="23"/>
          <w:lang w:val="cs-CZ"/>
        </w:rPr>
        <w:t>že neuzavírají tuto smlouvu v tísni za nápadně nevýhodných podmínek, a zavazují se k jejímu plnění, na důkaz čehož připojují níže své podpisy.</w:t>
      </w:r>
    </w:p>
    <w:p w14:paraId="22F112C5" w14:textId="77777777" w:rsidR="00D20143" w:rsidRPr="00D20143" w:rsidRDefault="00D20143" w:rsidP="00D20143">
      <w:pPr>
        <w:jc w:val="both"/>
        <w:rPr>
          <w:rFonts w:ascii="Cambria" w:hAnsi="Cambria"/>
          <w:sz w:val="23"/>
          <w:szCs w:val="23"/>
          <w:lang w:val="cs-CZ"/>
        </w:rPr>
      </w:pPr>
    </w:p>
    <w:p w14:paraId="1569C871" w14:textId="77777777" w:rsidR="00D20143" w:rsidRPr="00D20143" w:rsidRDefault="00D20143" w:rsidP="00D20143">
      <w:pPr>
        <w:jc w:val="both"/>
        <w:rPr>
          <w:rFonts w:ascii="Cambria" w:hAnsi="Cambria"/>
          <w:sz w:val="23"/>
          <w:szCs w:val="23"/>
          <w:lang w:val="cs-CZ"/>
        </w:rPr>
      </w:pPr>
    </w:p>
    <w:p w14:paraId="7AE097A3" w14:textId="21006F38" w:rsidR="00D20143" w:rsidRPr="00D20143" w:rsidRDefault="00D20143" w:rsidP="00D20143">
      <w:pPr>
        <w:jc w:val="both"/>
        <w:rPr>
          <w:rFonts w:ascii="Cambria" w:hAnsi="Cambria"/>
          <w:sz w:val="23"/>
          <w:szCs w:val="23"/>
          <w:lang w:val="cs-CZ"/>
        </w:rPr>
      </w:pPr>
      <w:r w:rsidRPr="00D20143">
        <w:rPr>
          <w:rFonts w:ascii="Cambria" w:hAnsi="Cambria"/>
          <w:sz w:val="23"/>
          <w:szCs w:val="23"/>
          <w:lang w:val="cs-CZ"/>
        </w:rPr>
        <w:tab/>
      </w:r>
      <w:r w:rsidRPr="00D20143">
        <w:rPr>
          <w:rFonts w:ascii="Cambria" w:hAnsi="Cambria"/>
          <w:sz w:val="23"/>
          <w:szCs w:val="23"/>
          <w:lang w:val="cs-CZ"/>
        </w:rPr>
        <w:tab/>
      </w:r>
      <w:r w:rsidRPr="00D20143">
        <w:rPr>
          <w:rFonts w:ascii="Cambria" w:hAnsi="Cambria"/>
          <w:sz w:val="23"/>
          <w:szCs w:val="23"/>
          <w:lang w:val="cs-CZ"/>
        </w:rPr>
        <w:tab/>
      </w:r>
      <w:r w:rsidRPr="00D20143">
        <w:rPr>
          <w:rFonts w:ascii="Cambria" w:hAnsi="Cambria"/>
          <w:sz w:val="23"/>
          <w:szCs w:val="23"/>
          <w:lang w:val="cs-CZ"/>
        </w:rPr>
        <w:tab/>
      </w:r>
      <w:r w:rsidRPr="00D20143">
        <w:rPr>
          <w:rFonts w:ascii="Cambria" w:hAnsi="Cambria"/>
          <w:sz w:val="23"/>
          <w:szCs w:val="23"/>
          <w:lang w:val="cs-CZ"/>
        </w:rPr>
        <w:tab/>
      </w:r>
      <w:r w:rsidRPr="00D20143">
        <w:rPr>
          <w:rFonts w:ascii="Cambria" w:hAnsi="Cambria"/>
          <w:sz w:val="23"/>
          <w:szCs w:val="23"/>
          <w:lang w:val="cs-CZ"/>
        </w:rPr>
        <w:tab/>
      </w:r>
      <w:r w:rsidRPr="00D20143">
        <w:rPr>
          <w:rFonts w:ascii="Cambria" w:hAnsi="Cambria"/>
          <w:sz w:val="23"/>
          <w:szCs w:val="23"/>
          <w:lang w:val="cs-CZ"/>
        </w:rPr>
        <w:tab/>
      </w:r>
    </w:p>
    <w:p w14:paraId="1526316B" w14:textId="77777777" w:rsidR="00D20143" w:rsidRPr="00D20143" w:rsidRDefault="00D20143" w:rsidP="00D20143">
      <w:pPr>
        <w:jc w:val="both"/>
        <w:rPr>
          <w:rFonts w:ascii="Cambria" w:hAnsi="Cambria"/>
          <w:sz w:val="23"/>
          <w:szCs w:val="23"/>
          <w:lang w:val="cs-CZ"/>
        </w:rPr>
      </w:pPr>
      <w:r w:rsidRPr="00D20143">
        <w:rPr>
          <w:rFonts w:ascii="Cambria" w:hAnsi="Cambria"/>
          <w:sz w:val="23"/>
          <w:szCs w:val="23"/>
          <w:lang w:val="cs-CZ"/>
        </w:rPr>
        <w:t>Za příjemce:</w:t>
      </w:r>
      <w:r w:rsidRPr="00D20143">
        <w:rPr>
          <w:rFonts w:ascii="Cambria" w:hAnsi="Cambria"/>
          <w:sz w:val="23"/>
          <w:szCs w:val="23"/>
          <w:lang w:val="cs-CZ"/>
        </w:rPr>
        <w:tab/>
      </w:r>
      <w:r w:rsidRPr="00D20143">
        <w:rPr>
          <w:rFonts w:ascii="Cambria" w:hAnsi="Cambria"/>
          <w:sz w:val="23"/>
          <w:szCs w:val="23"/>
          <w:lang w:val="cs-CZ"/>
        </w:rPr>
        <w:tab/>
      </w:r>
      <w:r w:rsidRPr="00D20143">
        <w:rPr>
          <w:rFonts w:ascii="Cambria" w:hAnsi="Cambria"/>
          <w:sz w:val="23"/>
          <w:szCs w:val="23"/>
          <w:lang w:val="cs-CZ"/>
        </w:rPr>
        <w:tab/>
      </w:r>
      <w:r w:rsidRPr="00D20143">
        <w:rPr>
          <w:rFonts w:ascii="Cambria" w:hAnsi="Cambria"/>
          <w:sz w:val="23"/>
          <w:szCs w:val="23"/>
          <w:lang w:val="cs-CZ"/>
        </w:rPr>
        <w:tab/>
      </w:r>
      <w:r w:rsidRPr="00D20143">
        <w:rPr>
          <w:rFonts w:ascii="Cambria" w:hAnsi="Cambria"/>
          <w:sz w:val="23"/>
          <w:szCs w:val="23"/>
          <w:lang w:val="cs-CZ"/>
        </w:rPr>
        <w:tab/>
      </w:r>
      <w:r w:rsidRPr="00D20143">
        <w:rPr>
          <w:rFonts w:ascii="Cambria" w:hAnsi="Cambria"/>
          <w:sz w:val="23"/>
          <w:szCs w:val="23"/>
          <w:lang w:val="cs-CZ"/>
        </w:rPr>
        <w:tab/>
        <w:t>Za dalšího účastníka:</w:t>
      </w:r>
      <w:r w:rsidRPr="00D20143">
        <w:rPr>
          <w:rFonts w:ascii="Cambria" w:hAnsi="Cambria"/>
          <w:sz w:val="23"/>
          <w:szCs w:val="23"/>
          <w:lang w:val="cs-CZ"/>
        </w:rPr>
        <w:tab/>
      </w:r>
    </w:p>
    <w:p w14:paraId="75428A3E" w14:textId="77777777" w:rsidR="00D20143" w:rsidRPr="00D20143" w:rsidRDefault="00D20143" w:rsidP="00D20143">
      <w:pPr>
        <w:tabs>
          <w:tab w:val="left" w:pos="1134"/>
          <w:tab w:val="left" w:pos="5954"/>
        </w:tabs>
        <w:jc w:val="both"/>
        <w:rPr>
          <w:rFonts w:ascii="Cambria" w:hAnsi="Cambria"/>
          <w:sz w:val="23"/>
          <w:szCs w:val="23"/>
          <w:lang w:val="cs-CZ"/>
        </w:rPr>
      </w:pPr>
    </w:p>
    <w:p w14:paraId="14BE6B74" w14:textId="77777777" w:rsidR="00D20143" w:rsidRPr="00D20143" w:rsidRDefault="00D20143" w:rsidP="00D20143">
      <w:pPr>
        <w:tabs>
          <w:tab w:val="left" w:pos="1134"/>
          <w:tab w:val="left" w:pos="5954"/>
        </w:tabs>
        <w:jc w:val="both"/>
        <w:rPr>
          <w:rFonts w:ascii="Cambria" w:hAnsi="Cambria"/>
          <w:sz w:val="23"/>
          <w:szCs w:val="23"/>
          <w:lang w:val="cs-CZ"/>
        </w:rPr>
      </w:pPr>
    </w:p>
    <w:p w14:paraId="682D0F97" w14:textId="77777777" w:rsidR="00D20143" w:rsidRPr="00D20143" w:rsidRDefault="00D20143" w:rsidP="00D20143">
      <w:pPr>
        <w:tabs>
          <w:tab w:val="left" w:pos="1134"/>
          <w:tab w:val="left" w:pos="5954"/>
        </w:tabs>
        <w:jc w:val="both"/>
        <w:rPr>
          <w:rFonts w:ascii="Cambria" w:hAnsi="Cambria"/>
          <w:sz w:val="23"/>
          <w:szCs w:val="23"/>
          <w:lang w:val="cs-CZ"/>
        </w:rPr>
      </w:pPr>
    </w:p>
    <w:p w14:paraId="23BBF484" w14:textId="77777777" w:rsidR="00D20143" w:rsidRPr="00D20143" w:rsidRDefault="00D20143" w:rsidP="00D20143">
      <w:pPr>
        <w:tabs>
          <w:tab w:val="left" w:pos="1134"/>
          <w:tab w:val="left" w:pos="5954"/>
        </w:tabs>
        <w:jc w:val="both"/>
        <w:rPr>
          <w:rFonts w:ascii="Cambria" w:hAnsi="Cambria"/>
          <w:sz w:val="23"/>
          <w:szCs w:val="23"/>
          <w:lang w:val="cs-CZ"/>
        </w:rPr>
      </w:pPr>
    </w:p>
    <w:p w14:paraId="7CA02B90" w14:textId="77777777" w:rsidR="00D20143" w:rsidRPr="00D20143" w:rsidRDefault="00D20143" w:rsidP="00D20143">
      <w:pPr>
        <w:tabs>
          <w:tab w:val="left" w:pos="1134"/>
          <w:tab w:val="left" w:pos="5954"/>
        </w:tabs>
        <w:jc w:val="both"/>
        <w:rPr>
          <w:rFonts w:ascii="Cambria" w:hAnsi="Cambria"/>
          <w:sz w:val="23"/>
          <w:szCs w:val="23"/>
          <w:lang w:val="cs-CZ"/>
        </w:rPr>
      </w:pPr>
    </w:p>
    <w:p w14:paraId="27B43BAF" w14:textId="77777777" w:rsidR="00D20143" w:rsidRPr="00D20143" w:rsidRDefault="00D20143" w:rsidP="00D20143">
      <w:pPr>
        <w:jc w:val="both"/>
        <w:rPr>
          <w:rFonts w:ascii="Cambria" w:hAnsi="Cambria"/>
          <w:sz w:val="23"/>
          <w:szCs w:val="23"/>
          <w:lang w:val="cs-CZ"/>
        </w:rPr>
      </w:pPr>
      <w:r w:rsidRPr="00D20143">
        <w:rPr>
          <w:rFonts w:ascii="Cambria" w:hAnsi="Cambria"/>
          <w:sz w:val="23"/>
          <w:szCs w:val="23"/>
          <w:lang w:val="cs-CZ"/>
        </w:rPr>
        <w:t>……………………………………….……………..</w:t>
      </w:r>
      <w:r w:rsidRPr="00D20143">
        <w:rPr>
          <w:rFonts w:ascii="Cambria" w:hAnsi="Cambria"/>
          <w:sz w:val="23"/>
          <w:szCs w:val="23"/>
          <w:lang w:val="cs-CZ"/>
        </w:rPr>
        <w:tab/>
      </w:r>
      <w:r w:rsidRPr="00D20143">
        <w:rPr>
          <w:rFonts w:ascii="Cambria" w:hAnsi="Cambria"/>
          <w:sz w:val="23"/>
          <w:szCs w:val="23"/>
          <w:lang w:val="cs-CZ"/>
        </w:rPr>
        <w:tab/>
        <w:t>…………………………………….………………..…</w:t>
      </w:r>
    </w:p>
    <w:p w14:paraId="48627287" w14:textId="77777777" w:rsidR="00D20143" w:rsidRPr="00D20143" w:rsidRDefault="00D20143" w:rsidP="00D20143">
      <w:pPr>
        <w:jc w:val="both"/>
        <w:rPr>
          <w:rFonts w:ascii="Cambria" w:hAnsi="Cambria"/>
          <w:sz w:val="23"/>
          <w:szCs w:val="23"/>
          <w:lang w:val="cs-CZ"/>
        </w:rPr>
      </w:pPr>
      <w:r w:rsidRPr="00D20143">
        <w:rPr>
          <w:rFonts w:ascii="Cambria" w:hAnsi="Cambria"/>
          <w:sz w:val="23"/>
          <w:szCs w:val="23"/>
          <w:lang w:val="cs-CZ"/>
        </w:rPr>
        <w:t>Mgr. Eva Lehečková, Ph.D., děkanka</w:t>
      </w:r>
      <w:r w:rsidRPr="00D20143">
        <w:rPr>
          <w:rFonts w:ascii="Cambria" w:hAnsi="Cambria"/>
          <w:sz w:val="23"/>
          <w:szCs w:val="23"/>
          <w:lang w:val="cs-CZ"/>
        </w:rPr>
        <w:tab/>
      </w:r>
      <w:r w:rsidRPr="00D20143">
        <w:rPr>
          <w:rFonts w:ascii="Cambria" w:hAnsi="Cambria"/>
          <w:sz w:val="23"/>
          <w:szCs w:val="23"/>
          <w:lang w:val="cs-CZ"/>
        </w:rPr>
        <w:tab/>
      </w:r>
      <w:r w:rsidRPr="00D20143">
        <w:rPr>
          <w:rFonts w:ascii="Cambria" w:hAnsi="Cambria"/>
          <w:sz w:val="23"/>
          <w:szCs w:val="23"/>
          <w:lang w:val="cs-CZ"/>
        </w:rPr>
        <w:tab/>
        <w:t>Mgr. Jindřich Krejčí, Ph.D., ředitel</w:t>
      </w:r>
    </w:p>
    <w:p w14:paraId="03D0899A" w14:textId="77777777" w:rsidR="00D20143" w:rsidRPr="00D20143" w:rsidRDefault="00D20143" w:rsidP="00D20143">
      <w:pPr>
        <w:tabs>
          <w:tab w:val="left" w:pos="2268"/>
          <w:tab w:val="left" w:pos="6804"/>
          <w:tab w:val="left" w:pos="8789"/>
        </w:tabs>
        <w:rPr>
          <w:rFonts w:ascii="Cambria" w:hAnsi="Cambria"/>
          <w:sz w:val="23"/>
          <w:szCs w:val="23"/>
          <w:lang w:val="cs-CZ"/>
        </w:rPr>
      </w:pPr>
    </w:p>
    <w:p w14:paraId="723B8347" w14:textId="77777777" w:rsidR="00D20143" w:rsidRPr="00D20143" w:rsidRDefault="00D20143" w:rsidP="00D20143">
      <w:pPr>
        <w:rPr>
          <w:rFonts w:ascii="Cambria" w:hAnsi="Cambria"/>
          <w:b/>
          <w:sz w:val="23"/>
          <w:szCs w:val="23"/>
          <w:lang w:val="cs-CZ"/>
        </w:rPr>
      </w:pPr>
    </w:p>
    <w:p w14:paraId="70282CAE" w14:textId="77777777" w:rsidR="00D20143" w:rsidRPr="00D20143" w:rsidRDefault="00D20143" w:rsidP="00D20143">
      <w:pPr>
        <w:tabs>
          <w:tab w:val="left" w:pos="2268"/>
          <w:tab w:val="left" w:pos="6804"/>
          <w:tab w:val="left" w:pos="8789"/>
        </w:tabs>
        <w:rPr>
          <w:rFonts w:ascii="Cambria" w:hAnsi="Cambria"/>
          <w:sz w:val="23"/>
          <w:szCs w:val="23"/>
          <w:lang w:val="cs-CZ"/>
        </w:rPr>
      </w:pPr>
      <w:r w:rsidRPr="00D20143">
        <w:rPr>
          <w:rFonts w:ascii="Cambria" w:hAnsi="Cambria"/>
          <w:sz w:val="23"/>
          <w:szCs w:val="23"/>
          <w:lang w:val="cs-CZ"/>
        </w:rPr>
        <w:tab/>
      </w:r>
    </w:p>
    <w:p w14:paraId="50471302" w14:textId="77777777" w:rsidR="00D20143" w:rsidRPr="00D20143" w:rsidRDefault="00D20143" w:rsidP="00D20143">
      <w:pPr>
        <w:tabs>
          <w:tab w:val="left" w:pos="1134"/>
          <w:tab w:val="left" w:pos="5954"/>
        </w:tabs>
        <w:jc w:val="both"/>
        <w:rPr>
          <w:rFonts w:ascii="Cambria" w:hAnsi="Cambria"/>
          <w:sz w:val="23"/>
          <w:szCs w:val="23"/>
          <w:lang w:val="cs-CZ"/>
        </w:rPr>
      </w:pPr>
    </w:p>
    <w:p w14:paraId="51B1210C" w14:textId="77777777" w:rsidR="00D20143" w:rsidRPr="00D20143" w:rsidRDefault="00D20143" w:rsidP="00D20143">
      <w:pPr>
        <w:tabs>
          <w:tab w:val="left" w:pos="1134"/>
          <w:tab w:val="left" w:pos="5954"/>
        </w:tabs>
        <w:jc w:val="both"/>
        <w:rPr>
          <w:rFonts w:ascii="Cambria" w:hAnsi="Cambria"/>
          <w:sz w:val="23"/>
          <w:szCs w:val="23"/>
          <w:lang w:val="cs-CZ"/>
        </w:rPr>
      </w:pPr>
    </w:p>
    <w:p w14:paraId="134DA3BA" w14:textId="77777777" w:rsidR="00D20143" w:rsidRPr="00D20143" w:rsidRDefault="00D20143" w:rsidP="00D20143">
      <w:pPr>
        <w:tabs>
          <w:tab w:val="left" w:pos="1134"/>
        </w:tabs>
        <w:rPr>
          <w:rFonts w:ascii="Cambria" w:hAnsi="Cambria"/>
          <w:sz w:val="23"/>
          <w:szCs w:val="23"/>
          <w:lang w:val="cs-CZ"/>
        </w:rPr>
        <w:sectPr w:rsidR="00D20143" w:rsidRPr="00D20143" w:rsidSect="00D20143">
          <w:headerReference w:type="default" r:id="rId11"/>
          <w:footerReference w:type="default" r:id="rId12"/>
          <w:pgSz w:w="11906" w:h="16838"/>
          <w:pgMar w:top="1417" w:right="1417" w:bottom="1417" w:left="1417" w:header="708" w:footer="708" w:gutter="0"/>
          <w:cols w:space="708"/>
          <w:docGrid w:linePitch="360"/>
        </w:sectPr>
      </w:pPr>
      <w:r w:rsidRPr="00D20143">
        <w:rPr>
          <w:rFonts w:ascii="Cambria" w:hAnsi="Cambria"/>
          <w:sz w:val="23"/>
          <w:szCs w:val="23"/>
          <w:lang w:val="cs-CZ"/>
        </w:rPr>
        <w:tab/>
      </w:r>
    </w:p>
    <w:p w14:paraId="248ECC4C" w14:textId="77777777" w:rsidR="00D20143" w:rsidRPr="00D20143" w:rsidRDefault="00D20143" w:rsidP="00D20143">
      <w:pPr>
        <w:rPr>
          <w:rFonts w:ascii="Cambria" w:hAnsi="Cambria"/>
          <w:sz w:val="23"/>
          <w:szCs w:val="23"/>
          <w:lang w:val="cs-CZ"/>
        </w:rPr>
      </w:pPr>
    </w:p>
    <w:p w14:paraId="15403C28" w14:textId="77777777" w:rsidR="00D20143" w:rsidRPr="00D20143" w:rsidRDefault="00D20143" w:rsidP="00D20143">
      <w:pPr>
        <w:rPr>
          <w:rFonts w:ascii="Cambria" w:hAnsi="Cambria"/>
          <w:b/>
          <w:sz w:val="23"/>
          <w:szCs w:val="23"/>
          <w:lang w:val="cs-CZ"/>
        </w:rPr>
      </w:pPr>
      <w:r w:rsidRPr="00D20143">
        <w:rPr>
          <w:rFonts w:ascii="Cambria" w:hAnsi="Cambria"/>
          <w:b/>
          <w:sz w:val="23"/>
          <w:szCs w:val="23"/>
          <w:lang w:val="cs-CZ"/>
        </w:rPr>
        <w:t>Příloha č. 1</w:t>
      </w:r>
      <w:r w:rsidRPr="00D20143">
        <w:rPr>
          <w:rFonts w:ascii="Cambria" w:hAnsi="Cambria"/>
          <w:b/>
          <w:sz w:val="23"/>
          <w:szCs w:val="23"/>
          <w:lang w:val="cs-CZ"/>
        </w:rPr>
        <w:br/>
      </w:r>
    </w:p>
    <w:p w14:paraId="5C507504" w14:textId="77777777" w:rsidR="00D20143" w:rsidRPr="00D20143" w:rsidRDefault="00D20143" w:rsidP="00D20143">
      <w:pPr>
        <w:rPr>
          <w:rFonts w:ascii="Cambria" w:hAnsi="Cambria"/>
          <w:b/>
          <w:sz w:val="23"/>
          <w:szCs w:val="23"/>
          <w:lang w:val="cs-CZ"/>
        </w:rPr>
      </w:pPr>
      <w:r w:rsidRPr="00D20143">
        <w:rPr>
          <w:rFonts w:ascii="Cambria" w:hAnsi="Cambria"/>
          <w:b/>
          <w:sz w:val="23"/>
          <w:szCs w:val="23"/>
          <w:lang w:val="cs-CZ"/>
        </w:rPr>
        <w:t xml:space="preserve">Kopie Smlouvy o poskytnutí dotace na podporu grantového projektu č. </w:t>
      </w:r>
      <w:r w:rsidRPr="00D20143">
        <w:rPr>
          <w:rFonts w:ascii="Cambria" w:eastAsia="Calibri" w:hAnsi="Cambria" w:cs="TeXGyreHeros-Bold-Identity-H"/>
          <w:b/>
          <w:bCs/>
          <w:sz w:val="23"/>
          <w:szCs w:val="23"/>
          <w:lang w:val="cs-CZ" w:eastAsia="cs-CZ"/>
        </w:rPr>
        <w:t>26-22785</w:t>
      </w:r>
      <w:proofErr w:type="gramStart"/>
      <w:r w:rsidRPr="00D20143">
        <w:rPr>
          <w:rFonts w:ascii="Cambria" w:eastAsia="Calibri" w:hAnsi="Cambria" w:cs="TeXGyreHeros-Bold-Identity-H"/>
          <w:b/>
          <w:bCs/>
          <w:sz w:val="23"/>
          <w:szCs w:val="23"/>
          <w:lang w:val="cs-CZ" w:eastAsia="cs-CZ"/>
        </w:rPr>
        <w:t>S</w:t>
      </w:r>
      <w:r w:rsidRPr="00D20143">
        <w:rPr>
          <w:rFonts w:ascii="Cambria" w:hAnsi="Cambria"/>
          <w:sz w:val="23"/>
          <w:szCs w:val="23"/>
          <w:lang w:val="cs-CZ"/>
        </w:rPr>
        <w:t xml:space="preserve">  </w:t>
      </w:r>
      <w:r w:rsidRPr="00D20143">
        <w:rPr>
          <w:rFonts w:ascii="Cambria" w:hAnsi="Cambria"/>
          <w:b/>
          <w:sz w:val="23"/>
          <w:szCs w:val="23"/>
          <w:lang w:val="cs-CZ"/>
        </w:rPr>
        <w:t>panelu</w:t>
      </w:r>
      <w:proofErr w:type="gramEnd"/>
      <w:r w:rsidRPr="00D20143">
        <w:rPr>
          <w:rFonts w:ascii="Cambria" w:hAnsi="Cambria"/>
          <w:b/>
          <w:sz w:val="23"/>
          <w:szCs w:val="23"/>
          <w:lang w:val="cs-CZ"/>
        </w:rPr>
        <w:t xml:space="preserve"> č. P 404 včetně Přílohy č. 1 Rozpis Grantových prostředků Projektu</w:t>
      </w:r>
    </w:p>
    <w:p w14:paraId="15A5F3EC" w14:textId="77777777" w:rsidR="00D20143" w:rsidRPr="00D20143" w:rsidRDefault="00D20143" w:rsidP="00D20143">
      <w:pPr>
        <w:rPr>
          <w:rFonts w:ascii="Cambria" w:hAnsi="Cambria"/>
          <w:b/>
          <w:sz w:val="23"/>
          <w:szCs w:val="23"/>
          <w:lang w:val="cs-CZ"/>
        </w:rPr>
      </w:pPr>
    </w:p>
    <w:p w14:paraId="1A8B5391" w14:textId="77777777" w:rsidR="00D20143" w:rsidRPr="00D20143" w:rsidRDefault="00D20143" w:rsidP="00D20143">
      <w:pPr>
        <w:rPr>
          <w:rFonts w:ascii="Cambria" w:hAnsi="Cambria"/>
          <w:b/>
          <w:sz w:val="23"/>
          <w:szCs w:val="23"/>
          <w:lang w:val="cs-CZ"/>
        </w:rPr>
      </w:pPr>
    </w:p>
    <w:p w14:paraId="6E11A94E" w14:textId="77777777" w:rsidR="00D20143" w:rsidRPr="00D20143" w:rsidRDefault="00D20143" w:rsidP="00D20143">
      <w:pPr>
        <w:rPr>
          <w:rFonts w:ascii="Cambria" w:hAnsi="Cambria"/>
          <w:b/>
          <w:sz w:val="23"/>
          <w:szCs w:val="23"/>
          <w:highlight w:val="yellow"/>
          <w:lang w:val="cs-CZ"/>
        </w:rPr>
      </w:pPr>
    </w:p>
    <w:p w14:paraId="7DE34148" w14:textId="77777777" w:rsidR="004D7D81" w:rsidRPr="00D20143" w:rsidRDefault="004D7D81">
      <w:pPr>
        <w:rPr>
          <w:lang w:val="cs-CZ"/>
        </w:rPr>
      </w:pPr>
    </w:p>
    <w:sectPr w:rsidR="004D7D81" w:rsidRPr="00D20143" w:rsidSect="00D20143">
      <w:headerReference w:type="default" r:id="rId13"/>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E8E" w14:textId="77777777" w:rsidR="00C01908" w:rsidRDefault="00C01908" w:rsidP="00D20143">
      <w:r>
        <w:separator/>
      </w:r>
    </w:p>
  </w:endnote>
  <w:endnote w:type="continuationSeparator" w:id="0">
    <w:p w14:paraId="2AD08FD5" w14:textId="77777777" w:rsidR="00C01908" w:rsidRDefault="00C01908" w:rsidP="00D2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eXGyreHeros-Bold-Identity-H">
    <w:altName w:val="Calibri"/>
    <w:panose1 w:val="00000000000000000000"/>
    <w:charset w:val="EE"/>
    <w:family w:val="auto"/>
    <w:notTrueType/>
    <w:pitch w:val="default"/>
    <w:sig w:usb0="00000005" w:usb1="00000000" w:usb2="00000000" w:usb3="00000000" w:csb0="00000002" w:csb1="00000000"/>
  </w:font>
  <w:font w:name="Open Sans">
    <w:panose1 w:val="020B0606030504020204"/>
    <w:charset w:val="EE"/>
    <w:family w:val="swiss"/>
    <w:pitch w:val="variable"/>
    <w:sig w:usb0="E00002EF" w:usb1="4000205B" w:usb2="00000028" w:usb3="00000000" w:csb0="0000019F" w:csb1="00000000"/>
  </w:font>
  <w:font w:name="TeXGyreHeros-Regular-Identity-H">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8"/>
        <w:szCs w:val="18"/>
      </w:rPr>
      <w:id w:val="44723159"/>
      <w:docPartObj>
        <w:docPartGallery w:val="Page Numbers (Bottom of Page)"/>
        <w:docPartUnique/>
      </w:docPartObj>
    </w:sdtPr>
    <w:sdtContent>
      <w:sdt>
        <w:sdtPr>
          <w:rPr>
            <w:rFonts w:ascii="Cambria" w:hAnsi="Cambria"/>
            <w:sz w:val="18"/>
            <w:szCs w:val="18"/>
          </w:rPr>
          <w:id w:val="-1769616900"/>
          <w:docPartObj>
            <w:docPartGallery w:val="Page Numbers (Top of Page)"/>
            <w:docPartUnique/>
          </w:docPartObj>
        </w:sdtPr>
        <w:sdtContent>
          <w:p w14:paraId="27D6B829" w14:textId="77777777" w:rsidR="00D20143" w:rsidRPr="00B061AE" w:rsidRDefault="00D20143">
            <w:pPr>
              <w:pStyle w:val="Zpat"/>
              <w:jc w:val="right"/>
              <w:rPr>
                <w:rFonts w:ascii="Cambria" w:hAnsi="Cambria"/>
                <w:sz w:val="18"/>
                <w:szCs w:val="18"/>
              </w:rPr>
            </w:pPr>
            <w:r w:rsidRPr="00B061AE">
              <w:rPr>
                <w:rFonts w:ascii="Cambria" w:hAnsi="Cambria"/>
                <w:sz w:val="18"/>
                <w:szCs w:val="18"/>
                <w:lang w:val="cs-CZ"/>
              </w:rPr>
              <w:t xml:space="preserve">Stránka </w:t>
            </w:r>
            <w:r w:rsidRPr="00B061AE">
              <w:rPr>
                <w:rFonts w:ascii="Cambria" w:hAnsi="Cambria"/>
                <w:sz w:val="18"/>
                <w:szCs w:val="18"/>
              </w:rPr>
              <w:fldChar w:fldCharType="begin"/>
            </w:r>
            <w:r w:rsidRPr="00B061AE">
              <w:rPr>
                <w:rFonts w:ascii="Cambria" w:hAnsi="Cambria"/>
                <w:sz w:val="18"/>
                <w:szCs w:val="18"/>
              </w:rPr>
              <w:instrText>PAGE</w:instrText>
            </w:r>
            <w:r w:rsidRPr="00B061AE">
              <w:rPr>
                <w:rFonts w:ascii="Cambria" w:hAnsi="Cambria"/>
                <w:sz w:val="18"/>
                <w:szCs w:val="18"/>
              </w:rPr>
              <w:fldChar w:fldCharType="separate"/>
            </w:r>
            <w:r w:rsidRPr="00B061AE">
              <w:rPr>
                <w:rFonts w:ascii="Cambria" w:hAnsi="Cambria"/>
                <w:sz w:val="18"/>
                <w:szCs w:val="18"/>
                <w:lang w:val="cs-CZ"/>
              </w:rPr>
              <w:t>2</w:t>
            </w:r>
            <w:r w:rsidRPr="00B061AE">
              <w:rPr>
                <w:rFonts w:ascii="Cambria" w:hAnsi="Cambria"/>
                <w:sz w:val="18"/>
                <w:szCs w:val="18"/>
              </w:rPr>
              <w:fldChar w:fldCharType="end"/>
            </w:r>
            <w:r w:rsidRPr="00B061AE">
              <w:rPr>
                <w:rFonts w:ascii="Cambria" w:hAnsi="Cambria"/>
                <w:sz w:val="18"/>
                <w:szCs w:val="18"/>
                <w:lang w:val="cs-CZ"/>
              </w:rPr>
              <w:t xml:space="preserve"> z </w:t>
            </w:r>
            <w:r>
              <w:rPr>
                <w:rFonts w:ascii="Cambria" w:hAnsi="Cambria"/>
                <w:sz w:val="18"/>
                <w:szCs w:val="18"/>
              </w:rPr>
              <w:t>10</w:t>
            </w:r>
          </w:p>
        </w:sdtContent>
      </w:sdt>
    </w:sdtContent>
  </w:sdt>
  <w:p w14:paraId="7363C3C6" w14:textId="77777777" w:rsidR="00D20143" w:rsidRPr="00B061AE" w:rsidRDefault="00D20143" w:rsidP="00B061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01ED" w14:textId="77777777" w:rsidR="00D20143" w:rsidRPr="000413B9" w:rsidRDefault="00D20143" w:rsidP="00237B9D">
    <w:pPr>
      <w:pStyle w:val="Zpat"/>
      <w:jc w:val="cen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D146" w14:textId="77777777" w:rsidR="00C01908" w:rsidRDefault="00C01908" w:rsidP="00D20143">
      <w:r>
        <w:separator/>
      </w:r>
    </w:p>
  </w:footnote>
  <w:footnote w:type="continuationSeparator" w:id="0">
    <w:p w14:paraId="66C401FB" w14:textId="77777777" w:rsidR="00C01908" w:rsidRDefault="00C01908" w:rsidP="00D2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E2DC" w14:textId="02DB188B" w:rsidR="009D0314" w:rsidRPr="009D0314" w:rsidRDefault="009D0314" w:rsidP="009D0314">
    <w:pPr>
      <w:pStyle w:val="Zhlav"/>
      <w:jc w:val="right"/>
      <w:rPr>
        <w:rFonts w:ascii="Cambria" w:hAnsi="Cambria"/>
        <w:sz w:val="23"/>
        <w:szCs w:val="23"/>
      </w:rPr>
    </w:pPr>
    <w:r w:rsidRPr="009D0314">
      <w:rPr>
        <w:rFonts w:ascii="Cambria" w:hAnsi="Cambria"/>
        <w:sz w:val="23"/>
        <w:szCs w:val="23"/>
      </w:rPr>
      <w:t>UKFFS/0941/2026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4C39" w14:textId="14C1B316" w:rsidR="00D20143" w:rsidRPr="00D20143" w:rsidRDefault="00D20143" w:rsidP="00D20143">
    <w:pPr>
      <w:pStyle w:val="Nadpis4"/>
      <w:jc w:val="center"/>
      <w:rPr>
        <w:rFonts w:ascii="Cambria" w:hAnsi="Cambria"/>
        <w:i w:val="0"/>
        <w:iCs w:val="0"/>
        <w:color w:val="auto"/>
        <w:sz w:val="18"/>
        <w:szCs w:val="18"/>
        <w:lang w:val="cs-CZ"/>
      </w:rPr>
    </w:pPr>
  </w:p>
  <w:p w14:paraId="216EE9D8" w14:textId="77777777" w:rsidR="00D20143" w:rsidRPr="00006ED3" w:rsidRDefault="00D20143">
    <w:pPr>
      <w:pStyle w:val="Zhlav"/>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AF1"/>
    <w:multiLevelType w:val="hybridMultilevel"/>
    <w:tmpl w:val="6EBEEFCE"/>
    <w:lvl w:ilvl="0" w:tplc="36A6FEF8">
      <w:start w:val="1"/>
      <w:numFmt w:val="decimal"/>
      <w:lvlText w:val="4.%1."/>
      <w:lvlJc w:val="right"/>
      <w:pPr>
        <w:ind w:left="720" w:hanging="360"/>
      </w:pPr>
      <w:rPr>
        <w:rFonts w:ascii="Cambria" w:hAnsi="Cambria" w:hint="default"/>
        <w:b w:val="0"/>
        <w:color w:val="auto"/>
        <w:sz w:val="23"/>
        <w:szCs w:val="23"/>
      </w:rPr>
    </w:lvl>
    <w:lvl w:ilvl="1" w:tplc="793A19F2">
      <w:start w:val="1"/>
      <w:numFmt w:val="lowerLetter"/>
      <w:lvlText w:val="%2)"/>
      <w:lvlJc w:val="right"/>
      <w:pPr>
        <w:ind w:left="1440" w:hanging="360"/>
      </w:pPr>
      <w:rPr>
        <w:rFonts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AD0957"/>
    <w:multiLevelType w:val="hybridMultilevel"/>
    <w:tmpl w:val="DBBA0D32"/>
    <w:lvl w:ilvl="0" w:tplc="A2063FF2">
      <w:start w:val="1"/>
      <w:numFmt w:val="decimal"/>
      <w:lvlText w:val="7.%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43D1417"/>
    <w:multiLevelType w:val="hybridMultilevel"/>
    <w:tmpl w:val="6C323108"/>
    <w:lvl w:ilvl="0" w:tplc="4F0E65C6">
      <w:start w:val="1"/>
      <w:numFmt w:val="decimal"/>
      <w:lvlText w:val="3.%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AC790B"/>
    <w:multiLevelType w:val="hybridMultilevel"/>
    <w:tmpl w:val="02DAE8B4"/>
    <w:lvl w:ilvl="0" w:tplc="D7D49EFA">
      <w:start w:val="1"/>
      <w:numFmt w:val="decimal"/>
      <w:lvlText w:val="5.%1."/>
      <w:lvlJc w:val="right"/>
      <w:pPr>
        <w:ind w:left="720" w:hanging="360"/>
      </w:pPr>
      <w:rPr>
        <w:rFonts w:ascii="Cambria" w:hAnsi="Cambria" w:hint="default"/>
        <w:b w:val="0"/>
        <w:color w:val="auto"/>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B16D14"/>
    <w:multiLevelType w:val="hybridMultilevel"/>
    <w:tmpl w:val="C7209690"/>
    <w:lvl w:ilvl="0" w:tplc="B7B8A216">
      <w:start w:val="1"/>
      <w:numFmt w:val="decimal"/>
      <w:lvlText w:val="1.%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CC20A63"/>
    <w:multiLevelType w:val="hybridMultilevel"/>
    <w:tmpl w:val="B7F2722C"/>
    <w:lvl w:ilvl="0" w:tplc="83D4DC10">
      <w:start w:val="1"/>
      <w:numFmt w:val="decimal"/>
      <w:lvlText w:val="6.%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B6773E3"/>
    <w:multiLevelType w:val="hybridMultilevel"/>
    <w:tmpl w:val="0102EA4A"/>
    <w:lvl w:ilvl="0" w:tplc="CDC8268C">
      <w:start w:val="1"/>
      <w:numFmt w:val="decimal"/>
      <w:lvlText w:val="2.%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99065942">
    <w:abstractNumId w:val="4"/>
  </w:num>
  <w:num w:numId="2" w16cid:durableId="1414274265">
    <w:abstractNumId w:val="2"/>
  </w:num>
  <w:num w:numId="3" w16cid:durableId="1342661021">
    <w:abstractNumId w:val="0"/>
  </w:num>
  <w:num w:numId="4" w16cid:durableId="217672220">
    <w:abstractNumId w:val="3"/>
  </w:num>
  <w:num w:numId="5" w16cid:durableId="183829271">
    <w:abstractNumId w:val="5"/>
  </w:num>
  <w:num w:numId="6" w16cid:durableId="766118607">
    <w:abstractNumId w:val="1"/>
  </w:num>
  <w:num w:numId="7" w16cid:durableId="406341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43"/>
    <w:rsid w:val="00114063"/>
    <w:rsid w:val="002B24DB"/>
    <w:rsid w:val="004871A6"/>
    <w:rsid w:val="004B6302"/>
    <w:rsid w:val="004D7D81"/>
    <w:rsid w:val="00537650"/>
    <w:rsid w:val="005A057F"/>
    <w:rsid w:val="008476E5"/>
    <w:rsid w:val="008A192C"/>
    <w:rsid w:val="009D0314"/>
    <w:rsid w:val="00C01908"/>
    <w:rsid w:val="00D20143"/>
    <w:rsid w:val="00D714FB"/>
    <w:rsid w:val="00DF608F"/>
    <w:rsid w:val="00EC4A4D"/>
    <w:rsid w:val="00F7549F"/>
    <w:rsid w:val="00FB7BDD"/>
    <w:rsid w:val="00FD1E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9BE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0143"/>
    <w:pPr>
      <w:spacing w:after="0" w:line="240" w:lineRule="auto"/>
    </w:pPr>
    <w:rPr>
      <w:rFonts w:ascii="Times New Roman" w:eastAsia="Times New Roman" w:hAnsi="Times New Roman" w:cs="Times New Roman"/>
      <w:kern w:val="0"/>
      <w:sz w:val="24"/>
      <w:szCs w:val="24"/>
      <w:lang w:val="en-US"/>
      <w14:ligatures w14:val="none"/>
    </w:rPr>
  </w:style>
  <w:style w:type="paragraph" w:styleId="Nadpis1">
    <w:name w:val="heading 1"/>
    <w:basedOn w:val="Normln"/>
    <w:next w:val="Normln"/>
    <w:link w:val="Nadpis1Char"/>
    <w:uiPriority w:val="9"/>
    <w:qFormat/>
    <w:rsid w:val="00D20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20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2014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D2014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2014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2014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2014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2014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2014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014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2014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2014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D2014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2014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2014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2014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2014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20143"/>
    <w:rPr>
      <w:rFonts w:eastAsiaTheme="majorEastAsia" w:cstheme="majorBidi"/>
      <w:color w:val="272727" w:themeColor="text1" w:themeTint="D8"/>
    </w:rPr>
  </w:style>
  <w:style w:type="paragraph" w:styleId="Nzev">
    <w:name w:val="Title"/>
    <w:basedOn w:val="Normln"/>
    <w:next w:val="Normln"/>
    <w:link w:val="NzevChar"/>
    <w:uiPriority w:val="10"/>
    <w:qFormat/>
    <w:rsid w:val="00D2014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2014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2014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2014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20143"/>
    <w:pPr>
      <w:spacing w:before="160"/>
      <w:jc w:val="center"/>
    </w:pPr>
    <w:rPr>
      <w:i/>
      <w:iCs/>
      <w:color w:val="404040" w:themeColor="text1" w:themeTint="BF"/>
    </w:rPr>
  </w:style>
  <w:style w:type="character" w:customStyle="1" w:styleId="CittChar">
    <w:name w:val="Citát Char"/>
    <w:basedOn w:val="Standardnpsmoodstavce"/>
    <w:link w:val="Citt"/>
    <w:uiPriority w:val="29"/>
    <w:rsid w:val="00D20143"/>
    <w:rPr>
      <w:i/>
      <w:iCs/>
      <w:color w:val="404040" w:themeColor="text1" w:themeTint="BF"/>
    </w:rPr>
  </w:style>
  <w:style w:type="paragraph" w:styleId="Odstavecseseznamem">
    <w:name w:val="List Paragraph"/>
    <w:basedOn w:val="Normln"/>
    <w:uiPriority w:val="34"/>
    <w:qFormat/>
    <w:rsid w:val="00D20143"/>
    <w:pPr>
      <w:ind w:left="720"/>
      <w:contextualSpacing/>
    </w:pPr>
  </w:style>
  <w:style w:type="character" w:styleId="Zdraznnintenzivn">
    <w:name w:val="Intense Emphasis"/>
    <w:basedOn w:val="Standardnpsmoodstavce"/>
    <w:uiPriority w:val="21"/>
    <w:qFormat/>
    <w:rsid w:val="00D20143"/>
    <w:rPr>
      <w:i/>
      <w:iCs/>
      <w:color w:val="0F4761" w:themeColor="accent1" w:themeShade="BF"/>
    </w:rPr>
  </w:style>
  <w:style w:type="paragraph" w:styleId="Vrazncitt">
    <w:name w:val="Intense Quote"/>
    <w:basedOn w:val="Normln"/>
    <w:next w:val="Normln"/>
    <w:link w:val="VrazncittChar"/>
    <w:uiPriority w:val="30"/>
    <w:qFormat/>
    <w:rsid w:val="00D20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20143"/>
    <w:rPr>
      <w:i/>
      <w:iCs/>
      <w:color w:val="0F4761" w:themeColor="accent1" w:themeShade="BF"/>
    </w:rPr>
  </w:style>
  <w:style w:type="character" w:styleId="Odkazintenzivn">
    <w:name w:val="Intense Reference"/>
    <w:basedOn w:val="Standardnpsmoodstavce"/>
    <w:uiPriority w:val="32"/>
    <w:qFormat/>
    <w:rsid w:val="00D20143"/>
    <w:rPr>
      <w:b/>
      <w:bCs/>
      <w:smallCaps/>
      <w:color w:val="0F4761" w:themeColor="accent1" w:themeShade="BF"/>
      <w:spacing w:val="5"/>
    </w:rPr>
  </w:style>
  <w:style w:type="paragraph" w:styleId="Zhlav">
    <w:name w:val="header"/>
    <w:basedOn w:val="Normln"/>
    <w:link w:val="ZhlavChar"/>
    <w:uiPriority w:val="99"/>
    <w:unhideWhenUsed/>
    <w:rsid w:val="00D20143"/>
    <w:pPr>
      <w:tabs>
        <w:tab w:val="center" w:pos="4536"/>
        <w:tab w:val="right" w:pos="9072"/>
      </w:tabs>
    </w:pPr>
  </w:style>
  <w:style w:type="character" w:customStyle="1" w:styleId="ZhlavChar">
    <w:name w:val="Záhlaví Char"/>
    <w:basedOn w:val="Standardnpsmoodstavce"/>
    <w:link w:val="Zhlav"/>
    <w:uiPriority w:val="99"/>
    <w:rsid w:val="00D20143"/>
    <w:rPr>
      <w:rFonts w:ascii="Times New Roman" w:eastAsia="Times New Roman" w:hAnsi="Times New Roman" w:cs="Times New Roman"/>
      <w:kern w:val="0"/>
      <w:sz w:val="24"/>
      <w:szCs w:val="24"/>
      <w:lang w:val="en-US"/>
      <w14:ligatures w14:val="none"/>
    </w:rPr>
  </w:style>
  <w:style w:type="paragraph" w:styleId="Zpat">
    <w:name w:val="footer"/>
    <w:basedOn w:val="Normln"/>
    <w:link w:val="ZpatChar"/>
    <w:uiPriority w:val="99"/>
    <w:unhideWhenUsed/>
    <w:rsid w:val="00D20143"/>
    <w:pPr>
      <w:tabs>
        <w:tab w:val="center" w:pos="4536"/>
        <w:tab w:val="right" w:pos="9072"/>
      </w:tabs>
    </w:pPr>
  </w:style>
  <w:style w:type="character" w:customStyle="1" w:styleId="ZpatChar">
    <w:name w:val="Zápatí Char"/>
    <w:basedOn w:val="Standardnpsmoodstavce"/>
    <w:link w:val="Zpat"/>
    <w:uiPriority w:val="99"/>
    <w:rsid w:val="00D20143"/>
    <w:rPr>
      <w:rFonts w:ascii="Times New Roman" w:eastAsia="Times New Roman" w:hAnsi="Times New Roman" w:cs="Times New Roman"/>
      <w:kern w:val="0"/>
      <w:sz w:val="24"/>
      <w:szCs w:val="24"/>
      <w:lang w:val="en-US"/>
      <w14:ligatures w14:val="none"/>
    </w:rPr>
  </w:style>
  <w:style w:type="character" w:styleId="Odkaznakoment">
    <w:name w:val="annotation reference"/>
    <w:uiPriority w:val="99"/>
    <w:semiHidden/>
    <w:unhideWhenUsed/>
    <w:rsid w:val="00D20143"/>
    <w:rPr>
      <w:sz w:val="16"/>
      <w:szCs w:val="16"/>
    </w:rPr>
  </w:style>
  <w:style w:type="paragraph" w:styleId="Textkomente">
    <w:name w:val="annotation text"/>
    <w:basedOn w:val="Normln"/>
    <w:link w:val="TextkomenteChar"/>
    <w:uiPriority w:val="99"/>
    <w:unhideWhenUsed/>
    <w:rsid w:val="00D20143"/>
    <w:rPr>
      <w:sz w:val="20"/>
      <w:szCs w:val="20"/>
    </w:rPr>
  </w:style>
  <w:style w:type="character" w:customStyle="1" w:styleId="TextkomenteChar">
    <w:name w:val="Text komentáře Char"/>
    <w:basedOn w:val="Standardnpsmoodstavce"/>
    <w:link w:val="Textkomente"/>
    <w:uiPriority w:val="99"/>
    <w:rsid w:val="00D20143"/>
    <w:rPr>
      <w:rFonts w:ascii="Times New Roman" w:eastAsia="Times New Roman" w:hAnsi="Times New Roman" w:cs="Times New Roman"/>
      <w:kern w:val="0"/>
      <w:sz w:val="20"/>
      <w:szCs w:val="20"/>
      <w:lang w:val="en-US"/>
      <w14:ligatures w14:val="none"/>
    </w:rPr>
  </w:style>
  <w:style w:type="character" w:styleId="Hypertextovodkaz">
    <w:name w:val="Hyperlink"/>
    <w:uiPriority w:val="99"/>
    <w:unhideWhenUsed/>
    <w:rsid w:val="00D201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s.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acr.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acr.cz" TargetMode="External"/><Relationship Id="rId4" Type="http://schemas.openxmlformats.org/officeDocument/2006/relationships/webSettings" Target="webSettings.xml"/><Relationship Id="rId9" Type="http://schemas.openxmlformats.org/officeDocument/2006/relationships/hyperlink" Target="http://www.gris.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4175</Words>
  <Characters>24639</Characters>
  <Application>Microsoft Office Word</Application>
  <DocSecurity>2</DocSecurity>
  <Lines>205</Lines>
  <Paragraphs>57</Paragraphs>
  <ScaleCrop>false</ScaleCrop>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2026-06-02T08:49:00Z</dcterms:created>
  <dcterms:modified xsi:type="dcterms:W3CDTF">2026-06-02T08:50:00Z</dcterms:modified>
</cp:coreProperties>
</file>