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AC6276" w:rsidP="00AC6276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>
        <w:rPr>
          <w:rFonts w:ascii="Arial" w:hAnsi="Arial" w:cs="Arial"/>
          <w:b/>
          <w:sz w:val="36"/>
        </w:rPr>
        <w:t>Dodatek č. 1 k Dohodě o podmínkách podávání poštovních zásilek Balík Do ruky a Balík Na poštu</w:t>
      </w:r>
    </w:p>
    <w:p w:rsidR="00AC6276" w:rsidRDefault="00AC6276" w:rsidP="00AC6276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982807-2659/2017, E2017/3027</w:t>
      </w:r>
      <w:r w:rsidR="009A213C">
        <w:rPr>
          <w:rFonts w:ascii="Arial" w:hAnsi="Arial" w:cs="Arial"/>
          <w:b/>
          <w:sz w:val="36"/>
        </w:rPr>
        <w:t>D1</w:t>
      </w:r>
    </w:p>
    <w:p w:rsidR="00AC6276" w:rsidRDefault="00AC6276" w:rsidP="00AC6276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:rsidR="00AC6276" w:rsidRDefault="00AC6276" w:rsidP="00AC6276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AC6276" w:rsidRDefault="00AC6276" w:rsidP="00AC6276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AC6276" w:rsidRDefault="00AC6276" w:rsidP="00AC6276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9A213C" w:rsidRDefault="00AC6276" w:rsidP="00AC6276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Daniel Krejčí, obchodní ředitel regionu, regionální firemní obchod</w:t>
      </w:r>
    </w:p>
    <w:p w:rsidR="00AC6276" w:rsidRDefault="009A213C" w:rsidP="00AC6276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                                                          </w:t>
      </w:r>
      <w:r w:rsidR="00AC6276">
        <w:t xml:space="preserve"> PH a </w:t>
      </w:r>
      <w:proofErr w:type="spellStart"/>
      <w:r w:rsidR="00AC6276">
        <w:t>StČ</w:t>
      </w:r>
      <w:proofErr w:type="spellEnd"/>
    </w:p>
    <w:p w:rsidR="00AC6276" w:rsidRDefault="00AC6276" w:rsidP="00AC6276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AC6276" w:rsidRDefault="00AC6276" w:rsidP="00AC6276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AC6276" w:rsidRDefault="00AC6276" w:rsidP="00AC6276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100393657/0300                </w:t>
      </w:r>
    </w:p>
    <w:p w:rsidR="009A213C" w:rsidRDefault="00AC6276" w:rsidP="00AC6276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firemní obchod Praha a Střední Čechy, Poštovní přihrádka 90, </w:t>
      </w:r>
    </w:p>
    <w:p w:rsidR="00AC6276" w:rsidRDefault="009A213C" w:rsidP="00AC6276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                                                           </w:t>
      </w:r>
      <w:r w:rsidR="00AC6276">
        <w:t>225 90  Praha 025</w:t>
      </w:r>
    </w:p>
    <w:p w:rsidR="00AC6276" w:rsidRDefault="00AC6276" w:rsidP="00AC6276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AC6276" w:rsidRDefault="00AC6276" w:rsidP="00AC6276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CZ3103000000000100393657</w:t>
      </w:r>
    </w:p>
    <w:p w:rsidR="00AC6276" w:rsidRDefault="00AC6276" w:rsidP="00AC6276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AC6276" w:rsidRDefault="00AC6276" w:rsidP="00AC6276">
      <w:pPr>
        <w:numPr>
          <w:ilvl w:val="0"/>
          <w:numId w:val="0"/>
        </w:numPr>
        <w:spacing w:before="50" w:after="70" w:line="240" w:lineRule="auto"/>
        <w:ind w:left="142"/>
      </w:pPr>
    </w:p>
    <w:p w:rsidR="00AC6276" w:rsidRDefault="00AC6276" w:rsidP="00AC6276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AC6276" w:rsidRDefault="00AC6276" w:rsidP="00AC6276">
      <w:pPr>
        <w:numPr>
          <w:ilvl w:val="0"/>
          <w:numId w:val="0"/>
        </w:numPr>
        <w:spacing w:after="0" w:line="240" w:lineRule="auto"/>
        <w:ind w:left="142"/>
      </w:pPr>
    </w:p>
    <w:p w:rsidR="00AC6276" w:rsidRDefault="00AC6276" w:rsidP="00AC6276">
      <w:pPr>
        <w:numPr>
          <w:ilvl w:val="0"/>
          <w:numId w:val="0"/>
        </w:numPr>
        <w:spacing w:before="80" w:after="140" w:line="240" w:lineRule="auto"/>
        <w:ind w:left="142"/>
      </w:pPr>
      <w:proofErr w:type="spellStart"/>
      <w:r>
        <w:rPr>
          <w:b/>
        </w:rPr>
        <w:t>Inogami</w:t>
      </w:r>
      <w:proofErr w:type="spellEnd"/>
      <w:r>
        <w:rPr>
          <w:b/>
        </w:rPr>
        <w:t xml:space="preserve"> s.r.o.</w:t>
      </w:r>
    </w:p>
    <w:p w:rsidR="00AC6276" w:rsidRDefault="00AC6276" w:rsidP="00AC6276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  <w:t>Na Pankráci 1724/129, 140 00  Praha 4 - Nusle</w:t>
      </w:r>
    </w:p>
    <w:p w:rsidR="00AC6276" w:rsidRDefault="00AC6276" w:rsidP="00AC6276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02633761</w:t>
      </w:r>
    </w:p>
    <w:p w:rsidR="00AC6276" w:rsidRDefault="00AC6276" w:rsidP="00AC6276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CZ02633761</w:t>
      </w:r>
    </w:p>
    <w:p w:rsidR="00AC6276" w:rsidRDefault="00AC6276" w:rsidP="00AC6276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 xml:space="preserve">Pavel </w:t>
      </w:r>
      <w:proofErr w:type="spellStart"/>
      <w:r>
        <w:t>Škařupa</w:t>
      </w:r>
      <w:proofErr w:type="spellEnd"/>
      <w:r>
        <w:t>, jednatel</w:t>
      </w:r>
    </w:p>
    <w:p w:rsidR="00AC6276" w:rsidRDefault="00AC6276" w:rsidP="00AC6276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  <w:t>Městský soud v Praze, Oddíl C, Vložka 221641</w:t>
      </w:r>
    </w:p>
    <w:p w:rsidR="00AC6276" w:rsidRDefault="00AC6276" w:rsidP="00AC6276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Raiffeisenbank a.s.</w:t>
      </w:r>
    </w:p>
    <w:p w:rsidR="00AC6276" w:rsidRDefault="00AC6276" w:rsidP="00AC6276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5777775/5500</w:t>
      </w:r>
    </w:p>
    <w:p w:rsidR="00AC6276" w:rsidRDefault="00AC6276" w:rsidP="00AC6276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proofErr w:type="spellStart"/>
      <w:r>
        <w:t>Inogami</w:t>
      </w:r>
      <w:proofErr w:type="spellEnd"/>
      <w:r>
        <w:t xml:space="preserve"> s.r.o., Jiřinková 210, 252 42  Jesenice</w:t>
      </w:r>
    </w:p>
    <w:p w:rsidR="00AC6276" w:rsidRDefault="00AC6276" w:rsidP="00AC6276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  <w:t>371436001</w:t>
      </w:r>
    </w:p>
    <w:p w:rsidR="00AC6276" w:rsidRDefault="00AC6276" w:rsidP="00AC6276">
      <w:pPr>
        <w:numPr>
          <w:ilvl w:val="0"/>
          <w:numId w:val="0"/>
        </w:numPr>
        <w:spacing w:before="50" w:after="70" w:line="240" w:lineRule="auto"/>
        <w:ind w:left="142"/>
      </w:pPr>
      <w:r>
        <w:t>přidělené technolog. číslo:</w:t>
      </w:r>
      <w:r>
        <w:tab/>
      </w:r>
      <w:r>
        <w:tab/>
      </w:r>
      <w:r>
        <w:tab/>
        <w:t>L 03 835, L 03 625</w:t>
      </w:r>
    </w:p>
    <w:p w:rsidR="00AC6276" w:rsidRDefault="00AC6276" w:rsidP="00AC6276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AC6276" w:rsidRDefault="00AC6276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AC6276" w:rsidRPr="00AC6276" w:rsidRDefault="00AC6276" w:rsidP="00AC6276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AC6276" w:rsidRDefault="00AC6276" w:rsidP="00AC6276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se dohodly na změně obsahu Dohody o podmínkách podávání poštovních zásilek Balík Do ruky a Balík Na poštu, č. 982807-2659/2017 ze dne 13.6.2017 (dále jen "Dohoda"), a to následujícím způsobem:</w:t>
      </w:r>
    </w:p>
    <w:p w:rsidR="00AC6276" w:rsidRDefault="00AC6276" w:rsidP="00AC6276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se dohodly na úplném nahrazení stávajícího ustanovení v Čl. 4. Způsob úhrady, bod 4.2, s následujícím textem:</w:t>
      </w:r>
    </w:p>
    <w:p w:rsidR="00AC6276" w:rsidRDefault="00AC6276" w:rsidP="00AC6276">
      <w:pPr>
        <w:numPr>
          <w:ilvl w:val="2"/>
          <w:numId w:val="50"/>
        </w:numPr>
        <w:spacing w:after="120"/>
        <w:jc w:val="both"/>
      </w:pPr>
      <w:r>
        <w:t xml:space="preserve">Cena za službu </w:t>
      </w:r>
      <w:r>
        <w:rPr>
          <w:b/>
        </w:rPr>
        <w:t xml:space="preserve">Balík Na poštu je účtována dle Přílohy č. </w:t>
      </w:r>
      <w:r w:rsidR="009A213C">
        <w:rPr>
          <w:b/>
        </w:rPr>
        <w:t>3</w:t>
      </w:r>
      <w:r>
        <w:t>. Cena je uvedena bez DPH. Odesílatel je povinen uhradit cenu s připočítanou DPH v zákonné výši.</w:t>
      </w:r>
    </w:p>
    <w:p w:rsidR="00AC6276" w:rsidRDefault="00AC6276" w:rsidP="00AC6276">
      <w:pPr>
        <w:numPr>
          <w:ilvl w:val="2"/>
          <w:numId w:val="50"/>
        </w:numPr>
        <w:spacing w:after="120"/>
        <w:jc w:val="both"/>
      </w:pPr>
      <w:r>
        <w:t xml:space="preserve">Cena za službu </w:t>
      </w:r>
      <w:r>
        <w:rPr>
          <w:b/>
        </w:rPr>
        <w:t xml:space="preserve">Balík Do ruky do 30 kg je účtována dle Přílohy č. </w:t>
      </w:r>
      <w:r w:rsidR="009A213C">
        <w:rPr>
          <w:b/>
        </w:rPr>
        <w:t>2</w:t>
      </w:r>
      <w:r>
        <w:t xml:space="preserve">. Cena je uvedena bez DPH. Odesílatel je povinen uhradit cenu s připočtenou DPH v zákonné výši. </w:t>
      </w:r>
    </w:p>
    <w:p w:rsidR="00AC6276" w:rsidRDefault="00AC6276" w:rsidP="00AC6276">
      <w:pPr>
        <w:numPr>
          <w:ilvl w:val="2"/>
          <w:numId w:val="50"/>
        </w:numPr>
        <w:spacing w:after="120"/>
        <w:jc w:val="both"/>
      </w:pPr>
      <w:r>
        <w:t xml:space="preserve">Cena za službu </w:t>
      </w:r>
      <w:r>
        <w:rPr>
          <w:b/>
        </w:rPr>
        <w:t xml:space="preserve">Balík Do ruky nad 30 kg je účtována dle Poštovních podmínek České pošty, s.p. - Ceník základních poštovních služeb a ostatních služeb (dále jen "Ceník") </w:t>
      </w:r>
      <w:r>
        <w:t>platných ke dni poskytnutí této služby. Odesílatel je povinen uhradit cenu s připočtenou DPH v zákonné výši. Ceník je dostupný na všech poštách v ČR a na Internetové adrese http://www.ceskaposta.cz/. ČP si vyhrazuje právo tento Ceník jednostranně změnit.</w:t>
      </w:r>
    </w:p>
    <w:p w:rsidR="00AC6276" w:rsidRDefault="00AC6276" w:rsidP="00AC6276">
      <w:pPr>
        <w:numPr>
          <w:ilvl w:val="2"/>
          <w:numId w:val="50"/>
        </w:numPr>
        <w:spacing w:after="120"/>
        <w:jc w:val="both"/>
      </w:pPr>
      <w:r>
        <w:t>Odesílatel potvrzuje, že se seznámil s obsahem a významem Ceníku, že mu byl text tohoto dokumentu dostatečně vysvětlen a že výslovně s jeho zněním souhlasí. ČP Odesílateli poskytne informace o změně Ceníku v souladu se Zákonem o poštovních službách, včetně informace o dni účinnosti změn, nejméně 30 dní před dnem účinnosti změn, a to zpřístupněním této informace na všech poštách v ČR a na výše uvedené internetové adrese. Odesílatel je povinen se s novým zněním Ceníku seznámit.</w:t>
      </w:r>
    </w:p>
    <w:p w:rsidR="00AC6276" w:rsidRPr="00AC6276" w:rsidRDefault="00AC6276" w:rsidP="00AC6276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AC6276" w:rsidRDefault="00AC6276" w:rsidP="00AC6276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AC6276" w:rsidRDefault="00AC6276" w:rsidP="00AC6276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uzavřený dnem jeho podpisu oběma smluvními stranami.</w:t>
      </w:r>
    </w:p>
    <w:p w:rsidR="00AC6276" w:rsidRDefault="00AC6276" w:rsidP="00AC6276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vyhotovení.</w:t>
      </w:r>
    </w:p>
    <w:p w:rsidR="00AC6276" w:rsidRDefault="00AC6276" w:rsidP="00AC6276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AC6276" w:rsidRDefault="00AC6276" w:rsidP="00AC6276">
      <w:pPr>
        <w:numPr>
          <w:ilvl w:val="2"/>
          <w:numId w:val="50"/>
        </w:numPr>
        <w:spacing w:after="120"/>
      </w:pPr>
      <w:r>
        <w:t xml:space="preserve">Příloha č. </w:t>
      </w:r>
      <w:r w:rsidR="009A213C">
        <w:t>2</w:t>
      </w:r>
      <w:r>
        <w:t xml:space="preserve"> - Cena za službu Balík Do ruky do 30 kg</w:t>
      </w:r>
    </w:p>
    <w:p w:rsidR="00AC6276" w:rsidRDefault="00AC6276" w:rsidP="00AC6276">
      <w:pPr>
        <w:numPr>
          <w:ilvl w:val="2"/>
          <w:numId w:val="50"/>
        </w:numPr>
        <w:spacing w:after="120"/>
      </w:pPr>
      <w:r>
        <w:t xml:space="preserve">Příloha č. </w:t>
      </w:r>
      <w:r w:rsidR="009A213C">
        <w:t>3</w:t>
      </w:r>
      <w:r>
        <w:t xml:space="preserve"> - Cena za službu Balík Na poštu</w:t>
      </w:r>
    </w:p>
    <w:p w:rsidR="00AC6276" w:rsidRDefault="00AC6276" w:rsidP="00AC6276">
      <w:pPr>
        <w:numPr>
          <w:ilvl w:val="0"/>
          <w:numId w:val="0"/>
        </w:numPr>
        <w:spacing w:after="120"/>
      </w:pPr>
    </w:p>
    <w:p w:rsidR="00AC6276" w:rsidRDefault="00AC6276" w:rsidP="00AC6276">
      <w:pPr>
        <w:numPr>
          <w:ilvl w:val="0"/>
          <w:numId w:val="0"/>
        </w:numPr>
        <w:spacing w:after="120"/>
        <w:sectPr w:rsidR="00AC6276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AC6276" w:rsidRDefault="00AC6276" w:rsidP="00AC6276">
      <w:pPr>
        <w:numPr>
          <w:ilvl w:val="0"/>
          <w:numId w:val="0"/>
        </w:numPr>
        <w:spacing w:after="120"/>
      </w:pPr>
      <w:r>
        <w:lastRenderedPageBreak/>
        <w:t>V Praze dne 2.10.2017</w:t>
      </w:r>
    </w:p>
    <w:p w:rsidR="00AC6276" w:rsidRDefault="00AC6276" w:rsidP="00AC6276">
      <w:pPr>
        <w:numPr>
          <w:ilvl w:val="0"/>
          <w:numId w:val="0"/>
        </w:numPr>
        <w:spacing w:after="120"/>
      </w:pPr>
    </w:p>
    <w:p w:rsidR="00AC6276" w:rsidRDefault="00AC6276" w:rsidP="00AC6276">
      <w:pPr>
        <w:numPr>
          <w:ilvl w:val="0"/>
          <w:numId w:val="0"/>
        </w:numPr>
        <w:spacing w:after="120"/>
      </w:pPr>
      <w:r>
        <w:t>Za ČP:</w:t>
      </w:r>
    </w:p>
    <w:p w:rsidR="00AC6276" w:rsidRDefault="00AC6276" w:rsidP="00AC6276">
      <w:pPr>
        <w:numPr>
          <w:ilvl w:val="0"/>
          <w:numId w:val="0"/>
        </w:numPr>
        <w:spacing w:after="120"/>
      </w:pPr>
    </w:p>
    <w:p w:rsidR="00AC6276" w:rsidRDefault="00AC6276" w:rsidP="00AC6276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AC6276" w:rsidRDefault="00AC6276" w:rsidP="00AC6276">
      <w:pPr>
        <w:numPr>
          <w:ilvl w:val="0"/>
          <w:numId w:val="0"/>
        </w:numPr>
        <w:spacing w:after="120"/>
        <w:jc w:val="center"/>
      </w:pPr>
    </w:p>
    <w:p w:rsidR="00AC6276" w:rsidRDefault="00AC6276" w:rsidP="00AC6276">
      <w:pPr>
        <w:numPr>
          <w:ilvl w:val="0"/>
          <w:numId w:val="0"/>
        </w:numPr>
        <w:spacing w:after="120"/>
        <w:jc w:val="center"/>
      </w:pPr>
      <w:r>
        <w:t>Daniel Krejčí</w:t>
      </w:r>
    </w:p>
    <w:p w:rsidR="00AC6276" w:rsidRDefault="00AC6276" w:rsidP="00AC6276">
      <w:pPr>
        <w:numPr>
          <w:ilvl w:val="0"/>
          <w:numId w:val="0"/>
        </w:numPr>
        <w:spacing w:after="120"/>
        <w:jc w:val="center"/>
      </w:pPr>
      <w:r>
        <w:t xml:space="preserve">obchodní ředitel regionu, regionální firemní obchod PH a </w:t>
      </w:r>
      <w:proofErr w:type="spellStart"/>
      <w:r>
        <w:t>StČ</w:t>
      </w:r>
      <w:proofErr w:type="spellEnd"/>
    </w:p>
    <w:p w:rsidR="00AC6276" w:rsidRDefault="00AC6276" w:rsidP="00AC6276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Praze dne </w:t>
      </w:r>
      <w:r w:rsidR="009A213C">
        <w:t>2.10.2017</w:t>
      </w:r>
    </w:p>
    <w:p w:rsidR="00AC6276" w:rsidRDefault="00AC6276" w:rsidP="00AC6276">
      <w:pPr>
        <w:numPr>
          <w:ilvl w:val="0"/>
          <w:numId w:val="0"/>
        </w:numPr>
        <w:spacing w:after="120"/>
      </w:pPr>
    </w:p>
    <w:p w:rsidR="00AC6276" w:rsidRDefault="00AC6276" w:rsidP="00AC6276">
      <w:pPr>
        <w:numPr>
          <w:ilvl w:val="0"/>
          <w:numId w:val="0"/>
        </w:numPr>
        <w:spacing w:after="120"/>
      </w:pPr>
      <w:r>
        <w:t>Za Odesílatele:</w:t>
      </w:r>
    </w:p>
    <w:p w:rsidR="00AC6276" w:rsidRDefault="00AC6276" w:rsidP="00AC6276">
      <w:pPr>
        <w:numPr>
          <w:ilvl w:val="0"/>
          <w:numId w:val="0"/>
        </w:numPr>
        <w:spacing w:after="120"/>
      </w:pPr>
    </w:p>
    <w:p w:rsidR="00AC6276" w:rsidRDefault="00AC6276" w:rsidP="00AC6276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AC6276" w:rsidRDefault="00AC6276" w:rsidP="00AC6276">
      <w:pPr>
        <w:numPr>
          <w:ilvl w:val="0"/>
          <w:numId w:val="0"/>
        </w:numPr>
        <w:spacing w:after="120"/>
        <w:jc w:val="center"/>
      </w:pPr>
    </w:p>
    <w:p w:rsidR="00AC6276" w:rsidRDefault="00AC6276" w:rsidP="00AC6276">
      <w:pPr>
        <w:numPr>
          <w:ilvl w:val="0"/>
          <w:numId w:val="0"/>
        </w:numPr>
        <w:spacing w:after="120"/>
        <w:jc w:val="center"/>
      </w:pPr>
      <w:r>
        <w:t xml:space="preserve">Pavel </w:t>
      </w:r>
      <w:proofErr w:type="spellStart"/>
      <w:r>
        <w:t>Škařupa</w:t>
      </w:r>
      <w:proofErr w:type="spellEnd"/>
    </w:p>
    <w:p w:rsidR="00AC6276" w:rsidRPr="00AC6276" w:rsidRDefault="00AC6276" w:rsidP="00AC6276">
      <w:pPr>
        <w:numPr>
          <w:ilvl w:val="0"/>
          <w:numId w:val="0"/>
        </w:numPr>
        <w:spacing w:after="120"/>
        <w:jc w:val="center"/>
      </w:pPr>
      <w:r>
        <w:t>jednatel</w:t>
      </w:r>
    </w:p>
    <w:sectPr w:rsidR="00AC6276" w:rsidRPr="00AC6276" w:rsidSect="00AC6276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57" w:rsidRDefault="00D76457">
      <w:r>
        <w:separator/>
      </w:r>
    </w:p>
  </w:endnote>
  <w:endnote w:type="continuationSeparator" w:id="0">
    <w:p w:rsidR="00D76457" w:rsidRDefault="00D7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127CF2">
      <w:rPr>
        <w:noProof/>
        <w:sz w:val="18"/>
        <w:szCs w:val="18"/>
      </w:rPr>
      <w:t>1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127CF2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57" w:rsidRDefault="00D76457">
      <w:r>
        <w:separator/>
      </w:r>
    </w:p>
  </w:footnote>
  <w:footnote w:type="continuationSeparator" w:id="0">
    <w:p w:rsidR="00D76457" w:rsidRDefault="00D76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C03F2D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691701" wp14:editId="28A4537D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AC6276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432398E2" wp14:editId="47ACF1F7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AC6276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982807-2659/2017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50CB5EBB" wp14:editId="24FE0925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9132731"/>
    <w:multiLevelType w:val="multilevel"/>
    <w:tmpl w:val="8D325B36"/>
    <w:numStyleLink w:val="Styl1"/>
  </w:abstractNum>
  <w:abstractNum w:abstractNumId="17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ED067B"/>
    <w:multiLevelType w:val="multilevel"/>
    <w:tmpl w:val="8D325B36"/>
    <w:numStyleLink w:val="Styl1"/>
  </w:abstractNum>
  <w:abstractNum w:abstractNumId="19">
    <w:nsid w:val="23D43262"/>
    <w:multiLevelType w:val="multilevel"/>
    <w:tmpl w:val="8D325B36"/>
    <w:numStyleLink w:val="Styl1"/>
  </w:abstractNum>
  <w:abstractNum w:abstractNumId="20">
    <w:nsid w:val="274E194F"/>
    <w:multiLevelType w:val="multilevel"/>
    <w:tmpl w:val="8D325B36"/>
    <w:numStyleLink w:val="Styl1"/>
  </w:abstractNum>
  <w:abstractNum w:abstractNumId="21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9F968EF"/>
    <w:multiLevelType w:val="multilevel"/>
    <w:tmpl w:val="8D325B36"/>
    <w:numStyleLink w:val="Styl1"/>
  </w:abstractNum>
  <w:abstractNum w:abstractNumId="24">
    <w:nsid w:val="2DFC53A0"/>
    <w:multiLevelType w:val="multilevel"/>
    <w:tmpl w:val="8D325B36"/>
    <w:numStyleLink w:val="Styl1"/>
  </w:abstractNum>
  <w:abstractNum w:abstractNumId="25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F41B1"/>
    <w:multiLevelType w:val="multilevel"/>
    <w:tmpl w:val="8D325B36"/>
    <w:numStyleLink w:val="Styl1"/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8"/>
  </w:num>
  <w:num w:numId="13">
    <w:abstractNumId w:val="17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7"/>
  </w:num>
  <w:num w:numId="21">
    <w:abstractNumId w:val="29"/>
  </w:num>
  <w:num w:numId="22">
    <w:abstractNumId w:val="26"/>
  </w:num>
  <w:num w:numId="23">
    <w:abstractNumId w:val="22"/>
  </w:num>
  <w:num w:numId="24">
    <w:abstractNumId w:val="25"/>
  </w:num>
  <w:num w:numId="25">
    <w:abstractNumId w:val="42"/>
  </w:num>
  <w:num w:numId="26">
    <w:abstractNumId w:val="44"/>
  </w:num>
  <w:num w:numId="27">
    <w:abstractNumId w:val="13"/>
  </w:num>
  <w:num w:numId="28">
    <w:abstractNumId w:val="23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8"/>
  </w:num>
  <w:num w:numId="36">
    <w:abstractNumId w:val="15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30"/>
  </w:num>
  <w:num w:numId="45">
    <w:abstractNumId w:val="41"/>
  </w:num>
  <w:num w:numId="46">
    <w:abstractNumId w:val="24"/>
  </w:num>
  <w:num w:numId="47">
    <w:abstractNumId w:val="38"/>
  </w:num>
  <w:num w:numId="48">
    <w:abstractNumId w:val="19"/>
  </w:num>
  <w:num w:numId="49">
    <w:abstractNumId w:val="20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27CF2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10E9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A213C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C6276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03F2D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6457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62C3E-B577-431C-90C8-576CDD6B7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1</Pages>
  <Words>524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23000</cp:lastModifiedBy>
  <cp:revision>4</cp:revision>
  <cp:lastPrinted>2017-10-02T11:13:00Z</cp:lastPrinted>
  <dcterms:created xsi:type="dcterms:W3CDTF">2017-10-02T11:12:00Z</dcterms:created>
  <dcterms:modified xsi:type="dcterms:W3CDTF">2017-10-02T11:13:00Z</dcterms:modified>
</cp:coreProperties>
</file>