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9E38" w14:textId="77777777" w:rsidR="00E226B7" w:rsidRDefault="00E226B7" w:rsidP="000278BD"/>
    <w:p w14:paraId="3F659E91" w14:textId="77777777" w:rsidR="00E226B7" w:rsidRDefault="00405498" w:rsidP="00405498">
      <w:pPr>
        <w:ind w:left="6372" w:firstLine="708"/>
      </w:pPr>
      <w:r>
        <w:rPr>
          <w:rFonts w:ascii="Verdana" w:hAnsi="Verdana"/>
          <w:sz w:val="20"/>
          <w:szCs w:val="20"/>
        </w:rPr>
        <w:t xml:space="preserve">č.j. GG </w:t>
      </w:r>
      <w:r w:rsidR="00065B8E">
        <w:rPr>
          <w:rFonts w:ascii="Verdana" w:hAnsi="Verdana"/>
          <w:sz w:val="20"/>
          <w:szCs w:val="20"/>
        </w:rPr>
        <w:t>326</w:t>
      </w:r>
      <w:r>
        <w:rPr>
          <w:rFonts w:ascii="Verdana" w:hAnsi="Verdana"/>
          <w:sz w:val="20"/>
          <w:szCs w:val="20"/>
        </w:rPr>
        <w:t>/202</w:t>
      </w:r>
      <w:r w:rsidR="0012054C">
        <w:rPr>
          <w:rFonts w:ascii="Verdana" w:hAnsi="Verdana"/>
          <w:sz w:val="20"/>
          <w:szCs w:val="20"/>
        </w:rPr>
        <w:t>6</w:t>
      </w:r>
    </w:p>
    <w:p w14:paraId="3880F173" w14:textId="77777777" w:rsidR="000278BD" w:rsidRPr="00E3478E" w:rsidRDefault="000278BD" w:rsidP="000278BD">
      <w:pPr>
        <w:rPr>
          <w:rFonts w:ascii="Verdana" w:hAnsi="Verdana"/>
          <w:b/>
          <w:bCs/>
          <w:sz w:val="20"/>
          <w:szCs w:val="20"/>
        </w:rPr>
      </w:pPr>
      <w:r w:rsidRPr="00E3478E">
        <w:rPr>
          <w:rFonts w:ascii="Verdana" w:hAnsi="Verdana"/>
          <w:sz w:val="20"/>
          <w:szCs w:val="20"/>
        </w:rPr>
        <w:t>Níže uvedeného dne, měsíce a roku uzavřely tyto smluvní strany, svéprávné k právnímu jednání,</w:t>
      </w:r>
      <w:r w:rsidR="00405498">
        <w:rPr>
          <w:rFonts w:ascii="Verdana" w:hAnsi="Verdana"/>
          <w:sz w:val="20"/>
          <w:szCs w:val="20"/>
        </w:rPr>
        <w:tab/>
      </w:r>
      <w:r w:rsidR="00405498">
        <w:rPr>
          <w:rFonts w:ascii="Verdana" w:hAnsi="Verdana"/>
          <w:sz w:val="20"/>
          <w:szCs w:val="20"/>
        </w:rPr>
        <w:tab/>
      </w:r>
      <w:r w:rsidR="00405498">
        <w:rPr>
          <w:rFonts w:ascii="Verdana" w:hAnsi="Verdana"/>
          <w:sz w:val="20"/>
          <w:szCs w:val="20"/>
        </w:rPr>
        <w:tab/>
      </w:r>
      <w:r w:rsidR="00405498">
        <w:rPr>
          <w:rFonts w:ascii="Verdana" w:hAnsi="Verdana"/>
          <w:sz w:val="20"/>
          <w:szCs w:val="20"/>
        </w:rPr>
        <w:tab/>
      </w:r>
      <w:r w:rsidR="00405498">
        <w:rPr>
          <w:rFonts w:ascii="Verdana" w:hAnsi="Verdana"/>
          <w:sz w:val="20"/>
          <w:szCs w:val="20"/>
        </w:rPr>
        <w:tab/>
      </w:r>
      <w:r w:rsidR="00405498">
        <w:rPr>
          <w:rFonts w:ascii="Verdana" w:hAnsi="Verdana"/>
          <w:sz w:val="20"/>
          <w:szCs w:val="20"/>
        </w:rPr>
        <w:tab/>
      </w:r>
      <w:r w:rsidR="00405498">
        <w:rPr>
          <w:rFonts w:ascii="Verdana" w:hAnsi="Verdana"/>
          <w:sz w:val="20"/>
          <w:szCs w:val="20"/>
        </w:rPr>
        <w:tab/>
      </w:r>
      <w:r w:rsidR="00405498">
        <w:rPr>
          <w:rFonts w:ascii="Verdana" w:hAnsi="Verdana"/>
          <w:sz w:val="20"/>
          <w:szCs w:val="20"/>
        </w:rPr>
        <w:tab/>
      </w:r>
      <w:r w:rsidR="00405498">
        <w:rPr>
          <w:rFonts w:ascii="Verdana" w:hAnsi="Verdana"/>
          <w:sz w:val="20"/>
          <w:szCs w:val="20"/>
        </w:rPr>
        <w:tab/>
      </w:r>
    </w:p>
    <w:p w14:paraId="45BB9B46" w14:textId="77777777" w:rsidR="000278BD" w:rsidRPr="000278BD" w:rsidRDefault="000278BD" w:rsidP="000278BD">
      <w:pPr>
        <w:rPr>
          <w:b/>
          <w:bCs/>
        </w:rPr>
      </w:pPr>
    </w:p>
    <w:p w14:paraId="4940A5BE" w14:textId="77777777" w:rsidR="00E226B7" w:rsidRPr="00E226B7" w:rsidRDefault="000278BD" w:rsidP="00E226B7">
      <w:pPr>
        <w:spacing w:after="0" w:line="240" w:lineRule="auto"/>
        <w:rPr>
          <w:rFonts w:ascii="Verdana" w:hAnsi="Verdana"/>
          <w:bCs/>
          <w:sz w:val="20"/>
          <w:szCs w:val="20"/>
        </w:rPr>
      </w:pPr>
      <w:r w:rsidRPr="000278BD">
        <w:rPr>
          <w:rFonts w:ascii="Verdana" w:hAnsi="Verdana"/>
          <w:bCs/>
          <w:sz w:val="20"/>
          <w:szCs w:val="20"/>
        </w:rPr>
        <w:t>prodávající:</w:t>
      </w:r>
      <w:r w:rsidRPr="000278BD">
        <w:rPr>
          <w:rFonts w:ascii="Verdana" w:hAnsi="Verdana"/>
          <w:bCs/>
          <w:sz w:val="20"/>
          <w:szCs w:val="20"/>
        </w:rPr>
        <w:tab/>
      </w:r>
    </w:p>
    <w:p w14:paraId="502357A5" w14:textId="77777777" w:rsidR="003E7D6D" w:rsidRDefault="003E3565" w:rsidP="003E7D6D">
      <w:pPr>
        <w:spacing w:after="0" w:line="240" w:lineRule="auto"/>
        <w:rPr>
          <w:rFonts w:ascii="Verdana" w:hAnsi="Verdana"/>
          <w:b/>
          <w:sz w:val="20"/>
          <w:szCs w:val="20"/>
        </w:rPr>
      </w:pPr>
      <w:r>
        <w:rPr>
          <w:rFonts w:ascii="Verdana" w:hAnsi="Verdana"/>
          <w:b/>
          <w:sz w:val="20"/>
          <w:szCs w:val="20"/>
        </w:rPr>
        <w:t>Ing. Petr Všetečka</w:t>
      </w:r>
    </w:p>
    <w:p w14:paraId="76E624D0" w14:textId="77777777" w:rsidR="003E3565" w:rsidRDefault="003E3565" w:rsidP="003E7D6D">
      <w:pPr>
        <w:spacing w:after="0" w:line="240" w:lineRule="auto"/>
        <w:rPr>
          <w:rFonts w:ascii="Verdana" w:hAnsi="Verdana"/>
          <w:b/>
          <w:sz w:val="20"/>
          <w:szCs w:val="20"/>
        </w:rPr>
      </w:pPr>
      <w:r>
        <w:rPr>
          <w:rFonts w:ascii="Verdana" w:hAnsi="Verdana"/>
          <w:b/>
          <w:sz w:val="20"/>
          <w:szCs w:val="20"/>
        </w:rPr>
        <w:t>Vackova 837/13</w:t>
      </w:r>
    </w:p>
    <w:p w14:paraId="761F3187" w14:textId="77777777" w:rsidR="003E3565" w:rsidRDefault="003E3565" w:rsidP="003E7D6D">
      <w:pPr>
        <w:spacing w:after="0" w:line="240" w:lineRule="auto"/>
        <w:rPr>
          <w:rFonts w:ascii="Verdana" w:hAnsi="Verdana"/>
          <w:b/>
          <w:sz w:val="20"/>
          <w:szCs w:val="20"/>
        </w:rPr>
      </w:pPr>
      <w:r>
        <w:rPr>
          <w:rFonts w:ascii="Verdana" w:hAnsi="Verdana"/>
          <w:b/>
          <w:sz w:val="20"/>
          <w:szCs w:val="20"/>
        </w:rPr>
        <w:t>Královo Pole</w:t>
      </w:r>
    </w:p>
    <w:p w14:paraId="25BBEC86" w14:textId="77777777" w:rsidR="003E3565" w:rsidRDefault="003E3565" w:rsidP="003E7D6D">
      <w:pPr>
        <w:spacing w:after="0" w:line="240" w:lineRule="auto"/>
        <w:rPr>
          <w:rFonts w:ascii="Verdana" w:hAnsi="Verdana"/>
          <w:b/>
          <w:sz w:val="20"/>
          <w:szCs w:val="20"/>
        </w:rPr>
      </w:pPr>
      <w:r>
        <w:rPr>
          <w:rFonts w:ascii="Verdana" w:hAnsi="Verdana"/>
          <w:b/>
          <w:sz w:val="20"/>
          <w:szCs w:val="20"/>
        </w:rPr>
        <w:t>612 00 Brno</w:t>
      </w:r>
    </w:p>
    <w:p w14:paraId="356D9A7C" w14:textId="77777777" w:rsidR="003E3565" w:rsidRDefault="003E3565" w:rsidP="003E7D6D">
      <w:pPr>
        <w:spacing w:after="0" w:line="240" w:lineRule="auto"/>
        <w:rPr>
          <w:rFonts w:ascii="Verdana" w:hAnsi="Verdana"/>
          <w:b/>
          <w:sz w:val="20"/>
          <w:szCs w:val="20"/>
        </w:rPr>
      </w:pPr>
      <w:r>
        <w:rPr>
          <w:rFonts w:ascii="Verdana" w:hAnsi="Verdana"/>
          <w:b/>
          <w:sz w:val="20"/>
          <w:szCs w:val="20"/>
        </w:rPr>
        <w:t>IČO: 49933027</w:t>
      </w:r>
    </w:p>
    <w:p w14:paraId="48CC5DAA" w14:textId="77777777" w:rsidR="003E3565" w:rsidRPr="000278BD" w:rsidRDefault="003E3565" w:rsidP="003E7D6D">
      <w:pPr>
        <w:spacing w:after="0" w:line="240" w:lineRule="auto"/>
        <w:rPr>
          <w:rFonts w:ascii="Verdana" w:hAnsi="Verdana"/>
          <w:b/>
          <w:sz w:val="20"/>
          <w:szCs w:val="20"/>
        </w:rPr>
      </w:pPr>
      <w:r>
        <w:rPr>
          <w:rFonts w:ascii="Verdana" w:hAnsi="Verdana"/>
          <w:b/>
          <w:sz w:val="20"/>
          <w:szCs w:val="20"/>
        </w:rPr>
        <w:t>DIČ: CZ6803290043</w:t>
      </w:r>
    </w:p>
    <w:p w14:paraId="63321BB2" w14:textId="77777777" w:rsidR="00E226B7" w:rsidRDefault="00E226B7" w:rsidP="00E226B7">
      <w:pPr>
        <w:spacing w:after="0" w:line="240" w:lineRule="auto"/>
        <w:rPr>
          <w:rFonts w:ascii="Verdana" w:hAnsi="Verdana"/>
          <w:b/>
          <w:sz w:val="20"/>
          <w:szCs w:val="20"/>
        </w:rPr>
      </w:pPr>
    </w:p>
    <w:p w14:paraId="145D6CCF" w14:textId="77777777" w:rsidR="000278BD" w:rsidRPr="000278BD" w:rsidRDefault="000278BD" w:rsidP="00E226B7">
      <w:pPr>
        <w:spacing w:after="0" w:line="240" w:lineRule="auto"/>
        <w:rPr>
          <w:rFonts w:ascii="Verdana" w:hAnsi="Verdana"/>
          <w:bCs/>
          <w:sz w:val="20"/>
          <w:szCs w:val="20"/>
        </w:rPr>
      </w:pPr>
      <w:r w:rsidRPr="000278BD">
        <w:rPr>
          <w:rFonts w:ascii="Verdana" w:hAnsi="Verdana"/>
          <w:bCs/>
          <w:sz w:val="20"/>
          <w:szCs w:val="20"/>
        </w:rPr>
        <w:t>a</w:t>
      </w:r>
    </w:p>
    <w:p w14:paraId="5F23FF50" w14:textId="77777777" w:rsidR="000278BD" w:rsidRPr="000278BD" w:rsidRDefault="000278BD" w:rsidP="00E226B7">
      <w:pPr>
        <w:spacing w:after="0" w:line="240" w:lineRule="auto"/>
        <w:rPr>
          <w:rFonts w:ascii="Verdana" w:hAnsi="Verdana"/>
          <w:bCs/>
          <w:sz w:val="20"/>
          <w:szCs w:val="20"/>
        </w:rPr>
      </w:pPr>
    </w:p>
    <w:p w14:paraId="03069029" w14:textId="77777777" w:rsidR="00E226B7" w:rsidRDefault="000278BD" w:rsidP="00E226B7">
      <w:pPr>
        <w:spacing w:after="0" w:line="240" w:lineRule="auto"/>
        <w:rPr>
          <w:rFonts w:ascii="Verdana" w:hAnsi="Verdana"/>
          <w:b/>
          <w:sz w:val="20"/>
          <w:szCs w:val="20"/>
        </w:rPr>
      </w:pPr>
      <w:r w:rsidRPr="000278BD">
        <w:rPr>
          <w:rFonts w:ascii="Verdana" w:hAnsi="Verdana"/>
          <w:bCs/>
          <w:sz w:val="20"/>
          <w:szCs w:val="20"/>
        </w:rPr>
        <w:t>kupující:</w:t>
      </w:r>
      <w:r w:rsidRPr="000278BD">
        <w:rPr>
          <w:rFonts w:ascii="Verdana" w:hAnsi="Verdana"/>
          <w:b/>
          <w:sz w:val="20"/>
          <w:szCs w:val="20"/>
        </w:rPr>
        <w:tab/>
      </w:r>
    </w:p>
    <w:p w14:paraId="2DD51E2E" w14:textId="77777777" w:rsidR="00E226B7" w:rsidRDefault="000278BD" w:rsidP="00E226B7">
      <w:pPr>
        <w:spacing w:after="0" w:line="240" w:lineRule="auto"/>
        <w:rPr>
          <w:rFonts w:ascii="Verdana" w:hAnsi="Verdana"/>
          <w:b/>
          <w:bCs/>
          <w:sz w:val="20"/>
          <w:szCs w:val="20"/>
        </w:rPr>
      </w:pPr>
      <w:r w:rsidRPr="000278BD">
        <w:rPr>
          <w:rFonts w:ascii="Verdana" w:hAnsi="Verdana"/>
          <w:b/>
          <w:sz w:val="20"/>
          <w:szCs w:val="20"/>
        </w:rPr>
        <w:t>Gočárova galerie</w:t>
      </w:r>
    </w:p>
    <w:p w14:paraId="63F3A7C6" w14:textId="77777777" w:rsidR="000278BD" w:rsidRPr="000278BD" w:rsidRDefault="00405498" w:rsidP="00E226B7">
      <w:pPr>
        <w:spacing w:after="0" w:line="240" w:lineRule="auto"/>
        <w:rPr>
          <w:rFonts w:ascii="Verdana" w:hAnsi="Verdana"/>
          <w:b/>
          <w:bCs/>
          <w:sz w:val="20"/>
          <w:szCs w:val="20"/>
        </w:rPr>
      </w:pPr>
      <w:r>
        <w:rPr>
          <w:rFonts w:ascii="Verdana" w:hAnsi="Verdana"/>
          <w:b/>
          <w:bCs/>
          <w:sz w:val="20"/>
          <w:szCs w:val="20"/>
        </w:rPr>
        <w:t>Automatické mlýny 1961</w:t>
      </w:r>
      <w:r w:rsidR="000278BD" w:rsidRPr="000278BD">
        <w:rPr>
          <w:rFonts w:ascii="Verdana" w:hAnsi="Verdana"/>
          <w:b/>
          <w:bCs/>
          <w:sz w:val="20"/>
          <w:szCs w:val="20"/>
        </w:rPr>
        <w:t>, Pardubice 530 02</w:t>
      </w:r>
    </w:p>
    <w:p w14:paraId="15783857" w14:textId="77777777" w:rsidR="00E226B7" w:rsidRPr="000278BD" w:rsidRDefault="00E226B7" w:rsidP="00E226B7">
      <w:pPr>
        <w:spacing w:after="0" w:line="240" w:lineRule="auto"/>
        <w:rPr>
          <w:rFonts w:ascii="Verdana" w:hAnsi="Verdana"/>
          <w:b/>
          <w:bCs/>
          <w:sz w:val="20"/>
          <w:szCs w:val="20"/>
        </w:rPr>
      </w:pPr>
      <w:r w:rsidRPr="000278BD">
        <w:rPr>
          <w:rFonts w:ascii="Verdana" w:hAnsi="Verdana"/>
          <w:b/>
          <w:bCs/>
          <w:sz w:val="20"/>
          <w:szCs w:val="20"/>
        </w:rPr>
        <w:t>IČO: 00085278</w:t>
      </w:r>
    </w:p>
    <w:p w14:paraId="40161A2D" w14:textId="77777777" w:rsidR="000278BD" w:rsidRPr="000278BD" w:rsidRDefault="000278BD" w:rsidP="00E226B7">
      <w:pPr>
        <w:spacing w:after="0" w:line="240" w:lineRule="auto"/>
        <w:rPr>
          <w:rFonts w:ascii="Verdana" w:hAnsi="Verdana"/>
          <w:b/>
          <w:bCs/>
          <w:sz w:val="20"/>
          <w:szCs w:val="20"/>
        </w:rPr>
      </w:pPr>
      <w:r w:rsidRPr="000278BD">
        <w:rPr>
          <w:rFonts w:ascii="Verdana" w:hAnsi="Verdana"/>
          <w:b/>
          <w:bCs/>
          <w:sz w:val="20"/>
          <w:szCs w:val="20"/>
        </w:rPr>
        <w:t>zastoupená ředitelkou Mgr. et Mgr. Klárou Zářeckou, Ph.D.</w:t>
      </w:r>
    </w:p>
    <w:p w14:paraId="2AF70F82" w14:textId="77777777" w:rsidR="000278BD" w:rsidRPr="000278BD" w:rsidRDefault="000278BD" w:rsidP="00E226B7">
      <w:pPr>
        <w:spacing w:after="0" w:line="240" w:lineRule="auto"/>
        <w:rPr>
          <w:rFonts w:ascii="Verdana" w:hAnsi="Verdana"/>
          <w:b/>
          <w:bCs/>
          <w:sz w:val="20"/>
          <w:szCs w:val="20"/>
        </w:rPr>
      </w:pPr>
    </w:p>
    <w:p w14:paraId="631ABBED" w14:textId="77777777" w:rsidR="000278BD" w:rsidRPr="000278BD" w:rsidRDefault="000278BD" w:rsidP="00E226B7">
      <w:pPr>
        <w:spacing w:after="0" w:line="240" w:lineRule="auto"/>
        <w:rPr>
          <w:rFonts w:ascii="Verdana" w:hAnsi="Verdana"/>
          <w:sz w:val="20"/>
          <w:szCs w:val="20"/>
        </w:rPr>
      </w:pPr>
      <w:r w:rsidRPr="000278BD">
        <w:rPr>
          <w:rFonts w:ascii="Verdana" w:hAnsi="Verdana"/>
          <w:sz w:val="20"/>
          <w:szCs w:val="20"/>
        </w:rPr>
        <w:t>tuto</w:t>
      </w:r>
    </w:p>
    <w:p w14:paraId="13A85ACD" w14:textId="77777777" w:rsidR="000278BD" w:rsidRPr="000278BD" w:rsidRDefault="000278BD" w:rsidP="00E226B7">
      <w:pPr>
        <w:spacing w:after="0" w:line="240" w:lineRule="auto"/>
        <w:rPr>
          <w:rFonts w:ascii="Verdana" w:hAnsi="Verdana"/>
          <w:sz w:val="20"/>
          <w:szCs w:val="20"/>
        </w:rPr>
      </w:pPr>
    </w:p>
    <w:p w14:paraId="3CB02CEF" w14:textId="77777777" w:rsidR="000278BD" w:rsidRPr="000278BD" w:rsidRDefault="000278BD" w:rsidP="00E226B7">
      <w:pPr>
        <w:spacing w:after="0" w:line="240" w:lineRule="auto"/>
        <w:rPr>
          <w:rFonts w:ascii="Verdana" w:hAnsi="Verdana"/>
          <w:b/>
          <w:sz w:val="20"/>
          <w:szCs w:val="20"/>
        </w:rPr>
      </w:pPr>
      <w:r w:rsidRPr="000278BD">
        <w:rPr>
          <w:rFonts w:ascii="Verdana" w:hAnsi="Verdana"/>
          <w:b/>
          <w:sz w:val="20"/>
          <w:szCs w:val="20"/>
        </w:rPr>
        <w:t xml:space="preserve">kupní smlouvu č. </w:t>
      </w:r>
      <w:r w:rsidR="0012054C">
        <w:rPr>
          <w:rFonts w:ascii="Verdana" w:hAnsi="Verdana"/>
          <w:b/>
          <w:sz w:val="20"/>
          <w:szCs w:val="20"/>
        </w:rPr>
        <w:t>1</w:t>
      </w:r>
      <w:r w:rsidRPr="000278BD">
        <w:rPr>
          <w:rFonts w:ascii="Verdana" w:hAnsi="Verdana"/>
          <w:b/>
          <w:sz w:val="20"/>
          <w:szCs w:val="20"/>
        </w:rPr>
        <w:t>/202</w:t>
      </w:r>
      <w:r w:rsidR="0012054C">
        <w:rPr>
          <w:rFonts w:ascii="Verdana" w:hAnsi="Verdana"/>
          <w:b/>
          <w:sz w:val="20"/>
          <w:szCs w:val="20"/>
        </w:rPr>
        <w:t>6</w:t>
      </w:r>
    </w:p>
    <w:p w14:paraId="4DB8AB15" w14:textId="77777777" w:rsidR="000278BD" w:rsidRPr="000278BD" w:rsidRDefault="000278BD" w:rsidP="00E226B7">
      <w:pPr>
        <w:spacing w:after="0" w:line="240" w:lineRule="auto"/>
        <w:rPr>
          <w:rFonts w:ascii="Verdana" w:hAnsi="Verdana"/>
          <w:b/>
          <w:sz w:val="20"/>
          <w:szCs w:val="20"/>
        </w:rPr>
      </w:pPr>
    </w:p>
    <w:p w14:paraId="408831CD" w14:textId="77777777" w:rsidR="000278BD" w:rsidRPr="000278BD" w:rsidRDefault="000278BD" w:rsidP="00E226B7">
      <w:pPr>
        <w:spacing w:after="0" w:line="240" w:lineRule="auto"/>
        <w:rPr>
          <w:rFonts w:ascii="Verdana" w:hAnsi="Verdana"/>
          <w:sz w:val="20"/>
          <w:szCs w:val="20"/>
        </w:rPr>
      </w:pPr>
      <w:r w:rsidRPr="000278BD">
        <w:rPr>
          <w:rFonts w:ascii="Verdana" w:hAnsi="Verdana"/>
          <w:sz w:val="20"/>
          <w:szCs w:val="20"/>
        </w:rPr>
        <w:t xml:space="preserve">podle </w:t>
      </w:r>
      <w:proofErr w:type="spellStart"/>
      <w:r w:rsidRPr="000278BD">
        <w:rPr>
          <w:rFonts w:ascii="Verdana" w:hAnsi="Verdana"/>
          <w:sz w:val="20"/>
          <w:szCs w:val="20"/>
        </w:rPr>
        <w:t>ust</w:t>
      </w:r>
      <w:proofErr w:type="spellEnd"/>
      <w:r w:rsidRPr="000278BD">
        <w:rPr>
          <w:rFonts w:ascii="Verdana" w:hAnsi="Verdana"/>
          <w:sz w:val="20"/>
          <w:szCs w:val="20"/>
        </w:rPr>
        <w:t xml:space="preserve">. § 2079 a násl. zákona č. 89/2012 Sb., občanského zákoníku, </w:t>
      </w:r>
    </w:p>
    <w:p w14:paraId="43EB51E6" w14:textId="77777777" w:rsidR="000278BD" w:rsidRPr="000278BD" w:rsidRDefault="000278BD" w:rsidP="00E226B7">
      <w:pPr>
        <w:spacing w:after="0" w:line="240" w:lineRule="auto"/>
        <w:rPr>
          <w:rFonts w:ascii="Verdana" w:hAnsi="Verdana"/>
          <w:sz w:val="20"/>
          <w:szCs w:val="20"/>
        </w:rPr>
      </w:pPr>
      <w:r w:rsidRPr="000278BD">
        <w:rPr>
          <w:rFonts w:ascii="Verdana" w:hAnsi="Verdana"/>
          <w:sz w:val="20"/>
          <w:szCs w:val="20"/>
        </w:rPr>
        <w:t>v platném znění (dále jen občanský zákoník)</w:t>
      </w:r>
    </w:p>
    <w:p w14:paraId="35B1C8E2" w14:textId="77777777" w:rsidR="000278BD" w:rsidRPr="000278BD" w:rsidRDefault="000278BD" w:rsidP="00E226B7">
      <w:pPr>
        <w:spacing w:after="0" w:line="240" w:lineRule="auto"/>
        <w:rPr>
          <w:rFonts w:ascii="Verdana" w:hAnsi="Verdana"/>
          <w:b/>
          <w:sz w:val="20"/>
          <w:szCs w:val="20"/>
        </w:rPr>
      </w:pPr>
    </w:p>
    <w:p w14:paraId="00746843" w14:textId="77777777" w:rsidR="000278BD" w:rsidRDefault="000278BD" w:rsidP="00B3335A">
      <w:pPr>
        <w:spacing w:after="0" w:line="240" w:lineRule="auto"/>
        <w:jc w:val="center"/>
        <w:rPr>
          <w:rFonts w:ascii="Verdana" w:hAnsi="Verdana"/>
          <w:b/>
          <w:sz w:val="20"/>
          <w:szCs w:val="20"/>
        </w:rPr>
      </w:pPr>
      <w:r w:rsidRPr="000278BD">
        <w:rPr>
          <w:rFonts w:ascii="Verdana" w:hAnsi="Verdana"/>
          <w:b/>
          <w:sz w:val="20"/>
          <w:szCs w:val="20"/>
        </w:rPr>
        <w:t>I.</w:t>
      </w:r>
      <w:r w:rsidR="00570FB1">
        <w:rPr>
          <w:rFonts w:ascii="Verdana" w:hAnsi="Verdana"/>
          <w:b/>
          <w:sz w:val="20"/>
          <w:szCs w:val="20"/>
        </w:rPr>
        <w:t xml:space="preserve"> </w:t>
      </w:r>
    </w:p>
    <w:p w14:paraId="0CD083DF" w14:textId="77777777" w:rsidR="00570FB1" w:rsidRPr="000278BD" w:rsidRDefault="00570FB1" w:rsidP="00B3335A">
      <w:pPr>
        <w:spacing w:after="0" w:line="240" w:lineRule="auto"/>
        <w:jc w:val="center"/>
        <w:rPr>
          <w:rFonts w:ascii="Verdana" w:hAnsi="Verdana"/>
          <w:b/>
          <w:sz w:val="20"/>
          <w:szCs w:val="20"/>
          <w:u w:val="single"/>
        </w:rPr>
      </w:pPr>
    </w:p>
    <w:p w14:paraId="365FB7F6" w14:textId="77777777" w:rsidR="000278BD" w:rsidRPr="000278BD" w:rsidRDefault="000278BD" w:rsidP="00E226B7">
      <w:pPr>
        <w:spacing w:after="0" w:line="240" w:lineRule="auto"/>
        <w:rPr>
          <w:rFonts w:ascii="Verdana" w:hAnsi="Verdana"/>
          <w:sz w:val="20"/>
          <w:szCs w:val="20"/>
        </w:rPr>
      </w:pPr>
      <w:r w:rsidRPr="000278BD">
        <w:rPr>
          <w:rFonts w:ascii="Verdana" w:hAnsi="Verdana"/>
          <w:sz w:val="20"/>
          <w:szCs w:val="20"/>
        </w:rPr>
        <w:t xml:space="preserve">Prodávající tímto prohlašuje, že </w:t>
      </w:r>
      <w:r w:rsidR="00570FB1">
        <w:rPr>
          <w:rFonts w:ascii="Verdana" w:hAnsi="Verdana"/>
          <w:sz w:val="20"/>
          <w:szCs w:val="20"/>
        </w:rPr>
        <w:t xml:space="preserve">je </w:t>
      </w:r>
      <w:r w:rsidR="003E7D6D">
        <w:rPr>
          <w:rFonts w:ascii="Verdana" w:hAnsi="Verdana"/>
          <w:sz w:val="20"/>
          <w:szCs w:val="20"/>
        </w:rPr>
        <w:t>oprávněn k prodeji díla:</w:t>
      </w:r>
    </w:p>
    <w:p w14:paraId="11213552" w14:textId="77777777" w:rsidR="000278BD" w:rsidRPr="000278BD" w:rsidRDefault="000278BD" w:rsidP="00E226B7">
      <w:pPr>
        <w:spacing w:after="0" w:line="240" w:lineRule="auto"/>
        <w:rPr>
          <w:rFonts w:ascii="Verdana" w:hAnsi="Verdana"/>
          <w:sz w:val="20"/>
          <w:szCs w:val="20"/>
        </w:rPr>
      </w:pPr>
    </w:p>
    <w:p w14:paraId="42073799" w14:textId="77777777" w:rsidR="000278BD" w:rsidRPr="000278BD" w:rsidRDefault="000278BD" w:rsidP="00E226B7">
      <w:pPr>
        <w:spacing w:after="0" w:line="240" w:lineRule="auto"/>
        <w:rPr>
          <w:rFonts w:ascii="Verdana" w:hAnsi="Verdana"/>
          <w:i/>
          <w:sz w:val="20"/>
          <w:szCs w:val="20"/>
        </w:rPr>
      </w:pPr>
      <w:r w:rsidRPr="000278BD">
        <w:rPr>
          <w:rFonts w:ascii="Verdana" w:hAnsi="Verdana"/>
          <w:i/>
          <w:sz w:val="20"/>
          <w:szCs w:val="20"/>
        </w:rPr>
        <w:t xml:space="preserve">Autor, název, datace, </w:t>
      </w:r>
      <w:r w:rsidR="003E3565">
        <w:rPr>
          <w:rFonts w:ascii="Verdana" w:hAnsi="Verdana"/>
          <w:i/>
          <w:sz w:val="20"/>
          <w:szCs w:val="20"/>
        </w:rPr>
        <w:t>materiál</w:t>
      </w:r>
      <w:r w:rsidRPr="000278BD">
        <w:rPr>
          <w:rFonts w:ascii="Verdana" w:hAnsi="Verdana"/>
          <w:i/>
          <w:sz w:val="20"/>
          <w:szCs w:val="20"/>
        </w:rPr>
        <w:t>, rozměry</w:t>
      </w:r>
      <w:r w:rsidRPr="000278BD">
        <w:rPr>
          <w:rFonts w:ascii="Verdana" w:hAnsi="Verdana"/>
          <w:i/>
          <w:sz w:val="20"/>
          <w:szCs w:val="20"/>
        </w:rPr>
        <w:tab/>
      </w:r>
      <w:r w:rsidRPr="000278BD">
        <w:rPr>
          <w:rFonts w:ascii="Verdana" w:hAnsi="Verdana"/>
          <w:i/>
          <w:sz w:val="20"/>
          <w:szCs w:val="20"/>
        </w:rPr>
        <w:tab/>
      </w:r>
      <w:r w:rsidRPr="000278BD">
        <w:rPr>
          <w:rFonts w:ascii="Verdana" w:hAnsi="Verdana"/>
          <w:i/>
          <w:sz w:val="20"/>
          <w:szCs w:val="20"/>
        </w:rPr>
        <w:tab/>
      </w:r>
      <w:r w:rsidRPr="000278BD">
        <w:rPr>
          <w:rFonts w:ascii="Verdana" w:hAnsi="Verdana"/>
          <w:i/>
          <w:sz w:val="20"/>
          <w:szCs w:val="20"/>
        </w:rPr>
        <w:tab/>
      </w:r>
      <w:r w:rsidRPr="000278BD">
        <w:rPr>
          <w:rFonts w:ascii="Verdana" w:hAnsi="Verdana"/>
          <w:i/>
          <w:sz w:val="20"/>
          <w:szCs w:val="20"/>
        </w:rPr>
        <w:tab/>
        <w:t>cena v Kč</w:t>
      </w:r>
    </w:p>
    <w:p w14:paraId="29ECB3E3" w14:textId="77777777" w:rsidR="00943E9C" w:rsidRDefault="00943E9C" w:rsidP="00943E9C">
      <w:pPr>
        <w:pStyle w:val="Normln1"/>
        <w:jc w:val="both"/>
        <w:rPr>
          <w:rFonts w:ascii="Verdana" w:eastAsia="Verdana" w:hAnsi="Verdana" w:cs="Verdana"/>
          <w:b/>
          <w:bCs/>
        </w:rPr>
      </w:pPr>
    </w:p>
    <w:p w14:paraId="78BDD3FE" w14:textId="77777777" w:rsidR="00AC62B0" w:rsidRDefault="00AC62B0" w:rsidP="003E3565">
      <w:pPr>
        <w:pStyle w:val="Normln1"/>
        <w:jc w:val="both"/>
        <w:rPr>
          <w:rFonts w:ascii="Verdana" w:eastAsia="Verdana" w:hAnsi="Verdana" w:cs="Verdana"/>
          <w:b/>
          <w:bCs/>
          <w:iCs/>
        </w:rPr>
      </w:pPr>
      <w:r w:rsidRPr="00F151AB">
        <w:rPr>
          <w:rFonts w:ascii="Verdana" w:eastAsia="Verdana" w:hAnsi="Verdana" w:cs="Verdana"/>
          <w:b/>
          <w:bCs/>
          <w:iCs/>
        </w:rPr>
        <w:t>Kajetán Všetečka, Petr Všetečka</w:t>
      </w:r>
      <w:r w:rsidR="00AB7645" w:rsidRPr="00F151AB">
        <w:rPr>
          <w:rFonts w:ascii="Verdana" w:eastAsia="Verdana" w:hAnsi="Verdana" w:cs="Verdana"/>
          <w:b/>
          <w:bCs/>
          <w:iCs/>
        </w:rPr>
        <w:t xml:space="preserve"> / TRANSAT architekti</w:t>
      </w:r>
    </w:p>
    <w:p w14:paraId="257AB0E2" w14:textId="77777777" w:rsidR="003E3565" w:rsidRPr="003E3565" w:rsidRDefault="003E3565" w:rsidP="003E3565">
      <w:pPr>
        <w:pStyle w:val="Normln1"/>
        <w:jc w:val="both"/>
        <w:rPr>
          <w:rFonts w:ascii="Verdana" w:eastAsia="Verdana" w:hAnsi="Verdana" w:cs="Verdana"/>
          <w:b/>
          <w:bCs/>
          <w:iCs/>
        </w:rPr>
      </w:pPr>
      <w:r w:rsidRPr="003E3565">
        <w:rPr>
          <w:rFonts w:ascii="Verdana" w:eastAsia="Verdana" w:hAnsi="Verdana" w:cs="Verdana"/>
          <w:b/>
          <w:bCs/>
          <w:iCs/>
        </w:rPr>
        <w:t xml:space="preserve">Model mlýnice Automatických mlýnů v Pardubicích </w:t>
      </w:r>
    </w:p>
    <w:p w14:paraId="6EE0A072" w14:textId="44C6A2EA" w:rsidR="003E3565" w:rsidRPr="00AB7645" w:rsidRDefault="003E3565" w:rsidP="003E3565">
      <w:pPr>
        <w:pStyle w:val="Normln1"/>
        <w:jc w:val="both"/>
        <w:rPr>
          <w:rFonts w:ascii="Verdana" w:eastAsia="Verdana" w:hAnsi="Verdana" w:cs="Verdana"/>
          <w:b/>
          <w:bCs/>
          <w:iCs/>
          <w:strike/>
        </w:rPr>
      </w:pPr>
      <w:r w:rsidRPr="003E3565">
        <w:rPr>
          <w:rFonts w:ascii="Verdana" w:eastAsia="Verdana" w:hAnsi="Verdana" w:cs="Verdana"/>
          <w:b/>
          <w:bCs/>
          <w:iCs/>
        </w:rPr>
        <w:t>po úpravě pro Gočárovu galerii</w:t>
      </w:r>
    </w:p>
    <w:p w14:paraId="3A782728" w14:textId="77777777" w:rsidR="003E3565" w:rsidRDefault="003E3565" w:rsidP="003E3565">
      <w:pPr>
        <w:pStyle w:val="Normln1"/>
        <w:jc w:val="both"/>
        <w:rPr>
          <w:rFonts w:ascii="Verdana" w:eastAsia="Verdana" w:hAnsi="Verdana" w:cs="Verdana"/>
          <w:b/>
          <w:bCs/>
        </w:rPr>
      </w:pPr>
      <w:r w:rsidRPr="003E3565">
        <w:rPr>
          <w:rFonts w:ascii="Verdana" w:eastAsia="Verdana" w:hAnsi="Verdana" w:cs="Verdana"/>
          <w:b/>
          <w:bCs/>
        </w:rPr>
        <w:t>2018</w:t>
      </w:r>
    </w:p>
    <w:p w14:paraId="2E82F92E" w14:textId="77777777" w:rsidR="003E3565" w:rsidRPr="003E3565" w:rsidRDefault="003E3565" w:rsidP="003E3565">
      <w:pPr>
        <w:pStyle w:val="Normln1"/>
        <w:jc w:val="both"/>
        <w:rPr>
          <w:rFonts w:ascii="Verdana" w:eastAsia="Verdana" w:hAnsi="Verdana" w:cs="Verdana"/>
          <w:b/>
          <w:bCs/>
        </w:rPr>
      </w:pPr>
    </w:p>
    <w:p w14:paraId="719E36C5" w14:textId="77777777" w:rsidR="003E3565" w:rsidRPr="003E3565" w:rsidRDefault="003E3565" w:rsidP="003E3565">
      <w:pPr>
        <w:pStyle w:val="Normln1"/>
        <w:jc w:val="both"/>
        <w:rPr>
          <w:rFonts w:ascii="Verdana" w:eastAsia="Verdana" w:hAnsi="Verdana" w:cs="Verdana"/>
        </w:rPr>
      </w:pPr>
      <w:r w:rsidRPr="003E3565">
        <w:rPr>
          <w:rFonts w:ascii="Verdana" w:eastAsia="Verdana" w:hAnsi="Verdana" w:cs="Verdana"/>
        </w:rPr>
        <w:t>Měřítko: 1:25</w:t>
      </w:r>
    </w:p>
    <w:p w14:paraId="5DA81455" w14:textId="77777777" w:rsidR="003E3565" w:rsidRPr="003E3565" w:rsidRDefault="003E3565" w:rsidP="003E3565">
      <w:pPr>
        <w:pStyle w:val="Normln1"/>
        <w:jc w:val="both"/>
        <w:rPr>
          <w:rFonts w:ascii="Verdana" w:eastAsia="Verdana" w:hAnsi="Verdana" w:cs="Verdana"/>
        </w:rPr>
      </w:pPr>
      <w:r w:rsidRPr="003E3565">
        <w:rPr>
          <w:rFonts w:ascii="Verdana" w:eastAsia="Verdana" w:hAnsi="Verdana" w:cs="Verdana"/>
        </w:rPr>
        <w:t>Model: balza, 930 x 1070 x 560 mm</w:t>
      </w:r>
    </w:p>
    <w:p w14:paraId="1420E8F5" w14:textId="77777777" w:rsidR="003E3565" w:rsidRPr="003E3565" w:rsidRDefault="003E3565" w:rsidP="003E3565">
      <w:pPr>
        <w:pStyle w:val="Normln1"/>
        <w:jc w:val="both"/>
        <w:rPr>
          <w:rFonts w:ascii="Verdana" w:eastAsia="Verdana" w:hAnsi="Verdana" w:cs="Verdana"/>
        </w:rPr>
      </w:pPr>
      <w:proofErr w:type="spellStart"/>
      <w:r w:rsidRPr="003E3565">
        <w:rPr>
          <w:rFonts w:ascii="Verdana" w:eastAsia="Verdana" w:hAnsi="Verdana" w:cs="Verdana"/>
        </w:rPr>
        <w:t>Plexi</w:t>
      </w:r>
      <w:proofErr w:type="spellEnd"/>
      <w:r w:rsidRPr="003E3565">
        <w:rPr>
          <w:rFonts w:ascii="Verdana" w:eastAsia="Verdana" w:hAnsi="Verdana" w:cs="Verdana"/>
        </w:rPr>
        <w:t xml:space="preserve"> kryt na dřevěné desce: 1065 x 1210 x</w:t>
      </w:r>
      <w:r w:rsidR="00065B8E">
        <w:rPr>
          <w:rFonts w:ascii="Verdana" w:eastAsia="Verdana" w:hAnsi="Verdana" w:cs="Verdana"/>
        </w:rPr>
        <w:t xml:space="preserve"> </w:t>
      </w:r>
      <w:r w:rsidRPr="003E3565">
        <w:rPr>
          <w:rFonts w:ascii="Verdana" w:eastAsia="Verdana" w:hAnsi="Verdana" w:cs="Verdana"/>
        </w:rPr>
        <w:t>810 mm</w:t>
      </w:r>
    </w:p>
    <w:p w14:paraId="4D95BDF1" w14:textId="77777777" w:rsidR="003E3565" w:rsidRPr="003E3565" w:rsidRDefault="003E3565" w:rsidP="003E3565">
      <w:pPr>
        <w:pStyle w:val="Normln1"/>
        <w:jc w:val="both"/>
        <w:rPr>
          <w:rFonts w:ascii="Verdana" w:eastAsia="Verdana" w:hAnsi="Verdana" w:cs="Verdana"/>
          <w:iCs/>
        </w:rPr>
      </w:pPr>
    </w:p>
    <w:p w14:paraId="04A4B693" w14:textId="77777777" w:rsidR="003B32F2" w:rsidRDefault="003B32F2" w:rsidP="00943E9C">
      <w:pPr>
        <w:pStyle w:val="Normln1"/>
        <w:jc w:val="both"/>
        <w:rPr>
          <w:rFonts w:ascii="Verdana" w:eastAsia="Verdana" w:hAnsi="Verdana" w:cs="Verdana"/>
          <w:b/>
          <w:bCs/>
        </w:rPr>
      </w:pPr>
    </w:p>
    <w:p w14:paraId="3DFCC7B8" w14:textId="77777777" w:rsidR="000278BD" w:rsidRPr="000278BD" w:rsidRDefault="000278BD" w:rsidP="00E226B7">
      <w:pPr>
        <w:spacing w:after="0" w:line="240" w:lineRule="auto"/>
        <w:rPr>
          <w:rFonts w:ascii="Verdana" w:hAnsi="Verdana"/>
          <w:b/>
          <w:sz w:val="20"/>
          <w:szCs w:val="20"/>
        </w:rPr>
      </w:pPr>
      <w:r w:rsidRPr="000278BD">
        <w:rPr>
          <w:rFonts w:ascii="Verdana" w:hAnsi="Verdana"/>
          <w:b/>
          <w:sz w:val="20"/>
          <w:szCs w:val="20"/>
        </w:rPr>
        <w:t>Cena</w:t>
      </w:r>
      <w:r w:rsidR="00B3335A">
        <w:rPr>
          <w:rFonts w:ascii="Verdana" w:hAnsi="Verdana"/>
          <w:b/>
          <w:sz w:val="20"/>
          <w:szCs w:val="20"/>
        </w:rPr>
        <w:t>:</w:t>
      </w:r>
      <w:r w:rsidRPr="000278BD">
        <w:rPr>
          <w:rFonts w:ascii="Verdana" w:hAnsi="Verdana"/>
          <w:b/>
          <w:sz w:val="20"/>
          <w:szCs w:val="20"/>
        </w:rPr>
        <w:t xml:space="preserve"> </w:t>
      </w:r>
      <w:r w:rsidRPr="000278BD">
        <w:rPr>
          <w:rFonts w:ascii="Verdana" w:hAnsi="Verdana"/>
          <w:b/>
          <w:sz w:val="20"/>
          <w:szCs w:val="20"/>
        </w:rPr>
        <w:tab/>
      </w:r>
      <w:r w:rsidRPr="000278BD">
        <w:rPr>
          <w:rFonts w:ascii="Verdana" w:hAnsi="Verdana"/>
          <w:b/>
          <w:sz w:val="20"/>
          <w:szCs w:val="20"/>
        </w:rPr>
        <w:tab/>
      </w:r>
      <w:r w:rsidRPr="000278BD">
        <w:rPr>
          <w:rFonts w:ascii="Verdana" w:hAnsi="Verdana"/>
          <w:b/>
          <w:sz w:val="20"/>
          <w:szCs w:val="20"/>
        </w:rPr>
        <w:tab/>
      </w:r>
      <w:r w:rsidRPr="000278BD">
        <w:rPr>
          <w:rFonts w:ascii="Verdana" w:hAnsi="Verdana"/>
          <w:b/>
          <w:sz w:val="20"/>
          <w:szCs w:val="20"/>
        </w:rPr>
        <w:tab/>
      </w:r>
      <w:r w:rsidRPr="000278BD">
        <w:rPr>
          <w:rFonts w:ascii="Verdana" w:hAnsi="Verdana"/>
          <w:b/>
          <w:sz w:val="20"/>
          <w:szCs w:val="20"/>
        </w:rPr>
        <w:tab/>
      </w:r>
      <w:r w:rsidRPr="000278BD">
        <w:rPr>
          <w:rFonts w:ascii="Verdana" w:hAnsi="Verdana"/>
          <w:b/>
          <w:sz w:val="20"/>
          <w:szCs w:val="20"/>
        </w:rPr>
        <w:tab/>
      </w:r>
      <w:r w:rsidR="003E7D6D">
        <w:rPr>
          <w:rFonts w:ascii="Verdana" w:hAnsi="Verdana"/>
          <w:b/>
          <w:sz w:val="20"/>
          <w:szCs w:val="20"/>
        </w:rPr>
        <w:tab/>
      </w:r>
      <w:r w:rsidR="003E7D6D">
        <w:rPr>
          <w:rFonts w:ascii="Verdana" w:hAnsi="Verdana"/>
          <w:b/>
          <w:sz w:val="20"/>
          <w:szCs w:val="20"/>
        </w:rPr>
        <w:tab/>
      </w:r>
      <w:r w:rsidR="003E7D6D">
        <w:rPr>
          <w:rFonts w:ascii="Verdana" w:hAnsi="Verdana"/>
          <w:b/>
          <w:sz w:val="20"/>
          <w:szCs w:val="20"/>
        </w:rPr>
        <w:tab/>
      </w:r>
      <w:r w:rsidR="003E7D6D">
        <w:rPr>
          <w:rFonts w:ascii="Verdana" w:hAnsi="Verdana"/>
          <w:b/>
          <w:sz w:val="20"/>
          <w:szCs w:val="20"/>
        </w:rPr>
        <w:tab/>
      </w:r>
      <w:r w:rsidR="003B32F2">
        <w:rPr>
          <w:rFonts w:ascii="Verdana" w:hAnsi="Verdana"/>
          <w:b/>
          <w:sz w:val="20"/>
          <w:szCs w:val="20"/>
        </w:rPr>
        <w:t>245</w:t>
      </w:r>
      <w:r w:rsidR="00874F9D">
        <w:rPr>
          <w:rFonts w:ascii="Verdana" w:hAnsi="Verdana"/>
          <w:b/>
          <w:sz w:val="20"/>
          <w:szCs w:val="20"/>
        </w:rPr>
        <w:t xml:space="preserve"> 000 </w:t>
      </w:r>
      <w:r w:rsidRPr="000278BD">
        <w:rPr>
          <w:rFonts w:ascii="Verdana" w:hAnsi="Verdana"/>
          <w:b/>
          <w:sz w:val="20"/>
          <w:szCs w:val="20"/>
        </w:rPr>
        <w:t>Kč</w:t>
      </w:r>
    </w:p>
    <w:p w14:paraId="2586BF07" w14:textId="77777777" w:rsidR="000278BD" w:rsidRPr="000278BD" w:rsidRDefault="000278BD" w:rsidP="00E226B7">
      <w:pPr>
        <w:spacing w:after="0" w:line="240" w:lineRule="auto"/>
        <w:rPr>
          <w:rFonts w:ascii="Verdana" w:hAnsi="Verdana"/>
          <w:sz w:val="20"/>
          <w:szCs w:val="20"/>
        </w:rPr>
      </w:pPr>
      <w:r w:rsidRPr="000278BD">
        <w:rPr>
          <w:rFonts w:ascii="Verdana" w:hAnsi="Verdana"/>
          <w:sz w:val="20"/>
          <w:szCs w:val="20"/>
        </w:rPr>
        <w:tab/>
      </w:r>
      <w:r w:rsidRPr="000278BD">
        <w:rPr>
          <w:rFonts w:ascii="Verdana" w:hAnsi="Verdana"/>
          <w:sz w:val="20"/>
          <w:szCs w:val="20"/>
        </w:rPr>
        <w:tab/>
      </w:r>
      <w:r w:rsidRPr="000278BD">
        <w:rPr>
          <w:rFonts w:ascii="Verdana" w:hAnsi="Verdana"/>
          <w:sz w:val="20"/>
          <w:szCs w:val="20"/>
        </w:rPr>
        <w:tab/>
      </w:r>
      <w:r w:rsidRPr="000278BD">
        <w:rPr>
          <w:rFonts w:ascii="Verdana" w:hAnsi="Verdana"/>
          <w:sz w:val="20"/>
          <w:szCs w:val="20"/>
        </w:rPr>
        <w:tab/>
      </w:r>
      <w:r w:rsidRPr="000278BD">
        <w:rPr>
          <w:rFonts w:ascii="Verdana" w:hAnsi="Verdana"/>
          <w:sz w:val="20"/>
          <w:szCs w:val="20"/>
        </w:rPr>
        <w:tab/>
      </w:r>
      <w:r w:rsidRPr="000278BD">
        <w:rPr>
          <w:rFonts w:ascii="Verdana" w:hAnsi="Verdana"/>
          <w:sz w:val="20"/>
          <w:szCs w:val="20"/>
        </w:rPr>
        <w:tab/>
      </w:r>
      <w:r w:rsidRPr="000278BD">
        <w:rPr>
          <w:rFonts w:ascii="Verdana" w:hAnsi="Verdana"/>
          <w:sz w:val="20"/>
          <w:szCs w:val="20"/>
        </w:rPr>
        <w:tab/>
      </w:r>
      <w:r w:rsidRPr="000278BD">
        <w:rPr>
          <w:rFonts w:ascii="Verdana" w:hAnsi="Verdana"/>
          <w:sz w:val="20"/>
          <w:szCs w:val="20"/>
        </w:rPr>
        <w:tab/>
      </w:r>
      <w:r w:rsidRPr="000278BD">
        <w:rPr>
          <w:rFonts w:ascii="Verdana" w:hAnsi="Verdana"/>
          <w:sz w:val="20"/>
          <w:szCs w:val="20"/>
        </w:rPr>
        <w:tab/>
      </w:r>
      <w:r w:rsidRPr="000278BD">
        <w:rPr>
          <w:rFonts w:ascii="Verdana" w:hAnsi="Verdana"/>
          <w:sz w:val="20"/>
          <w:szCs w:val="20"/>
        </w:rPr>
        <w:tab/>
      </w:r>
    </w:p>
    <w:p w14:paraId="3D5B3993" w14:textId="77777777" w:rsidR="000278BD" w:rsidRPr="000278BD" w:rsidRDefault="000278BD" w:rsidP="00E226B7">
      <w:pPr>
        <w:spacing w:after="0" w:line="240" w:lineRule="auto"/>
        <w:jc w:val="both"/>
        <w:rPr>
          <w:rFonts w:ascii="Verdana" w:hAnsi="Verdana"/>
          <w:sz w:val="20"/>
          <w:szCs w:val="20"/>
        </w:rPr>
      </w:pPr>
      <w:r w:rsidRPr="000278BD">
        <w:rPr>
          <w:rFonts w:ascii="Verdana" w:hAnsi="Verdana"/>
          <w:sz w:val="20"/>
          <w:szCs w:val="20"/>
        </w:rPr>
        <w:t xml:space="preserve">Uvedené dílo je předmětem koupě ve smyslu této smlouvy. </w:t>
      </w:r>
    </w:p>
    <w:p w14:paraId="6FBC818F" w14:textId="77777777" w:rsidR="000278BD" w:rsidRPr="000278BD" w:rsidRDefault="000278BD" w:rsidP="00E226B7">
      <w:pPr>
        <w:spacing w:after="0" w:line="240" w:lineRule="auto"/>
        <w:jc w:val="both"/>
        <w:rPr>
          <w:rFonts w:ascii="Verdana" w:hAnsi="Verdana"/>
          <w:sz w:val="20"/>
          <w:szCs w:val="20"/>
        </w:rPr>
      </w:pPr>
    </w:p>
    <w:p w14:paraId="2DC33DE4" w14:textId="77777777" w:rsidR="000278BD" w:rsidRPr="000278BD" w:rsidRDefault="000278BD" w:rsidP="00E226B7">
      <w:pPr>
        <w:spacing w:after="0" w:line="240" w:lineRule="auto"/>
        <w:jc w:val="both"/>
        <w:rPr>
          <w:rFonts w:ascii="Verdana" w:hAnsi="Verdana"/>
          <w:sz w:val="20"/>
          <w:szCs w:val="20"/>
        </w:rPr>
      </w:pPr>
      <w:r w:rsidRPr="000278BD">
        <w:rPr>
          <w:rFonts w:ascii="Verdana" w:hAnsi="Verdana"/>
          <w:sz w:val="20"/>
          <w:szCs w:val="20"/>
        </w:rPr>
        <w:t xml:space="preserve">Kupující tímto prohlašuje, že je příspěvkovou organizací Pardubického kraje zřízenou dle § 59 odst. 1 písm. i) zákona č. 129/2000 Sb., o krajích (krajské zřízení), ve znění </w:t>
      </w:r>
      <w:r w:rsidRPr="000278BD">
        <w:rPr>
          <w:rFonts w:ascii="Verdana" w:hAnsi="Verdana"/>
          <w:sz w:val="20"/>
          <w:szCs w:val="20"/>
        </w:rPr>
        <w:lastRenderedPageBreak/>
        <w:t xml:space="preserve">pozdějších předpisů a je oprávněn k hospodaření s majetkem Pardubického kraje, který potřebuje pro svou hlavní činnost vymezenou zřizovací listinou </w:t>
      </w:r>
      <w:r w:rsidR="00405498" w:rsidRPr="00405498">
        <w:rPr>
          <w:rFonts w:ascii="Verdana" w:hAnsi="Verdana"/>
          <w:sz w:val="20"/>
          <w:szCs w:val="20"/>
        </w:rPr>
        <w:t>ze dne 10. 9. 2024.</w:t>
      </w:r>
    </w:p>
    <w:p w14:paraId="362A1FE2" w14:textId="77777777" w:rsidR="000278BD" w:rsidRPr="000278BD" w:rsidRDefault="000278BD" w:rsidP="00E226B7">
      <w:pPr>
        <w:spacing w:after="0" w:line="240" w:lineRule="auto"/>
        <w:jc w:val="both"/>
        <w:rPr>
          <w:rFonts w:ascii="Verdana" w:hAnsi="Verdana"/>
          <w:b/>
          <w:bCs/>
          <w:sz w:val="20"/>
          <w:szCs w:val="20"/>
        </w:rPr>
      </w:pPr>
    </w:p>
    <w:p w14:paraId="0915E298" w14:textId="77777777" w:rsidR="000278BD" w:rsidRDefault="000278BD" w:rsidP="00B3335A">
      <w:pPr>
        <w:spacing w:after="0" w:line="240" w:lineRule="auto"/>
        <w:jc w:val="center"/>
        <w:rPr>
          <w:rFonts w:ascii="Verdana" w:hAnsi="Verdana"/>
          <w:b/>
          <w:bCs/>
          <w:sz w:val="20"/>
          <w:szCs w:val="20"/>
        </w:rPr>
      </w:pPr>
      <w:r w:rsidRPr="000278BD">
        <w:rPr>
          <w:rFonts w:ascii="Verdana" w:hAnsi="Verdana"/>
          <w:b/>
          <w:bCs/>
          <w:sz w:val="20"/>
          <w:szCs w:val="20"/>
        </w:rPr>
        <w:t>II.</w:t>
      </w:r>
    </w:p>
    <w:p w14:paraId="27A28B41" w14:textId="77777777" w:rsidR="00570FB1" w:rsidRPr="000278BD" w:rsidRDefault="00570FB1" w:rsidP="00B3335A">
      <w:pPr>
        <w:spacing w:after="0" w:line="240" w:lineRule="auto"/>
        <w:jc w:val="center"/>
        <w:rPr>
          <w:rFonts w:ascii="Verdana" w:hAnsi="Verdana"/>
          <w:b/>
          <w:bCs/>
          <w:sz w:val="20"/>
          <w:szCs w:val="20"/>
        </w:rPr>
      </w:pPr>
    </w:p>
    <w:p w14:paraId="21C512A2" w14:textId="77777777" w:rsidR="000278BD" w:rsidRPr="0012054C" w:rsidRDefault="000278BD" w:rsidP="00E226B7">
      <w:pPr>
        <w:spacing w:after="0" w:line="240" w:lineRule="auto"/>
        <w:jc w:val="both"/>
        <w:rPr>
          <w:rFonts w:ascii="Verdana" w:hAnsi="Verdana"/>
          <w:strike/>
          <w:sz w:val="20"/>
          <w:szCs w:val="20"/>
        </w:rPr>
      </w:pPr>
      <w:r w:rsidRPr="000278BD">
        <w:rPr>
          <w:rFonts w:ascii="Verdana" w:hAnsi="Verdana"/>
          <w:sz w:val="20"/>
          <w:szCs w:val="20"/>
        </w:rPr>
        <w:t>Prodávající touto smlouvou prodává předmět koupě uvedený v čl. I. této smlouvy se všemi součástmi a příslušenstvím kupujícímu za kupní cenu uvedenou v čl. III. této smlouvy a</w:t>
      </w:r>
      <w:r w:rsidR="003E7D6D">
        <w:rPr>
          <w:rFonts w:ascii="Verdana" w:hAnsi="Verdana"/>
          <w:sz w:val="20"/>
          <w:szCs w:val="20"/>
        </w:rPr>
        <w:t> </w:t>
      </w:r>
      <w:r w:rsidRPr="000278BD">
        <w:rPr>
          <w:rFonts w:ascii="Verdana" w:hAnsi="Verdana"/>
          <w:sz w:val="20"/>
          <w:szCs w:val="20"/>
        </w:rPr>
        <w:t xml:space="preserve">kupující předmět koupě kupuje. Předmět koupě v souladu se zákonem č. 250/2000 Sb., o rozpočtových pravidlech územních rozpočtů, ve znění pozdějších předpisů, přejde koupí do </w:t>
      </w:r>
      <w:r w:rsidRPr="000278BD">
        <w:rPr>
          <w:rFonts w:ascii="Verdana" w:hAnsi="Verdana"/>
          <w:color w:val="000000" w:themeColor="text1"/>
          <w:sz w:val="20"/>
          <w:szCs w:val="20"/>
        </w:rPr>
        <w:t xml:space="preserve">vlastnictví Pardubického kraje jako zřizovatele kupujícího. </w:t>
      </w:r>
    </w:p>
    <w:p w14:paraId="20689869" w14:textId="77777777" w:rsidR="000278BD" w:rsidRPr="000278BD" w:rsidRDefault="000278BD" w:rsidP="00E226B7">
      <w:pPr>
        <w:spacing w:after="0" w:line="240" w:lineRule="auto"/>
        <w:jc w:val="both"/>
        <w:rPr>
          <w:rFonts w:ascii="Verdana" w:hAnsi="Verdana"/>
          <w:b/>
          <w:sz w:val="20"/>
          <w:szCs w:val="20"/>
        </w:rPr>
      </w:pPr>
    </w:p>
    <w:p w14:paraId="67ABB987" w14:textId="77777777" w:rsidR="000278BD" w:rsidRDefault="000278BD" w:rsidP="00B3335A">
      <w:pPr>
        <w:spacing w:after="0" w:line="240" w:lineRule="auto"/>
        <w:jc w:val="center"/>
        <w:rPr>
          <w:rFonts w:ascii="Verdana" w:hAnsi="Verdana"/>
          <w:b/>
          <w:sz w:val="20"/>
          <w:szCs w:val="20"/>
        </w:rPr>
      </w:pPr>
      <w:r w:rsidRPr="000278BD">
        <w:rPr>
          <w:rFonts w:ascii="Verdana" w:hAnsi="Verdana"/>
          <w:b/>
          <w:sz w:val="20"/>
          <w:szCs w:val="20"/>
        </w:rPr>
        <w:t>III.</w:t>
      </w:r>
    </w:p>
    <w:p w14:paraId="41F95186" w14:textId="77777777" w:rsidR="00570FB1" w:rsidRPr="000278BD" w:rsidRDefault="00570FB1" w:rsidP="00B3335A">
      <w:pPr>
        <w:spacing w:after="0" w:line="240" w:lineRule="auto"/>
        <w:jc w:val="center"/>
        <w:rPr>
          <w:rFonts w:ascii="Verdana" w:hAnsi="Verdana"/>
          <w:b/>
          <w:sz w:val="20"/>
          <w:szCs w:val="20"/>
        </w:rPr>
      </w:pPr>
    </w:p>
    <w:p w14:paraId="14B96796" w14:textId="7D28C7F1" w:rsidR="000278BD" w:rsidRPr="000278BD" w:rsidRDefault="000278BD" w:rsidP="00E226B7">
      <w:pPr>
        <w:spacing w:after="0" w:line="240" w:lineRule="auto"/>
        <w:jc w:val="both"/>
        <w:rPr>
          <w:rFonts w:ascii="Verdana" w:hAnsi="Verdana"/>
          <w:sz w:val="20"/>
          <w:szCs w:val="20"/>
        </w:rPr>
      </w:pPr>
      <w:r w:rsidRPr="00050577">
        <w:rPr>
          <w:rFonts w:ascii="Verdana" w:hAnsi="Verdana"/>
          <w:sz w:val="20"/>
          <w:szCs w:val="20"/>
        </w:rPr>
        <w:t>Kupní cena byla sjednána dohodou a činí</w:t>
      </w:r>
      <w:r w:rsidRPr="00050577">
        <w:rPr>
          <w:rFonts w:ascii="Verdana" w:hAnsi="Verdana"/>
          <w:b/>
          <w:bCs/>
          <w:sz w:val="20"/>
          <w:szCs w:val="20"/>
        </w:rPr>
        <w:t xml:space="preserve"> </w:t>
      </w:r>
      <w:r w:rsidR="0012054C">
        <w:rPr>
          <w:rFonts w:ascii="Verdana" w:hAnsi="Verdana"/>
          <w:b/>
          <w:bCs/>
          <w:sz w:val="20"/>
          <w:szCs w:val="20"/>
        </w:rPr>
        <w:t>245</w:t>
      </w:r>
      <w:r w:rsidRPr="00050577">
        <w:rPr>
          <w:rFonts w:ascii="Verdana" w:hAnsi="Verdana"/>
          <w:b/>
          <w:bCs/>
          <w:sz w:val="20"/>
          <w:szCs w:val="20"/>
        </w:rPr>
        <w:t xml:space="preserve"> 000</w:t>
      </w:r>
      <w:r w:rsidRPr="00050577">
        <w:rPr>
          <w:rFonts w:ascii="Verdana" w:hAnsi="Verdana"/>
          <w:b/>
          <w:sz w:val="20"/>
          <w:szCs w:val="20"/>
        </w:rPr>
        <w:t xml:space="preserve"> Kč (slovy: </w:t>
      </w:r>
      <w:r w:rsidR="003E3565">
        <w:rPr>
          <w:rFonts w:ascii="Verdana" w:hAnsi="Verdana"/>
          <w:b/>
          <w:sz w:val="20"/>
          <w:szCs w:val="20"/>
        </w:rPr>
        <w:t>dvě stě čtyřicet pět t</w:t>
      </w:r>
      <w:r w:rsidRPr="00050577">
        <w:rPr>
          <w:rFonts w:ascii="Verdana" w:hAnsi="Verdana"/>
          <w:b/>
          <w:sz w:val="20"/>
          <w:szCs w:val="20"/>
        </w:rPr>
        <w:t xml:space="preserve">isíc korun českých). </w:t>
      </w:r>
      <w:r w:rsidRPr="00050577">
        <w:rPr>
          <w:rFonts w:ascii="Verdana" w:hAnsi="Verdana"/>
          <w:sz w:val="20"/>
          <w:szCs w:val="20"/>
        </w:rPr>
        <w:t xml:space="preserve">Kupující se zavazuje uhradit kupní cenu na účet prodávajícího specifikovaný v záhlaví této smlouvy </w:t>
      </w:r>
      <w:r w:rsidR="00AB7645" w:rsidRPr="00F151AB">
        <w:rPr>
          <w:rFonts w:ascii="Verdana" w:hAnsi="Verdana"/>
          <w:sz w:val="20"/>
          <w:szCs w:val="20"/>
        </w:rPr>
        <w:t>na základě faktury vystavené prodávajícím</w:t>
      </w:r>
      <w:r w:rsidRPr="00F151AB">
        <w:rPr>
          <w:rFonts w:ascii="Verdana" w:hAnsi="Verdana"/>
          <w:sz w:val="20"/>
          <w:szCs w:val="20"/>
        </w:rPr>
        <w:t>.</w:t>
      </w:r>
    </w:p>
    <w:p w14:paraId="27C79A2B" w14:textId="77777777" w:rsidR="000278BD" w:rsidRPr="000278BD" w:rsidRDefault="000278BD" w:rsidP="00B3335A">
      <w:pPr>
        <w:spacing w:after="0" w:line="240" w:lineRule="auto"/>
        <w:jc w:val="center"/>
        <w:rPr>
          <w:rFonts w:ascii="Verdana" w:hAnsi="Verdana"/>
          <w:b/>
          <w:sz w:val="20"/>
          <w:szCs w:val="20"/>
        </w:rPr>
      </w:pPr>
    </w:p>
    <w:p w14:paraId="2F7231B3" w14:textId="77777777" w:rsidR="000278BD" w:rsidRDefault="000278BD" w:rsidP="00B3335A">
      <w:pPr>
        <w:spacing w:after="0" w:line="240" w:lineRule="auto"/>
        <w:jc w:val="center"/>
        <w:rPr>
          <w:rFonts w:ascii="Verdana" w:hAnsi="Verdana"/>
          <w:b/>
          <w:sz w:val="20"/>
          <w:szCs w:val="20"/>
        </w:rPr>
      </w:pPr>
      <w:r w:rsidRPr="000278BD">
        <w:rPr>
          <w:rFonts w:ascii="Verdana" w:hAnsi="Verdana"/>
          <w:b/>
          <w:sz w:val="20"/>
          <w:szCs w:val="20"/>
        </w:rPr>
        <w:t>IV.</w:t>
      </w:r>
    </w:p>
    <w:p w14:paraId="4AE95DD8" w14:textId="77777777" w:rsidR="00570FB1" w:rsidRDefault="00570FB1" w:rsidP="00B3335A">
      <w:pPr>
        <w:spacing w:after="0" w:line="240" w:lineRule="auto"/>
        <w:jc w:val="center"/>
        <w:rPr>
          <w:rFonts w:ascii="Verdana" w:hAnsi="Verdana"/>
          <w:b/>
          <w:sz w:val="20"/>
          <w:szCs w:val="20"/>
        </w:rPr>
      </w:pPr>
    </w:p>
    <w:p w14:paraId="75C1FBAF" w14:textId="77777777" w:rsidR="002D5A88" w:rsidRDefault="002D5A88" w:rsidP="002D5A88">
      <w:pPr>
        <w:spacing w:after="0" w:line="240" w:lineRule="auto"/>
        <w:jc w:val="both"/>
        <w:rPr>
          <w:rFonts w:ascii="Verdana" w:hAnsi="Verdana"/>
          <w:sz w:val="20"/>
          <w:szCs w:val="20"/>
        </w:rPr>
      </w:pPr>
      <w:r w:rsidRPr="000278BD">
        <w:rPr>
          <w:rFonts w:ascii="Verdana" w:hAnsi="Verdana"/>
          <w:sz w:val="20"/>
          <w:szCs w:val="20"/>
        </w:rPr>
        <w:t xml:space="preserve">Prodávající prohlašuje, že na předmětu koupě neváznou zástavní práva, dluhy, věcná břemena, jiné právní povinnosti či práva třetích osob. Kupující prohlašuje, že se seznámil s faktickým stavem předmětu koupě. </w:t>
      </w:r>
    </w:p>
    <w:p w14:paraId="2DE16F12" w14:textId="77777777" w:rsidR="002D5A88" w:rsidRDefault="002D5A88" w:rsidP="002D5A88">
      <w:pPr>
        <w:spacing w:after="0" w:line="240" w:lineRule="auto"/>
        <w:jc w:val="center"/>
        <w:rPr>
          <w:rFonts w:ascii="Verdana" w:hAnsi="Verdana"/>
          <w:b/>
          <w:bCs/>
          <w:sz w:val="20"/>
          <w:szCs w:val="20"/>
        </w:rPr>
      </w:pPr>
      <w:r w:rsidRPr="000278BD">
        <w:rPr>
          <w:rFonts w:ascii="Verdana" w:hAnsi="Verdana"/>
          <w:b/>
          <w:bCs/>
          <w:sz w:val="20"/>
          <w:szCs w:val="20"/>
        </w:rPr>
        <w:t>V.</w:t>
      </w:r>
    </w:p>
    <w:p w14:paraId="3C6EE12D" w14:textId="77777777" w:rsidR="00570FB1" w:rsidRPr="000278BD" w:rsidRDefault="00570FB1" w:rsidP="002D5A88">
      <w:pPr>
        <w:spacing w:after="0" w:line="240" w:lineRule="auto"/>
        <w:jc w:val="center"/>
        <w:rPr>
          <w:rFonts w:ascii="Verdana" w:hAnsi="Verdana"/>
          <w:b/>
          <w:bCs/>
          <w:sz w:val="20"/>
          <w:szCs w:val="20"/>
        </w:rPr>
      </w:pPr>
    </w:p>
    <w:p w14:paraId="04C15ACF" w14:textId="77777777" w:rsidR="000278BD" w:rsidRPr="000278BD" w:rsidRDefault="000278BD" w:rsidP="00E226B7">
      <w:pPr>
        <w:spacing w:after="0" w:line="240" w:lineRule="auto"/>
        <w:jc w:val="both"/>
        <w:rPr>
          <w:rFonts w:ascii="Verdana" w:hAnsi="Verdana"/>
          <w:bCs/>
          <w:sz w:val="20"/>
          <w:szCs w:val="20"/>
        </w:rPr>
      </w:pPr>
      <w:r w:rsidRPr="000278BD">
        <w:rPr>
          <w:rFonts w:ascii="Verdana" w:hAnsi="Verdana"/>
          <w:sz w:val="20"/>
          <w:szCs w:val="20"/>
        </w:rPr>
        <w:t>Kupující nabude vlastnické právo k předmětu koupě dnem zaplacení kupní ceny dle čl. III této smlouvy, tj. ke dni odepsání kupní ceny z účtu kupujícího. Kupující prohlašuje, že, že předmět koupě přejde koupí na Pardubický kraj jako</w:t>
      </w:r>
      <w:r w:rsidR="00065B8E">
        <w:rPr>
          <w:rFonts w:ascii="Verdana" w:hAnsi="Verdana"/>
          <w:sz w:val="20"/>
          <w:szCs w:val="20"/>
        </w:rPr>
        <w:t>žto</w:t>
      </w:r>
      <w:r w:rsidRPr="000278BD">
        <w:rPr>
          <w:rFonts w:ascii="Verdana" w:hAnsi="Verdana"/>
          <w:sz w:val="20"/>
          <w:szCs w:val="20"/>
        </w:rPr>
        <w:t xml:space="preserve"> zřizovatele kupujícího a že bude zařazen do sbírky Gočárovy galerie. </w:t>
      </w:r>
    </w:p>
    <w:p w14:paraId="08C57A6A" w14:textId="77777777" w:rsidR="000278BD" w:rsidRDefault="000278BD" w:rsidP="00E226B7">
      <w:pPr>
        <w:spacing w:after="0" w:line="240" w:lineRule="auto"/>
        <w:jc w:val="both"/>
        <w:rPr>
          <w:rFonts w:ascii="Verdana" w:hAnsi="Verdana"/>
          <w:b/>
          <w:bCs/>
          <w:sz w:val="20"/>
          <w:szCs w:val="20"/>
        </w:rPr>
      </w:pPr>
    </w:p>
    <w:p w14:paraId="1AF5E55D" w14:textId="77777777" w:rsidR="000278BD" w:rsidRDefault="002D5A88" w:rsidP="00E226B7">
      <w:pPr>
        <w:spacing w:after="0" w:line="240" w:lineRule="auto"/>
        <w:jc w:val="both"/>
        <w:rPr>
          <w:rFonts w:ascii="Verdana" w:hAnsi="Verdana"/>
          <w:b/>
          <w:bCs/>
          <w:sz w:val="20"/>
          <w:szCs w:val="20"/>
        </w:rPr>
      </w:pP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r>
      <w:r>
        <w:rPr>
          <w:rFonts w:ascii="Verdana" w:hAnsi="Verdana"/>
          <w:b/>
          <w:bCs/>
          <w:sz w:val="20"/>
          <w:szCs w:val="20"/>
        </w:rPr>
        <w:tab/>
        <w:t>VI.</w:t>
      </w:r>
    </w:p>
    <w:p w14:paraId="666CE4BE" w14:textId="77777777" w:rsidR="00570FB1" w:rsidRPr="000278BD" w:rsidRDefault="00570FB1" w:rsidP="00E226B7">
      <w:pPr>
        <w:spacing w:after="0" w:line="240" w:lineRule="auto"/>
        <w:jc w:val="both"/>
        <w:rPr>
          <w:rFonts w:ascii="Verdana" w:hAnsi="Verdana"/>
          <w:b/>
          <w:bCs/>
          <w:sz w:val="20"/>
          <w:szCs w:val="20"/>
        </w:rPr>
      </w:pPr>
    </w:p>
    <w:p w14:paraId="7A90438F" w14:textId="77777777" w:rsidR="000278BD" w:rsidRPr="000278BD" w:rsidRDefault="000278BD" w:rsidP="00E226B7">
      <w:pPr>
        <w:spacing w:after="0" w:line="240" w:lineRule="auto"/>
        <w:jc w:val="both"/>
        <w:rPr>
          <w:rFonts w:ascii="Verdana" w:hAnsi="Verdana"/>
          <w:sz w:val="20"/>
          <w:szCs w:val="20"/>
        </w:rPr>
      </w:pPr>
      <w:r w:rsidRPr="000278BD">
        <w:rPr>
          <w:rFonts w:ascii="Verdana" w:hAnsi="Verdana"/>
          <w:sz w:val="20"/>
          <w:szCs w:val="20"/>
        </w:rPr>
        <w:t xml:space="preserve">Práva a povinnosti touto smlouvou výslovně neupravené se řídí příslušnými ustanoveními občanského zákoníku a zákona č. 121/2000 Sb., autorského zákona. Ukáže-li se některé ustanovení této smlouvy neplatné, nemá tato skutečnost vliv na platnost ostatních ustanovení. Tuto smlouvu lze měnit pouze se souhlasem obou zúčastněných stran formou písemných dodatků. Jinou formou nežli písemnou tuto smlouvu změnit nelze. </w:t>
      </w:r>
    </w:p>
    <w:p w14:paraId="0B7CAC6E" w14:textId="77777777" w:rsidR="000278BD" w:rsidRPr="000278BD" w:rsidRDefault="000278BD" w:rsidP="00E226B7">
      <w:pPr>
        <w:spacing w:after="0" w:line="240" w:lineRule="auto"/>
        <w:jc w:val="both"/>
        <w:rPr>
          <w:rFonts w:ascii="Verdana" w:hAnsi="Verdana"/>
          <w:sz w:val="20"/>
          <w:szCs w:val="20"/>
        </w:rPr>
      </w:pPr>
      <w:r w:rsidRPr="000278BD">
        <w:rPr>
          <w:rFonts w:ascii="Verdana" w:hAnsi="Verdana"/>
          <w:sz w:val="20"/>
          <w:szCs w:val="20"/>
        </w:rPr>
        <w:t xml:space="preserve">Tato smlouva nabývá platnosti dnem jejího podpisu oběma účastníky, účinnosti dnem zveřejnění v registru smluv. Smlouva je vyhotovena ve </w:t>
      </w:r>
      <w:r w:rsidR="0012054C">
        <w:rPr>
          <w:rFonts w:ascii="Verdana" w:hAnsi="Verdana"/>
          <w:sz w:val="20"/>
          <w:szCs w:val="20"/>
        </w:rPr>
        <w:t>dvou</w:t>
      </w:r>
      <w:r w:rsidRPr="000278BD">
        <w:rPr>
          <w:rFonts w:ascii="Verdana" w:hAnsi="Verdana"/>
          <w:sz w:val="20"/>
          <w:szCs w:val="20"/>
        </w:rPr>
        <w:t xml:space="preserve"> vyhotoveních</w:t>
      </w:r>
      <w:r w:rsidR="0012054C">
        <w:rPr>
          <w:rFonts w:ascii="Verdana" w:hAnsi="Verdana"/>
          <w:sz w:val="20"/>
          <w:szCs w:val="20"/>
        </w:rPr>
        <w:t>, po jednom obdrží</w:t>
      </w:r>
      <w:r w:rsidRPr="000278BD">
        <w:rPr>
          <w:rFonts w:ascii="Verdana" w:hAnsi="Verdana"/>
          <w:sz w:val="20"/>
          <w:szCs w:val="20"/>
        </w:rPr>
        <w:t xml:space="preserve"> prodávající </w:t>
      </w:r>
      <w:r w:rsidR="0012054C">
        <w:rPr>
          <w:rFonts w:ascii="Verdana" w:hAnsi="Verdana"/>
          <w:sz w:val="20"/>
          <w:szCs w:val="20"/>
        </w:rPr>
        <w:t>i</w:t>
      </w:r>
      <w:r w:rsidRPr="000278BD">
        <w:rPr>
          <w:rFonts w:ascii="Verdana" w:hAnsi="Verdana"/>
          <w:sz w:val="20"/>
          <w:szCs w:val="20"/>
        </w:rPr>
        <w:t xml:space="preserve"> kupující. Smluvní strany po přečtení této smlouvy výslovně prohlašují, že byla sepsána na základě jejich pravé, vážné a svobodné vůle, nikoli v tísni a</w:t>
      </w:r>
      <w:r w:rsidR="001D3E90">
        <w:rPr>
          <w:rFonts w:ascii="Verdana" w:hAnsi="Verdana"/>
          <w:sz w:val="20"/>
          <w:szCs w:val="20"/>
        </w:rPr>
        <w:t> </w:t>
      </w:r>
      <w:r w:rsidRPr="000278BD">
        <w:rPr>
          <w:rFonts w:ascii="Verdana" w:hAnsi="Verdana"/>
          <w:sz w:val="20"/>
          <w:szCs w:val="20"/>
        </w:rPr>
        <w:t>za nápadně nevýhodných podmínek, s jejím obsahem plně souhlasí a na důkaz toho připojují své podpisy.</w:t>
      </w:r>
    </w:p>
    <w:p w14:paraId="48EFA598" w14:textId="77777777" w:rsidR="000278BD" w:rsidRPr="000278BD" w:rsidRDefault="000278BD" w:rsidP="00E226B7">
      <w:pPr>
        <w:spacing w:after="0" w:line="240" w:lineRule="auto"/>
        <w:jc w:val="both"/>
        <w:rPr>
          <w:rFonts w:ascii="Verdana" w:hAnsi="Verdana"/>
          <w:sz w:val="20"/>
          <w:szCs w:val="20"/>
        </w:rPr>
      </w:pPr>
    </w:p>
    <w:p w14:paraId="2CB08373" w14:textId="77777777" w:rsidR="000278BD" w:rsidRPr="000278BD" w:rsidRDefault="000278BD" w:rsidP="00E226B7">
      <w:pPr>
        <w:spacing w:after="0" w:line="240" w:lineRule="auto"/>
        <w:jc w:val="both"/>
        <w:rPr>
          <w:rFonts w:ascii="Verdana" w:hAnsi="Verdana"/>
          <w:sz w:val="20"/>
          <w:szCs w:val="20"/>
        </w:rPr>
      </w:pPr>
    </w:p>
    <w:p w14:paraId="0AAF9458" w14:textId="77777777" w:rsidR="000278BD" w:rsidRPr="000278BD" w:rsidRDefault="000278BD" w:rsidP="00E226B7">
      <w:pPr>
        <w:spacing w:after="0" w:line="240" w:lineRule="auto"/>
        <w:jc w:val="both"/>
        <w:rPr>
          <w:rFonts w:ascii="Verdana" w:hAnsi="Verdana"/>
          <w:sz w:val="20"/>
          <w:szCs w:val="20"/>
        </w:rPr>
      </w:pPr>
    </w:p>
    <w:p w14:paraId="0CDAA4FA" w14:textId="77777777" w:rsidR="000278BD" w:rsidRPr="000278BD" w:rsidRDefault="000278BD" w:rsidP="00E226B7">
      <w:pPr>
        <w:spacing w:after="0" w:line="240" w:lineRule="auto"/>
        <w:jc w:val="both"/>
        <w:rPr>
          <w:rFonts w:ascii="Verdana" w:hAnsi="Verdana"/>
          <w:sz w:val="20"/>
          <w:szCs w:val="20"/>
        </w:rPr>
      </w:pPr>
    </w:p>
    <w:p w14:paraId="3AF7B65B" w14:textId="77777777" w:rsidR="000278BD" w:rsidRPr="000278BD" w:rsidRDefault="003E3565" w:rsidP="00E226B7">
      <w:pPr>
        <w:spacing w:after="0" w:line="240" w:lineRule="auto"/>
        <w:jc w:val="both"/>
        <w:rPr>
          <w:rFonts w:ascii="Verdana" w:hAnsi="Verdana"/>
          <w:sz w:val="20"/>
          <w:szCs w:val="20"/>
        </w:rPr>
      </w:pPr>
      <w:r>
        <w:rPr>
          <w:rFonts w:ascii="Verdana" w:hAnsi="Verdana"/>
          <w:sz w:val="20"/>
          <w:szCs w:val="20"/>
        </w:rPr>
        <w:t>D</w:t>
      </w:r>
      <w:r w:rsidR="000278BD" w:rsidRPr="000278BD">
        <w:rPr>
          <w:rFonts w:ascii="Verdana" w:hAnsi="Verdana"/>
          <w:sz w:val="20"/>
          <w:szCs w:val="20"/>
        </w:rPr>
        <w:t>ne:</w:t>
      </w:r>
    </w:p>
    <w:p w14:paraId="4C1B88FD" w14:textId="77777777" w:rsidR="000278BD" w:rsidRPr="000278BD" w:rsidRDefault="000278BD" w:rsidP="00E226B7">
      <w:pPr>
        <w:spacing w:after="0" w:line="240" w:lineRule="auto"/>
        <w:jc w:val="both"/>
        <w:rPr>
          <w:rFonts w:ascii="Verdana" w:hAnsi="Verdana"/>
          <w:sz w:val="20"/>
          <w:szCs w:val="20"/>
        </w:rPr>
      </w:pPr>
    </w:p>
    <w:p w14:paraId="57633A22" w14:textId="77777777" w:rsidR="000278BD" w:rsidRPr="000278BD" w:rsidRDefault="000278BD" w:rsidP="00E226B7">
      <w:pPr>
        <w:spacing w:after="0" w:line="240" w:lineRule="auto"/>
        <w:jc w:val="both"/>
        <w:rPr>
          <w:rFonts w:ascii="Verdana" w:hAnsi="Verdana"/>
          <w:sz w:val="20"/>
          <w:szCs w:val="20"/>
        </w:rPr>
      </w:pPr>
    </w:p>
    <w:p w14:paraId="14BA1D98" w14:textId="77777777" w:rsidR="000278BD" w:rsidRPr="000278BD" w:rsidRDefault="000278BD" w:rsidP="00E226B7">
      <w:pPr>
        <w:spacing w:after="0" w:line="240" w:lineRule="auto"/>
        <w:jc w:val="both"/>
        <w:rPr>
          <w:rFonts w:ascii="Verdana" w:hAnsi="Verdana"/>
          <w:sz w:val="20"/>
          <w:szCs w:val="20"/>
        </w:rPr>
      </w:pPr>
    </w:p>
    <w:p w14:paraId="430E11A2" w14:textId="77777777" w:rsidR="000278BD" w:rsidRPr="000278BD" w:rsidRDefault="000278BD" w:rsidP="00E226B7">
      <w:pPr>
        <w:spacing w:after="0" w:line="240" w:lineRule="auto"/>
        <w:jc w:val="both"/>
        <w:rPr>
          <w:rFonts w:ascii="Verdana" w:hAnsi="Verdana"/>
          <w:sz w:val="20"/>
          <w:szCs w:val="20"/>
        </w:rPr>
      </w:pPr>
    </w:p>
    <w:p w14:paraId="0DC73D49" w14:textId="77777777" w:rsidR="000278BD" w:rsidRPr="000278BD" w:rsidRDefault="003E3565" w:rsidP="00E226B7">
      <w:pPr>
        <w:spacing w:after="0" w:line="240" w:lineRule="auto"/>
        <w:jc w:val="both"/>
        <w:rPr>
          <w:rFonts w:ascii="Verdana" w:hAnsi="Verdana"/>
          <w:b/>
          <w:bCs/>
          <w:sz w:val="20"/>
          <w:szCs w:val="20"/>
        </w:rPr>
      </w:pPr>
      <w:r>
        <w:rPr>
          <w:rFonts w:ascii="Verdana" w:hAnsi="Verdana"/>
          <w:b/>
          <w:bCs/>
          <w:sz w:val="20"/>
          <w:szCs w:val="20"/>
        </w:rPr>
        <w:t>Ing. Petr Všetečka</w:t>
      </w:r>
      <w:r w:rsidR="00570FB1">
        <w:rPr>
          <w:rFonts w:ascii="Verdana" w:hAnsi="Verdana"/>
          <w:b/>
          <w:bCs/>
          <w:sz w:val="20"/>
          <w:szCs w:val="20"/>
        </w:rPr>
        <w:tab/>
      </w:r>
      <w:r w:rsidR="00B3335A">
        <w:rPr>
          <w:rFonts w:ascii="Verdana" w:hAnsi="Verdana"/>
          <w:sz w:val="20"/>
          <w:szCs w:val="20"/>
        </w:rPr>
        <w:tab/>
      </w:r>
      <w:r w:rsidR="00B3335A">
        <w:rPr>
          <w:rFonts w:ascii="Verdana" w:hAnsi="Verdana"/>
          <w:sz w:val="20"/>
          <w:szCs w:val="20"/>
        </w:rPr>
        <w:tab/>
      </w:r>
      <w:r w:rsidR="00B3335A">
        <w:rPr>
          <w:rFonts w:ascii="Verdana" w:hAnsi="Verdana"/>
          <w:sz w:val="20"/>
          <w:szCs w:val="20"/>
        </w:rPr>
        <w:tab/>
      </w:r>
      <w:r w:rsidR="00B3335A">
        <w:rPr>
          <w:rFonts w:ascii="Verdana" w:hAnsi="Verdana"/>
          <w:sz w:val="20"/>
          <w:szCs w:val="20"/>
        </w:rPr>
        <w:tab/>
      </w:r>
      <w:r w:rsidR="000278BD" w:rsidRPr="000278BD">
        <w:rPr>
          <w:rFonts w:ascii="Verdana" w:hAnsi="Verdana"/>
          <w:b/>
          <w:bCs/>
          <w:sz w:val="20"/>
          <w:szCs w:val="20"/>
        </w:rPr>
        <w:t>Mgr. et Mgr. Klára Zářecká, Ph.D.</w:t>
      </w:r>
    </w:p>
    <w:p w14:paraId="2F86CD4C" w14:textId="77777777" w:rsidR="005957CF" w:rsidRDefault="000278BD" w:rsidP="003E3565">
      <w:pPr>
        <w:spacing w:after="0" w:line="240" w:lineRule="auto"/>
        <w:ind w:left="4248" w:firstLine="708"/>
        <w:jc w:val="both"/>
      </w:pPr>
      <w:r w:rsidRPr="000278BD">
        <w:rPr>
          <w:rFonts w:ascii="Verdana" w:hAnsi="Verdana"/>
          <w:sz w:val="20"/>
          <w:szCs w:val="20"/>
        </w:rPr>
        <w:t>ředitelka Gočárovy galerie</w:t>
      </w:r>
    </w:p>
    <w:sectPr w:rsidR="005957CF" w:rsidSect="00B57BD1">
      <w:headerReference w:type="default" r:id="rId7"/>
      <w:headerReference w:type="first" r:id="rId8"/>
      <w:footerReference w:type="first" r:id="rId9"/>
      <w:pgSz w:w="11906" w:h="16838"/>
      <w:pgMar w:top="1417" w:right="1417" w:bottom="1417"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3DC3" w14:textId="77777777" w:rsidR="00EF4C92" w:rsidRDefault="00EF4C92" w:rsidP="00D57A24">
      <w:pPr>
        <w:spacing w:after="0" w:line="240" w:lineRule="auto"/>
      </w:pPr>
      <w:r>
        <w:separator/>
      </w:r>
    </w:p>
  </w:endnote>
  <w:endnote w:type="continuationSeparator" w:id="0">
    <w:p w14:paraId="15E36FFD" w14:textId="77777777" w:rsidR="00EF4C92" w:rsidRDefault="00EF4C92" w:rsidP="00D5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6576" w14:textId="77777777" w:rsidR="00E12009" w:rsidRDefault="00405498">
    <w:pPr>
      <w:pStyle w:val="Zpat"/>
    </w:pPr>
    <w:r>
      <w:rPr>
        <w:noProof/>
        <w:lang w:eastAsia="cs-CZ"/>
      </w:rPr>
      <w:drawing>
        <wp:inline distT="0" distB="0" distL="0" distR="0" wp14:anchorId="46F2927C" wp14:editId="62EA7D01">
          <wp:extent cx="4224406" cy="934416"/>
          <wp:effectExtent l="0" t="0" r="5080" b="0"/>
          <wp:docPr id="116544847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2207" cy="93835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6BA7" w14:textId="77777777" w:rsidR="00EF4C92" w:rsidRDefault="00EF4C92" w:rsidP="00D57A24">
      <w:pPr>
        <w:spacing w:after="0" w:line="240" w:lineRule="auto"/>
      </w:pPr>
      <w:r>
        <w:separator/>
      </w:r>
    </w:p>
  </w:footnote>
  <w:footnote w:type="continuationSeparator" w:id="0">
    <w:p w14:paraId="4BBFA15B" w14:textId="77777777" w:rsidR="00EF4C92" w:rsidRDefault="00EF4C92" w:rsidP="00D57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D073" w14:textId="77777777" w:rsidR="00D57A24" w:rsidRDefault="00FB223C" w:rsidP="00FB223C">
    <w:pPr>
      <w:pStyle w:val="Zhlav"/>
      <w:tabs>
        <w:tab w:val="clear" w:pos="4536"/>
        <w:tab w:val="clear" w:pos="9072"/>
        <w:tab w:val="left" w:pos="87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32F8" w14:textId="77777777" w:rsidR="00E12009" w:rsidRDefault="00E12009">
    <w:pPr>
      <w:pStyle w:val="Zhlav"/>
    </w:pPr>
    <w:r>
      <w:rPr>
        <w:noProof/>
        <w:lang w:eastAsia="cs-CZ"/>
      </w:rPr>
      <w:drawing>
        <wp:anchor distT="0" distB="0" distL="114300" distR="114300" simplePos="0" relativeHeight="251662336" behindDoc="1" locked="0" layoutInCell="1" allowOverlap="1" wp14:anchorId="7BDE81B9" wp14:editId="22238002">
          <wp:simplePos x="0" y="0"/>
          <wp:positionH relativeFrom="margin">
            <wp:posOffset>14605</wp:posOffset>
          </wp:positionH>
          <wp:positionV relativeFrom="page">
            <wp:posOffset>476526</wp:posOffset>
          </wp:positionV>
          <wp:extent cx="2184400" cy="330835"/>
          <wp:effectExtent l="0" t="0" r="6350" b="0"/>
          <wp:wrapNone/>
          <wp:docPr id="19872427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45695" name="Obrázek 930745695"/>
                  <pic:cNvPicPr/>
                </pic:nvPicPr>
                <pic:blipFill>
                  <a:blip r:embed="rId1">
                    <a:extLst>
                      <a:ext uri="{28A0092B-C50C-407E-A947-70E740481C1C}">
                        <a14:useLocalDpi xmlns:a14="http://schemas.microsoft.com/office/drawing/2010/main" val="0"/>
                      </a:ext>
                    </a:extLst>
                  </a:blip>
                  <a:stretch>
                    <a:fillRect/>
                  </a:stretch>
                </pic:blipFill>
                <pic:spPr>
                  <a:xfrm>
                    <a:off x="0" y="0"/>
                    <a:ext cx="2184400" cy="3308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93DEF"/>
    <w:multiLevelType w:val="multilevel"/>
    <w:tmpl w:val="98F8F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8036966"/>
    <w:multiLevelType w:val="hybridMultilevel"/>
    <w:tmpl w:val="5A447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55976648">
    <w:abstractNumId w:val="1"/>
  </w:num>
  <w:num w:numId="2" w16cid:durableId="1608803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A24"/>
    <w:rsid w:val="0002298A"/>
    <w:rsid w:val="000278BD"/>
    <w:rsid w:val="00050577"/>
    <w:rsid w:val="00065B8E"/>
    <w:rsid w:val="0008115F"/>
    <w:rsid w:val="000852A5"/>
    <w:rsid w:val="000C06EB"/>
    <w:rsid w:val="000C4B8B"/>
    <w:rsid w:val="000C4E09"/>
    <w:rsid w:val="000E2613"/>
    <w:rsid w:val="0012054C"/>
    <w:rsid w:val="0016107D"/>
    <w:rsid w:val="001767EA"/>
    <w:rsid w:val="00177B41"/>
    <w:rsid w:val="001D0428"/>
    <w:rsid w:val="001D3E90"/>
    <w:rsid w:val="002148E0"/>
    <w:rsid w:val="00220AB9"/>
    <w:rsid w:val="00236CC9"/>
    <w:rsid w:val="002474B5"/>
    <w:rsid w:val="00253E9B"/>
    <w:rsid w:val="002D5A88"/>
    <w:rsid w:val="003336E3"/>
    <w:rsid w:val="00340C66"/>
    <w:rsid w:val="003B1270"/>
    <w:rsid w:val="003B32F2"/>
    <w:rsid w:val="003E3565"/>
    <w:rsid w:val="003E7D6D"/>
    <w:rsid w:val="003F78A6"/>
    <w:rsid w:val="0040118F"/>
    <w:rsid w:val="00405498"/>
    <w:rsid w:val="004231EA"/>
    <w:rsid w:val="00465A3C"/>
    <w:rsid w:val="0049344D"/>
    <w:rsid w:val="004B5356"/>
    <w:rsid w:val="004E24E8"/>
    <w:rsid w:val="004E51BB"/>
    <w:rsid w:val="00553707"/>
    <w:rsid w:val="00570FB1"/>
    <w:rsid w:val="005957CF"/>
    <w:rsid w:val="005D7200"/>
    <w:rsid w:val="00604E4D"/>
    <w:rsid w:val="00632570"/>
    <w:rsid w:val="00681079"/>
    <w:rsid w:val="006B1EFF"/>
    <w:rsid w:val="006D4579"/>
    <w:rsid w:val="006D49FA"/>
    <w:rsid w:val="007E4AE9"/>
    <w:rsid w:val="008068FE"/>
    <w:rsid w:val="00874F9D"/>
    <w:rsid w:val="008A14C1"/>
    <w:rsid w:val="008C5261"/>
    <w:rsid w:val="00943E9C"/>
    <w:rsid w:val="00953BE5"/>
    <w:rsid w:val="0095571A"/>
    <w:rsid w:val="009662BB"/>
    <w:rsid w:val="00AB7645"/>
    <w:rsid w:val="00AC62B0"/>
    <w:rsid w:val="00B04B96"/>
    <w:rsid w:val="00B3335A"/>
    <w:rsid w:val="00B5535F"/>
    <w:rsid w:val="00B57BD1"/>
    <w:rsid w:val="00B6029D"/>
    <w:rsid w:val="00BB710F"/>
    <w:rsid w:val="00C648C7"/>
    <w:rsid w:val="00C95E22"/>
    <w:rsid w:val="00CC09B3"/>
    <w:rsid w:val="00D5749A"/>
    <w:rsid w:val="00D57A24"/>
    <w:rsid w:val="00D81270"/>
    <w:rsid w:val="00DA3D53"/>
    <w:rsid w:val="00E12009"/>
    <w:rsid w:val="00E226B7"/>
    <w:rsid w:val="00E3478E"/>
    <w:rsid w:val="00EA08DE"/>
    <w:rsid w:val="00EC3385"/>
    <w:rsid w:val="00EF4C92"/>
    <w:rsid w:val="00EF4DB3"/>
    <w:rsid w:val="00F032E9"/>
    <w:rsid w:val="00F151AB"/>
    <w:rsid w:val="00F20317"/>
    <w:rsid w:val="00FB2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ACE17"/>
  <w15:docId w15:val="{4BF3B034-0F7B-4308-90E2-8D6B4CA8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4B96"/>
    <w:rPr>
      <w:kern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57A24"/>
    <w:pPr>
      <w:tabs>
        <w:tab w:val="center" w:pos="4536"/>
        <w:tab w:val="right" w:pos="9072"/>
      </w:tabs>
      <w:spacing w:after="0" w:line="240" w:lineRule="auto"/>
    </w:pPr>
    <w:rPr>
      <w:kern w:val="2"/>
    </w:rPr>
  </w:style>
  <w:style w:type="character" w:customStyle="1" w:styleId="ZhlavChar">
    <w:name w:val="Záhlaví Char"/>
    <w:basedOn w:val="Standardnpsmoodstavce"/>
    <w:link w:val="Zhlav"/>
    <w:uiPriority w:val="99"/>
    <w:rsid w:val="00D57A24"/>
  </w:style>
  <w:style w:type="paragraph" w:styleId="Zpat">
    <w:name w:val="footer"/>
    <w:basedOn w:val="Normln"/>
    <w:link w:val="ZpatChar"/>
    <w:uiPriority w:val="99"/>
    <w:unhideWhenUsed/>
    <w:rsid w:val="00D57A24"/>
    <w:pPr>
      <w:tabs>
        <w:tab w:val="center" w:pos="4536"/>
        <w:tab w:val="right" w:pos="9072"/>
      </w:tabs>
      <w:spacing w:after="0" w:line="240" w:lineRule="auto"/>
    </w:pPr>
    <w:rPr>
      <w:kern w:val="2"/>
    </w:rPr>
  </w:style>
  <w:style w:type="character" w:customStyle="1" w:styleId="ZpatChar">
    <w:name w:val="Zápatí Char"/>
    <w:basedOn w:val="Standardnpsmoodstavce"/>
    <w:link w:val="Zpat"/>
    <w:uiPriority w:val="99"/>
    <w:rsid w:val="00D57A24"/>
  </w:style>
  <w:style w:type="paragraph" w:styleId="Odstavecseseznamem">
    <w:name w:val="List Paragraph"/>
    <w:basedOn w:val="Normln"/>
    <w:uiPriority w:val="34"/>
    <w:qFormat/>
    <w:rsid w:val="006D4579"/>
    <w:pPr>
      <w:ind w:left="720"/>
      <w:contextualSpacing/>
    </w:pPr>
  </w:style>
  <w:style w:type="paragraph" w:customStyle="1" w:styleId="Normln1">
    <w:name w:val="Normální1"/>
    <w:qFormat/>
    <w:rsid w:val="00943E9C"/>
    <w:pPr>
      <w:spacing w:after="0" w:line="240" w:lineRule="auto"/>
    </w:pPr>
    <w:rPr>
      <w:rFonts w:ascii="Calibri" w:eastAsia="Calibri" w:hAnsi="Calibri" w:cs="Calibri"/>
      <w:kern w:val="0"/>
      <w:sz w:val="20"/>
      <w:szCs w:val="20"/>
      <w:lang w:eastAsia="cs-CZ"/>
    </w:rPr>
  </w:style>
  <w:style w:type="paragraph" w:styleId="Textbubliny">
    <w:name w:val="Balloon Text"/>
    <w:basedOn w:val="Normln"/>
    <w:link w:val="TextbublinyChar"/>
    <w:uiPriority w:val="99"/>
    <w:semiHidden/>
    <w:unhideWhenUsed/>
    <w:rsid w:val="00AB764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7645"/>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547">
      <w:bodyDiv w:val="1"/>
      <w:marLeft w:val="0"/>
      <w:marRight w:val="0"/>
      <w:marTop w:val="0"/>
      <w:marBottom w:val="0"/>
      <w:divBdr>
        <w:top w:val="none" w:sz="0" w:space="0" w:color="auto"/>
        <w:left w:val="none" w:sz="0" w:space="0" w:color="auto"/>
        <w:bottom w:val="none" w:sz="0" w:space="0" w:color="auto"/>
        <w:right w:val="none" w:sz="0" w:space="0" w:color="auto"/>
      </w:divBdr>
    </w:div>
    <w:div w:id="547380463">
      <w:bodyDiv w:val="1"/>
      <w:marLeft w:val="0"/>
      <w:marRight w:val="0"/>
      <w:marTop w:val="0"/>
      <w:marBottom w:val="0"/>
      <w:divBdr>
        <w:top w:val="none" w:sz="0" w:space="0" w:color="auto"/>
        <w:left w:val="none" w:sz="0" w:space="0" w:color="auto"/>
        <w:bottom w:val="none" w:sz="0" w:space="0" w:color="auto"/>
        <w:right w:val="none" w:sz="0" w:space="0" w:color="auto"/>
      </w:divBdr>
    </w:div>
    <w:div w:id="558589960">
      <w:bodyDiv w:val="1"/>
      <w:marLeft w:val="0"/>
      <w:marRight w:val="0"/>
      <w:marTop w:val="0"/>
      <w:marBottom w:val="0"/>
      <w:divBdr>
        <w:top w:val="none" w:sz="0" w:space="0" w:color="auto"/>
        <w:left w:val="none" w:sz="0" w:space="0" w:color="auto"/>
        <w:bottom w:val="none" w:sz="0" w:space="0" w:color="auto"/>
        <w:right w:val="none" w:sz="0" w:space="0" w:color="auto"/>
      </w:divBdr>
    </w:div>
    <w:div w:id="634411576">
      <w:bodyDiv w:val="1"/>
      <w:marLeft w:val="0"/>
      <w:marRight w:val="0"/>
      <w:marTop w:val="0"/>
      <w:marBottom w:val="0"/>
      <w:divBdr>
        <w:top w:val="none" w:sz="0" w:space="0" w:color="auto"/>
        <w:left w:val="none" w:sz="0" w:space="0" w:color="auto"/>
        <w:bottom w:val="none" w:sz="0" w:space="0" w:color="auto"/>
        <w:right w:val="none" w:sz="0" w:space="0" w:color="auto"/>
      </w:divBdr>
    </w:div>
    <w:div w:id="654645158">
      <w:bodyDiv w:val="1"/>
      <w:marLeft w:val="0"/>
      <w:marRight w:val="0"/>
      <w:marTop w:val="0"/>
      <w:marBottom w:val="0"/>
      <w:divBdr>
        <w:top w:val="none" w:sz="0" w:space="0" w:color="auto"/>
        <w:left w:val="none" w:sz="0" w:space="0" w:color="auto"/>
        <w:bottom w:val="none" w:sz="0" w:space="0" w:color="auto"/>
        <w:right w:val="none" w:sz="0" w:space="0" w:color="auto"/>
      </w:divBdr>
    </w:div>
    <w:div w:id="685910551">
      <w:bodyDiv w:val="1"/>
      <w:marLeft w:val="0"/>
      <w:marRight w:val="0"/>
      <w:marTop w:val="0"/>
      <w:marBottom w:val="0"/>
      <w:divBdr>
        <w:top w:val="none" w:sz="0" w:space="0" w:color="auto"/>
        <w:left w:val="none" w:sz="0" w:space="0" w:color="auto"/>
        <w:bottom w:val="none" w:sz="0" w:space="0" w:color="auto"/>
        <w:right w:val="none" w:sz="0" w:space="0" w:color="auto"/>
      </w:divBdr>
    </w:div>
    <w:div w:id="698823721">
      <w:bodyDiv w:val="1"/>
      <w:marLeft w:val="0"/>
      <w:marRight w:val="0"/>
      <w:marTop w:val="0"/>
      <w:marBottom w:val="0"/>
      <w:divBdr>
        <w:top w:val="none" w:sz="0" w:space="0" w:color="auto"/>
        <w:left w:val="none" w:sz="0" w:space="0" w:color="auto"/>
        <w:bottom w:val="none" w:sz="0" w:space="0" w:color="auto"/>
        <w:right w:val="none" w:sz="0" w:space="0" w:color="auto"/>
      </w:divBdr>
    </w:div>
    <w:div w:id="703290056">
      <w:bodyDiv w:val="1"/>
      <w:marLeft w:val="0"/>
      <w:marRight w:val="0"/>
      <w:marTop w:val="0"/>
      <w:marBottom w:val="0"/>
      <w:divBdr>
        <w:top w:val="none" w:sz="0" w:space="0" w:color="auto"/>
        <w:left w:val="none" w:sz="0" w:space="0" w:color="auto"/>
        <w:bottom w:val="none" w:sz="0" w:space="0" w:color="auto"/>
        <w:right w:val="none" w:sz="0" w:space="0" w:color="auto"/>
      </w:divBdr>
    </w:div>
    <w:div w:id="845091561">
      <w:bodyDiv w:val="1"/>
      <w:marLeft w:val="0"/>
      <w:marRight w:val="0"/>
      <w:marTop w:val="0"/>
      <w:marBottom w:val="0"/>
      <w:divBdr>
        <w:top w:val="none" w:sz="0" w:space="0" w:color="auto"/>
        <w:left w:val="none" w:sz="0" w:space="0" w:color="auto"/>
        <w:bottom w:val="none" w:sz="0" w:space="0" w:color="auto"/>
        <w:right w:val="none" w:sz="0" w:space="0" w:color="auto"/>
      </w:divBdr>
    </w:div>
    <w:div w:id="858083740">
      <w:bodyDiv w:val="1"/>
      <w:marLeft w:val="0"/>
      <w:marRight w:val="0"/>
      <w:marTop w:val="0"/>
      <w:marBottom w:val="0"/>
      <w:divBdr>
        <w:top w:val="none" w:sz="0" w:space="0" w:color="auto"/>
        <w:left w:val="none" w:sz="0" w:space="0" w:color="auto"/>
        <w:bottom w:val="none" w:sz="0" w:space="0" w:color="auto"/>
        <w:right w:val="none" w:sz="0" w:space="0" w:color="auto"/>
      </w:divBdr>
    </w:div>
    <w:div w:id="942806699">
      <w:bodyDiv w:val="1"/>
      <w:marLeft w:val="0"/>
      <w:marRight w:val="0"/>
      <w:marTop w:val="0"/>
      <w:marBottom w:val="0"/>
      <w:divBdr>
        <w:top w:val="none" w:sz="0" w:space="0" w:color="auto"/>
        <w:left w:val="none" w:sz="0" w:space="0" w:color="auto"/>
        <w:bottom w:val="none" w:sz="0" w:space="0" w:color="auto"/>
        <w:right w:val="none" w:sz="0" w:space="0" w:color="auto"/>
      </w:divBdr>
    </w:div>
    <w:div w:id="946815116">
      <w:bodyDiv w:val="1"/>
      <w:marLeft w:val="0"/>
      <w:marRight w:val="0"/>
      <w:marTop w:val="0"/>
      <w:marBottom w:val="0"/>
      <w:divBdr>
        <w:top w:val="none" w:sz="0" w:space="0" w:color="auto"/>
        <w:left w:val="none" w:sz="0" w:space="0" w:color="auto"/>
        <w:bottom w:val="none" w:sz="0" w:space="0" w:color="auto"/>
        <w:right w:val="none" w:sz="0" w:space="0" w:color="auto"/>
      </w:divBdr>
    </w:div>
    <w:div w:id="991178253">
      <w:bodyDiv w:val="1"/>
      <w:marLeft w:val="0"/>
      <w:marRight w:val="0"/>
      <w:marTop w:val="0"/>
      <w:marBottom w:val="0"/>
      <w:divBdr>
        <w:top w:val="none" w:sz="0" w:space="0" w:color="auto"/>
        <w:left w:val="none" w:sz="0" w:space="0" w:color="auto"/>
        <w:bottom w:val="none" w:sz="0" w:space="0" w:color="auto"/>
        <w:right w:val="none" w:sz="0" w:space="0" w:color="auto"/>
      </w:divBdr>
    </w:div>
    <w:div w:id="997728270">
      <w:bodyDiv w:val="1"/>
      <w:marLeft w:val="0"/>
      <w:marRight w:val="0"/>
      <w:marTop w:val="0"/>
      <w:marBottom w:val="0"/>
      <w:divBdr>
        <w:top w:val="none" w:sz="0" w:space="0" w:color="auto"/>
        <w:left w:val="none" w:sz="0" w:space="0" w:color="auto"/>
        <w:bottom w:val="none" w:sz="0" w:space="0" w:color="auto"/>
        <w:right w:val="none" w:sz="0" w:space="0" w:color="auto"/>
      </w:divBdr>
    </w:div>
    <w:div w:id="1040547530">
      <w:bodyDiv w:val="1"/>
      <w:marLeft w:val="0"/>
      <w:marRight w:val="0"/>
      <w:marTop w:val="0"/>
      <w:marBottom w:val="0"/>
      <w:divBdr>
        <w:top w:val="none" w:sz="0" w:space="0" w:color="auto"/>
        <w:left w:val="none" w:sz="0" w:space="0" w:color="auto"/>
        <w:bottom w:val="none" w:sz="0" w:space="0" w:color="auto"/>
        <w:right w:val="none" w:sz="0" w:space="0" w:color="auto"/>
      </w:divBdr>
    </w:div>
    <w:div w:id="1071924572">
      <w:bodyDiv w:val="1"/>
      <w:marLeft w:val="0"/>
      <w:marRight w:val="0"/>
      <w:marTop w:val="0"/>
      <w:marBottom w:val="0"/>
      <w:divBdr>
        <w:top w:val="none" w:sz="0" w:space="0" w:color="auto"/>
        <w:left w:val="none" w:sz="0" w:space="0" w:color="auto"/>
        <w:bottom w:val="none" w:sz="0" w:space="0" w:color="auto"/>
        <w:right w:val="none" w:sz="0" w:space="0" w:color="auto"/>
      </w:divBdr>
    </w:div>
    <w:div w:id="1119836592">
      <w:bodyDiv w:val="1"/>
      <w:marLeft w:val="0"/>
      <w:marRight w:val="0"/>
      <w:marTop w:val="0"/>
      <w:marBottom w:val="0"/>
      <w:divBdr>
        <w:top w:val="none" w:sz="0" w:space="0" w:color="auto"/>
        <w:left w:val="none" w:sz="0" w:space="0" w:color="auto"/>
        <w:bottom w:val="none" w:sz="0" w:space="0" w:color="auto"/>
        <w:right w:val="none" w:sz="0" w:space="0" w:color="auto"/>
      </w:divBdr>
    </w:div>
    <w:div w:id="1159999831">
      <w:bodyDiv w:val="1"/>
      <w:marLeft w:val="0"/>
      <w:marRight w:val="0"/>
      <w:marTop w:val="0"/>
      <w:marBottom w:val="0"/>
      <w:divBdr>
        <w:top w:val="none" w:sz="0" w:space="0" w:color="auto"/>
        <w:left w:val="none" w:sz="0" w:space="0" w:color="auto"/>
        <w:bottom w:val="none" w:sz="0" w:space="0" w:color="auto"/>
        <w:right w:val="none" w:sz="0" w:space="0" w:color="auto"/>
      </w:divBdr>
    </w:div>
    <w:div w:id="1342662695">
      <w:bodyDiv w:val="1"/>
      <w:marLeft w:val="0"/>
      <w:marRight w:val="0"/>
      <w:marTop w:val="0"/>
      <w:marBottom w:val="0"/>
      <w:divBdr>
        <w:top w:val="none" w:sz="0" w:space="0" w:color="auto"/>
        <w:left w:val="none" w:sz="0" w:space="0" w:color="auto"/>
        <w:bottom w:val="none" w:sz="0" w:space="0" w:color="auto"/>
        <w:right w:val="none" w:sz="0" w:space="0" w:color="auto"/>
      </w:divBdr>
    </w:div>
    <w:div w:id="1455830537">
      <w:bodyDiv w:val="1"/>
      <w:marLeft w:val="0"/>
      <w:marRight w:val="0"/>
      <w:marTop w:val="0"/>
      <w:marBottom w:val="0"/>
      <w:divBdr>
        <w:top w:val="none" w:sz="0" w:space="0" w:color="auto"/>
        <w:left w:val="none" w:sz="0" w:space="0" w:color="auto"/>
        <w:bottom w:val="none" w:sz="0" w:space="0" w:color="auto"/>
        <w:right w:val="none" w:sz="0" w:space="0" w:color="auto"/>
      </w:divBdr>
    </w:div>
    <w:div w:id="1868903938">
      <w:bodyDiv w:val="1"/>
      <w:marLeft w:val="0"/>
      <w:marRight w:val="0"/>
      <w:marTop w:val="0"/>
      <w:marBottom w:val="0"/>
      <w:divBdr>
        <w:top w:val="none" w:sz="0" w:space="0" w:color="auto"/>
        <w:left w:val="none" w:sz="0" w:space="0" w:color="auto"/>
        <w:bottom w:val="none" w:sz="0" w:space="0" w:color="auto"/>
        <w:right w:val="none" w:sz="0" w:space="0" w:color="auto"/>
      </w:divBdr>
    </w:div>
    <w:div w:id="196079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520</TotalTime>
  <Pages>2</Pages>
  <Words>503</Words>
  <Characters>2969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Novotna</dc:creator>
  <cp:keywords/>
  <dc:description/>
  <cp:lastModifiedBy>Kateřina Mariánková</cp:lastModifiedBy>
  <cp:revision>53</cp:revision>
  <cp:lastPrinted>2026-05-28T07:15:00Z</cp:lastPrinted>
  <dcterms:created xsi:type="dcterms:W3CDTF">2024-02-15T13:24:00Z</dcterms:created>
  <dcterms:modified xsi:type="dcterms:W3CDTF">2026-05-28T10:34:00Z</dcterms:modified>
</cp:coreProperties>
</file>