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87B1" w14:textId="77777777" w:rsidR="004A0187" w:rsidRDefault="00000000">
      <w:pPr>
        <w:pStyle w:val="Heading110"/>
        <w:keepNext/>
        <w:keepLines/>
      </w:pPr>
      <w:bookmarkStart w:id="0" w:name="bookmark0"/>
      <w:r>
        <w:rPr>
          <w:rStyle w:val="Heading11"/>
          <w:smallCaps/>
        </w:rPr>
        <w:t>darovací smlouva</w:t>
      </w:r>
      <w:bookmarkEnd w:id="0"/>
    </w:p>
    <w:p w14:paraId="3F016CDD" w14:textId="77777777" w:rsidR="004A0187" w:rsidRDefault="00000000">
      <w:pPr>
        <w:pStyle w:val="Bodytext10"/>
        <w:spacing w:after="11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C3DCE9" wp14:editId="68FE8C41">
                <wp:simplePos x="0" y="0"/>
                <wp:positionH relativeFrom="page">
                  <wp:posOffset>858520</wp:posOffset>
                </wp:positionH>
                <wp:positionV relativeFrom="paragraph">
                  <wp:posOffset>939800</wp:posOffset>
                </wp:positionV>
                <wp:extent cx="1294130" cy="1691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35D47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I.T.A.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Intertact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46DE32C7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Se sídlem</w:t>
                            </w:r>
                          </w:p>
                          <w:p w14:paraId="554EC8CB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Místem podnikání</w:t>
                            </w:r>
                          </w:p>
                          <w:p w14:paraId="4A79FF0B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Zastoupen</w:t>
                            </w:r>
                          </w:p>
                          <w:p w14:paraId="453A2708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</w:p>
                          <w:p w14:paraId="62F8362C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</w:p>
                          <w:p w14:paraId="67430EC6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Bankovní spojení</w:t>
                            </w:r>
                          </w:p>
                          <w:p w14:paraId="129AA523" w14:textId="77777777" w:rsidR="004A018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 xml:space="preserve">Číslo účtu dále jen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„dárce"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C3DCE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7.6pt;margin-top:74pt;width:101.9pt;height:133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" filled="f" stroked="f">
                <v:textbox inset="0,0,0,0">
                  <w:txbxContent>
                    <w:p w14:paraId="29C35D47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I.T.A.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Intertact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 xml:space="preserve"> s.r.o.</w:t>
                      </w:r>
                    </w:p>
                    <w:p w14:paraId="46DE32C7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Se sídlem</w:t>
                      </w:r>
                    </w:p>
                    <w:p w14:paraId="554EC8CB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Místem podnikání</w:t>
                      </w:r>
                    </w:p>
                    <w:p w14:paraId="4A79FF0B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Zastoupen</w:t>
                      </w:r>
                    </w:p>
                    <w:p w14:paraId="453A2708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IČ</w:t>
                      </w:r>
                    </w:p>
                    <w:p w14:paraId="62F8362C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DIČ</w:t>
                      </w:r>
                    </w:p>
                    <w:p w14:paraId="67430EC6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Bankovní spojení</w:t>
                      </w:r>
                    </w:p>
                    <w:p w14:paraId="129AA523" w14:textId="77777777" w:rsidR="004A018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 xml:space="preserve">Číslo účtu dále jen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„dárce"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uzavřená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2055 a násl. zákona č. 89/2012 Sb., občanského zákoníku, v platném znění</w:t>
      </w:r>
      <w:r>
        <w:rPr>
          <w:rStyle w:val="Bodytext1"/>
        </w:rPr>
        <w:br/>
        <w:t>mezi</w:t>
      </w:r>
    </w:p>
    <w:p w14:paraId="34BA32C7" w14:textId="77777777" w:rsidR="004A0187" w:rsidRDefault="00000000">
      <w:pPr>
        <w:pStyle w:val="Bodytext10"/>
        <w:spacing w:after="0"/>
        <w:ind w:firstLine="500"/>
      </w:pPr>
      <w:r>
        <w:rPr>
          <w:rStyle w:val="Bodytext1"/>
        </w:rPr>
        <w:t>Pařížská 67/111,110 00 Praha 1</w:t>
      </w:r>
    </w:p>
    <w:p w14:paraId="663AC39F" w14:textId="77777777" w:rsidR="004A0187" w:rsidRDefault="00000000">
      <w:pPr>
        <w:pStyle w:val="Bodytext10"/>
        <w:spacing w:after="0"/>
        <w:ind w:firstLine="500"/>
      </w:pPr>
      <w:r>
        <w:rPr>
          <w:rStyle w:val="Bodytext1"/>
        </w:rPr>
        <w:t>Černokostelecká 616/143. 108 00 Praha 10</w:t>
      </w:r>
    </w:p>
    <w:p w14:paraId="6B17D28E" w14:textId="77777777" w:rsidR="00FA2E7F" w:rsidRDefault="00000000">
      <w:pPr>
        <w:pStyle w:val="Bodytext10"/>
        <w:spacing w:after="0"/>
        <w:ind w:left="500" w:firstLine="40"/>
        <w:rPr>
          <w:rStyle w:val="Bodytext1"/>
        </w:rPr>
      </w:pPr>
      <w:r>
        <w:rPr>
          <w:rStyle w:val="Bodytext1"/>
        </w:rPr>
        <w:t xml:space="preserve">jednatelem </w:t>
      </w:r>
    </w:p>
    <w:p w14:paraId="776FA7F7" w14:textId="42AC67D3" w:rsidR="004A0187" w:rsidRDefault="00000000">
      <w:pPr>
        <w:pStyle w:val="Bodytext10"/>
        <w:spacing w:after="0"/>
        <w:ind w:left="500" w:firstLine="40"/>
      </w:pPr>
      <w:r>
        <w:rPr>
          <w:rStyle w:val="Bodytext1"/>
        </w:rPr>
        <w:t>65408781</w:t>
      </w:r>
    </w:p>
    <w:p w14:paraId="118B9C94" w14:textId="77777777" w:rsidR="004A0187" w:rsidRDefault="00000000">
      <w:pPr>
        <w:pStyle w:val="Bodytext10"/>
        <w:spacing w:after="0"/>
        <w:ind w:firstLine="500"/>
      </w:pPr>
      <w:r>
        <w:rPr>
          <w:rStyle w:val="Bodytext1"/>
        </w:rPr>
        <w:t>CZ65408781</w:t>
      </w:r>
    </w:p>
    <w:p w14:paraId="6562B583" w14:textId="77777777" w:rsidR="00FA2E7F" w:rsidRDefault="00FA2E7F">
      <w:pPr>
        <w:pStyle w:val="Tablecaption10"/>
        <w:ind w:left="7"/>
        <w:rPr>
          <w:rStyle w:val="Tablecaption1"/>
          <w:b/>
          <w:bCs/>
        </w:rPr>
      </w:pPr>
    </w:p>
    <w:p w14:paraId="501E992C" w14:textId="77777777" w:rsidR="00FA2E7F" w:rsidRDefault="00FA2E7F">
      <w:pPr>
        <w:pStyle w:val="Tablecaption10"/>
        <w:ind w:left="7"/>
        <w:rPr>
          <w:rStyle w:val="Tablecaption1"/>
          <w:b/>
          <w:bCs/>
        </w:rPr>
      </w:pPr>
    </w:p>
    <w:p w14:paraId="7A22FCA4" w14:textId="77777777" w:rsidR="00FA2E7F" w:rsidRDefault="00FA2E7F">
      <w:pPr>
        <w:pStyle w:val="Tablecaption10"/>
        <w:ind w:left="7"/>
        <w:rPr>
          <w:rStyle w:val="Tablecaption1"/>
          <w:b/>
          <w:bCs/>
        </w:rPr>
      </w:pPr>
    </w:p>
    <w:p w14:paraId="46CE4882" w14:textId="77777777" w:rsidR="00FA2E7F" w:rsidRDefault="00FA2E7F">
      <w:pPr>
        <w:pStyle w:val="Tablecaption10"/>
        <w:ind w:left="7"/>
        <w:rPr>
          <w:rStyle w:val="Tablecaption1"/>
          <w:b/>
          <w:bCs/>
        </w:rPr>
      </w:pPr>
    </w:p>
    <w:p w14:paraId="5C6873E8" w14:textId="77777777" w:rsidR="00FA2E7F" w:rsidRDefault="00FA2E7F">
      <w:pPr>
        <w:pStyle w:val="Tablecaption10"/>
        <w:ind w:left="7"/>
        <w:rPr>
          <w:rStyle w:val="Tablecaption1"/>
          <w:b/>
          <w:bCs/>
        </w:rPr>
      </w:pPr>
    </w:p>
    <w:p w14:paraId="6613705F" w14:textId="72C0757F" w:rsidR="004A0187" w:rsidRDefault="00000000">
      <w:pPr>
        <w:pStyle w:val="Tablecaption10"/>
        <w:ind w:left="7"/>
      </w:pPr>
      <w:r>
        <w:rPr>
          <w:rStyle w:val="Tablecaption1"/>
          <w:b/>
          <w:bCs/>
        </w:rPr>
        <w:t>Moravskoslezská nemocnice Havířov, příspěvková organizace,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4975"/>
      </w:tblGrid>
      <w:tr w:rsidR="004A0187" w14:paraId="7D17A25D" w14:textId="77777777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1634" w:type="dxa"/>
          </w:tcPr>
          <w:p w14:paraId="12CACBD3" w14:textId="77777777" w:rsidR="004A0187" w:rsidRDefault="00000000">
            <w:pPr>
              <w:pStyle w:val="Other10"/>
              <w:spacing w:after="0"/>
            </w:pPr>
            <w:r>
              <w:rPr>
                <w:rStyle w:val="Other1"/>
              </w:rPr>
              <w:t>Se sídlem Zastoupená IČ DIČ</w:t>
            </w:r>
          </w:p>
        </w:tc>
        <w:tc>
          <w:tcPr>
            <w:tcW w:w="4975" w:type="dxa"/>
          </w:tcPr>
          <w:p w14:paraId="08FA12EE" w14:textId="77777777" w:rsidR="004A0187" w:rsidRDefault="00000000">
            <w:pPr>
              <w:pStyle w:val="Other10"/>
              <w:spacing w:line="240" w:lineRule="auto"/>
              <w:ind w:firstLine="480"/>
            </w:pPr>
            <w:r>
              <w:rPr>
                <w:rStyle w:val="Other1"/>
              </w:rPr>
              <w:t>Dělnická 1132/24, 73601, Havířov</w:t>
            </w:r>
          </w:p>
          <w:p w14:paraId="7CB4ED8E" w14:textId="2E338557" w:rsidR="004A0187" w:rsidRDefault="00000000">
            <w:pPr>
              <w:pStyle w:val="Other10"/>
              <w:spacing w:line="240" w:lineRule="auto"/>
              <w:ind w:firstLine="480"/>
            </w:pPr>
            <w:r>
              <w:rPr>
                <w:rStyle w:val="Other1"/>
              </w:rPr>
              <w:t>ředitelem</w:t>
            </w:r>
          </w:p>
          <w:p w14:paraId="440A4A29" w14:textId="77777777" w:rsidR="004A0187" w:rsidRDefault="00000000">
            <w:pPr>
              <w:pStyle w:val="Other10"/>
              <w:spacing w:line="240" w:lineRule="auto"/>
              <w:ind w:firstLine="480"/>
            </w:pPr>
            <w:r>
              <w:rPr>
                <w:rStyle w:val="Other1"/>
              </w:rPr>
              <w:t>00844896</w:t>
            </w:r>
          </w:p>
          <w:p w14:paraId="59CBDE2F" w14:textId="77777777" w:rsidR="004A0187" w:rsidRDefault="00000000">
            <w:pPr>
              <w:pStyle w:val="Other10"/>
              <w:spacing w:line="240" w:lineRule="auto"/>
              <w:ind w:firstLine="480"/>
            </w:pPr>
            <w:r>
              <w:rPr>
                <w:rStyle w:val="Other1"/>
              </w:rPr>
              <w:t>CZ00844896</w:t>
            </w:r>
          </w:p>
        </w:tc>
      </w:tr>
    </w:tbl>
    <w:p w14:paraId="0EBCBC34" w14:textId="77777777" w:rsidR="004A0187" w:rsidRDefault="004A0187">
      <w:pPr>
        <w:spacing w:after="59" w:line="1" w:lineRule="exact"/>
      </w:pPr>
    </w:p>
    <w:p w14:paraId="798CD873" w14:textId="098F3054" w:rsidR="004A0187" w:rsidRDefault="00000000">
      <w:pPr>
        <w:pStyle w:val="Bodytext10"/>
        <w:tabs>
          <w:tab w:val="left" w:pos="2077"/>
        </w:tabs>
        <w:spacing w:line="240" w:lineRule="auto"/>
      </w:pPr>
      <w:r>
        <w:rPr>
          <w:rStyle w:val="Bodytext1"/>
        </w:rPr>
        <w:t>Bankovní spojení</w:t>
      </w:r>
      <w:r>
        <w:rPr>
          <w:rStyle w:val="Bodytext1"/>
        </w:rPr>
        <w:tab/>
      </w:r>
    </w:p>
    <w:p w14:paraId="2B58B182" w14:textId="553DB233" w:rsidR="004A0187" w:rsidRDefault="00000000">
      <w:pPr>
        <w:pStyle w:val="Bodytext10"/>
        <w:tabs>
          <w:tab w:val="left" w:pos="2077"/>
        </w:tabs>
        <w:spacing w:line="240" w:lineRule="auto"/>
      </w:pPr>
      <w:r>
        <w:rPr>
          <w:rStyle w:val="Bodytext1"/>
        </w:rPr>
        <w:t>Číslo účtu:</w:t>
      </w:r>
      <w:r>
        <w:rPr>
          <w:rStyle w:val="Bodytext1"/>
        </w:rPr>
        <w:tab/>
      </w:r>
    </w:p>
    <w:p w14:paraId="049E9A47" w14:textId="77777777" w:rsidR="004A0187" w:rsidRDefault="00000000">
      <w:pPr>
        <w:pStyle w:val="Bodytext10"/>
        <w:spacing w:line="240" w:lineRule="auto"/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. Vložka 899</w:t>
      </w:r>
    </w:p>
    <w:p w14:paraId="5391454C" w14:textId="77777777" w:rsidR="004A0187" w:rsidRDefault="00000000">
      <w:pPr>
        <w:pStyle w:val="Bodytext10"/>
        <w:spacing w:after="640" w:line="240" w:lineRule="auto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„obdarovaný"</w:t>
      </w:r>
    </w:p>
    <w:p w14:paraId="071C5499" w14:textId="77777777" w:rsidR="004A0187" w:rsidRDefault="00000000">
      <w:pPr>
        <w:pStyle w:val="Heading210"/>
        <w:keepNext/>
        <w:keepLines/>
        <w:spacing w:after="60" w:line="240" w:lineRule="auto"/>
      </w:pPr>
      <w:bookmarkStart w:id="1" w:name="bookmark2"/>
      <w:r>
        <w:rPr>
          <w:rStyle w:val="Heading21"/>
          <w:b/>
          <w:bCs/>
        </w:rPr>
        <w:t>I.</w:t>
      </w:r>
      <w:bookmarkEnd w:id="1"/>
    </w:p>
    <w:p w14:paraId="64E618D8" w14:textId="77777777" w:rsidR="004A0187" w:rsidRDefault="00000000">
      <w:pPr>
        <w:pStyle w:val="Heading210"/>
        <w:keepNext/>
        <w:keepLines/>
        <w:spacing w:after="340" w:line="240" w:lineRule="auto"/>
      </w:pPr>
      <w:r>
        <w:rPr>
          <w:rStyle w:val="Heading21"/>
          <w:b/>
          <w:bCs/>
        </w:rPr>
        <w:t>Předmět smlouvy</w:t>
      </w:r>
    </w:p>
    <w:p w14:paraId="6A53F733" w14:textId="77777777" w:rsidR="004A0187" w:rsidRDefault="00000000">
      <w:pPr>
        <w:pStyle w:val="Bodytext10"/>
        <w:numPr>
          <w:ilvl w:val="0"/>
          <w:numId w:val="1"/>
        </w:numPr>
        <w:tabs>
          <w:tab w:val="left" w:pos="533"/>
        </w:tabs>
        <w:spacing w:after="0" w:line="305" w:lineRule="auto"/>
        <w:ind w:left="500" w:hanging="500"/>
      </w:pPr>
      <w:r>
        <w:rPr>
          <w:rStyle w:val="Bodytext1"/>
        </w:rPr>
        <w:t>Obdarovaný je zdravotnickým zařízením, které poskytuje zdravotní péči v souladu se zákonem č. 372/2011 Sb., o zdravotních službách a podmínkách jejich poskytování, ve znění pozdějších předpisů. Dárce přenechává obdarovanému nábytek pro vybavení pracoven pracovníků laboratoře dle přílohy této smlouvy s tím, že hodnota daru byla vzájemnou dohodou smluvních stran dohodnuta na částku 86.201,18 Kč včetně DPH. O předání daru bude mezi stranami sepsán předávací protokol.</w:t>
      </w:r>
    </w:p>
    <w:p w14:paraId="323F4C79" w14:textId="77777777" w:rsidR="004A0187" w:rsidRDefault="00000000">
      <w:pPr>
        <w:pStyle w:val="Bodytext10"/>
        <w:spacing w:after="0" w:line="305" w:lineRule="auto"/>
        <w:ind w:firstLine="500"/>
      </w:pPr>
      <w:r>
        <w:rPr>
          <w:rStyle w:val="Bodytext1"/>
        </w:rPr>
        <w:t>Tento dar je určen pro Laboratoř hematoonkologie a klinické biochemie.</w:t>
      </w:r>
    </w:p>
    <w:p w14:paraId="41659BD8" w14:textId="77777777" w:rsidR="004A0187" w:rsidRDefault="00000000">
      <w:pPr>
        <w:pStyle w:val="Bodytext10"/>
        <w:spacing w:after="300" w:line="305" w:lineRule="auto"/>
        <w:ind w:firstLine="500"/>
      </w:pPr>
      <w:r>
        <w:rPr>
          <w:rStyle w:val="Bodytext1"/>
        </w:rPr>
        <w:t>Dárce nespojuje s darem žádnou protislužbu ze strany obdarovaného.</w:t>
      </w:r>
    </w:p>
    <w:p w14:paraId="721877CB" w14:textId="77777777" w:rsidR="004A0187" w:rsidRDefault="00000000">
      <w:pPr>
        <w:pStyle w:val="Bodytext10"/>
        <w:numPr>
          <w:ilvl w:val="0"/>
          <w:numId w:val="1"/>
        </w:numPr>
        <w:tabs>
          <w:tab w:val="left" w:pos="533"/>
        </w:tabs>
        <w:spacing w:line="300" w:lineRule="auto"/>
        <w:ind w:left="500" w:hanging="500"/>
      </w:pPr>
      <w:r>
        <w:rPr>
          <w:rStyle w:val="Bodytext1"/>
        </w:rPr>
        <w:t>Dar dle odst. 1. tohoto článku dárce obdarovanému přenechává na zdravotnické účely s cílem zkvalitnit zdravotnické služby ve smyslu ustanovení § 20 odst. 8 zákona č. 586/1992 Sb., o dani z příjmu, ve znění pozdějších předpisů.</w:t>
      </w:r>
      <w:r>
        <w:br w:type="page"/>
      </w:r>
    </w:p>
    <w:p w14:paraId="2FB8AE25" w14:textId="77777777" w:rsidR="004A0187" w:rsidRDefault="00000000">
      <w:pPr>
        <w:pStyle w:val="Bodytext10"/>
        <w:numPr>
          <w:ilvl w:val="0"/>
          <w:numId w:val="1"/>
        </w:numPr>
        <w:tabs>
          <w:tab w:val="left" w:pos="539"/>
        </w:tabs>
        <w:spacing w:after="560"/>
        <w:ind w:left="580" w:hanging="580"/>
      </w:pPr>
      <w:r>
        <w:rPr>
          <w:rStyle w:val="Bodytext1"/>
        </w:rPr>
        <w:lastRenderedPageBreak/>
        <w:t>Obdarovaný prohlašuje, že jsou mu známy daňové povinnosti vyplývající z přijetí věcného daru, a že bude postupovat podle příslušných ustanovení zákona č. 586/1992 Sb., o daních z příjmů, v platném znění. Obdarovaný zároveň prohlašuje, že je osobou provozující zdravotnické zařízení.</w:t>
      </w:r>
    </w:p>
    <w:p w14:paraId="5AFD7D9C" w14:textId="77777777" w:rsidR="004A0187" w:rsidRDefault="004A0187">
      <w:pPr>
        <w:pStyle w:val="Bodytext10"/>
        <w:numPr>
          <w:ilvl w:val="0"/>
          <w:numId w:val="2"/>
        </w:numPr>
        <w:spacing w:after="0"/>
        <w:jc w:val="center"/>
      </w:pPr>
    </w:p>
    <w:p w14:paraId="49C89E0A" w14:textId="77777777" w:rsidR="004A0187" w:rsidRDefault="00000000">
      <w:pPr>
        <w:pStyle w:val="Heading210"/>
        <w:keepNext/>
        <w:keepLines/>
        <w:spacing w:line="310" w:lineRule="auto"/>
      </w:pPr>
      <w:bookmarkStart w:id="2" w:name="bookmark5"/>
      <w:r>
        <w:rPr>
          <w:rStyle w:val="Heading21"/>
          <w:b/>
          <w:bCs/>
        </w:rPr>
        <w:t>Projev vůle obdarovaného</w:t>
      </w:r>
      <w:bookmarkEnd w:id="2"/>
    </w:p>
    <w:p w14:paraId="3063D3B4" w14:textId="77777777" w:rsidR="004A0187" w:rsidRDefault="00000000">
      <w:pPr>
        <w:pStyle w:val="Bodytext10"/>
        <w:spacing w:after="560"/>
      </w:pPr>
      <w:r>
        <w:rPr>
          <w:rStyle w:val="Bodytext1"/>
        </w:rPr>
        <w:t>Obdarovaný tento dar přijímá a v souladu s § 27 odst. 6 zákona č. 250/2000 Sb., o rozpočtových pravidlech územních rozpočtů jej nabývá pro svého zřizovatele Moravskoslezský kraj. Zároveň se obdarovaný zavazuje jej užít k rozvoji zdravotní péče v souladu se svým předmětem činnosti podle zřizovací listiny a pro účely uvedené v této smlouvě.</w:t>
      </w:r>
    </w:p>
    <w:p w14:paraId="00BD73B7" w14:textId="77777777" w:rsidR="004A0187" w:rsidRDefault="004A0187">
      <w:pPr>
        <w:pStyle w:val="Heading210"/>
        <w:keepNext/>
        <w:keepLines/>
        <w:numPr>
          <w:ilvl w:val="0"/>
          <w:numId w:val="2"/>
        </w:numPr>
        <w:spacing w:after="0"/>
      </w:pPr>
      <w:bookmarkStart w:id="3" w:name="bookmark7"/>
      <w:bookmarkEnd w:id="3"/>
    </w:p>
    <w:p w14:paraId="7F0CE65A" w14:textId="77777777" w:rsidR="004A0187" w:rsidRDefault="00000000">
      <w:pPr>
        <w:pStyle w:val="Heading210"/>
        <w:keepNext/>
        <w:keepLines/>
      </w:pPr>
      <w:bookmarkStart w:id="4" w:name="bookmark9"/>
      <w:r>
        <w:rPr>
          <w:rStyle w:val="Heading21"/>
          <w:b/>
          <w:bCs/>
        </w:rPr>
        <w:t>Ostatní ujednání</w:t>
      </w:r>
      <w:bookmarkEnd w:id="4"/>
    </w:p>
    <w:p w14:paraId="2CEE17B7" w14:textId="77777777" w:rsidR="004A0187" w:rsidRDefault="00000000">
      <w:pPr>
        <w:pStyle w:val="Bodytext10"/>
        <w:numPr>
          <w:ilvl w:val="0"/>
          <w:numId w:val="3"/>
        </w:numPr>
        <w:tabs>
          <w:tab w:val="left" w:pos="539"/>
        </w:tabs>
        <w:spacing w:after="280" w:line="305" w:lineRule="auto"/>
        <w:ind w:left="580" w:hanging="580"/>
      </w:pPr>
      <w:r>
        <w:rPr>
          <w:rStyle w:val="Bodytext1"/>
        </w:rPr>
        <w:t>Smluvní strany prohlašují, že si tuto smlouvy přečetly a souhlasí s jejím obsahem, a že tato smlouva byla ujednána svobodně a vážně, určitě a srozumitelně, nikoliv v tísni za nápadně nevýhodných podmínek, což stvrzují svými podpisy.</w:t>
      </w:r>
    </w:p>
    <w:p w14:paraId="451080A7" w14:textId="77777777" w:rsidR="004A0187" w:rsidRDefault="00000000">
      <w:pPr>
        <w:pStyle w:val="Bodytext10"/>
        <w:numPr>
          <w:ilvl w:val="0"/>
          <w:numId w:val="3"/>
        </w:numPr>
        <w:tabs>
          <w:tab w:val="left" w:pos="539"/>
        </w:tabs>
        <w:spacing w:after="280" w:line="300" w:lineRule="auto"/>
        <w:ind w:left="580" w:hanging="580"/>
      </w:pPr>
      <w:r>
        <w:rPr>
          <w:rStyle w:val="Bodytext1"/>
        </w:rPr>
        <w:t>Strany se dohodly, že tato smlouva může být měněna nebo rušena pouze v písemných dodatcích a po vzájemné dohodě stran.</w:t>
      </w:r>
    </w:p>
    <w:p w14:paraId="252450D9" w14:textId="77777777" w:rsidR="004A0187" w:rsidRDefault="00000000">
      <w:pPr>
        <w:pStyle w:val="Bodytext10"/>
        <w:numPr>
          <w:ilvl w:val="0"/>
          <w:numId w:val="3"/>
        </w:numPr>
        <w:tabs>
          <w:tab w:val="left" w:pos="539"/>
        </w:tabs>
        <w:spacing w:after="280"/>
        <w:ind w:left="580" w:hanging="580"/>
      </w:pPr>
      <w:r>
        <w:rPr>
          <w:rStyle w:val="Bodytext1"/>
        </w:rPr>
        <w:t>Smlouva nabývá platnosti podpisem poslední smluvní strany a účinnosti v souladu se zákonem č. 340/2015 Sb., o registru smluv.</w:t>
      </w:r>
    </w:p>
    <w:p w14:paraId="7D3E67ED" w14:textId="77777777" w:rsidR="004A0187" w:rsidRDefault="00000000">
      <w:pPr>
        <w:pStyle w:val="Bodytext10"/>
        <w:numPr>
          <w:ilvl w:val="0"/>
          <w:numId w:val="3"/>
        </w:numPr>
        <w:tabs>
          <w:tab w:val="left" w:pos="539"/>
        </w:tabs>
        <w:spacing w:after="760" w:line="317" w:lineRule="auto"/>
        <w:ind w:left="580" w:hanging="580"/>
      </w:pPr>
      <w:r>
        <w:rPr>
          <w:rStyle w:val="Bodytext1"/>
        </w:rPr>
        <w:t>Tato smlouva byla vyhotovena a podepsána ve dvou stejnopisech, z nichž po jednom obdrží dárce i obdarovaný.</w:t>
      </w:r>
    </w:p>
    <w:p w14:paraId="5E25D9CB" w14:textId="77777777" w:rsidR="004A0187" w:rsidRDefault="00000000">
      <w:pPr>
        <w:pStyle w:val="Bodytext10"/>
        <w:spacing w:after="0" w:line="240" w:lineRule="auto"/>
        <w:jc w:val="center"/>
        <w:sectPr w:rsidR="004A0187">
          <w:pgSz w:w="11900" w:h="16840"/>
          <w:pgMar w:top="1451" w:right="1519" w:bottom="1069" w:left="1344" w:header="1023" w:footer="64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8578540" wp14:editId="209FAC23">
                <wp:simplePos x="0" y="0"/>
                <wp:positionH relativeFrom="page">
                  <wp:posOffset>890270</wp:posOffset>
                </wp:positionH>
                <wp:positionV relativeFrom="paragraph">
                  <wp:posOffset>63500</wp:posOffset>
                </wp:positionV>
                <wp:extent cx="758825" cy="1600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95FFE1" w14:textId="77777777" w:rsidR="004A0187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578540" id="Shape 3" o:spid="_x0000_s1027" type="#_x0000_t202" style="position:absolute;left:0;text-align:left;margin-left:70.1pt;margin-top:5pt;width:59.75pt;height:12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" filled="f" stroked="f">
                <v:textbox inset="0,0,0,0">
                  <w:txbxContent>
                    <w:p w14:paraId="7F95FFE1" w14:textId="77777777" w:rsidR="004A0187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Praze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V Havířově, </w:t>
      </w:r>
      <w:proofErr w:type="gramStart"/>
      <w:r>
        <w:rPr>
          <w:rStyle w:val="Bodytext1"/>
        </w:rPr>
        <w:t>dne :</w:t>
      </w:r>
      <w:proofErr w:type="gramEnd"/>
      <w:r>
        <w:rPr>
          <w:rStyle w:val="Bodytext1"/>
        </w:rPr>
        <w:t xml:space="preserve"> 2 05. 2026</w:t>
      </w:r>
    </w:p>
    <w:p w14:paraId="6D2133C2" w14:textId="77777777" w:rsidR="004A0187" w:rsidRDefault="00000000">
      <w:pPr>
        <w:pStyle w:val="Picturecaption10"/>
        <w:framePr w:w="583" w:h="252" w:wrap="none" w:vAnchor="text" w:hAnchor="page" w:x="2066" w:y="2010"/>
        <w:spacing w:line="240" w:lineRule="auto"/>
        <w:rPr>
          <w:sz w:val="20"/>
          <w:szCs w:val="20"/>
        </w:rPr>
      </w:pPr>
      <w:r>
        <w:rPr>
          <w:rStyle w:val="Picturecaption1"/>
          <w:sz w:val="20"/>
          <w:szCs w:val="20"/>
        </w:rPr>
        <w:t>dárce</w:t>
      </w:r>
    </w:p>
    <w:p w14:paraId="1A68F467" w14:textId="1709B87A" w:rsidR="004A0187" w:rsidRDefault="004A0187">
      <w:pPr>
        <w:spacing w:line="360" w:lineRule="exact"/>
      </w:pPr>
    </w:p>
    <w:p w14:paraId="4774DD13" w14:textId="77777777" w:rsidR="004A0187" w:rsidRDefault="004A0187">
      <w:pPr>
        <w:spacing w:line="360" w:lineRule="exact"/>
      </w:pPr>
    </w:p>
    <w:p w14:paraId="6951EA95" w14:textId="77777777" w:rsidR="004A0187" w:rsidRDefault="004A0187">
      <w:pPr>
        <w:spacing w:line="360" w:lineRule="exact"/>
      </w:pPr>
    </w:p>
    <w:p w14:paraId="06A13751" w14:textId="77777777" w:rsidR="004A0187" w:rsidRDefault="004A0187">
      <w:pPr>
        <w:spacing w:line="360" w:lineRule="exact"/>
      </w:pPr>
    </w:p>
    <w:p w14:paraId="71D3C217" w14:textId="77777777" w:rsidR="004A0187" w:rsidRDefault="004A0187">
      <w:pPr>
        <w:spacing w:line="360" w:lineRule="exact"/>
      </w:pPr>
    </w:p>
    <w:p w14:paraId="63C9D7E0" w14:textId="77777777" w:rsidR="004A0187" w:rsidRDefault="004A0187">
      <w:pPr>
        <w:spacing w:after="661" w:line="1" w:lineRule="exact"/>
      </w:pPr>
    </w:p>
    <w:p w14:paraId="516B9F64" w14:textId="77777777" w:rsidR="004A0187" w:rsidRDefault="004A0187">
      <w:pPr>
        <w:spacing w:line="1" w:lineRule="exact"/>
        <w:sectPr w:rsidR="004A0187">
          <w:type w:val="continuous"/>
          <w:pgSz w:w="11900" w:h="16840"/>
          <w:pgMar w:top="1508" w:right="229" w:bottom="1013" w:left="481" w:header="0" w:footer="3" w:gutter="0"/>
          <w:cols w:space="720"/>
          <w:noEndnote/>
          <w:docGrid w:linePitch="360"/>
        </w:sectPr>
      </w:pPr>
    </w:p>
    <w:p w14:paraId="28CE9233" w14:textId="77777777" w:rsidR="004A0187" w:rsidRDefault="004A0187">
      <w:pPr>
        <w:spacing w:line="213" w:lineRule="exact"/>
        <w:rPr>
          <w:sz w:val="17"/>
          <w:szCs w:val="17"/>
        </w:rPr>
      </w:pPr>
    </w:p>
    <w:p w14:paraId="6B116A8F" w14:textId="6AF6DAB0" w:rsidR="004A0187" w:rsidRDefault="00000000">
      <w:pPr>
        <w:pStyle w:val="Bodytext20"/>
        <w:spacing w:line="230" w:lineRule="auto"/>
        <w:ind w:left="1020"/>
      </w:pPr>
      <w:r>
        <w:br w:type="page"/>
      </w:r>
    </w:p>
    <w:p w14:paraId="1631E763" w14:textId="77777777" w:rsidR="004A0187" w:rsidRDefault="00000000">
      <w:pPr>
        <w:pStyle w:val="Bodytext10"/>
        <w:spacing w:after="0" w:line="240" w:lineRule="auto"/>
        <w:ind w:right="2180"/>
        <w:jc w:val="right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965D495" wp14:editId="62992920">
                <wp:simplePos x="0" y="0"/>
                <wp:positionH relativeFrom="page">
                  <wp:posOffset>336550</wp:posOffset>
                </wp:positionH>
                <wp:positionV relativeFrom="paragraph">
                  <wp:posOffset>12700</wp:posOffset>
                </wp:positionV>
                <wp:extent cx="2482850" cy="15557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E2E6BB" w14:textId="77777777" w:rsidR="004A0187" w:rsidRDefault="00000000">
                            <w:pPr>
                              <w:pStyle w:val="Bodytext10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>Příloha k darovací smlouvě ze dne 27.5.2026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65D495" id="Shape 9" o:spid="_x0000_s1028" type="#_x0000_t202" style="position:absolute;left:0;text-align:left;margin-left:26.5pt;margin-top:1pt;width:195.5pt;height:12.2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" filled="f" stroked="f">
                <v:textbox inset="0,0,0,0">
                  <w:txbxContent>
                    <w:p w14:paraId="14E2E6BB" w14:textId="77777777" w:rsidR="004A0187" w:rsidRDefault="00000000">
                      <w:pPr>
                        <w:pStyle w:val="Bodytext10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sz w:val="19"/>
                          <w:szCs w:val="19"/>
                        </w:rPr>
                        <w:t>Příloha k darovací smlouvě ze dne 27.5.2026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0" distL="114300" distR="114300" simplePos="0" relativeHeight="125829384" behindDoc="0" locked="0" layoutInCell="1" allowOverlap="1" wp14:anchorId="28CB9807" wp14:editId="2594117F">
                <wp:simplePos x="0" y="0"/>
                <wp:positionH relativeFrom="page">
                  <wp:posOffset>1256030</wp:posOffset>
                </wp:positionH>
                <wp:positionV relativeFrom="paragraph">
                  <wp:posOffset>6578600</wp:posOffset>
                </wp:positionV>
                <wp:extent cx="1627505" cy="4298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D8BAF" w14:textId="77777777" w:rsidR="004A0187" w:rsidRDefault="00000000">
                            <w:pPr>
                              <w:pStyle w:val="Bodytext3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Moravskoslezská nemocnice Havířov,</w:t>
                            </w: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Bodytext3"/>
                                <w:i/>
                                <w:iCs/>
                                <w:sz w:val="15"/>
                                <w:szCs w:val="15"/>
                              </w:rPr>
                              <w:t>příspěvková organizace</w:t>
                            </w:r>
                            <w:r>
                              <w:rPr>
                                <w:rStyle w:val="Bodytext3"/>
                                <w:i/>
                                <w:iCs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Style w:val="Bodytext3"/>
                                <w:sz w:val="15"/>
                                <w:szCs w:val="15"/>
                              </w:rPr>
                              <w:t>Dělnická 1132/24,736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CB9807" id="Shape 11" o:spid="_x0000_s1029" type="#_x0000_t202" style="position:absolute;left:0;text-align:left;margin-left:98.9pt;margin-top:518pt;width:128.15pt;height:33.85pt;z-index:125829384;visibility:visible;mso-wrap-style:square;mso-wrap-distance-left:9pt;mso-wrap-distance-top: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" filled="f" stroked="f">
                <v:textbox inset="0,0,0,0">
                  <w:txbxContent>
                    <w:p w14:paraId="0C3D8BAF" w14:textId="77777777" w:rsidR="004A0187" w:rsidRDefault="00000000">
                      <w:pPr>
                        <w:pStyle w:val="Bodytext3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3"/>
                          <w:b/>
                          <w:bCs/>
                        </w:rPr>
                        <w:t>Moravskoslezská nemocnice Havířov,</w:t>
                      </w:r>
                      <w:r>
                        <w:rPr>
                          <w:rStyle w:val="Bodytext3"/>
                          <w:b/>
                          <w:bCs/>
                        </w:rPr>
                        <w:br/>
                      </w:r>
                      <w:r>
                        <w:rPr>
                          <w:rStyle w:val="Bodytext3"/>
                          <w:i/>
                          <w:iCs/>
                          <w:sz w:val="15"/>
                          <w:szCs w:val="15"/>
                        </w:rPr>
                        <w:t>příspěvková organizace</w:t>
                      </w:r>
                      <w:r>
                        <w:rPr>
                          <w:rStyle w:val="Bodytext3"/>
                          <w:i/>
                          <w:iCs/>
                          <w:sz w:val="15"/>
                          <w:szCs w:val="15"/>
                        </w:rPr>
                        <w:br/>
                      </w:r>
                      <w:r>
                        <w:rPr>
                          <w:rStyle w:val="Bodytext3"/>
                          <w:sz w:val="15"/>
                          <w:szCs w:val="15"/>
                        </w:rPr>
                        <w:t>Dělnická 1132/24,736 01 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6" behindDoc="0" locked="0" layoutInCell="1" allowOverlap="1" wp14:anchorId="3C6FFD85" wp14:editId="2F5D9CA0">
            <wp:simplePos x="0" y="0"/>
            <wp:positionH relativeFrom="page">
              <wp:posOffset>3733800</wp:posOffset>
            </wp:positionH>
            <wp:positionV relativeFrom="paragraph">
              <wp:posOffset>6578600</wp:posOffset>
            </wp:positionV>
            <wp:extent cx="2407920" cy="40830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0792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  <w:sz w:val="19"/>
          <w:szCs w:val="19"/>
        </w:rPr>
        <w:t xml:space="preserve">Nábytek pro </w:t>
      </w:r>
      <w:proofErr w:type="spellStart"/>
      <w:r>
        <w:rPr>
          <w:rStyle w:val="Bodytext1"/>
          <w:sz w:val="19"/>
          <w:szCs w:val="19"/>
        </w:rPr>
        <w:t>pro</w:t>
      </w:r>
      <w:proofErr w:type="spellEnd"/>
      <w:r>
        <w:rPr>
          <w:rStyle w:val="Bodytext1"/>
          <w:sz w:val="19"/>
          <w:szCs w:val="19"/>
        </w:rPr>
        <w:t xml:space="preserve"> vybavení pracoven pracovníků laboratoře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3"/>
        <w:gridCol w:w="5796"/>
      </w:tblGrid>
      <w:tr w:rsidR="004A0187" w14:paraId="00B9A641" w14:textId="77777777">
        <w:tblPrEx>
          <w:tblCellMar>
            <w:top w:w="0" w:type="dxa"/>
            <w:bottom w:w="0" w:type="dxa"/>
          </w:tblCellMar>
        </w:tblPrEx>
        <w:trPr>
          <w:trHeight w:hRule="exact" w:val="1735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868920" w14:textId="77777777" w:rsidR="004A0187" w:rsidRDefault="00000000">
            <w:pPr>
              <w:pStyle w:val="Other10"/>
              <w:spacing w:after="4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Dodavatel:</w:t>
            </w:r>
          </w:p>
          <w:p w14:paraId="2B474108" w14:textId="77777777" w:rsidR="004A0187" w:rsidRDefault="00000000">
            <w:pPr>
              <w:pStyle w:val="Other10"/>
              <w:spacing w:after="40" w:line="240" w:lineRule="auto"/>
              <w:ind w:firstLine="28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I.T.A. - </w:t>
            </w:r>
            <w:proofErr w:type="spellStart"/>
            <w:r>
              <w:rPr>
                <w:rStyle w:val="Other1"/>
                <w:sz w:val="15"/>
                <w:szCs w:val="15"/>
              </w:rPr>
              <w:t>Intertacts.r.o</w:t>
            </w:r>
            <w:proofErr w:type="spellEnd"/>
            <w:r>
              <w:rPr>
                <w:rStyle w:val="Other1"/>
                <w:sz w:val="15"/>
                <w:szCs w:val="15"/>
              </w:rPr>
              <w:t>.</w:t>
            </w:r>
          </w:p>
          <w:p w14:paraId="6796906B" w14:textId="77777777" w:rsidR="004A0187" w:rsidRDefault="00000000">
            <w:pPr>
              <w:pStyle w:val="Other10"/>
              <w:spacing w:after="40" w:line="240" w:lineRule="auto"/>
              <w:ind w:firstLine="28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Pařížská 67/11</w:t>
            </w:r>
          </w:p>
          <w:p w14:paraId="162F41C6" w14:textId="77777777" w:rsidR="004A0187" w:rsidRDefault="00000000">
            <w:pPr>
              <w:pStyle w:val="Other10"/>
              <w:tabs>
                <w:tab w:val="left" w:pos="2706"/>
              </w:tabs>
              <w:spacing w:after="4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Other1"/>
                <w:sz w:val="15"/>
                <w:szCs w:val="15"/>
              </w:rPr>
              <w:t>110 00 Praha 1</w:t>
            </w:r>
            <w:r>
              <w:rPr>
                <w:rStyle w:val="Other1"/>
                <w:sz w:val="15"/>
                <w:szCs w:val="15"/>
              </w:rPr>
              <w:tab/>
            </w:r>
            <w:r>
              <w:rPr>
                <w:rStyle w:val="Other1"/>
                <w:sz w:val="12"/>
                <w:szCs w:val="12"/>
              </w:rPr>
              <w:t>Provozovna:</w:t>
            </w:r>
          </w:p>
          <w:p w14:paraId="2DFB07CC" w14:textId="77777777" w:rsidR="004A0187" w:rsidRDefault="00000000">
            <w:pPr>
              <w:pStyle w:val="Other10"/>
              <w:spacing w:after="40" w:line="240" w:lineRule="auto"/>
              <w:ind w:left="280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Černokostelecká 616/143</w:t>
            </w:r>
          </w:p>
          <w:p w14:paraId="1266DFCC" w14:textId="77777777" w:rsidR="004A0187" w:rsidRDefault="00000000">
            <w:pPr>
              <w:pStyle w:val="Other10"/>
              <w:tabs>
                <w:tab w:val="left" w:pos="2706"/>
              </w:tabs>
              <w:spacing w:after="40" w:line="240" w:lineRule="auto"/>
              <w:ind w:firstLine="280"/>
              <w:rPr>
                <w:sz w:val="15"/>
                <w:szCs w:val="15"/>
              </w:rPr>
            </w:pPr>
            <w:r>
              <w:rPr>
                <w:rStyle w:val="Other1"/>
                <w:sz w:val="11"/>
                <w:szCs w:val="11"/>
              </w:rPr>
              <w:t>10:65408781</w:t>
            </w:r>
            <w:r>
              <w:rPr>
                <w:rStyle w:val="Other1"/>
                <w:sz w:val="11"/>
                <w:szCs w:val="11"/>
              </w:rPr>
              <w:tab/>
            </w:r>
            <w:r>
              <w:rPr>
                <w:rStyle w:val="Other1"/>
                <w:sz w:val="15"/>
                <w:szCs w:val="15"/>
              </w:rPr>
              <w:t>108 00 Praha 10</w:t>
            </w:r>
          </w:p>
          <w:p w14:paraId="0FA461EA" w14:textId="77777777" w:rsidR="004A0187" w:rsidRDefault="00000000">
            <w:pPr>
              <w:pStyle w:val="Other10"/>
              <w:spacing w:after="4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DIČ: CZ65408781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D0874" w14:textId="77777777" w:rsidR="004A0187" w:rsidRDefault="00000000">
            <w:pPr>
              <w:pStyle w:val="Other10"/>
              <w:spacing w:after="40" w:line="240" w:lineRule="auto"/>
              <w:ind w:firstLine="54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Odběratel;</w:t>
            </w:r>
          </w:p>
          <w:p w14:paraId="164A17B2" w14:textId="77777777" w:rsidR="004A0187" w:rsidRDefault="00000000">
            <w:pPr>
              <w:pStyle w:val="Other10"/>
              <w:spacing w:after="0" w:line="312" w:lineRule="auto"/>
              <w:ind w:left="54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15"/>
                <w:szCs w:val="15"/>
              </w:rPr>
              <w:t>p.o</w:t>
            </w:r>
            <w:proofErr w:type="spellEnd"/>
            <w:r>
              <w:rPr>
                <w:rStyle w:val="Other1"/>
                <w:sz w:val="15"/>
                <w:szCs w:val="15"/>
              </w:rPr>
              <w:t>. příspěvková organizace</w:t>
            </w:r>
          </w:p>
          <w:p w14:paraId="337BBB11" w14:textId="77777777" w:rsidR="004A0187" w:rsidRDefault="00000000">
            <w:pPr>
              <w:pStyle w:val="Other10"/>
              <w:spacing w:after="0" w:line="312" w:lineRule="auto"/>
              <w:ind w:left="54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LHKB Centrum </w:t>
            </w:r>
            <w:proofErr w:type="spellStart"/>
            <w:r>
              <w:rPr>
                <w:rStyle w:val="Other1"/>
                <w:sz w:val="15"/>
                <w:szCs w:val="15"/>
              </w:rPr>
              <w:t>hematoonk</w:t>
            </w:r>
            <w:proofErr w:type="spellEnd"/>
            <w:r>
              <w:rPr>
                <w:rStyle w:val="Other1"/>
                <w:sz w:val="15"/>
                <w:szCs w:val="15"/>
              </w:rPr>
              <w:t>. a kl. biochemie Dělnická 24/1132</w:t>
            </w:r>
          </w:p>
          <w:p w14:paraId="2CC445E1" w14:textId="77777777" w:rsidR="004A0187" w:rsidRDefault="00000000">
            <w:pPr>
              <w:pStyle w:val="Other10"/>
              <w:spacing w:after="0" w:line="312" w:lineRule="auto"/>
              <w:ind w:firstLine="54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736 01 Havířov 1</w:t>
            </w:r>
          </w:p>
        </w:tc>
      </w:tr>
      <w:tr w:rsidR="004A0187" w14:paraId="72686DF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bottom"/>
          </w:tcPr>
          <w:p w14:paraId="6D2BB319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Telefon: +420222317426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BBB9" w14:textId="77777777" w:rsidR="004A0187" w:rsidRDefault="004A0187">
            <w:pPr>
              <w:rPr>
                <w:sz w:val="10"/>
                <w:szCs w:val="10"/>
              </w:rPr>
            </w:pPr>
          </w:p>
        </w:tc>
      </w:tr>
      <w:tr w:rsidR="004A0187" w14:paraId="03D6EF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bottom"/>
          </w:tcPr>
          <w:p w14:paraId="2B4F7AB1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Fax: +420222314055</w:t>
            </w: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</w:tcPr>
          <w:p w14:paraId="2322A9C0" w14:textId="77777777" w:rsidR="004A0187" w:rsidRDefault="004A0187">
            <w:pPr>
              <w:rPr>
                <w:sz w:val="10"/>
                <w:szCs w:val="10"/>
              </w:rPr>
            </w:pPr>
          </w:p>
        </w:tc>
      </w:tr>
      <w:tr w:rsidR="004A0187" w14:paraId="157600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bottom"/>
          </w:tcPr>
          <w:p w14:paraId="67A4AB62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E-mail: </w:t>
            </w:r>
            <w:hyperlink r:id="rId8" w:history="1">
              <w:r>
                <w:rPr>
                  <w:rStyle w:val="Other1"/>
                  <w:sz w:val="11"/>
                  <w:szCs w:val="11"/>
                  <w:lang w:val="en-US" w:eastAsia="en-US" w:bidi="en-US"/>
                </w:rPr>
                <w:t>ita@ita-intertact.com</w:t>
              </w:r>
            </w:hyperlink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4FBF98" w14:textId="77777777" w:rsidR="004A0187" w:rsidRDefault="00000000">
            <w:pPr>
              <w:pStyle w:val="Other10"/>
              <w:tabs>
                <w:tab w:val="left" w:pos="3578"/>
              </w:tabs>
              <w:spacing w:after="0" w:line="240" w:lineRule="auto"/>
              <w:ind w:firstLine="5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IČ:</w:t>
            </w:r>
            <w:r>
              <w:rPr>
                <w:rStyle w:val="Other1"/>
                <w:sz w:val="11"/>
                <w:szCs w:val="11"/>
              </w:rPr>
              <w:tab/>
              <w:t>00844896</w:t>
            </w:r>
          </w:p>
        </w:tc>
      </w:tr>
      <w:tr w:rsidR="004A0187" w14:paraId="6FE63F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93" w:type="dxa"/>
            <w:tcBorders>
              <w:left w:val="single" w:sz="4" w:space="0" w:color="auto"/>
            </w:tcBorders>
          </w:tcPr>
          <w:p w14:paraId="6B080ACF" w14:textId="77777777" w:rsidR="004A0187" w:rsidRDefault="004A0187">
            <w:pPr>
              <w:rPr>
                <w:sz w:val="10"/>
                <w:szCs w:val="10"/>
              </w:rPr>
            </w:pP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</w:tcPr>
          <w:p w14:paraId="2E939C77" w14:textId="77777777" w:rsidR="004A0187" w:rsidRDefault="00000000">
            <w:pPr>
              <w:pStyle w:val="Other10"/>
              <w:tabs>
                <w:tab w:val="left" w:pos="3384"/>
              </w:tabs>
              <w:spacing w:after="0" w:line="240" w:lineRule="auto"/>
              <w:ind w:firstLine="5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DIČ:</w:t>
            </w:r>
            <w:r>
              <w:rPr>
                <w:rStyle w:val="Other1"/>
                <w:sz w:val="11"/>
                <w:szCs w:val="11"/>
              </w:rPr>
              <w:tab/>
              <w:t>CZ00844896</w:t>
            </w:r>
          </w:p>
        </w:tc>
      </w:tr>
      <w:tr w:rsidR="004A0187" w14:paraId="132BE732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6F0D8394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Vystaveno:</w:t>
            </w: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A4E5" w14:textId="77777777" w:rsidR="004A0187" w:rsidRDefault="00000000">
            <w:pPr>
              <w:pStyle w:val="Other10"/>
              <w:spacing w:after="0" w:line="240" w:lineRule="auto"/>
              <w:ind w:firstLine="5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Datum: 27.5.2026</w:t>
            </w:r>
          </w:p>
        </w:tc>
      </w:tr>
      <w:tr w:rsidR="004A0187" w14:paraId="0CEC8D5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512256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Označeni dodávky</w:t>
            </w:r>
          </w:p>
        </w:tc>
        <w:tc>
          <w:tcPr>
            <w:tcW w:w="579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19F076C" w14:textId="77777777" w:rsidR="004A0187" w:rsidRDefault="00000000">
            <w:pPr>
              <w:pStyle w:val="Other10"/>
              <w:spacing w:after="0" w:line="240" w:lineRule="auto"/>
              <w:ind w:right="152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Množství</w:t>
            </w:r>
          </w:p>
        </w:tc>
      </w:tr>
      <w:tr w:rsidR="004A0187" w14:paraId="314FC5B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6BA36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437487 Pojízdný kontejner, </w:t>
            </w:r>
            <w:proofErr w:type="spellStart"/>
            <w:r>
              <w:rPr>
                <w:rStyle w:val="Other1"/>
                <w:sz w:val="11"/>
                <w:szCs w:val="11"/>
              </w:rPr>
              <w:t>bilý</w:t>
            </w:r>
            <w:proofErr w:type="spellEnd"/>
            <w:r>
              <w:rPr>
                <w:rStyle w:val="Other1"/>
                <w:sz w:val="11"/>
                <w:szCs w:val="11"/>
              </w:rPr>
              <w:t>/dub 4 zásuvky, 400x480x650</w:t>
            </w:r>
          </w:p>
        </w:tc>
        <w:tc>
          <w:tcPr>
            <w:tcW w:w="5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529CA2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6</w:t>
            </w:r>
          </w:p>
        </w:tc>
      </w:tr>
      <w:tr w:rsidR="004A0187" w14:paraId="73D060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5C612000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437499 Stůl </w:t>
            </w:r>
            <w:proofErr w:type="spellStart"/>
            <w:r>
              <w:rPr>
                <w:rStyle w:val="Other1"/>
                <w:sz w:val="11"/>
                <w:szCs w:val="11"/>
              </w:rPr>
              <w:t>psaci</w:t>
            </w:r>
            <w:proofErr w:type="spellEnd"/>
            <w:r>
              <w:rPr>
                <w:rStyle w:val="Other1"/>
                <w:sz w:val="11"/>
                <w:szCs w:val="11"/>
              </w:rPr>
              <w:t xml:space="preserve">, pravý </w:t>
            </w:r>
            <w:proofErr w:type="spellStart"/>
            <w:r>
              <w:rPr>
                <w:rStyle w:val="Other1"/>
                <w:sz w:val="11"/>
                <w:szCs w:val="11"/>
              </w:rPr>
              <w:t>bilý</w:t>
            </w:r>
            <w:proofErr w:type="spellEnd"/>
            <w:r>
              <w:rPr>
                <w:rStyle w:val="Other1"/>
                <w:sz w:val="11"/>
                <w:szCs w:val="11"/>
              </w:rPr>
              <w:t>/dub 1400/800x1200/420x750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15157905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</w:t>
            </w:r>
          </w:p>
        </w:tc>
      </w:tr>
      <w:tr w:rsidR="004A0187" w14:paraId="005EC6E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1C0764E3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4737483 Stůl </w:t>
            </w:r>
            <w:proofErr w:type="spellStart"/>
            <w:r>
              <w:rPr>
                <w:rStyle w:val="Other1"/>
                <w:sz w:val="11"/>
                <w:szCs w:val="11"/>
              </w:rPr>
              <w:t>psaci</w:t>
            </w:r>
            <w:proofErr w:type="spellEnd"/>
            <w:r>
              <w:rPr>
                <w:rStyle w:val="Other1"/>
                <w:sz w:val="11"/>
                <w:szCs w:val="11"/>
              </w:rPr>
              <w:t xml:space="preserve">, </w:t>
            </w:r>
            <w:proofErr w:type="spellStart"/>
            <w:r>
              <w:rPr>
                <w:rStyle w:val="Other1"/>
                <w:sz w:val="11"/>
                <w:szCs w:val="11"/>
              </w:rPr>
              <w:t>bilý</w:t>
            </w:r>
            <w:proofErr w:type="spellEnd"/>
            <w:r>
              <w:rPr>
                <w:rStyle w:val="Other1"/>
                <w:sz w:val="11"/>
                <w:szCs w:val="11"/>
              </w:rPr>
              <w:t>/dub 1000x800x750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62B622B8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</w:t>
            </w:r>
          </w:p>
        </w:tc>
      </w:tr>
      <w:tr w:rsidR="004A0187" w14:paraId="6361D40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4F0198DC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437482 Stůl </w:t>
            </w:r>
            <w:proofErr w:type="spellStart"/>
            <w:r>
              <w:rPr>
                <w:rStyle w:val="Other1"/>
                <w:sz w:val="11"/>
                <w:szCs w:val="11"/>
              </w:rPr>
              <w:t>psaci</w:t>
            </w:r>
            <w:proofErr w:type="spellEnd"/>
            <w:r>
              <w:rPr>
                <w:rStyle w:val="Other1"/>
                <w:sz w:val="11"/>
                <w:szCs w:val="11"/>
              </w:rPr>
              <w:t xml:space="preserve">, </w:t>
            </w:r>
            <w:proofErr w:type="spellStart"/>
            <w:r>
              <w:rPr>
                <w:rStyle w:val="Other1"/>
                <w:sz w:val="11"/>
                <w:szCs w:val="11"/>
              </w:rPr>
              <w:t>bilý</w:t>
            </w:r>
            <w:proofErr w:type="spellEnd"/>
            <w:r>
              <w:rPr>
                <w:rStyle w:val="Other1"/>
                <w:sz w:val="11"/>
                <w:szCs w:val="11"/>
              </w:rPr>
              <w:t>/dub 1400x800x750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0B51FCF4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</w:t>
            </w:r>
          </w:p>
        </w:tc>
      </w:tr>
      <w:tr w:rsidR="004A0187" w14:paraId="4DE806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3B0F59D9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437495 Skříň </w:t>
            </w:r>
            <w:proofErr w:type="gramStart"/>
            <w:r>
              <w:rPr>
                <w:rStyle w:val="Other1"/>
                <w:sz w:val="11"/>
                <w:szCs w:val="11"/>
              </w:rPr>
              <w:t>2-dveřová</w:t>
            </w:r>
            <w:proofErr w:type="gramEnd"/>
            <w:r>
              <w:rPr>
                <w:rStyle w:val="Other1"/>
                <w:sz w:val="11"/>
                <w:szCs w:val="11"/>
              </w:rPr>
              <w:t xml:space="preserve">, </w:t>
            </w:r>
            <w:proofErr w:type="spellStart"/>
            <w:r>
              <w:rPr>
                <w:rStyle w:val="Other1"/>
                <w:sz w:val="11"/>
                <w:szCs w:val="11"/>
              </w:rPr>
              <w:t>bilý</w:t>
            </w:r>
            <w:proofErr w:type="spellEnd"/>
            <w:r>
              <w:rPr>
                <w:rStyle w:val="Other1"/>
                <w:sz w:val="11"/>
                <w:szCs w:val="11"/>
              </w:rPr>
              <w:t>/dub, 800x400x1800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56F69CBE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</w:t>
            </w:r>
          </w:p>
        </w:tc>
      </w:tr>
      <w:tr w:rsidR="004A0187" w14:paraId="6145C33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59570860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437508 Skříň policová </w:t>
            </w:r>
            <w:proofErr w:type="gramStart"/>
            <w:r>
              <w:rPr>
                <w:rStyle w:val="Other1"/>
                <w:sz w:val="11"/>
                <w:szCs w:val="11"/>
              </w:rPr>
              <w:t>2-dveř</w:t>
            </w:r>
            <w:proofErr w:type="gramEnd"/>
            <w:r>
              <w:rPr>
                <w:rStyle w:val="Other1"/>
                <w:sz w:val="11"/>
                <w:szCs w:val="11"/>
              </w:rPr>
              <w:t xml:space="preserve"> 800x400x1800, </w:t>
            </w:r>
            <w:proofErr w:type="spellStart"/>
            <w:r>
              <w:rPr>
                <w:rStyle w:val="Other1"/>
                <w:sz w:val="11"/>
                <w:szCs w:val="11"/>
              </w:rPr>
              <w:t>bilý</w:t>
            </w:r>
            <w:proofErr w:type="spellEnd"/>
            <w:r>
              <w:rPr>
                <w:rStyle w:val="Other1"/>
                <w:sz w:val="11"/>
                <w:szCs w:val="11"/>
              </w:rPr>
              <w:t>/dub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7AE93FE9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</w:t>
            </w:r>
          </w:p>
        </w:tc>
      </w:tr>
      <w:tr w:rsidR="004A0187" w14:paraId="3528B5F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4C5EA1F1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437486 Skříň na kolečkách, </w:t>
            </w:r>
            <w:proofErr w:type="spellStart"/>
            <w:r>
              <w:rPr>
                <w:rStyle w:val="Other1"/>
                <w:sz w:val="11"/>
                <w:szCs w:val="11"/>
              </w:rPr>
              <w:t>bilý</w:t>
            </w:r>
            <w:proofErr w:type="spellEnd"/>
            <w:r>
              <w:rPr>
                <w:rStyle w:val="Other1"/>
                <w:sz w:val="11"/>
                <w:szCs w:val="11"/>
              </w:rPr>
              <w:t>/dub 800x420x750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657784A6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</w:t>
            </w:r>
          </w:p>
        </w:tc>
      </w:tr>
      <w:tr w:rsidR="004A0187" w14:paraId="43851F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75D885A9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6103802 Polička 800x150x200 mm, dub přírodní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0E8C9D8F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</w:t>
            </w:r>
          </w:p>
        </w:tc>
      </w:tr>
      <w:tr w:rsidR="004A0187" w14:paraId="633D7A2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6515BC26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902027Kancelářská židle Sitta 1+1 modrozelená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0DDFF16C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</w:t>
            </w:r>
          </w:p>
        </w:tc>
      </w:tr>
      <w:tr w:rsidR="004A0187" w14:paraId="2B18265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4882F8D0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6103800 Polička 800x310x250mm, dub přírodní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63901F93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3</w:t>
            </w:r>
          </w:p>
        </w:tc>
      </w:tr>
      <w:tr w:rsidR="004A0187" w14:paraId="2D69267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5883AC93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6102937 Polička 800x150x200mm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4E805C7E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</w:t>
            </w:r>
          </w:p>
        </w:tc>
      </w:tr>
      <w:tr w:rsidR="004A0187" w14:paraId="311BF6A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93" w:type="dxa"/>
            <w:tcBorders>
              <w:left w:val="single" w:sz="4" w:space="0" w:color="auto"/>
            </w:tcBorders>
            <w:vAlign w:val="center"/>
          </w:tcPr>
          <w:p w14:paraId="35F665A6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RELAX křeslo otočné, křiž ALU, látka červená</w:t>
            </w:r>
          </w:p>
        </w:tc>
        <w:tc>
          <w:tcPr>
            <w:tcW w:w="5796" w:type="dxa"/>
            <w:tcBorders>
              <w:right w:val="single" w:sz="4" w:space="0" w:color="auto"/>
            </w:tcBorders>
            <w:vAlign w:val="center"/>
          </w:tcPr>
          <w:p w14:paraId="48A65BC9" w14:textId="77777777" w:rsidR="004A0187" w:rsidRDefault="00000000">
            <w:pPr>
              <w:pStyle w:val="Other10"/>
              <w:spacing w:after="0" w:line="240" w:lineRule="auto"/>
              <w:ind w:left="41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</w:t>
            </w:r>
          </w:p>
        </w:tc>
      </w:tr>
      <w:tr w:rsidR="004A0187" w14:paraId="05A13444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393" w:type="dxa"/>
            <w:tcBorders>
              <w:left w:val="single" w:sz="4" w:space="0" w:color="auto"/>
            </w:tcBorders>
          </w:tcPr>
          <w:p w14:paraId="18D13257" w14:textId="77777777" w:rsidR="004A0187" w:rsidRDefault="00000000">
            <w:pPr>
              <w:pStyle w:val="Other10"/>
              <w:spacing w:before="100"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FORTE židle kancelářská s bederní opěrkou, křiž nylon, MESH černá</w:t>
            </w:r>
          </w:p>
        </w:tc>
        <w:tc>
          <w:tcPr>
            <w:tcW w:w="5796" w:type="dxa"/>
            <w:tcBorders>
              <w:right w:val="single" w:sz="4" w:space="0" w:color="auto"/>
            </w:tcBorders>
          </w:tcPr>
          <w:p w14:paraId="2C8501C2" w14:textId="77777777" w:rsidR="004A0187" w:rsidRDefault="00000000">
            <w:pPr>
              <w:pStyle w:val="Other10"/>
              <w:spacing w:before="140" w:after="0" w:line="240" w:lineRule="auto"/>
              <w:ind w:left="414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</w:t>
            </w:r>
          </w:p>
        </w:tc>
      </w:tr>
      <w:tr w:rsidR="004A0187" w14:paraId="0E99E935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5EBE71" w14:textId="77777777" w:rsidR="004A0187" w:rsidRDefault="00000000">
            <w:pPr>
              <w:pStyle w:val="Other1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Převzal:</w:t>
            </w:r>
          </w:p>
        </w:tc>
        <w:tc>
          <w:tcPr>
            <w:tcW w:w="579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1BCAF33" w14:textId="77777777" w:rsidR="004A0187" w:rsidRDefault="00000000">
            <w:pPr>
              <w:pStyle w:val="Other1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Razítko:</w:t>
            </w:r>
          </w:p>
        </w:tc>
      </w:tr>
      <w:tr w:rsidR="004A0187" w14:paraId="4D7315C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39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945A24" w14:textId="77777777" w:rsidR="004A0187" w:rsidRDefault="00000000">
            <w:pPr>
              <w:pStyle w:val="Other10"/>
              <w:tabs>
                <w:tab w:val="left" w:pos="1332"/>
              </w:tabs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-</w:t>
            </w:r>
            <w:r>
              <w:rPr>
                <w:rStyle w:val="Other1"/>
                <w:sz w:val="11"/>
                <w:szCs w:val="11"/>
              </w:rPr>
              <w:tab/>
              <w:t>.</w:t>
            </w:r>
          </w:p>
        </w:tc>
        <w:tc>
          <w:tcPr>
            <w:tcW w:w="5796" w:type="dxa"/>
            <w:tcBorders>
              <w:bottom w:val="single" w:sz="4" w:space="0" w:color="auto"/>
              <w:right w:val="single" w:sz="4" w:space="0" w:color="auto"/>
            </w:tcBorders>
          </w:tcPr>
          <w:p w14:paraId="7352E048" w14:textId="77777777" w:rsidR="004A0187" w:rsidRDefault="004A0187">
            <w:pPr>
              <w:rPr>
                <w:sz w:val="10"/>
                <w:szCs w:val="10"/>
              </w:rPr>
            </w:pPr>
          </w:p>
        </w:tc>
      </w:tr>
    </w:tbl>
    <w:p w14:paraId="531660A8" w14:textId="77777777" w:rsidR="004A0187" w:rsidRDefault="004A0187">
      <w:pPr>
        <w:spacing w:after="99" w:line="1" w:lineRule="exact"/>
      </w:pPr>
    </w:p>
    <w:p w14:paraId="1C86FB2E" w14:textId="77777777" w:rsidR="004A0187" w:rsidRDefault="00000000">
      <w:pPr>
        <w:pStyle w:val="Bodytext30"/>
        <w:ind w:right="2180"/>
        <w:jc w:val="right"/>
        <w:rPr>
          <w:sz w:val="15"/>
          <w:szCs w:val="15"/>
        </w:rPr>
      </w:pPr>
      <w:r>
        <w:rPr>
          <w:rStyle w:val="Bodytext3"/>
          <w:b/>
          <w:bCs/>
          <w:color w:val="4F62C5"/>
          <w:sz w:val="15"/>
          <w:szCs w:val="15"/>
        </w:rPr>
        <w:t>I.T.A.-Internet s.r.o.</w:t>
      </w:r>
    </w:p>
    <w:p w14:paraId="015EC7A4" w14:textId="77777777" w:rsidR="004A0187" w:rsidRDefault="00000000">
      <w:pPr>
        <w:pStyle w:val="Bodytext20"/>
        <w:spacing w:line="254" w:lineRule="auto"/>
        <w:ind w:left="0"/>
        <w:jc w:val="center"/>
      </w:pPr>
      <w:r>
        <w:rPr>
          <w:rStyle w:val="Bodytext2"/>
        </w:rPr>
        <w:t>Pařížská 67/11.110 00 Praha!</w:t>
      </w:r>
      <w:r>
        <w:rPr>
          <w:rStyle w:val="Bodytext2"/>
        </w:rPr>
        <w:br/>
        <w:t xml:space="preserve">Tel- </w:t>
      </w:r>
      <w:proofErr w:type="gramStart"/>
      <w:r>
        <w:rPr>
          <w:rStyle w:val="Bodytext2"/>
        </w:rPr>
        <w:t>2248101%</w:t>
      </w:r>
      <w:proofErr w:type="gramEnd"/>
      <w:r>
        <w:rPr>
          <w:rStyle w:val="Bodytext2"/>
        </w:rPr>
        <w:t>. fax 222314055</w:t>
      </w:r>
      <w:r>
        <w:rPr>
          <w:rStyle w:val="Bodytext2"/>
        </w:rPr>
        <w:br/>
        <w:t>IČO: 65AOH/H1 DIČ: CZ65408781</w:t>
      </w:r>
    </w:p>
    <w:p w14:paraId="2C1D8D56" w14:textId="77777777" w:rsidR="004A0187" w:rsidRDefault="00000000">
      <w:pPr>
        <w:pStyle w:val="Bodytext20"/>
        <w:spacing w:after="60" w:line="206" w:lineRule="auto"/>
        <w:ind w:left="0" w:right="1660"/>
        <w:jc w:val="right"/>
      </w:pPr>
      <w:proofErr w:type="spellStart"/>
      <w:r>
        <w:rPr>
          <w:rStyle w:val="Bodytext2"/>
        </w:rPr>
        <w:t>Qít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Pwha</w:t>
      </w:r>
      <w:proofErr w:type="spellEnd"/>
      <w:r>
        <w:rPr>
          <w:rStyle w:val="Bodytext2"/>
        </w:rPr>
        <w:t xml:space="preserve">. </w:t>
      </w:r>
      <w:proofErr w:type="spellStart"/>
      <w:r>
        <w:rPr>
          <w:rStyle w:val="Bodytext2"/>
        </w:rPr>
        <w:t>udd</w:t>
      </w:r>
      <w:proofErr w:type="spellEnd"/>
      <w:r>
        <w:rPr>
          <w:rStyle w:val="Bodytext2"/>
        </w:rPr>
        <w:t>, C, vložka 44200</w:t>
      </w:r>
    </w:p>
    <w:sectPr w:rsidR="004A0187">
      <w:pgSz w:w="11900" w:h="16840"/>
      <w:pgMar w:top="953" w:right="246" w:bottom="1567" w:left="466" w:header="525" w:footer="11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EFBA" w14:textId="77777777" w:rsidR="0020376B" w:rsidRDefault="0020376B">
      <w:r>
        <w:separator/>
      </w:r>
    </w:p>
  </w:endnote>
  <w:endnote w:type="continuationSeparator" w:id="0">
    <w:p w14:paraId="7C8688E8" w14:textId="77777777" w:rsidR="0020376B" w:rsidRDefault="0020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9970" w14:textId="77777777" w:rsidR="0020376B" w:rsidRDefault="0020376B"/>
  </w:footnote>
  <w:footnote w:type="continuationSeparator" w:id="0">
    <w:p w14:paraId="7D1B44EC" w14:textId="77777777" w:rsidR="0020376B" w:rsidRDefault="002037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A9D"/>
    <w:multiLevelType w:val="multilevel"/>
    <w:tmpl w:val="28F836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316D4E"/>
    <w:multiLevelType w:val="multilevel"/>
    <w:tmpl w:val="3118E2EA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B770E1"/>
    <w:multiLevelType w:val="multilevel"/>
    <w:tmpl w:val="4B36C3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696993">
    <w:abstractNumId w:val="0"/>
  </w:num>
  <w:num w:numId="2" w16cid:durableId="841049517">
    <w:abstractNumId w:val="1"/>
  </w:num>
  <w:num w:numId="3" w16cid:durableId="126133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87"/>
    <w:rsid w:val="0020376B"/>
    <w:rsid w:val="004A0187"/>
    <w:rsid w:val="00923BCF"/>
    <w:rsid w:val="00F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6390"/>
  <w15:docId w15:val="{C710827A-4923-4E94-B615-AA329220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/>
      <w:strike w:val="0"/>
      <w:sz w:val="38"/>
      <w:szCs w:val="3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F62C5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60" w:line="310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40"/>
      <w:jc w:val="center"/>
      <w:outlineLvl w:val="0"/>
    </w:pPr>
    <w:rPr>
      <w:rFonts w:ascii="Arial" w:eastAsia="Arial" w:hAnsi="Arial" w:cs="Arial"/>
      <w:smallCaps/>
      <w:sz w:val="38"/>
      <w:szCs w:val="3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60" w:line="310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280" w:line="307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254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line="235" w:lineRule="auto"/>
      <w:ind w:left="840"/>
    </w:pPr>
    <w:rPr>
      <w:rFonts w:ascii="Arial" w:eastAsia="Arial" w:hAnsi="Arial" w:cs="Arial"/>
      <w:color w:val="4F62C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@ita-intertac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2026-06-05T08:00:00Z</dcterms:created>
  <dcterms:modified xsi:type="dcterms:W3CDTF">2026-06-05T08:00:00Z</dcterms:modified>
</cp:coreProperties>
</file>