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b/>
          <w:sz w:val="20"/>
          <w:szCs w:val="20"/>
        </w:rPr>
      </w:pPr>
      <w:r w:rsidRPr="002C4689">
        <w:rPr>
          <w:rFonts w:ascii="Segoe UI" w:eastAsia="Times New Roman" w:hAnsi="Segoe UI" w:cs="Segoe UI"/>
          <w:b/>
          <w:sz w:val="20"/>
          <w:szCs w:val="20"/>
        </w:rPr>
        <w:t>S M L O U V A</w:t>
      </w: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b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b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b/>
          <w:sz w:val="20"/>
          <w:szCs w:val="20"/>
        </w:rPr>
      </w:pPr>
      <w:r w:rsidRPr="002C4689">
        <w:rPr>
          <w:rFonts w:ascii="Segoe UI" w:eastAsia="Times New Roman" w:hAnsi="Segoe UI" w:cs="Segoe UI"/>
          <w:b/>
          <w:sz w:val="20"/>
          <w:szCs w:val="20"/>
        </w:rPr>
        <w:t>o poskytnutí bezúročné návratné finanční výpomoci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</w:rPr>
      </w:pPr>
      <w:r w:rsidRPr="002C4689">
        <w:rPr>
          <w:rFonts w:ascii="Segoe UI" w:eastAsia="Times New Roman" w:hAnsi="Segoe UI" w:cs="Segoe UI"/>
          <w:b/>
          <w:sz w:val="20"/>
          <w:szCs w:val="20"/>
        </w:rPr>
        <w:t>Poskytovatel návratné finanční výpomoci:</w:t>
      </w:r>
      <w:r w:rsidRPr="002C4689">
        <w:rPr>
          <w:rFonts w:ascii="Segoe UI" w:eastAsia="Times New Roman" w:hAnsi="Segoe UI" w:cs="Segoe UI"/>
          <w:b/>
          <w:sz w:val="20"/>
          <w:szCs w:val="20"/>
        </w:rPr>
        <w:tab/>
      </w:r>
      <w:r w:rsidRPr="002C4689">
        <w:rPr>
          <w:rFonts w:ascii="Segoe UI" w:eastAsia="Times New Roman" w:hAnsi="Segoe UI" w:cs="Segoe UI"/>
          <w:b/>
          <w:sz w:val="20"/>
          <w:szCs w:val="20"/>
        </w:rPr>
        <w:tab/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</w:rPr>
      </w:pPr>
      <w:r w:rsidRPr="002C4689">
        <w:rPr>
          <w:rFonts w:ascii="Segoe UI" w:eastAsia="Times New Roman" w:hAnsi="Segoe UI" w:cs="Segoe UI"/>
          <w:b/>
          <w:sz w:val="20"/>
          <w:szCs w:val="20"/>
        </w:rPr>
        <w:t xml:space="preserve">Město Český Těšín  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Zastoupené</w:t>
      </w:r>
      <w:r w:rsidRPr="002C4689">
        <w:rPr>
          <w:rFonts w:ascii="Segoe UI" w:eastAsia="Times New Roman" w:hAnsi="Segoe UI" w:cs="Segoe UI"/>
          <w:b/>
          <w:sz w:val="20"/>
          <w:szCs w:val="20"/>
        </w:rPr>
        <w:t>:</w:t>
      </w:r>
      <w:r w:rsidRPr="002C4689">
        <w:rPr>
          <w:rFonts w:ascii="Segoe UI" w:eastAsia="Times New Roman" w:hAnsi="Segoe UI" w:cs="Segoe UI"/>
          <w:b/>
          <w:sz w:val="20"/>
          <w:szCs w:val="20"/>
        </w:rPr>
        <w:tab/>
      </w:r>
      <w:r w:rsidRPr="002C4689">
        <w:rPr>
          <w:rFonts w:ascii="Segoe UI" w:eastAsia="Times New Roman" w:hAnsi="Segoe UI" w:cs="Segoe UI"/>
          <w:b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>p</w:t>
      </w:r>
      <w:r w:rsidRPr="002C4689">
        <w:rPr>
          <w:rFonts w:ascii="Segoe UI" w:eastAsia="Times New Roman" w:hAnsi="Segoe UI" w:cs="Segoe UI"/>
          <w:b/>
          <w:sz w:val="20"/>
          <w:szCs w:val="20"/>
        </w:rPr>
        <w:t xml:space="preserve">. </w:t>
      </w:r>
      <w:r w:rsidRPr="002C4689">
        <w:rPr>
          <w:rFonts w:ascii="Segoe UI" w:eastAsia="Times New Roman" w:hAnsi="Segoe UI" w:cs="Segoe UI"/>
          <w:sz w:val="20"/>
          <w:szCs w:val="20"/>
        </w:rPr>
        <w:t>Karlem Kulou, starostou města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Sídlo:</w:t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  <w:t>náměstí ČSA 1/1, 737 01 Český Těšín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IČO:</w:t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  <w:t>00297437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Bankovní spojení:</w:t>
      </w:r>
      <w:r w:rsidRPr="002C4689">
        <w:rPr>
          <w:rFonts w:ascii="Segoe UI" w:eastAsia="Times New Roman" w:hAnsi="Segoe UI" w:cs="Segoe UI"/>
          <w:sz w:val="20"/>
          <w:szCs w:val="20"/>
        </w:rPr>
        <w:tab/>
        <w:t>Komerční banka, a.s., Karviná, expozitura Český Těšín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Číslo účtu:</w:t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  <w:t>86-5928250237/0100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</w:rPr>
      </w:pPr>
      <w:r w:rsidRPr="002C4689">
        <w:rPr>
          <w:rFonts w:ascii="Segoe UI" w:eastAsia="Times New Roman" w:hAnsi="Segoe UI" w:cs="Segoe UI"/>
          <w:b/>
          <w:sz w:val="20"/>
          <w:szCs w:val="20"/>
        </w:rPr>
        <w:t>(dále také jen „poskytovatel“)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a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ind w:left="2124" w:hanging="2124"/>
        <w:rPr>
          <w:rFonts w:ascii="Segoe UI" w:eastAsia="Times New Roman" w:hAnsi="Segoe UI" w:cs="Segoe UI"/>
          <w:b/>
          <w:sz w:val="20"/>
          <w:szCs w:val="20"/>
        </w:rPr>
      </w:pPr>
      <w:r w:rsidRPr="002C4689">
        <w:rPr>
          <w:rFonts w:ascii="Segoe UI" w:eastAsia="Times New Roman" w:hAnsi="Segoe UI" w:cs="Segoe UI"/>
          <w:b/>
          <w:sz w:val="20"/>
          <w:szCs w:val="20"/>
        </w:rPr>
        <w:t>Příjemce návratné finanční výpomoci:</w:t>
      </w:r>
      <w:r w:rsidRPr="002C4689">
        <w:rPr>
          <w:rFonts w:ascii="Segoe UI" w:eastAsia="Times New Roman" w:hAnsi="Segoe UI" w:cs="Segoe UI"/>
          <w:b/>
          <w:sz w:val="20"/>
          <w:szCs w:val="20"/>
        </w:rPr>
        <w:tab/>
      </w:r>
    </w:p>
    <w:p w:rsidR="002C4689" w:rsidRDefault="00DB1C4D" w:rsidP="002C4689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</w:rPr>
      </w:pPr>
      <w:r>
        <w:rPr>
          <w:rFonts w:ascii="Segoe UI" w:eastAsia="Times New Roman" w:hAnsi="Segoe UI" w:cs="Segoe UI"/>
          <w:b/>
          <w:sz w:val="20"/>
          <w:szCs w:val="20"/>
        </w:rPr>
        <w:t>Středisko volného času Amos</w:t>
      </w:r>
      <w:r w:rsidR="002C4689" w:rsidRPr="002C4689">
        <w:rPr>
          <w:rFonts w:ascii="Segoe UI" w:eastAsia="Times New Roman" w:hAnsi="Segoe UI" w:cs="Segoe UI"/>
          <w:b/>
          <w:sz w:val="20"/>
          <w:szCs w:val="20"/>
        </w:rPr>
        <w:t>, Český Těšín</w:t>
      </w:r>
      <w:r w:rsidR="002C4689">
        <w:rPr>
          <w:rFonts w:ascii="Segoe UI" w:eastAsia="Times New Roman" w:hAnsi="Segoe UI" w:cs="Segoe UI"/>
          <w:b/>
          <w:sz w:val="20"/>
          <w:szCs w:val="20"/>
        </w:rPr>
        <w:t>, příspěvková organizace</w:t>
      </w:r>
      <w:r w:rsidR="002C4689" w:rsidRPr="002C4689">
        <w:rPr>
          <w:rFonts w:ascii="Segoe UI" w:eastAsia="Times New Roman" w:hAnsi="Segoe UI" w:cs="Segoe UI"/>
          <w:b/>
          <w:sz w:val="20"/>
          <w:szCs w:val="20"/>
        </w:rPr>
        <w:t xml:space="preserve"> 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Zastoupen</w:t>
      </w:r>
      <w:r>
        <w:rPr>
          <w:rFonts w:ascii="Segoe UI" w:eastAsia="Times New Roman" w:hAnsi="Segoe UI" w:cs="Segoe UI"/>
          <w:sz w:val="20"/>
          <w:szCs w:val="20"/>
        </w:rPr>
        <w:t>é</w:t>
      </w:r>
      <w:r w:rsidRPr="002C4689">
        <w:rPr>
          <w:rFonts w:ascii="Segoe UI" w:eastAsia="Times New Roman" w:hAnsi="Segoe UI" w:cs="Segoe UI"/>
          <w:sz w:val="20"/>
          <w:szCs w:val="20"/>
        </w:rPr>
        <w:t>:</w:t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  <w:t xml:space="preserve">Mgr. </w:t>
      </w:r>
      <w:r>
        <w:rPr>
          <w:rFonts w:ascii="Segoe UI" w:eastAsia="Times New Roman" w:hAnsi="Segoe UI" w:cs="Segoe UI"/>
          <w:sz w:val="20"/>
          <w:szCs w:val="20"/>
        </w:rPr>
        <w:t xml:space="preserve">Evou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Juricovou</w:t>
      </w:r>
      <w:proofErr w:type="spellEnd"/>
      <w:r w:rsidRPr="002C4689">
        <w:rPr>
          <w:rFonts w:ascii="Segoe UI" w:eastAsia="Times New Roman" w:hAnsi="Segoe UI" w:cs="Segoe UI"/>
          <w:sz w:val="20"/>
          <w:szCs w:val="20"/>
        </w:rPr>
        <w:t xml:space="preserve">, </w:t>
      </w:r>
      <w:r>
        <w:rPr>
          <w:rFonts w:ascii="Segoe UI" w:eastAsia="Times New Roman" w:hAnsi="Segoe UI" w:cs="Segoe UI"/>
          <w:sz w:val="20"/>
          <w:szCs w:val="20"/>
        </w:rPr>
        <w:t>ředitelkou</w:t>
      </w:r>
      <w:r w:rsidRPr="002C4689">
        <w:rPr>
          <w:rFonts w:ascii="Segoe UI" w:eastAsia="Times New Roman" w:hAnsi="Segoe UI" w:cs="Segoe UI"/>
          <w:sz w:val="20"/>
          <w:szCs w:val="20"/>
        </w:rPr>
        <w:t xml:space="preserve"> organizace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Sídlo:</w:t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>
        <w:rPr>
          <w:rFonts w:ascii="Segoe UI" w:eastAsia="Times New Roman" w:hAnsi="Segoe UI" w:cs="Segoe UI"/>
          <w:sz w:val="20"/>
          <w:szCs w:val="20"/>
        </w:rPr>
        <w:t>Frýdecká 690/32</w:t>
      </w:r>
      <w:r w:rsidRPr="002C4689">
        <w:rPr>
          <w:rFonts w:ascii="Segoe UI" w:eastAsia="Times New Roman" w:hAnsi="Segoe UI" w:cs="Segoe UI"/>
          <w:sz w:val="20"/>
          <w:szCs w:val="20"/>
        </w:rPr>
        <w:t>, 737 01 Český Těšín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IČO:</w:t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>
        <w:rPr>
          <w:rFonts w:ascii="Segoe UI" w:eastAsia="Times New Roman" w:hAnsi="Segoe UI" w:cs="Segoe UI"/>
          <w:sz w:val="20"/>
          <w:szCs w:val="20"/>
        </w:rPr>
        <w:t>75075113</w:t>
      </w:r>
    </w:p>
    <w:p w:rsidR="002C4689" w:rsidRPr="002C4689" w:rsidRDefault="002C4689" w:rsidP="002C4689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Bankovní spojení:</w:t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>
        <w:rPr>
          <w:rFonts w:ascii="Segoe UI" w:eastAsia="Times New Roman" w:hAnsi="Segoe UI" w:cs="Segoe UI"/>
          <w:sz w:val="20"/>
          <w:szCs w:val="20"/>
        </w:rPr>
        <w:t>KB a.s., pobočka Český Těšín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Číslo účtu:</w:t>
      </w:r>
      <w:r w:rsidRPr="002C4689">
        <w:rPr>
          <w:rFonts w:ascii="Segoe UI" w:eastAsia="Times New Roman" w:hAnsi="Segoe UI" w:cs="Segoe UI"/>
          <w:sz w:val="20"/>
          <w:szCs w:val="20"/>
        </w:rPr>
        <w:tab/>
        <w:t xml:space="preserve">            </w:t>
      </w:r>
      <w:r>
        <w:rPr>
          <w:rFonts w:ascii="Segoe UI" w:eastAsia="Times New Roman" w:hAnsi="Segoe UI" w:cs="Segoe UI"/>
          <w:sz w:val="20"/>
          <w:szCs w:val="20"/>
        </w:rPr>
        <w:t>35-6705550237/0100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b/>
          <w:sz w:val="20"/>
          <w:szCs w:val="20"/>
        </w:rPr>
      </w:pPr>
      <w:r w:rsidRPr="002C4689">
        <w:rPr>
          <w:rFonts w:ascii="Segoe UI" w:eastAsia="Times New Roman" w:hAnsi="Segoe UI" w:cs="Segoe UI"/>
          <w:b/>
          <w:sz w:val="20"/>
          <w:szCs w:val="20"/>
        </w:rPr>
        <w:t>(dále také jen „příjemce“)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i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Uzavírají podle ustanovení § 34 odst. 1 zákona č. 250/2000 Sb., o rozpočtových pravidlech územních rozpočtů, ve znění pozdějších předpisů, smlouvu o poskytnutí bezúročné návratné finanční výpomoci: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I.</w:t>
      </w: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 xml:space="preserve">Poskytovatel se zavazuje poskytnout příjemci bezúročnou návratnou finanční výpomoc </w:t>
      </w:r>
      <w:r w:rsidRPr="002C4689">
        <w:rPr>
          <w:rFonts w:ascii="Segoe UI" w:eastAsia="Times New Roman" w:hAnsi="Segoe UI" w:cs="Segoe UI"/>
          <w:sz w:val="20"/>
          <w:szCs w:val="20"/>
        </w:rPr>
        <w:br/>
        <w:t xml:space="preserve">na překlenutí období mezi úhradou výdajů a přijetím finančním prostředků v souvislosti s realizací projektu s názvem </w:t>
      </w:r>
      <w:r w:rsidRPr="002C4689">
        <w:rPr>
          <w:rFonts w:ascii="Segoe UI" w:eastAsia="Times New Roman" w:hAnsi="Segoe UI" w:cs="Segoe UI"/>
          <w:b/>
          <w:sz w:val="20"/>
          <w:szCs w:val="20"/>
        </w:rPr>
        <w:t>„</w:t>
      </w:r>
      <w:r w:rsidR="00B30F93">
        <w:rPr>
          <w:rFonts w:ascii="Segoe UI" w:eastAsia="Times New Roman" w:hAnsi="Segoe UI" w:cs="Segoe UI"/>
          <w:b/>
          <w:sz w:val="20"/>
          <w:szCs w:val="20"/>
        </w:rPr>
        <w:t>Spojení technologií a umění v SVČ Amos</w:t>
      </w:r>
      <w:r w:rsidRPr="002C4689">
        <w:rPr>
          <w:rFonts w:ascii="Segoe UI" w:eastAsia="Times New Roman" w:hAnsi="Segoe UI" w:cs="Segoe UI"/>
          <w:b/>
          <w:sz w:val="20"/>
          <w:szCs w:val="20"/>
        </w:rPr>
        <w:t xml:space="preserve">“ </w:t>
      </w:r>
      <w:r w:rsidRPr="002C4689">
        <w:rPr>
          <w:rFonts w:ascii="Segoe UI" w:eastAsia="Times New Roman" w:hAnsi="Segoe UI" w:cs="Segoe UI"/>
          <w:sz w:val="20"/>
          <w:szCs w:val="20"/>
        </w:rPr>
        <w:t>v rámci Operačního programu Spravedlivá transformace</w:t>
      </w:r>
      <w:r w:rsidR="00B30F93">
        <w:rPr>
          <w:rFonts w:ascii="Segoe UI" w:eastAsia="Times New Roman" w:hAnsi="Segoe UI" w:cs="Segoe UI"/>
          <w:sz w:val="20"/>
          <w:szCs w:val="20"/>
        </w:rPr>
        <w:t xml:space="preserve"> 2021-2027 (OP ST)</w:t>
      </w:r>
      <w:r w:rsidRPr="002C4689">
        <w:rPr>
          <w:rFonts w:ascii="Segoe UI" w:eastAsia="Times New Roman" w:hAnsi="Segoe UI" w:cs="Segoe UI"/>
          <w:color w:val="000000"/>
          <w:sz w:val="20"/>
          <w:szCs w:val="20"/>
        </w:rPr>
        <w:t xml:space="preserve">, </w:t>
      </w:r>
      <w:r w:rsidRPr="002C4689">
        <w:rPr>
          <w:rFonts w:ascii="Segoe UI" w:eastAsia="Calibri" w:hAnsi="Segoe UI" w:cs="Segoe UI"/>
          <w:sz w:val="20"/>
          <w:szCs w:val="20"/>
        </w:rPr>
        <w:t xml:space="preserve">poskytovatel dotace je </w:t>
      </w:r>
      <w:r w:rsidRPr="002C4689">
        <w:rPr>
          <w:rFonts w:ascii="Segoe UI" w:eastAsia="Times New Roman" w:hAnsi="Segoe UI" w:cs="Segoe UI"/>
          <w:sz w:val="20"/>
          <w:szCs w:val="20"/>
        </w:rPr>
        <w:t>Ministerstvo životního prostředí ČR prostřednictvím Státního fondu životního prostředí ČR (dále také jen „poskytovatel dotace“)</w:t>
      </w:r>
      <w:r w:rsidRPr="002C4689">
        <w:rPr>
          <w:rFonts w:ascii="Segoe UI" w:eastAsia="Calibri" w:hAnsi="Segoe UI" w:cs="Segoe UI"/>
          <w:sz w:val="20"/>
          <w:szCs w:val="20"/>
        </w:rPr>
        <w:t xml:space="preserve">. </w:t>
      </w:r>
      <w:r w:rsidRPr="002C4689">
        <w:rPr>
          <w:rFonts w:ascii="Segoe UI" w:eastAsia="Times New Roman" w:hAnsi="Segoe UI" w:cs="Segoe UI"/>
          <w:sz w:val="20"/>
          <w:szCs w:val="20"/>
        </w:rPr>
        <w:t xml:space="preserve">Poskytovatel se touto smlouvou zavazuje poskytnout příjemci bezúročnou návratnou finanční výpomoc v rámci výše uvedeného projektu ve výši </w:t>
      </w:r>
      <w:r w:rsidR="00B30F93">
        <w:rPr>
          <w:rFonts w:ascii="Segoe UI" w:eastAsia="Times New Roman" w:hAnsi="Segoe UI" w:cs="Segoe UI"/>
          <w:b/>
          <w:sz w:val="20"/>
          <w:szCs w:val="20"/>
        </w:rPr>
        <w:t>1 700 192,14</w:t>
      </w:r>
      <w:r w:rsidRPr="002C4689">
        <w:rPr>
          <w:rFonts w:ascii="Segoe UI" w:eastAsia="Times New Roman" w:hAnsi="Segoe UI" w:cs="Segoe UI"/>
          <w:b/>
          <w:bCs/>
          <w:sz w:val="20"/>
          <w:szCs w:val="20"/>
        </w:rPr>
        <w:t xml:space="preserve"> Kč</w:t>
      </w:r>
      <w:r w:rsidRPr="002C4689">
        <w:rPr>
          <w:rFonts w:ascii="Segoe UI" w:eastAsia="Times New Roman" w:hAnsi="Segoe UI" w:cs="Segoe UI"/>
          <w:b/>
          <w:sz w:val="20"/>
          <w:szCs w:val="20"/>
        </w:rPr>
        <w:t>.</w:t>
      </w:r>
      <w:r w:rsidRPr="002C4689">
        <w:rPr>
          <w:rFonts w:ascii="Segoe UI" w:eastAsia="Times New Roman" w:hAnsi="Segoe UI" w:cs="Segoe UI"/>
          <w:sz w:val="20"/>
          <w:szCs w:val="20"/>
        </w:rPr>
        <w:t xml:space="preserve">                 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II.</w:t>
      </w: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</w:p>
    <w:p w:rsidR="0010482B" w:rsidRPr="0010482B" w:rsidRDefault="0010482B" w:rsidP="0010482B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10482B">
        <w:rPr>
          <w:rFonts w:ascii="Segoe UI" w:eastAsia="Times New Roman" w:hAnsi="Segoe UI" w:cs="Segoe UI"/>
          <w:sz w:val="20"/>
          <w:szCs w:val="20"/>
        </w:rPr>
        <w:t>Převod prostředků bezúročné návratné finanční výpomoci bude proveden jednorázově na účet příjemce do 1</w:t>
      </w:r>
      <w:r>
        <w:rPr>
          <w:rFonts w:ascii="Segoe UI" w:eastAsia="Times New Roman" w:hAnsi="Segoe UI" w:cs="Segoe UI"/>
          <w:sz w:val="20"/>
          <w:szCs w:val="20"/>
        </w:rPr>
        <w:t>0</w:t>
      </w:r>
      <w:r w:rsidRPr="0010482B">
        <w:rPr>
          <w:rFonts w:ascii="Segoe UI" w:eastAsia="Times New Roman" w:hAnsi="Segoe UI" w:cs="Segoe UI"/>
          <w:sz w:val="20"/>
          <w:szCs w:val="20"/>
        </w:rPr>
        <w:t xml:space="preserve"> dnů od nabytí účinnosti této smlouvy.</w:t>
      </w:r>
    </w:p>
    <w:p w:rsidR="00BF79EC" w:rsidRPr="002C4689" w:rsidRDefault="00BF79EC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III.</w:t>
      </w: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Příjemce se zavazuje využít bezúročné návratné finanční výpomoci výhradně k účelu uvedenému v článku I. této smlouvy.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IV.</w:t>
      </w: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 xml:space="preserve">Příjemce se zavazuje vrátit na bankovní účet poskytovatele č. 86-5928250237/0100 částku bezúročné </w:t>
      </w:r>
      <w:r w:rsidR="00CF2584">
        <w:rPr>
          <w:rFonts w:ascii="Segoe UI" w:eastAsia="Times New Roman" w:hAnsi="Segoe UI" w:cs="Segoe UI"/>
          <w:sz w:val="20"/>
          <w:szCs w:val="20"/>
        </w:rPr>
        <w:t>návratné finanční výpomoci do 10</w:t>
      </w:r>
      <w:r w:rsidRPr="002C4689">
        <w:rPr>
          <w:rFonts w:ascii="Segoe UI" w:eastAsia="Times New Roman" w:hAnsi="Segoe UI" w:cs="Segoe UI"/>
          <w:sz w:val="20"/>
          <w:szCs w:val="20"/>
        </w:rPr>
        <w:t xml:space="preserve"> dnů ode dne připsání dotace na účet příjemce, nejpozději však </w:t>
      </w:r>
      <w:r w:rsidRPr="002C4689">
        <w:rPr>
          <w:rFonts w:ascii="Segoe UI" w:eastAsia="Times New Roman" w:hAnsi="Segoe UI" w:cs="Segoe UI"/>
          <w:sz w:val="20"/>
          <w:szCs w:val="20"/>
        </w:rPr>
        <w:br/>
      </w:r>
      <w:r w:rsidRPr="002C4689">
        <w:rPr>
          <w:rFonts w:ascii="Segoe UI" w:eastAsia="Times New Roman" w:hAnsi="Segoe UI" w:cs="Segoe UI"/>
          <w:sz w:val="20"/>
          <w:szCs w:val="20"/>
        </w:rPr>
        <w:lastRenderedPageBreak/>
        <w:t xml:space="preserve">do 31. </w:t>
      </w:r>
      <w:r w:rsidR="00EA5B65">
        <w:rPr>
          <w:rFonts w:ascii="Segoe UI" w:eastAsia="Times New Roman" w:hAnsi="Segoe UI" w:cs="Segoe UI"/>
          <w:sz w:val="20"/>
          <w:szCs w:val="20"/>
        </w:rPr>
        <w:t>12</w:t>
      </w:r>
      <w:r w:rsidRPr="002C4689">
        <w:rPr>
          <w:rFonts w:ascii="Segoe UI" w:eastAsia="Times New Roman" w:hAnsi="Segoe UI" w:cs="Segoe UI"/>
          <w:sz w:val="20"/>
          <w:szCs w:val="20"/>
        </w:rPr>
        <w:t xml:space="preserve">. 2027 do plné výše, která byla poskytovatelem poskytnuta. Příjemce prohlašuje, že vrácení bezúročné návratné finanční výpomoci je zabezpečeno z prostředků schválené dotace na realizaci projektu s názvem </w:t>
      </w:r>
      <w:r w:rsidRPr="002C4689">
        <w:rPr>
          <w:rFonts w:ascii="Segoe UI" w:eastAsia="Times New Roman" w:hAnsi="Segoe UI" w:cs="Segoe UI"/>
          <w:b/>
          <w:sz w:val="20"/>
          <w:szCs w:val="20"/>
        </w:rPr>
        <w:t>„</w:t>
      </w:r>
      <w:r w:rsidR="00CF2584">
        <w:rPr>
          <w:rFonts w:ascii="Segoe UI" w:eastAsia="Times New Roman" w:hAnsi="Segoe UI" w:cs="Segoe UI"/>
          <w:b/>
          <w:sz w:val="20"/>
          <w:szCs w:val="20"/>
        </w:rPr>
        <w:t>Spojení technologií a umění v SVČ Amos</w:t>
      </w:r>
      <w:r w:rsidRPr="002C4689">
        <w:rPr>
          <w:rFonts w:ascii="Segoe UI" w:eastAsia="Times New Roman" w:hAnsi="Segoe UI" w:cs="Segoe UI"/>
          <w:b/>
          <w:sz w:val="20"/>
          <w:szCs w:val="20"/>
        </w:rPr>
        <w:t xml:space="preserve">“ </w:t>
      </w:r>
      <w:r w:rsidRPr="002C4689">
        <w:rPr>
          <w:rFonts w:ascii="Segoe UI" w:eastAsia="Times New Roman" w:hAnsi="Segoe UI" w:cs="Segoe UI"/>
          <w:sz w:val="20"/>
          <w:szCs w:val="20"/>
        </w:rPr>
        <w:t>v rámci Operačního programu Spravedlivá transformace</w:t>
      </w:r>
      <w:r w:rsidR="0010482B">
        <w:rPr>
          <w:rFonts w:ascii="Segoe UI" w:eastAsia="Times New Roman" w:hAnsi="Segoe UI" w:cs="Segoe UI"/>
          <w:sz w:val="20"/>
          <w:szCs w:val="20"/>
        </w:rPr>
        <w:t xml:space="preserve"> 2021-2027</w:t>
      </w:r>
      <w:r w:rsidRPr="002C4689">
        <w:rPr>
          <w:rFonts w:ascii="Segoe UI" w:eastAsia="Times New Roman" w:hAnsi="Segoe UI" w:cs="Segoe UI"/>
          <w:sz w:val="20"/>
          <w:szCs w:val="20"/>
        </w:rPr>
        <w:t xml:space="preserve"> (OP</w:t>
      </w:r>
      <w:r w:rsidR="0010482B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2C4689">
        <w:rPr>
          <w:rFonts w:ascii="Segoe UI" w:eastAsia="Times New Roman" w:hAnsi="Segoe UI" w:cs="Segoe UI"/>
          <w:sz w:val="20"/>
          <w:szCs w:val="20"/>
        </w:rPr>
        <w:t>ST).</w:t>
      </w: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V.</w:t>
      </w: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 xml:space="preserve">Nebude-li příjemce schopen splatit včas a v plné výši návratnou finanční výpomoc, je poskytovatel oprávněn uspokojit svou pohledávku v rámci souhrnného finančního vztahu mezi zřizovatelem </w:t>
      </w:r>
      <w:r w:rsidRPr="002C4689">
        <w:rPr>
          <w:rFonts w:ascii="Segoe UI" w:eastAsia="Times New Roman" w:hAnsi="Segoe UI" w:cs="Segoe UI"/>
          <w:sz w:val="20"/>
          <w:szCs w:val="20"/>
        </w:rPr>
        <w:br/>
        <w:t>a příspěvkovou organizací.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VI.</w:t>
      </w: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 xml:space="preserve">Vztahuje-li se na tuto smlouvu včetně případných dodatků povinnost uveřejnění v registru smluv podle zákona č. 340/2015 Sb., o zvláštních podmínkách účinnosti některých smluv, uveřejňování těchto smluv a o registru smluv (zákon o registru smluv), ve znění pozdějších předpisů, zajistí její uveřejnění poskytovatel. Osobní údaje uvedené v této smlouvě budou zpracovány pouze za účelem plnění této smlouvy. 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VII.</w:t>
      </w: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 xml:space="preserve">Tato smlouva nabývá platnosti a účinnosti dnem podpisu oběma smluvními stranami. Smlouva, na kterou se vztahuje povinnost uveřejnění prostřednictvím registru smluv, nabývá účinnosti dnem uveřejnění v registru smluv. </w:t>
      </w: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VIII.</w:t>
      </w: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before="120" w:after="200" w:line="240" w:lineRule="auto"/>
        <w:jc w:val="both"/>
        <w:rPr>
          <w:rFonts w:ascii="Segoe UI" w:eastAsia="Times New Roman" w:hAnsi="Segoe UI" w:cs="Segoe UI"/>
          <w:bCs/>
          <w:sz w:val="20"/>
          <w:szCs w:val="20"/>
          <w:lang w:eastAsia="cs-CZ"/>
        </w:rPr>
      </w:pPr>
      <w:r w:rsidRPr="002C4689">
        <w:rPr>
          <w:rFonts w:ascii="Segoe UI" w:eastAsia="Times New Roman" w:hAnsi="Segoe UI" w:cs="Segoe UI"/>
          <w:bCs/>
          <w:sz w:val="20"/>
          <w:szCs w:val="20"/>
          <w:lang w:eastAsia="cs-CZ"/>
        </w:rPr>
        <w:t>Tato smlouva je podepsána vlastnoručně, nebo elektronicky. Je-li smlouva podepsána vlastnoručně, je vyhotovena ve dvou (2) stejnopisech, z nichž každá strana obdrží po jednom (1) stejnopise. Je-li smlouva podepsána elektronicky, je podepsána pomocí uznávaného elektronického podpisu</w:t>
      </w:r>
      <w:r w:rsidR="00D4106A">
        <w:rPr>
          <w:rFonts w:ascii="Segoe UI" w:eastAsia="Times New Roman" w:hAnsi="Segoe UI" w:cs="Segoe UI"/>
          <w:bCs/>
          <w:sz w:val="20"/>
          <w:szCs w:val="20"/>
          <w:lang w:eastAsia="cs-CZ"/>
        </w:rPr>
        <w:t xml:space="preserve"> nebo kvalifikovaného elektronického podpisu.</w:t>
      </w: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IX.</w:t>
      </w:r>
    </w:p>
    <w:p w:rsidR="002C4689" w:rsidRPr="002C4689" w:rsidRDefault="002C4689" w:rsidP="002C4689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Doložka platnosti právního jednání dle § 41 zákona č. 128/2000 Sb., o obcích (obecní zřízení), ve znění pozdějších předpisů: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O poskytnutí bezúročné návratné finanční výpomoci a uzavření této Smlouvy rozhodla Rada mě</w:t>
      </w:r>
      <w:r w:rsidR="000E2D83">
        <w:rPr>
          <w:rFonts w:ascii="Segoe UI" w:eastAsia="Times New Roman" w:hAnsi="Segoe UI" w:cs="Segoe UI"/>
          <w:sz w:val="20"/>
          <w:szCs w:val="20"/>
        </w:rPr>
        <w:t>sta svým usnesením č. 3334</w:t>
      </w:r>
      <w:r w:rsidR="003B6E4F">
        <w:rPr>
          <w:rFonts w:ascii="Segoe UI" w:eastAsia="Times New Roman" w:hAnsi="Segoe UI" w:cs="Segoe UI"/>
          <w:sz w:val="20"/>
          <w:szCs w:val="20"/>
        </w:rPr>
        <w:t>/50</w:t>
      </w:r>
      <w:r w:rsidRPr="002C4689">
        <w:rPr>
          <w:rFonts w:ascii="Segoe UI" w:eastAsia="Times New Roman" w:hAnsi="Segoe UI" w:cs="Segoe UI"/>
          <w:sz w:val="20"/>
          <w:szCs w:val="20"/>
        </w:rPr>
        <w:t xml:space="preserve">./RM ze dne </w:t>
      </w:r>
      <w:r w:rsidR="003B6E4F">
        <w:rPr>
          <w:rFonts w:ascii="Segoe UI" w:eastAsia="Times New Roman" w:hAnsi="Segoe UI" w:cs="Segoe UI"/>
          <w:sz w:val="20"/>
          <w:szCs w:val="20"/>
        </w:rPr>
        <w:t>19</w:t>
      </w:r>
      <w:r w:rsidRPr="002C4689">
        <w:rPr>
          <w:rFonts w:ascii="Segoe UI" w:eastAsia="Times New Roman" w:hAnsi="Segoe UI" w:cs="Segoe UI"/>
          <w:sz w:val="20"/>
          <w:szCs w:val="20"/>
        </w:rPr>
        <w:t xml:space="preserve">. </w:t>
      </w:r>
      <w:r w:rsidR="003B6E4F">
        <w:rPr>
          <w:rFonts w:ascii="Segoe UI" w:eastAsia="Times New Roman" w:hAnsi="Segoe UI" w:cs="Segoe UI"/>
          <w:sz w:val="20"/>
          <w:szCs w:val="20"/>
        </w:rPr>
        <w:t>5</w:t>
      </w:r>
      <w:r w:rsidRPr="002C4689">
        <w:rPr>
          <w:rFonts w:ascii="Segoe UI" w:eastAsia="Times New Roman" w:hAnsi="Segoe UI" w:cs="Segoe UI"/>
          <w:sz w:val="20"/>
          <w:szCs w:val="20"/>
        </w:rPr>
        <w:t xml:space="preserve">. 2026 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 xml:space="preserve">V Českém Těšíně dne </w:t>
      </w:r>
      <w:bookmarkStart w:id="0" w:name="_GoBack"/>
      <w:bookmarkEnd w:id="0"/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>………………………………………………………….                              ………………………………………………………………….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 xml:space="preserve">     </w:t>
      </w:r>
      <w:r w:rsidRPr="002C4689">
        <w:rPr>
          <w:rFonts w:ascii="Segoe UI" w:eastAsia="Times New Roman" w:hAnsi="Segoe UI" w:cs="Segoe UI"/>
          <w:sz w:val="20"/>
          <w:szCs w:val="20"/>
        </w:rPr>
        <w:tab/>
        <w:t xml:space="preserve">   Karel Kula</w:t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</w:r>
      <w:r w:rsidRPr="002C4689">
        <w:rPr>
          <w:rFonts w:ascii="Segoe UI" w:eastAsia="Times New Roman" w:hAnsi="Segoe UI" w:cs="Segoe UI"/>
          <w:sz w:val="20"/>
          <w:szCs w:val="20"/>
        </w:rPr>
        <w:tab/>
        <w:t xml:space="preserve">Mgr. </w:t>
      </w:r>
      <w:r w:rsidR="00DB1C4D">
        <w:rPr>
          <w:rFonts w:ascii="Segoe UI" w:eastAsia="Times New Roman" w:hAnsi="Segoe UI" w:cs="Segoe UI"/>
          <w:sz w:val="20"/>
          <w:szCs w:val="20"/>
        </w:rPr>
        <w:t>Eva Juricová</w:t>
      </w:r>
    </w:p>
    <w:p w:rsidR="002C4689" w:rsidRPr="002C4689" w:rsidRDefault="002C4689" w:rsidP="002C468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2C4689">
        <w:rPr>
          <w:rFonts w:ascii="Segoe UI" w:eastAsia="Times New Roman" w:hAnsi="Segoe UI" w:cs="Segoe UI"/>
          <w:sz w:val="20"/>
          <w:szCs w:val="20"/>
        </w:rPr>
        <w:t xml:space="preserve">     starosta Města Český Těšín</w:t>
      </w:r>
      <w:r w:rsidRPr="002C4689">
        <w:rPr>
          <w:rFonts w:ascii="Segoe UI" w:eastAsia="Times New Roman" w:hAnsi="Segoe UI" w:cs="Segoe UI"/>
          <w:sz w:val="20"/>
          <w:szCs w:val="20"/>
        </w:rPr>
        <w:tab/>
        <w:t xml:space="preserve">           </w:t>
      </w:r>
      <w:r w:rsidR="00DB1C4D">
        <w:rPr>
          <w:rFonts w:ascii="Segoe UI" w:eastAsia="Times New Roman" w:hAnsi="Segoe UI" w:cs="Segoe UI"/>
          <w:sz w:val="20"/>
          <w:szCs w:val="20"/>
        </w:rPr>
        <w:t xml:space="preserve">    </w:t>
      </w:r>
      <w:r w:rsidRPr="002C4689">
        <w:rPr>
          <w:rFonts w:ascii="Segoe UI" w:eastAsia="Times New Roman" w:hAnsi="Segoe UI" w:cs="Segoe UI"/>
          <w:sz w:val="20"/>
          <w:szCs w:val="20"/>
        </w:rPr>
        <w:t xml:space="preserve"> </w:t>
      </w:r>
      <w:r w:rsidR="00DB1C4D">
        <w:rPr>
          <w:rFonts w:ascii="Segoe UI" w:eastAsia="Times New Roman" w:hAnsi="Segoe UI" w:cs="Segoe UI"/>
          <w:sz w:val="20"/>
          <w:szCs w:val="20"/>
        </w:rPr>
        <w:t xml:space="preserve">            </w:t>
      </w:r>
      <w:r w:rsidRPr="002C4689">
        <w:rPr>
          <w:rFonts w:ascii="Segoe UI" w:eastAsia="Times New Roman" w:hAnsi="Segoe UI" w:cs="Segoe UI"/>
          <w:sz w:val="20"/>
          <w:szCs w:val="20"/>
        </w:rPr>
        <w:t>ředitel</w:t>
      </w:r>
      <w:r w:rsidR="00DB1C4D">
        <w:rPr>
          <w:rFonts w:ascii="Segoe UI" w:eastAsia="Times New Roman" w:hAnsi="Segoe UI" w:cs="Segoe UI"/>
          <w:sz w:val="20"/>
          <w:szCs w:val="20"/>
        </w:rPr>
        <w:t>ka</w:t>
      </w:r>
      <w:r w:rsidRPr="002C4689">
        <w:rPr>
          <w:rFonts w:ascii="Segoe UI" w:eastAsia="Times New Roman" w:hAnsi="Segoe UI" w:cs="Segoe UI"/>
          <w:sz w:val="20"/>
          <w:szCs w:val="20"/>
        </w:rPr>
        <w:t xml:space="preserve"> </w:t>
      </w:r>
      <w:r w:rsidR="00DB1C4D">
        <w:rPr>
          <w:rFonts w:ascii="Segoe UI" w:eastAsia="Times New Roman" w:hAnsi="Segoe UI" w:cs="Segoe UI"/>
          <w:sz w:val="20"/>
          <w:szCs w:val="20"/>
        </w:rPr>
        <w:t xml:space="preserve">Střediska volného času Amos, Český </w:t>
      </w:r>
      <w:r w:rsidRPr="002C4689">
        <w:rPr>
          <w:rFonts w:ascii="Segoe UI" w:eastAsia="Times New Roman" w:hAnsi="Segoe UI" w:cs="Segoe UI"/>
          <w:sz w:val="20"/>
          <w:szCs w:val="20"/>
        </w:rPr>
        <w:t>Těšín</w:t>
      </w:r>
    </w:p>
    <w:p w:rsidR="0088717F" w:rsidRDefault="0088717F"/>
    <w:sectPr w:rsidR="00887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89"/>
    <w:rsid w:val="000E2D83"/>
    <w:rsid w:val="0010482B"/>
    <w:rsid w:val="002C4689"/>
    <w:rsid w:val="003B6E4F"/>
    <w:rsid w:val="006346AE"/>
    <w:rsid w:val="0088717F"/>
    <w:rsid w:val="00B30F93"/>
    <w:rsid w:val="00BF79EC"/>
    <w:rsid w:val="00CF2584"/>
    <w:rsid w:val="00D4106A"/>
    <w:rsid w:val="00D9400B"/>
    <w:rsid w:val="00DB1C4D"/>
    <w:rsid w:val="00E732C0"/>
    <w:rsid w:val="00EA5B65"/>
    <w:rsid w:val="00F5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BC5E5-23EF-48B1-8409-08E63BFA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C46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4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4689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Kubala Martin</dc:creator>
  <cp:keywords/>
  <dc:description/>
  <cp:lastModifiedBy>Kubala Martin</cp:lastModifiedBy>
  <cp:revision>7</cp:revision>
  <cp:lastPrinted>2026-04-24T07:37:00Z</cp:lastPrinted>
  <dcterms:created xsi:type="dcterms:W3CDTF">2026-04-23T10:23:00Z</dcterms:created>
  <dcterms:modified xsi:type="dcterms:W3CDTF">2026-05-28T10:35:00Z</dcterms:modified>
</cp:coreProperties>
</file>