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89ED7" w14:textId="12F34D1A" w:rsidR="005D1306" w:rsidRPr="009A2EFE" w:rsidRDefault="003E45BD" w:rsidP="000C6C9F">
      <w:pPr>
        <w:ind w:right="50"/>
        <w:rPr>
          <w:rFonts w:asciiTheme="minorHAnsi" w:hAnsiTheme="minorHAnsi" w:cstheme="minorHAnsi"/>
          <w:b/>
          <w:sz w:val="22"/>
          <w:szCs w:val="22"/>
        </w:rPr>
      </w:pPr>
      <w:r w:rsidRPr="009A2EFE">
        <w:rPr>
          <w:rFonts w:asciiTheme="minorHAnsi" w:hAnsiTheme="minorHAnsi" w:cstheme="minorHAnsi"/>
          <w:b/>
          <w:sz w:val="22"/>
          <w:szCs w:val="22"/>
        </w:rPr>
        <w:t>Statutární město Pardubice</w:t>
      </w:r>
    </w:p>
    <w:p w14:paraId="3B0B480A" w14:textId="3273122D" w:rsidR="0016187B" w:rsidRPr="009A2EFE" w:rsidRDefault="0016187B" w:rsidP="000C6C9F">
      <w:pPr>
        <w:ind w:right="50"/>
        <w:rPr>
          <w:rFonts w:asciiTheme="minorHAnsi" w:hAnsiTheme="minorHAnsi" w:cstheme="minorHAnsi"/>
          <w:sz w:val="22"/>
          <w:szCs w:val="22"/>
        </w:rPr>
      </w:pPr>
      <w:r w:rsidRPr="009A2EFE">
        <w:rPr>
          <w:rFonts w:asciiTheme="minorHAnsi" w:hAnsiTheme="minorHAnsi" w:cstheme="minorHAnsi"/>
          <w:sz w:val="22"/>
          <w:szCs w:val="22"/>
        </w:rPr>
        <w:t xml:space="preserve">se sídlem </w:t>
      </w:r>
      <w:r w:rsidR="009A2EFE" w:rsidRPr="009A2EFE">
        <w:rPr>
          <w:rFonts w:asciiTheme="minorHAnsi" w:hAnsiTheme="minorHAnsi" w:cstheme="minorHAnsi"/>
          <w:sz w:val="22"/>
          <w:szCs w:val="22"/>
        </w:rPr>
        <w:t>Pernštýnské náměstí 1, Pardubice-Staré Město, 530 02 Pardubice</w:t>
      </w:r>
    </w:p>
    <w:p w14:paraId="3AD77DF3" w14:textId="55CE50E3" w:rsidR="0016187B" w:rsidRPr="009A2EFE" w:rsidRDefault="0016187B" w:rsidP="005D1306">
      <w:pPr>
        <w:ind w:right="50"/>
        <w:rPr>
          <w:rFonts w:asciiTheme="minorHAnsi" w:hAnsiTheme="minorHAnsi" w:cstheme="minorHAnsi"/>
          <w:sz w:val="22"/>
          <w:szCs w:val="22"/>
        </w:rPr>
      </w:pPr>
      <w:r w:rsidRPr="009A2EFE">
        <w:rPr>
          <w:rFonts w:asciiTheme="minorHAnsi" w:hAnsiTheme="minorHAnsi" w:cstheme="minorHAnsi"/>
          <w:sz w:val="22"/>
          <w:szCs w:val="22"/>
        </w:rPr>
        <w:t>IČ</w:t>
      </w:r>
      <w:r w:rsidR="002302FD" w:rsidRPr="009A2EFE">
        <w:rPr>
          <w:rFonts w:asciiTheme="minorHAnsi" w:hAnsiTheme="minorHAnsi" w:cstheme="minorHAnsi"/>
          <w:sz w:val="22"/>
          <w:szCs w:val="22"/>
        </w:rPr>
        <w:t>O</w:t>
      </w:r>
      <w:r w:rsidRPr="009A2EFE">
        <w:rPr>
          <w:rFonts w:asciiTheme="minorHAnsi" w:hAnsiTheme="minorHAnsi" w:cstheme="minorHAnsi"/>
          <w:sz w:val="22"/>
          <w:szCs w:val="22"/>
        </w:rPr>
        <w:t>:</w:t>
      </w:r>
      <w:r w:rsidR="00ED78AF" w:rsidRPr="009A2EFE">
        <w:rPr>
          <w:rFonts w:asciiTheme="minorHAnsi" w:hAnsiTheme="minorHAnsi" w:cstheme="minorHAnsi"/>
          <w:sz w:val="22"/>
          <w:szCs w:val="22"/>
        </w:rPr>
        <w:t xml:space="preserve"> </w:t>
      </w:r>
      <w:r w:rsidR="00BB0C37" w:rsidRPr="00BB0C37">
        <w:rPr>
          <w:rFonts w:asciiTheme="minorHAnsi" w:hAnsiTheme="minorHAnsi" w:cstheme="minorHAnsi"/>
          <w:sz w:val="22"/>
          <w:szCs w:val="22"/>
        </w:rPr>
        <w:t>00274046</w:t>
      </w:r>
      <w:r w:rsidRPr="009A2EFE">
        <w:rPr>
          <w:rFonts w:asciiTheme="minorHAnsi" w:hAnsiTheme="minorHAnsi" w:cstheme="minorHAnsi"/>
          <w:sz w:val="22"/>
          <w:szCs w:val="22"/>
        </w:rPr>
        <w:tab/>
      </w:r>
      <w:r w:rsidRPr="009A2EFE">
        <w:rPr>
          <w:rFonts w:asciiTheme="minorHAnsi" w:hAnsiTheme="minorHAnsi" w:cstheme="minorHAnsi"/>
          <w:sz w:val="22"/>
          <w:szCs w:val="22"/>
        </w:rPr>
        <w:tab/>
      </w:r>
    </w:p>
    <w:p w14:paraId="7807B6B4" w14:textId="55ED4D44" w:rsidR="0016187B" w:rsidRDefault="0016187B" w:rsidP="005D1306">
      <w:pPr>
        <w:ind w:right="50"/>
        <w:rPr>
          <w:rFonts w:asciiTheme="minorHAnsi" w:hAnsiTheme="minorHAnsi" w:cstheme="minorHAnsi"/>
          <w:sz w:val="22"/>
          <w:szCs w:val="22"/>
        </w:rPr>
      </w:pPr>
      <w:r w:rsidRPr="009A2EFE">
        <w:rPr>
          <w:rFonts w:asciiTheme="minorHAnsi" w:hAnsiTheme="minorHAnsi" w:cstheme="minorHAnsi"/>
          <w:sz w:val="22"/>
          <w:szCs w:val="22"/>
        </w:rPr>
        <w:t>DIČ:</w:t>
      </w:r>
      <w:r w:rsidR="00ED78AF" w:rsidRPr="009A2EFE">
        <w:rPr>
          <w:rFonts w:asciiTheme="minorHAnsi" w:hAnsiTheme="minorHAnsi" w:cstheme="minorHAnsi"/>
          <w:sz w:val="22"/>
          <w:szCs w:val="22"/>
        </w:rPr>
        <w:t xml:space="preserve"> </w:t>
      </w:r>
      <w:r w:rsidR="007712F4" w:rsidRPr="009A2EFE">
        <w:rPr>
          <w:rFonts w:asciiTheme="minorHAnsi" w:hAnsiTheme="minorHAnsi" w:cstheme="minorHAnsi"/>
          <w:sz w:val="22"/>
          <w:szCs w:val="22"/>
        </w:rPr>
        <w:t>CZ</w:t>
      </w:r>
      <w:r w:rsidR="00BB0C37" w:rsidRPr="00BB0C37">
        <w:rPr>
          <w:rFonts w:asciiTheme="minorHAnsi" w:hAnsiTheme="minorHAnsi" w:cstheme="minorHAnsi"/>
          <w:sz w:val="22"/>
          <w:szCs w:val="22"/>
        </w:rPr>
        <w:t>00274046</w:t>
      </w:r>
    </w:p>
    <w:p w14:paraId="2126C0BE" w14:textId="09574495" w:rsidR="008A696A" w:rsidRPr="009A2EFE" w:rsidRDefault="00D53013" w:rsidP="005D1306">
      <w:pPr>
        <w:ind w:right="50"/>
        <w:rPr>
          <w:rFonts w:asciiTheme="minorHAnsi" w:hAnsiTheme="minorHAnsi" w:cstheme="minorHAnsi"/>
          <w:sz w:val="22"/>
          <w:szCs w:val="22"/>
        </w:rPr>
      </w:pPr>
      <w:r>
        <w:rPr>
          <w:rFonts w:asciiTheme="minorHAnsi" w:hAnsiTheme="minorHAnsi" w:cstheme="minorHAnsi"/>
          <w:sz w:val="22"/>
          <w:szCs w:val="22"/>
        </w:rPr>
        <w:t>z</w:t>
      </w:r>
      <w:r w:rsidR="008A696A">
        <w:rPr>
          <w:rFonts w:asciiTheme="minorHAnsi" w:hAnsiTheme="minorHAnsi" w:cstheme="minorHAnsi"/>
          <w:sz w:val="22"/>
          <w:szCs w:val="22"/>
        </w:rPr>
        <w:t>astoupený: Bc. Jan Nadrchal, primátor</w:t>
      </w:r>
    </w:p>
    <w:p w14:paraId="21B75649" w14:textId="1AE1943F" w:rsidR="0034110E" w:rsidRPr="009A2EFE" w:rsidRDefault="00E70AE4" w:rsidP="0034110E">
      <w:pPr>
        <w:ind w:right="50"/>
        <w:rPr>
          <w:rFonts w:asciiTheme="minorHAnsi" w:hAnsiTheme="minorHAnsi" w:cstheme="minorHAnsi"/>
          <w:sz w:val="22"/>
          <w:szCs w:val="22"/>
        </w:rPr>
      </w:pPr>
      <w:r w:rsidRPr="009A2EFE">
        <w:rPr>
          <w:rFonts w:asciiTheme="minorHAnsi" w:hAnsiTheme="minorHAnsi" w:cstheme="minorHAnsi"/>
          <w:sz w:val="22"/>
          <w:szCs w:val="22"/>
        </w:rPr>
        <w:t>(</w:t>
      </w:r>
      <w:r w:rsidR="0034110E" w:rsidRPr="009A2EFE">
        <w:rPr>
          <w:rFonts w:asciiTheme="minorHAnsi" w:hAnsiTheme="minorHAnsi" w:cstheme="minorHAnsi"/>
          <w:sz w:val="22"/>
          <w:szCs w:val="22"/>
        </w:rPr>
        <w:t xml:space="preserve">dále jen </w:t>
      </w:r>
      <w:r w:rsidRPr="009A2EFE">
        <w:rPr>
          <w:rFonts w:asciiTheme="minorHAnsi" w:hAnsiTheme="minorHAnsi" w:cstheme="minorHAnsi"/>
          <w:sz w:val="22"/>
          <w:szCs w:val="22"/>
        </w:rPr>
        <w:t xml:space="preserve">jako </w:t>
      </w:r>
      <w:r w:rsidR="0034110E" w:rsidRPr="009A2EFE">
        <w:rPr>
          <w:rFonts w:asciiTheme="minorHAnsi" w:hAnsiTheme="minorHAnsi" w:cstheme="minorHAnsi"/>
          <w:sz w:val="22"/>
          <w:szCs w:val="22"/>
        </w:rPr>
        <w:t>„</w:t>
      </w:r>
      <w:r w:rsidR="00C80291">
        <w:rPr>
          <w:rFonts w:asciiTheme="minorHAnsi" w:hAnsiTheme="minorHAnsi" w:cstheme="minorHAnsi"/>
          <w:b/>
          <w:sz w:val="22"/>
          <w:szCs w:val="22"/>
        </w:rPr>
        <w:t>Klient</w:t>
      </w:r>
      <w:r w:rsidRPr="009A2EFE">
        <w:rPr>
          <w:rFonts w:asciiTheme="minorHAnsi" w:hAnsiTheme="minorHAnsi" w:cstheme="minorHAnsi"/>
          <w:sz w:val="22"/>
          <w:szCs w:val="22"/>
        </w:rPr>
        <w:t>“</w:t>
      </w:r>
      <w:r w:rsidR="0034110E" w:rsidRPr="009A2EFE">
        <w:rPr>
          <w:rFonts w:asciiTheme="minorHAnsi" w:hAnsiTheme="minorHAnsi" w:cstheme="minorHAnsi"/>
          <w:sz w:val="22"/>
          <w:szCs w:val="22"/>
        </w:rPr>
        <w:t>)</w:t>
      </w:r>
    </w:p>
    <w:p w14:paraId="1175F28F" w14:textId="77777777" w:rsidR="00417D04" w:rsidRPr="009A2EFE" w:rsidRDefault="00417D04" w:rsidP="00731931">
      <w:pPr>
        <w:ind w:right="50"/>
        <w:jc w:val="both"/>
        <w:rPr>
          <w:rFonts w:asciiTheme="minorHAnsi" w:hAnsiTheme="minorHAnsi" w:cstheme="minorHAnsi"/>
          <w:sz w:val="22"/>
          <w:szCs w:val="22"/>
        </w:rPr>
      </w:pPr>
    </w:p>
    <w:p w14:paraId="5E46AAEC" w14:textId="77777777" w:rsidR="008A2729" w:rsidRPr="009A2EFE" w:rsidRDefault="0034110E" w:rsidP="00731931">
      <w:pPr>
        <w:ind w:right="50"/>
        <w:jc w:val="center"/>
        <w:rPr>
          <w:rFonts w:asciiTheme="minorHAnsi" w:hAnsiTheme="minorHAnsi" w:cstheme="minorHAnsi"/>
          <w:b/>
          <w:sz w:val="22"/>
          <w:szCs w:val="22"/>
        </w:rPr>
      </w:pPr>
      <w:r w:rsidRPr="009A2EFE">
        <w:rPr>
          <w:rFonts w:asciiTheme="minorHAnsi" w:hAnsiTheme="minorHAnsi" w:cstheme="minorHAnsi"/>
          <w:b/>
          <w:sz w:val="22"/>
          <w:szCs w:val="22"/>
        </w:rPr>
        <w:t>a</w:t>
      </w:r>
    </w:p>
    <w:p w14:paraId="58181A8A" w14:textId="77777777" w:rsidR="0034110E" w:rsidRPr="009A2EFE" w:rsidRDefault="0034110E" w:rsidP="0034110E">
      <w:pPr>
        <w:ind w:right="50"/>
        <w:rPr>
          <w:rFonts w:asciiTheme="minorHAnsi" w:hAnsiTheme="minorHAnsi" w:cstheme="minorHAnsi"/>
          <w:b/>
          <w:sz w:val="22"/>
          <w:szCs w:val="22"/>
        </w:rPr>
      </w:pPr>
    </w:p>
    <w:p w14:paraId="581BEF7A" w14:textId="77777777" w:rsidR="00ED3672" w:rsidRPr="009A2EFE" w:rsidRDefault="00ED3672" w:rsidP="00ED3672">
      <w:pPr>
        <w:ind w:right="50"/>
        <w:rPr>
          <w:rFonts w:asciiTheme="minorHAnsi" w:hAnsiTheme="minorHAnsi" w:cstheme="minorHAnsi"/>
          <w:b/>
          <w:sz w:val="22"/>
          <w:szCs w:val="22"/>
        </w:rPr>
      </w:pPr>
      <w:bookmarkStart w:id="0" w:name="_Hlk188962794"/>
      <w:bookmarkStart w:id="1" w:name="_Hlk61598916"/>
      <w:r w:rsidRPr="009A2EFE">
        <w:rPr>
          <w:rFonts w:asciiTheme="minorHAnsi" w:hAnsiTheme="minorHAnsi" w:cstheme="minorHAnsi"/>
          <w:b/>
          <w:sz w:val="22"/>
          <w:szCs w:val="22"/>
        </w:rPr>
        <w:t>Česká cyklistická z. s.</w:t>
      </w:r>
    </w:p>
    <w:bookmarkEnd w:id="0"/>
    <w:p w14:paraId="42BEED24" w14:textId="77777777" w:rsidR="00ED3672" w:rsidRPr="009A2EFE" w:rsidRDefault="00ED3672" w:rsidP="00ED3672">
      <w:pPr>
        <w:ind w:right="50"/>
        <w:rPr>
          <w:rFonts w:asciiTheme="minorHAnsi" w:hAnsiTheme="minorHAnsi" w:cstheme="minorHAnsi"/>
          <w:sz w:val="22"/>
          <w:szCs w:val="22"/>
        </w:rPr>
      </w:pPr>
      <w:r w:rsidRPr="009A2EFE">
        <w:rPr>
          <w:rFonts w:asciiTheme="minorHAnsi" w:hAnsiTheme="minorHAnsi" w:cstheme="minorHAnsi"/>
          <w:sz w:val="22"/>
          <w:szCs w:val="22"/>
        </w:rPr>
        <w:t>se sídlem Šlikova 287/20, Břevnov, 169 00 Praha 6</w:t>
      </w:r>
    </w:p>
    <w:p w14:paraId="319C6568" w14:textId="77777777" w:rsidR="00ED3672" w:rsidRPr="009A2EFE" w:rsidRDefault="00ED3672" w:rsidP="00ED3672">
      <w:pPr>
        <w:tabs>
          <w:tab w:val="left" w:pos="851"/>
          <w:tab w:val="left" w:pos="1701"/>
        </w:tabs>
        <w:ind w:right="50"/>
        <w:rPr>
          <w:rFonts w:asciiTheme="minorHAnsi" w:hAnsiTheme="minorHAnsi" w:cstheme="minorHAnsi"/>
          <w:color w:val="333333"/>
          <w:sz w:val="22"/>
          <w:szCs w:val="22"/>
          <w:bdr w:val="none" w:sz="0" w:space="0" w:color="auto" w:frame="1"/>
        </w:rPr>
      </w:pPr>
      <w:r w:rsidRPr="009A2EFE">
        <w:rPr>
          <w:rFonts w:asciiTheme="minorHAnsi" w:hAnsiTheme="minorHAnsi" w:cstheme="minorHAnsi"/>
          <w:sz w:val="22"/>
          <w:szCs w:val="22"/>
        </w:rPr>
        <w:t>IČO: 48682543</w:t>
      </w:r>
    </w:p>
    <w:p w14:paraId="57EB0CC3" w14:textId="77777777" w:rsidR="00ED3672" w:rsidRDefault="00ED3672" w:rsidP="00ED3672">
      <w:pPr>
        <w:tabs>
          <w:tab w:val="left" w:pos="851"/>
          <w:tab w:val="left" w:pos="1701"/>
        </w:tabs>
        <w:ind w:right="50"/>
        <w:rPr>
          <w:rFonts w:asciiTheme="minorHAnsi" w:hAnsiTheme="minorHAnsi" w:cstheme="minorHAnsi"/>
          <w:color w:val="333333"/>
          <w:sz w:val="22"/>
          <w:szCs w:val="22"/>
          <w:bdr w:val="none" w:sz="0" w:space="0" w:color="auto" w:frame="1"/>
        </w:rPr>
      </w:pPr>
      <w:r w:rsidRPr="009A2EFE">
        <w:rPr>
          <w:rFonts w:asciiTheme="minorHAnsi" w:hAnsiTheme="minorHAnsi" w:cstheme="minorHAnsi"/>
          <w:color w:val="333333"/>
          <w:sz w:val="22"/>
          <w:szCs w:val="22"/>
          <w:bdr w:val="none" w:sz="0" w:space="0" w:color="auto" w:frame="1"/>
        </w:rPr>
        <w:t>DIČ: CZ48682543</w:t>
      </w:r>
    </w:p>
    <w:p w14:paraId="5A1B76A5" w14:textId="73EEAD71" w:rsidR="00C330CA" w:rsidRPr="009A2EFE" w:rsidRDefault="00D53013" w:rsidP="00ED3672">
      <w:pPr>
        <w:tabs>
          <w:tab w:val="left" w:pos="851"/>
          <w:tab w:val="left" w:pos="1701"/>
        </w:tabs>
        <w:ind w:right="50"/>
        <w:rPr>
          <w:rFonts w:asciiTheme="minorHAnsi" w:hAnsiTheme="minorHAnsi" w:cstheme="minorHAnsi"/>
          <w:sz w:val="22"/>
          <w:szCs w:val="22"/>
        </w:rPr>
      </w:pPr>
      <w:r>
        <w:rPr>
          <w:rFonts w:asciiTheme="minorHAnsi" w:hAnsiTheme="minorHAnsi" w:cstheme="minorHAnsi"/>
          <w:color w:val="333333"/>
          <w:sz w:val="22"/>
          <w:szCs w:val="22"/>
          <w:bdr w:val="none" w:sz="0" w:space="0" w:color="auto" w:frame="1"/>
        </w:rPr>
        <w:t>z</w:t>
      </w:r>
      <w:r w:rsidR="00C330CA">
        <w:rPr>
          <w:rFonts w:asciiTheme="minorHAnsi" w:hAnsiTheme="minorHAnsi" w:cstheme="minorHAnsi"/>
          <w:color w:val="333333"/>
          <w:sz w:val="22"/>
          <w:szCs w:val="22"/>
          <w:bdr w:val="none" w:sz="0" w:space="0" w:color="auto" w:frame="1"/>
        </w:rPr>
        <w:t>astoupený: Ing. Robert Kolář, předseda</w:t>
      </w:r>
    </w:p>
    <w:p w14:paraId="3AB2576D" w14:textId="2680B36D" w:rsidR="00DE1C17" w:rsidRPr="009A2EFE" w:rsidRDefault="00ED3672" w:rsidP="00ED3672">
      <w:pPr>
        <w:tabs>
          <w:tab w:val="left" w:pos="1701"/>
        </w:tabs>
        <w:ind w:right="50"/>
        <w:rPr>
          <w:rFonts w:asciiTheme="minorHAnsi" w:hAnsiTheme="minorHAnsi" w:cstheme="minorHAnsi"/>
          <w:sz w:val="22"/>
          <w:szCs w:val="22"/>
        </w:rPr>
      </w:pPr>
      <w:r w:rsidRPr="009A2EFE">
        <w:rPr>
          <w:rFonts w:asciiTheme="minorHAnsi" w:hAnsiTheme="minorHAnsi" w:cstheme="minorHAnsi"/>
          <w:sz w:val="22"/>
          <w:szCs w:val="22"/>
        </w:rPr>
        <w:t>zapsán ve spolkovém rejstříku vedeném Městským soudem v Praze, sp. zn. L5777</w:t>
      </w:r>
    </w:p>
    <w:bookmarkEnd w:id="1"/>
    <w:p w14:paraId="52FFBFB6" w14:textId="5B00F865" w:rsidR="0034110E" w:rsidRPr="009A2EFE" w:rsidRDefault="0034110E" w:rsidP="0016187B">
      <w:pPr>
        <w:ind w:right="50"/>
        <w:rPr>
          <w:rFonts w:asciiTheme="minorHAnsi" w:hAnsiTheme="minorHAnsi" w:cstheme="minorHAnsi"/>
          <w:sz w:val="22"/>
          <w:szCs w:val="22"/>
        </w:rPr>
      </w:pPr>
      <w:r w:rsidRPr="009A2EFE">
        <w:rPr>
          <w:rFonts w:asciiTheme="minorHAnsi" w:hAnsiTheme="minorHAnsi" w:cstheme="minorHAnsi"/>
          <w:sz w:val="22"/>
          <w:szCs w:val="22"/>
        </w:rPr>
        <w:t>(dále jen „</w:t>
      </w:r>
      <w:r w:rsidR="00C80291">
        <w:rPr>
          <w:rFonts w:asciiTheme="minorHAnsi" w:hAnsiTheme="minorHAnsi" w:cstheme="minorHAnsi"/>
          <w:b/>
          <w:sz w:val="22"/>
          <w:szCs w:val="22"/>
        </w:rPr>
        <w:t>Poskytovatel</w:t>
      </w:r>
      <w:r w:rsidRPr="009A2EFE">
        <w:rPr>
          <w:rFonts w:asciiTheme="minorHAnsi" w:hAnsiTheme="minorHAnsi" w:cstheme="minorHAnsi"/>
          <w:sz w:val="22"/>
          <w:szCs w:val="22"/>
        </w:rPr>
        <w:t>“)</w:t>
      </w:r>
    </w:p>
    <w:p w14:paraId="663CE278" w14:textId="77777777" w:rsidR="00907C83" w:rsidRDefault="00907C83" w:rsidP="00E70AE4">
      <w:pPr>
        <w:ind w:right="50"/>
        <w:rPr>
          <w:rFonts w:asciiTheme="minorHAnsi" w:hAnsiTheme="minorHAnsi" w:cstheme="minorHAnsi"/>
          <w:sz w:val="22"/>
          <w:szCs w:val="22"/>
        </w:rPr>
      </w:pPr>
    </w:p>
    <w:p w14:paraId="386A923E" w14:textId="52572B7F" w:rsidR="00E70AE4" w:rsidRPr="009A2EFE" w:rsidRDefault="00E70AE4" w:rsidP="00E70AE4">
      <w:pPr>
        <w:ind w:right="50"/>
        <w:rPr>
          <w:rFonts w:asciiTheme="minorHAnsi" w:hAnsiTheme="minorHAnsi" w:cstheme="minorHAnsi"/>
          <w:sz w:val="22"/>
          <w:szCs w:val="22"/>
        </w:rPr>
      </w:pPr>
      <w:r w:rsidRPr="009A2EFE">
        <w:rPr>
          <w:rFonts w:asciiTheme="minorHAnsi" w:hAnsiTheme="minorHAnsi" w:cstheme="minorHAnsi"/>
          <w:sz w:val="22"/>
          <w:szCs w:val="22"/>
        </w:rPr>
        <w:t>(</w:t>
      </w:r>
      <w:r w:rsidR="00C80291">
        <w:rPr>
          <w:rFonts w:asciiTheme="minorHAnsi" w:hAnsiTheme="minorHAnsi" w:cstheme="minorHAnsi"/>
          <w:sz w:val="22"/>
          <w:szCs w:val="22"/>
        </w:rPr>
        <w:t>Klient</w:t>
      </w:r>
      <w:r w:rsidR="00E15349" w:rsidRPr="009A2EFE">
        <w:rPr>
          <w:rFonts w:asciiTheme="minorHAnsi" w:hAnsiTheme="minorHAnsi" w:cstheme="minorHAnsi"/>
          <w:sz w:val="22"/>
          <w:szCs w:val="22"/>
        </w:rPr>
        <w:t xml:space="preserve"> a </w:t>
      </w:r>
      <w:r w:rsidR="00C80291">
        <w:rPr>
          <w:rFonts w:asciiTheme="minorHAnsi" w:hAnsiTheme="minorHAnsi" w:cstheme="minorHAnsi"/>
          <w:sz w:val="22"/>
          <w:szCs w:val="22"/>
        </w:rPr>
        <w:t>Poskytovatel</w:t>
      </w:r>
      <w:r w:rsidR="00E15349" w:rsidRPr="009A2EFE">
        <w:rPr>
          <w:rFonts w:asciiTheme="minorHAnsi" w:hAnsiTheme="minorHAnsi" w:cstheme="minorHAnsi"/>
          <w:sz w:val="22"/>
          <w:szCs w:val="22"/>
        </w:rPr>
        <w:t xml:space="preserve"> </w:t>
      </w:r>
      <w:r w:rsidRPr="009A2EFE">
        <w:rPr>
          <w:rFonts w:asciiTheme="minorHAnsi" w:hAnsiTheme="minorHAnsi" w:cstheme="minorHAnsi"/>
          <w:sz w:val="22"/>
          <w:szCs w:val="22"/>
        </w:rPr>
        <w:t>společně dále také jako „</w:t>
      </w:r>
      <w:r w:rsidRPr="009A2EFE">
        <w:rPr>
          <w:rFonts w:asciiTheme="minorHAnsi" w:hAnsiTheme="minorHAnsi" w:cstheme="minorHAnsi"/>
          <w:b/>
          <w:sz w:val="22"/>
          <w:szCs w:val="22"/>
        </w:rPr>
        <w:t>smluvní strany</w:t>
      </w:r>
      <w:r w:rsidRPr="009A2EFE">
        <w:rPr>
          <w:rFonts w:asciiTheme="minorHAnsi" w:hAnsiTheme="minorHAnsi" w:cstheme="minorHAnsi"/>
          <w:sz w:val="22"/>
          <w:szCs w:val="22"/>
        </w:rPr>
        <w:t>“)</w:t>
      </w:r>
    </w:p>
    <w:p w14:paraId="11F6B343" w14:textId="77777777" w:rsidR="004E4C87" w:rsidRPr="009A2EFE" w:rsidRDefault="004E4C87" w:rsidP="00731931">
      <w:pPr>
        <w:tabs>
          <w:tab w:val="left" w:pos="1701"/>
        </w:tabs>
        <w:ind w:right="50"/>
        <w:rPr>
          <w:rFonts w:asciiTheme="minorHAnsi" w:hAnsiTheme="minorHAnsi" w:cstheme="minorHAnsi"/>
          <w:sz w:val="22"/>
          <w:szCs w:val="22"/>
        </w:rPr>
      </w:pPr>
    </w:p>
    <w:p w14:paraId="220BA1EF" w14:textId="60730D8B" w:rsidR="00417D04" w:rsidRPr="009A2EFE" w:rsidRDefault="00417D04" w:rsidP="00731931">
      <w:pPr>
        <w:tabs>
          <w:tab w:val="left" w:pos="1701"/>
        </w:tabs>
        <w:ind w:right="50"/>
        <w:rPr>
          <w:rFonts w:asciiTheme="minorHAnsi" w:hAnsiTheme="minorHAnsi" w:cstheme="minorHAnsi"/>
          <w:sz w:val="22"/>
          <w:szCs w:val="22"/>
        </w:rPr>
      </w:pPr>
      <w:r w:rsidRPr="009A2EFE">
        <w:rPr>
          <w:rFonts w:asciiTheme="minorHAnsi" w:hAnsiTheme="minorHAnsi" w:cstheme="minorHAnsi"/>
          <w:sz w:val="22"/>
          <w:szCs w:val="22"/>
        </w:rPr>
        <w:t>uzavírají tuto:</w:t>
      </w:r>
    </w:p>
    <w:p w14:paraId="33501BD3" w14:textId="6E976C69" w:rsidR="00B614F6" w:rsidRPr="009A2EFE" w:rsidRDefault="00B614F6" w:rsidP="00595499">
      <w:pPr>
        <w:tabs>
          <w:tab w:val="left" w:pos="1701"/>
        </w:tabs>
        <w:ind w:right="50"/>
        <w:rPr>
          <w:rFonts w:asciiTheme="minorHAnsi" w:hAnsiTheme="minorHAnsi" w:cstheme="minorHAnsi"/>
          <w:b/>
          <w:sz w:val="22"/>
          <w:szCs w:val="22"/>
        </w:rPr>
      </w:pPr>
    </w:p>
    <w:p w14:paraId="4226DECC" w14:textId="77777777" w:rsidR="002C2930" w:rsidRPr="009A2EFE" w:rsidRDefault="002C2930" w:rsidP="00595499">
      <w:pPr>
        <w:tabs>
          <w:tab w:val="left" w:pos="1701"/>
        </w:tabs>
        <w:ind w:right="50"/>
        <w:rPr>
          <w:rFonts w:asciiTheme="minorHAnsi" w:hAnsiTheme="minorHAnsi" w:cstheme="minorHAnsi"/>
          <w:b/>
          <w:sz w:val="22"/>
          <w:szCs w:val="22"/>
        </w:rPr>
      </w:pPr>
    </w:p>
    <w:p w14:paraId="21A98AB0" w14:textId="77777777" w:rsidR="004E4C87" w:rsidRPr="009A2EFE" w:rsidRDefault="004E4C87" w:rsidP="00595499">
      <w:pPr>
        <w:tabs>
          <w:tab w:val="left" w:pos="1701"/>
        </w:tabs>
        <w:ind w:right="50"/>
        <w:rPr>
          <w:rFonts w:asciiTheme="minorHAnsi" w:hAnsiTheme="minorHAnsi" w:cstheme="minorHAnsi"/>
          <w:b/>
          <w:sz w:val="22"/>
          <w:szCs w:val="22"/>
        </w:rPr>
      </w:pPr>
    </w:p>
    <w:p w14:paraId="523C3227" w14:textId="57D91713" w:rsidR="00417D04" w:rsidRPr="009A2EFE" w:rsidRDefault="0BFBD12E" w:rsidP="5C114946">
      <w:pPr>
        <w:tabs>
          <w:tab w:val="left" w:pos="1701"/>
        </w:tabs>
        <w:ind w:right="50"/>
        <w:jc w:val="center"/>
        <w:rPr>
          <w:rFonts w:asciiTheme="minorHAnsi" w:hAnsiTheme="minorHAnsi" w:cstheme="minorBidi"/>
          <w:b/>
          <w:bCs/>
          <w:sz w:val="22"/>
          <w:szCs w:val="22"/>
        </w:rPr>
      </w:pPr>
      <w:r w:rsidRPr="221E10AB">
        <w:rPr>
          <w:rFonts w:ascii="Calibri" w:eastAsia="Calibri" w:hAnsi="Calibri" w:cs="Calibri"/>
          <w:b/>
          <w:bCs/>
          <w:color w:val="212121"/>
          <w:sz w:val="22"/>
          <w:szCs w:val="22"/>
        </w:rPr>
        <w:t>SMLOUV</w:t>
      </w:r>
      <w:r w:rsidR="00D53013">
        <w:rPr>
          <w:rFonts w:ascii="Calibri" w:eastAsia="Calibri" w:hAnsi="Calibri" w:cs="Calibri"/>
          <w:b/>
          <w:bCs/>
          <w:color w:val="212121"/>
          <w:sz w:val="22"/>
          <w:szCs w:val="22"/>
        </w:rPr>
        <w:t>U</w:t>
      </w:r>
      <w:r w:rsidRPr="221E10AB">
        <w:rPr>
          <w:rFonts w:ascii="Calibri" w:eastAsia="Calibri" w:hAnsi="Calibri" w:cs="Calibri"/>
          <w:b/>
          <w:bCs/>
          <w:color w:val="212121"/>
          <w:sz w:val="22"/>
          <w:szCs w:val="22"/>
        </w:rPr>
        <w:t xml:space="preserve"> O POSKYTNUTÍ REKLAMY A PROPAGACE</w:t>
      </w:r>
      <w:r w:rsidR="1297C3A6" w:rsidRPr="221E10AB">
        <w:rPr>
          <w:rFonts w:asciiTheme="minorHAnsi" w:hAnsiTheme="minorHAnsi" w:cstheme="minorBidi"/>
          <w:b/>
          <w:bCs/>
          <w:sz w:val="22"/>
          <w:szCs w:val="22"/>
        </w:rPr>
        <w:t xml:space="preserve"> </w:t>
      </w:r>
    </w:p>
    <w:p w14:paraId="67B52A2F" w14:textId="77777777" w:rsidR="00417D04" w:rsidRPr="009A2EFE" w:rsidRDefault="00417D04" w:rsidP="00731931">
      <w:pPr>
        <w:tabs>
          <w:tab w:val="left" w:pos="1701"/>
        </w:tabs>
        <w:ind w:right="50"/>
        <w:jc w:val="center"/>
        <w:rPr>
          <w:rFonts w:asciiTheme="minorHAnsi" w:hAnsiTheme="minorHAnsi" w:cstheme="minorHAnsi"/>
          <w:b/>
          <w:sz w:val="22"/>
          <w:szCs w:val="22"/>
        </w:rPr>
      </w:pPr>
      <w:r w:rsidRPr="009A2EFE">
        <w:rPr>
          <w:rFonts w:asciiTheme="minorHAnsi" w:hAnsiTheme="minorHAnsi" w:cstheme="minorHAnsi"/>
          <w:b/>
          <w:sz w:val="22"/>
          <w:szCs w:val="22"/>
        </w:rPr>
        <w:t>(dále jen „</w:t>
      </w:r>
      <w:r w:rsidR="00901495" w:rsidRPr="009A2EFE">
        <w:rPr>
          <w:rFonts w:asciiTheme="minorHAnsi" w:hAnsiTheme="minorHAnsi" w:cstheme="minorHAnsi"/>
          <w:b/>
          <w:sz w:val="22"/>
          <w:szCs w:val="22"/>
        </w:rPr>
        <w:t>S</w:t>
      </w:r>
      <w:r w:rsidRPr="009A2EFE">
        <w:rPr>
          <w:rFonts w:asciiTheme="minorHAnsi" w:hAnsiTheme="minorHAnsi" w:cstheme="minorHAnsi"/>
          <w:b/>
          <w:sz w:val="22"/>
          <w:szCs w:val="22"/>
        </w:rPr>
        <w:t>mlouva“)</w:t>
      </w:r>
    </w:p>
    <w:p w14:paraId="07142A81" w14:textId="5BCF2A14" w:rsidR="00A724D6" w:rsidRPr="009A2EFE" w:rsidRDefault="00A724D6" w:rsidP="00FC2849">
      <w:pPr>
        <w:ind w:right="50"/>
        <w:jc w:val="center"/>
        <w:rPr>
          <w:rFonts w:asciiTheme="minorHAnsi" w:hAnsiTheme="minorHAnsi" w:cstheme="minorHAnsi"/>
          <w:b/>
          <w:sz w:val="22"/>
          <w:szCs w:val="22"/>
        </w:rPr>
      </w:pPr>
    </w:p>
    <w:p w14:paraId="358E2D3D" w14:textId="77777777" w:rsidR="002C2930" w:rsidRPr="009A2EFE" w:rsidRDefault="002C2930" w:rsidP="00FC2849">
      <w:pPr>
        <w:ind w:right="50"/>
        <w:jc w:val="center"/>
        <w:rPr>
          <w:rFonts w:asciiTheme="minorHAnsi" w:hAnsiTheme="minorHAnsi" w:cstheme="minorHAnsi"/>
          <w:b/>
          <w:sz w:val="22"/>
          <w:szCs w:val="22"/>
        </w:rPr>
      </w:pPr>
    </w:p>
    <w:p w14:paraId="2BAF526F" w14:textId="77777777" w:rsidR="0016187B" w:rsidRPr="009A2EFE" w:rsidRDefault="0016187B" w:rsidP="0016187B">
      <w:pPr>
        <w:ind w:right="50"/>
        <w:jc w:val="center"/>
        <w:rPr>
          <w:rFonts w:asciiTheme="minorHAnsi" w:hAnsiTheme="minorHAnsi" w:cstheme="minorHAnsi"/>
          <w:b/>
          <w:sz w:val="22"/>
          <w:szCs w:val="22"/>
        </w:rPr>
      </w:pPr>
      <w:r w:rsidRPr="009A2EFE">
        <w:rPr>
          <w:rFonts w:asciiTheme="minorHAnsi" w:hAnsiTheme="minorHAnsi" w:cstheme="minorHAnsi"/>
          <w:b/>
          <w:sz w:val="22"/>
          <w:szCs w:val="22"/>
        </w:rPr>
        <w:t xml:space="preserve">I. </w:t>
      </w:r>
    </w:p>
    <w:p w14:paraId="7FFA2F4E" w14:textId="1E6CABB4" w:rsidR="0016187B" w:rsidRPr="009A2EFE" w:rsidRDefault="00470216" w:rsidP="0016187B">
      <w:pPr>
        <w:ind w:right="50"/>
        <w:jc w:val="center"/>
        <w:rPr>
          <w:rFonts w:asciiTheme="minorHAnsi" w:hAnsiTheme="minorHAnsi" w:cstheme="minorHAnsi"/>
          <w:b/>
          <w:sz w:val="22"/>
          <w:szCs w:val="22"/>
        </w:rPr>
      </w:pPr>
      <w:r w:rsidRPr="009A2EFE">
        <w:rPr>
          <w:rFonts w:asciiTheme="minorHAnsi" w:hAnsiTheme="minorHAnsi" w:cstheme="minorHAnsi"/>
          <w:b/>
          <w:sz w:val="22"/>
          <w:szCs w:val="22"/>
        </w:rPr>
        <w:t>Úvodní ustanovení</w:t>
      </w:r>
    </w:p>
    <w:p w14:paraId="4E1B2943" w14:textId="77777777" w:rsidR="0023717B" w:rsidRPr="009A2EFE" w:rsidRDefault="0023717B" w:rsidP="0016187B">
      <w:pPr>
        <w:ind w:right="50"/>
        <w:jc w:val="center"/>
        <w:rPr>
          <w:rFonts w:asciiTheme="minorHAnsi" w:hAnsiTheme="minorHAnsi" w:cstheme="minorHAnsi"/>
          <w:b/>
          <w:sz w:val="22"/>
          <w:szCs w:val="22"/>
        </w:rPr>
      </w:pPr>
    </w:p>
    <w:p w14:paraId="3BF5D260" w14:textId="0AC4BC45" w:rsidR="009061A7" w:rsidRPr="00C80291" w:rsidRDefault="00C80291" w:rsidP="009061A7">
      <w:pPr>
        <w:numPr>
          <w:ilvl w:val="0"/>
          <w:numId w:val="1"/>
        </w:numPr>
        <w:tabs>
          <w:tab w:val="num" w:pos="360"/>
        </w:tabs>
        <w:ind w:left="360" w:right="1"/>
        <w:jc w:val="both"/>
        <w:rPr>
          <w:rFonts w:asciiTheme="minorHAnsi" w:hAnsiTheme="minorHAnsi" w:cstheme="minorHAnsi"/>
          <w:sz w:val="22"/>
          <w:szCs w:val="22"/>
        </w:rPr>
      </w:pPr>
      <w:r>
        <w:rPr>
          <w:rFonts w:asciiTheme="minorHAnsi" w:hAnsiTheme="minorHAnsi" w:cstheme="minorHAnsi"/>
          <w:sz w:val="22"/>
          <w:szCs w:val="22"/>
        </w:rPr>
        <w:t>Poskytovatel</w:t>
      </w:r>
      <w:r w:rsidR="00C23DFA" w:rsidRPr="00C80291">
        <w:rPr>
          <w:rFonts w:asciiTheme="minorHAnsi" w:hAnsiTheme="minorHAnsi" w:cstheme="minorHAnsi"/>
          <w:sz w:val="22"/>
          <w:szCs w:val="22"/>
        </w:rPr>
        <w:t xml:space="preserve"> </w:t>
      </w:r>
      <w:r w:rsidR="00ED78AF" w:rsidRPr="00C80291">
        <w:rPr>
          <w:rFonts w:asciiTheme="minorHAnsi" w:hAnsiTheme="minorHAnsi" w:cstheme="minorHAnsi"/>
          <w:sz w:val="22"/>
          <w:szCs w:val="22"/>
        </w:rPr>
        <w:t xml:space="preserve">je oprávněn poskytovat </w:t>
      </w:r>
      <w:r w:rsidR="00D53013">
        <w:rPr>
          <w:rFonts w:asciiTheme="minorHAnsi" w:hAnsiTheme="minorHAnsi" w:cstheme="minorHAnsi"/>
          <w:sz w:val="22"/>
          <w:szCs w:val="22"/>
        </w:rPr>
        <w:t>r</w:t>
      </w:r>
      <w:r w:rsidR="00ED78AF" w:rsidRPr="00C80291">
        <w:rPr>
          <w:rFonts w:asciiTheme="minorHAnsi" w:hAnsiTheme="minorHAnsi" w:cstheme="minorHAnsi"/>
          <w:sz w:val="22"/>
          <w:szCs w:val="22"/>
        </w:rPr>
        <w:t xml:space="preserve">eklamní plnění v rámci </w:t>
      </w:r>
      <w:r w:rsidR="0023717B" w:rsidRPr="00C80291">
        <w:rPr>
          <w:rFonts w:asciiTheme="minorHAnsi" w:hAnsiTheme="minorHAnsi" w:cstheme="minorHAnsi"/>
          <w:sz w:val="22"/>
          <w:szCs w:val="22"/>
        </w:rPr>
        <w:t>cyklistick</w:t>
      </w:r>
      <w:r w:rsidR="00661D11" w:rsidRPr="00C80291">
        <w:rPr>
          <w:rFonts w:asciiTheme="minorHAnsi" w:hAnsiTheme="minorHAnsi" w:cstheme="minorHAnsi"/>
          <w:sz w:val="22"/>
          <w:szCs w:val="22"/>
        </w:rPr>
        <w:t xml:space="preserve">ého </w:t>
      </w:r>
      <w:r>
        <w:rPr>
          <w:rFonts w:asciiTheme="minorHAnsi" w:hAnsiTheme="minorHAnsi" w:cstheme="minorHAnsi"/>
          <w:sz w:val="22"/>
          <w:szCs w:val="22"/>
        </w:rPr>
        <w:t xml:space="preserve">etapového </w:t>
      </w:r>
      <w:r w:rsidR="00661D11" w:rsidRPr="00C80291">
        <w:rPr>
          <w:rFonts w:asciiTheme="minorHAnsi" w:hAnsiTheme="minorHAnsi" w:cstheme="minorHAnsi"/>
          <w:sz w:val="22"/>
          <w:szCs w:val="22"/>
        </w:rPr>
        <w:t xml:space="preserve">závodu </w:t>
      </w:r>
      <w:r w:rsidR="00ED3672" w:rsidRPr="00C80291">
        <w:rPr>
          <w:rFonts w:asciiTheme="minorHAnsi" w:hAnsiTheme="minorHAnsi" w:cstheme="minorHAnsi"/>
          <w:sz w:val="22"/>
          <w:szCs w:val="22"/>
        </w:rPr>
        <w:t>Czech Tour</w:t>
      </w:r>
      <w:r>
        <w:rPr>
          <w:rFonts w:asciiTheme="minorHAnsi" w:hAnsiTheme="minorHAnsi" w:cstheme="minorHAnsi"/>
          <w:sz w:val="22"/>
          <w:szCs w:val="22"/>
        </w:rPr>
        <w:t xml:space="preserve">, který </w:t>
      </w:r>
      <w:r w:rsidR="00ED3672" w:rsidRPr="00C80291">
        <w:rPr>
          <w:rFonts w:asciiTheme="minorHAnsi" w:hAnsiTheme="minorHAnsi" w:cstheme="minorHAnsi"/>
          <w:sz w:val="22"/>
          <w:szCs w:val="22"/>
        </w:rPr>
        <w:t xml:space="preserve">se bude konat v období od </w:t>
      </w:r>
      <w:r w:rsidR="00960D63" w:rsidRPr="00C80291">
        <w:rPr>
          <w:rFonts w:asciiTheme="minorHAnsi" w:hAnsiTheme="minorHAnsi" w:cstheme="minorHAnsi"/>
          <w:sz w:val="22"/>
          <w:szCs w:val="22"/>
        </w:rPr>
        <w:t>1</w:t>
      </w:r>
      <w:r w:rsidR="00B16A0A">
        <w:rPr>
          <w:rFonts w:asciiTheme="minorHAnsi" w:hAnsiTheme="minorHAnsi" w:cstheme="minorHAnsi"/>
          <w:sz w:val="22"/>
          <w:szCs w:val="22"/>
        </w:rPr>
        <w:t>3</w:t>
      </w:r>
      <w:r w:rsidR="00ED3672" w:rsidRPr="00C80291">
        <w:rPr>
          <w:rFonts w:asciiTheme="minorHAnsi" w:hAnsiTheme="minorHAnsi" w:cstheme="minorHAnsi"/>
          <w:sz w:val="22"/>
          <w:szCs w:val="22"/>
        </w:rPr>
        <w:t>. </w:t>
      </w:r>
      <w:r w:rsidR="00960D63" w:rsidRPr="00C80291">
        <w:rPr>
          <w:rFonts w:asciiTheme="minorHAnsi" w:hAnsiTheme="minorHAnsi" w:cstheme="minorHAnsi"/>
          <w:sz w:val="22"/>
          <w:szCs w:val="22"/>
        </w:rPr>
        <w:t>8</w:t>
      </w:r>
      <w:r w:rsidR="00ED3672" w:rsidRPr="00C80291">
        <w:rPr>
          <w:rFonts w:asciiTheme="minorHAnsi" w:hAnsiTheme="minorHAnsi" w:cstheme="minorHAnsi"/>
          <w:sz w:val="22"/>
          <w:szCs w:val="22"/>
        </w:rPr>
        <w:t>. 202</w:t>
      </w:r>
      <w:r w:rsidR="00B16A0A">
        <w:rPr>
          <w:rFonts w:asciiTheme="minorHAnsi" w:hAnsiTheme="minorHAnsi" w:cstheme="minorHAnsi"/>
          <w:sz w:val="22"/>
          <w:szCs w:val="22"/>
        </w:rPr>
        <w:t>6</w:t>
      </w:r>
      <w:r w:rsidR="00ED3672" w:rsidRPr="00C80291">
        <w:rPr>
          <w:rFonts w:asciiTheme="minorHAnsi" w:hAnsiTheme="minorHAnsi" w:cstheme="minorHAnsi"/>
          <w:sz w:val="22"/>
          <w:szCs w:val="22"/>
        </w:rPr>
        <w:t xml:space="preserve"> do </w:t>
      </w:r>
      <w:r w:rsidR="00B16A0A" w:rsidRPr="00C80291">
        <w:rPr>
          <w:rFonts w:asciiTheme="minorHAnsi" w:hAnsiTheme="minorHAnsi" w:cstheme="minorHAnsi"/>
          <w:sz w:val="22"/>
          <w:szCs w:val="22"/>
        </w:rPr>
        <w:t>1</w:t>
      </w:r>
      <w:r w:rsidR="00B16A0A">
        <w:rPr>
          <w:rFonts w:asciiTheme="minorHAnsi" w:hAnsiTheme="minorHAnsi" w:cstheme="minorHAnsi"/>
          <w:sz w:val="22"/>
          <w:szCs w:val="22"/>
        </w:rPr>
        <w:t>6</w:t>
      </w:r>
      <w:r w:rsidR="00ED3672" w:rsidRPr="00C80291">
        <w:rPr>
          <w:rFonts w:asciiTheme="minorHAnsi" w:hAnsiTheme="minorHAnsi" w:cstheme="minorHAnsi"/>
          <w:sz w:val="22"/>
          <w:szCs w:val="22"/>
        </w:rPr>
        <w:t xml:space="preserve">. </w:t>
      </w:r>
      <w:r w:rsidR="00960D63" w:rsidRPr="00C80291">
        <w:rPr>
          <w:rFonts w:asciiTheme="minorHAnsi" w:hAnsiTheme="minorHAnsi" w:cstheme="minorHAnsi"/>
          <w:sz w:val="22"/>
          <w:szCs w:val="22"/>
        </w:rPr>
        <w:t>8</w:t>
      </w:r>
      <w:r w:rsidR="00ED3672" w:rsidRPr="00C80291">
        <w:rPr>
          <w:rFonts w:asciiTheme="minorHAnsi" w:hAnsiTheme="minorHAnsi" w:cstheme="minorHAnsi"/>
          <w:sz w:val="22"/>
          <w:szCs w:val="22"/>
        </w:rPr>
        <w:t xml:space="preserve">. </w:t>
      </w:r>
      <w:r w:rsidR="00B16A0A" w:rsidRPr="00C80291">
        <w:rPr>
          <w:rFonts w:asciiTheme="minorHAnsi" w:hAnsiTheme="minorHAnsi" w:cstheme="minorHAnsi"/>
          <w:sz w:val="22"/>
          <w:szCs w:val="22"/>
        </w:rPr>
        <w:t>202</w:t>
      </w:r>
      <w:r w:rsidR="00B16A0A">
        <w:rPr>
          <w:rFonts w:asciiTheme="minorHAnsi" w:hAnsiTheme="minorHAnsi" w:cstheme="minorHAnsi"/>
          <w:sz w:val="22"/>
          <w:szCs w:val="22"/>
        </w:rPr>
        <w:t>6</w:t>
      </w:r>
      <w:r w:rsidR="00B16A0A" w:rsidRPr="00C80291">
        <w:rPr>
          <w:rFonts w:asciiTheme="minorHAnsi" w:hAnsiTheme="minorHAnsi" w:cstheme="minorHAnsi"/>
          <w:sz w:val="22"/>
          <w:szCs w:val="22"/>
        </w:rPr>
        <w:t xml:space="preserve"> </w:t>
      </w:r>
      <w:r w:rsidR="00ED3672" w:rsidRPr="00C80291">
        <w:rPr>
          <w:rFonts w:asciiTheme="minorHAnsi" w:hAnsiTheme="minorHAnsi" w:cstheme="minorHAnsi"/>
          <w:sz w:val="22"/>
          <w:szCs w:val="22"/>
        </w:rPr>
        <w:t xml:space="preserve">a bude mít 4 etapy. </w:t>
      </w:r>
      <w:r>
        <w:rPr>
          <w:rFonts w:asciiTheme="minorHAnsi" w:hAnsiTheme="minorHAnsi" w:cstheme="minorHAnsi"/>
          <w:sz w:val="22"/>
          <w:szCs w:val="22"/>
        </w:rPr>
        <w:t>Poskytovatel</w:t>
      </w:r>
      <w:r w:rsidR="00ED3672" w:rsidRPr="00C80291">
        <w:rPr>
          <w:rFonts w:asciiTheme="minorHAnsi" w:hAnsiTheme="minorHAnsi" w:cstheme="minorHAnsi"/>
          <w:sz w:val="22"/>
          <w:szCs w:val="22"/>
        </w:rPr>
        <w:t xml:space="preserve"> prohlašuje, že závod Czech Tour je řádně přihlášený a registrovaný u</w:t>
      </w:r>
      <w:r w:rsidR="00D53013">
        <w:rPr>
          <w:rFonts w:asciiTheme="minorHAnsi" w:hAnsiTheme="minorHAnsi" w:cstheme="minorHAnsi"/>
          <w:sz w:val="22"/>
          <w:szCs w:val="22"/>
        </w:rPr>
        <w:t xml:space="preserve"> Mezinárodní cyklistické unie (dále jen „</w:t>
      </w:r>
      <w:r w:rsidR="00ED3672" w:rsidRPr="00C80291">
        <w:rPr>
          <w:rFonts w:asciiTheme="minorHAnsi" w:hAnsiTheme="minorHAnsi" w:cstheme="minorHAnsi"/>
          <w:sz w:val="22"/>
          <w:szCs w:val="22"/>
        </w:rPr>
        <w:t>UCI</w:t>
      </w:r>
      <w:r w:rsidR="00D53013">
        <w:rPr>
          <w:rFonts w:asciiTheme="minorHAnsi" w:hAnsiTheme="minorHAnsi" w:cstheme="minorHAnsi"/>
          <w:sz w:val="22"/>
          <w:szCs w:val="22"/>
        </w:rPr>
        <w:t>“)</w:t>
      </w:r>
      <w:r w:rsidR="00ED3672" w:rsidRPr="00C80291">
        <w:rPr>
          <w:rFonts w:asciiTheme="minorHAnsi" w:hAnsiTheme="minorHAnsi" w:cstheme="minorHAnsi"/>
          <w:sz w:val="22"/>
          <w:szCs w:val="22"/>
        </w:rPr>
        <w:t xml:space="preserve"> a </w:t>
      </w:r>
      <w:r w:rsidR="00D53013">
        <w:rPr>
          <w:rFonts w:asciiTheme="minorHAnsi" w:hAnsiTheme="minorHAnsi" w:cstheme="minorHAnsi"/>
          <w:sz w:val="22"/>
          <w:szCs w:val="22"/>
        </w:rPr>
        <w:t>Č</w:t>
      </w:r>
      <w:r w:rsidR="0006060C">
        <w:rPr>
          <w:rFonts w:asciiTheme="minorHAnsi" w:hAnsiTheme="minorHAnsi" w:cstheme="minorHAnsi"/>
          <w:sz w:val="22"/>
          <w:szCs w:val="22"/>
        </w:rPr>
        <w:t>ESKÉHO SVAZU CYKLISTIKY z.s.</w:t>
      </w:r>
      <w:r w:rsidR="00D53013">
        <w:rPr>
          <w:rFonts w:asciiTheme="minorHAnsi" w:hAnsiTheme="minorHAnsi" w:cstheme="minorHAnsi"/>
          <w:sz w:val="22"/>
          <w:szCs w:val="22"/>
        </w:rPr>
        <w:t xml:space="preserve"> (dále jen „</w:t>
      </w:r>
      <w:r w:rsidR="00ED3672" w:rsidRPr="00C80291">
        <w:rPr>
          <w:rFonts w:asciiTheme="minorHAnsi" w:hAnsiTheme="minorHAnsi" w:cstheme="minorHAnsi"/>
          <w:sz w:val="22"/>
          <w:szCs w:val="22"/>
        </w:rPr>
        <w:t>ČSC</w:t>
      </w:r>
      <w:r w:rsidR="00D53013">
        <w:rPr>
          <w:rFonts w:asciiTheme="minorHAnsi" w:hAnsiTheme="minorHAnsi" w:cstheme="minorHAnsi"/>
          <w:sz w:val="22"/>
          <w:szCs w:val="22"/>
        </w:rPr>
        <w:t>“)</w:t>
      </w:r>
      <w:r w:rsidR="00ED3672" w:rsidRPr="00C80291">
        <w:rPr>
          <w:rFonts w:asciiTheme="minorHAnsi" w:hAnsiTheme="minorHAnsi" w:cstheme="minorHAnsi"/>
          <w:sz w:val="22"/>
          <w:szCs w:val="22"/>
        </w:rPr>
        <w:t xml:space="preserve"> a proběhne v souladu s pravidly UCI a ČSC.</w:t>
      </w:r>
    </w:p>
    <w:p w14:paraId="3DA20930" w14:textId="3F48109C" w:rsidR="002C646B" w:rsidRPr="009A2EFE" w:rsidRDefault="00C80291" w:rsidP="009061A7">
      <w:pPr>
        <w:numPr>
          <w:ilvl w:val="0"/>
          <w:numId w:val="1"/>
        </w:numPr>
        <w:tabs>
          <w:tab w:val="num" w:pos="360"/>
        </w:tabs>
        <w:ind w:left="360" w:right="1"/>
        <w:jc w:val="both"/>
        <w:rPr>
          <w:rFonts w:asciiTheme="minorHAnsi" w:hAnsiTheme="minorHAnsi" w:cstheme="minorHAnsi"/>
          <w:sz w:val="22"/>
          <w:szCs w:val="22"/>
        </w:rPr>
      </w:pPr>
      <w:r>
        <w:rPr>
          <w:rFonts w:asciiTheme="minorHAnsi" w:hAnsiTheme="minorHAnsi" w:cstheme="minorHAnsi"/>
          <w:sz w:val="22"/>
          <w:szCs w:val="22"/>
        </w:rPr>
        <w:t>Poskytovatel dále</w:t>
      </w:r>
      <w:r w:rsidR="002C646B" w:rsidRPr="009A2EFE">
        <w:rPr>
          <w:rFonts w:asciiTheme="minorHAnsi" w:hAnsiTheme="minorHAnsi" w:cstheme="minorHAnsi"/>
          <w:sz w:val="22"/>
          <w:szCs w:val="22"/>
        </w:rPr>
        <w:t xml:space="preserve"> prohlašuje, že:</w:t>
      </w:r>
    </w:p>
    <w:p w14:paraId="72903C41" w14:textId="7F4E6CF6" w:rsidR="00850587" w:rsidRPr="009A2EFE" w:rsidRDefault="0081276B" w:rsidP="00EA0EC6">
      <w:pPr>
        <w:pStyle w:val="Odstavecseseznamem"/>
        <w:numPr>
          <w:ilvl w:val="0"/>
          <w:numId w:val="12"/>
        </w:numPr>
        <w:ind w:right="1"/>
        <w:jc w:val="both"/>
        <w:rPr>
          <w:rFonts w:asciiTheme="minorHAnsi" w:hAnsiTheme="minorHAnsi" w:cstheme="minorHAnsi"/>
          <w:sz w:val="22"/>
          <w:szCs w:val="22"/>
        </w:rPr>
      </w:pPr>
      <w:r>
        <w:rPr>
          <w:rFonts w:asciiTheme="minorHAnsi" w:hAnsiTheme="minorHAnsi" w:cstheme="minorHAnsi"/>
          <w:sz w:val="22"/>
          <w:szCs w:val="22"/>
        </w:rPr>
        <w:t xml:space="preserve">vůči němu </w:t>
      </w:r>
      <w:r w:rsidR="00850587" w:rsidRPr="009A2EFE">
        <w:rPr>
          <w:rFonts w:asciiTheme="minorHAnsi" w:hAnsiTheme="minorHAnsi" w:cstheme="minorHAnsi"/>
          <w:sz w:val="22"/>
          <w:szCs w:val="22"/>
        </w:rPr>
        <w:t>není v</w:t>
      </w:r>
      <w:r>
        <w:rPr>
          <w:rFonts w:asciiTheme="minorHAnsi" w:hAnsiTheme="minorHAnsi" w:cstheme="minorHAnsi"/>
          <w:sz w:val="22"/>
          <w:szCs w:val="22"/>
        </w:rPr>
        <w:t>edeno</w:t>
      </w:r>
      <w:r w:rsidR="00850587" w:rsidRPr="009A2EFE">
        <w:rPr>
          <w:rFonts w:asciiTheme="minorHAnsi" w:hAnsiTheme="minorHAnsi" w:cstheme="minorHAnsi"/>
          <w:sz w:val="22"/>
          <w:szCs w:val="22"/>
        </w:rPr>
        <w:t xml:space="preserve"> insolvenční řízení, exekuční řízení či jiné obdobné řízení k vymožení je</w:t>
      </w:r>
      <w:r w:rsidR="00791288" w:rsidRPr="009A2EFE">
        <w:rPr>
          <w:rFonts w:asciiTheme="minorHAnsi" w:hAnsiTheme="minorHAnsi" w:cstheme="minorHAnsi"/>
          <w:sz w:val="22"/>
          <w:szCs w:val="22"/>
        </w:rPr>
        <w:t>h</w:t>
      </w:r>
      <w:r w:rsidR="00C80291">
        <w:rPr>
          <w:rFonts w:asciiTheme="minorHAnsi" w:hAnsiTheme="minorHAnsi" w:cstheme="minorHAnsi"/>
          <w:sz w:val="22"/>
          <w:szCs w:val="22"/>
        </w:rPr>
        <w:t>o</w:t>
      </w:r>
      <w:r w:rsidR="00850587" w:rsidRPr="009A2EFE">
        <w:rPr>
          <w:rFonts w:asciiTheme="minorHAnsi" w:hAnsiTheme="minorHAnsi" w:cstheme="minorHAnsi"/>
          <w:sz w:val="22"/>
          <w:szCs w:val="22"/>
        </w:rPr>
        <w:t xml:space="preserve"> dluhů</w:t>
      </w:r>
      <w:r w:rsidR="0086004D" w:rsidRPr="009A2EFE">
        <w:rPr>
          <w:rFonts w:asciiTheme="minorHAnsi" w:hAnsiTheme="minorHAnsi" w:cstheme="minorHAnsi"/>
          <w:sz w:val="22"/>
          <w:szCs w:val="22"/>
        </w:rPr>
        <w:t>,</w:t>
      </w:r>
    </w:p>
    <w:p w14:paraId="16D4FA0B" w14:textId="457BE900" w:rsidR="002C646B" w:rsidRPr="009A2EFE" w:rsidRDefault="002C646B" w:rsidP="00EA0EC6">
      <w:pPr>
        <w:pStyle w:val="Odstavecseseznamem"/>
        <w:numPr>
          <w:ilvl w:val="0"/>
          <w:numId w:val="12"/>
        </w:numPr>
        <w:ind w:right="1"/>
        <w:jc w:val="both"/>
        <w:rPr>
          <w:rFonts w:asciiTheme="minorHAnsi" w:hAnsiTheme="minorHAnsi" w:cstheme="minorHAnsi"/>
          <w:sz w:val="22"/>
          <w:szCs w:val="22"/>
        </w:rPr>
      </w:pPr>
      <w:r w:rsidRPr="009A2EFE">
        <w:rPr>
          <w:rFonts w:asciiTheme="minorHAnsi" w:hAnsiTheme="minorHAnsi" w:cstheme="minorHAnsi"/>
          <w:sz w:val="22"/>
          <w:szCs w:val="22"/>
        </w:rPr>
        <w:t>není v</w:t>
      </w:r>
      <w:r w:rsidR="00851B78" w:rsidRPr="009A2EFE">
        <w:rPr>
          <w:rFonts w:asciiTheme="minorHAnsi" w:hAnsiTheme="minorHAnsi" w:cstheme="minorHAnsi"/>
          <w:sz w:val="22"/>
          <w:szCs w:val="22"/>
        </w:rPr>
        <w:t> </w:t>
      </w:r>
      <w:r w:rsidRPr="009A2EFE">
        <w:rPr>
          <w:rFonts w:asciiTheme="minorHAnsi" w:hAnsiTheme="minorHAnsi" w:cstheme="minorHAnsi"/>
          <w:sz w:val="22"/>
          <w:szCs w:val="22"/>
        </w:rPr>
        <w:t>likvidaci</w:t>
      </w:r>
      <w:r w:rsidR="00851B78" w:rsidRPr="009A2EFE">
        <w:rPr>
          <w:rFonts w:asciiTheme="minorHAnsi" w:hAnsiTheme="minorHAnsi" w:cstheme="minorHAnsi"/>
          <w:sz w:val="22"/>
          <w:szCs w:val="22"/>
        </w:rPr>
        <w:t>.</w:t>
      </w:r>
    </w:p>
    <w:p w14:paraId="3B96BC73" w14:textId="3118E2E9" w:rsidR="001136B1" w:rsidRPr="009A2EFE" w:rsidRDefault="001136B1" w:rsidP="0016187B">
      <w:pPr>
        <w:numPr>
          <w:ilvl w:val="0"/>
          <w:numId w:val="1"/>
        </w:numPr>
        <w:tabs>
          <w:tab w:val="num" w:pos="360"/>
        </w:tabs>
        <w:ind w:left="360" w:right="50"/>
        <w:jc w:val="both"/>
        <w:rPr>
          <w:rFonts w:asciiTheme="minorHAnsi" w:hAnsiTheme="minorHAnsi" w:cstheme="minorHAnsi"/>
          <w:sz w:val="22"/>
          <w:szCs w:val="22"/>
        </w:rPr>
      </w:pPr>
      <w:r w:rsidRPr="009A2EFE">
        <w:rPr>
          <w:rFonts w:asciiTheme="minorHAnsi" w:hAnsiTheme="minorHAnsi" w:cstheme="minorHAnsi"/>
          <w:sz w:val="22"/>
          <w:szCs w:val="22"/>
        </w:rPr>
        <w:t>Následující slova a výrazy mají v této Smlouvě níže uvedené významy, nevyžadují-li souvislosti odlišný výklad:</w:t>
      </w:r>
    </w:p>
    <w:p w14:paraId="20C84F56" w14:textId="2E44778B" w:rsidR="00B07A87" w:rsidRPr="009A2EFE" w:rsidRDefault="00B07A87" w:rsidP="00EA0EC6">
      <w:pPr>
        <w:numPr>
          <w:ilvl w:val="0"/>
          <w:numId w:val="5"/>
        </w:numPr>
        <w:ind w:right="50"/>
        <w:jc w:val="both"/>
        <w:rPr>
          <w:rFonts w:asciiTheme="minorHAnsi" w:hAnsiTheme="minorHAnsi" w:cstheme="minorHAnsi"/>
          <w:sz w:val="22"/>
          <w:szCs w:val="22"/>
        </w:rPr>
      </w:pPr>
      <w:r w:rsidRPr="009A2EFE">
        <w:rPr>
          <w:rFonts w:asciiTheme="minorHAnsi" w:hAnsiTheme="minorHAnsi" w:cstheme="minorHAnsi"/>
          <w:sz w:val="22"/>
          <w:szCs w:val="22"/>
        </w:rPr>
        <w:t xml:space="preserve">Ambush marketing - jakékoliv reklamní nebo marketingové aktivity třetích osob, které mohou mít negativní důsledek na plnění </w:t>
      </w:r>
      <w:r w:rsidR="00C80291">
        <w:rPr>
          <w:rFonts w:asciiTheme="minorHAnsi" w:hAnsiTheme="minorHAnsi" w:cstheme="minorHAnsi"/>
          <w:sz w:val="22"/>
          <w:szCs w:val="22"/>
        </w:rPr>
        <w:t>Poskytovatele</w:t>
      </w:r>
      <w:r w:rsidRPr="009A2EFE">
        <w:rPr>
          <w:rFonts w:asciiTheme="minorHAnsi" w:hAnsiTheme="minorHAnsi" w:cstheme="minorHAnsi"/>
          <w:sz w:val="22"/>
          <w:szCs w:val="22"/>
        </w:rPr>
        <w:t xml:space="preserve"> podle této </w:t>
      </w:r>
      <w:r w:rsidR="00CB3344" w:rsidRPr="009A2EFE">
        <w:rPr>
          <w:rFonts w:asciiTheme="minorHAnsi" w:hAnsiTheme="minorHAnsi" w:cstheme="minorHAnsi"/>
          <w:sz w:val="22"/>
          <w:szCs w:val="22"/>
        </w:rPr>
        <w:t>S</w:t>
      </w:r>
      <w:r w:rsidRPr="009A2EFE">
        <w:rPr>
          <w:rFonts w:asciiTheme="minorHAnsi" w:hAnsiTheme="minorHAnsi" w:cstheme="minorHAnsi"/>
          <w:sz w:val="22"/>
          <w:szCs w:val="22"/>
        </w:rPr>
        <w:t xml:space="preserve">mlouvy, zejména tím, že snižují jeho hodnotu a/nebo snižují jeho účinek na cílové osoby (zejména akce, při nichž se třetí osoby snaží spojit s aktivitami organizovanými </w:t>
      </w:r>
      <w:r w:rsidR="00C80291">
        <w:rPr>
          <w:rFonts w:asciiTheme="minorHAnsi" w:hAnsiTheme="minorHAnsi" w:cstheme="minorHAnsi"/>
          <w:sz w:val="22"/>
          <w:szCs w:val="22"/>
        </w:rPr>
        <w:t>Poskytovatelem</w:t>
      </w:r>
      <w:r w:rsidRPr="009A2EFE">
        <w:rPr>
          <w:rFonts w:asciiTheme="minorHAnsi" w:hAnsiTheme="minorHAnsi" w:cstheme="minorHAnsi"/>
          <w:sz w:val="22"/>
          <w:szCs w:val="22"/>
        </w:rPr>
        <w:t xml:space="preserve"> a neoprávněně těží výhody spojené s právy, které podle této </w:t>
      </w:r>
      <w:r w:rsidR="0014213A">
        <w:rPr>
          <w:rFonts w:asciiTheme="minorHAnsi" w:hAnsiTheme="minorHAnsi" w:cstheme="minorHAnsi"/>
          <w:sz w:val="22"/>
          <w:szCs w:val="22"/>
        </w:rPr>
        <w:t>S</w:t>
      </w:r>
      <w:r w:rsidRPr="009A2EFE">
        <w:rPr>
          <w:rFonts w:asciiTheme="minorHAnsi" w:hAnsiTheme="minorHAnsi" w:cstheme="minorHAnsi"/>
          <w:sz w:val="22"/>
          <w:szCs w:val="22"/>
        </w:rPr>
        <w:t xml:space="preserve">mlouvy získal </w:t>
      </w:r>
      <w:r w:rsidR="00C80291">
        <w:rPr>
          <w:rFonts w:asciiTheme="minorHAnsi" w:hAnsiTheme="minorHAnsi" w:cstheme="minorHAnsi"/>
          <w:sz w:val="22"/>
          <w:szCs w:val="22"/>
        </w:rPr>
        <w:t>Klient</w:t>
      </w:r>
      <w:r w:rsidRPr="009A2EFE">
        <w:rPr>
          <w:rFonts w:asciiTheme="minorHAnsi" w:hAnsiTheme="minorHAnsi" w:cstheme="minorHAnsi"/>
          <w:sz w:val="22"/>
          <w:szCs w:val="22"/>
        </w:rPr>
        <w:t>)</w:t>
      </w:r>
      <w:r w:rsidR="00215C1D" w:rsidRPr="009A2EFE">
        <w:rPr>
          <w:rFonts w:asciiTheme="minorHAnsi" w:hAnsiTheme="minorHAnsi" w:cstheme="minorHAnsi"/>
          <w:sz w:val="22"/>
          <w:szCs w:val="22"/>
        </w:rPr>
        <w:t>;</w:t>
      </w:r>
    </w:p>
    <w:p w14:paraId="5644DB8C" w14:textId="1CCAD7F0" w:rsidR="00ED3672" w:rsidRPr="009A2EFE" w:rsidRDefault="00ED3672" w:rsidP="00EA0EC6">
      <w:pPr>
        <w:numPr>
          <w:ilvl w:val="0"/>
          <w:numId w:val="5"/>
        </w:numPr>
        <w:ind w:right="50"/>
        <w:jc w:val="both"/>
        <w:rPr>
          <w:rFonts w:asciiTheme="minorHAnsi" w:hAnsiTheme="minorHAnsi" w:cstheme="minorHAnsi"/>
          <w:sz w:val="22"/>
          <w:szCs w:val="22"/>
        </w:rPr>
      </w:pPr>
      <w:r w:rsidRPr="009A2EFE">
        <w:rPr>
          <w:rFonts w:asciiTheme="minorHAnsi" w:hAnsiTheme="minorHAnsi" w:cstheme="minorHAnsi"/>
          <w:sz w:val="22"/>
          <w:szCs w:val="22"/>
        </w:rPr>
        <w:t>Czech Tour</w:t>
      </w:r>
      <w:r w:rsidR="00DB1EFD">
        <w:rPr>
          <w:rFonts w:asciiTheme="minorHAnsi" w:hAnsiTheme="minorHAnsi" w:cstheme="minorHAnsi"/>
          <w:sz w:val="22"/>
          <w:szCs w:val="22"/>
        </w:rPr>
        <w:t xml:space="preserve"> nebo Závod</w:t>
      </w:r>
      <w:r w:rsidRPr="009A2EFE">
        <w:rPr>
          <w:rFonts w:asciiTheme="minorHAnsi" w:hAnsiTheme="minorHAnsi" w:cstheme="minorHAnsi"/>
          <w:sz w:val="22"/>
          <w:szCs w:val="22"/>
        </w:rPr>
        <w:t xml:space="preserve"> – znamená cyklistický etapový závod pro kategorii mužů nazvaný „Czech Tour“, který se bude konat v České republice v roce 202</w:t>
      </w:r>
      <w:r w:rsidR="00B16A0A">
        <w:rPr>
          <w:rFonts w:asciiTheme="minorHAnsi" w:hAnsiTheme="minorHAnsi" w:cstheme="minorHAnsi"/>
          <w:sz w:val="22"/>
          <w:szCs w:val="22"/>
        </w:rPr>
        <w:t>6</w:t>
      </w:r>
      <w:r w:rsidRPr="009A2EFE">
        <w:rPr>
          <w:rFonts w:asciiTheme="minorHAnsi" w:hAnsiTheme="minorHAnsi" w:cstheme="minorHAnsi"/>
          <w:sz w:val="22"/>
          <w:szCs w:val="22"/>
        </w:rPr>
        <w:t>, a to ve třídě UCI 2.</w:t>
      </w:r>
      <w:r w:rsidR="00D014FC">
        <w:rPr>
          <w:rFonts w:asciiTheme="minorHAnsi" w:hAnsiTheme="minorHAnsi" w:cstheme="minorHAnsi"/>
          <w:sz w:val="22"/>
          <w:szCs w:val="22"/>
        </w:rPr>
        <w:t>Pro</w:t>
      </w:r>
      <w:r w:rsidRPr="009A2EFE">
        <w:rPr>
          <w:rFonts w:asciiTheme="minorHAnsi" w:hAnsiTheme="minorHAnsi" w:cstheme="minorHAnsi"/>
          <w:sz w:val="22"/>
          <w:szCs w:val="22"/>
        </w:rPr>
        <w:t>;</w:t>
      </w:r>
    </w:p>
    <w:p w14:paraId="3F985BA0" w14:textId="26A76A7A" w:rsidR="001136B1" w:rsidRPr="009A2EFE" w:rsidRDefault="0059078F" w:rsidP="00EA0EC6">
      <w:pPr>
        <w:numPr>
          <w:ilvl w:val="0"/>
          <w:numId w:val="5"/>
        </w:numPr>
        <w:ind w:right="50"/>
        <w:jc w:val="both"/>
        <w:rPr>
          <w:rFonts w:asciiTheme="minorHAnsi" w:hAnsiTheme="minorHAnsi" w:cstheme="minorHAnsi"/>
          <w:sz w:val="22"/>
          <w:szCs w:val="22"/>
        </w:rPr>
      </w:pPr>
      <w:r w:rsidRPr="009A2EFE">
        <w:rPr>
          <w:rFonts w:asciiTheme="minorHAnsi" w:hAnsiTheme="minorHAnsi" w:cstheme="minorHAnsi"/>
          <w:sz w:val="22"/>
          <w:szCs w:val="22"/>
        </w:rPr>
        <w:t>ČSC</w:t>
      </w:r>
      <w:r w:rsidR="001136B1" w:rsidRPr="009A2EFE">
        <w:rPr>
          <w:rFonts w:asciiTheme="minorHAnsi" w:hAnsiTheme="minorHAnsi" w:cstheme="minorHAnsi"/>
          <w:sz w:val="22"/>
          <w:szCs w:val="22"/>
        </w:rPr>
        <w:t xml:space="preserve"> – </w:t>
      </w:r>
      <w:r w:rsidRPr="009A2EFE">
        <w:rPr>
          <w:rFonts w:asciiTheme="minorHAnsi" w:hAnsiTheme="minorHAnsi" w:cstheme="minorHAnsi"/>
          <w:sz w:val="22"/>
          <w:szCs w:val="22"/>
        </w:rPr>
        <w:t>ČESKÝ SVAZ CYKLISTIKY z.s., IČO: 496 26 281, se sídlem Nad Hliníkem 1186/4, 150 00 Praha</w:t>
      </w:r>
      <w:r w:rsidR="00E87980" w:rsidRPr="009A2EFE">
        <w:rPr>
          <w:rFonts w:asciiTheme="minorHAnsi" w:hAnsiTheme="minorHAnsi" w:cstheme="minorHAnsi"/>
          <w:sz w:val="22"/>
          <w:szCs w:val="22"/>
        </w:rPr>
        <w:t>;</w:t>
      </w:r>
    </w:p>
    <w:p w14:paraId="44D50D50" w14:textId="6B4383C2" w:rsidR="004338FB" w:rsidRPr="00DB1EFD" w:rsidRDefault="004338FB" w:rsidP="00EA0EC6">
      <w:pPr>
        <w:numPr>
          <w:ilvl w:val="0"/>
          <w:numId w:val="5"/>
        </w:numPr>
        <w:ind w:right="50"/>
        <w:jc w:val="both"/>
        <w:rPr>
          <w:rFonts w:asciiTheme="minorHAnsi" w:hAnsiTheme="minorHAnsi" w:cstheme="minorHAnsi"/>
          <w:sz w:val="22"/>
          <w:szCs w:val="22"/>
        </w:rPr>
      </w:pPr>
      <w:r w:rsidRPr="00DB1EFD">
        <w:rPr>
          <w:rFonts w:asciiTheme="minorHAnsi" w:hAnsiTheme="minorHAnsi" w:cstheme="minorHAnsi"/>
          <w:sz w:val="22"/>
          <w:szCs w:val="22"/>
        </w:rPr>
        <w:lastRenderedPageBreak/>
        <w:t xml:space="preserve">Epidemie – </w:t>
      </w:r>
      <w:r w:rsidR="009915D1" w:rsidRPr="009915D1">
        <w:rPr>
          <w:rFonts w:asciiTheme="minorHAnsi" w:hAnsiTheme="minorHAnsi" w:cstheme="minorHAnsi"/>
          <w:sz w:val="22"/>
          <w:szCs w:val="22"/>
        </w:rPr>
        <w:t>hromadný výskyt určitého druhu onemocnění v daném čase a místě</w:t>
      </w:r>
      <w:r w:rsidRPr="00DB1EFD">
        <w:rPr>
          <w:rFonts w:asciiTheme="minorHAnsi" w:hAnsiTheme="minorHAnsi" w:cstheme="minorHAnsi"/>
          <w:sz w:val="22"/>
          <w:szCs w:val="22"/>
        </w:rPr>
        <w:t>;</w:t>
      </w:r>
    </w:p>
    <w:p w14:paraId="04A54CA9" w14:textId="77777777" w:rsidR="00BE1F09" w:rsidRDefault="00BE1F09" w:rsidP="00EA0EC6">
      <w:pPr>
        <w:numPr>
          <w:ilvl w:val="0"/>
          <w:numId w:val="5"/>
        </w:numPr>
        <w:ind w:right="50"/>
        <w:jc w:val="both"/>
        <w:rPr>
          <w:rFonts w:asciiTheme="minorHAnsi" w:hAnsiTheme="minorHAnsi" w:cstheme="minorHAnsi"/>
          <w:sz w:val="22"/>
          <w:szCs w:val="22"/>
        </w:rPr>
      </w:pPr>
      <w:r w:rsidRPr="009A2EFE">
        <w:rPr>
          <w:rFonts w:asciiTheme="minorHAnsi" w:hAnsiTheme="minorHAnsi" w:cstheme="minorHAnsi"/>
          <w:sz w:val="22"/>
          <w:szCs w:val="22"/>
        </w:rPr>
        <w:t>Občanský zákoník – zákon č. 89/2012 Sb.</w:t>
      </w:r>
      <w:r w:rsidR="00CB3344" w:rsidRPr="009A2EFE">
        <w:rPr>
          <w:rFonts w:asciiTheme="minorHAnsi" w:hAnsiTheme="minorHAnsi" w:cstheme="minorHAnsi"/>
          <w:sz w:val="22"/>
          <w:szCs w:val="22"/>
        </w:rPr>
        <w:t>,</w:t>
      </w:r>
      <w:r w:rsidRPr="009A2EFE">
        <w:rPr>
          <w:rFonts w:asciiTheme="minorHAnsi" w:hAnsiTheme="minorHAnsi" w:cstheme="minorHAnsi"/>
          <w:sz w:val="22"/>
          <w:szCs w:val="22"/>
        </w:rPr>
        <w:t xml:space="preserve"> občanský zákoník, ve znění pozdějších předpisů;</w:t>
      </w:r>
    </w:p>
    <w:p w14:paraId="45F0131B" w14:textId="12E42B3C" w:rsidR="00DB1EFD" w:rsidRPr="00DB1EFD" w:rsidRDefault="00DB1EFD" w:rsidP="221E10AB">
      <w:pPr>
        <w:pStyle w:val="Odstavecseseznamem"/>
        <w:numPr>
          <w:ilvl w:val="0"/>
          <w:numId w:val="5"/>
        </w:numPr>
        <w:ind w:right="50"/>
        <w:jc w:val="both"/>
        <w:rPr>
          <w:rFonts w:asciiTheme="minorHAnsi" w:hAnsiTheme="minorHAnsi" w:cstheme="minorBidi"/>
          <w:sz w:val="22"/>
          <w:szCs w:val="22"/>
        </w:rPr>
      </w:pPr>
      <w:r w:rsidRPr="221E10AB">
        <w:rPr>
          <w:rFonts w:asciiTheme="minorHAnsi" w:hAnsiTheme="minorHAnsi" w:cstheme="minorBidi"/>
          <w:sz w:val="22"/>
          <w:szCs w:val="22"/>
        </w:rPr>
        <w:t xml:space="preserve">Ochranné známky – ochranné známky, loga, nákresy, designy, vizualizace, výtvarné motivy, schémata, grafické úpravy, grafická či textová označení či jakákoli autorská díla či jiné předměty duševního vlastnictví Klienta, které Klient v souladu s touto Smlouvou předá Poskytovateli za účelem plnění Smlouvy, patří Klientovi a jsou jeho duševním vlastnictvím; </w:t>
      </w:r>
    </w:p>
    <w:p w14:paraId="7E03CAFC" w14:textId="3F8A43C4" w:rsidR="00E35332" w:rsidRPr="009A2EFE" w:rsidRDefault="00E35332" w:rsidP="00EA0EC6">
      <w:pPr>
        <w:numPr>
          <w:ilvl w:val="0"/>
          <w:numId w:val="5"/>
        </w:numPr>
        <w:ind w:right="50"/>
        <w:jc w:val="both"/>
        <w:rPr>
          <w:rFonts w:asciiTheme="minorHAnsi" w:hAnsiTheme="minorHAnsi" w:cstheme="minorHAnsi"/>
          <w:sz w:val="22"/>
          <w:szCs w:val="22"/>
        </w:rPr>
      </w:pPr>
      <w:r w:rsidRPr="009A2EFE">
        <w:rPr>
          <w:rFonts w:asciiTheme="minorHAnsi" w:hAnsiTheme="minorHAnsi" w:cstheme="minorHAnsi"/>
          <w:sz w:val="22"/>
          <w:szCs w:val="22"/>
        </w:rPr>
        <w:t>Práva duševního vlastnictví – jakákoli</w:t>
      </w:r>
      <w:r w:rsidR="00DF30E1" w:rsidRPr="009A2EFE">
        <w:rPr>
          <w:rFonts w:asciiTheme="minorHAnsi" w:hAnsiTheme="minorHAnsi" w:cstheme="minorHAnsi"/>
          <w:sz w:val="22"/>
          <w:szCs w:val="22"/>
        </w:rPr>
        <w:t>v</w:t>
      </w:r>
      <w:r w:rsidRPr="009A2EFE">
        <w:rPr>
          <w:rFonts w:asciiTheme="minorHAnsi" w:hAnsiTheme="minorHAnsi" w:cstheme="minorHAnsi"/>
          <w:sz w:val="22"/>
          <w:szCs w:val="22"/>
        </w:rPr>
        <w:t xml:space="preserve"> autorská práva, práva související s autorským právem, </w:t>
      </w:r>
      <w:r w:rsidR="0064778D" w:rsidRPr="009A2EFE">
        <w:rPr>
          <w:rFonts w:asciiTheme="minorHAnsi" w:hAnsiTheme="minorHAnsi" w:cstheme="minorHAnsi"/>
          <w:sz w:val="22"/>
          <w:szCs w:val="22"/>
        </w:rPr>
        <w:t xml:space="preserve">práva k </w:t>
      </w:r>
      <w:r w:rsidRPr="009A2EFE">
        <w:rPr>
          <w:rFonts w:asciiTheme="minorHAnsi" w:hAnsiTheme="minorHAnsi" w:cstheme="minorHAnsi"/>
          <w:sz w:val="22"/>
          <w:szCs w:val="22"/>
        </w:rPr>
        <w:t>průmyslov</w:t>
      </w:r>
      <w:r w:rsidR="0064778D" w:rsidRPr="009A2EFE">
        <w:rPr>
          <w:rFonts w:asciiTheme="minorHAnsi" w:hAnsiTheme="minorHAnsi" w:cstheme="minorHAnsi"/>
          <w:sz w:val="22"/>
          <w:szCs w:val="22"/>
        </w:rPr>
        <w:t>ým</w:t>
      </w:r>
      <w:r w:rsidRPr="009A2EFE">
        <w:rPr>
          <w:rFonts w:asciiTheme="minorHAnsi" w:hAnsiTheme="minorHAnsi" w:cstheme="minorHAnsi"/>
          <w:sz w:val="22"/>
          <w:szCs w:val="22"/>
        </w:rPr>
        <w:t xml:space="preserve"> vzor</w:t>
      </w:r>
      <w:r w:rsidR="0064778D" w:rsidRPr="009A2EFE">
        <w:rPr>
          <w:rFonts w:asciiTheme="minorHAnsi" w:hAnsiTheme="minorHAnsi" w:cstheme="minorHAnsi"/>
          <w:sz w:val="22"/>
          <w:szCs w:val="22"/>
        </w:rPr>
        <w:t>ům</w:t>
      </w:r>
      <w:r w:rsidRPr="009A2EFE">
        <w:rPr>
          <w:rFonts w:asciiTheme="minorHAnsi" w:hAnsiTheme="minorHAnsi" w:cstheme="minorHAnsi"/>
          <w:sz w:val="22"/>
          <w:szCs w:val="22"/>
        </w:rPr>
        <w:t>, patent</w:t>
      </w:r>
      <w:r w:rsidR="0064778D" w:rsidRPr="009A2EFE">
        <w:rPr>
          <w:rFonts w:asciiTheme="minorHAnsi" w:hAnsiTheme="minorHAnsi" w:cstheme="minorHAnsi"/>
          <w:sz w:val="22"/>
          <w:szCs w:val="22"/>
        </w:rPr>
        <w:t>ům</w:t>
      </w:r>
      <w:r w:rsidRPr="009A2EFE">
        <w:rPr>
          <w:rFonts w:asciiTheme="minorHAnsi" w:hAnsiTheme="minorHAnsi" w:cstheme="minorHAnsi"/>
          <w:sz w:val="22"/>
          <w:szCs w:val="22"/>
        </w:rPr>
        <w:t>, vynález</w:t>
      </w:r>
      <w:r w:rsidR="0064778D" w:rsidRPr="009A2EFE">
        <w:rPr>
          <w:rFonts w:asciiTheme="minorHAnsi" w:hAnsiTheme="minorHAnsi" w:cstheme="minorHAnsi"/>
          <w:sz w:val="22"/>
          <w:szCs w:val="22"/>
        </w:rPr>
        <w:t>ům</w:t>
      </w:r>
      <w:r w:rsidRPr="009A2EFE">
        <w:rPr>
          <w:rFonts w:asciiTheme="minorHAnsi" w:hAnsiTheme="minorHAnsi" w:cstheme="minorHAnsi"/>
          <w:sz w:val="22"/>
          <w:szCs w:val="22"/>
        </w:rPr>
        <w:t>, ochrann</w:t>
      </w:r>
      <w:r w:rsidR="0064778D" w:rsidRPr="009A2EFE">
        <w:rPr>
          <w:rFonts w:asciiTheme="minorHAnsi" w:hAnsiTheme="minorHAnsi" w:cstheme="minorHAnsi"/>
          <w:sz w:val="22"/>
          <w:szCs w:val="22"/>
        </w:rPr>
        <w:t>ým</w:t>
      </w:r>
      <w:r w:rsidRPr="009A2EFE">
        <w:rPr>
          <w:rFonts w:asciiTheme="minorHAnsi" w:hAnsiTheme="minorHAnsi" w:cstheme="minorHAnsi"/>
          <w:sz w:val="22"/>
          <w:szCs w:val="22"/>
        </w:rPr>
        <w:t xml:space="preserve"> známk</w:t>
      </w:r>
      <w:r w:rsidR="0064778D" w:rsidRPr="009A2EFE">
        <w:rPr>
          <w:rFonts w:asciiTheme="minorHAnsi" w:hAnsiTheme="minorHAnsi" w:cstheme="minorHAnsi"/>
          <w:sz w:val="22"/>
          <w:szCs w:val="22"/>
        </w:rPr>
        <w:t>ám</w:t>
      </w:r>
      <w:r w:rsidRPr="009A2EFE">
        <w:rPr>
          <w:rFonts w:asciiTheme="minorHAnsi" w:hAnsiTheme="minorHAnsi" w:cstheme="minorHAnsi"/>
          <w:sz w:val="22"/>
          <w:szCs w:val="22"/>
        </w:rPr>
        <w:t>, názv</w:t>
      </w:r>
      <w:r w:rsidR="0064778D" w:rsidRPr="009A2EFE">
        <w:rPr>
          <w:rFonts w:asciiTheme="minorHAnsi" w:hAnsiTheme="minorHAnsi" w:cstheme="minorHAnsi"/>
          <w:sz w:val="22"/>
          <w:szCs w:val="22"/>
        </w:rPr>
        <w:t>ům</w:t>
      </w:r>
      <w:r w:rsidRPr="009A2EFE">
        <w:rPr>
          <w:rFonts w:asciiTheme="minorHAnsi" w:hAnsiTheme="minorHAnsi" w:cstheme="minorHAnsi"/>
          <w:sz w:val="22"/>
          <w:szCs w:val="22"/>
        </w:rPr>
        <w:t xml:space="preserve"> osob, práva chránící jakákoli loga, symboly, emblémy, hudební či video znělky, design výrobků či služeb, označení původu a zeměpisn</w:t>
      </w:r>
      <w:r w:rsidR="0064778D" w:rsidRPr="009A2EFE">
        <w:rPr>
          <w:rFonts w:asciiTheme="minorHAnsi" w:hAnsiTheme="minorHAnsi" w:cstheme="minorHAnsi"/>
          <w:sz w:val="22"/>
          <w:szCs w:val="22"/>
        </w:rPr>
        <w:t>á</w:t>
      </w:r>
      <w:r w:rsidRPr="009A2EFE">
        <w:rPr>
          <w:rFonts w:asciiTheme="minorHAnsi" w:hAnsiTheme="minorHAnsi" w:cstheme="minorHAnsi"/>
          <w:sz w:val="22"/>
          <w:szCs w:val="22"/>
        </w:rPr>
        <w:t xml:space="preserve"> označení, práva k databázím, přihlášky výše uvedeného, jakákoli osobnostní práva či práva na ochranu osobnosti, práva k důvěrným informacím a obchodnímu tajemství, know-how, doménov</w:t>
      </w:r>
      <w:r w:rsidR="0064778D" w:rsidRPr="009A2EFE">
        <w:rPr>
          <w:rFonts w:asciiTheme="minorHAnsi" w:hAnsiTheme="minorHAnsi" w:cstheme="minorHAnsi"/>
          <w:sz w:val="22"/>
          <w:szCs w:val="22"/>
        </w:rPr>
        <w:t>ým</w:t>
      </w:r>
      <w:r w:rsidRPr="009A2EFE">
        <w:rPr>
          <w:rFonts w:asciiTheme="minorHAnsi" w:hAnsiTheme="minorHAnsi" w:cstheme="minorHAnsi"/>
          <w:sz w:val="22"/>
          <w:szCs w:val="22"/>
        </w:rPr>
        <w:t xml:space="preserve"> jmén</w:t>
      </w:r>
      <w:r w:rsidR="0064778D" w:rsidRPr="009A2EFE">
        <w:rPr>
          <w:rFonts w:asciiTheme="minorHAnsi" w:hAnsiTheme="minorHAnsi" w:cstheme="minorHAnsi"/>
          <w:sz w:val="22"/>
          <w:szCs w:val="22"/>
        </w:rPr>
        <w:t>ům</w:t>
      </w:r>
      <w:r w:rsidRPr="009A2EFE">
        <w:rPr>
          <w:rFonts w:asciiTheme="minorHAnsi" w:hAnsiTheme="minorHAnsi" w:cstheme="minorHAnsi"/>
          <w:sz w:val="22"/>
          <w:szCs w:val="22"/>
        </w:rPr>
        <w:t xml:space="preserve"> a jakákoli jiná práva duševního či průmyslového vlastnictví, ať už zapsána</w:t>
      </w:r>
      <w:r w:rsidR="0064778D" w:rsidRPr="009A2EFE">
        <w:rPr>
          <w:rFonts w:asciiTheme="minorHAnsi" w:hAnsiTheme="minorHAnsi" w:cstheme="minorHAnsi"/>
          <w:sz w:val="22"/>
          <w:szCs w:val="22"/>
        </w:rPr>
        <w:t xml:space="preserve"> či nikoli</w:t>
      </w:r>
      <w:r w:rsidR="00882323" w:rsidRPr="009A2EFE">
        <w:rPr>
          <w:rFonts w:asciiTheme="minorHAnsi" w:hAnsiTheme="minorHAnsi" w:cstheme="minorHAnsi"/>
          <w:sz w:val="22"/>
          <w:szCs w:val="22"/>
        </w:rPr>
        <w:t>;</w:t>
      </w:r>
    </w:p>
    <w:p w14:paraId="3E57B690" w14:textId="41A836A6" w:rsidR="00B24488" w:rsidRPr="009A2EFE" w:rsidRDefault="00B24488" w:rsidP="00EA0EC6">
      <w:pPr>
        <w:numPr>
          <w:ilvl w:val="0"/>
          <w:numId w:val="5"/>
        </w:numPr>
        <w:ind w:right="50"/>
        <w:jc w:val="both"/>
        <w:rPr>
          <w:rFonts w:asciiTheme="minorHAnsi" w:hAnsiTheme="minorHAnsi" w:cstheme="minorHAnsi"/>
          <w:sz w:val="22"/>
          <w:szCs w:val="22"/>
        </w:rPr>
      </w:pPr>
      <w:r w:rsidRPr="009A2EFE">
        <w:rPr>
          <w:rFonts w:asciiTheme="minorHAnsi" w:hAnsiTheme="minorHAnsi" w:cstheme="minorHAnsi"/>
          <w:sz w:val="22"/>
          <w:szCs w:val="22"/>
        </w:rPr>
        <w:t>Reklamní plnění – má význam stanovený v čl. II odst. 1 této Smlouvy</w:t>
      </w:r>
      <w:r w:rsidR="004E3AC6" w:rsidRPr="009A2EFE">
        <w:rPr>
          <w:rFonts w:asciiTheme="minorHAnsi" w:hAnsiTheme="minorHAnsi" w:cstheme="minorHAnsi"/>
          <w:sz w:val="22"/>
          <w:szCs w:val="22"/>
        </w:rPr>
        <w:t>;</w:t>
      </w:r>
    </w:p>
    <w:p w14:paraId="77D0721E" w14:textId="280323FB" w:rsidR="00F44E38" w:rsidRPr="009A2EFE" w:rsidRDefault="00F44E38" w:rsidP="00EA0EC6">
      <w:pPr>
        <w:numPr>
          <w:ilvl w:val="0"/>
          <w:numId w:val="5"/>
        </w:numPr>
        <w:ind w:right="50"/>
        <w:jc w:val="both"/>
        <w:rPr>
          <w:rFonts w:asciiTheme="minorHAnsi" w:hAnsiTheme="minorHAnsi" w:cstheme="minorHAnsi"/>
          <w:sz w:val="22"/>
          <w:szCs w:val="22"/>
        </w:rPr>
      </w:pPr>
      <w:r w:rsidRPr="009A2EFE">
        <w:rPr>
          <w:rFonts w:asciiTheme="minorHAnsi" w:hAnsiTheme="minorHAnsi" w:cstheme="minorHAnsi"/>
          <w:sz w:val="22"/>
          <w:szCs w:val="22"/>
        </w:rPr>
        <w:t>Smlouva – znamená tato Smlouva o spolupráci</w:t>
      </w:r>
      <w:r w:rsidR="00056B08" w:rsidRPr="009A2EFE">
        <w:rPr>
          <w:rFonts w:asciiTheme="minorHAnsi" w:hAnsiTheme="minorHAnsi" w:cstheme="minorHAnsi"/>
          <w:sz w:val="22"/>
          <w:szCs w:val="22"/>
        </w:rPr>
        <w:t>,</w:t>
      </w:r>
      <w:r w:rsidRPr="009A2EFE">
        <w:rPr>
          <w:rFonts w:asciiTheme="minorHAnsi" w:hAnsiTheme="minorHAnsi" w:cstheme="minorHAnsi"/>
          <w:sz w:val="22"/>
          <w:szCs w:val="22"/>
        </w:rPr>
        <w:t xml:space="preserve"> včetně příloh</w:t>
      </w:r>
      <w:r w:rsidR="00D8552E" w:rsidRPr="009A2EFE">
        <w:rPr>
          <w:rFonts w:asciiTheme="minorHAnsi" w:hAnsiTheme="minorHAnsi" w:cstheme="minorHAnsi"/>
          <w:sz w:val="22"/>
          <w:szCs w:val="22"/>
        </w:rPr>
        <w:t>;</w:t>
      </w:r>
    </w:p>
    <w:p w14:paraId="2FB807DE" w14:textId="5DAE9E4B" w:rsidR="000C13FC" w:rsidRDefault="000C13FC" w:rsidP="00EA0EC6">
      <w:pPr>
        <w:numPr>
          <w:ilvl w:val="0"/>
          <w:numId w:val="5"/>
        </w:numPr>
        <w:ind w:right="50"/>
        <w:jc w:val="both"/>
        <w:rPr>
          <w:rFonts w:asciiTheme="minorHAnsi" w:hAnsiTheme="minorHAnsi" w:cstheme="minorHAnsi"/>
          <w:sz w:val="22"/>
          <w:szCs w:val="22"/>
        </w:rPr>
      </w:pPr>
      <w:r w:rsidRPr="221E10AB">
        <w:rPr>
          <w:rFonts w:asciiTheme="minorHAnsi" w:hAnsiTheme="minorHAnsi" w:cstheme="minorBidi"/>
          <w:sz w:val="22"/>
          <w:szCs w:val="22"/>
        </w:rPr>
        <w:t>Spřízněná osoba – (i) jakákoliv osoba pod přímou nebo nepřímou kontrolou smluvní strany, (ii) jakákoliv osoba, která má přímou nebo nepřímou kontrolu nad smluvní stranou nebo (iii) jakákoliv osoba přímo nebo nepřímo pod společnou kontrolou se smluvní stranou; přičemž výrazem "kontrola" se rozumí možnost přímo či nepřímo vykonávat rozhodující vliv na jednání takové osoby, a to ať již na základě vlastnictví alespoň 40</w:t>
      </w:r>
      <w:r w:rsidR="0006060C">
        <w:rPr>
          <w:rFonts w:asciiTheme="minorHAnsi" w:hAnsiTheme="minorHAnsi" w:cstheme="minorBidi"/>
          <w:sz w:val="22"/>
          <w:szCs w:val="22"/>
        </w:rPr>
        <w:t xml:space="preserve"> </w:t>
      </w:r>
      <w:r w:rsidRPr="221E10AB">
        <w:rPr>
          <w:rFonts w:asciiTheme="minorHAnsi" w:hAnsiTheme="minorHAnsi" w:cstheme="minorBidi"/>
          <w:sz w:val="22"/>
          <w:szCs w:val="22"/>
        </w:rPr>
        <w:t>% akcií, hlasovacích práv, spoluúčasti nebo podílu v takové osobě nebo její ovládání na základě smlouvy či fakticky;</w:t>
      </w:r>
    </w:p>
    <w:p w14:paraId="2354576F" w14:textId="27C49A6C" w:rsidR="1DD2E7E2" w:rsidRDefault="1DD2E7E2" w:rsidP="221E10AB">
      <w:pPr>
        <w:numPr>
          <w:ilvl w:val="0"/>
          <w:numId w:val="5"/>
        </w:numPr>
        <w:ind w:right="50"/>
        <w:jc w:val="both"/>
        <w:rPr>
          <w:rFonts w:ascii="Calibri" w:eastAsia="Calibri" w:hAnsi="Calibri" w:cs="Calibri"/>
          <w:sz w:val="22"/>
          <w:szCs w:val="22"/>
          <w:lang w:val="fr-FR"/>
        </w:rPr>
      </w:pPr>
      <w:r w:rsidRPr="221E10AB">
        <w:rPr>
          <w:rFonts w:asciiTheme="minorHAnsi" w:hAnsiTheme="minorHAnsi" w:cstheme="minorBidi"/>
          <w:sz w:val="22"/>
          <w:szCs w:val="22"/>
          <w:lang w:val="fr-FR"/>
        </w:rPr>
        <w:t xml:space="preserve">UCI – Union Cycliste International, se sídlem Allée Ferdi </w:t>
      </w:r>
      <w:r w:rsidRPr="221E10AB">
        <w:rPr>
          <w:rFonts w:ascii="Calibri" w:eastAsia="Calibri" w:hAnsi="Calibri" w:cs="Calibri"/>
          <w:sz w:val="22"/>
          <w:szCs w:val="22"/>
          <w:lang w:val="fr-FR"/>
        </w:rPr>
        <w:t>Kübler 12, 1860</w:t>
      </w:r>
      <w:r w:rsidR="23D40ABA" w:rsidRPr="221E10AB">
        <w:rPr>
          <w:rFonts w:ascii="Calibri" w:eastAsia="Calibri" w:hAnsi="Calibri" w:cs="Calibri"/>
          <w:sz w:val="22"/>
          <w:szCs w:val="22"/>
          <w:lang w:val="fr-FR"/>
        </w:rPr>
        <w:t xml:space="preserve"> Aigle, Švýcarská konfederace;</w:t>
      </w:r>
    </w:p>
    <w:p w14:paraId="4518035A" w14:textId="61B53B95" w:rsidR="00426E5A" w:rsidRDefault="00770A6B" w:rsidP="00EA0EC6">
      <w:pPr>
        <w:numPr>
          <w:ilvl w:val="0"/>
          <w:numId w:val="5"/>
        </w:numPr>
        <w:ind w:right="50"/>
        <w:jc w:val="both"/>
        <w:rPr>
          <w:rFonts w:asciiTheme="minorHAnsi" w:hAnsiTheme="minorHAnsi" w:cstheme="minorHAnsi"/>
          <w:sz w:val="22"/>
          <w:szCs w:val="22"/>
        </w:rPr>
      </w:pPr>
      <w:r w:rsidRPr="009A2EFE">
        <w:rPr>
          <w:rFonts w:asciiTheme="minorHAnsi" w:hAnsiTheme="minorHAnsi" w:cstheme="minorHAnsi"/>
          <w:sz w:val="22"/>
          <w:szCs w:val="22"/>
        </w:rPr>
        <w:t xml:space="preserve">Vyšší moc </w:t>
      </w:r>
      <w:r w:rsidR="0037487A" w:rsidRPr="009A2EFE">
        <w:rPr>
          <w:rFonts w:asciiTheme="minorHAnsi" w:hAnsiTheme="minorHAnsi" w:cstheme="minorHAnsi"/>
          <w:sz w:val="22"/>
          <w:szCs w:val="22"/>
        </w:rPr>
        <w:t xml:space="preserve">– mimořádná nepředvídatelná a nepřekonatelná překážka vzniklá nezávisle na vůli smluvních stran, která smluvní straně </w:t>
      </w:r>
      <w:r w:rsidR="004338FB" w:rsidRPr="009A2EFE">
        <w:rPr>
          <w:rFonts w:asciiTheme="minorHAnsi" w:hAnsiTheme="minorHAnsi" w:cstheme="minorHAnsi"/>
          <w:sz w:val="22"/>
          <w:szCs w:val="22"/>
        </w:rPr>
        <w:t xml:space="preserve">dočasně nebo trvale </w:t>
      </w:r>
      <w:r w:rsidR="00452FE8" w:rsidRPr="009A2EFE">
        <w:rPr>
          <w:rFonts w:asciiTheme="minorHAnsi" w:hAnsiTheme="minorHAnsi" w:cstheme="minorHAnsi"/>
          <w:sz w:val="22"/>
          <w:szCs w:val="22"/>
        </w:rPr>
        <w:t>zabránila</w:t>
      </w:r>
      <w:r w:rsidR="0037487A" w:rsidRPr="009A2EFE">
        <w:rPr>
          <w:rFonts w:asciiTheme="minorHAnsi" w:hAnsiTheme="minorHAnsi" w:cstheme="minorHAnsi"/>
          <w:sz w:val="22"/>
          <w:szCs w:val="22"/>
        </w:rPr>
        <w:t xml:space="preserve"> ve splnění povinností ze Smlouvy, přičemž za takovou překážku se nepovažují překážky vzniklé z osobních poměrů smluvních stran nebo vzniklé až v době, kdy byla příslušná smluvní strana s plněním smluvené povinnosti v prodlení ani překážka, kterou byla smluvní strana povinna dle Smlouvy překonat</w:t>
      </w:r>
      <w:r w:rsidR="004338FB" w:rsidRPr="009A2EFE">
        <w:rPr>
          <w:rFonts w:asciiTheme="minorHAnsi" w:hAnsiTheme="minorHAnsi" w:cstheme="minorHAnsi"/>
          <w:sz w:val="22"/>
          <w:szCs w:val="22"/>
        </w:rPr>
        <w:t xml:space="preserve">. </w:t>
      </w:r>
      <w:r w:rsidR="004338FB" w:rsidRPr="00DB1EFD">
        <w:rPr>
          <w:rFonts w:asciiTheme="minorHAnsi" w:hAnsiTheme="minorHAnsi" w:cstheme="minorHAnsi"/>
          <w:sz w:val="22"/>
          <w:szCs w:val="22"/>
        </w:rPr>
        <w:t xml:space="preserve">Smluvní strany se dohodly, že </w:t>
      </w:r>
      <w:r w:rsidR="0037487A" w:rsidRPr="00DB1EFD">
        <w:rPr>
          <w:rFonts w:asciiTheme="minorHAnsi" w:hAnsiTheme="minorHAnsi" w:cstheme="minorHAnsi"/>
          <w:sz w:val="22"/>
          <w:szCs w:val="22"/>
        </w:rPr>
        <w:t>vyšší mocí se rozumí</w:t>
      </w:r>
      <w:r w:rsidR="008C7D32" w:rsidRPr="00DB1EFD">
        <w:rPr>
          <w:rFonts w:asciiTheme="minorHAnsi" w:hAnsiTheme="minorHAnsi" w:cstheme="minorHAnsi"/>
          <w:sz w:val="22"/>
          <w:szCs w:val="22"/>
        </w:rPr>
        <w:t xml:space="preserve"> </w:t>
      </w:r>
      <w:r w:rsidR="004338FB" w:rsidRPr="00DB1EFD">
        <w:rPr>
          <w:rFonts w:asciiTheme="minorHAnsi" w:hAnsiTheme="minorHAnsi" w:cstheme="minorHAnsi"/>
          <w:sz w:val="22"/>
          <w:szCs w:val="22"/>
        </w:rPr>
        <w:t xml:space="preserve">také </w:t>
      </w:r>
      <w:r w:rsidR="008C7D32" w:rsidRPr="00DB1EFD">
        <w:rPr>
          <w:rFonts w:asciiTheme="minorHAnsi" w:hAnsiTheme="minorHAnsi" w:cstheme="minorHAnsi"/>
          <w:sz w:val="22"/>
          <w:szCs w:val="22"/>
        </w:rPr>
        <w:t xml:space="preserve">např. </w:t>
      </w:r>
      <w:r w:rsidR="0037487A" w:rsidRPr="00DB1EFD">
        <w:rPr>
          <w:rFonts w:asciiTheme="minorHAnsi" w:hAnsiTheme="minorHAnsi" w:cstheme="minorHAnsi"/>
          <w:sz w:val="22"/>
          <w:szCs w:val="22"/>
        </w:rPr>
        <w:t xml:space="preserve">zákazy </w:t>
      </w:r>
      <w:r w:rsidR="004338FB" w:rsidRPr="00DB1EFD">
        <w:rPr>
          <w:rFonts w:asciiTheme="minorHAnsi" w:hAnsiTheme="minorHAnsi" w:cstheme="minorHAnsi"/>
          <w:sz w:val="22"/>
          <w:szCs w:val="22"/>
        </w:rPr>
        <w:t>či</w:t>
      </w:r>
      <w:r w:rsidR="0037487A" w:rsidRPr="00DB1EFD">
        <w:rPr>
          <w:rFonts w:asciiTheme="minorHAnsi" w:hAnsiTheme="minorHAnsi" w:cstheme="minorHAnsi"/>
          <w:sz w:val="22"/>
          <w:szCs w:val="22"/>
        </w:rPr>
        <w:t xml:space="preserve"> omezující opatření související s </w:t>
      </w:r>
      <w:r w:rsidR="004338FB" w:rsidRPr="00DB1EFD">
        <w:rPr>
          <w:rFonts w:asciiTheme="minorHAnsi" w:hAnsiTheme="minorHAnsi" w:cstheme="minorHAnsi"/>
          <w:sz w:val="22"/>
          <w:szCs w:val="22"/>
        </w:rPr>
        <w:t>E</w:t>
      </w:r>
      <w:r w:rsidR="0037487A" w:rsidRPr="00DB1EFD">
        <w:rPr>
          <w:rFonts w:asciiTheme="minorHAnsi" w:hAnsiTheme="minorHAnsi" w:cstheme="minorHAnsi"/>
          <w:sz w:val="22"/>
          <w:szCs w:val="22"/>
        </w:rPr>
        <w:t>pidemií vydané státními orgány, orgány veřejné moci, UCI či ČSC zakazující</w:t>
      </w:r>
      <w:r w:rsidR="008C7D32" w:rsidRPr="00DB1EFD">
        <w:rPr>
          <w:rFonts w:asciiTheme="minorHAnsi" w:hAnsiTheme="minorHAnsi" w:cstheme="minorHAnsi"/>
          <w:sz w:val="22"/>
          <w:szCs w:val="22"/>
        </w:rPr>
        <w:t xml:space="preserve"> </w:t>
      </w:r>
      <w:r w:rsidR="0037487A" w:rsidRPr="00DB1EFD">
        <w:rPr>
          <w:rFonts w:asciiTheme="minorHAnsi" w:hAnsiTheme="minorHAnsi" w:cstheme="minorHAnsi"/>
          <w:sz w:val="22"/>
          <w:szCs w:val="22"/>
        </w:rPr>
        <w:t>konání Závodů</w:t>
      </w:r>
      <w:r w:rsidR="00591495" w:rsidRPr="00DB1EFD">
        <w:rPr>
          <w:rFonts w:asciiTheme="minorHAnsi" w:hAnsiTheme="minorHAnsi" w:cstheme="minorHAnsi"/>
          <w:sz w:val="22"/>
          <w:szCs w:val="22"/>
        </w:rPr>
        <w:t>.</w:t>
      </w:r>
      <w:r w:rsidR="00591495" w:rsidRPr="009A2EFE">
        <w:rPr>
          <w:rFonts w:asciiTheme="minorHAnsi" w:hAnsiTheme="minorHAnsi" w:cstheme="minorHAnsi"/>
          <w:sz w:val="22"/>
          <w:szCs w:val="22"/>
        </w:rPr>
        <w:t xml:space="preserve"> Smluvní strany se dohodly, že v případě sporu mezi smluvními stranami, zda je konkrétní událost vyšší mocí, či zda </w:t>
      </w:r>
      <w:r w:rsidR="004D574B" w:rsidRPr="009A2EFE">
        <w:rPr>
          <w:rFonts w:asciiTheme="minorHAnsi" w:hAnsiTheme="minorHAnsi" w:cstheme="minorHAnsi"/>
          <w:sz w:val="22"/>
          <w:szCs w:val="22"/>
        </w:rPr>
        <w:t xml:space="preserve">v </w:t>
      </w:r>
      <w:r w:rsidR="00591495" w:rsidRPr="009A2EFE">
        <w:rPr>
          <w:rFonts w:asciiTheme="minorHAnsi" w:hAnsiTheme="minorHAnsi" w:cstheme="minorHAnsi"/>
          <w:sz w:val="22"/>
          <w:szCs w:val="22"/>
        </w:rPr>
        <w:t>plnění povinností ze Smlouvy smluvní straně brání vyšší moc</w:t>
      </w:r>
      <w:r w:rsidR="004D574B" w:rsidRPr="009A2EFE">
        <w:rPr>
          <w:rFonts w:asciiTheme="minorHAnsi" w:hAnsiTheme="minorHAnsi" w:cstheme="minorHAnsi"/>
          <w:sz w:val="22"/>
          <w:szCs w:val="22"/>
        </w:rPr>
        <w:t>,</w:t>
      </w:r>
      <w:r w:rsidR="00591495" w:rsidRPr="009A2EFE">
        <w:rPr>
          <w:rFonts w:asciiTheme="minorHAnsi" w:hAnsiTheme="minorHAnsi" w:cstheme="minorHAnsi"/>
          <w:sz w:val="22"/>
          <w:szCs w:val="22"/>
        </w:rPr>
        <w:t xml:space="preserve"> rozhodne </w:t>
      </w:r>
      <w:r w:rsidR="005627AB">
        <w:rPr>
          <w:rFonts w:asciiTheme="minorHAnsi" w:hAnsiTheme="minorHAnsi" w:cstheme="minorHAnsi"/>
          <w:sz w:val="22"/>
          <w:szCs w:val="22"/>
        </w:rPr>
        <w:t>Poskytovatel</w:t>
      </w:r>
      <w:r w:rsidR="009915D1">
        <w:rPr>
          <w:rFonts w:asciiTheme="minorHAnsi" w:hAnsiTheme="minorHAnsi" w:cstheme="minorHAnsi"/>
          <w:sz w:val="22"/>
          <w:szCs w:val="22"/>
        </w:rPr>
        <w:t>.</w:t>
      </w:r>
    </w:p>
    <w:p w14:paraId="2C0B78C2" w14:textId="77777777" w:rsidR="009915D1" w:rsidRPr="009A2EFE" w:rsidRDefault="009915D1" w:rsidP="00DB1EFD">
      <w:pPr>
        <w:ind w:left="786" w:right="50"/>
        <w:jc w:val="both"/>
        <w:rPr>
          <w:rFonts w:asciiTheme="minorHAnsi" w:hAnsiTheme="minorHAnsi" w:cstheme="minorHAnsi"/>
          <w:sz w:val="22"/>
          <w:szCs w:val="22"/>
        </w:rPr>
      </w:pPr>
    </w:p>
    <w:p w14:paraId="4337CD5A" w14:textId="68099FE6" w:rsidR="0016187B" w:rsidRPr="009A2EFE" w:rsidRDefault="0016187B" w:rsidP="0016187B">
      <w:pPr>
        <w:ind w:right="50"/>
        <w:jc w:val="center"/>
        <w:rPr>
          <w:rFonts w:asciiTheme="minorHAnsi" w:hAnsiTheme="minorHAnsi" w:cstheme="minorHAnsi"/>
          <w:b/>
          <w:sz w:val="22"/>
          <w:szCs w:val="22"/>
        </w:rPr>
      </w:pPr>
      <w:r w:rsidRPr="009A2EFE">
        <w:rPr>
          <w:rFonts w:asciiTheme="minorHAnsi" w:hAnsiTheme="minorHAnsi" w:cstheme="minorHAnsi"/>
          <w:b/>
          <w:sz w:val="22"/>
          <w:szCs w:val="22"/>
        </w:rPr>
        <w:t>II.</w:t>
      </w:r>
    </w:p>
    <w:p w14:paraId="4ECDD108" w14:textId="77777777" w:rsidR="0016187B" w:rsidRPr="009A2EFE" w:rsidRDefault="0016187B" w:rsidP="0016187B">
      <w:pPr>
        <w:ind w:right="50"/>
        <w:jc w:val="center"/>
        <w:rPr>
          <w:rFonts w:asciiTheme="minorHAnsi" w:hAnsiTheme="minorHAnsi" w:cstheme="minorHAnsi"/>
          <w:b/>
          <w:sz w:val="22"/>
          <w:szCs w:val="22"/>
        </w:rPr>
      </w:pPr>
      <w:r w:rsidRPr="009A2EFE">
        <w:rPr>
          <w:rFonts w:asciiTheme="minorHAnsi" w:hAnsiTheme="minorHAnsi" w:cstheme="minorHAnsi"/>
          <w:b/>
          <w:sz w:val="22"/>
          <w:szCs w:val="22"/>
        </w:rPr>
        <w:t>Předmět Smlouvy</w:t>
      </w:r>
    </w:p>
    <w:p w14:paraId="66CE67D4" w14:textId="77777777" w:rsidR="0023717B" w:rsidRPr="009A2EFE" w:rsidRDefault="0023717B" w:rsidP="0016187B">
      <w:pPr>
        <w:ind w:right="50"/>
        <w:jc w:val="center"/>
        <w:rPr>
          <w:rFonts w:asciiTheme="minorHAnsi" w:hAnsiTheme="minorHAnsi" w:cstheme="minorHAnsi"/>
          <w:b/>
          <w:sz w:val="22"/>
          <w:szCs w:val="22"/>
        </w:rPr>
      </w:pPr>
    </w:p>
    <w:p w14:paraId="48D909DB" w14:textId="20D5EDF0" w:rsidR="004822B2" w:rsidRPr="009A2EFE" w:rsidRDefault="00C80291" w:rsidP="00EA0EC6">
      <w:pPr>
        <w:numPr>
          <w:ilvl w:val="0"/>
          <w:numId w:val="3"/>
        </w:numPr>
        <w:tabs>
          <w:tab w:val="left" w:pos="8505"/>
        </w:tabs>
        <w:jc w:val="both"/>
        <w:rPr>
          <w:rFonts w:asciiTheme="minorHAnsi" w:hAnsiTheme="minorHAnsi" w:cstheme="minorHAnsi"/>
          <w:sz w:val="22"/>
          <w:szCs w:val="22"/>
        </w:rPr>
      </w:pPr>
      <w:r>
        <w:rPr>
          <w:rFonts w:asciiTheme="minorHAnsi" w:hAnsiTheme="minorHAnsi" w:cstheme="minorHAnsi"/>
          <w:sz w:val="22"/>
          <w:szCs w:val="22"/>
        </w:rPr>
        <w:t>Poskytovatel</w:t>
      </w:r>
      <w:r w:rsidR="007B5668" w:rsidRPr="009A2EFE">
        <w:rPr>
          <w:rFonts w:asciiTheme="minorHAnsi" w:hAnsiTheme="minorHAnsi" w:cstheme="minorHAnsi"/>
          <w:sz w:val="22"/>
          <w:szCs w:val="22"/>
        </w:rPr>
        <w:t xml:space="preserve"> se zavazuje poskytnou</w:t>
      </w:r>
      <w:r w:rsidR="007B3B43" w:rsidRPr="009A2EFE">
        <w:rPr>
          <w:rFonts w:asciiTheme="minorHAnsi" w:hAnsiTheme="minorHAnsi" w:cstheme="minorHAnsi"/>
          <w:sz w:val="22"/>
          <w:szCs w:val="22"/>
        </w:rPr>
        <w:t>t</w:t>
      </w:r>
      <w:r w:rsidR="007B5668" w:rsidRPr="009A2EFE">
        <w:rPr>
          <w:rFonts w:asciiTheme="minorHAnsi" w:hAnsiTheme="minorHAnsi" w:cstheme="minorHAnsi"/>
          <w:sz w:val="22"/>
          <w:szCs w:val="22"/>
        </w:rPr>
        <w:t xml:space="preserve"> </w:t>
      </w:r>
      <w:r>
        <w:rPr>
          <w:rFonts w:asciiTheme="minorHAnsi" w:hAnsiTheme="minorHAnsi" w:cstheme="minorHAnsi"/>
          <w:sz w:val="22"/>
          <w:szCs w:val="22"/>
        </w:rPr>
        <w:t>Klient</w:t>
      </w:r>
      <w:r w:rsidR="0014213A">
        <w:rPr>
          <w:rFonts w:asciiTheme="minorHAnsi" w:hAnsiTheme="minorHAnsi" w:cstheme="minorHAnsi"/>
          <w:sz w:val="22"/>
          <w:szCs w:val="22"/>
        </w:rPr>
        <w:t>ov</w:t>
      </w:r>
      <w:r w:rsidR="007B5668" w:rsidRPr="009A2EFE">
        <w:rPr>
          <w:rFonts w:asciiTheme="minorHAnsi" w:hAnsiTheme="minorHAnsi" w:cstheme="minorHAnsi"/>
          <w:sz w:val="22"/>
          <w:szCs w:val="22"/>
        </w:rPr>
        <w:t>i</w:t>
      </w:r>
      <w:r w:rsidR="007B3B43" w:rsidRPr="009A2EFE">
        <w:rPr>
          <w:rFonts w:asciiTheme="minorHAnsi" w:hAnsiTheme="minorHAnsi" w:cstheme="minorHAnsi"/>
          <w:sz w:val="22"/>
          <w:szCs w:val="22"/>
        </w:rPr>
        <w:t xml:space="preserve"> marketingová, reklamní a další plnění stanovená touto Smlouvou</w:t>
      </w:r>
      <w:r w:rsidR="00051C96" w:rsidRPr="009A2EFE">
        <w:rPr>
          <w:rFonts w:asciiTheme="minorHAnsi" w:hAnsiTheme="minorHAnsi" w:cstheme="minorHAnsi"/>
          <w:sz w:val="22"/>
          <w:szCs w:val="22"/>
        </w:rPr>
        <w:t xml:space="preserve"> (dále také jen „</w:t>
      </w:r>
      <w:r w:rsidR="00051C96" w:rsidRPr="009A2EFE">
        <w:rPr>
          <w:rFonts w:asciiTheme="minorHAnsi" w:hAnsiTheme="minorHAnsi" w:cstheme="minorHAnsi"/>
          <w:b/>
          <w:bCs/>
          <w:sz w:val="22"/>
          <w:szCs w:val="22"/>
        </w:rPr>
        <w:t>Reklamní plnění</w:t>
      </w:r>
      <w:r w:rsidR="00051C96" w:rsidRPr="009A2EFE">
        <w:rPr>
          <w:rFonts w:asciiTheme="minorHAnsi" w:hAnsiTheme="minorHAnsi" w:cstheme="minorHAnsi"/>
          <w:sz w:val="22"/>
          <w:szCs w:val="22"/>
        </w:rPr>
        <w:t>“)</w:t>
      </w:r>
      <w:r w:rsidR="007B3B43" w:rsidRPr="009A2EFE">
        <w:rPr>
          <w:rFonts w:asciiTheme="minorHAnsi" w:hAnsiTheme="minorHAnsi" w:cstheme="minorHAnsi"/>
          <w:sz w:val="22"/>
          <w:szCs w:val="22"/>
        </w:rPr>
        <w:t xml:space="preserve">. </w:t>
      </w:r>
      <w:r w:rsidR="00051C96" w:rsidRPr="009A2EFE">
        <w:rPr>
          <w:rFonts w:asciiTheme="minorHAnsi" w:hAnsiTheme="minorHAnsi" w:cstheme="minorHAnsi"/>
          <w:sz w:val="22"/>
          <w:szCs w:val="22"/>
        </w:rPr>
        <w:t xml:space="preserve">Reklamní </w:t>
      </w:r>
      <w:r w:rsidR="007B3B43" w:rsidRPr="009A2EFE">
        <w:rPr>
          <w:rFonts w:asciiTheme="minorHAnsi" w:hAnsiTheme="minorHAnsi" w:cstheme="minorHAnsi"/>
          <w:sz w:val="22"/>
          <w:szCs w:val="22"/>
        </w:rPr>
        <w:t>plnění bud</w:t>
      </w:r>
      <w:r w:rsidR="0077207E" w:rsidRPr="009A2EFE">
        <w:rPr>
          <w:rFonts w:asciiTheme="minorHAnsi" w:hAnsiTheme="minorHAnsi" w:cstheme="minorHAnsi"/>
          <w:sz w:val="22"/>
          <w:szCs w:val="22"/>
        </w:rPr>
        <w:t xml:space="preserve">e </w:t>
      </w:r>
      <w:r w:rsidR="007B3B43" w:rsidRPr="009A2EFE">
        <w:rPr>
          <w:rFonts w:asciiTheme="minorHAnsi" w:hAnsiTheme="minorHAnsi" w:cstheme="minorHAnsi"/>
          <w:sz w:val="22"/>
          <w:szCs w:val="22"/>
        </w:rPr>
        <w:t>poskytován</w:t>
      </w:r>
      <w:r w:rsidR="0077207E" w:rsidRPr="009A2EFE">
        <w:rPr>
          <w:rFonts w:asciiTheme="minorHAnsi" w:hAnsiTheme="minorHAnsi" w:cstheme="minorHAnsi"/>
          <w:sz w:val="22"/>
          <w:szCs w:val="22"/>
        </w:rPr>
        <w:t>o</w:t>
      </w:r>
      <w:r w:rsidR="007B3B43" w:rsidRPr="009A2EFE">
        <w:rPr>
          <w:rFonts w:asciiTheme="minorHAnsi" w:hAnsiTheme="minorHAnsi" w:cstheme="minorHAnsi"/>
          <w:sz w:val="22"/>
          <w:szCs w:val="22"/>
        </w:rPr>
        <w:t xml:space="preserve"> v rámci </w:t>
      </w:r>
      <w:r w:rsidR="009242C2" w:rsidRPr="009A2EFE">
        <w:rPr>
          <w:rFonts w:asciiTheme="minorHAnsi" w:hAnsiTheme="minorHAnsi" w:cstheme="minorHAnsi"/>
          <w:sz w:val="22"/>
          <w:szCs w:val="22"/>
        </w:rPr>
        <w:t>Czech Tour</w:t>
      </w:r>
      <w:r w:rsidR="007B3B43" w:rsidRPr="009A2EFE">
        <w:rPr>
          <w:rFonts w:asciiTheme="minorHAnsi" w:hAnsiTheme="minorHAnsi" w:cstheme="minorHAnsi"/>
          <w:sz w:val="22"/>
          <w:szCs w:val="22"/>
        </w:rPr>
        <w:t xml:space="preserve"> </w:t>
      </w:r>
      <w:r w:rsidR="00B24488" w:rsidRPr="009A2EFE">
        <w:rPr>
          <w:rFonts w:asciiTheme="minorHAnsi" w:hAnsiTheme="minorHAnsi" w:cstheme="minorHAnsi"/>
          <w:sz w:val="22"/>
          <w:szCs w:val="22"/>
        </w:rPr>
        <w:t>a v souvislosti s n</w:t>
      </w:r>
      <w:r w:rsidR="0077207E" w:rsidRPr="009A2EFE">
        <w:rPr>
          <w:rFonts w:asciiTheme="minorHAnsi" w:hAnsiTheme="minorHAnsi" w:cstheme="minorHAnsi"/>
          <w:sz w:val="22"/>
          <w:szCs w:val="22"/>
        </w:rPr>
        <w:t>ím</w:t>
      </w:r>
      <w:r w:rsidR="00B24488" w:rsidRPr="009A2EFE">
        <w:rPr>
          <w:rFonts w:asciiTheme="minorHAnsi" w:hAnsiTheme="minorHAnsi" w:cstheme="minorHAnsi"/>
          <w:sz w:val="22"/>
          <w:szCs w:val="22"/>
        </w:rPr>
        <w:t xml:space="preserve">, a to </w:t>
      </w:r>
      <w:r w:rsidR="007B3B43" w:rsidRPr="009A2EFE">
        <w:rPr>
          <w:rFonts w:asciiTheme="minorHAnsi" w:hAnsiTheme="minorHAnsi" w:cstheme="minorHAnsi"/>
          <w:sz w:val="22"/>
          <w:szCs w:val="22"/>
        </w:rPr>
        <w:t>v rozsahu a způsobem stanoven</w:t>
      </w:r>
      <w:r w:rsidR="00B24488" w:rsidRPr="009A2EFE">
        <w:rPr>
          <w:rFonts w:asciiTheme="minorHAnsi" w:hAnsiTheme="minorHAnsi" w:cstheme="minorHAnsi"/>
          <w:sz w:val="22"/>
          <w:szCs w:val="22"/>
        </w:rPr>
        <w:t>ý</w:t>
      </w:r>
      <w:r w:rsidR="007B3B43" w:rsidRPr="009A2EFE">
        <w:rPr>
          <w:rFonts w:asciiTheme="minorHAnsi" w:hAnsiTheme="minorHAnsi" w:cstheme="minorHAnsi"/>
          <w:sz w:val="22"/>
          <w:szCs w:val="22"/>
        </w:rPr>
        <w:t>m touto Smlouvou.</w:t>
      </w:r>
      <w:r w:rsidR="00051C96" w:rsidRPr="009A2EFE">
        <w:rPr>
          <w:rFonts w:asciiTheme="minorHAnsi" w:hAnsiTheme="minorHAnsi" w:cstheme="minorHAnsi"/>
          <w:sz w:val="22"/>
          <w:szCs w:val="22"/>
        </w:rPr>
        <w:t xml:space="preserve"> Podrobná specifikace Reklamního plnění, které </w:t>
      </w:r>
      <w:r>
        <w:rPr>
          <w:rFonts w:asciiTheme="minorHAnsi" w:hAnsiTheme="minorHAnsi" w:cstheme="minorHAnsi"/>
          <w:sz w:val="22"/>
          <w:szCs w:val="22"/>
        </w:rPr>
        <w:t>Poskytovatel</w:t>
      </w:r>
      <w:r w:rsidR="00051C96" w:rsidRPr="009A2EFE">
        <w:rPr>
          <w:rFonts w:asciiTheme="minorHAnsi" w:hAnsiTheme="minorHAnsi" w:cstheme="minorHAnsi"/>
          <w:sz w:val="22"/>
          <w:szCs w:val="22"/>
        </w:rPr>
        <w:t xml:space="preserve"> poskytne </w:t>
      </w:r>
      <w:r>
        <w:rPr>
          <w:rFonts w:asciiTheme="minorHAnsi" w:hAnsiTheme="minorHAnsi" w:cstheme="minorHAnsi"/>
          <w:sz w:val="22"/>
          <w:szCs w:val="22"/>
        </w:rPr>
        <w:t>Klient</w:t>
      </w:r>
      <w:r w:rsidR="0014213A">
        <w:rPr>
          <w:rFonts w:asciiTheme="minorHAnsi" w:hAnsiTheme="minorHAnsi" w:cstheme="minorHAnsi"/>
          <w:sz w:val="22"/>
          <w:szCs w:val="22"/>
        </w:rPr>
        <w:t>ov</w:t>
      </w:r>
      <w:r w:rsidR="00051C96" w:rsidRPr="009A2EFE">
        <w:rPr>
          <w:rFonts w:asciiTheme="minorHAnsi" w:hAnsiTheme="minorHAnsi" w:cstheme="minorHAnsi"/>
          <w:sz w:val="22"/>
          <w:szCs w:val="22"/>
        </w:rPr>
        <w:t xml:space="preserve">i v rámci </w:t>
      </w:r>
      <w:r w:rsidR="009242C2" w:rsidRPr="009A2EFE">
        <w:rPr>
          <w:rFonts w:asciiTheme="minorHAnsi" w:hAnsiTheme="minorHAnsi" w:cstheme="minorHAnsi"/>
          <w:sz w:val="22"/>
          <w:szCs w:val="22"/>
        </w:rPr>
        <w:t>Czech Tour</w:t>
      </w:r>
      <w:r w:rsidR="00051C96" w:rsidRPr="009A2EFE">
        <w:rPr>
          <w:rFonts w:asciiTheme="minorHAnsi" w:hAnsiTheme="minorHAnsi" w:cstheme="minorHAnsi"/>
          <w:sz w:val="22"/>
          <w:szCs w:val="22"/>
        </w:rPr>
        <w:t xml:space="preserve"> je stanovena </w:t>
      </w:r>
      <w:r w:rsidR="00791288" w:rsidRPr="009A2EFE">
        <w:rPr>
          <w:rFonts w:asciiTheme="minorHAnsi" w:hAnsiTheme="minorHAnsi" w:cstheme="minorHAnsi"/>
          <w:sz w:val="22"/>
          <w:szCs w:val="22"/>
        </w:rPr>
        <w:t xml:space="preserve">v této Smlouvě a </w:t>
      </w:r>
      <w:r w:rsidR="00051C96" w:rsidRPr="009A2EFE">
        <w:rPr>
          <w:rFonts w:asciiTheme="minorHAnsi" w:hAnsiTheme="minorHAnsi" w:cstheme="minorHAnsi"/>
          <w:sz w:val="22"/>
          <w:szCs w:val="22"/>
        </w:rPr>
        <w:t>v příloze č. 1 této Smlouvy.</w:t>
      </w:r>
      <w:r w:rsidR="00B24488" w:rsidRPr="009A2EFE">
        <w:rPr>
          <w:rFonts w:asciiTheme="minorHAnsi" w:hAnsiTheme="minorHAnsi" w:cstheme="minorHAnsi"/>
          <w:sz w:val="22"/>
          <w:szCs w:val="22"/>
        </w:rPr>
        <w:t xml:space="preserve"> V případě, že konkrétní rozsah a způsob provedení Reklamního plnění není ve Smlouvě popsán, určí jej </w:t>
      </w:r>
      <w:r>
        <w:rPr>
          <w:rFonts w:asciiTheme="minorHAnsi" w:hAnsiTheme="minorHAnsi" w:cstheme="minorHAnsi"/>
          <w:sz w:val="22"/>
          <w:szCs w:val="22"/>
        </w:rPr>
        <w:t>Klient</w:t>
      </w:r>
      <w:r w:rsidR="00B24488" w:rsidRPr="009A2EFE">
        <w:rPr>
          <w:rFonts w:asciiTheme="minorHAnsi" w:hAnsiTheme="minorHAnsi" w:cstheme="minorHAnsi"/>
          <w:sz w:val="22"/>
          <w:szCs w:val="22"/>
        </w:rPr>
        <w:t>.</w:t>
      </w:r>
    </w:p>
    <w:p w14:paraId="38AF8203" w14:textId="43F9B4A6" w:rsidR="007B3B43" w:rsidRPr="009A2EFE" w:rsidRDefault="00C80291" w:rsidP="00EA0EC6">
      <w:pPr>
        <w:numPr>
          <w:ilvl w:val="0"/>
          <w:numId w:val="3"/>
        </w:numPr>
        <w:tabs>
          <w:tab w:val="left" w:pos="8505"/>
        </w:tabs>
        <w:jc w:val="both"/>
        <w:rPr>
          <w:rFonts w:asciiTheme="minorHAnsi" w:hAnsiTheme="minorHAnsi" w:cstheme="minorHAnsi"/>
          <w:sz w:val="22"/>
          <w:szCs w:val="22"/>
        </w:rPr>
      </w:pPr>
      <w:r>
        <w:rPr>
          <w:rFonts w:asciiTheme="minorHAnsi" w:hAnsiTheme="minorHAnsi" w:cstheme="minorHAnsi"/>
          <w:sz w:val="22"/>
          <w:szCs w:val="22"/>
        </w:rPr>
        <w:t>Klient</w:t>
      </w:r>
      <w:r w:rsidR="007B3B43" w:rsidRPr="009A2EFE">
        <w:rPr>
          <w:rFonts w:asciiTheme="minorHAnsi" w:hAnsiTheme="minorHAnsi" w:cstheme="minorHAnsi"/>
          <w:sz w:val="22"/>
          <w:szCs w:val="22"/>
        </w:rPr>
        <w:t xml:space="preserve"> se zavazuje uhradit </w:t>
      </w:r>
      <w:r w:rsidR="0014213A">
        <w:rPr>
          <w:rFonts w:asciiTheme="minorHAnsi" w:hAnsiTheme="minorHAnsi" w:cstheme="minorHAnsi"/>
          <w:sz w:val="22"/>
          <w:szCs w:val="22"/>
        </w:rPr>
        <w:t>Poskytovateli</w:t>
      </w:r>
      <w:r w:rsidR="007B3B43" w:rsidRPr="009A2EFE">
        <w:rPr>
          <w:rFonts w:asciiTheme="minorHAnsi" w:hAnsiTheme="minorHAnsi" w:cstheme="minorHAnsi"/>
          <w:sz w:val="22"/>
          <w:szCs w:val="22"/>
        </w:rPr>
        <w:t xml:space="preserve"> za řádn</w:t>
      </w:r>
      <w:r w:rsidR="008A2BE1" w:rsidRPr="009A2EFE">
        <w:rPr>
          <w:rFonts w:asciiTheme="minorHAnsi" w:hAnsiTheme="minorHAnsi" w:cstheme="minorHAnsi"/>
          <w:sz w:val="22"/>
          <w:szCs w:val="22"/>
        </w:rPr>
        <w:t>ě</w:t>
      </w:r>
      <w:r w:rsidR="007B3B43" w:rsidRPr="009A2EFE">
        <w:rPr>
          <w:rFonts w:asciiTheme="minorHAnsi" w:hAnsiTheme="minorHAnsi" w:cstheme="minorHAnsi"/>
          <w:sz w:val="22"/>
          <w:szCs w:val="22"/>
        </w:rPr>
        <w:t xml:space="preserve"> a včasn</w:t>
      </w:r>
      <w:r w:rsidR="002B3774" w:rsidRPr="009A2EFE">
        <w:rPr>
          <w:rFonts w:asciiTheme="minorHAnsi" w:hAnsiTheme="minorHAnsi" w:cstheme="minorHAnsi"/>
          <w:sz w:val="22"/>
          <w:szCs w:val="22"/>
        </w:rPr>
        <w:t>ě</w:t>
      </w:r>
      <w:r w:rsidR="007B3B43" w:rsidRPr="009A2EFE">
        <w:rPr>
          <w:rFonts w:asciiTheme="minorHAnsi" w:hAnsiTheme="minorHAnsi" w:cstheme="minorHAnsi"/>
          <w:sz w:val="22"/>
          <w:szCs w:val="22"/>
        </w:rPr>
        <w:t xml:space="preserve"> poskytnuté </w:t>
      </w:r>
      <w:r w:rsidR="00051C96" w:rsidRPr="009A2EFE">
        <w:rPr>
          <w:rFonts w:asciiTheme="minorHAnsi" w:hAnsiTheme="minorHAnsi" w:cstheme="minorHAnsi"/>
          <w:sz w:val="22"/>
          <w:szCs w:val="22"/>
        </w:rPr>
        <w:t xml:space="preserve">Reklamní </w:t>
      </w:r>
      <w:r w:rsidR="007B3B43" w:rsidRPr="009A2EFE">
        <w:rPr>
          <w:rFonts w:asciiTheme="minorHAnsi" w:hAnsiTheme="minorHAnsi" w:cstheme="minorHAnsi"/>
          <w:sz w:val="22"/>
          <w:szCs w:val="22"/>
        </w:rPr>
        <w:t xml:space="preserve">plnění </w:t>
      </w:r>
      <w:r w:rsidR="00396ED5" w:rsidRPr="009A2EFE">
        <w:rPr>
          <w:rFonts w:asciiTheme="minorHAnsi" w:hAnsiTheme="minorHAnsi" w:cstheme="minorHAnsi"/>
          <w:sz w:val="22"/>
          <w:szCs w:val="22"/>
        </w:rPr>
        <w:t>sjednanou odměnu dle čl. IV této Smlouvy.</w:t>
      </w:r>
    </w:p>
    <w:p w14:paraId="5730C4BC" w14:textId="68F0FA86" w:rsidR="007B3B43" w:rsidRPr="009A2EFE" w:rsidRDefault="00C80291" w:rsidP="00EA0EC6">
      <w:pPr>
        <w:numPr>
          <w:ilvl w:val="0"/>
          <w:numId w:val="3"/>
        </w:numPr>
        <w:tabs>
          <w:tab w:val="left" w:pos="8505"/>
        </w:tabs>
        <w:jc w:val="both"/>
        <w:rPr>
          <w:rFonts w:asciiTheme="minorHAnsi" w:hAnsiTheme="minorHAnsi" w:cstheme="minorHAnsi"/>
          <w:sz w:val="22"/>
          <w:szCs w:val="22"/>
        </w:rPr>
      </w:pPr>
      <w:r>
        <w:rPr>
          <w:rFonts w:asciiTheme="minorHAnsi" w:hAnsiTheme="minorHAnsi" w:cstheme="minorHAnsi"/>
          <w:sz w:val="22"/>
          <w:szCs w:val="22"/>
        </w:rPr>
        <w:t>Klient</w:t>
      </w:r>
      <w:r w:rsidR="007B3B43" w:rsidRPr="009A2EFE">
        <w:rPr>
          <w:rFonts w:asciiTheme="minorHAnsi" w:hAnsiTheme="minorHAnsi" w:cstheme="minorHAnsi"/>
          <w:sz w:val="22"/>
          <w:szCs w:val="22"/>
        </w:rPr>
        <w:t xml:space="preserve"> je oprávněn využít </w:t>
      </w:r>
      <w:r w:rsidR="00396ED5" w:rsidRPr="009A2EFE">
        <w:rPr>
          <w:rFonts w:asciiTheme="minorHAnsi" w:hAnsiTheme="minorHAnsi" w:cstheme="minorHAnsi"/>
          <w:sz w:val="22"/>
          <w:szCs w:val="22"/>
        </w:rPr>
        <w:t xml:space="preserve">Reklamní </w:t>
      </w:r>
      <w:r w:rsidR="007B3B43" w:rsidRPr="009A2EFE">
        <w:rPr>
          <w:rFonts w:asciiTheme="minorHAnsi" w:hAnsiTheme="minorHAnsi" w:cstheme="minorHAnsi"/>
          <w:sz w:val="22"/>
          <w:szCs w:val="22"/>
        </w:rPr>
        <w:t xml:space="preserve">plnění </w:t>
      </w:r>
      <w:r w:rsidR="00396ED5" w:rsidRPr="009A2EFE">
        <w:rPr>
          <w:rFonts w:asciiTheme="minorHAnsi" w:hAnsiTheme="minorHAnsi" w:cstheme="minorHAnsi"/>
          <w:sz w:val="22"/>
          <w:szCs w:val="22"/>
        </w:rPr>
        <w:t>zejména</w:t>
      </w:r>
      <w:r w:rsidR="007B3B43" w:rsidRPr="009A2EFE">
        <w:rPr>
          <w:rFonts w:asciiTheme="minorHAnsi" w:hAnsiTheme="minorHAnsi" w:cstheme="minorHAnsi"/>
          <w:sz w:val="22"/>
          <w:szCs w:val="22"/>
        </w:rPr>
        <w:t xml:space="preserve"> </w:t>
      </w:r>
      <w:r w:rsidR="00A765C9" w:rsidRPr="009A2EFE">
        <w:rPr>
          <w:rFonts w:asciiTheme="minorHAnsi" w:hAnsiTheme="minorHAnsi" w:cstheme="minorHAnsi"/>
          <w:sz w:val="22"/>
          <w:szCs w:val="22"/>
        </w:rPr>
        <w:t>p</w:t>
      </w:r>
      <w:r w:rsidR="007B3B43" w:rsidRPr="009A2EFE">
        <w:rPr>
          <w:rFonts w:asciiTheme="minorHAnsi" w:hAnsiTheme="minorHAnsi" w:cstheme="minorHAnsi"/>
          <w:sz w:val="22"/>
          <w:szCs w:val="22"/>
        </w:rPr>
        <w:t xml:space="preserve">ro propagaci </w:t>
      </w:r>
      <w:r>
        <w:rPr>
          <w:rFonts w:asciiTheme="minorHAnsi" w:hAnsiTheme="minorHAnsi" w:cstheme="minorHAnsi"/>
          <w:sz w:val="22"/>
          <w:szCs w:val="22"/>
        </w:rPr>
        <w:t>Klient</w:t>
      </w:r>
      <w:r w:rsidR="0014213A">
        <w:rPr>
          <w:rFonts w:asciiTheme="minorHAnsi" w:hAnsiTheme="minorHAnsi" w:cstheme="minorHAnsi"/>
          <w:sz w:val="22"/>
          <w:szCs w:val="22"/>
        </w:rPr>
        <w:t>a</w:t>
      </w:r>
      <w:r w:rsidR="005A6C29" w:rsidRPr="009A2EFE">
        <w:rPr>
          <w:rFonts w:asciiTheme="minorHAnsi" w:hAnsiTheme="minorHAnsi" w:cstheme="minorHAnsi"/>
          <w:sz w:val="22"/>
          <w:szCs w:val="22"/>
        </w:rPr>
        <w:t xml:space="preserve"> a</w:t>
      </w:r>
      <w:r w:rsidR="00791288" w:rsidRPr="009A2EFE">
        <w:rPr>
          <w:rFonts w:asciiTheme="minorHAnsi" w:hAnsiTheme="minorHAnsi" w:cstheme="minorHAnsi"/>
          <w:sz w:val="22"/>
          <w:szCs w:val="22"/>
        </w:rPr>
        <w:t xml:space="preserve"> jeh</w:t>
      </w:r>
      <w:r w:rsidR="0014213A">
        <w:rPr>
          <w:rFonts w:asciiTheme="minorHAnsi" w:hAnsiTheme="minorHAnsi" w:cstheme="minorHAnsi"/>
          <w:sz w:val="22"/>
          <w:szCs w:val="22"/>
        </w:rPr>
        <w:t>o</w:t>
      </w:r>
      <w:r w:rsidR="00791288" w:rsidRPr="009A2EFE">
        <w:rPr>
          <w:rFonts w:asciiTheme="minorHAnsi" w:hAnsiTheme="minorHAnsi" w:cstheme="minorHAnsi"/>
          <w:sz w:val="22"/>
          <w:szCs w:val="22"/>
        </w:rPr>
        <w:t xml:space="preserve"> činností</w:t>
      </w:r>
      <w:r w:rsidR="007B3B43" w:rsidRPr="009A2EFE">
        <w:rPr>
          <w:rFonts w:asciiTheme="minorHAnsi" w:hAnsiTheme="minorHAnsi" w:cstheme="minorHAnsi"/>
          <w:sz w:val="22"/>
          <w:szCs w:val="22"/>
        </w:rPr>
        <w:t xml:space="preserve">. </w:t>
      </w:r>
    </w:p>
    <w:p w14:paraId="0A66B6A2" w14:textId="7E92FE39" w:rsidR="00B80539" w:rsidRPr="009A2EFE" w:rsidRDefault="00C80291" w:rsidP="00EA0EC6">
      <w:pPr>
        <w:numPr>
          <w:ilvl w:val="0"/>
          <w:numId w:val="3"/>
        </w:numPr>
        <w:tabs>
          <w:tab w:val="left" w:pos="8505"/>
        </w:tabs>
        <w:jc w:val="both"/>
        <w:rPr>
          <w:rFonts w:asciiTheme="minorHAnsi" w:hAnsiTheme="minorHAnsi" w:cstheme="minorHAnsi"/>
          <w:sz w:val="22"/>
          <w:szCs w:val="22"/>
        </w:rPr>
      </w:pPr>
      <w:r>
        <w:rPr>
          <w:rFonts w:asciiTheme="minorHAnsi" w:hAnsiTheme="minorHAnsi" w:cstheme="minorHAnsi"/>
          <w:sz w:val="22"/>
          <w:szCs w:val="22"/>
        </w:rPr>
        <w:lastRenderedPageBreak/>
        <w:t>Poskytovatel</w:t>
      </w:r>
      <w:r w:rsidR="00A765C9" w:rsidRPr="009A2EFE">
        <w:rPr>
          <w:rFonts w:asciiTheme="minorHAnsi" w:hAnsiTheme="minorHAnsi" w:cstheme="minorHAnsi"/>
          <w:sz w:val="22"/>
          <w:szCs w:val="22"/>
        </w:rPr>
        <w:t xml:space="preserve"> se zavazuje poskytnout </w:t>
      </w:r>
      <w:r>
        <w:rPr>
          <w:rFonts w:asciiTheme="minorHAnsi" w:hAnsiTheme="minorHAnsi" w:cstheme="minorHAnsi"/>
          <w:sz w:val="22"/>
          <w:szCs w:val="22"/>
        </w:rPr>
        <w:t>Klient</w:t>
      </w:r>
      <w:r w:rsidR="0014213A">
        <w:rPr>
          <w:rFonts w:asciiTheme="minorHAnsi" w:hAnsiTheme="minorHAnsi" w:cstheme="minorHAnsi"/>
          <w:sz w:val="22"/>
          <w:szCs w:val="22"/>
        </w:rPr>
        <w:t>ov</w:t>
      </w:r>
      <w:r w:rsidR="00A765C9" w:rsidRPr="009A2EFE">
        <w:rPr>
          <w:rFonts w:asciiTheme="minorHAnsi" w:hAnsiTheme="minorHAnsi" w:cstheme="minorHAnsi"/>
          <w:sz w:val="22"/>
          <w:szCs w:val="22"/>
        </w:rPr>
        <w:t xml:space="preserve">i i další </w:t>
      </w:r>
      <w:r w:rsidR="00056B08" w:rsidRPr="009A2EFE">
        <w:rPr>
          <w:rFonts w:asciiTheme="minorHAnsi" w:hAnsiTheme="minorHAnsi" w:cstheme="minorHAnsi"/>
          <w:sz w:val="22"/>
          <w:szCs w:val="22"/>
        </w:rPr>
        <w:t>r</w:t>
      </w:r>
      <w:r w:rsidR="0052282C" w:rsidRPr="009A2EFE">
        <w:rPr>
          <w:rFonts w:asciiTheme="minorHAnsi" w:hAnsiTheme="minorHAnsi" w:cstheme="minorHAnsi"/>
          <w:sz w:val="22"/>
          <w:szCs w:val="22"/>
        </w:rPr>
        <w:t xml:space="preserve">eklamní </w:t>
      </w:r>
      <w:r w:rsidR="00A765C9" w:rsidRPr="009A2EFE">
        <w:rPr>
          <w:rFonts w:asciiTheme="minorHAnsi" w:hAnsiTheme="minorHAnsi" w:cstheme="minorHAnsi"/>
          <w:sz w:val="22"/>
          <w:szCs w:val="22"/>
        </w:rPr>
        <w:t xml:space="preserve">plnění </w:t>
      </w:r>
      <w:r w:rsidR="0052282C" w:rsidRPr="009A2EFE">
        <w:rPr>
          <w:rFonts w:asciiTheme="minorHAnsi" w:hAnsiTheme="minorHAnsi" w:cstheme="minorHAnsi"/>
          <w:sz w:val="22"/>
          <w:szCs w:val="22"/>
        </w:rPr>
        <w:t xml:space="preserve">a součinnost k propagaci </w:t>
      </w:r>
      <w:r>
        <w:rPr>
          <w:rFonts w:asciiTheme="minorHAnsi" w:hAnsiTheme="minorHAnsi" w:cstheme="minorHAnsi"/>
          <w:sz w:val="22"/>
          <w:szCs w:val="22"/>
        </w:rPr>
        <w:t>Klient</w:t>
      </w:r>
      <w:r w:rsidR="0014213A">
        <w:rPr>
          <w:rFonts w:asciiTheme="minorHAnsi" w:hAnsiTheme="minorHAnsi" w:cstheme="minorHAnsi"/>
          <w:sz w:val="22"/>
          <w:szCs w:val="22"/>
        </w:rPr>
        <w:t>a</w:t>
      </w:r>
      <w:r w:rsidR="0052282C" w:rsidRPr="009A2EFE">
        <w:rPr>
          <w:rFonts w:asciiTheme="minorHAnsi" w:hAnsiTheme="minorHAnsi" w:cstheme="minorHAnsi"/>
          <w:sz w:val="22"/>
          <w:szCs w:val="22"/>
        </w:rPr>
        <w:t xml:space="preserve"> </w:t>
      </w:r>
      <w:r w:rsidR="00A765C9" w:rsidRPr="009A2EFE">
        <w:rPr>
          <w:rFonts w:asciiTheme="minorHAnsi" w:hAnsiTheme="minorHAnsi" w:cstheme="minorHAnsi"/>
          <w:sz w:val="22"/>
          <w:szCs w:val="22"/>
        </w:rPr>
        <w:t>výslovně neuveden</w:t>
      </w:r>
      <w:r w:rsidR="0052282C" w:rsidRPr="009A2EFE">
        <w:rPr>
          <w:rFonts w:asciiTheme="minorHAnsi" w:hAnsiTheme="minorHAnsi" w:cstheme="minorHAnsi"/>
          <w:sz w:val="22"/>
          <w:szCs w:val="22"/>
        </w:rPr>
        <w:t>é</w:t>
      </w:r>
      <w:r w:rsidR="00A765C9" w:rsidRPr="009A2EFE">
        <w:rPr>
          <w:rFonts w:asciiTheme="minorHAnsi" w:hAnsiTheme="minorHAnsi" w:cstheme="minorHAnsi"/>
          <w:sz w:val="22"/>
          <w:szCs w:val="22"/>
        </w:rPr>
        <w:t xml:space="preserve"> v této Smlouvě</w:t>
      </w:r>
      <w:r w:rsidR="00674360" w:rsidRPr="009A2EFE">
        <w:rPr>
          <w:rFonts w:asciiTheme="minorHAnsi" w:hAnsiTheme="minorHAnsi" w:cstheme="minorHAnsi"/>
          <w:sz w:val="22"/>
          <w:szCs w:val="22"/>
        </w:rPr>
        <w:t>, a to</w:t>
      </w:r>
      <w:r w:rsidR="0052282C" w:rsidRPr="009A2EFE">
        <w:rPr>
          <w:rFonts w:asciiTheme="minorHAnsi" w:hAnsiTheme="minorHAnsi" w:cstheme="minorHAnsi"/>
          <w:sz w:val="22"/>
          <w:szCs w:val="22"/>
        </w:rPr>
        <w:t xml:space="preserve"> dle pokynů </w:t>
      </w:r>
      <w:r>
        <w:rPr>
          <w:rFonts w:asciiTheme="minorHAnsi" w:hAnsiTheme="minorHAnsi" w:cstheme="minorHAnsi"/>
          <w:sz w:val="22"/>
          <w:szCs w:val="22"/>
        </w:rPr>
        <w:t>Klient</w:t>
      </w:r>
      <w:r w:rsidR="0014213A">
        <w:rPr>
          <w:rFonts w:asciiTheme="minorHAnsi" w:hAnsiTheme="minorHAnsi" w:cstheme="minorHAnsi"/>
          <w:sz w:val="22"/>
          <w:szCs w:val="22"/>
        </w:rPr>
        <w:t>a</w:t>
      </w:r>
      <w:r w:rsidR="00674360" w:rsidRPr="009A2EFE">
        <w:rPr>
          <w:rFonts w:asciiTheme="minorHAnsi" w:hAnsiTheme="minorHAnsi" w:cstheme="minorHAnsi"/>
          <w:sz w:val="22"/>
          <w:szCs w:val="22"/>
        </w:rPr>
        <w:t xml:space="preserve"> a za podmínky, že budou tyto požadavky </w:t>
      </w:r>
      <w:r>
        <w:rPr>
          <w:rFonts w:asciiTheme="minorHAnsi" w:hAnsiTheme="minorHAnsi" w:cstheme="minorHAnsi"/>
          <w:sz w:val="22"/>
          <w:szCs w:val="22"/>
        </w:rPr>
        <w:t>Klient</w:t>
      </w:r>
      <w:r w:rsidR="0014213A">
        <w:rPr>
          <w:rFonts w:asciiTheme="minorHAnsi" w:hAnsiTheme="minorHAnsi" w:cstheme="minorHAnsi"/>
          <w:sz w:val="22"/>
          <w:szCs w:val="22"/>
        </w:rPr>
        <w:t>a</w:t>
      </w:r>
      <w:r w:rsidR="00674360" w:rsidRPr="009A2EFE">
        <w:rPr>
          <w:rFonts w:asciiTheme="minorHAnsi" w:hAnsiTheme="minorHAnsi" w:cstheme="minorHAnsi"/>
          <w:sz w:val="22"/>
          <w:szCs w:val="22"/>
        </w:rPr>
        <w:t xml:space="preserve"> přiměřené</w:t>
      </w:r>
      <w:r w:rsidR="00A765C9" w:rsidRPr="009A2EFE">
        <w:rPr>
          <w:rFonts w:asciiTheme="minorHAnsi" w:hAnsiTheme="minorHAnsi" w:cstheme="minorHAnsi"/>
          <w:sz w:val="22"/>
          <w:szCs w:val="22"/>
        </w:rPr>
        <w:t>.</w:t>
      </w:r>
    </w:p>
    <w:p w14:paraId="5D5BBD9D" w14:textId="45FB1A99" w:rsidR="00FA1DB7" w:rsidRPr="00227BDD" w:rsidRDefault="00C80291" w:rsidP="4191924D">
      <w:pPr>
        <w:numPr>
          <w:ilvl w:val="0"/>
          <w:numId w:val="3"/>
        </w:numPr>
        <w:tabs>
          <w:tab w:val="left" w:pos="8505"/>
        </w:tabs>
        <w:jc w:val="both"/>
        <w:rPr>
          <w:rFonts w:asciiTheme="minorHAnsi" w:hAnsiTheme="minorHAnsi" w:cstheme="minorBidi"/>
          <w:sz w:val="22"/>
          <w:szCs w:val="22"/>
        </w:rPr>
      </w:pPr>
      <w:r w:rsidRPr="4191924D">
        <w:rPr>
          <w:rFonts w:asciiTheme="minorHAnsi" w:hAnsiTheme="minorHAnsi" w:cstheme="minorBidi"/>
          <w:sz w:val="22"/>
          <w:szCs w:val="22"/>
        </w:rPr>
        <w:t>Poskytovatel</w:t>
      </w:r>
      <w:r w:rsidR="00685C05" w:rsidRPr="4191924D">
        <w:rPr>
          <w:rFonts w:asciiTheme="minorHAnsi" w:hAnsiTheme="minorHAnsi" w:cstheme="minorBidi"/>
          <w:sz w:val="22"/>
          <w:szCs w:val="22"/>
        </w:rPr>
        <w:t xml:space="preserve"> předloží kontaktní osobě </w:t>
      </w:r>
      <w:r w:rsidRPr="4191924D">
        <w:rPr>
          <w:rFonts w:asciiTheme="minorHAnsi" w:hAnsiTheme="minorHAnsi" w:cstheme="minorBidi"/>
          <w:sz w:val="22"/>
          <w:szCs w:val="22"/>
        </w:rPr>
        <w:t>Klient</w:t>
      </w:r>
      <w:r w:rsidR="0014213A" w:rsidRPr="4191924D">
        <w:rPr>
          <w:rFonts w:asciiTheme="minorHAnsi" w:hAnsiTheme="minorHAnsi" w:cstheme="minorBidi"/>
          <w:sz w:val="22"/>
          <w:szCs w:val="22"/>
        </w:rPr>
        <w:t>a</w:t>
      </w:r>
      <w:r w:rsidR="00685C05" w:rsidRPr="4191924D">
        <w:rPr>
          <w:rFonts w:asciiTheme="minorHAnsi" w:hAnsiTheme="minorHAnsi" w:cstheme="minorBidi"/>
          <w:sz w:val="22"/>
          <w:szCs w:val="22"/>
        </w:rPr>
        <w:t xml:space="preserve"> k posouzení veškeré reklamní materiály a podklady k zajištění Reklamního plnění dle této Smlouvy. Bez předchozího písemného či emailového odsouhlasení podoby reklamních materiálů a podkladů </w:t>
      </w:r>
      <w:r w:rsidRPr="4191924D">
        <w:rPr>
          <w:rFonts w:asciiTheme="minorHAnsi" w:hAnsiTheme="minorHAnsi" w:cstheme="minorBidi"/>
          <w:sz w:val="22"/>
          <w:szCs w:val="22"/>
        </w:rPr>
        <w:t>Poskytovatel</w:t>
      </w:r>
      <w:r w:rsidR="00685C05" w:rsidRPr="4191924D">
        <w:rPr>
          <w:rFonts w:asciiTheme="minorHAnsi" w:hAnsiTheme="minorHAnsi" w:cstheme="minorBidi"/>
          <w:sz w:val="22"/>
          <w:szCs w:val="22"/>
        </w:rPr>
        <w:t xml:space="preserve"> nezadá Reklamní plnění do výroby</w:t>
      </w:r>
      <w:r w:rsidR="0088230E">
        <w:rPr>
          <w:rFonts w:asciiTheme="minorHAnsi" w:hAnsiTheme="minorHAnsi" w:cstheme="minorBidi"/>
          <w:sz w:val="22"/>
          <w:szCs w:val="22"/>
        </w:rPr>
        <w:t>,</w:t>
      </w:r>
      <w:r w:rsidR="00685C05" w:rsidRPr="4191924D">
        <w:rPr>
          <w:rFonts w:asciiTheme="minorHAnsi" w:hAnsiTheme="minorHAnsi" w:cstheme="minorBidi"/>
          <w:sz w:val="22"/>
          <w:szCs w:val="22"/>
        </w:rPr>
        <w:t xml:space="preserve"> ani Reklamní plnění nebude </w:t>
      </w:r>
      <w:r w:rsidRPr="4191924D">
        <w:rPr>
          <w:rFonts w:asciiTheme="minorHAnsi" w:hAnsiTheme="minorHAnsi" w:cstheme="minorBidi"/>
          <w:sz w:val="22"/>
          <w:szCs w:val="22"/>
        </w:rPr>
        <w:t>Poskytovatel</w:t>
      </w:r>
      <w:r w:rsidR="00685C05" w:rsidRPr="4191924D">
        <w:rPr>
          <w:rFonts w:asciiTheme="minorHAnsi" w:hAnsiTheme="minorHAnsi" w:cstheme="minorBidi"/>
          <w:sz w:val="22"/>
          <w:szCs w:val="22"/>
        </w:rPr>
        <w:t xml:space="preserve"> používat. </w:t>
      </w:r>
      <w:r w:rsidRPr="4191924D">
        <w:rPr>
          <w:rFonts w:asciiTheme="minorHAnsi" w:hAnsiTheme="minorHAnsi" w:cstheme="minorBidi"/>
          <w:sz w:val="22"/>
          <w:szCs w:val="22"/>
        </w:rPr>
        <w:t>Klient</w:t>
      </w:r>
      <w:r w:rsidR="00685C05" w:rsidRPr="4191924D">
        <w:rPr>
          <w:rFonts w:asciiTheme="minorHAnsi" w:hAnsiTheme="minorHAnsi" w:cstheme="minorBidi"/>
          <w:sz w:val="22"/>
          <w:szCs w:val="22"/>
        </w:rPr>
        <w:t xml:space="preserve"> posoudí předložené materiály a sdělí </w:t>
      </w:r>
      <w:r w:rsidR="00DB1EFD" w:rsidRPr="4191924D">
        <w:rPr>
          <w:rFonts w:asciiTheme="minorHAnsi" w:hAnsiTheme="minorHAnsi" w:cstheme="minorBidi"/>
          <w:sz w:val="22"/>
          <w:szCs w:val="22"/>
        </w:rPr>
        <w:t>Poskytovateli</w:t>
      </w:r>
      <w:r w:rsidR="00685C05" w:rsidRPr="4191924D">
        <w:rPr>
          <w:rFonts w:asciiTheme="minorHAnsi" w:hAnsiTheme="minorHAnsi" w:cstheme="minorBidi"/>
          <w:sz w:val="22"/>
          <w:szCs w:val="22"/>
        </w:rPr>
        <w:t xml:space="preserve"> své závazné stanovisko bez zbytečného odkladu. </w:t>
      </w:r>
      <w:r w:rsidRPr="4191924D">
        <w:rPr>
          <w:rFonts w:asciiTheme="minorHAnsi" w:hAnsiTheme="minorHAnsi" w:cstheme="minorBidi"/>
          <w:sz w:val="22"/>
          <w:szCs w:val="22"/>
        </w:rPr>
        <w:t>Klient</w:t>
      </w:r>
      <w:r w:rsidR="00685C05" w:rsidRPr="4191924D">
        <w:rPr>
          <w:rFonts w:asciiTheme="minorHAnsi" w:hAnsiTheme="minorHAnsi" w:cstheme="minorBidi"/>
          <w:sz w:val="22"/>
          <w:szCs w:val="22"/>
        </w:rPr>
        <w:t xml:space="preserve"> se zavazuje zajistit dodání podkladů pro výrobu Reklamního plnění vždy s dostatečným předstihem, a to s ohledem na časovou náročnost výroby Reklamního plnění.</w:t>
      </w:r>
    </w:p>
    <w:p w14:paraId="03C3F34A" w14:textId="7DB2F547" w:rsidR="00F83FB6" w:rsidRDefault="00C80291" w:rsidP="00EA0EC6">
      <w:pPr>
        <w:numPr>
          <w:ilvl w:val="0"/>
          <w:numId w:val="3"/>
        </w:numPr>
        <w:tabs>
          <w:tab w:val="left" w:pos="8505"/>
        </w:tabs>
        <w:jc w:val="both"/>
        <w:rPr>
          <w:rFonts w:asciiTheme="minorHAnsi" w:hAnsiTheme="minorHAnsi" w:cstheme="minorHAnsi"/>
          <w:sz w:val="22"/>
          <w:szCs w:val="22"/>
        </w:rPr>
      </w:pPr>
      <w:r>
        <w:rPr>
          <w:rFonts w:asciiTheme="minorHAnsi" w:hAnsiTheme="minorHAnsi" w:cstheme="minorHAnsi"/>
          <w:sz w:val="22"/>
          <w:szCs w:val="22"/>
        </w:rPr>
        <w:t>Poskytovatel</w:t>
      </w:r>
      <w:r w:rsidR="00117C2D" w:rsidRPr="009A2EFE">
        <w:rPr>
          <w:rFonts w:asciiTheme="minorHAnsi" w:hAnsiTheme="minorHAnsi" w:cstheme="minorHAnsi"/>
          <w:sz w:val="22"/>
          <w:szCs w:val="22"/>
        </w:rPr>
        <w:t xml:space="preserve"> se zavazuje průběžně písemně informovat </w:t>
      </w:r>
      <w:r>
        <w:rPr>
          <w:rFonts w:asciiTheme="minorHAnsi" w:hAnsiTheme="minorHAnsi" w:cstheme="minorHAnsi"/>
          <w:sz w:val="22"/>
          <w:szCs w:val="22"/>
        </w:rPr>
        <w:t>Klient</w:t>
      </w:r>
      <w:r w:rsidR="0014213A">
        <w:rPr>
          <w:rFonts w:asciiTheme="minorHAnsi" w:hAnsiTheme="minorHAnsi" w:cstheme="minorHAnsi"/>
          <w:sz w:val="22"/>
          <w:szCs w:val="22"/>
        </w:rPr>
        <w:t>a</w:t>
      </w:r>
      <w:r w:rsidR="00117C2D" w:rsidRPr="009A2EFE">
        <w:rPr>
          <w:rFonts w:asciiTheme="minorHAnsi" w:hAnsiTheme="minorHAnsi" w:cstheme="minorHAnsi"/>
          <w:sz w:val="22"/>
          <w:szCs w:val="22"/>
        </w:rPr>
        <w:t xml:space="preserve"> o průběhu poskytování </w:t>
      </w:r>
      <w:r w:rsidR="00A86DBE" w:rsidRPr="009A2EFE">
        <w:rPr>
          <w:rFonts w:asciiTheme="minorHAnsi" w:hAnsiTheme="minorHAnsi" w:cstheme="minorHAnsi"/>
          <w:sz w:val="22"/>
          <w:szCs w:val="22"/>
        </w:rPr>
        <w:t>Reklamního p</w:t>
      </w:r>
      <w:r w:rsidR="00117C2D" w:rsidRPr="009A2EFE">
        <w:rPr>
          <w:rFonts w:asciiTheme="minorHAnsi" w:hAnsiTheme="minorHAnsi" w:cstheme="minorHAnsi"/>
          <w:sz w:val="22"/>
          <w:szCs w:val="22"/>
        </w:rPr>
        <w:t xml:space="preserve">lnění a předkládat </w:t>
      </w:r>
      <w:r>
        <w:rPr>
          <w:rFonts w:asciiTheme="minorHAnsi" w:hAnsiTheme="minorHAnsi" w:cstheme="minorHAnsi"/>
          <w:sz w:val="22"/>
          <w:szCs w:val="22"/>
        </w:rPr>
        <w:t>Klient</w:t>
      </w:r>
      <w:r w:rsidR="0014213A">
        <w:rPr>
          <w:rFonts w:asciiTheme="minorHAnsi" w:hAnsiTheme="minorHAnsi" w:cstheme="minorHAnsi"/>
          <w:sz w:val="22"/>
          <w:szCs w:val="22"/>
        </w:rPr>
        <w:t>ov</w:t>
      </w:r>
      <w:r w:rsidR="00117C2D" w:rsidRPr="009A2EFE">
        <w:rPr>
          <w:rFonts w:asciiTheme="minorHAnsi" w:hAnsiTheme="minorHAnsi" w:cstheme="minorHAnsi"/>
          <w:sz w:val="22"/>
          <w:szCs w:val="22"/>
        </w:rPr>
        <w:t>i průkaznou dokumentaci poskytnut</w:t>
      </w:r>
      <w:r w:rsidR="00A86DBE" w:rsidRPr="009A2EFE">
        <w:rPr>
          <w:rFonts w:asciiTheme="minorHAnsi" w:hAnsiTheme="minorHAnsi" w:cstheme="minorHAnsi"/>
          <w:sz w:val="22"/>
          <w:szCs w:val="22"/>
        </w:rPr>
        <w:t>ých</w:t>
      </w:r>
      <w:r w:rsidR="00117C2D" w:rsidRPr="009A2EFE">
        <w:rPr>
          <w:rFonts w:asciiTheme="minorHAnsi" w:hAnsiTheme="minorHAnsi" w:cstheme="minorHAnsi"/>
          <w:sz w:val="22"/>
          <w:szCs w:val="22"/>
        </w:rPr>
        <w:t xml:space="preserve"> </w:t>
      </w:r>
      <w:r w:rsidR="00A86DBE" w:rsidRPr="009A2EFE">
        <w:rPr>
          <w:rFonts w:asciiTheme="minorHAnsi" w:hAnsiTheme="minorHAnsi" w:cstheme="minorHAnsi"/>
          <w:sz w:val="22"/>
          <w:szCs w:val="22"/>
        </w:rPr>
        <w:t>Reklamních p</w:t>
      </w:r>
      <w:r w:rsidR="00117C2D" w:rsidRPr="009A2EFE">
        <w:rPr>
          <w:rFonts w:asciiTheme="minorHAnsi" w:hAnsiTheme="minorHAnsi" w:cstheme="minorHAnsi"/>
          <w:sz w:val="22"/>
          <w:szCs w:val="22"/>
        </w:rPr>
        <w:t xml:space="preserve">lnění. </w:t>
      </w:r>
      <w:r>
        <w:rPr>
          <w:rFonts w:asciiTheme="minorHAnsi" w:hAnsiTheme="minorHAnsi" w:cstheme="minorHAnsi"/>
          <w:sz w:val="22"/>
          <w:szCs w:val="22"/>
        </w:rPr>
        <w:t>Klient</w:t>
      </w:r>
      <w:r w:rsidR="00117C2D" w:rsidRPr="009A2EFE">
        <w:rPr>
          <w:rFonts w:asciiTheme="minorHAnsi" w:hAnsiTheme="minorHAnsi" w:cstheme="minorHAnsi"/>
          <w:sz w:val="22"/>
          <w:szCs w:val="22"/>
        </w:rPr>
        <w:t xml:space="preserve"> je kdykoli oprávněn kontrolovat provádění poskytování </w:t>
      </w:r>
      <w:r w:rsidR="00A86DBE" w:rsidRPr="009A2EFE">
        <w:rPr>
          <w:rFonts w:asciiTheme="minorHAnsi" w:hAnsiTheme="minorHAnsi" w:cstheme="minorHAnsi"/>
          <w:sz w:val="22"/>
          <w:szCs w:val="22"/>
        </w:rPr>
        <w:t>Reklamníh</w:t>
      </w:r>
      <w:r w:rsidR="005627AB">
        <w:rPr>
          <w:rFonts w:asciiTheme="minorHAnsi" w:hAnsiTheme="minorHAnsi" w:cstheme="minorHAnsi"/>
          <w:sz w:val="22"/>
          <w:szCs w:val="22"/>
        </w:rPr>
        <w:t>o</w:t>
      </w:r>
      <w:r w:rsidR="00A86DBE" w:rsidRPr="009A2EFE">
        <w:rPr>
          <w:rFonts w:asciiTheme="minorHAnsi" w:hAnsiTheme="minorHAnsi" w:cstheme="minorHAnsi"/>
          <w:sz w:val="22"/>
          <w:szCs w:val="22"/>
        </w:rPr>
        <w:t xml:space="preserve"> p</w:t>
      </w:r>
      <w:r w:rsidR="00117C2D" w:rsidRPr="009A2EFE">
        <w:rPr>
          <w:rFonts w:asciiTheme="minorHAnsi" w:hAnsiTheme="minorHAnsi" w:cstheme="minorHAnsi"/>
          <w:sz w:val="22"/>
          <w:szCs w:val="22"/>
        </w:rPr>
        <w:t xml:space="preserve">lnění ze strany </w:t>
      </w:r>
      <w:r w:rsidR="0014213A">
        <w:rPr>
          <w:rFonts w:asciiTheme="minorHAnsi" w:hAnsiTheme="minorHAnsi" w:cstheme="minorHAnsi"/>
          <w:sz w:val="22"/>
          <w:szCs w:val="22"/>
        </w:rPr>
        <w:t>Poskytovatele</w:t>
      </w:r>
      <w:r w:rsidR="00117C2D" w:rsidRPr="009A2EFE">
        <w:rPr>
          <w:rFonts w:asciiTheme="minorHAnsi" w:hAnsiTheme="minorHAnsi" w:cstheme="minorHAnsi"/>
          <w:sz w:val="22"/>
          <w:szCs w:val="22"/>
        </w:rPr>
        <w:t>.</w:t>
      </w:r>
    </w:p>
    <w:p w14:paraId="1FC46B64" w14:textId="2CCAC66A" w:rsidR="0088230E" w:rsidRPr="00792760" w:rsidRDefault="0088230E" w:rsidP="0088230E">
      <w:pPr>
        <w:pStyle w:val="Zkladntext"/>
        <w:numPr>
          <w:ilvl w:val="0"/>
          <w:numId w:val="3"/>
        </w:numPr>
        <w:rPr>
          <w:rFonts w:asciiTheme="minorHAnsi" w:hAnsiTheme="minorHAnsi" w:cstheme="minorHAnsi"/>
        </w:rPr>
      </w:pPr>
      <w:r>
        <w:rPr>
          <w:rFonts w:asciiTheme="minorHAnsi" w:hAnsiTheme="minorHAnsi" w:cstheme="minorHAnsi"/>
        </w:rPr>
        <w:t>Poskytovatel</w:t>
      </w:r>
      <w:r w:rsidRPr="00792760">
        <w:rPr>
          <w:rFonts w:asciiTheme="minorHAnsi" w:hAnsiTheme="minorHAnsi" w:cstheme="minorHAnsi"/>
        </w:rPr>
        <w:t xml:space="preserve"> se zavazuje zpracovat</w:t>
      </w:r>
      <w:r>
        <w:rPr>
          <w:rFonts w:asciiTheme="minorHAnsi" w:hAnsiTheme="minorHAnsi" w:cstheme="minorHAnsi"/>
        </w:rPr>
        <w:t xml:space="preserve"> kompletní </w:t>
      </w:r>
      <w:r w:rsidRPr="00792760">
        <w:rPr>
          <w:rFonts w:asciiTheme="minorHAnsi" w:hAnsiTheme="minorHAnsi" w:cstheme="minorHAnsi"/>
        </w:rPr>
        <w:t xml:space="preserve">závěrečnou zprávu o </w:t>
      </w:r>
      <w:r>
        <w:rPr>
          <w:rFonts w:asciiTheme="minorHAnsi" w:hAnsiTheme="minorHAnsi" w:cstheme="minorHAnsi"/>
        </w:rPr>
        <w:t>poskytnutém R</w:t>
      </w:r>
      <w:r w:rsidRPr="00792760">
        <w:rPr>
          <w:rFonts w:asciiTheme="minorHAnsi" w:hAnsiTheme="minorHAnsi" w:cstheme="minorHAnsi"/>
        </w:rPr>
        <w:t>eklamním plnění</w:t>
      </w:r>
      <w:r w:rsidR="00EF4E31">
        <w:rPr>
          <w:rFonts w:asciiTheme="minorHAnsi" w:hAnsiTheme="minorHAnsi" w:cstheme="minorHAnsi"/>
        </w:rPr>
        <w:t xml:space="preserve"> (včetně průkazné dokumentace)</w:t>
      </w:r>
      <w:r w:rsidRPr="00792760">
        <w:rPr>
          <w:rFonts w:asciiTheme="minorHAnsi" w:hAnsiTheme="minorHAnsi" w:cstheme="minorHAnsi"/>
        </w:rPr>
        <w:t>, kterou je povinen předat</w:t>
      </w:r>
      <w:r w:rsidR="00EF4E31">
        <w:rPr>
          <w:rFonts w:asciiTheme="minorHAnsi" w:hAnsiTheme="minorHAnsi" w:cstheme="minorHAnsi"/>
        </w:rPr>
        <w:t xml:space="preserve"> Klientovi</w:t>
      </w:r>
      <w:r w:rsidRPr="00792760">
        <w:rPr>
          <w:rFonts w:asciiTheme="minorHAnsi" w:hAnsiTheme="minorHAnsi" w:cstheme="minorHAnsi"/>
        </w:rPr>
        <w:t xml:space="preserve"> nejpozději do </w:t>
      </w:r>
      <w:r w:rsidR="00EF4E31">
        <w:rPr>
          <w:rFonts w:asciiTheme="minorHAnsi" w:hAnsiTheme="minorHAnsi" w:cstheme="minorHAnsi"/>
        </w:rPr>
        <w:t>30. 9</w:t>
      </w:r>
      <w:r w:rsidRPr="00792760">
        <w:rPr>
          <w:rFonts w:asciiTheme="minorHAnsi" w:hAnsiTheme="minorHAnsi" w:cstheme="minorHAnsi"/>
        </w:rPr>
        <w:t>.</w:t>
      </w:r>
      <w:r w:rsidR="00EF4E31">
        <w:rPr>
          <w:rFonts w:asciiTheme="minorHAnsi" w:hAnsiTheme="minorHAnsi" w:cstheme="minorHAnsi"/>
        </w:rPr>
        <w:t xml:space="preserve"> </w:t>
      </w:r>
      <w:r w:rsidRPr="00792760">
        <w:rPr>
          <w:rFonts w:asciiTheme="minorHAnsi" w:hAnsiTheme="minorHAnsi" w:cstheme="minorHAnsi"/>
        </w:rPr>
        <w:t>202</w:t>
      </w:r>
      <w:r w:rsidR="00D014FC">
        <w:rPr>
          <w:rFonts w:asciiTheme="minorHAnsi" w:hAnsiTheme="minorHAnsi" w:cstheme="minorHAnsi"/>
        </w:rPr>
        <w:t>6</w:t>
      </w:r>
      <w:r w:rsidRPr="00792760">
        <w:rPr>
          <w:rFonts w:asciiTheme="minorHAnsi" w:hAnsiTheme="minorHAnsi" w:cstheme="minorHAnsi"/>
        </w:rPr>
        <w:t>.</w:t>
      </w:r>
    </w:p>
    <w:p w14:paraId="7B5809CA" w14:textId="77777777" w:rsidR="0088230E" w:rsidRPr="009A2EFE" w:rsidRDefault="0088230E" w:rsidP="00792760">
      <w:pPr>
        <w:tabs>
          <w:tab w:val="left" w:pos="8505"/>
        </w:tabs>
        <w:ind w:left="360"/>
        <w:jc w:val="both"/>
        <w:rPr>
          <w:rFonts w:asciiTheme="minorHAnsi" w:hAnsiTheme="minorHAnsi" w:cstheme="minorHAnsi"/>
          <w:sz w:val="22"/>
          <w:szCs w:val="22"/>
        </w:rPr>
      </w:pPr>
    </w:p>
    <w:p w14:paraId="5B190CEA" w14:textId="77777777" w:rsidR="004E4C87" w:rsidRPr="009A2EFE" w:rsidRDefault="004E4C87" w:rsidP="00731931">
      <w:pPr>
        <w:ind w:right="50"/>
        <w:jc w:val="center"/>
        <w:rPr>
          <w:rFonts w:asciiTheme="minorHAnsi" w:hAnsiTheme="minorHAnsi" w:cstheme="minorHAnsi"/>
          <w:b/>
          <w:sz w:val="22"/>
          <w:szCs w:val="22"/>
        </w:rPr>
      </w:pPr>
    </w:p>
    <w:p w14:paraId="7668ECF6" w14:textId="77777777" w:rsidR="00417D04" w:rsidRPr="009A2EFE" w:rsidRDefault="00417D04" w:rsidP="00731931">
      <w:pPr>
        <w:ind w:right="50"/>
        <w:jc w:val="center"/>
        <w:rPr>
          <w:rFonts w:asciiTheme="minorHAnsi" w:hAnsiTheme="minorHAnsi" w:cstheme="minorHAnsi"/>
          <w:b/>
          <w:sz w:val="22"/>
          <w:szCs w:val="22"/>
        </w:rPr>
      </w:pPr>
      <w:r w:rsidRPr="009A2EFE">
        <w:rPr>
          <w:rFonts w:asciiTheme="minorHAnsi" w:hAnsiTheme="minorHAnsi" w:cstheme="minorHAnsi"/>
          <w:b/>
          <w:sz w:val="22"/>
          <w:szCs w:val="22"/>
        </w:rPr>
        <w:t>III.</w:t>
      </w:r>
    </w:p>
    <w:p w14:paraId="32579FB7" w14:textId="77777777" w:rsidR="00560453" w:rsidRPr="009A2EFE" w:rsidRDefault="00417D04" w:rsidP="009A6598">
      <w:pPr>
        <w:ind w:right="50"/>
        <w:jc w:val="center"/>
        <w:rPr>
          <w:rFonts w:asciiTheme="minorHAnsi" w:hAnsiTheme="minorHAnsi" w:cstheme="minorHAnsi"/>
          <w:b/>
          <w:sz w:val="22"/>
          <w:szCs w:val="22"/>
        </w:rPr>
      </w:pPr>
      <w:r w:rsidRPr="009A2EFE">
        <w:rPr>
          <w:rFonts w:asciiTheme="minorHAnsi" w:hAnsiTheme="minorHAnsi" w:cstheme="minorHAnsi"/>
          <w:b/>
          <w:sz w:val="22"/>
          <w:szCs w:val="22"/>
        </w:rPr>
        <w:t>Práva a povinnosti smluvních stran</w:t>
      </w:r>
    </w:p>
    <w:p w14:paraId="3C15A826" w14:textId="39E8B070" w:rsidR="00A11649" w:rsidRPr="009A2EFE" w:rsidRDefault="00A11649" w:rsidP="00335AEA">
      <w:pPr>
        <w:ind w:right="-65"/>
        <w:jc w:val="both"/>
        <w:rPr>
          <w:rFonts w:asciiTheme="minorHAnsi" w:hAnsiTheme="minorHAnsi" w:cstheme="minorHAnsi"/>
          <w:sz w:val="22"/>
          <w:szCs w:val="22"/>
        </w:rPr>
      </w:pPr>
    </w:p>
    <w:p w14:paraId="01AC1988" w14:textId="21980C44" w:rsidR="00685C05" w:rsidRPr="009A2EFE" w:rsidRDefault="00C80291" w:rsidP="00EA0EC6">
      <w:pPr>
        <w:numPr>
          <w:ilvl w:val="0"/>
          <w:numId w:val="14"/>
        </w:numPr>
        <w:jc w:val="both"/>
        <w:rPr>
          <w:rFonts w:asciiTheme="minorHAnsi" w:hAnsiTheme="minorHAnsi" w:cstheme="minorHAnsi"/>
          <w:sz w:val="22"/>
          <w:szCs w:val="22"/>
        </w:rPr>
      </w:pPr>
      <w:r>
        <w:rPr>
          <w:rFonts w:asciiTheme="minorHAnsi" w:hAnsiTheme="minorHAnsi" w:cstheme="minorHAnsi"/>
          <w:sz w:val="22"/>
          <w:szCs w:val="22"/>
        </w:rPr>
        <w:t>Klient</w:t>
      </w:r>
      <w:r w:rsidR="00685C05" w:rsidRPr="009A2EFE">
        <w:rPr>
          <w:rFonts w:asciiTheme="minorHAnsi" w:hAnsiTheme="minorHAnsi" w:cstheme="minorHAnsi"/>
          <w:sz w:val="22"/>
          <w:szCs w:val="22"/>
        </w:rPr>
        <w:t xml:space="preserve"> se zavazuje účinně a včas spolupracovat s </w:t>
      </w:r>
      <w:r w:rsidR="0014213A">
        <w:rPr>
          <w:rFonts w:asciiTheme="minorHAnsi" w:hAnsiTheme="minorHAnsi" w:cstheme="minorHAnsi"/>
          <w:sz w:val="22"/>
          <w:szCs w:val="22"/>
        </w:rPr>
        <w:t>Poskytovatelem</w:t>
      </w:r>
      <w:r w:rsidR="00685C05" w:rsidRPr="009A2EFE">
        <w:rPr>
          <w:rFonts w:asciiTheme="minorHAnsi" w:hAnsiTheme="minorHAnsi" w:cstheme="minorHAnsi"/>
          <w:sz w:val="22"/>
          <w:szCs w:val="22"/>
        </w:rPr>
        <w:t xml:space="preserve"> při plnění j</w:t>
      </w:r>
      <w:r w:rsidR="00EF4E31">
        <w:rPr>
          <w:rFonts w:asciiTheme="minorHAnsi" w:hAnsiTheme="minorHAnsi" w:cstheme="minorHAnsi"/>
          <w:sz w:val="22"/>
          <w:szCs w:val="22"/>
        </w:rPr>
        <w:t>e</w:t>
      </w:r>
      <w:r w:rsidR="00685C05" w:rsidRPr="009A2EFE">
        <w:rPr>
          <w:rFonts w:asciiTheme="minorHAnsi" w:hAnsiTheme="minorHAnsi" w:cstheme="minorHAnsi"/>
          <w:sz w:val="22"/>
          <w:szCs w:val="22"/>
        </w:rPr>
        <w:t>h</w:t>
      </w:r>
      <w:r w:rsidR="0014213A">
        <w:rPr>
          <w:rFonts w:asciiTheme="minorHAnsi" w:hAnsiTheme="minorHAnsi" w:cstheme="minorHAnsi"/>
          <w:sz w:val="22"/>
          <w:szCs w:val="22"/>
        </w:rPr>
        <w:t>o</w:t>
      </w:r>
      <w:r w:rsidR="00685C05" w:rsidRPr="009A2EFE">
        <w:rPr>
          <w:rFonts w:asciiTheme="minorHAnsi" w:hAnsiTheme="minorHAnsi" w:cstheme="minorHAnsi"/>
          <w:sz w:val="22"/>
          <w:szCs w:val="22"/>
        </w:rPr>
        <w:t xml:space="preserve"> závazků dle ustanovení čl. II. odst. 1 této Smlouvy.</w:t>
      </w:r>
      <w:r w:rsidR="00335AEA" w:rsidRPr="009A2EFE">
        <w:rPr>
          <w:rFonts w:asciiTheme="minorHAnsi" w:hAnsiTheme="minorHAnsi" w:cstheme="minorHAnsi"/>
          <w:sz w:val="22"/>
          <w:szCs w:val="22"/>
        </w:rPr>
        <w:t xml:space="preserve"> </w:t>
      </w:r>
      <w:r>
        <w:rPr>
          <w:rFonts w:asciiTheme="minorHAnsi" w:hAnsiTheme="minorHAnsi" w:cstheme="minorHAnsi"/>
          <w:sz w:val="22"/>
          <w:szCs w:val="22"/>
        </w:rPr>
        <w:t>Klient</w:t>
      </w:r>
      <w:r w:rsidR="00335AEA" w:rsidRPr="009A2EFE">
        <w:rPr>
          <w:rFonts w:asciiTheme="minorHAnsi" w:hAnsiTheme="minorHAnsi" w:cstheme="minorHAnsi"/>
          <w:sz w:val="22"/>
          <w:szCs w:val="22"/>
        </w:rPr>
        <w:t xml:space="preserve"> se zavazuje informovat </w:t>
      </w:r>
      <w:r w:rsidR="0014213A">
        <w:rPr>
          <w:rFonts w:asciiTheme="minorHAnsi" w:hAnsiTheme="minorHAnsi" w:cstheme="minorHAnsi"/>
          <w:sz w:val="22"/>
          <w:szCs w:val="22"/>
        </w:rPr>
        <w:t>Poskytovatele</w:t>
      </w:r>
      <w:r w:rsidR="00335AEA" w:rsidRPr="009A2EFE">
        <w:rPr>
          <w:rFonts w:asciiTheme="minorHAnsi" w:hAnsiTheme="minorHAnsi" w:cstheme="minorHAnsi"/>
          <w:sz w:val="22"/>
          <w:szCs w:val="22"/>
        </w:rPr>
        <w:t xml:space="preserve"> všech překážkách, které by bránily realizaci předmětu činnosti podle této Smlouvy.</w:t>
      </w:r>
    </w:p>
    <w:p w14:paraId="7FA86F39" w14:textId="6DD19D99" w:rsidR="0070241F" w:rsidRPr="009A2EFE" w:rsidRDefault="00C80291" w:rsidP="00EA0EC6">
      <w:pPr>
        <w:numPr>
          <w:ilvl w:val="0"/>
          <w:numId w:val="14"/>
        </w:numPr>
        <w:jc w:val="both"/>
        <w:rPr>
          <w:rFonts w:asciiTheme="minorHAnsi" w:hAnsiTheme="minorHAnsi" w:cstheme="minorHAnsi"/>
          <w:sz w:val="22"/>
          <w:szCs w:val="22"/>
        </w:rPr>
      </w:pPr>
      <w:r>
        <w:rPr>
          <w:rFonts w:asciiTheme="minorHAnsi" w:hAnsiTheme="minorHAnsi" w:cstheme="minorHAnsi"/>
          <w:sz w:val="22"/>
          <w:szCs w:val="22"/>
        </w:rPr>
        <w:t>Poskytovatel</w:t>
      </w:r>
      <w:r w:rsidR="00F3675E" w:rsidRPr="009A2EFE">
        <w:rPr>
          <w:rFonts w:asciiTheme="minorHAnsi" w:hAnsiTheme="minorHAnsi" w:cstheme="minorHAnsi"/>
          <w:sz w:val="22"/>
          <w:szCs w:val="22"/>
        </w:rPr>
        <w:t xml:space="preserve"> prohlašuje</w:t>
      </w:r>
      <w:r w:rsidR="000A2634" w:rsidRPr="009A2EFE">
        <w:rPr>
          <w:rFonts w:asciiTheme="minorHAnsi" w:hAnsiTheme="minorHAnsi" w:cstheme="minorHAnsi"/>
          <w:sz w:val="22"/>
          <w:szCs w:val="22"/>
        </w:rPr>
        <w:t>,</w:t>
      </w:r>
      <w:r w:rsidR="00F3675E" w:rsidRPr="009A2EFE">
        <w:rPr>
          <w:rFonts w:asciiTheme="minorHAnsi" w:hAnsiTheme="minorHAnsi" w:cstheme="minorHAnsi"/>
          <w:sz w:val="22"/>
          <w:szCs w:val="22"/>
        </w:rPr>
        <w:t xml:space="preserve"> zaručuje</w:t>
      </w:r>
      <w:r w:rsidR="000A2634" w:rsidRPr="009A2EFE">
        <w:rPr>
          <w:rFonts w:asciiTheme="minorHAnsi" w:hAnsiTheme="minorHAnsi" w:cstheme="minorHAnsi"/>
          <w:sz w:val="22"/>
          <w:szCs w:val="22"/>
        </w:rPr>
        <w:t xml:space="preserve"> a zavazuje se</w:t>
      </w:r>
      <w:r w:rsidR="00F3675E" w:rsidRPr="009A2EFE">
        <w:rPr>
          <w:rFonts w:asciiTheme="minorHAnsi" w:hAnsiTheme="minorHAnsi" w:cstheme="minorHAnsi"/>
          <w:sz w:val="22"/>
          <w:szCs w:val="22"/>
        </w:rPr>
        <w:t xml:space="preserve">, že obdržel a bude udržovat po celou </w:t>
      </w:r>
      <w:r w:rsidR="0070241F" w:rsidRPr="009A2EFE">
        <w:rPr>
          <w:rFonts w:asciiTheme="minorHAnsi" w:hAnsiTheme="minorHAnsi" w:cstheme="minorHAnsi"/>
          <w:sz w:val="22"/>
          <w:szCs w:val="22"/>
        </w:rPr>
        <w:t xml:space="preserve">nezbytně nutnou </w:t>
      </w:r>
      <w:r w:rsidR="00F3675E" w:rsidRPr="009A2EFE">
        <w:rPr>
          <w:rFonts w:asciiTheme="minorHAnsi" w:hAnsiTheme="minorHAnsi" w:cstheme="minorHAnsi"/>
          <w:sz w:val="22"/>
          <w:szCs w:val="22"/>
        </w:rPr>
        <w:t xml:space="preserve">dobu v platnosti a účinnosti veškerá oprávnění, licence, registrace nebo jiná potřebná povolení </w:t>
      </w:r>
      <w:r w:rsidR="00D02D90" w:rsidRPr="009A2EFE">
        <w:rPr>
          <w:rFonts w:asciiTheme="minorHAnsi" w:hAnsiTheme="minorHAnsi" w:cstheme="minorHAnsi"/>
          <w:sz w:val="22"/>
          <w:szCs w:val="22"/>
        </w:rPr>
        <w:t xml:space="preserve">či souhlasy </w:t>
      </w:r>
      <w:r w:rsidR="00F3675E" w:rsidRPr="009A2EFE">
        <w:rPr>
          <w:rFonts w:asciiTheme="minorHAnsi" w:hAnsiTheme="minorHAnsi" w:cstheme="minorHAnsi"/>
          <w:sz w:val="22"/>
          <w:szCs w:val="22"/>
        </w:rPr>
        <w:t>k</w:t>
      </w:r>
      <w:r w:rsidR="0070241F" w:rsidRPr="009A2EFE">
        <w:rPr>
          <w:rFonts w:asciiTheme="minorHAnsi" w:hAnsiTheme="minorHAnsi" w:cstheme="minorHAnsi"/>
          <w:sz w:val="22"/>
          <w:szCs w:val="22"/>
        </w:rPr>
        <w:t> </w:t>
      </w:r>
      <w:r w:rsidR="00F3675E" w:rsidRPr="009A2EFE">
        <w:rPr>
          <w:rFonts w:asciiTheme="minorHAnsi" w:hAnsiTheme="minorHAnsi" w:cstheme="minorHAnsi"/>
          <w:sz w:val="22"/>
          <w:szCs w:val="22"/>
        </w:rPr>
        <w:t xml:space="preserve">provádění své činnosti podle této </w:t>
      </w:r>
      <w:r w:rsidR="00AE765C" w:rsidRPr="009A2EFE">
        <w:rPr>
          <w:rFonts w:asciiTheme="minorHAnsi" w:hAnsiTheme="minorHAnsi" w:cstheme="minorHAnsi"/>
          <w:sz w:val="22"/>
          <w:szCs w:val="22"/>
        </w:rPr>
        <w:t>S</w:t>
      </w:r>
      <w:r w:rsidR="00F3675E" w:rsidRPr="009A2EFE">
        <w:rPr>
          <w:rFonts w:asciiTheme="minorHAnsi" w:hAnsiTheme="minorHAnsi" w:cstheme="minorHAnsi"/>
          <w:sz w:val="22"/>
          <w:szCs w:val="22"/>
        </w:rPr>
        <w:t>mlouvy.</w:t>
      </w:r>
      <w:r w:rsidR="00944BC3" w:rsidRPr="009A2EFE">
        <w:rPr>
          <w:rFonts w:asciiTheme="minorHAnsi" w:hAnsiTheme="minorHAnsi" w:cstheme="minorHAnsi"/>
          <w:sz w:val="22"/>
          <w:szCs w:val="22"/>
        </w:rPr>
        <w:t xml:space="preserve"> </w:t>
      </w:r>
      <w:r>
        <w:rPr>
          <w:rFonts w:asciiTheme="minorHAnsi" w:hAnsiTheme="minorHAnsi" w:cstheme="minorHAnsi"/>
          <w:sz w:val="22"/>
          <w:szCs w:val="22"/>
        </w:rPr>
        <w:t>Poskytovatel</w:t>
      </w:r>
      <w:r w:rsidR="00F3675E" w:rsidRPr="009A2EFE">
        <w:rPr>
          <w:rFonts w:asciiTheme="minorHAnsi" w:hAnsiTheme="minorHAnsi" w:cstheme="minorHAnsi"/>
          <w:sz w:val="22"/>
          <w:szCs w:val="22"/>
        </w:rPr>
        <w:t xml:space="preserve"> prohlašuje, že splňuje všechny požadavky podle platných právních předpisů vztahující se na </w:t>
      </w:r>
      <w:r w:rsidR="0070241F" w:rsidRPr="009A2EFE">
        <w:rPr>
          <w:rFonts w:asciiTheme="minorHAnsi" w:hAnsiTheme="minorHAnsi" w:cstheme="minorHAnsi"/>
          <w:sz w:val="22"/>
          <w:szCs w:val="22"/>
        </w:rPr>
        <w:t>Reklamní</w:t>
      </w:r>
      <w:r w:rsidR="00F3675E" w:rsidRPr="009A2EFE">
        <w:rPr>
          <w:rFonts w:asciiTheme="minorHAnsi" w:hAnsiTheme="minorHAnsi" w:cstheme="minorHAnsi"/>
          <w:sz w:val="22"/>
          <w:szCs w:val="22"/>
        </w:rPr>
        <w:t xml:space="preserve"> plnění</w:t>
      </w:r>
      <w:r w:rsidR="0070241F" w:rsidRPr="009A2EFE">
        <w:rPr>
          <w:rFonts w:asciiTheme="minorHAnsi" w:hAnsiTheme="minorHAnsi" w:cstheme="minorHAnsi"/>
          <w:sz w:val="22"/>
          <w:szCs w:val="22"/>
        </w:rPr>
        <w:t xml:space="preserve"> poskytované</w:t>
      </w:r>
      <w:r w:rsidR="00F3675E" w:rsidRPr="009A2EFE">
        <w:rPr>
          <w:rFonts w:asciiTheme="minorHAnsi" w:hAnsiTheme="minorHAnsi" w:cstheme="minorHAnsi"/>
          <w:sz w:val="22"/>
          <w:szCs w:val="22"/>
        </w:rPr>
        <w:t xml:space="preserve"> podle této </w:t>
      </w:r>
      <w:r w:rsidR="00117C2D" w:rsidRPr="009A2EFE">
        <w:rPr>
          <w:rFonts w:asciiTheme="minorHAnsi" w:hAnsiTheme="minorHAnsi" w:cstheme="minorHAnsi"/>
          <w:sz w:val="22"/>
          <w:szCs w:val="22"/>
        </w:rPr>
        <w:t>S</w:t>
      </w:r>
      <w:r w:rsidR="00F3675E" w:rsidRPr="009A2EFE">
        <w:rPr>
          <w:rFonts w:asciiTheme="minorHAnsi" w:hAnsiTheme="minorHAnsi" w:cstheme="minorHAnsi"/>
          <w:sz w:val="22"/>
          <w:szCs w:val="22"/>
        </w:rPr>
        <w:t>mlouvy</w:t>
      </w:r>
      <w:r w:rsidR="00117C2D" w:rsidRPr="009A2EFE">
        <w:rPr>
          <w:rFonts w:asciiTheme="minorHAnsi" w:hAnsiTheme="minorHAnsi" w:cstheme="minorHAnsi"/>
          <w:sz w:val="22"/>
          <w:szCs w:val="22"/>
        </w:rPr>
        <w:t xml:space="preserve">. </w:t>
      </w:r>
    </w:p>
    <w:p w14:paraId="449549F9" w14:textId="7910C052" w:rsidR="002A5F9D" w:rsidRPr="009A2EFE" w:rsidRDefault="00C80291" w:rsidP="00EA0EC6">
      <w:pPr>
        <w:numPr>
          <w:ilvl w:val="0"/>
          <w:numId w:val="14"/>
        </w:numPr>
        <w:jc w:val="both"/>
        <w:rPr>
          <w:rFonts w:asciiTheme="minorHAnsi" w:hAnsiTheme="minorHAnsi" w:cstheme="minorHAnsi"/>
          <w:sz w:val="22"/>
          <w:szCs w:val="22"/>
        </w:rPr>
      </w:pPr>
      <w:r>
        <w:rPr>
          <w:rFonts w:asciiTheme="minorHAnsi" w:hAnsiTheme="minorHAnsi" w:cstheme="minorHAnsi"/>
          <w:sz w:val="22"/>
          <w:szCs w:val="22"/>
        </w:rPr>
        <w:t>Poskytovatel</w:t>
      </w:r>
      <w:r w:rsidR="00CF4DBB" w:rsidRPr="009A2EFE">
        <w:rPr>
          <w:rFonts w:asciiTheme="minorHAnsi" w:hAnsiTheme="minorHAnsi" w:cstheme="minorHAnsi"/>
          <w:sz w:val="22"/>
          <w:szCs w:val="22"/>
        </w:rPr>
        <w:t xml:space="preserve"> prohlašuje, že veškerá </w:t>
      </w:r>
      <w:r w:rsidR="0070241F" w:rsidRPr="009A2EFE">
        <w:rPr>
          <w:rFonts w:asciiTheme="minorHAnsi" w:hAnsiTheme="minorHAnsi" w:cstheme="minorHAnsi"/>
          <w:sz w:val="22"/>
          <w:szCs w:val="22"/>
        </w:rPr>
        <w:t xml:space="preserve">Reklamní </w:t>
      </w:r>
      <w:r w:rsidR="00CF4DBB" w:rsidRPr="009A2EFE">
        <w:rPr>
          <w:rFonts w:asciiTheme="minorHAnsi" w:hAnsiTheme="minorHAnsi" w:cstheme="minorHAnsi"/>
          <w:sz w:val="22"/>
          <w:szCs w:val="22"/>
        </w:rPr>
        <w:t xml:space="preserve">plnění podle </w:t>
      </w:r>
      <w:r w:rsidR="00117C2D" w:rsidRPr="009A2EFE">
        <w:rPr>
          <w:rFonts w:asciiTheme="minorHAnsi" w:hAnsiTheme="minorHAnsi" w:cstheme="minorHAnsi"/>
          <w:sz w:val="22"/>
          <w:szCs w:val="22"/>
        </w:rPr>
        <w:t xml:space="preserve">této Smlouvy </w:t>
      </w:r>
      <w:r w:rsidR="00CF4DBB" w:rsidRPr="009A2EFE">
        <w:rPr>
          <w:rFonts w:asciiTheme="minorHAnsi" w:hAnsiTheme="minorHAnsi" w:cstheme="minorHAnsi"/>
          <w:sz w:val="22"/>
          <w:szCs w:val="22"/>
        </w:rPr>
        <w:t>jsou v souladu s platnými předpisy</w:t>
      </w:r>
      <w:r w:rsidR="00583605" w:rsidRPr="009A2EFE">
        <w:rPr>
          <w:rFonts w:asciiTheme="minorHAnsi" w:hAnsiTheme="minorHAnsi" w:cstheme="minorHAnsi"/>
          <w:sz w:val="22"/>
          <w:szCs w:val="22"/>
        </w:rPr>
        <w:t xml:space="preserve"> a</w:t>
      </w:r>
      <w:r w:rsidR="00CF4DBB" w:rsidRPr="009A2EFE">
        <w:rPr>
          <w:rFonts w:asciiTheme="minorHAnsi" w:hAnsiTheme="minorHAnsi" w:cstheme="minorHAnsi"/>
          <w:sz w:val="22"/>
          <w:szCs w:val="22"/>
        </w:rPr>
        <w:t xml:space="preserve"> nařízeními </w:t>
      </w:r>
      <w:r w:rsidR="00ED1A57" w:rsidRPr="009A2EFE">
        <w:rPr>
          <w:rFonts w:asciiTheme="minorHAnsi" w:hAnsiTheme="minorHAnsi" w:cstheme="minorHAnsi"/>
          <w:sz w:val="22"/>
          <w:szCs w:val="22"/>
        </w:rPr>
        <w:t>ČSC a UCI</w:t>
      </w:r>
      <w:r w:rsidR="00583605" w:rsidRPr="009A2EFE">
        <w:rPr>
          <w:rFonts w:asciiTheme="minorHAnsi" w:hAnsiTheme="minorHAnsi" w:cstheme="minorHAnsi"/>
          <w:sz w:val="22"/>
          <w:szCs w:val="22"/>
        </w:rPr>
        <w:t>.</w:t>
      </w:r>
      <w:r w:rsidR="0000247A" w:rsidRPr="009A2EFE">
        <w:rPr>
          <w:rFonts w:asciiTheme="minorHAnsi" w:hAnsiTheme="minorHAnsi" w:cstheme="minorHAnsi"/>
          <w:sz w:val="22"/>
          <w:szCs w:val="22"/>
        </w:rPr>
        <w:t xml:space="preserve"> </w:t>
      </w:r>
      <w:r>
        <w:rPr>
          <w:rFonts w:asciiTheme="minorHAnsi" w:hAnsiTheme="minorHAnsi" w:cstheme="minorHAnsi"/>
          <w:sz w:val="22"/>
          <w:szCs w:val="22"/>
        </w:rPr>
        <w:t>Klient</w:t>
      </w:r>
      <w:r w:rsidR="00FA369D" w:rsidRPr="009A2EFE">
        <w:rPr>
          <w:rFonts w:asciiTheme="minorHAnsi" w:hAnsiTheme="minorHAnsi" w:cstheme="minorHAnsi"/>
          <w:sz w:val="22"/>
          <w:szCs w:val="22"/>
        </w:rPr>
        <w:t xml:space="preserve"> si</w:t>
      </w:r>
      <w:r w:rsidR="00CF4DBB" w:rsidRPr="009A2EFE">
        <w:rPr>
          <w:rFonts w:asciiTheme="minorHAnsi" w:hAnsiTheme="minorHAnsi" w:cstheme="minorHAnsi"/>
          <w:sz w:val="22"/>
          <w:szCs w:val="22"/>
        </w:rPr>
        <w:t xml:space="preserve"> je</w:t>
      </w:r>
      <w:r w:rsidR="00FA369D" w:rsidRPr="009A2EFE">
        <w:rPr>
          <w:rFonts w:asciiTheme="minorHAnsi" w:hAnsiTheme="minorHAnsi" w:cstheme="minorHAnsi"/>
          <w:sz w:val="22"/>
          <w:szCs w:val="22"/>
        </w:rPr>
        <w:t xml:space="preserve"> vědom, že veškerá reklama </w:t>
      </w:r>
      <w:r w:rsidR="00ED1A57" w:rsidRPr="009A2EFE">
        <w:rPr>
          <w:rFonts w:asciiTheme="minorHAnsi" w:hAnsiTheme="minorHAnsi" w:cstheme="minorHAnsi"/>
          <w:sz w:val="22"/>
          <w:szCs w:val="22"/>
        </w:rPr>
        <w:t>při Závod</w:t>
      </w:r>
      <w:r w:rsidR="0014213A">
        <w:rPr>
          <w:rFonts w:asciiTheme="minorHAnsi" w:hAnsiTheme="minorHAnsi" w:cstheme="minorHAnsi"/>
          <w:sz w:val="22"/>
          <w:szCs w:val="22"/>
        </w:rPr>
        <w:t>ě</w:t>
      </w:r>
      <w:r w:rsidR="00204E77" w:rsidRPr="009A2EFE">
        <w:rPr>
          <w:rFonts w:asciiTheme="minorHAnsi" w:hAnsiTheme="minorHAnsi" w:cstheme="minorHAnsi"/>
          <w:sz w:val="22"/>
          <w:szCs w:val="22"/>
        </w:rPr>
        <w:t xml:space="preserve"> </w:t>
      </w:r>
      <w:r w:rsidR="00FA369D" w:rsidRPr="009A2EFE">
        <w:rPr>
          <w:rFonts w:asciiTheme="minorHAnsi" w:hAnsiTheme="minorHAnsi" w:cstheme="minorHAnsi"/>
          <w:sz w:val="22"/>
          <w:szCs w:val="22"/>
        </w:rPr>
        <w:t xml:space="preserve">musí respektovat předpisy a nařízení </w:t>
      </w:r>
      <w:r w:rsidR="00ED1A57" w:rsidRPr="009A2EFE">
        <w:rPr>
          <w:rFonts w:asciiTheme="minorHAnsi" w:hAnsiTheme="minorHAnsi" w:cstheme="minorHAnsi"/>
          <w:sz w:val="22"/>
          <w:szCs w:val="22"/>
        </w:rPr>
        <w:t>ČSC a UCI</w:t>
      </w:r>
      <w:r w:rsidR="00FA369D" w:rsidRPr="009A2EFE">
        <w:rPr>
          <w:rFonts w:asciiTheme="minorHAnsi" w:hAnsiTheme="minorHAnsi" w:cstheme="minorHAnsi"/>
          <w:sz w:val="22"/>
          <w:szCs w:val="22"/>
        </w:rPr>
        <w:t xml:space="preserve"> a pokud</w:t>
      </w:r>
      <w:r w:rsidR="00583605" w:rsidRPr="009A2EFE">
        <w:rPr>
          <w:rFonts w:asciiTheme="minorHAnsi" w:hAnsiTheme="minorHAnsi" w:cstheme="minorHAnsi"/>
          <w:sz w:val="22"/>
          <w:szCs w:val="22"/>
        </w:rPr>
        <w:t xml:space="preserve"> dojde k jejich změně, v jejímž důsledku nebude </w:t>
      </w:r>
      <w:r>
        <w:rPr>
          <w:rFonts w:asciiTheme="minorHAnsi" w:hAnsiTheme="minorHAnsi" w:cstheme="minorHAnsi"/>
          <w:sz w:val="22"/>
          <w:szCs w:val="22"/>
        </w:rPr>
        <w:t>Poskytovatel</w:t>
      </w:r>
      <w:r w:rsidR="00FA369D" w:rsidRPr="009A2EFE">
        <w:rPr>
          <w:rFonts w:asciiTheme="minorHAnsi" w:hAnsiTheme="minorHAnsi" w:cstheme="minorHAnsi"/>
          <w:sz w:val="22"/>
          <w:szCs w:val="22"/>
        </w:rPr>
        <w:t xml:space="preserve"> </w:t>
      </w:r>
      <w:r w:rsidR="00583605" w:rsidRPr="009A2EFE">
        <w:rPr>
          <w:rFonts w:asciiTheme="minorHAnsi" w:hAnsiTheme="minorHAnsi" w:cstheme="minorHAnsi"/>
          <w:sz w:val="22"/>
          <w:szCs w:val="22"/>
        </w:rPr>
        <w:t>některá</w:t>
      </w:r>
      <w:r w:rsidR="00204E77" w:rsidRPr="009A2EFE">
        <w:rPr>
          <w:rFonts w:asciiTheme="minorHAnsi" w:hAnsiTheme="minorHAnsi" w:cstheme="minorHAnsi"/>
          <w:sz w:val="22"/>
          <w:szCs w:val="22"/>
        </w:rPr>
        <w:t xml:space="preserve"> Reklamní</w:t>
      </w:r>
      <w:r w:rsidR="00FA369D" w:rsidRPr="009A2EFE">
        <w:rPr>
          <w:rFonts w:asciiTheme="minorHAnsi" w:hAnsiTheme="minorHAnsi" w:cstheme="minorHAnsi"/>
          <w:sz w:val="22"/>
          <w:szCs w:val="22"/>
        </w:rPr>
        <w:t xml:space="preserve"> plnění dle této Smlouvy</w:t>
      </w:r>
      <w:r w:rsidR="00583605" w:rsidRPr="009A2EFE">
        <w:rPr>
          <w:rFonts w:asciiTheme="minorHAnsi" w:hAnsiTheme="minorHAnsi" w:cstheme="minorHAnsi"/>
          <w:sz w:val="22"/>
          <w:szCs w:val="22"/>
        </w:rPr>
        <w:t xml:space="preserve"> </w:t>
      </w:r>
      <w:r>
        <w:rPr>
          <w:rFonts w:asciiTheme="minorHAnsi" w:hAnsiTheme="minorHAnsi" w:cstheme="minorHAnsi"/>
          <w:sz w:val="22"/>
          <w:szCs w:val="22"/>
        </w:rPr>
        <w:t>Klient</w:t>
      </w:r>
      <w:r w:rsidR="0014213A">
        <w:rPr>
          <w:rFonts w:asciiTheme="minorHAnsi" w:hAnsiTheme="minorHAnsi" w:cstheme="minorHAnsi"/>
          <w:sz w:val="22"/>
          <w:szCs w:val="22"/>
        </w:rPr>
        <w:t>ov</w:t>
      </w:r>
      <w:r w:rsidR="00583605" w:rsidRPr="009A2EFE">
        <w:rPr>
          <w:rFonts w:asciiTheme="minorHAnsi" w:hAnsiTheme="minorHAnsi" w:cstheme="minorHAnsi"/>
          <w:sz w:val="22"/>
          <w:szCs w:val="22"/>
        </w:rPr>
        <w:t>i</w:t>
      </w:r>
      <w:r w:rsidR="00FA369D" w:rsidRPr="009A2EFE">
        <w:rPr>
          <w:rFonts w:asciiTheme="minorHAnsi" w:hAnsiTheme="minorHAnsi" w:cstheme="minorHAnsi"/>
          <w:sz w:val="22"/>
          <w:szCs w:val="22"/>
        </w:rPr>
        <w:t xml:space="preserve"> moci poskytnout</w:t>
      </w:r>
      <w:r w:rsidR="00583605" w:rsidRPr="009A2EFE">
        <w:rPr>
          <w:rFonts w:asciiTheme="minorHAnsi" w:hAnsiTheme="minorHAnsi" w:cstheme="minorHAnsi"/>
          <w:sz w:val="22"/>
          <w:szCs w:val="22"/>
        </w:rPr>
        <w:t>,</w:t>
      </w:r>
      <w:r w:rsidR="00FA369D" w:rsidRPr="009A2EFE">
        <w:rPr>
          <w:rFonts w:asciiTheme="minorHAnsi" w:hAnsiTheme="minorHAnsi" w:cstheme="minorHAnsi"/>
          <w:sz w:val="22"/>
          <w:szCs w:val="22"/>
        </w:rPr>
        <w:t xml:space="preserve"> </w:t>
      </w:r>
      <w:r w:rsidR="00583605" w:rsidRPr="009A2EFE">
        <w:rPr>
          <w:rFonts w:asciiTheme="minorHAnsi" w:hAnsiTheme="minorHAnsi" w:cstheme="minorHAnsi"/>
          <w:sz w:val="22"/>
          <w:szCs w:val="22"/>
        </w:rPr>
        <w:t xml:space="preserve">zavazuje se </w:t>
      </w:r>
      <w:r>
        <w:rPr>
          <w:rFonts w:asciiTheme="minorHAnsi" w:hAnsiTheme="minorHAnsi" w:cstheme="minorHAnsi"/>
          <w:sz w:val="22"/>
          <w:szCs w:val="22"/>
        </w:rPr>
        <w:t>Poskytovatel</w:t>
      </w:r>
      <w:r w:rsidR="00583605" w:rsidRPr="009A2EFE">
        <w:rPr>
          <w:rFonts w:asciiTheme="minorHAnsi" w:hAnsiTheme="minorHAnsi" w:cstheme="minorHAnsi"/>
          <w:sz w:val="22"/>
          <w:szCs w:val="22"/>
        </w:rPr>
        <w:t xml:space="preserve">, že poskytne </w:t>
      </w:r>
      <w:r>
        <w:rPr>
          <w:rFonts w:asciiTheme="minorHAnsi" w:hAnsiTheme="minorHAnsi" w:cstheme="minorHAnsi"/>
          <w:sz w:val="22"/>
          <w:szCs w:val="22"/>
        </w:rPr>
        <w:t>Klient</w:t>
      </w:r>
      <w:r w:rsidR="0014213A">
        <w:rPr>
          <w:rFonts w:asciiTheme="minorHAnsi" w:hAnsiTheme="minorHAnsi" w:cstheme="minorHAnsi"/>
          <w:sz w:val="22"/>
          <w:szCs w:val="22"/>
        </w:rPr>
        <w:t>ov</w:t>
      </w:r>
      <w:r w:rsidR="00583605" w:rsidRPr="009A2EFE">
        <w:rPr>
          <w:rFonts w:asciiTheme="minorHAnsi" w:hAnsiTheme="minorHAnsi" w:cstheme="minorHAnsi"/>
          <w:sz w:val="22"/>
          <w:szCs w:val="22"/>
        </w:rPr>
        <w:t xml:space="preserve">i náhradní plnění, které bude co do rozsahu </w:t>
      </w:r>
      <w:r w:rsidR="00064BEF" w:rsidRPr="009A2EFE">
        <w:rPr>
          <w:rFonts w:asciiTheme="minorHAnsi" w:hAnsiTheme="minorHAnsi" w:cstheme="minorHAnsi"/>
          <w:sz w:val="22"/>
          <w:szCs w:val="22"/>
        </w:rPr>
        <w:t>nebo</w:t>
      </w:r>
      <w:r w:rsidR="00583605" w:rsidRPr="009A2EFE">
        <w:rPr>
          <w:rFonts w:asciiTheme="minorHAnsi" w:hAnsiTheme="minorHAnsi" w:cstheme="minorHAnsi"/>
          <w:sz w:val="22"/>
          <w:szCs w:val="22"/>
        </w:rPr>
        <w:t xml:space="preserve"> hodnoty srovnatelné s</w:t>
      </w:r>
      <w:r w:rsidR="00204E77" w:rsidRPr="009A2EFE">
        <w:rPr>
          <w:rFonts w:asciiTheme="minorHAnsi" w:hAnsiTheme="minorHAnsi" w:cstheme="minorHAnsi"/>
          <w:sz w:val="22"/>
          <w:szCs w:val="22"/>
        </w:rPr>
        <w:t> </w:t>
      </w:r>
      <w:r w:rsidR="00583605" w:rsidRPr="009A2EFE">
        <w:rPr>
          <w:rFonts w:asciiTheme="minorHAnsi" w:hAnsiTheme="minorHAnsi" w:cstheme="minorHAnsi"/>
          <w:sz w:val="22"/>
          <w:szCs w:val="22"/>
        </w:rPr>
        <w:t>plněním v</w:t>
      </w:r>
      <w:r w:rsidR="00204E77" w:rsidRPr="009A2EFE">
        <w:rPr>
          <w:rFonts w:asciiTheme="minorHAnsi" w:hAnsiTheme="minorHAnsi" w:cstheme="minorHAnsi"/>
          <w:sz w:val="22"/>
          <w:szCs w:val="22"/>
        </w:rPr>
        <w:t> </w:t>
      </w:r>
      <w:r w:rsidR="00583605" w:rsidRPr="009A2EFE">
        <w:rPr>
          <w:rFonts w:asciiTheme="minorHAnsi" w:hAnsiTheme="minorHAnsi" w:cstheme="minorHAnsi"/>
          <w:sz w:val="22"/>
          <w:szCs w:val="22"/>
        </w:rPr>
        <w:t>této Smlouvě původně sjednaným</w:t>
      </w:r>
      <w:r w:rsidR="00204E77" w:rsidRPr="009A2EFE">
        <w:rPr>
          <w:rFonts w:asciiTheme="minorHAnsi" w:hAnsiTheme="minorHAnsi" w:cstheme="minorHAnsi"/>
          <w:sz w:val="22"/>
          <w:szCs w:val="22"/>
        </w:rPr>
        <w:t xml:space="preserve">. Smluvní strany sjednávají, že náhradní plnění poskytnuté ze strany </w:t>
      </w:r>
      <w:r w:rsidR="006F331C">
        <w:rPr>
          <w:rFonts w:asciiTheme="minorHAnsi" w:hAnsiTheme="minorHAnsi" w:cstheme="minorHAnsi"/>
          <w:sz w:val="22"/>
          <w:szCs w:val="22"/>
        </w:rPr>
        <w:t>Poskytovatele</w:t>
      </w:r>
      <w:r w:rsidR="00204E77" w:rsidRPr="009A2EFE">
        <w:rPr>
          <w:rFonts w:asciiTheme="minorHAnsi" w:hAnsiTheme="minorHAnsi" w:cstheme="minorHAnsi"/>
          <w:sz w:val="22"/>
          <w:szCs w:val="22"/>
        </w:rPr>
        <w:t xml:space="preserve"> musí být přiměřené povaze a rozsahu původního plnění, namísto kterého má být poskytnuto a </w:t>
      </w:r>
      <w:r w:rsidR="0070241F" w:rsidRPr="009A2EFE">
        <w:rPr>
          <w:rFonts w:asciiTheme="minorHAnsi" w:hAnsiTheme="minorHAnsi" w:cstheme="minorHAnsi"/>
          <w:sz w:val="22"/>
          <w:szCs w:val="22"/>
        </w:rPr>
        <w:t xml:space="preserve">musí být </w:t>
      </w:r>
      <w:r w:rsidR="00204E77" w:rsidRPr="009A2EFE">
        <w:rPr>
          <w:rFonts w:asciiTheme="minorHAnsi" w:hAnsiTheme="minorHAnsi" w:cstheme="minorHAnsi"/>
          <w:sz w:val="22"/>
          <w:szCs w:val="22"/>
        </w:rPr>
        <w:t xml:space="preserve">předem písemně schváleno </w:t>
      </w:r>
      <w:r>
        <w:rPr>
          <w:rFonts w:asciiTheme="minorHAnsi" w:hAnsiTheme="minorHAnsi" w:cstheme="minorHAnsi"/>
          <w:sz w:val="22"/>
          <w:szCs w:val="22"/>
        </w:rPr>
        <w:t>Klient</w:t>
      </w:r>
      <w:r w:rsidR="006F331C">
        <w:rPr>
          <w:rFonts w:asciiTheme="minorHAnsi" w:hAnsiTheme="minorHAnsi" w:cstheme="minorHAnsi"/>
          <w:sz w:val="22"/>
          <w:szCs w:val="22"/>
        </w:rPr>
        <w:t>em</w:t>
      </w:r>
      <w:r w:rsidR="00204E77" w:rsidRPr="009A2EFE">
        <w:rPr>
          <w:rFonts w:asciiTheme="minorHAnsi" w:hAnsiTheme="minorHAnsi" w:cstheme="minorHAnsi"/>
          <w:sz w:val="22"/>
          <w:szCs w:val="22"/>
        </w:rPr>
        <w:t>.</w:t>
      </w:r>
    </w:p>
    <w:p w14:paraId="3D9790E7" w14:textId="175D0A07" w:rsidR="00FA369D" w:rsidRPr="009A2EFE" w:rsidRDefault="00C80291" w:rsidP="00EA0EC6">
      <w:pPr>
        <w:numPr>
          <w:ilvl w:val="0"/>
          <w:numId w:val="14"/>
        </w:numPr>
        <w:jc w:val="both"/>
        <w:rPr>
          <w:rFonts w:asciiTheme="minorHAnsi" w:hAnsiTheme="minorHAnsi" w:cstheme="minorHAnsi"/>
          <w:sz w:val="22"/>
          <w:szCs w:val="22"/>
        </w:rPr>
      </w:pPr>
      <w:r>
        <w:rPr>
          <w:rFonts w:asciiTheme="minorHAnsi" w:hAnsiTheme="minorHAnsi" w:cstheme="minorHAnsi"/>
          <w:sz w:val="22"/>
          <w:szCs w:val="22"/>
        </w:rPr>
        <w:t>Poskytovatel</w:t>
      </w:r>
      <w:r w:rsidR="002A5F9D" w:rsidRPr="009A2EFE">
        <w:rPr>
          <w:rFonts w:asciiTheme="minorHAnsi" w:hAnsiTheme="minorHAnsi" w:cstheme="minorHAnsi"/>
          <w:sz w:val="22"/>
          <w:szCs w:val="22"/>
        </w:rPr>
        <w:t xml:space="preserve"> je povin</w:t>
      </w:r>
      <w:r w:rsidR="006F331C">
        <w:rPr>
          <w:rFonts w:asciiTheme="minorHAnsi" w:hAnsiTheme="minorHAnsi" w:cstheme="minorHAnsi"/>
          <w:sz w:val="22"/>
          <w:szCs w:val="22"/>
        </w:rPr>
        <w:t>e</w:t>
      </w:r>
      <w:r w:rsidR="002A5F9D" w:rsidRPr="009A2EFE">
        <w:rPr>
          <w:rFonts w:asciiTheme="minorHAnsi" w:hAnsiTheme="minorHAnsi" w:cstheme="minorHAnsi"/>
          <w:sz w:val="22"/>
          <w:szCs w:val="22"/>
        </w:rPr>
        <w:t>n zajistit a odpovídá za to, že veškerá Reklamní plnění dle této Smlouvy budou v souladu se všemi příslušnými právními předpisy (včetně např. zákona č. 40/1995 Sb.</w:t>
      </w:r>
      <w:r w:rsidR="00ED20FF">
        <w:rPr>
          <w:rFonts w:asciiTheme="minorHAnsi" w:hAnsiTheme="minorHAnsi" w:cstheme="minorHAnsi"/>
          <w:sz w:val="22"/>
          <w:szCs w:val="22"/>
        </w:rPr>
        <w:t>,</w:t>
      </w:r>
      <w:r w:rsidR="002A5F9D" w:rsidRPr="009A2EFE">
        <w:rPr>
          <w:rFonts w:asciiTheme="minorHAnsi" w:hAnsiTheme="minorHAnsi" w:cstheme="minorHAnsi"/>
          <w:sz w:val="22"/>
          <w:szCs w:val="22"/>
        </w:rPr>
        <w:t xml:space="preserve"> o regulaci reklamy</w:t>
      </w:r>
      <w:r w:rsidR="00ED20FF">
        <w:rPr>
          <w:rFonts w:asciiTheme="minorHAnsi" w:hAnsiTheme="minorHAnsi" w:cstheme="minorHAnsi"/>
          <w:sz w:val="22"/>
          <w:szCs w:val="22"/>
        </w:rPr>
        <w:t>,</w:t>
      </w:r>
      <w:r w:rsidR="002A5F9D" w:rsidRPr="009A2EFE">
        <w:rPr>
          <w:rFonts w:asciiTheme="minorHAnsi" w:hAnsiTheme="minorHAnsi" w:cstheme="minorHAnsi"/>
          <w:sz w:val="22"/>
          <w:szCs w:val="22"/>
        </w:rPr>
        <w:t xml:space="preserve"> v platném znění) a předpisy ČSC a UCI. </w:t>
      </w:r>
      <w:r w:rsidR="00D02D90" w:rsidRPr="009A2EFE">
        <w:rPr>
          <w:rFonts w:asciiTheme="minorHAnsi" w:hAnsiTheme="minorHAnsi" w:cstheme="minorHAnsi"/>
          <w:sz w:val="22"/>
          <w:szCs w:val="22"/>
        </w:rPr>
        <w:t xml:space="preserve">Pro odstranění případných pochybností </w:t>
      </w:r>
      <w:r w:rsidR="00A22B7D" w:rsidRPr="009A2EFE">
        <w:rPr>
          <w:rFonts w:asciiTheme="minorHAnsi" w:hAnsiTheme="minorHAnsi" w:cstheme="minorHAnsi"/>
          <w:sz w:val="22"/>
          <w:szCs w:val="22"/>
        </w:rPr>
        <w:t>s</w:t>
      </w:r>
      <w:r w:rsidR="00D02D90" w:rsidRPr="009A2EFE">
        <w:rPr>
          <w:rFonts w:asciiTheme="minorHAnsi" w:hAnsiTheme="minorHAnsi" w:cstheme="minorHAnsi"/>
          <w:sz w:val="22"/>
          <w:szCs w:val="22"/>
        </w:rPr>
        <w:t xml:space="preserve">mluvní strany konstatují, že bez ohledu na cokoliv v této Smlouvě stanovené, neodpovídá </w:t>
      </w:r>
      <w:r>
        <w:rPr>
          <w:rFonts w:asciiTheme="minorHAnsi" w:hAnsiTheme="minorHAnsi" w:cstheme="minorHAnsi"/>
          <w:sz w:val="22"/>
          <w:szCs w:val="22"/>
        </w:rPr>
        <w:t>Klient</w:t>
      </w:r>
      <w:r w:rsidR="00D02D90" w:rsidRPr="009A2EFE">
        <w:rPr>
          <w:rFonts w:asciiTheme="minorHAnsi" w:hAnsiTheme="minorHAnsi" w:cstheme="minorHAnsi"/>
          <w:sz w:val="22"/>
          <w:szCs w:val="22"/>
        </w:rPr>
        <w:t xml:space="preserve"> </w:t>
      </w:r>
      <w:r w:rsidR="006F331C">
        <w:rPr>
          <w:rFonts w:asciiTheme="minorHAnsi" w:hAnsiTheme="minorHAnsi" w:cstheme="minorHAnsi"/>
          <w:sz w:val="22"/>
          <w:szCs w:val="22"/>
        </w:rPr>
        <w:t>Poskytovateli</w:t>
      </w:r>
      <w:r w:rsidR="00D02D90" w:rsidRPr="009A2EFE">
        <w:rPr>
          <w:rFonts w:asciiTheme="minorHAnsi" w:hAnsiTheme="minorHAnsi" w:cstheme="minorHAnsi"/>
          <w:sz w:val="22"/>
          <w:szCs w:val="22"/>
        </w:rPr>
        <w:t xml:space="preserve"> za jakoukoliv újmu (včetně pokuty udělenou orgány státu), ke které dojde v souvislosti s porušením povinnosti dle § 5j odst. 3 zákona č. 40/1995 Sb., o regulaci reklamy, v platném znění.</w:t>
      </w:r>
      <w:r w:rsidR="00FA369D" w:rsidRPr="009A2EFE">
        <w:rPr>
          <w:rFonts w:asciiTheme="minorHAnsi" w:hAnsiTheme="minorHAnsi" w:cstheme="minorHAnsi"/>
          <w:sz w:val="22"/>
          <w:szCs w:val="22"/>
        </w:rPr>
        <w:t xml:space="preserve">       </w:t>
      </w:r>
    </w:p>
    <w:p w14:paraId="7889C398" w14:textId="3F9DAFBA" w:rsidR="007F12AB" w:rsidRPr="009A2EFE" w:rsidRDefault="00C80291" w:rsidP="00EA0EC6">
      <w:pPr>
        <w:numPr>
          <w:ilvl w:val="0"/>
          <w:numId w:val="14"/>
        </w:numPr>
        <w:jc w:val="both"/>
        <w:rPr>
          <w:rFonts w:asciiTheme="minorHAnsi" w:hAnsiTheme="minorHAnsi" w:cstheme="minorHAnsi"/>
          <w:sz w:val="22"/>
          <w:szCs w:val="22"/>
        </w:rPr>
      </w:pPr>
      <w:r>
        <w:rPr>
          <w:rFonts w:asciiTheme="minorHAnsi" w:hAnsiTheme="minorHAnsi" w:cstheme="minorHAnsi"/>
          <w:sz w:val="22"/>
          <w:szCs w:val="22"/>
        </w:rPr>
        <w:t>Poskytovatel</w:t>
      </w:r>
      <w:r w:rsidR="0070241F" w:rsidRPr="009A2EFE">
        <w:rPr>
          <w:rFonts w:asciiTheme="minorHAnsi" w:hAnsiTheme="minorHAnsi" w:cstheme="minorHAnsi"/>
          <w:sz w:val="22"/>
          <w:szCs w:val="22"/>
        </w:rPr>
        <w:t xml:space="preserve"> je povin</w:t>
      </w:r>
      <w:r w:rsidR="006F331C">
        <w:rPr>
          <w:rFonts w:asciiTheme="minorHAnsi" w:hAnsiTheme="minorHAnsi" w:cstheme="minorHAnsi"/>
          <w:sz w:val="22"/>
          <w:szCs w:val="22"/>
        </w:rPr>
        <w:t>e</w:t>
      </w:r>
      <w:r w:rsidR="0070241F" w:rsidRPr="009A2EFE">
        <w:rPr>
          <w:rFonts w:asciiTheme="minorHAnsi" w:hAnsiTheme="minorHAnsi" w:cstheme="minorHAnsi"/>
          <w:sz w:val="22"/>
          <w:szCs w:val="22"/>
        </w:rPr>
        <w:t xml:space="preserve">n řádně a včas, s vynaložením veškeré odborné péče, v odpovídající kvalitě plnit své závazky stanovené touto Smlouvou a odpovídá za veškeré faktické a právní vady </w:t>
      </w:r>
      <w:r w:rsidR="0071762D" w:rsidRPr="009A2EFE">
        <w:rPr>
          <w:rFonts w:asciiTheme="minorHAnsi" w:hAnsiTheme="minorHAnsi" w:cstheme="minorHAnsi"/>
          <w:sz w:val="22"/>
          <w:szCs w:val="22"/>
        </w:rPr>
        <w:t>Reklamního</w:t>
      </w:r>
      <w:r w:rsidR="0070241F" w:rsidRPr="009A2EFE">
        <w:rPr>
          <w:rFonts w:asciiTheme="minorHAnsi" w:hAnsiTheme="minorHAnsi" w:cstheme="minorHAnsi"/>
          <w:sz w:val="22"/>
          <w:szCs w:val="22"/>
        </w:rPr>
        <w:t xml:space="preserve"> plnění. </w:t>
      </w:r>
      <w:r>
        <w:rPr>
          <w:rFonts w:asciiTheme="minorHAnsi" w:hAnsiTheme="minorHAnsi" w:cstheme="minorHAnsi"/>
          <w:sz w:val="22"/>
          <w:szCs w:val="22"/>
        </w:rPr>
        <w:t>Poskytovatel</w:t>
      </w:r>
      <w:r w:rsidR="0070241F" w:rsidRPr="009A2EFE">
        <w:rPr>
          <w:rFonts w:asciiTheme="minorHAnsi" w:hAnsiTheme="minorHAnsi" w:cstheme="minorHAnsi"/>
          <w:sz w:val="22"/>
          <w:szCs w:val="22"/>
        </w:rPr>
        <w:t xml:space="preserve"> prohlašuje, že </w:t>
      </w:r>
      <w:r w:rsidR="006F1FC8" w:rsidRPr="009A2EFE">
        <w:rPr>
          <w:rFonts w:asciiTheme="minorHAnsi" w:hAnsiTheme="minorHAnsi" w:cstheme="minorHAnsi"/>
          <w:sz w:val="22"/>
          <w:szCs w:val="22"/>
        </w:rPr>
        <w:t xml:space="preserve">je plně oprávněn uzavřít tuto Smlouvu a že </w:t>
      </w:r>
      <w:r w:rsidR="0070241F" w:rsidRPr="009A2EFE">
        <w:rPr>
          <w:rFonts w:asciiTheme="minorHAnsi" w:hAnsiTheme="minorHAnsi" w:cstheme="minorHAnsi"/>
          <w:sz w:val="22"/>
          <w:szCs w:val="22"/>
        </w:rPr>
        <w:t>je plně oprávněn k</w:t>
      </w:r>
      <w:r w:rsidR="000A2634" w:rsidRPr="009A2EFE">
        <w:rPr>
          <w:rFonts w:asciiTheme="minorHAnsi" w:hAnsiTheme="minorHAnsi" w:cstheme="minorHAnsi"/>
          <w:sz w:val="22"/>
          <w:szCs w:val="22"/>
        </w:rPr>
        <w:t> </w:t>
      </w:r>
      <w:r w:rsidR="0070241F" w:rsidRPr="009A2EFE">
        <w:rPr>
          <w:rFonts w:asciiTheme="minorHAnsi" w:hAnsiTheme="minorHAnsi" w:cstheme="minorHAnsi"/>
          <w:sz w:val="22"/>
          <w:szCs w:val="22"/>
        </w:rPr>
        <w:t>plnění závazků dle této Smlouv</w:t>
      </w:r>
      <w:r w:rsidR="00363CF5" w:rsidRPr="009A2EFE">
        <w:rPr>
          <w:rFonts w:asciiTheme="minorHAnsi" w:hAnsiTheme="minorHAnsi" w:cstheme="minorHAnsi"/>
          <w:sz w:val="22"/>
          <w:szCs w:val="22"/>
        </w:rPr>
        <w:t>y</w:t>
      </w:r>
      <w:r w:rsidR="00D02D90" w:rsidRPr="009A2EFE">
        <w:rPr>
          <w:rFonts w:asciiTheme="minorHAnsi" w:hAnsiTheme="minorHAnsi" w:cstheme="minorHAnsi"/>
          <w:sz w:val="22"/>
          <w:szCs w:val="22"/>
        </w:rPr>
        <w:t xml:space="preserve"> a že </w:t>
      </w:r>
      <w:r w:rsidR="006F331C">
        <w:rPr>
          <w:rFonts w:asciiTheme="minorHAnsi" w:hAnsiTheme="minorHAnsi" w:cstheme="minorHAnsi"/>
          <w:sz w:val="22"/>
          <w:szCs w:val="22"/>
        </w:rPr>
        <w:t>mu</w:t>
      </w:r>
      <w:r w:rsidR="00D02D90" w:rsidRPr="009A2EFE">
        <w:rPr>
          <w:rFonts w:asciiTheme="minorHAnsi" w:hAnsiTheme="minorHAnsi" w:cstheme="minorHAnsi"/>
          <w:sz w:val="22"/>
          <w:szCs w:val="22"/>
        </w:rPr>
        <w:t xml:space="preserve"> nic nebrání v</w:t>
      </w:r>
      <w:r w:rsidR="000A2634" w:rsidRPr="009A2EFE">
        <w:rPr>
          <w:rFonts w:asciiTheme="minorHAnsi" w:hAnsiTheme="minorHAnsi" w:cstheme="minorHAnsi"/>
          <w:sz w:val="22"/>
          <w:szCs w:val="22"/>
        </w:rPr>
        <w:t> </w:t>
      </w:r>
      <w:r w:rsidR="00D02D90" w:rsidRPr="009A2EFE">
        <w:rPr>
          <w:rFonts w:asciiTheme="minorHAnsi" w:hAnsiTheme="minorHAnsi" w:cstheme="minorHAnsi"/>
          <w:sz w:val="22"/>
          <w:szCs w:val="22"/>
        </w:rPr>
        <w:t>plnění povinností z</w:t>
      </w:r>
      <w:r w:rsidR="000A2634" w:rsidRPr="009A2EFE">
        <w:rPr>
          <w:rFonts w:asciiTheme="minorHAnsi" w:hAnsiTheme="minorHAnsi" w:cstheme="minorHAnsi"/>
          <w:sz w:val="22"/>
          <w:szCs w:val="22"/>
        </w:rPr>
        <w:t> </w:t>
      </w:r>
      <w:r w:rsidR="00D02D90" w:rsidRPr="009A2EFE">
        <w:rPr>
          <w:rFonts w:asciiTheme="minorHAnsi" w:hAnsiTheme="minorHAnsi" w:cstheme="minorHAnsi"/>
          <w:sz w:val="22"/>
          <w:szCs w:val="22"/>
        </w:rPr>
        <w:t>této Smlouvy.</w:t>
      </w:r>
      <w:r w:rsidR="000A2634" w:rsidRPr="009A2EFE">
        <w:rPr>
          <w:rFonts w:asciiTheme="minorHAnsi" w:hAnsiTheme="minorHAnsi" w:cstheme="minorHAnsi"/>
          <w:sz w:val="22"/>
          <w:szCs w:val="22"/>
        </w:rPr>
        <w:t xml:space="preserve"> </w:t>
      </w:r>
      <w:r>
        <w:rPr>
          <w:rFonts w:asciiTheme="minorHAnsi" w:hAnsiTheme="minorHAnsi" w:cstheme="minorHAnsi"/>
          <w:sz w:val="22"/>
          <w:szCs w:val="22"/>
        </w:rPr>
        <w:t>Poskytovatel</w:t>
      </w:r>
      <w:r w:rsidR="000A2634" w:rsidRPr="009A2EFE">
        <w:rPr>
          <w:rFonts w:asciiTheme="minorHAnsi" w:hAnsiTheme="minorHAnsi" w:cstheme="minorHAnsi"/>
          <w:sz w:val="22"/>
          <w:szCs w:val="22"/>
        </w:rPr>
        <w:t xml:space="preserve"> zejména prohlašuje, že je plně </w:t>
      </w:r>
      <w:r w:rsidR="00ED738E" w:rsidRPr="009A2EFE">
        <w:rPr>
          <w:rFonts w:asciiTheme="minorHAnsi" w:hAnsiTheme="minorHAnsi" w:cstheme="minorHAnsi"/>
          <w:sz w:val="22"/>
          <w:szCs w:val="22"/>
        </w:rPr>
        <w:t xml:space="preserve">a výlučně </w:t>
      </w:r>
      <w:r w:rsidR="000A2634" w:rsidRPr="009A2EFE">
        <w:rPr>
          <w:rFonts w:asciiTheme="minorHAnsi" w:hAnsiTheme="minorHAnsi" w:cstheme="minorHAnsi"/>
          <w:sz w:val="22"/>
          <w:szCs w:val="22"/>
        </w:rPr>
        <w:t xml:space="preserve">oprávněn </w:t>
      </w:r>
      <w:r w:rsidR="00461026" w:rsidRPr="009A2EFE">
        <w:rPr>
          <w:rFonts w:asciiTheme="minorHAnsi" w:hAnsiTheme="minorHAnsi" w:cstheme="minorHAnsi"/>
          <w:sz w:val="22"/>
          <w:szCs w:val="22"/>
        </w:rPr>
        <w:t xml:space="preserve">zajišťovat a </w:t>
      </w:r>
      <w:r w:rsidR="000A2634" w:rsidRPr="009A2EFE">
        <w:rPr>
          <w:rFonts w:asciiTheme="minorHAnsi" w:hAnsiTheme="minorHAnsi" w:cstheme="minorHAnsi"/>
          <w:sz w:val="22"/>
          <w:szCs w:val="22"/>
        </w:rPr>
        <w:t>realizovat reklamní</w:t>
      </w:r>
      <w:r w:rsidR="00D42673" w:rsidRPr="009A2EFE">
        <w:rPr>
          <w:rFonts w:asciiTheme="minorHAnsi" w:hAnsiTheme="minorHAnsi" w:cstheme="minorHAnsi"/>
          <w:sz w:val="22"/>
          <w:szCs w:val="22"/>
        </w:rPr>
        <w:t xml:space="preserve"> a marketingové</w:t>
      </w:r>
      <w:r w:rsidR="000A2634" w:rsidRPr="009A2EFE">
        <w:rPr>
          <w:rFonts w:asciiTheme="minorHAnsi" w:hAnsiTheme="minorHAnsi" w:cstheme="minorHAnsi"/>
          <w:sz w:val="22"/>
          <w:szCs w:val="22"/>
        </w:rPr>
        <w:t xml:space="preserve"> činnosti v rámci Závod</w:t>
      </w:r>
      <w:r w:rsidR="007C5D68" w:rsidRPr="009A2EFE">
        <w:rPr>
          <w:rFonts w:asciiTheme="minorHAnsi" w:hAnsiTheme="minorHAnsi" w:cstheme="minorHAnsi"/>
          <w:sz w:val="22"/>
          <w:szCs w:val="22"/>
        </w:rPr>
        <w:t>u</w:t>
      </w:r>
      <w:r w:rsidR="000A2634" w:rsidRPr="009A2EFE">
        <w:rPr>
          <w:rFonts w:asciiTheme="minorHAnsi" w:hAnsiTheme="minorHAnsi" w:cstheme="minorHAnsi"/>
          <w:sz w:val="22"/>
          <w:szCs w:val="22"/>
        </w:rPr>
        <w:t xml:space="preserve"> a v souvislosti s n</w:t>
      </w:r>
      <w:r w:rsidR="006F331C">
        <w:rPr>
          <w:rFonts w:asciiTheme="minorHAnsi" w:hAnsiTheme="minorHAnsi" w:cstheme="minorHAnsi"/>
          <w:sz w:val="22"/>
          <w:szCs w:val="22"/>
        </w:rPr>
        <w:t>í</w:t>
      </w:r>
      <w:r w:rsidR="000A2634" w:rsidRPr="009A2EFE">
        <w:rPr>
          <w:rFonts w:asciiTheme="minorHAnsi" w:hAnsiTheme="minorHAnsi" w:cstheme="minorHAnsi"/>
          <w:sz w:val="22"/>
          <w:szCs w:val="22"/>
        </w:rPr>
        <w:t xml:space="preserve">m, zejména že je oprávněn poskytovat </w:t>
      </w:r>
      <w:r>
        <w:rPr>
          <w:rFonts w:asciiTheme="minorHAnsi" w:hAnsiTheme="minorHAnsi" w:cstheme="minorHAnsi"/>
          <w:sz w:val="22"/>
          <w:szCs w:val="22"/>
        </w:rPr>
        <w:t>Klient</w:t>
      </w:r>
      <w:r w:rsidR="006F331C">
        <w:rPr>
          <w:rFonts w:asciiTheme="minorHAnsi" w:hAnsiTheme="minorHAnsi" w:cstheme="minorHAnsi"/>
          <w:sz w:val="22"/>
          <w:szCs w:val="22"/>
        </w:rPr>
        <w:t>ov</w:t>
      </w:r>
      <w:r w:rsidR="000A2634" w:rsidRPr="009A2EFE">
        <w:rPr>
          <w:rFonts w:asciiTheme="minorHAnsi" w:hAnsiTheme="minorHAnsi" w:cstheme="minorHAnsi"/>
          <w:sz w:val="22"/>
          <w:szCs w:val="22"/>
        </w:rPr>
        <w:t xml:space="preserve">i Reklamní plnění dle </w:t>
      </w:r>
      <w:r w:rsidR="000A2634" w:rsidRPr="009A2EFE">
        <w:rPr>
          <w:rFonts w:asciiTheme="minorHAnsi" w:hAnsiTheme="minorHAnsi" w:cstheme="minorHAnsi"/>
          <w:sz w:val="22"/>
          <w:szCs w:val="22"/>
        </w:rPr>
        <w:lastRenderedPageBreak/>
        <w:t xml:space="preserve">této Smlouvy, </w:t>
      </w:r>
      <w:r w:rsidR="00A01977" w:rsidRPr="009A2EFE">
        <w:rPr>
          <w:rFonts w:asciiTheme="minorHAnsi" w:hAnsiTheme="minorHAnsi" w:cstheme="minorHAnsi"/>
          <w:sz w:val="22"/>
          <w:szCs w:val="22"/>
        </w:rPr>
        <w:t xml:space="preserve">a dále </w:t>
      </w:r>
      <w:r>
        <w:rPr>
          <w:rFonts w:asciiTheme="minorHAnsi" w:hAnsiTheme="minorHAnsi" w:cstheme="minorHAnsi"/>
          <w:sz w:val="22"/>
          <w:szCs w:val="22"/>
        </w:rPr>
        <w:t>Poskytovatel</w:t>
      </w:r>
      <w:r w:rsidR="00A01977" w:rsidRPr="009A2EFE">
        <w:rPr>
          <w:rFonts w:asciiTheme="minorHAnsi" w:hAnsiTheme="minorHAnsi" w:cstheme="minorHAnsi"/>
          <w:sz w:val="22"/>
          <w:szCs w:val="22"/>
        </w:rPr>
        <w:t xml:space="preserve"> prohlašuje, </w:t>
      </w:r>
      <w:r w:rsidR="000A2634" w:rsidRPr="009A2EFE">
        <w:rPr>
          <w:rFonts w:asciiTheme="minorHAnsi" w:hAnsiTheme="minorHAnsi" w:cstheme="minorHAnsi"/>
          <w:sz w:val="22"/>
          <w:szCs w:val="22"/>
        </w:rPr>
        <w:t xml:space="preserve">že takovou činností </w:t>
      </w:r>
      <w:r>
        <w:rPr>
          <w:rFonts w:asciiTheme="minorHAnsi" w:hAnsiTheme="minorHAnsi" w:cstheme="minorHAnsi"/>
          <w:sz w:val="22"/>
          <w:szCs w:val="22"/>
        </w:rPr>
        <w:t>Poskytovatel</w:t>
      </w:r>
      <w:r w:rsidR="000A2634" w:rsidRPr="009A2EFE">
        <w:rPr>
          <w:rFonts w:asciiTheme="minorHAnsi" w:hAnsiTheme="minorHAnsi" w:cstheme="minorHAnsi"/>
          <w:sz w:val="22"/>
          <w:szCs w:val="22"/>
        </w:rPr>
        <w:t xml:space="preserve"> neporuší žádn</w:t>
      </w:r>
      <w:r w:rsidR="00ED738E" w:rsidRPr="009A2EFE">
        <w:rPr>
          <w:rFonts w:asciiTheme="minorHAnsi" w:hAnsiTheme="minorHAnsi" w:cstheme="minorHAnsi"/>
          <w:sz w:val="22"/>
          <w:szCs w:val="22"/>
        </w:rPr>
        <w:t>é</w:t>
      </w:r>
      <w:r w:rsidR="000A2634" w:rsidRPr="009A2EFE">
        <w:rPr>
          <w:rFonts w:asciiTheme="minorHAnsi" w:hAnsiTheme="minorHAnsi" w:cstheme="minorHAnsi"/>
          <w:sz w:val="22"/>
          <w:szCs w:val="22"/>
        </w:rPr>
        <w:t xml:space="preserve"> platné právní a/nebo obecně závazn</w:t>
      </w:r>
      <w:r w:rsidR="00593A4C" w:rsidRPr="009A2EFE">
        <w:rPr>
          <w:rFonts w:asciiTheme="minorHAnsi" w:hAnsiTheme="minorHAnsi" w:cstheme="minorHAnsi"/>
          <w:sz w:val="22"/>
          <w:szCs w:val="22"/>
        </w:rPr>
        <w:t>é</w:t>
      </w:r>
      <w:r w:rsidR="000A2634" w:rsidRPr="009A2EFE">
        <w:rPr>
          <w:rFonts w:asciiTheme="minorHAnsi" w:hAnsiTheme="minorHAnsi" w:cstheme="minorHAnsi"/>
          <w:sz w:val="22"/>
          <w:szCs w:val="22"/>
        </w:rPr>
        <w:t xml:space="preserve"> předpis</w:t>
      </w:r>
      <w:r w:rsidR="00593A4C" w:rsidRPr="009A2EFE">
        <w:rPr>
          <w:rFonts w:asciiTheme="minorHAnsi" w:hAnsiTheme="minorHAnsi" w:cstheme="minorHAnsi"/>
          <w:sz w:val="22"/>
          <w:szCs w:val="22"/>
        </w:rPr>
        <w:t>y</w:t>
      </w:r>
      <w:r w:rsidR="00ED738E" w:rsidRPr="009A2EFE">
        <w:rPr>
          <w:rFonts w:asciiTheme="minorHAnsi" w:hAnsiTheme="minorHAnsi" w:cstheme="minorHAnsi"/>
          <w:sz w:val="22"/>
          <w:szCs w:val="22"/>
        </w:rPr>
        <w:t xml:space="preserve"> ani nedojde k žádnému zásahu do jakýchkoli práv třetích osob. </w:t>
      </w:r>
      <w:r w:rsidR="0070241F" w:rsidRPr="009A2EFE">
        <w:rPr>
          <w:rFonts w:asciiTheme="minorHAnsi" w:hAnsiTheme="minorHAnsi" w:cstheme="minorHAnsi"/>
          <w:sz w:val="22"/>
          <w:szCs w:val="22"/>
        </w:rPr>
        <w:t xml:space="preserve"> </w:t>
      </w:r>
      <w:r>
        <w:rPr>
          <w:rFonts w:asciiTheme="minorHAnsi" w:hAnsiTheme="minorHAnsi" w:cstheme="minorHAnsi"/>
          <w:sz w:val="22"/>
          <w:szCs w:val="22"/>
        </w:rPr>
        <w:t>Poskytovatel</w:t>
      </w:r>
      <w:r w:rsidR="0070241F" w:rsidRPr="009A2EFE">
        <w:rPr>
          <w:rFonts w:asciiTheme="minorHAnsi" w:hAnsiTheme="minorHAnsi" w:cstheme="minorHAnsi"/>
          <w:sz w:val="22"/>
          <w:szCs w:val="22"/>
        </w:rPr>
        <w:t xml:space="preserve"> prohlašuje, že uzavřením této Smlouvy nevznikne rozpor </w:t>
      </w:r>
      <w:r w:rsidR="00363CF5" w:rsidRPr="009A2EFE">
        <w:rPr>
          <w:rFonts w:asciiTheme="minorHAnsi" w:hAnsiTheme="minorHAnsi" w:cstheme="minorHAnsi"/>
          <w:sz w:val="22"/>
          <w:szCs w:val="22"/>
        </w:rPr>
        <w:t>s</w:t>
      </w:r>
      <w:r w:rsidR="0070241F" w:rsidRPr="009A2EFE">
        <w:rPr>
          <w:rFonts w:asciiTheme="minorHAnsi" w:hAnsiTheme="minorHAnsi" w:cstheme="minorHAnsi"/>
          <w:sz w:val="22"/>
          <w:szCs w:val="22"/>
        </w:rPr>
        <w:t xml:space="preserve"> podmínkami stanovenými v jakékoli smlouvě uzavřené se třetí osobou</w:t>
      </w:r>
      <w:r w:rsidR="00363CF5" w:rsidRPr="009A2EFE">
        <w:rPr>
          <w:rFonts w:asciiTheme="minorHAnsi" w:hAnsiTheme="minorHAnsi" w:cstheme="minorHAnsi"/>
          <w:sz w:val="22"/>
          <w:szCs w:val="22"/>
        </w:rPr>
        <w:t xml:space="preserve"> a</w:t>
      </w:r>
      <w:r w:rsidR="0070241F" w:rsidRPr="009A2EFE">
        <w:rPr>
          <w:rFonts w:asciiTheme="minorHAnsi" w:hAnsiTheme="minorHAnsi" w:cstheme="minorHAnsi"/>
          <w:sz w:val="22"/>
          <w:szCs w:val="22"/>
        </w:rPr>
        <w:t xml:space="preserve"> že plněním této Smlouvy</w:t>
      </w:r>
      <w:r w:rsidR="006F331C">
        <w:rPr>
          <w:rFonts w:asciiTheme="minorHAnsi" w:hAnsiTheme="minorHAnsi" w:cstheme="minorHAnsi"/>
          <w:sz w:val="22"/>
          <w:szCs w:val="22"/>
        </w:rPr>
        <w:t xml:space="preserve"> Poskytovatelem</w:t>
      </w:r>
      <w:r w:rsidR="0070241F" w:rsidRPr="009A2EFE">
        <w:rPr>
          <w:rFonts w:asciiTheme="minorHAnsi" w:hAnsiTheme="minorHAnsi" w:cstheme="minorHAnsi"/>
          <w:sz w:val="22"/>
          <w:szCs w:val="22"/>
        </w:rPr>
        <w:t xml:space="preserve"> nedojde k zásahu do </w:t>
      </w:r>
      <w:r w:rsidR="00363CF5" w:rsidRPr="009A2EFE">
        <w:rPr>
          <w:rFonts w:asciiTheme="minorHAnsi" w:hAnsiTheme="minorHAnsi" w:cstheme="minorHAnsi"/>
          <w:sz w:val="22"/>
          <w:szCs w:val="22"/>
        </w:rPr>
        <w:t xml:space="preserve">jakýchkoli </w:t>
      </w:r>
      <w:r w:rsidR="0070241F" w:rsidRPr="009A2EFE">
        <w:rPr>
          <w:rFonts w:asciiTheme="minorHAnsi" w:hAnsiTheme="minorHAnsi" w:cstheme="minorHAnsi"/>
          <w:sz w:val="22"/>
          <w:szCs w:val="22"/>
        </w:rPr>
        <w:t xml:space="preserve">práv třetích osob ani k porušení platných právních a/nebo obecně závazných předpisů. </w:t>
      </w:r>
      <w:r>
        <w:rPr>
          <w:rFonts w:asciiTheme="minorHAnsi" w:hAnsiTheme="minorHAnsi" w:cstheme="minorHAnsi"/>
          <w:sz w:val="22"/>
          <w:szCs w:val="22"/>
        </w:rPr>
        <w:t>Poskytovatel</w:t>
      </w:r>
      <w:r w:rsidR="00363CF5" w:rsidRPr="009A2EFE">
        <w:rPr>
          <w:rFonts w:asciiTheme="minorHAnsi" w:hAnsiTheme="minorHAnsi" w:cstheme="minorHAnsi"/>
          <w:sz w:val="22"/>
          <w:szCs w:val="22"/>
        </w:rPr>
        <w:t xml:space="preserve"> prohlašuje</w:t>
      </w:r>
      <w:r w:rsidR="000A2634" w:rsidRPr="009A2EFE">
        <w:rPr>
          <w:rFonts w:asciiTheme="minorHAnsi" w:hAnsiTheme="minorHAnsi" w:cstheme="minorHAnsi"/>
          <w:sz w:val="22"/>
          <w:szCs w:val="22"/>
        </w:rPr>
        <w:t>,</w:t>
      </w:r>
      <w:r w:rsidR="00363CF5" w:rsidRPr="009A2EFE">
        <w:rPr>
          <w:rFonts w:asciiTheme="minorHAnsi" w:hAnsiTheme="minorHAnsi" w:cstheme="minorHAnsi"/>
          <w:sz w:val="22"/>
          <w:szCs w:val="22"/>
        </w:rPr>
        <w:t xml:space="preserve"> že </w:t>
      </w:r>
      <w:r w:rsidR="006F331C">
        <w:rPr>
          <w:rFonts w:asciiTheme="minorHAnsi" w:hAnsiTheme="minorHAnsi" w:cstheme="minorHAnsi"/>
          <w:sz w:val="22"/>
          <w:szCs w:val="22"/>
        </w:rPr>
        <w:t>mu</w:t>
      </w:r>
      <w:r w:rsidR="00363CF5" w:rsidRPr="009A2EFE">
        <w:rPr>
          <w:rFonts w:asciiTheme="minorHAnsi" w:hAnsiTheme="minorHAnsi" w:cstheme="minorHAnsi"/>
          <w:sz w:val="22"/>
          <w:szCs w:val="22"/>
        </w:rPr>
        <w:t xml:space="preserve"> žádné závazky ani jiné skutečnosti nebrání v plnění jeh</w:t>
      </w:r>
      <w:r w:rsidR="006F331C">
        <w:rPr>
          <w:rFonts w:asciiTheme="minorHAnsi" w:hAnsiTheme="minorHAnsi" w:cstheme="minorHAnsi"/>
          <w:sz w:val="22"/>
          <w:szCs w:val="22"/>
        </w:rPr>
        <w:t>o</w:t>
      </w:r>
      <w:r w:rsidR="00363CF5" w:rsidRPr="009A2EFE">
        <w:rPr>
          <w:rFonts w:asciiTheme="minorHAnsi" w:hAnsiTheme="minorHAnsi" w:cstheme="minorHAnsi"/>
          <w:sz w:val="22"/>
          <w:szCs w:val="22"/>
        </w:rPr>
        <w:t xml:space="preserve"> závazků z této Smlouvy a že nepřevezme jakékoliv závazky, které by </w:t>
      </w:r>
      <w:r w:rsidR="006F331C">
        <w:rPr>
          <w:rFonts w:asciiTheme="minorHAnsi" w:hAnsiTheme="minorHAnsi" w:cstheme="minorHAnsi"/>
          <w:sz w:val="22"/>
          <w:szCs w:val="22"/>
        </w:rPr>
        <w:t>mu</w:t>
      </w:r>
      <w:r w:rsidR="00363CF5" w:rsidRPr="009A2EFE">
        <w:rPr>
          <w:rFonts w:asciiTheme="minorHAnsi" w:hAnsiTheme="minorHAnsi" w:cstheme="minorHAnsi"/>
          <w:sz w:val="22"/>
          <w:szCs w:val="22"/>
        </w:rPr>
        <w:t xml:space="preserve"> bránily v plnění této Smlouvy.</w:t>
      </w:r>
    </w:p>
    <w:p w14:paraId="0D851B65" w14:textId="43ABBA73" w:rsidR="00692768" w:rsidRPr="009A2EFE" w:rsidRDefault="00C80291" w:rsidP="00EA0EC6">
      <w:pPr>
        <w:numPr>
          <w:ilvl w:val="0"/>
          <w:numId w:val="14"/>
        </w:numPr>
        <w:jc w:val="both"/>
        <w:rPr>
          <w:rFonts w:asciiTheme="minorHAnsi" w:hAnsiTheme="minorHAnsi" w:cstheme="minorHAnsi"/>
          <w:sz w:val="22"/>
          <w:szCs w:val="22"/>
        </w:rPr>
      </w:pPr>
      <w:r>
        <w:rPr>
          <w:rFonts w:asciiTheme="minorHAnsi" w:hAnsiTheme="minorHAnsi" w:cstheme="minorHAnsi"/>
          <w:sz w:val="22"/>
          <w:szCs w:val="22"/>
        </w:rPr>
        <w:t>Poskytovatel</w:t>
      </w:r>
      <w:r w:rsidR="0070241F" w:rsidRPr="009A2EFE">
        <w:rPr>
          <w:rFonts w:asciiTheme="minorHAnsi" w:hAnsiTheme="minorHAnsi" w:cstheme="minorHAnsi"/>
          <w:sz w:val="22"/>
          <w:szCs w:val="22"/>
        </w:rPr>
        <w:t xml:space="preserve"> se zavazuje jednat vždy tak, aby nepoškozoval </w:t>
      </w:r>
      <w:r w:rsidR="002A5F9D" w:rsidRPr="009A2EFE">
        <w:rPr>
          <w:rFonts w:asciiTheme="minorHAnsi" w:hAnsiTheme="minorHAnsi" w:cstheme="minorHAnsi"/>
          <w:sz w:val="22"/>
          <w:szCs w:val="22"/>
        </w:rPr>
        <w:t xml:space="preserve">ani neohrožoval </w:t>
      </w:r>
      <w:r w:rsidR="0070241F" w:rsidRPr="009A2EFE">
        <w:rPr>
          <w:rFonts w:asciiTheme="minorHAnsi" w:hAnsiTheme="minorHAnsi" w:cstheme="minorHAnsi"/>
          <w:sz w:val="22"/>
          <w:szCs w:val="22"/>
        </w:rPr>
        <w:t xml:space="preserve">oprávněné zájmy, dobré jméno či pověst </w:t>
      </w:r>
      <w:r>
        <w:rPr>
          <w:rFonts w:asciiTheme="minorHAnsi" w:hAnsiTheme="minorHAnsi" w:cstheme="minorHAnsi"/>
          <w:sz w:val="22"/>
          <w:szCs w:val="22"/>
        </w:rPr>
        <w:t>Klient</w:t>
      </w:r>
      <w:r w:rsidR="006F331C">
        <w:rPr>
          <w:rFonts w:asciiTheme="minorHAnsi" w:hAnsiTheme="minorHAnsi" w:cstheme="minorHAnsi"/>
          <w:sz w:val="22"/>
          <w:szCs w:val="22"/>
        </w:rPr>
        <w:t>a</w:t>
      </w:r>
      <w:r w:rsidR="0070241F" w:rsidRPr="009A2EFE">
        <w:rPr>
          <w:rFonts w:asciiTheme="minorHAnsi" w:hAnsiTheme="minorHAnsi" w:cstheme="minorHAnsi"/>
          <w:sz w:val="22"/>
          <w:szCs w:val="22"/>
        </w:rPr>
        <w:t xml:space="preserve"> a jeh</w:t>
      </w:r>
      <w:r w:rsidR="006F331C">
        <w:rPr>
          <w:rFonts w:asciiTheme="minorHAnsi" w:hAnsiTheme="minorHAnsi" w:cstheme="minorHAnsi"/>
          <w:sz w:val="22"/>
          <w:szCs w:val="22"/>
        </w:rPr>
        <w:t>o</w:t>
      </w:r>
      <w:r w:rsidR="0070241F" w:rsidRPr="009A2EFE">
        <w:rPr>
          <w:rFonts w:asciiTheme="minorHAnsi" w:hAnsiTheme="minorHAnsi" w:cstheme="minorHAnsi"/>
          <w:sz w:val="22"/>
          <w:szCs w:val="22"/>
        </w:rPr>
        <w:t xml:space="preserve"> Spřízněných osob</w:t>
      </w:r>
      <w:r w:rsidR="00571F11" w:rsidRPr="009A2EFE">
        <w:rPr>
          <w:rFonts w:asciiTheme="minorHAnsi" w:hAnsiTheme="minorHAnsi" w:cstheme="minorHAnsi"/>
          <w:sz w:val="22"/>
          <w:szCs w:val="22"/>
        </w:rPr>
        <w:t>.</w:t>
      </w:r>
      <w:r w:rsidR="008A2BE1" w:rsidRPr="009A2EFE">
        <w:rPr>
          <w:rFonts w:asciiTheme="minorHAnsi" w:hAnsiTheme="minorHAnsi" w:cstheme="minorHAnsi"/>
          <w:sz w:val="22"/>
          <w:szCs w:val="22"/>
        </w:rPr>
        <w:t xml:space="preserve"> </w:t>
      </w:r>
      <w:r>
        <w:rPr>
          <w:rFonts w:asciiTheme="minorHAnsi" w:hAnsiTheme="minorHAnsi" w:cstheme="minorHAnsi"/>
          <w:sz w:val="22"/>
          <w:szCs w:val="22"/>
        </w:rPr>
        <w:t>Poskytovatel</w:t>
      </w:r>
      <w:r w:rsidR="0046316B" w:rsidRPr="009A2EFE">
        <w:rPr>
          <w:rFonts w:asciiTheme="minorHAnsi" w:hAnsiTheme="minorHAnsi" w:cstheme="minorHAnsi"/>
          <w:sz w:val="22"/>
          <w:szCs w:val="22"/>
        </w:rPr>
        <w:t xml:space="preserve"> </w:t>
      </w:r>
      <w:r w:rsidR="008A2BE1" w:rsidRPr="009A2EFE">
        <w:rPr>
          <w:rFonts w:asciiTheme="minorHAnsi" w:hAnsiTheme="minorHAnsi" w:cstheme="minorHAnsi"/>
          <w:sz w:val="22"/>
          <w:szCs w:val="22"/>
        </w:rPr>
        <w:t>se</w:t>
      </w:r>
      <w:r w:rsidR="0046316B" w:rsidRPr="009A2EFE">
        <w:rPr>
          <w:rFonts w:asciiTheme="minorHAnsi" w:hAnsiTheme="minorHAnsi" w:cstheme="minorHAnsi"/>
          <w:sz w:val="22"/>
          <w:szCs w:val="22"/>
        </w:rPr>
        <w:t xml:space="preserve"> dále</w:t>
      </w:r>
      <w:r w:rsidR="008A2BE1" w:rsidRPr="009A2EFE">
        <w:rPr>
          <w:rFonts w:asciiTheme="minorHAnsi" w:hAnsiTheme="minorHAnsi" w:cstheme="minorHAnsi"/>
          <w:sz w:val="22"/>
          <w:szCs w:val="22"/>
        </w:rPr>
        <w:t xml:space="preserve"> zavazuje</w:t>
      </w:r>
      <w:r w:rsidR="00CB2CB2" w:rsidRPr="009A2EFE">
        <w:rPr>
          <w:rFonts w:asciiTheme="minorHAnsi" w:hAnsiTheme="minorHAnsi" w:cstheme="minorHAnsi"/>
          <w:sz w:val="22"/>
          <w:szCs w:val="22"/>
        </w:rPr>
        <w:t xml:space="preserve"> zajistit</w:t>
      </w:r>
      <w:r w:rsidR="008A2BE1" w:rsidRPr="009A2EFE">
        <w:rPr>
          <w:rFonts w:asciiTheme="minorHAnsi" w:hAnsiTheme="minorHAnsi" w:cstheme="minorHAnsi"/>
          <w:sz w:val="22"/>
          <w:szCs w:val="22"/>
        </w:rPr>
        <w:t xml:space="preserve">, </w:t>
      </w:r>
      <w:r w:rsidR="00CB2CB2" w:rsidRPr="009A2EFE">
        <w:rPr>
          <w:rFonts w:asciiTheme="minorHAnsi" w:hAnsiTheme="minorHAnsi" w:cstheme="minorHAnsi"/>
          <w:sz w:val="22"/>
          <w:szCs w:val="22"/>
        </w:rPr>
        <w:t>aby</w:t>
      </w:r>
      <w:r w:rsidR="008A2BE1" w:rsidRPr="009A2EFE">
        <w:rPr>
          <w:rFonts w:asciiTheme="minorHAnsi" w:hAnsiTheme="minorHAnsi" w:cstheme="minorHAnsi"/>
          <w:sz w:val="22"/>
          <w:szCs w:val="22"/>
        </w:rPr>
        <w:t xml:space="preserve"> veškeré osoby, které s ní</w:t>
      </w:r>
      <w:r w:rsidR="006F331C">
        <w:rPr>
          <w:rFonts w:asciiTheme="minorHAnsi" w:hAnsiTheme="minorHAnsi" w:cstheme="minorHAnsi"/>
          <w:sz w:val="22"/>
          <w:szCs w:val="22"/>
        </w:rPr>
        <w:t>m</w:t>
      </w:r>
      <w:r w:rsidR="008A2BE1" w:rsidRPr="009A2EFE">
        <w:rPr>
          <w:rFonts w:asciiTheme="minorHAnsi" w:hAnsiTheme="minorHAnsi" w:cstheme="minorHAnsi"/>
          <w:sz w:val="22"/>
          <w:szCs w:val="22"/>
        </w:rPr>
        <w:t xml:space="preserve"> spolupracují a které se budou jakkoli podílet na plnění povinností z této Smlouvy či v souvislosti s</w:t>
      </w:r>
      <w:r w:rsidR="0046316B" w:rsidRPr="009A2EFE">
        <w:rPr>
          <w:rFonts w:asciiTheme="minorHAnsi" w:hAnsiTheme="minorHAnsi" w:cstheme="minorHAnsi"/>
          <w:sz w:val="22"/>
          <w:szCs w:val="22"/>
        </w:rPr>
        <w:t> </w:t>
      </w:r>
      <w:r w:rsidR="008A2BE1" w:rsidRPr="009A2EFE">
        <w:rPr>
          <w:rFonts w:asciiTheme="minorHAnsi" w:hAnsiTheme="minorHAnsi" w:cstheme="minorHAnsi"/>
          <w:sz w:val="22"/>
          <w:szCs w:val="22"/>
        </w:rPr>
        <w:t>ní</w:t>
      </w:r>
      <w:r w:rsidR="0046316B" w:rsidRPr="009A2EFE">
        <w:rPr>
          <w:rFonts w:asciiTheme="minorHAnsi" w:hAnsiTheme="minorHAnsi" w:cstheme="minorHAnsi"/>
          <w:sz w:val="22"/>
          <w:szCs w:val="22"/>
        </w:rPr>
        <w:t xml:space="preserve"> či se budou jakkoli podílet na průběhu</w:t>
      </w:r>
      <w:r w:rsidR="00944BC3" w:rsidRPr="009A2EFE">
        <w:rPr>
          <w:rFonts w:asciiTheme="minorHAnsi" w:hAnsiTheme="minorHAnsi" w:cstheme="minorHAnsi"/>
          <w:sz w:val="22"/>
          <w:szCs w:val="22"/>
        </w:rPr>
        <w:t>,</w:t>
      </w:r>
      <w:r w:rsidR="0046316B" w:rsidRPr="009A2EFE">
        <w:rPr>
          <w:rFonts w:asciiTheme="minorHAnsi" w:hAnsiTheme="minorHAnsi" w:cstheme="minorHAnsi"/>
          <w:sz w:val="22"/>
          <w:szCs w:val="22"/>
        </w:rPr>
        <w:t xml:space="preserve"> pořádání</w:t>
      </w:r>
      <w:r w:rsidR="00944BC3" w:rsidRPr="009A2EFE">
        <w:rPr>
          <w:rFonts w:asciiTheme="minorHAnsi" w:hAnsiTheme="minorHAnsi" w:cstheme="minorHAnsi"/>
          <w:sz w:val="22"/>
          <w:szCs w:val="22"/>
        </w:rPr>
        <w:t xml:space="preserve"> a organizaci</w:t>
      </w:r>
      <w:r w:rsidR="0046316B" w:rsidRPr="009A2EFE">
        <w:rPr>
          <w:rFonts w:asciiTheme="minorHAnsi" w:hAnsiTheme="minorHAnsi" w:cstheme="minorHAnsi"/>
          <w:sz w:val="22"/>
          <w:szCs w:val="22"/>
        </w:rPr>
        <w:t xml:space="preserve"> Závod</w:t>
      </w:r>
      <w:r w:rsidR="007C5D68" w:rsidRPr="009A2EFE">
        <w:rPr>
          <w:rFonts w:asciiTheme="minorHAnsi" w:hAnsiTheme="minorHAnsi" w:cstheme="minorHAnsi"/>
          <w:sz w:val="22"/>
          <w:szCs w:val="22"/>
        </w:rPr>
        <w:t>u</w:t>
      </w:r>
      <w:r w:rsidR="008A2BE1" w:rsidRPr="009A2EFE">
        <w:rPr>
          <w:rFonts w:asciiTheme="minorHAnsi" w:hAnsiTheme="minorHAnsi" w:cstheme="minorHAnsi"/>
          <w:sz w:val="22"/>
          <w:szCs w:val="22"/>
        </w:rPr>
        <w:t xml:space="preserve">, </w:t>
      </w:r>
      <w:r w:rsidR="0046316B" w:rsidRPr="009A2EFE">
        <w:rPr>
          <w:rFonts w:asciiTheme="minorHAnsi" w:hAnsiTheme="minorHAnsi" w:cstheme="minorHAnsi"/>
          <w:sz w:val="22"/>
          <w:szCs w:val="22"/>
        </w:rPr>
        <w:t xml:space="preserve">budou jednat vždy tak, aby nepoškozovaly ani neohrožovaly oprávněné zájmy, dobré jméno či pověst </w:t>
      </w:r>
      <w:r>
        <w:rPr>
          <w:rFonts w:asciiTheme="minorHAnsi" w:hAnsiTheme="minorHAnsi" w:cstheme="minorHAnsi"/>
          <w:sz w:val="22"/>
          <w:szCs w:val="22"/>
        </w:rPr>
        <w:t>Klient</w:t>
      </w:r>
      <w:r w:rsidR="006F331C">
        <w:rPr>
          <w:rFonts w:asciiTheme="minorHAnsi" w:hAnsiTheme="minorHAnsi" w:cstheme="minorHAnsi"/>
          <w:sz w:val="22"/>
          <w:szCs w:val="22"/>
        </w:rPr>
        <w:t>a</w:t>
      </w:r>
      <w:r w:rsidR="0046316B" w:rsidRPr="009A2EFE">
        <w:rPr>
          <w:rFonts w:asciiTheme="minorHAnsi" w:hAnsiTheme="minorHAnsi" w:cstheme="minorHAnsi"/>
          <w:sz w:val="22"/>
          <w:szCs w:val="22"/>
        </w:rPr>
        <w:t xml:space="preserve"> a jeh</w:t>
      </w:r>
      <w:r w:rsidR="006F331C">
        <w:rPr>
          <w:rFonts w:asciiTheme="minorHAnsi" w:hAnsiTheme="minorHAnsi" w:cstheme="minorHAnsi"/>
          <w:sz w:val="22"/>
          <w:szCs w:val="22"/>
        </w:rPr>
        <w:t>o</w:t>
      </w:r>
      <w:r w:rsidR="0046316B" w:rsidRPr="009A2EFE">
        <w:rPr>
          <w:rFonts w:asciiTheme="minorHAnsi" w:hAnsiTheme="minorHAnsi" w:cstheme="minorHAnsi"/>
          <w:sz w:val="22"/>
          <w:szCs w:val="22"/>
        </w:rPr>
        <w:t xml:space="preserve"> Spřízněných osob. </w:t>
      </w:r>
    </w:p>
    <w:p w14:paraId="201B6290" w14:textId="278F3CBF" w:rsidR="00571F11" w:rsidRPr="009A2EFE" w:rsidRDefault="00C80291" w:rsidP="00EA0EC6">
      <w:pPr>
        <w:numPr>
          <w:ilvl w:val="0"/>
          <w:numId w:val="14"/>
        </w:numPr>
        <w:jc w:val="both"/>
        <w:rPr>
          <w:rFonts w:asciiTheme="minorHAnsi" w:hAnsiTheme="minorHAnsi" w:cstheme="minorHAnsi"/>
          <w:sz w:val="22"/>
          <w:szCs w:val="22"/>
        </w:rPr>
      </w:pPr>
      <w:r>
        <w:rPr>
          <w:rFonts w:asciiTheme="minorHAnsi" w:hAnsiTheme="minorHAnsi" w:cstheme="minorHAnsi"/>
          <w:sz w:val="22"/>
          <w:szCs w:val="22"/>
        </w:rPr>
        <w:t>Poskytovatel</w:t>
      </w:r>
      <w:r w:rsidR="00571F11" w:rsidRPr="009A2EFE">
        <w:rPr>
          <w:rFonts w:asciiTheme="minorHAnsi" w:hAnsiTheme="minorHAnsi" w:cstheme="minorHAnsi"/>
          <w:sz w:val="22"/>
          <w:szCs w:val="22"/>
        </w:rPr>
        <w:t xml:space="preserve"> </w:t>
      </w:r>
      <w:r w:rsidR="007D0DF9" w:rsidRPr="009A2EFE">
        <w:rPr>
          <w:rFonts w:asciiTheme="minorHAnsi" w:hAnsiTheme="minorHAnsi" w:cstheme="minorHAnsi"/>
          <w:sz w:val="22"/>
          <w:szCs w:val="22"/>
        </w:rPr>
        <w:t>je</w:t>
      </w:r>
      <w:r w:rsidR="00571F11" w:rsidRPr="009A2EFE">
        <w:rPr>
          <w:rFonts w:asciiTheme="minorHAnsi" w:hAnsiTheme="minorHAnsi" w:cstheme="minorHAnsi"/>
          <w:sz w:val="22"/>
          <w:szCs w:val="22"/>
        </w:rPr>
        <w:t xml:space="preserve"> oprávněn užít ke splnění závazků </w:t>
      </w:r>
      <w:r w:rsidR="007A4D7C" w:rsidRPr="009A2EFE">
        <w:rPr>
          <w:rFonts w:asciiTheme="minorHAnsi" w:hAnsiTheme="minorHAnsi" w:cstheme="minorHAnsi"/>
          <w:sz w:val="22"/>
          <w:szCs w:val="22"/>
        </w:rPr>
        <w:t xml:space="preserve">z </w:t>
      </w:r>
      <w:r w:rsidR="00571F11" w:rsidRPr="009A2EFE">
        <w:rPr>
          <w:rFonts w:asciiTheme="minorHAnsi" w:hAnsiTheme="minorHAnsi" w:cstheme="minorHAnsi"/>
          <w:sz w:val="22"/>
          <w:szCs w:val="22"/>
        </w:rPr>
        <w:t>této Smlouvy třetí osob</w:t>
      </w:r>
      <w:r w:rsidR="007A4D7C" w:rsidRPr="009A2EFE">
        <w:rPr>
          <w:rFonts w:asciiTheme="minorHAnsi" w:hAnsiTheme="minorHAnsi" w:cstheme="minorHAnsi"/>
          <w:sz w:val="22"/>
          <w:szCs w:val="22"/>
        </w:rPr>
        <w:t>y</w:t>
      </w:r>
      <w:r w:rsidR="00571F11" w:rsidRPr="009A2EFE">
        <w:rPr>
          <w:rFonts w:asciiTheme="minorHAnsi" w:hAnsiTheme="minorHAnsi" w:cstheme="minorHAnsi"/>
          <w:sz w:val="22"/>
          <w:szCs w:val="22"/>
        </w:rPr>
        <w:t xml:space="preserve"> </w:t>
      </w:r>
      <w:r w:rsidR="007A4D7C" w:rsidRPr="009A2EFE">
        <w:rPr>
          <w:rFonts w:asciiTheme="minorHAnsi" w:hAnsiTheme="minorHAnsi" w:cstheme="minorHAnsi"/>
          <w:sz w:val="22"/>
          <w:szCs w:val="22"/>
        </w:rPr>
        <w:t>(</w:t>
      </w:r>
      <w:r w:rsidR="00571F11" w:rsidRPr="009A2EFE">
        <w:rPr>
          <w:rFonts w:asciiTheme="minorHAnsi" w:hAnsiTheme="minorHAnsi" w:cstheme="minorHAnsi"/>
          <w:sz w:val="22"/>
          <w:szCs w:val="22"/>
        </w:rPr>
        <w:t>subdodavatel</w:t>
      </w:r>
      <w:r w:rsidR="007A4D7C" w:rsidRPr="009A2EFE">
        <w:rPr>
          <w:rFonts w:asciiTheme="minorHAnsi" w:hAnsiTheme="minorHAnsi" w:cstheme="minorHAnsi"/>
          <w:sz w:val="22"/>
          <w:szCs w:val="22"/>
        </w:rPr>
        <w:t>e)</w:t>
      </w:r>
      <w:r w:rsidR="00571F11" w:rsidRPr="009A2EFE">
        <w:rPr>
          <w:rFonts w:asciiTheme="minorHAnsi" w:hAnsiTheme="minorHAnsi" w:cstheme="minorHAnsi"/>
          <w:sz w:val="22"/>
          <w:szCs w:val="22"/>
        </w:rPr>
        <w:t xml:space="preserve">. Užije-li </w:t>
      </w:r>
      <w:r>
        <w:rPr>
          <w:rFonts w:asciiTheme="minorHAnsi" w:hAnsiTheme="minorHAnsi" w:cstheme="minorHAnsi"/>
          <w:sz w:val="22"/>
          <w:szCs w:val="22"/>
        </w:rPr>
        <w:t>Poskytovatel</w:t>
      </w:r>
      <w:r w:rsidR="00571F11" w:rsidRPr="009A2EFE">
        <w:rPr>
          <w:rFonts w:asciiTheme="minorHAnsi" w:hAnsiTheme="minorHAnsi" w:cstheme="minorHAnsi"/>
          <w:sz w:val="22"/>
          <w:szCs w:val="22"/>
        </w:rPr>
        <w:t xml:space="preserve"> jakéhokoliv subdodavatele, odpovídá za </w:t>
      </w:r>
      <w:r w:rsidR="007A4D7C" w:rsidRPr="009A2EFE">
        <w:rPr>
          <w:rFonts w:asciiTheme="minorHAnsi" w:hAnsiTheme="minorHAnsi" w:cstheme="minorHAnsi"/>
          <w:sz w:val="22"/>
          <w:szCs w:val="22"/>
        </w:rPr>
        <w:t xml:space="preserve">jeho plnění </w:t>
      </w:r>
      <w:r w:rsidR="00571F11" w:rsidRPr="009A2EFE">
        <w:rPr>
          <w:rFonts w:asciiTheme="minorHAnsi" w:hAnsiTheme="minorHAnsi" w:cstheme="minorHAnsi"/>
          <w:sz w:val="22"/>
          <w:szCs w:val="22"/>
        </w:rPr>
        <w:t>jako by plnila s</w:t>
      </w:r>
      <w:r w:rsidR="006F331C">
        <w:rPr>
          <w:rFonts w:asciiTheme="minorHAnsi" w:hAnsiTheme="minorHAnsi" w:cstheme="minorHAnsi"/>
          <w:sz w:val="22"/>
          <w:szCs w:val="22"/>
        </w:rPr>
        <w:t>á</w:t>
      </w:r>
      <w:r w:rsidR="00571F11" w:rsidRPr="009A2EFE">
        <w:rPr>
          <w:rFonts w:asciiTheme="minorHAnsi" w:hAnsiTheme="minorHAnsi" w:cstheme="minorHAnsi"/>
          <w:sz w:val="22"/>
          <w:szCs w:val="22"/>
        </w:rPr>
        <w:t>m.</w:t>
      </w:r>
    </w:p>
    <w:p w14:paraId="3CD2F539" w14:textId="4A393BDD" w:rsidR="00571F11" w:rsidRPr="009A2EFE" w:rsidRDefault="00C80291" w:rsidP="00EA0EC6">
      <w:pPr>
        <w:numPr>
          <w:ilvl w:val="0"/>
          <w:numId w:val="14"/>
        </w:numPr>
        <w:jc w:val="both"/>
        <w:rPr>
          <w:rFonts w:asciiTheme="minorHAnsi" w:hAnsiTheme="minorHAnsi" w:cstheme="minorHAnsi"/>
          <w:sz w:val="22"/>
          <w:szCs w:val="22"/>
        </w:rPr>
      </w:pPr>
      <w:r>
        <w:rPr>
          <w:rFonts w:asciiTheme="minorHAnsi" w:hAnsiTheme="minorHAnsi" w:cstheme="minorHAnsi"/>
          <w:sz w:val="22"/>
          <w:szCs w:val="22"/>
        </w:rPr>
        <w:t>Poskytovatel</w:t>
      </w:r>
      <w:r w:rsidR="00571F11" w:rsidRPr="009A2EFE">
        <w:rPr>
          <w:rFonts w:asciiTheme="minorHAnsi" w:hAnsiTheme="minorHAnsi" w:cstheme="minorHAnsi"/>
          <w:sz w:val="22"/>
          <w:szCs w:val="22"/>
        </w:rPr>
        <w:t xml:space="preserve"> se zavazuje informovat </w:t>
      </w:r>
      <w:r>
        <w:rPr>
          <w:rFonts w:asciiTheme="minorHAnsi" w:hAnsiTheme="minorHAnsi" w:cstheme="minorHAnsi"/>
          <w:sz w:val="22"/>
          <w:szCs w:val="22"/>
        </w:rPr>
        <w:t>Klient</w:t>
      </w:r>
      <w:r w:rsidR="00571F11" w:rsidRPr="009A2EFE">
        <w:rPr>
          <w:rFonts w:asciiTheme="minorHAnsi" w:hAnsiTheme="minorHAnsi" w:cstheme="minorHAnsi"/>
          <w:sz w:val="22"/>
          <w:szCs w:val="22"/>
        </w:rPr>
        <w:t xml:space="preserve"> o všech překážkách a skutečnostech, které by bránily či by mohly mít vliv na realizaci předmětu činnosti podle této Smlouvy.</w:t>
      </w:r>
    </w:p>
    <w:p w14:paraId="19645BC3" w14:textId="7FD2138B" w:rsidR="0046316B" w:rsidRPr="009A2EFE" w:rsidRDefault="00C80291" w:rsidP="00EA0EC6">
      <w:pPr>
        <w:numPr>
          <w:ilvl w:val="0"/>
          <w:numId w:val="14"/>
        </w:numPr>
        <w:jc w:val="both"/>
        <w:rPr>
          <w:rFonts w:asciiTheme="minorHAnsi" w:hAnsiTheme="minorHAnsi" w:cstheme="minorHAnsi"/>
          <w:sz w:val="22"/>
          <w:szCs w:val="22"/>
        </w:rPr>
      </w:pPr>
      <w:r>
        <w:rPr>
          <w:rFonts w:asciiTheme="minorHAnsi" w:hAnsiTheme="minorHAnsi" w:cstheme="minorHAnsi"/>
          <w:sz w:val="22"/>
          <w:szCs w:val="22"/>
        </w:rPr>
        <w:t>Poskytovatel</w:t>
      </w:r>
      <w:r w:rsidR="0046316B" w:rsidRPr="009A2EFE">
        <w:rPr>
          <w:rFonts w:asciiTheme="minorHAnsi" w:hAnsiTheme="minorHAnsi" w:cstheme="minorHAnsi"/>
          <w:sz w:val="22"/>
          <w:szCs w:val="22"/>
        </w:rPr>
        <w:t xml:space="preserve"> se zavazuje, že je</w:t>
      </w:r>
      <w:r w:rsidR="009915D1">
        <w:rPr>
          <w:rFonts w:asciiTheme="minorHAnsi" w:hAnsiTheme="minorHAnsi" w:cstheme="minorHAnsi"/>
          <w:sz w:val="22"/>
          <w:szCs w:val="22"/>
        </w:rPr>
        <w:t>ho</w:t>
      </w:r>
      <w:r w:rsidR="0046316B" w:rsidRPr="009A2EFE">
        <w:rPr>
          <w:rFonts w:asciiTheme="minorHAnsi" w:hAnsiTheme="minorHAnsi" w:cstheme="minorHAnsi"/>
          <w:sz w:val="22"/>
          <w:szCs w:val="22"/>
        </w:rPr>
        <w:t xml:space="preserve"> partneři a veškeré osoby, které s ní</w:t>
      </w:r>
      <w:r w:rsidR="009915D1">
        <w:rPr>
          <w:rFonts w:asciiTheme="minorHAnsi" w:hAnsiTheme="minorHAnsi" w:cstheme="minorHAnsi"/>
          <w:sz w:val="22"/>
          <w:szCs w:val="22"/>
        </w:rPr>
        <w:t>m</w:t>
      </w:r>
      <w:r w:rsidR="0046316B" w:rsidRPr="009A2EFE">
        <w:rPr>
          <w:rFonts w:asciiTheme="minorHAnsi" w:hAnsiTheme="minorHAnsi" w:cstheme="minorHAnsi"/>
          <w:sz w:val="22"/>
          <w:szCs w:val="22"/>
        </w:rPr>
        <w:t xml:space="preserve"> spolupracují a kte</w:t>
      </w:r>
      <w:r w:rsidR="009915D1">
        <w:rPr>
          <w:rFonts w:asciiTheme="minorHAnsi" w:hAnsiTheme="minorHAnsi" w:cstheme="minorHAnsi"/>
          <w:sz w:val="22"/>
          <w:szCs w:val="22"/>
        </w:rPr>
        <w:t>ří</w:t>
      </w:r>
      <w:r w:rsidR="0046316B" w:rsidRPr="009A2EFE">
        <w:rPr>
          <w:rFonts w:asciiTheme="minorHAnsi" w:hAnsiTheme="minorHAnsi" w:cstheme="minorHAnsi"/>
          <w:sz w:val="22"/>
          <w:szCs w:val="22"/>
        </w:rPr>
        <w:t xml:space="preserve"> se budou jakkoli podílet na plnění povinností z této Smlouvy či v souvislosti s</w:t>
      </w:r>
      <w:r w:rsidR="0028370C" w:rsidRPr="009A2EFE">
        <w:rPr>
          <w:rFonts w:asciiTheme="minorHAnsi" w:hAnsiTheme="minorHAnsi" w:cstheme="minorHAnsi"/>
          <w:sz w:val="22"/>
          <w:szCs w:val="22"/>
        </w:rPr>
        <w:t> </w:t>
      </w:r>
      <w:r w:rsidR="0046316B" w:rsidRPr="009A2EFE">
        <w:rPr>
          <w:rFonts w:asciiTheme="minorHAnsi" w:hAnsiTheme="minorHAnsi" w:cstheme="minorHAnsi"/>
          <w:sz w:val="22"/>
          <w:szCs w:val="22"/>
        </w:rPr>
        <w:t>ní</w:t>
      </w:r>
      <w:r w:rsidR="0028370C" w:rsidRPr="009A2EFE">
        <w:rPr>
          <w:rFonts w:asciiTheme="minorHAnsi" w:hAnsiTheme="minorHAnsi" w:cstheme="minorHAnsi"/>
          <w:sz w:val="22"/>
          <w:szCs w:val="22"/>
        </w:rPr>
        <w:t>,</w:t>
      </w:r>
      <w:r w:rsidR="0046316B" w:rsidRPr="009A2EFE">
        <w:rPr>
          <w:rFonts w:asciiTheme="minorHAnsi" w:hAnsiTheme="minorHAnsi" w:cstheme="minorHAnsi"/>
          <w:sz w:val="22"/>
          <w:szCs w:val="22"/>
        </w:rPr>
        <w:t xml:space="preserve"> či se budou jakkoli podílet na průběhu</w:t>
      </w:r>
      <w:r w:rsidR="00ED738E" w:rsidRPr="009A2EFE">
        <w:rPr>
          <w:rFonts w:asciiTheme="minorHAnsi" w:hAnsiTheme="minorHAnsi" w:cstheme="minorHAnsi"/>
          <w:sz w:val="22"/>
          <w:szCs w:val="22"/>
        </w:rPr>
        <w:t>,</w:t>
      </w:r>
      <w:r w:rsidR="0046316B" w:rsidRPr="009A2EFE">
        <w:rPr>
          <w:rFonts w:asciiTheme="minorHAnsi" w:hAnsiTheme="minorHAnsi" w:cstheme="minorHAnsi"/>
          <w:sz w:val="22"/>
          <w:szCs w:val="22"/>
        </w:rPr>
        <w:t xml:space="preserve"> pořádání</w:t>
      </w:r>
      <w:r w:rsidR="00ED738E" w:rsidRPr="009A2EFE">
        <w:rPr>
          <w:rFonts w:asciiTheme="minorHAnsi" w:hAnsiTheme="minorHAnsi" w:cstheme="minorHAnsi"/>
          <w:sz w:val="22"/>
          <w:szCs w:val="22"/>
        </w:rPr>
        <w:t xml:space="preserve"> a organizaci</w:t>
      </w:r>
      <w:r w:rsidR="0046316B" w:rsidRPr="009A2EFE">
        <w:rPr>
          <w:rFonts w:asciiTheme="minorHAnsi" w:hAnsiTheme="minorHAnsi" w:cstheme="minorHAnsi"/>
          <w:sz w:val="22"/>
          <w:szCs w:val="22"/>
        </w:rPr>
        <w:t xml:space="preserve"> Závod</w:t>
      </w:r>
      <w:r w:rsidR="007C5D68" w:rsidRPr="009A2EFE">
        <w:rPr>
          <w:rFonts w:asciiTheme="minorHAnsi" w:hAnsiTheme="minorHAnsi" w:cstheme="minorHAnsi"/>
          <w:sz w:val="22"/>
          <w:szCs w:val="22"/>
        </w:rPr>
        <w:t>u</w:t>
      </w:r>
      <w:r w:rsidR="00D35C26" w:rsidRPr="009A2EFE">
        <w:rPr>
          <w:rFonts w:asciiTheme="minorHAnsi" w:hAnsiTheme="minorHAnsi" w:cstheme="minorHAnsi"/>
          <w:sz w:val="22"/>
          <w:szCs w:val="22"/>
        </w:rPr>
        <w:t>,</w:t>
      </w:r>
      <w:r w:rsidR="0046316B" w:rsidRPr="009A2EFE">
        <w:rPr>
          <w:rFonts w:asciiTheme="minorHAnsi" w:hAnsiTheme="minorHAnsi" w:cstheme="minorHAnsi"/>
          <w:sz w:val="22"/>
          <w:szCs w:val="22"/>
        </w:rPr>
        <w:t xml:space="preserve"> budou vždy jednat tak, aby </w:t>
      </w:r>
      <w:r w:rsidR="00D35C26" w:rsidRPr="009A2EFE">
        <w:rPr>
          <w:rFonts w:asciiTheme="minorHAnsi" w:hAnsiTheme="minorHAnsi" w:cstheme="minorHAnsi"/>
          <w:sz w:val="22"/>
          <w:szCs w:val="22"/>
        </w:rPr>
        <w:t>nedocházelo k porušování povinností a závazků z této Smlouvy a aby byl naplněn účel této Smlouvy.</w:t>
      </w:r>
      <w:r w:rsidR="0046316B" w:rsidRPr="009A2EFE">
        <w:rPr>
          <w:rFonts w:asciiTheme="minorHAnsi" w:hAnsiTheme="minorHAnsi" w:cstheme="minorHAnsi"/>
          <w:sz w:val="22"/>
          <w:szCs w:val="22"/>
        </w:rPr>
        <w:t xml:space="preserve"> </w:t>
      </w:r>
    </w:p>
    <w:p w14:paraId="6E473302" w14:textId="77777777" w:rsidR="002C2930" w:rsidRPr="009A2EFE" w:rsidRDefault="002C2930" w:rsidP="00EA1419">
      <w:pPr>
        <w:ind w:right="50"/>
        <w:rPr>
          <w:rFonts w:asciiTheme="minorHAnsi" w:hAnsiTheme="minorHAnsi" w:cstheme="minorHAnsi"/>
          <w:b/>
          <w:sz w:val="22"/>
          <w:szCs w:val="22"/>
        </w:rPr>
      </w:pPr>
    </w:p>
    <w:p w14:paraId="0C219D90" w14:textId="77777777" w:rsidR="00417D04" w:rsidRPr="009A2EFE" w:rsidRDefault="00417D04" w:rsidP="00731931">
      <w:pPr>
        <w:ind w:right="50"/>
        <w:jc w:val="center"/>
        <w:rPr>
          <w:rFonts w:asciiTheme="minorHAnsi" w:hAnsiTheme="minorHAnsi" w:cstheme="minorHAnsi"/>
          <w:b/>
          <w:sz w:val="22"/>
          <w:szCs w:val="22"/>
        </w:rPr>
      </w:pPr>
      <w:r w:rsidRPr="009A2EFE">
        <w:rPr>
          <w:rFonts w:asciiTheme="minorHAnsi" w:hAnsiTheme="minorHAnsi" w:cstheme="minorHAnsi"/>
          <w:b/>
          <w:sz w:val="22"/>
          <w:szCs w:val="22"/>
        </w:rPr>
        <w:t xml:space="preserve">IV. </w:t>
      </w:r>
    </w:p>
    <w:p w14:paraId="00A65896" w14:textId="0990523E" w:rsidR="00417D04" w:rsidRPr="009A2EFE" w:rsidRDefault="00777EC9" w:rsidP="00EA1419">
      <w:pPr>
        <w:jc w:val="center"/>
        <w:rPr>
          <w:rFonts w:asciiTheme="minorHAnsi" w:hAnsiTheme="minorHAnsi" w:cstheme="minorHAnsi"/>
          <w:b/>
          <w:sz w:val="22"/>
          <w:szCs w:val="22"/>
        </w:rPr>
      </w:pPr>
      <w:r w:rsidRPr="009A2EFE">
        <w:rPr>
          <w:rFonts w:asciiTheme="minorHAnsi" w:hAnsiTheme="minorHAnsi" w:cstheme="minorHAnsi"/>
          <w:b/>
          <w:sz w:val="22"/>
          <w:szCs w:val="22"/>
        </w:rPr>
        <w:t>Odměna</w:t>
      </w:r>
    </w:p>
    <w:p w14:paraId="506B0B9B" w14:textId="77777777" w:rsidR="0023717B" w:rsidRPr="009A2EFE" w:rsidRDefault="0023717B" w:rsidP="00EA1419">
      <w:pPr>
        <w:jc w:val="center"/>
        <w:rPr>
          <w:rFonts w:asciiTheme="minorHAnsi" w:hAnsiTheme="minorHAnsi" w:cstheme="minorHAnsi"/>
          <w:b/>
          <w:sz w:val="22"/>
          <w:szCs w:val="22"/>
        </w:rPr>
      </w:pPr>
    </w:p>
    <w:p w14:paraId="08A1199C" w14:textId="2F9B6AAB" w:rsidR="00470ECD" w:rsidRPr="009A2EFE" w:rsidRDefault="00C80291" w:rsidP="00EA0EC6">
      <w:pPr>
        <w:numPr>
          <w:ilvl w:val="0"/>
          <w:numId w:val="4"/>
        </w:numPr>
        <w:spacing w:before="60"/>
        <w:ind w:left="425" w:hanging="357"/>
        <w:jc w:val="both"/>
        <w:rPr>
          <w:rFonts w:asciiTheme="minorHAnsi" w:hAnsiTheme="minorHAnsi" w:cstheme="minorHAnsi"/>
          <w:sz w:val="22"/>
          <w:szCs w:val="22"/>
        </w:rPr>
      </w:pPr>
      <w:r>
        <w:rPr>
          <w:rFonts w:asciiTheme="minorHAnsi" w:hAnsiTheme="minorHAnsi" w:cstheme="minorHAnsi"/>
          <w:sz w:val="22"/>
          <w:szCs w:val="22"/>
        </w:rPr>
        <w:t>Klient</w:t>
      </w:r>
      <w:r w:rsidR="00470181" w:rsidRPr="009A2EFE">
        <w:rPr>
          <w:rFonts w:asciiTheme="minorHAnsi" w:hAnsiTheme="minorHAnsi" w:cstheme="minorHAnsi"/>
          <w:sz w:val="22"/>
          <w:szCs w:val="22"/>
        </w:rPr>
        <w:t xml:space="preserve"> </w:t>
      </w:r>
      <w:r w:rsidR="00882A54" w:rsidRPr="009A2EFE">
        <w:rPr>
          <w:rFonts w:asciiTheme="minorHAnsi" w:hAnsiTheme="minorHAnsi" w:cstheme="minorHAnsi"/>
          <w:sz w:val="22"/>
          <w:szCs w:val="22"/>
        </w:rPr>
        <w:t xml:space="preserve">se zavazuje </w:t>
      </w:r>
      <w:r w:rsidR="00470181" w:rsidRPr="009A2EFE">
        <w:rPr>
          <w:rFonts w:asciiTheme="minorHAnsi" w:hAnsiTheme="minorHAnsi" w:cstheme="minorHAnsi"/>
          <w:sz w:val="22"/>
          <w:szCs w:val="22"/>
        </w:rPr>
        <w:t>uhrad</w:t>
      </w:r>
      <w:r w:rsidR="00882A54" w:rsidRPr="009A2EFE">
        <w:rPr>
          <w:rFonts w:asciiTheme="minorHAnsi" w:hAnsiTheme="minorHAnsi" w:cstheme="minorHAnsi"/>
          <w:sz w:val="22"/>
          <w:szCs w:val="22"/>
        </w:rPr>
        <w:t>it</w:t>
      </w:r>
      <w:r w:rsidR="00470181" w:rsidRPr="009A2EFE">
        <w:rPr>
          <w:rFonts w:asciiTheme="minorHAnsi" w:hAnsiTheme="minorHAnsi" w:cstheme="minorHAnsi"/>
          <w:sz w:val="22"/>
          <w:szCs w:val="22"/>
        </w:rPr>
        <w:t xml:space="preserve"> </w:t>
      </w:r>
      <w:r w:rsidR="00DB1EFD">
        <w:rPr>
          <w:rFonts w:asciiTheme="minorHAnsi" w:hAnsiTheme="minorHAnsi" w:cstheme="minorHAnsi"/>
          <w:sz w:val="22"/>
          <w:szCs w:val="22"/>
        </w:rPr>
        <w:t>Poskytovateli</w:t>
      </w:r>
      <w:r w:rsidR="002C45F8" w:rsidRPr="009A2EFE">
        <w:rPr>
          <w:rFonts w:asciiTheme="minorHAnsi" w:hAnsiTheme="minorHAnsi" w:cstheme="minorHAnsi"/>
          <w:sz w:val="22"/>
          <w:szCs w:val="22"/>
        </w:rPr>
        <w:t xml:space="preserve"> </w:t>
      </w:r>
      <w:r w:rsidR="00470181" w:rsidRPr="009A2EFE">
        <w:rPr>
          <w:rFonts w:asciiTheme="minorHAnsi" w:hAnsiTheme="minorHAnsi" w:cstheme="minorHAnsi"/>
          <w:sz w:val="22"/>
          <w:szCs w:val="22"/>
        </w:rPr>
        <w:t xml:space="preserve">odměnu </w:t>
      </w:r>
      <w:r w:rsidR="00882A54" w:rsidRPr="009A2EFE">
        <w:rPr>
          <w:rFonts w:asciiTheme="minorHAnsi" w:hAnsiTheme="minorHAnsi" w:cstheme="minorHAnsi"/>
          <w:sz w:val="22"/>
          <w:szCs w:val="22"/>
        </w:rPr>
        <w:t>za poskytnutá</w:t>
      </w:r>
      <w:r w:rsidR="006B6359" w:rsidRPr="009A2EFE">
        <w:rPr>
          <w:rFonts w:asciiTheme="minorHAnsi" w:hAnsiTheme="minorHAnsi" w:cstheme="minorHAnsi"/>
          <w:sz w:val="22"/>
          <w:szCs w:val="22"/>
        </w:rPr>
        <w:t xml:space="preserve"> Reklamní</w:t>
      </w:r>
      <w:r w:rsidR="00882A54" w:rsidRPr="009A2EFE">
        <w:rPr>
          <w:rFonts w:asciiTheme="minorHAnsi" w:hAnsiTheme="minorHAnsi" w:cstheme="minorHAnsi"/>
          <w:sz w:val="22"/>
          <w:szCs w:val="22"/>
        </w:rPr>
        <w:t xml:space="preserve"> </w:t>
      </w:r>
      <w:r w:rsidR="006B6359" w:rsidRPr="009A2EFE">
        <w:rPr>
          <w:rFonts w:asciiTheme="minorHAnsi" w:hAnsiTheme="minorHAnsi" w:cstheme="minorHAnsi"/>
          <w:sz w:val="22"/>
          <w:szCs w:val="22"/>
        </w:rPr>
        <w:t>p</w:t>
      </w:r>
      <w:r w:rsidR="00882A54" w:rsidRPr="009A2EFE">
        <w:rPr>
          <w:rFonts w:asciiTheme="minorHAnsi" w:hAnsiTheme="minorHAnsi" w:cstheme="minorHAnsi"/>
          <w:sz w:val="22"/>
          <w:szCs w:val="22"/>
        </w:rPr>
        <w:t xml:space="preserve">lnění dle této Smlouvy ve výši </w:t>
      </w:r>
      <w:r w:rsidR="002B4717" w:rsidRPr="00BA12C6">
        <w:rPr>
          <w:rFonts w:asciiTheme="minorHAnsi" w:hAnsiTheme="minorHAnsi" w:cstheme="minorHAnsi"/>
          <w:b/>
          <w:bCs/>
          <w:sz w:val="22"/>
          <w:szCs w:val="22"/>
        </w:rPr>
        <w:t>300.000</w:t>
      </w:r>
      <w:r w:rsidR="009915D1">
        <w:rPr>
          <w:rFonts w:asciiTheme="minorHAnsi" w:hAnsiTheme="minorHAnsi" w:cstheme="minorHAnsi"/>
          <w:b/>
          <w:bCs/>
          <w:sz w:val="22"/>
          <w:szCs w:val="22"/>
        </w:rPr>
        <w:t>,-</w:t>
      </w:r>
      <w:r w:rsidR="002B4717" w:rsidRPr="00BA12C6">
        <w:rPr>
          <w:rFonts w:asciiTheme="minorHAnsi" w:hAnsiTheme="minorHAnsi" w:cstheme="minorHAnsi"/>
          <w:b/>
          <w:bCs/>
          <w:sz w:val="22"/>
          <w:szCs w:val="22"/>
        </w:rPr>
        <w:t xml:space="preserve"> </w:t>
      </w:r>
      <w:r w:rsidR="006D4652" w:rsidRPr="00BA12C6">
        <w:rPr>
          <w:rFonts w:asciiTheme="minorHAnsi" w:hAnsiTheme="minorHAnsi" w:cstheme="minorHAnsi"/>
          <w:b/>
          <w:bCs/>
          <w:sz w:val="22"/>
          <w:szCs w:val="22"/>
        </w:rPr>
        <w:t xml:space="preserve">Kč </w:t>
      </w:r>
      <w:r w:rsidR="00DD7694" w:rsidRPr="00BA12C6">
        <w:rPr>
          <w:rFonts w:asciiTheme="minorHAnsi" w:hAnsiTheme="minorHAnsi" w:cstheme="minorHAnsi"/>
          <w:b/>
          <w:bCs/>
          <w:sz w:val="22"/>
          <w:szCs w:val="22"/>
        </w:rPr>
        <w:t>+ DPH</w:t>
      </w:r>
      <w:r w:rsidR="00DD7694" w:rsidRPr="009A2EFE">
        <w:rPr>
          <w:rFonts w:asciiTheme="minorHAnsi" w:hAnsiTheme="minorHAnsi" w:cstheme="minorHAnsi"/>
          <w:sz w:val="22"/>
          <w:szCs w:val="22"/>
        </w:rPr>
        <w:t xml:space="preserve"> </w:t>
      </w:r>
      <w:r w:rsidR="00882A54" w:rsidRPr="009A2EFE">
        <w:rPr>
          <w:rFonts w:asciiTheme="minorHAnsi" w:hAnsiTheme="minorHAnsi" w:cstheme="minorHAnsi"/>
          <w:sz w:val="22"/>
          <w:szCs w:val="22"/>
        </w:rPr>
        <w:t>(dále jen „</w:t>
      </w:r>
      <w:r w:rsidR="00882A54" w:rsidRPr="00DB1EFD">
        <w:rPr>
          <w:rFonts w:asciiTheme="minorHAnsi" w:hAnsiTheme="minorHAnsi" w:cstheme="minorHAnsi"/>
          <w:b/>
          <w:bCs/>
          <w:sz w:val="22"/>
          <w:szCs w:val="22"/>
        </w:rPr>
        <w:t>Odměna</w:t>
      </w:r>
      <w:r w:rsidR="00ED738E" w:rsidRPr="009A2EFE">
        <w:rPr>
          <w:rFonts w:asciiTheme="minorHAnsi" w:hAnsiTheme="minorHAnsi" w:cstheme="minorHAnsi"/>
          <w:sz w:val="22"/>
          <w:szCs w:val="22"/>
        </w:rPr>
        <w:t>“</w:t>
      </w:r>
      <w:r w:rsidR="00882A54" w:rsidRPr="009A2EFE">
        <w:rPr>
          <w:rFonts w:asciiTheme="minorHAnsi" w:hAnsiTheme="minorHAnsi" w:cstheme="minorHAnsi"/>
          <w:sz w:val="22"/>
          <w:szCs w:val="22"/>
        </w:rPr>
        <w:t xml:space="preserve">). </w:t>
      </w:r>
      <w:r w:rsidR="001777F2">
        <w:rPr>
          <w:rFonts w:asciiTheme="minorHAnsi" w:hAnsiTheme="minorHAnsi" w:cstheme="minorHAnsi"/>
          <w:sz w:val="22"/>
          <w:szCs w:val="22"/>
        </w:rPr>
        <w:t xml:space="preserve">DPH bude připočteno ve výši dle právních předpisů </w:t>
      </w:r>
      <w:r w:rsidR="005B7714">
        <w:rPr>
          <w:rFonts w:asciiTheme="minorHAnsi" w:hAnsiTheme="minorHAnsi" w:cstheme="minorHAnsi"/>
          <w:sz w:val="22"/>
          <w:szCs w:val="22"/>
        </w:rPr>
        <w:t xml:space="preserve">účinných </w:t>
      </w:r>
      <w:r w:rsidR="001777F2">
        <w:rPr>
          <w:rFonts w:asciiTheme="minorHAnsi" w:hAnsiTheme="minorHAnsi" w:cstheme="minorHAnsi"/>
          <w:sz w:val="22"/>
          <w:szCs w:val="22"/>
        </w:rPr>
        <w:t xml:space="preserve">ke dni uskutečnění zdanitelného plnění. </w:t>
      </w:r>
    </w:p>
    <w:p w14:paraId="7381018E" w14:textId="52C6AD22" w:rsidR="001B550E" w:rsidRPr="009A2EFE" w:rsidRDefault="000E10A2" w:rsidP="00EA0EC6">
      <w:pPr>
        <w:numPr>
          <w:ilvl w:val="0"/>
          <w:numId w:val="4"/>
        </w:numPr>
        <w:spacing w:before="60"/>
        <w:ind w:left="425" w:hanging="357"/>
        <w:jc w:val="both"/>
        <w:rPr>
          <w:rFonts w:asciiTheme="minorHAnsi" w:hAnsiTheme="minorHAnsi" w:cstheme="minorHAnsi"/>
          <w:sz w:val="22"/>
          <w:szCs w:val="22"/>
        </w:rPr>
      </w:pPr>
      <w:r w:rsidRPr="009A2EFE">
        <w:rPr>
          <w:rFonts w:asciiTheme="minorHAnsi" w:hAnsiTheme="minorHAnsi" w:cstheme="minorHAnsi"/>
          <w:sz w:val="22"/>
          <w:szCs w:val="22"/>
        </w:rPr>
        <w:t xml:space="preserve">Odměna je pevná a konečná a zahrnuje v sobě veškeré náklady </w:t>
      </w:r>
      <w:r w:rsidR="00477845">
        <w:rPr>
          <w:rFonts w:asciiTheme="minorHAnsi" w:hAnsiTheme="minorHAnsi" w:cstheme="minorHAnsi"/>
          <w:sz w:val="22"/>
          <w:szCs w:val="22"/>
        </w:rPr>
        <w:t>Poskytovatele</w:t>
      </w:r>
      <w:r w:rsidRPr="009A2EFE">
        <w:rPr>
          <w:rFonts w:asciiTheme="minorHAnsi" w:hAnsiTheme="minorHAnsi" w:cstheme="minorHAnsi"/>
          <w:sz w:val="22"/>
          <w:szCs w:val="22"/>
        </w:rPr>
        <w:t xml:space="preserve"> vzniklé v souvislosti s plněním závazků podle této Smlouvy, včetně výrobních nákladů souvisejících s prováděním Reklamního plnění dle této Smlouvy. </w:t>
      </w:r>
      <w:r w:rsidR="00C80291">
        <w:rPr>
          <w:rFonts w:asciiTheme="minorHAnsi" w:hAnsiTheme="minorHAnsi" w:cstheme="minorHAnsi"/>
          <w:sz w:val="22"/>
          <w:szCs w:val="22"/>
        </w:rPr>
        <w:t>Poskytovatel</w:t>
      </w:r>
      <w:r w:rsidRPr="009A2EFE">
        <w:rPr>
          <w:rFonts w:asciiTheme="minorHAnsi" w:hAnsiTheme="minorHAnsi" w:cstheme="minorHAnsi"/>
          <w:sz w:val="22"/>
          <w:szCs w:val="22"/>
        </w:rPr>
        <w:t xml:space="preserve"> není oprávněn požadovat v souvislosti s touto Smlouvou po </w:t>
      </w:r>
      <w:r w:rsidR="00C80291">
        <w:rPr>
          <w:rFonts w:asciiTheme="minorHAnsi" w:hAnsiTheme="minorHAnsi" w:cstheme="minorHAnsi"/>
          <w:sz w:val="22"/>
          <w:szCs w:val="22"/>
        </w:rPr>
        <w:t>Klient</w:t>
      </w:r>
      <w:r w:rsidR="00477845">
        <w:rPr>
          <w:rFonts w:asciiTheme="minorHAnsi" w:hAnsiTheme="minorHAnsi" w:cstheme="minorHAnsi"/>
          <w:sz w:val="22"/>
          <w:szCs w:val="22"/>
        </w:rPr>
        <w:t>ov</w:t>
      </w:r>
      <w:r w:rsidRPr="009A2EFE">
        <w:rPr>
          <w:rFonts w:asciiTheme="minorHAnsi" w:hAnsiTheme="minorHAnsi" w:cstheme="minorHAnsi"/>
          <w:sz w:val="22"/>
          <w:szCs w:val="22"/>
        </w:rPr>
        <w:t xml:space="preserve">i žádné další úhrady ani požadovat zvýšení Odměny. </w:t>
      </w:r>
    </w:p>
    <w:p w14:paraId="4DB9B4EF" w14:textId="2212BCA4" w:rsidR="00B52113" w:rsidRPr="00E0297B" w:rsidRDefault="00B52113" w:rsidP="00B52113">
      <w:pPr>
        <w:numPr>
          <w:ilvl w:val="0"/>
          <w:numId w:val="4"/>
        </w:numPr>
        <w:spacing w:before="60"/>
        <w:ind w:left="425" w:hanging="357"/>
        <w:jc w:val="both"/>
        <w:rPr>
          <w:rFonts w:asciiTheme="minorHAnsi" w:hAnsiTheme="minorHAnsi" w:cstheme="minorHAnsi"/>
          <w:sz w:val="22"/>
          <w:szCs w:val="22"/>
        </w:rPr>
      </w:pPr>
      <w:r>
        <w:rPr>
          <w:rFonts w:asciiTheme="minorHAnsi" w:hAnsiTheme="minorHAnsi" w:cstheme="minorHAnsi"/>
          <w:sz w:val="22"/>
          <w:szCs w:val="22"/>
        </w:rPr>
        <w:t xml:space="preserve">Poskytovatel prohlašuje, že </w:t>
      </w:r>
      <w:r w:rsidRPr="00E0297B">
        <w:rPr>
          <w:rFonts w:asciiTheme="minorHAnsi" w:hAnsiTheme="minorHAnsi" w:cstheme="minorHAnsi"/>
          <w:sz w:val="22"/>
          <w:szCs w:val="22"/>
        </w:rPr>
        <w:t xml:space="preserve">struktura plnění a </w:t>
      </w:r>
      <w:r>
        <w:rPr>
          <w:rFonts w:asciiTheme="minorHAnsi" w:hAnsiTheme="minorHAnsi" w:cstheme="minorHAnsi"/>
          <w:sz w:val="22"/>
          <w:szCs w:val="22"/>
        </w:rPr>
        <w:t>Odměna</w:t>
      </w:r>
      <w:r w:rsidRPr="00E0297B">
        <w:rPr>
          <w:rFonts w:asciiTheme="minorHAnsi" w:hAnsiTheme="minorHAnsi" w:cstheme="minorHAnsi"/>
          <w:sz w:val="22"/>
          <w:szCs w:val="22"/>
        </w:rPr>
        <w:t xml:space="preserve"> za reklamní služby poskytované </w:t>
      </w:r>
      <w:r>
        <w:rPr>
          <w:rFonts w:asciiTheme="minorHAnsi" w:hAnsiTheme="minorHAnsi" w:cstheme="minorHAnsi"/>
          <w:sz w:val="22"/>
          <w:szCs w:val="22"/>
        </w:rPr>
        <w:t>Klientovi</w:t>
      </w:r>
      <w:r w:rsidRPr="00E0297B">
        <w:rPr>
          <w:rFonts w:asciiTheme="minorHAnsi" w:hAnsiTheme="minorHAnsi" w:cstheme="minorHAnsi"/>
          <w:sz w:val="22"/>
          <w:szCs w:val="22"/>
        </w:rPr>
        <w:t xml:space="preserve"> dle této smlouvy odpovídají</w:t>
      </w:r>
      <w:r>
        <w:rPr>
          <w:rFonts w:asciiTheme="minorHAnsi" w:hAnsiTheme="minorHAnsi" w:cstheme="minorHAnsi"/>
          <w:sz w:val="22"/>
          <w:szCs w:val="22"/>
        </w:rPr>
        <w:t xml:space="preserve"> standardním</w:t>
      </w:r>
      <w:r w:rsidRPr="00E0297B">
        <w:rPr>
          <w:rFonts w:asciiTheme="minorHAnsi" w:hAnsiTheme="minorHAnsi" w:cstheme="minorHAnsi"/>
          <w:sz w:val="22"/>
          <w:szCs w:val="22"/>
        </w:rPr>
        <w:t xml:space="preserve"> cenám </w:t>
      </w:r>
      <w:r>
        <w:rPr>
          <w:rFonts w:asciiTheme="minorHAnsi" w:hAnsiTheme="minorHAnsi" w:cstheme="minorHAnsi"/>
          <w:sz w:val="22"/>
          <w:szCs w:val="22"/>
        </w:rPr>
        <w:t>Poskytovatele</w:t>
      </w:r>
      <w:r w:rsidRPr="00E0297B">
        <w:rPr>
          <w:rFonts w:asciiTheme="minorHAnsi" w:hAnsiTheme="minorHAnsi" w:cstheme="minorHAnsi"/>
          <w:sz w:val="22"/>
          <w:szCs w:val="22"/>
        </w:rPr>
        <w:t xml:space="preserve"> pro ostatní obchodní a reklamní partnery.   </w:t>
      </w:r>
    </w:p>
    <w:p w14:paraId="121DF9D7" w14:textId="4255D803" w:rsidR="001B550E" w:rsidRPr="009A2EFE" w:rsidRDefault="00C80291" w:rsidP="00EA0EC6">
      <w:pPr>
        <w:numPr>
          <w:ilvl w:val="0"/>
          <w:numId w:val="4"/>
        </w:numPr>
        <w:spacing w:before="60"/>
        <w:ind w:left="425" w:hanging="357"/>
        <w:jc w:val="both"/>
        <w:rPr>
          <w:rFonts w:asciiTheme="minorHAnsi" w:hAnsiTheme="minorHAnsi" w:cstheme="minorHAnsi"/>
          <w:sz w:val="22"/>
          <w:szCs w:val="22"/>
        </w:rPr>
      </w:pPr>
      <w:r>
        <w:rPr>
          <w:rFonts w:asciiTheme="minorHAnsi" w:hAnsiTheme="minorHAnsi" w:cstheme="minorHAnsi"/>
          <w:sz w:val="22"/>
          <w:szCs w:val="22"/>
        </w:rPr>
        <w:t>Klient</w:t>
      </w:r>
      <w:r w:rsidR="001B550E" w:rsidRPr="009A2EFE">
        <w:rPr>
          <w:rFonts w:asciiTheme="minorHAnsi" w:hAnsiTheme="minorHAnsi" w:cstheme="minorHAnsi"/>
          <w:sz w:val="22"/>
          <w:szCs w:val="22"/>
        </w:rPr>
        <w:t xml:space="preserve"> uhradí </w:t>
      </w:r>
      <w:r w:rsidR="00477845">
        <w:rPr>
          <w:rFonts w:asciiTheme="minorHAnsi" w:hAnsiTheme="minorHAnsi" w:cstheme="minorHAnsi"/>
          <w:sz w:val="22"/>
          <w:szCs w:val="22"/>
        </w:rPr>
        <w:t>Poskytovateli</w:t>
      </w:r>
      <w:r w:rsidR="001B550E" w:rsidRPr="009A2EFE">
        <w:rPr>
          <w:rFonts w:asciiTheme="minorHAnsi" w:hAnsiTheme="minorHAnsi" w:cstheme="minorHAnsi"/>
          <w:sz w:val="22"/>
          <w:szCs w:val="22"/>
        </w:rPr>
        <w:t xml:space="preserve"> Odměnu na základě faktur</w:t>
      </w:r>
      <w:r w:rsidR="008323DB" w:rsidRPr="009A2EFE">
        <w:rPr>
          <w:rFonts w:asciiTheme="minorHAnsi" w:hAnsiTheme="minorHAnsi" w:cstheme="minorHAnsi"/>
          <w:sz w:val="22"/>
          <w:szCs w:val="22"/>
        </w:rPr>
        <w:t>y</w:t>
      </w:r>
      <w:r w:rsidR="001B550E" w:rsidRPr="009A2EFE">
        <w:rPr>
          <w:rFonts w:asciiTheme="minorHAnsi" w:hAnsiTheme="minorHAnsi" w:cstheme="minorHAnsi"/>
          <w:sz w:val="22"/>
          <w:szCs w:val="22"/>
        </w:rPr>
        <w:t xml:space="preserve"> vystaven</w:t>
      </w:r>
      <w:r w:rsidR="008323DB" w:rsidRPr="009A2EFE">
        <w:rPr>
          <w:rFonts w:asciiTheme="minorHAnsi" w:hAnsiTheme="minorHAnsi" w:cstheme="minorHAnsi"/>
          <w:sz w:val="22"/>
          <w:szCs w:val="22"/>
        </w:rPr>
        <w:t>é</w:t>
      </w:r>
      <w:r w:rsidR="001B550E" w:rsidRPr="009A2EFE">
        <w:rPr>
          <w:rFonts w:asciiTheme="minorHAnsi" w:hAnsiTheme="minorHAnsi" w:cstheme="minorHAnsi"/>
          <w:sz w:val="22"/>
          <w:szCs w:val="22"/>
        </w:rPr>
        <w:t xml:space="preserve"> </w:t>
      </w:r>
      <w:r w:rsidR="00477845">
        <w:rPr>
          <w:rFonts w:asciiTheme="minorHAnsi" w:hAnsiTheme="minorHAnsi" w:cstheme="minorHAnsi"/>
          <w:sz w:val="22"/>
          <w:szCs w:val="22"/>
        </w:rPr>
        <w:t>Poskytovatelem</w:t>
      </w:r>
      <w:r w:rsidR="001B550E" w:rsidRPr="009A2EFE">
        <w:rPr>
          <w:rFonts w:asciiTheme="minorHAnsi" w:hAnsiTheme="minorHAnsi" w:cstheme="minorHAnsi"/>
          <w:sz w:val="22"/>
          <w:szCs w:val="22"/>
        </w:rPr>
        <w:t>, kter</w:t>
      </w:r>
      <w:r w:rsidR="008323DB" w:rsidRPr="009A2EFE">
        <w:rPr>
          <w:rFonts w:asciiTheme="minorHAnsi" w:hAnsiTheme="minorHAnsi" w:cstheme="minorHAnsi"/>
          <w:sz w:val="22"/>
          <w:szCs w:val="22"/>
        </w:rPr>
        <w:t>ou</w:t>
      </w:r>
      <w:r w:rsidR="00C36B1D" w:rsidRPr="009A2EFE">
        <w:rPr>
          <w:rFonts w:asciiTheme="minorHAnsi" w:hAnsiTheme="minorHAnsi" w:cstheme="minorHAnsi"/>
          <w:sz w:val="22"/>
          <w:szCs w:val="22"/>
        </w:rPr>
        <w:t xml:space="preserve"> </w:t>
      </w:r>
      <w:r w:rsidR="00C942B1" w:rsidRPr="009A2EFE">
        <w:rPr>
          <w:rFonts w:asciiTheme="minorHAnsi" w:hAnsiTheme="minorHAnsi" w:cstheme="minorHAnsi"/>
          <w:sz w:val="22"/>
          <w:szCs w:val="22"/>
        </w:rPr>
        <w:t>j</w:t>
      </w:r>
      <w:r w:rsidR="001B550E" w:rsidRPr="009A2EFE">
        <w:rPr>
          <w:rFonts w:asciiTheme="minorHAnsi" w:hAnsiTheme="minorHAnsi" w:cstheme="minorHAnsi"/>
          <w:sz w:val="22"/>
          <w:szCs w:val="22"/>
        </w:rPr>
        <w:t xml:space="preserve">e </w:t>
      </w:r>
      <w:r>
        <w:rPr>
          <w:rFonts w:asciiTheme="minorHAnsi" w:hAnsiTheme="minorHAnsi" w:cstheme="minorHAnsi"/>
          <w:sz w:val="22"/>
          <w:szCs w:val="22"/>
        </w:rPr>
        <w:t>Poskytovatel</w:t>
      </w:r>
      <w:r w:rsidR="001B550E" w:rsidRPr="009A2EFE">
        <w:rPr>
          <w:rFonts w:asciiTheme="minorHAnsi" w:hAnsiTheme="minorHAnsi" w:cstheme="minorHAnsi"/>
          <w:sz w:val="22"/>
          <w:szCs w:val="22"/>
        </w:rPr>
        <w:t xml:space="preserve"> oprávněn vystavit </w:t>
      </w:r>
      <w:r w:rsidR="009B62F2" w:rsidRPr="009A2EFE">
        <w:rPr>
          <w:rFonts w:asciiTheme="minorHAnsi" w:hAnsiTheme="minorHAnsi" w:cstheme="minorHAnsi"/>
          <w:sz w:val="22"/>
          <w:szCs w:val="22"/>
        </w:rPr>
        <w:t xml:space="preserve">počínaje dnem </w:t>
      </w:r>
      <w:r w:rsidR="00FC0F5A">
        <w:rPr>
          <w:rFonts w:asciiTheme="minorHAnsi" w:hAnsiTheme="minorHAnsi" w:cstheme="minorHAnsi"/>
          <w:sz w:val="22"/>
          <w:szCs w:val="22"/>
        </w:rPr>
        <w:t>účinnosti</w:t>
      </w:r>
      <w:r w:rsidR="00095D35" w:rsidRPr="009A2EFE">
        <w:rPr>
          <w:rFonts w:asciiTheme="minorHAnsi" w:hAnsiTheme="minorHAnsi" w:cstheme="minorHAnsi"/>
          <w:sz w:val="22"/>
          <w:szCs w:val="22"/>
        </w:rPr>
        <w:t xml:space="preserve"> </w:t>
      </w:r>
      <w:r w:rsidR="00477845">
        <w:rPr>
          <w:rFonts w:asciiTheme="minorHAnsi" w:hAnsiTheme="minorHAnsi" w:cstheme="minorHAnsi"/>
          <w:sz w:val="22"/>
          <w:szCs w:val="22"/>
        </w:rPr>
        <w:t>této S</w:t>
      </w:r>
      <w:r w:rsidR="00095D35" w:rsidRPr="009A2EFE">
        <w:rPr>
          <w:rFonts w:asciiTheme="minorHAnsi" w:hAnsiTheme="minorHAnsi" w:cstheme="minorHAnsi"/>
          <w:sz w:val="22"/>
          <w:szCs w:val="22"/>
        </w:rPr>
        <w:t>mlouvy.</w:t>
      </w:r>
    </w:p>
    <w:p w14:paraId="674ECFF1" w14:textId="1C66CEAC" w:rsidR="005627AB" w:rsidRDefault="00EF681B" w:rsidP="221E10AB">
      <w:pPr>
        <w:numPr>
          <w:ilvl w:val="0"/>
          <w:numId w:val="4"/>
        </w:numPr>
        <w:spacing w:before="60"/>
        <w:ind w:left="425" w:hanging="357"/>
        <w:jc w:val="both"/>
        <w:rPr>
          <w:rFonts w:asciiTheme="minorHAnsi" w:hAnsiTheme="minorHAnsi" w:cstheme="minorBidi"/>
          <w:sz w:val="22"/>
          <w:szCs w:val="22"/>
        </w:rPr>
      </w:pPr>
      <w:r w:rsidRPr="221E10AB">
        <w:rPr>
          <w:rFonts w:asciiTheme="minorHAnsi" w:hAnsiTheme="minorHAnsi" w:cstheme="minorBidi"/>
          <w:sz w:val="22"/>
          <w:szCs w:val="22"/>
        </w:rPr>
        <w:t xml:space="preserve">Faktury musí mít všechny zákonem stanovené náležitosti daňového dokladu. </w:t>
      </w:r>
      <w:r w:rsidR="00962CE9" w:rsidRPr="221E10AB">
        <w:rPr>
          <w:rFonts w:asciiTheme="minorHAnsi" w:hAnsiTheme="minorHAnsi" w:cstheme="minorBidi"/>
          <w:sz w:val="22"/>
          <w:szCs w:val="22"/>
        </w:rPr>
        <w:t xml:space="preserve">Splatnost faktury bude </w:t>
      </w:r>
      <w:r w:rsidR="476FCA52" w:rsidRPr="221E10AB">
        <w:rPr>
          <w:rFonts w:asciiTheme="minorHAnsi" w:hAnsiTheme="minorHAnsi" w:cstheme="minorBidi"/>
          <w:sz w:val="22"/>
          <w:szCs w:val="22"/>
        </w:rPr>
        <w:t>14</w:t>
      </w:r>
      <w:r w:rsidR="00962CE9" w:rsidRPr="221E10AB">
        <w:rPr>
          <w:rFonts w:asciiTheme="minorHAnsi" w:hAnsiTheme="minorHAnsi" w:cstheme="minorBidi"/>
          <w:sz w:val="22"/>
          <w:szCs w:val="22"/>
        </w:rPr>
        <w:t xml:space="preserve"> dní ode dne jejího doručení </w:t>
      </w:r>
      <w:r w:rsidR="00C80291" w:rsidRPr="221E10AB">
        <w:rPr>
          <w:rFonts w:asciiTheme="minorHAnsi" w:hAnsiTheme="minorHAnsi" w:cstheme="minorBidi"/>
          <w:sz w:val="22"/>
          <w:szCs w:val="22"/>
        </w:rPr>
        <w:t>Klient</w:t>
      </w:r>
      <w:r w:rsidR="00477845" w:rsidRPr="221E10AB">
        <w:rPr>
          <w:rFonts w:asciiTheme="minorHAnsi" w:hAnsiTheme="minorHAnsi" w:cstheme="minorBidi"/>
          <w:sz w:val="22"/>
          <w:szCs w:val="22"/>
        </w:rPr>
        <w:t>ov</w:t>
      </w:r>
      <w:r w:rsidR="00962CE9" w:rsidRPr="221E10AB">
        <w:rPr>
          <w:rFonts w:asciiTheme="minorHAnsi" w:hAnsiTheme="minorHAnsi" w:cstheme="minorBidi"/>
          <w:sz w:val="22"/>
          <w:szCs w:val="22"/>
        </w:rPr>
        <w:t>i.</w:t>
      </w:r>
      <w:r w:rsidR="00962CE9" w:rsidRPr="221E10AB">
        <w:rPr>
          <w:rFonts w:asciiTheme="minorHAnsi" w:eastAsia="Calibri" w:hAnsiTheme="minorHAnsi" w:cstheme="minorBidi"/>
          <w:sz w:val="22"/>
          <w:szCs w:val="22"/>
          <w:lang w:eastAsia="en-US"/>
        </w:rPr>
        <w:t xml:space="preserve"> </w:t>
      </w:r>
      <w:r w:rsidR="00962CE9" w:rsidRPr="221E10AB">
        <w:rPr>
          <w:rFonts w:asciiTheme="minorHAnsi" w:hAnsiTheme="minorHAnsi" w:cstheme="minorBidi"/>
          <w:sz w:val="22"/>
          <w:szCs w:val="22"/>
        </w:rPr>
        <w:t xml:space="preserve">V případě, že daňový doklad nebude splňovat veškeré zákonem nebo touto </w:t>
      </w:r>
      <w:r w:rsidR="00477845" w:rsidRPr="221E10AB">
        <w:rPr>
          <w:rFonts w:asciiTheme="minorHAnsi" w:hAnsiTheme="minorHAnsi" w:cstheme="minorBidi"/>
          <w:sz w:val="22"/>
          <w:szCs w:val="22"/>
        </w:rPr>
        <w:t>S</w:t>
      </w:r>
      <w:r w:rsidR="00962CE9" w:rsidRPr="221E10AB">
        <w:rPr>
          <w:rFonts w:asciiTheme="minorHAnsi" w:hAnsiTheme="minorHAnsi" w:cstheme="minorBidi"/>
          <w:sz w:val="22"/>
          <w:szCs w:val="22"/>
        </w:rPr>
        <w:t>mlouvou stanovené náležitosti nebo bude obsahovat nesprávné údaje, je</w:t>
      </w:r>
      <w:r w:rsidR="0073076B" w:rsidRPr="221E10AB">
        <w:rPr>
          <w:rFonts w:asciiTheme="minorHAnsi" w:hAnsiTheme="minorHAnsi" w:cstheme="minorBidi"/>
          <w:sz w:val="22"/>
          <w:szCs w:val="22"/>
        </w:rPr>
        <w:t xml:space="preserve"> </w:t>
      </w:r>
      <w:r w:rsidR="00C80291" w:rsidRPr="221E10AB">
        <w:rPr>
          <w:rFonts w:asciiTheme="minorHAnsi" w:hAnsiTheme="minorHAnsi" w:cstheme="minorBidi"/>
          <w:sz w:val="22"/>
          <w:szCs w:val="22"/>
        </w:rPr>
        <w:t>Klient</w:t>
      </w:r>
      <w:r w:rsidR="0073076B" w:rsidRPr="221E10AB">
        <w:rPr>
          <w:rFonts w:asciiTheme="minorHAnsi" w:hAnsiTheme="minorHAnsi" w:cstheme="minorBidi"/>
          <w:sz w:val="22"/>
          <w:szCs w:val="22"/>
        </w:rPr>
        <w:t xml:space="preserve"> </w:t>
      </w:r>
      <w:r w:rsidR="00962CE9" w:rsidRPr="221E10AB">
        <w:rPr>
          <w:rFonts w:asciiTheme="minorHAnsi" w:hAnsiTheme="minorHAnsi" w:cstheme="minorBidi"/>
          <w:sz w:val="22"/>
          <w:szCs w:val="22"/>
        </w:rPr>
        <w:t xml:space="preserve">oprávněn takovýto doklad vrátit v době původní splatnosti </w:t>
      </w:r>
      <w:r w:rsidR="00477845" w:rsidRPr="221E10AB">
        <w:rPr>
          <w:rFonts w:asciiTheme="minorHAnsi" w:hAnsiTheme="minorHAnsi" w:cstheme="minorBidi"/>
          <w:sz w:val="22"/>
          <w:szCs w:val="22"/>
        </w:rPr>
        <w:t>Poskytovateli</w:t>
      </w:r>
      <w:r w:rsidR="0073076B" w:rsidRPr="221E10AB">
        <w:rPr>
          <w:rFonts w:asciiTheme="minorHAnsi" w:hAnsiTheme="minorHAnsi" w:cstheme="minorBidi"/>
          <w:sz w:val="22"/>
          <w:szCs w:val="22"/>
        </w:rPr>
        <w:t xml:space="preserve"> </w:t>
      </w:r>
      <w:r w:rsidR="00962CE9" w:rsidRPr="221E10AB">
        <w:rPr>
          <w:rFonts w:asciiTheme="minorHAnsi" w:hAnsiTheme="minorHAnsi" w:cstheme="minorBidi"/>
          <w:sz w:val="22"/>
          <w:szCs w:val="22"/>
        </w:rPr>
        <w:t xml:space="preserve">k opravě. </w:t>
      </w:r>
      <w:r w:rsidR="005040B3" w:rsidRPr="221E10AB">
        <w:rPr>
          <w:rFonts w:asciiTheme="minorHAnsi" w:hAnsiTheme="minorHAnsi" w:cstheme="minorBidi"/>
          <w:sz w:val="22"/>
          <w:szCs w:val="22"/>
        </w:rPr>
        <w:t xml:space="preserve">Původní doba splatnosti se tím přeruší. Nová doba splatnosti začne běžet opětovně okamžikem doručení opraveného daňového dokladu </w:t>
      </w:r>
      <w:r w:rsidR="00C80291" w:rsidRPr="221E10AB">
        <w:rPr>
          <w:rFonts w:asciiTheme="minorHAnsi" w:hAnsiTheme="minorHAnsi" w:cstheme="minorBidi"/>
          <w:sz w:val="22"/>
          <w:szCs w:val="22"/>
        </w:rPr>
        <w:t>Klient</w:t>
      </w:r>
      <w:r w:rsidR="00477845" w:rsidRPr="221E10AB">
        <w:rPr>
          <w:rFonts w:asciiTheme="minorHAnsi" w:hAnsiTheme="minorHAnsi" w:cstheme="minorBidi"/>
          <w:sz w:val="22"/>
          <w:szCs w:val="22"/>
        </w:rPr>
        <w:t>ov</w:t>
      </w:r>
      <w:r w:rsidR="005040B3" w:rsidRPr="221E10AB">
        <w:rPr>
          <w:rFonts w:asciiTheme="minorHAnsi" w:hAnsiTheme="minorHAnsi" w:cstheme="minorBidi"/>
          <w:sz w:val="22"/>
          <w:szCs w:val="22"/>
        </w:rPr>
        <w:t xml:space="preserve">i. Daňový doklad se platí bezhotovostním převodem ve prospěch bankovního účtu uvedeného na daňovém dokladu. Dnem zaplacení úplaty se rozumí den odepsání příslušné částky z účtu </w:t>
      </w:r>
      <w:r w:rsidR="00C80291" w:rsidRPr="221E10AB">
        <w:rPr>
          <w:rFonts w:asciiTheme="minorHAnsi" w:hAnsiTheme="minorHAnsi" w:cstheme="minorBidi"/>
          <w:sz w:val="22"/>
          <w:szCs w:val="22"/>
        </w:rPr>
        <w:t>Klient</w:t>
      </w:r>
      <w:r w:rsidR="00477845" w:rsidRPr="221E10AB">
        <w:rPr>
          <w:rFonts w:asciiTheme="minorHAnsi" w:hAnsiTheme="minorHAnsi" w:cstheme="minorBidi"/>
          <w:sz w:val="22"/>
          <w:szCs w:val="22"/>
        </w:rPr>
        <w:t>a</w:t>
      </w:r>
      <w:r w:rsidR="005040B3" w:rsidRPr="221E10AB">
        <w:rPr>
          <w:rFonts w:asciiTheme="minorHAnsi" w:hAnsiTheme="minorHAnsi" w:cstheme="minorBidi"/>
          <w:sz w:val="22"/>
          <w:szCs w:val="22"/>
        </w:rPr>
        <w:t>.</w:t>
      </w:r>
    </w:p>
    <w:p w14:paraId="38D05F96" w14:textId="705D957D" w:rsidR="00A02C0F" w:rsidRPr="008033A9" w:rsidRDefault="00A02C0F" w:rsidP="00034CAE">
      <w:pPr>
        <w:pStyle w:val="Odstavecseseznamem"/>
        <w:numPr>
          <w:ilvl w:val="0"/>
          <w:numId w:val="4"/>
        </w:numPr>
        <w:tabs>
          <w:tab w:val="left" w:pos="1260"/>
        </w:tabs>
        <w:ind w:left="426" w:hanging="426"/>
        <w:contextualSpacing w:val="0"/>
        <w:jc w:val="both"/>
        <w:rPr>
          <w:rFonts w:asciiTheme="minorHAnsi" w:hAnsiTheme="minorHAnsi" w:cs="Calibri"/>
          <w:sz w:val="22"/>
          <w:szCs w:val="22"/>
        </w:rPr>
      </w:pPr>
      <w:r>
        <w:rPr>
          <w:rFonts w:asciiTheme="minorHAnsi" w:hAnsiTheme="minorHAnsi" w:cs="Calibri"/>
          <w:sz w:val="22"/>
          <w:szCs w:val="22"/>
        </w:rPr>
        <w:t>Poskytovatel</w:t>
      </w:r>
      <w:r w:rsidRPr="008033A9">
        <w:rPr>
          <w:rFonts w:asciiTheme="minorHAnsi" w:hAnsiTheme="minorHAnsi" w:cs="Calibri"/>
          <w:sz w:val="22"/>
          <w:szCs w:val="22"/>
        </w:rPr>
        <w:t xml:space="preserve"> prohlašuje, že v okamžiku uskutečnění zdanitelného plnění nebude/není nespolehlivým plátcem a </w:t>
      </w:r>
      <w:r w:rsidRPr="006D390D">
        <w:rPr>
          <w:rFonts w:asciiTheme="minorHAnsi" w:hAnsiTheme="minorHAnsi" w:cs="Calibri"/>
          <w:sz w:val="22"/>
          <w:szCs w:val="22"/>
        </w:rPr>
        <w:t>má zveřejněn bankovní účet v Registru plátců DPH.</w:t>
      </w:r>
      <w:r w:rsidRPr="008033A9">
        <w:rPr>
          <w:rFonts w:asciiTheme="minorHAnsi" w:hAnsiTheme="minorHAnsi" w:cs="Calibri"/>
          <w:sz w:val="22"/>
          <w:szCs w:val="22"/>
        </w:rPr>
        <w:t xml:space="preserve"> V případě nesplnění těchto podmínek </w:t>
      </w:r>
      <w:r w:rsidRPr="008033A9">
        <w:rPr>
          <w:rFonts w:asciiTheme="minorHAnsi" w:hAnsiTheme="minorHAnsi" w:cs="Calibri"/>
          <w:sz w:val="22"/>
          <w:szCs w:val="22"/>
        </w:rPr>
        <w:lastRenderedPageBreak/>
        <w:t xml:space="preserve">bude </w:t>
      </w:r>
      <w:r>
        <w:rPr>
          <w:rFonts w:asciiTheme="minorHAnsi" w:hAnsiTheme="minorHAnsi" w:cs="Calibri"/>
          <w:sz w:val="22"/>
          <w:szCs w:val="22"/>
        </w:rPr>
        <w:t>Klient Poskytovateli</w:t>
      </w:r>
      <w:r w:rsidRPr="008033A9">
        <w:rPr>
          <w:rFonts w:asciiTheme="minorHAnsi" w:hAnsiTheme="minorHAnsi" w:cs="Calibri"/>
          <w:sz w:val="22"/>
          <w:szCs w:val="22"/>
        </w:rPr>
        <w:t xml:space="preserve"> hradit pouze částku ve výši základu daně a DPH bude odvedeno místně příslušnému správci daně </w:t>
      </w:r>
      <w:r>
        <w:rPr>
          <w:rFonts w:asciiTheme="minorHAnsi" w:hAnsiTheme="minorHAnsi" w:cs="Calibri"/>
          <w:sz w:val="22"/>
          <w:szCs w:val="22"/>
        </w:rPr>
        <w:t>Poskytovatele</w:t>
      </w:r>
      <w:r w:rsidRPr="008033A9">
        <w:rPr>
          <w:rFonts w:asciiTheme="minorHAnsi" w:hAnsiTheme="minorHAnsi" w:cs="Calibri"/>
          <w:sz w:val="22"/>
          <w:szCs w:val="22"/>
        </w:rPr>
        <w:t>.</w:t>
      </w:r>
    </w:p>
    <w:p w14:paraId="77FB6C1A" w14:textId="698C3E01" w:rsidR="00034CAE" w:rsidRPr="008033A9" w:rsidRDefault="00034CAE" w:rsidP="00FB4E65">
      <w:pPr>
        <w:pStyle w:val="Odstavecseseznamem"/>
        <w:numPr>
          <w:ilvl w:val="0"/>
          <w:numId w:val="4"/>
        </w:numPr>
        <w:tabs>
          <w:tab w:val="left" w:pos="0"/>
        </w:tabs>
        <w:ind w:left="426" w:hanging="426"/>
        <w:contextualSpacing w:val="0"/>
        <w:jc w:val="both"/>
        <w:rPr>
          <w:rFonts w:asciiTheme="minorHAnsi" w:hAnsiTheme="minorHAnsi" w:cs="Arial"/>
          <w:snapToGrid w:val="0"/>
          <w:sz w:val="22"/>
          <w:szCs w:val="22"/>
        </w:rPr>
      </w:pPr>
      <w:r w:rsidRPr="008033A9">
        <w:rPr>
          <w:rFonts w:asciiTheme="minorHAnsi" w:hAnsiTheme="minorHAnsi" w:cs="Arial"/>
          <w:sz w:val="22"/>
          <w:szCs w:val="22"/>
        </w:rPr>
        <w:t xml:space="preserve">Dojde-li po uzavření smlouvy ke změně účtu </w:t>
      </w:r>
      <w:r>
        <w:rPr>
          <w:rFonts w:asciiTheme="minorHAnsi" w:hAnsiTheme="minorHAnsi" w:cs="Arial"/>
          <w:sz w:val="22"/>
          <w:szCs w:val="22"/>
        </w:rPr>
        <w:t>Poskytovatele</w:t>
      </w:r>
      <w:r w:rsidRPr="008033A9">
        <w:rPr>
          <w:rFonts w:asciiTheme="minorHAnsi" w:hAnsiTheme="minorHAnsi" w:cs="Arial"/>
          <w:sz w:val="22"/>
          <w:szCs w:val="22"/>
        </w:rPr>
        <w:t xml:space="preserve">, který je zveřejněn na stránkách České daňové správy, je </w:t>
      </w:r>
      <w:r>
        <w:rPr>
          <w:rFonts w:asciiTheme="minorHAnsi" w:hAnsiTheme="minorHAnsi" w:cs="Arial"/>
          <w:sz w:val="22"/>
          <w:szCs w:val="22"/>
        </w:rPr>
        <w:t>Poskytovatel</w:t>
      </w:r>
      <w:r w:rsidRPr="008033A9">
        <w:rPr>
          <w:rFonts w:asciiTheme="minorHAnsi" w:hAnsiTheme="minorHAnsi" w:cs="Arial"/>
          <w:sz w:val="22"/>
          <w:szCs w:val="22"/>
        </w:rPr>
        <w:t xml:space="preserve"> povinen o tom neprodleně informovat </w:t>
      </w:r>
      <w:r w:rsidR="00FC0F5A">
        <w:rPr>
          <w:rFonts w:asciiTheme="minorHAnsi" w:hAnsiTheme="minorHAnsi" w:cs="Arial"/>
          <w:sz w:val="22"/>
          <w:szCs w:val="22"/>
        </w:rPr>
        <w:t>Klienta</w:t>
      </w:r>
      <w:r w:rsidRPr="008033A9">
        <w:rPr>
          <w:rFonts w:asciiTheme="minorHAnsi" w:hAnsiTheme="minorHAnsi" w:cs="Arial"/>
          <w:sz w:val="22"/>
          <w:szCs w:val="22"/>
        </w:rPr>
        <w:t>.</w:t>
      </w:r>
    </w:p>
    <w:p w14:paraId="4A43E815" w14:textId="77777777" w:rsidR="00A02C0F" w:rsidRDefault="00A02C0F" w:rsidP="00FB4E65">
      <w:pPr>
        <w:spacing w:before="60"/>
        <w:ind w:left="425"/>
        <w:jc w:val="both"/>
        <w:rPr>
          <w:rFonts w:asciiTheme="minorHAnsi" w:hAnsiTheme="minorHAnsi" w:cstheme="minorBidi"/>
          <w:sz w:val="22"/>
          <w:szCs w:val="22"/>
        </w:rPr>
      </w:pPr>
    </w:p>
    <w:p w14:paraId="7C9DBBA0" w14:textId="761E5682" w:rsidR="005627AB" w:rsidRPr="009A2EFE" w:rsidRDefault="005627AB" w:rsidP="221E10AB">
      <w:pPr>
        <w:ind w:right="50"/>
        <w:rPr>
          <w:rFonts w:asciiTheme="minorHAnsi" w:hAnsiTheme="minorHAnsi" w:cstheme="minorBidi"/>
          <w:b/>
          <w:bCs/>
          <w:sz w:val="22"/>
          <w:szCs w:val="22"/>
        </w:rPr>
      </w:pPr>
    </w:p>
    <w:p w14:paraId="0957332A" w14:textId="77777777" w:rsidR="00E35332" w:rsidRPr="009A2EFE" w:rsidRDefault="00E35332" w:rsidP="00E35332">
      <w:pPr>
        <w:ind w:right="50"/>
        <w:jc w:val="center"/>
        <w:rPr>
          <w:rFonts w:asciiTheme="minorHAnsi" w:hAnsiTheme="minorHAnsi" w:cstheme="minorHAnsi"/>
          <w:b/>
          <w:sz w:val="22"/>
          <w:szCs w:val="22"/>
        </w:rPr>
      </w:pPr>
      <w:r w:rsidRPr="009A2EFE">
        <w:rPr>
          <w:rFonts w:asciiTheme="minorHAnsi" w:hAnsiTheme="minorHAnsi" w:cstheme="minorHAnsi"/>
          <w:b/>
          <w:sz w:val="22"/>
          <w:szCs w:val="22"/>
        </w:rPr>
        <w:t xml:space="preserve">V. </w:t>
      </w:r>
    </w:p>
    <w:p w14:paraId="71528728" w14:textId="77777777" w:rsidR="00E35332" w:rsidRPr="009A2EFE" w:rsidRDefault="00E35332" w:rsidP="00E35332">
      <w:pPr>
        <w:ind w:right="50"/>
        <w:jc w:val="center"/>
        <w:rPr>
          <w:rFonts w:asciiTheme="minorHAnsi" w:hAnsiTheme="minorHAnsi" w:cstheme="minorHAnsi"/>
          <w:b/>
          <w:sz w:val="22"/>
          <w:szCs w:val="22"/>
        </w:rPr>
      </w:pPr>
      <w:r w:rsidRPr="009A2EFE">
        <w:rPr>
          <w:rFonts w:asciiTheme="minorHAnsi" w:hAnsiTheme="minorHAnsi" w:cstheme="minorHAnsi"/>
          <w:b/>
          <w:sz w:val="22"/>
          <w:szCs w:val="22"/>
        </w:rPr>
        <w:t>Práva duševního vlastnictví</w:t>
      </w:r>
    </w:p>
    <w:p w14:paraId="1453871E" w14:textId="77777777" w:rsidR="0023717B" w:rsidRPr="009A2EFE" w:rsidRDefault="0023717B" w:rsidP="00E35332">
      <w:pPr>
        <w:ind w:right="50"/>
        <w:jc w:val="center"/>
        <w:rPr>
          <w:rFonts w:asciiTheme="minorHAnsi" w:hAnsiTheme="minorHAnsi" w:cstheme="minorHAnsi"/>
          <w:b/>
          <w:sz w:val="22"/>
          <w:szCs w:val="22"/>
        </w:rPr>
      </w:pPr>
    </w:p>
    <w:p w14:paraId="5A288426" w14:textId="77777777" w:rsidR="003A2F04" w:rsidRDefault="004D43C7" w:rsidP="003A2F04">
      <w:pPr>
        <w:numPr>
          <w:ilvl w:val="0"/>
          <w:numId w:val="2"/>
        </w:numPr>
        <w:tabs>
          <w:tab w:val="clear" w:pos="360"/>
        </w:tabs>
        <w:ind w:left="426" w:right="50" w:hanging="426"/>
        <w:jc w:val="both"/>
        <w:rPr>
          <w:rFonts w:asciiTheme="minorHAnsi" w:hAnsiTheme="minorHAnsi" w:cstheme="minorHAnsi"/>
          <w:sz w:val="22"/>
          <w:szCs w:val="22"/>
        </w:rPr>
      </w:pPr>
      <w:r w:rsidRPr="009A2EFE">
        <w:rPr>
          <w:rFonts w:asciiTheme="minorHAnsi" w:hAnsiTheme="minorHAnsi" w:cstheme="minorHAnsi"/>
          <w:sz w:val="22"/>
          <w:szCs w:val="22"/>
        </w:rPr>
        <w:t>K</w:t>
      </w:r>
      <w:r w:rsidR="00C434EC" w:rsidRPr="009A2EFE">
        <w:rPr>
          <w:rFonts w:asciiTheme="minorHAnsi" w:hAnsiTheme="minorHAnsi" w:cstheme="minorHAnsi"/>
          <w:sz w:val="22"/>
          <w:szCs w:val="22"/>
        </w:rPr>
        <w:t xml:space="preserve"> předmětům Práv duševního vlastnictví, které budou součástí </w:t>
      </w:r>
      <w:r w:rsidR="00477845">
        <w:rPr>
          <w:rFonts w:asciiTheme="minorHAnsi" w:hAnsiTheme="minorHAnsi" w:cstheme="minorHAnsi"/>
          <w:sz w:val="22"/>
          <w:szCs w:val="22"/>
        </w:rPr>
        <w:t>Poskytovatelem</w:t>
      </w:r>
      <w:r w:rsidR="00C434EC" w:rsidRPr="009A2EFE">
        <w:rPr>
          <w:rFonts w:asciiTheme="minorHAnsi" w:hAnsiTheme="minorHAnsi" w:cstheme="minorHAnsi"/>
          <w:sz w:val="22"/>
          <w:szCs w:val="22"/>
        </w:rPr>
        <w:t xml:space="preserve"> poskytovaného Reklamního plnění či jiného plnění podle této Smlouvy</w:t>
      </w:r>
      <w:r w:rsidRPr="009A2EFE">
        <w:rPr>
          <w:rFonts w:asciiTheme="minorHAnsi" w:hAnsiTheme="minorHAnsi" w:cstheme="minorHAnsi"/>
          <w:sz w:val="22"/>
          <w:szCs w:val="22"/>
        </w:rPr>
        <w:t xml:space="preserve"> a které jsou takovým druhem duševního vlastnictví, ke kterému lze</w:t>
      </w:r>
      <w:r w:rsidR="00C434EC" w:rsidRPr="009A2EFE">
        <w:rPr>
          <w:rFonts w:asciiTheme="minorHAnsi" w:hAnsiTheme="minorHAnsi" w:cstheme="minorHAnsi"/>
          <w:sz w:val="22"/>
          <w:szCs w:val="22"/>
        </w:rPr>
        <w:t xml:space="preserve"> udělit licenci ve smyslu ustanovení § 2358 a násl. Občanského zákoníku, poskytuje </w:t>
      </w:r>
      <w:r w:rsidR="00477845">
        <w:rPr>
          <w:rFonts w:asciiTheme="minorHAnsi" w:hAnsiTheme="minorHAnsi" w:cstheme="minorHAnsi"/>
          <w:sz w:val="22"/>
          <w:szCs w:val="22"/>
        </w:rPr>
        <w:t>Klient Poskytovatel</w:t>
      </w:r>
      <w:r w:rsidR="00600BCC" w:rsidRPr="009A2EFE">
        <w:rPr>
          <w:rFonts w:asciiTheme="minorHAnsi" w:hAnsiTheme="minorHAnsi" w:cstheme="minorHAnsi"/>
          <w:sz w:val="22"/>
          <w:szCs w:val="22"/>
        </w:rPr>
        <w:t xml:space="preserve">i </w:t>
      </w:r>
      <w:r w:rsidR="00C131A8" w:rsidRPr="009A2EFE">
        <w:rPr>
          <w:rFonts w:asciiTheme="minorHAnsi" w:hAnsiTheme="minorHAnsi" w:cstheme="minorHAnsi"/>
          <w:sz w:val="22"/>
          <w:szCs w:val="22"/>
        </w:rPr>
        <w:t>výhradní oprávnění k výkonu práva užít tyto předměty Práv duševního vlastnictví (dále jen „</w:t>
      </w:r>
      <w:r w:rsidR="00C131A8" w:rsidRPr="009A2EFE">
        <w:rPr>
          <w:rFonts w:asciiTheme="minorHAnsi" w:hAnsiTheme="minorHAnsi" w:cstheme="minorHAnsi"/>
          <w:b/>
          <w:bCs/>
          <w:sz w:val="22"/>
          <w:szCs w:val="22"/>
        </w:rPr>
        <w:t>Licence</w:t>
      </w:r>
      <w:r w:rsidR="00C131A8" w:rsidRPr="009A2EFE">
        <w:rPr>
          <w:rFonts w:asciiTheme="minorHAnsi" w:hAnsiTheme="minorHAnsi" w:cstheme="minorHAnsi"/>
          <w:sz w:val="22"/>
          <w:szCs w:val="22"/>
        </w:rPr>
        <w:t xml:space="preserve">“). </w:t>
      </w:r>
      <w:r w:rsidR="00477845">
        <w:rPr>
          <w:rFonts w:asciiTheme="minorHAnsi" w:hAnsiTheme="minorHAnsi" w:cstheme="minorHAnsi"/>
          <w:sz w:val="22"/>
          <w:szCs w:val="22"/>
        </w:rPr>
        <w:t>Klient</w:t>
      </w:r>
      <w:r w:rsidR="00C131A8" w:rsidRPr="009A2EFE">
        <w:rPr>
          <w:rFonts w:asciiTheme="minorHAnsi" w:hAnsiTheme="minorHAnsi" w:cstheme="minorHAnsi"/>
          <w:sz w:val="22"/>
          <w:szCs w:val="22"/>
        </w:rPr>
        <w:t xml:space="preserve"> poskytuje </w:t>
      </w:r>
      <w:r w:rsidR="00477845">
        <w:rPr>
          <w:rFonts w:asciiTheme="minorHAnsi" w:hAnsiTheme="minorHAnsi" w:cstheme="minorHAnsi"/>
          <w:sz w:val="22"/>
          <w:szCs w:val="22"/>
        </w:rPr>
        <w:t>Poskytovatel</w:t>
      </w:r>
      <w:r w:rsidR="00C131A8" w:rsidRPr="009A2EFE">
        <w:rPr>
          <w:rFonts w:asciiTheme="minorHAnsi" w:hAnsiTheme="minorHAnsi" w:cstheme="minorHAnsi"/>
          <w:sz w:val="22"/>
          <w:szCs w:val="22"/>
        </w:rPr>
        <w:t>i Licenci v neomezeném rozsahu ke všem způsobům užití za jakýmkoli účelem, množstevně a teritoriálně neomezenou, a to na celou dobu trvání majetkových práv k těmto předmětům Práv duševního vlastnictví.</w:t>
      </w:r>
      <w:r w:rsidR="00D60BB7" w:rsidRPr="009A2EFE">
        <w:rPr>
          <w:rFonts w:asciiTheme="minorHAnsi" w:hAnsiTheme="minorHAnsi" w:cstheme="minorHAnsi"/>
          <w:sz w:val="22"/>
          <w:szCs w:val="22"/>
        </w:rPr>
        <w:t xml:space="preserve"> </w:t>
      </w:r>
      <w:r w:rsidR="00477845">
        <w:rPr>
          <w:rFonts w:asciiTheme="minorHAnsi" w:eastAsia="Arial" w:hAnsiTheme="minorHAnsi" w:cstheme="minorHAnsi"/>
          <w:w w:val="105"/>
          <w:sz w:val="22"/>
          <w:szCs w:val="22"/>
        </w:rPr>
        <w:t>Poskytovatel</w:t>
      </w:r>
      <w:r w:rsidR="00D60BB7" w:rsidRPr="009A2EFE">
        <w:rPr>
          <w:rFonts w:asciiTheme="minorHAnsi" w:eastAsia="Arial" w:hAnsiTheme="minorHAnsi" w:cstheme="minorHAnsi"/>
          <w:w w:val="105"/>
          <w:sz w:val="22"/>
          <w:szCs w:val="22"/>
        </w:rPr>
        <w:t xml:space="preserve"> je oprávněn na základě Licence udělit podlicenci nebo postoupit Licenci jakékoli třetí osobě. </w:t>
      </w:r>
      <w:r w:rsidR="00477845">
        <w:rPr>
          <w:rFonts w:asciiTheme="minorHAnsi" w:hAnsiTheme="minorHAnsi" w:cstheme="minorHAnsi"/>
          <w:noProof/>
          <w:sz w:val="22"/>
          <w:szCs w:val="22"/>
        </w:rPr>
        <w:t>Poskytovatel</w:t>
      </w:r>
      <w:r w:rsidR="00D60BB7" w:rsidRPr="009A2EFE">
        <w:rPr>
          <w:rFonts w:asciiTheme="minorHAnsi" w:hAnsiTheme="minorHAnsi" w:cstheme="minorHAnsi"/>
          <w:noProof/>
          <w:sz w:val="22"/>
          <w:szCs w:val="22"/>
        </w:rPr>
        <w:t xml:space="preserve"> </w:t>
      </w:r>
      <w:r w:rsidR="00D60BB7" w:rsidRPr="009A2EFE">
        <w:rPr>
          <w:rFonts w:asciiTheme="minorHAnsi" w:eastAsia="Arial" w:hAnsiTheme="minorHAnsi" w:cstheme="minorHAnsi"/>
          <w:w w:val="105"/>
          <w:sz w:val="22"/>
          <w:szCs w:val="22"/>
        </w:rPr>
        <w:t xml:space="preserve">je oprávněn užít příslušné </w:t>
      </w:r>
      <w:r w:rsidR="00D60BB7" w:rsidRPr="009A2EFE">
        <w:rPr>
          <w:rFonts w:asciiTheme="minorHAnsi" w:hAnsiTheme="minorHAnsi" w:cstheme="minorHAnsi"/>
          <w:sz w:val="22"/>
          <w:szCs w:val="22"/>
        </w:rPr>
        <w:t>předměty Práv duševního vlastnictví</w:t>
      </w:r>
      <w:r w:rsidR="00D60BB7" w:rsidRPr="009A2EFE">
        <w:rPr>
          <w:rFonts w:asciiTheme="minorHAnsi" w:eastAsia="Arial" w:hAnsiTheme="minorHAnsi" w:cstheme="minorHAnsi"/>
          <w:w w:val="105"/>
          <w:sz w:val="22"/>
          <w:szCs w:val="22"/>
        </w:rPr>
        <w:t xml:space="preserve"> v původní, zpracované nebo jinak pozměněné podobě, samostatně, v souboru anebo ve spojení s jiným dílem či prvkem a dále je  </w:t>
      </w:r>
      <w:r w:rsidR="00477845">
        <w:rPr>
          <w:rFonts w:asciiTheme="minorHAnsi" w:eastAsia="Arial" w:hAnsiTheme="minorHAnsi" w:cstheme="minorHAnsi"/>
          <w:w w:val="105"/>
          <w:sz w:val="22"/>
          <w:szCs w:val="22"/>
        </w:rPr>
        <w:t xml:space="preserve">Poskytovatel </w:t>
      </w:r>
      <w:r w:rsidR="00D60BB7" w:rsidRPr="009A2EFE">
        <w:rPr>
          <w:rFonts w:asciiTheme="minorHAnsi" w:eastAsia="Arial" w:hAnsiTheme="minorHAnsi" w:cstheme="minorHAnsi"/>
          <w:w w:val="105"/>
          <w:sz w:val="22"/>
          <w:szCs w:val="22"/>
        </w:rPr>
        <w:t xml:space="preserve">oprávněn provádět dle svého uvážení jakékoli změny, úpravy či zpracování příslušných </w:t>
      </w:r>
      <w:r w:rsidR="00D60BB7" w:rsidRPr="009A2EFE">
        <w:rPr>
          <w:rFonts w:asciiTheme="minorHAnsi" w:hAnsiTheme="minorHAnsi" w:cstheme="minorHAnsi"/>
          <w:sz w:val="22"/>
          <w:szCs w:val="22"/>
        </w:rPr>
        <w:t>předmětů Práv duševního vlastnictví</w:t>
      </w:r>
      <w:r w:rsidR="00D60BB7" w:rsidRPr="009A2EFE">
        <w:rPr>
          <w:rFonts w:asciiTheme="minorHAnsi" w:eastAsia="Arial" w:hAnsiTheme="minorHAnsi" w:cstheme="minorHAnsi"/>
          <w:w w:val="105"/>
          <w:sz w:val="22"/>
          <w:szCs w:val="22"/>
        </w:rPr>
        <w:t xml:space="preserve"> a příslušné </w:t>
      </w:r>
      <w:r w:rsidR="00D60BB7" w:rsidRPr="009A2EFE">
        <w:rPr>
          <w:rFonts w:asciiTheme="minorHAnsi" w:hAnsiTheme="minorHAnsi" w:cstheme="minorHAnsi"/>
          <w:sz w:val="22"/>
          <w:szCs w:val="22"/>
        </w:rPr>
        <w:t>předměty Práv duševního vlastnictví</w:t>
      </w:r>
      <w:r w:rsidR="00D60BB7" w:rsidRPr="009A2EFE">
        <w:rPr>
          <w:rFonts w:asciiTheme="minorHAnsi" w:eastAsia="Arial" w:hAnsiTheme="minorHAnsi" w:cstheme="minorHAnsi"/>
          <w:w w:val="105"/>
          <w:sz w:val="22"/>
          <w:szCs w:val="22"/>
        </w:rPr>
        <w:t xml:space="preserve"> spojovat s jiným dílem</w:t>
      </w:r>
      <w:r w:rsidR="00D60BB7" w:rsidRPr="009A2EFE">
        <w:rPr>
          <w:rFonts w:asciiTheme="minorHAnsi" w:eastAsia="Arial" w:hAnsiTheme="minorHAnsi" w:cstheme="minorHAnsi"/>
          <w:b/>
          <w:bCs/>
          <w:w w:val="105"/>
          <w:sz w:val="22"/>
          <w:szCs w:val="22"/>
        </w:rPr>
        <w:t>,</w:t>
      </w:r>
      <w:r w:rsidR="00D60BB7" w:rsidRPr="009A2EFE">
        <w:rPr>
          <w:rStyle w:val="FontStyle19"/>
          <w:rFonts w:asciiTheme="minorHAnsi" w:eastAsia="Calibri" w:hAnsiTheme="minorHAnsi" w:cstheme="minorHAnsi"/>
          <w:b w:val="0"/>
          <w:bCs/>
          <w:sz w:val="22"/>
          <w:szCs w:val="22"/>
        </w:rPr>
        <w:t xml:space="preserve"> zapracovávat do jiných děl, zařazovat do jiného díla či na jej</w:t>
      </w:r>
      <w:r w:rsidR="00600BCC" w:rsidRPr="009A2EFE">
        <w:rPr>
          <w:rStyle w:val="FontStyle19"/>
          <w:rFonts w:asciiTheme="minorHAnsi" w:eastAsia="Calibri" w:hAnsiTheme="minorHAnsi" w:cstheme="minorHAnsi"/>
          <w:b w:val="0"/>
          <w:bCs/>
          <w:sz w:val="22"/>
          <w:szCs w:val="22"/>
        </w:rPr>
        <w:t>ich</w:t>
      </w:r>
      <w:r w:rsidR="00D60BB7" w:rsidRPr="009A2EFE">
        <w:rPr>
          <w:rStyle w:val="FontStyle19"/>
          <w:rFonts w:asciiTheme="minorHAnsi" w:eastAsia="Calibri" w:hAnsiTheme="minorHAnsi" w:cstheme="minorHAnsi"/>
          <w:b w:val="0"/>
          <w:bCs/>
          <w:sz w:val="22"/>
          <w:szCs w:val="22"/>
        </w:rPr>
        <w:t xml:space="preserve"> základě nebo s jej</w:t>
      </w:r>
      <w:r w:rsidR="00600BCC" w:rsidRPr="009A2EFE">
        <w:rPr>
          <w:rStyle w:val="FontStyle19"/>
          <w:rFonts w:asciiTheme="minorHAnsi" w:eastAsia="Calibri" w:hAnsiTheme="minorHAnsi" w:cstheme="minorHAnsi"/>
          <w:b w:val="0"/>
          <w:bCs/>
          <w:sz w:val="22"/>
          <w:szCs w:val="22"/>
        </w:rPr>
        <w:t>ich</w:t>
      </w:r>
      <w:r w:rsidR="00D60BB7" w:rsidRPr="009A2EFE">
        <w:rPr>
          <w:rStyle w:val="FontStyle19"/>
          <w:rFonts w:asciiTheme="minorHAnsi" w:eastAsia="Calibri" w:hAnsiTheme="minorHAnsi" w:cstheme="minorHAnsi"/>
          <w:b w:val="0"/>
          <w:bCs/>
          <w:sz w:val="22"/>
          <w:szCs w:val="22"/>
        </w:rPr>
        <w:t xml:space="preserve"> použitím vytvořit nové dílo či jiný předmět duševního vlastnictví,</w:t>
      </w:r>
      <w:r w:rsidR="00D60BB7" w:rsidRPr="009A2EFE">
        <w:rPr>
          <w:rFonts w:asciiTheme="minorHAnsi" w:eastAsia="Arial" w:hAnsiTheme="minorHAnsi" w:cstheme="minorHAnsi"/>
          <w:b/>
          <w:bCs/>
          <w:w w:val="105"/>
          <w:sz w:val="22"/>
          <w:szCs w:val="22"/>
        </w:rPr>
        <w:t xml:space="preserve"> </w:t>
      </w:r>
      <w:r w:rsidR="00D60BB7" w:rsidRPr="009A2EFE">
        <w:rPr>
          <w:rFonts w:asciiTheme="minorHAnsi" w:eastAsia="Arial" w:hAnsiTheme="minorHAnsi" w:cstheme="minorHAnsi"/>
          <w:w w:val="105"/>
          <w:sz w:val="22"/>
          <w:szCs w:val="22"/>
        </w:rPr>
        <w:t>a to jak vlastními silami, tak i za pomoci třetích osob.</w:t>
      </w:r>
      <w:r w:rsidR="00DB66CC" w:rsidRPr="009A2EFE">
        <w:rPr>
          <w:rFonts w:asciiTheme="minorHAnsi" w:eastAsia="Arial" w:hAnsiTheme="minorHAnsi" w:cstheme="minorHAnsi"/>
          <w:w w:val="105"/>
          <w:sz w:val="22"/>
          <w:szCs w:val="22"/>
        </w:rPr>
        <w:t xml:space="preserve"> Odměna za Licenci je zahrnuta v Odměně dle čl. IV této Smlouvy</w:t>
      </w:r>
      <w:r w:rsidR="00D60BB7" w:rsidRPr="009A2EFE">
        <w:rPr>
          <w:rFonts w:asciiTheme="minorHAnsi" w:eastAsia="Arial" w:hAnsiTheme="minorHAnsi" w:cstheme="minorHAnsi"/>
          <w:w w:val="105"/>
          <w:sz w:val="22"/>
          <w:szCs w:val="22"/>
        </w:rPr>
        <w:t xml:space="preserve">. </w:t>
      </w:r>
      <w:r w:rsidR="00477845">
        <w:rPr>
          <w:rFonts w:asciiTheme="minorHAnsi" w:eastAsia="Arial" w:hAnsiTheme="minorHAnsi" w:cstheme="minorHAnsi"/>
          <w:w w:val="105"/>
          <w:sz w:val="22"/>
          <w:szCs w:val="22"/>
        </w:rPr>
        <w:t xml:space="preserve">Poskytovatel </w:t>
      </w:r>
      <w:r w:rsidR="00D60BB7" w:rsidRPr="009A2EFE">
        <w:rPr>
          <w:rFonts w:asciiTheme="minorHAnsi" w:eastAsia="Arial" w:hAnsiTheme="minorHAnsi" w:cstheme="minorHAnsi"/>
          <w:w w:val="105"/>
          <w:sz w:val="22"/>
          <w:szCs w:val="22"/>
        </w:rPr>
        <w:t>není povin</w:t>
      </w:r>
      <w:r w:rsidR="00477845">
        <w:rPr>
          <w:rFonts w:asciiTheme="minorHAnsi" w:eastAsia="Arial" w:hAnsiTheme="minorHAnsi" w:cstheme="minorHAnsi"/>
          <w:w w:val="105"/>
          <w:sz w:val="22"/>
          <w:szCs w:val="22"/>
        </w:rPr>
        <w:t>e</w:t>
      </w:r>
      <w:r w:rsidR="00D60BB7" w:rsidRPr="009A2EFE">
        <w:rPr>
          <w:rFonts w:asciiTheme="minorHAnsi" w:eastAsia="Arial" w:hAnsiTheme="minorHAnsi" w:cstheme="minorHAnsi"/>
          <w:w w:val="105"/>
          <w:sz w:val="22"/>
          <w:szCs w:val="22"/>
        </w:rPr>
        <w:t>n Licenci využít.</w:t>
      </w:r>
      <w:r w:rsidR="00052603" w:rsidRPr="009A2EFE">
        <w:rPr>
          <w:rFonts w:asciiTheme="minorHAnsi" w:eastAsia="Arial" w:hAnsiTheme="minorHAnsi" w:cstheme="minorHAnsi"/>
          <w:w w:val="105"/>
          <w:sz w:val="22"/>
          <w:szCs w:val="22"/>
        </w:rPr>
        <w:t xml:space="preserve"> </w:t>
      </w:r>
      <w:r w:rsidR="00052603" w:rsidRPr="009A2EFE">
        <w:rPr>
          <w:rStyle w:val="hps"/>
          <w:rFonts w:asciiTheme="minorHAnsi" w:hAnsiTheme="minorHAnsi" w:cstheme="minorHAnsi"/>
          <w:sz w:val="22"/>
          <w:szCs w:val="22"/>
        </w:rPr>
        <w:t xml:space="preserve">Pro vyloučení pochyb smluvní strany vylučují aplikaci ustanovení § 2370 </w:t>
      </w:r>
      <w:r w:rsidR="0028370C" w:rsidRPr="009A2EFE">
        <w:rPr>
          <w:rStyle w:val="hps"/>
          <w:rFonts w:asciiTheme="minorHAnsi" w:hAnsiTheme="minorHAnsi" w:cstheme="minorHAnsi"/>
          <w:sz w:val="22"/>
          <w:szCs w:val="22"/>
        </w:rPr>
        <w:t>O</w:t>
      </w:r>
      <w:r w:rsidR="00052603" w:rsidRPr="009A2EFE">
        <w:rPr>
          <w:rStyle w:val="hps"/>
          <w:rFonts w:asciiTheme="minorHAnsi" w:hAnsiTheme="minorHAnsi" w:cstheme="minorHAnsi"/>
          <w:sz w:val="22"/>
          <w:szCs w:val="22"/>
        </w:rPr>
        <w:t xml:space="preserve">bčanského zákoníku, § 2378 až § 2381 </w:t>
      </w:r>
      <w:r w:rsidR="0028370C" w:rsidRPr="009A2EFE">
        <w:rPr>
          <w:rStyle w:val="hps"/>
          <w:rFonts w:asciiTheme="minorHAnsi" w:hAnsiTheme="minorHAnsi" w:cstheme="minorHAnsi"/>
          <w:sz w:val="22"/>
          <w:szCs w:val="22"/>
        </w:rPr>
        <w:t>O</w:t>
      </w:r>
      <w:r w:rsidR="00052603" w:rsidRPr="009A2EFE">
        <w:rPr>
          <w:rStyle w:val="hps"/>
          <w:rFonts w:asciiTheme="minorHAnsi" w:hAnsiTheme="minorHAnsi" w:cstheme="minorHAnsi"/>
          <w:sz w:val="22"/>
          <w:szCs w:val="22"/>
        </w:rPr>
        <w:t xml:space="preserve">bčanského zákoníku jako celku a § 2382 </w:t>
      </w:r>
      <w:r w:rsidR="0028370C" w:rsidRPr="009A2EFE">
        <w:rPr>
          <w:rStyle w:val="hps"/>
          <w:rFonts w:asciiTheme="minorHAnsi" w:hAnsiTheme="minorHAnsi" w:cstheme="minorHAnsi"/>
          <w:sz w:val="22"/>
          <w:szCs w:val="22"/>
        </w:rPr>
        <w:t>O</w:t>
      </w:r>
      <w:r w:rsidR="00052603" w:rsidRPr="009A2EFE">
        <w:rPr>
          <w:rStyle w:val="hps"/>
          <w:rFonts w:asciiTheme="minorHAnsi" w:hAnsiTheme="minorHAnsi" w:cstheme="minorHAnsi"/>
          <w:sz w:val="22"/>
          <w:szCs w:val="22"/>
        </w:rPr>
        <w:t>bčanského zákoníku na Licenci.</w:t>
      </w:r>
    </w:p>
    <w:p w14:paraId="4DE58BFF" w14:textId="0F696A87" w:rsidR="00E35332" w:rsidRPr="003A2F04" w:rsidRDefault="00477845" w:rsidP="003A2F04">
      <w:pPr>
        <w:numPr>
          <w:ilvl w:val="0"/>
          <w:numId w:val="2"/>
        </w:numPr>
        <w:tabs>
          <w:tab w:val="clear" w:pos="360"/>
        </w:tabs>
        <w:ind w:left="426" w:right="50" w:hanging="426"/>
        <w:jc w:val="both"/>
        <w:rPr>
          <w:rFonts w:asciiTheme="minorHAnsi" w:hAnsiTheme="minorHAnsi" w:cstheme="minorHAnsi"/>
          <w:sz w:val="22"/>
          <w:szCs w:val="22"/>
        </w:rPr>
      </w:pPr>
      <w:r w:rsidRPr="003A2F04">
        <w:rPr>
          <w:rFonts w:asciiTheme="minorHAnsi" w:hAnsiTheme="minorHAnsi" w:cstheme="minorBidi"/>
          <w:sz w:val="22"/>
          <w:szCs w:val="22"/>
        </w:rPr>
        <w:t>Klient</w:t>
      </w:r>
      <w:r w:rsidR="00C25F8B" w:rsidRPr="003A2F04">
        <w:rPr>
          <w:rFonts w:asciiTheme="minorHAnsi" w:hAnsiTheme="minorHAnsi" w:cstheme="minorBidi"/>
          <w:sz w:val="22"/>
          <w:szCs w:val="22"/>
        </w:rPr>
        <w:t xml:space="preserve"> se zavazuje, že poskytnutí Licence </w:t>
      </w:r>
      <w:r w:rsidRPr="003A2F04">
        <w:rPr>
          <w:rFonts w:asciiTheme="minorHAnsi" w:hAnsiTheme="minorHAnsi" w:cstheme="minorBidi"/>
          <w:sz w:val="22"/>
          <w:szCs w:val="22"/>
        </w:rPr>
        <w:t>Poskytovatel</w:t>
      </w:r>
      <w:r w:rsidR="00C25F8B" w:rsidRPr="003A2F04">
        <w:rPr>
          <w:rFonts w:asciiTheme="minorHAnsi" w:hAnsiTheme="minorHAnsi" w:cstheme="minorBidi"/>
          <w:sz w:val="22"/>
          <w:szCs w:val="22"/>
        </w:rPr>
        <w:t xml:space="preserve">i a užití předmětů Práv duševního vlastnictví </w:t>
      </w:r>
      <w:r w:rsidRPr="003A2F04">
        <w:rPr>
          <w:rFonts w:asciiTheme="minorHAnsi" w:hAnsiTheme="minorHAnsi" w:cstheme="minorBidi"/>
          <w:sz w:val="22"/>
          <w:szCs w:val="22"/>
        </w:rPr>
        <w:t>Poskytovatelem</w:t>
      </w:r>
      <w:r w:rsidR="00C25F8B" w:rsidRPr="003A2F04">
        <w:rPr>
          <w:rFonts w:asciiTheme="minorHAnsi" w:hAnsiTheme="minorHAnsi" w:cstheme="minorBidi"/>
          <w:sz w:val="22"/>
          <w:szCs w:val="22"/>
        </w:rPr>
        <w:t xml:space="preserve"> dle této Smlouvy nebude porušovat Práva duševního vlastnictví jakékoli třetí osoby a že z důvodu užití předmětů Práv duševního vlastnictví dle této Smlouvy nevzniknou </w:t>
      </w:r>
      <w:r w:rsidR="000E083F" w:rsidRPr="003A2F04">
        <w:rPr>
          <w:rFonts w:asciiTheme="minorHAnsi" w:hAnsiTheme="minorHAnsi" w:cstheme="minorBidi"/>
          <w:sz w:val="22"/>
          <w:szCs w:val="22"/>
        </w:rPr>
        <w:t>Poskytovateli</w:t>
      </w:r>
      <w:r w:rsidR="00C25F8B" w:rsidRPr="003A2F04">
        <w:rPr>
          <w:rFonts w:asciiTheme="minorHAnsi" w:hAnsiTheme="minorHAnsi" w:cstheme="minorBidi"/>
          <w:sz w:val="22"/>
          <w:szCs w:val="22"/>
        </w:rPr>
        <w:t xml:space="preserve"> jakékoli dodatečné náklady, zejména na licenční poplatky, odměny či jiné náhrady.</w:t>
      </w:r>
      <w:r w:rsidR="000E283E" w:rsidRPr="003A2F04">
        <w:rPr>
          <w:rFonts w:asciiTheme="minorHAnsi" w:hAnsiTheme="minorHAnsi" w:cstheme="minorBidi"/>
          <w:sz w:val="22"/>
          <w:szCs w:val="22"/>
        </w:rPr>
        <w:t xml:space="preserve"> </w:t>
      </w:r>
      <w:r w:rsidR="00E35332" w:rsidRPr="003A2F04">
        <w:rPr>
          <w:rFonts w:asciiTheme="minorHAnsi" w:hAnsiTheme="minorHAnsi" w:cstheme="minorBidi"/>
          <w:sz w:val="22"/>
          <w:szCs w:val="22"/>
        </w:rPr>
        <w:t>V případě jakéhokoli nároku třetí osoby týkajícího se porušení Práv duševního vlastnictví</w:t>
      </w:r>
      <w:r w:rsidR="0076524A" w:rsidRPr="003A2F04">
        <w:rPr>
          <w:rFonts w:asciiTheme="minorHAnsi" w:hAnsiTheme="minorHAnsi" w:cstheme="minorBidi"/>
          <w:sz w:val="22"/>
          <w:szCs w:val="22"/>
        </w:rPr>
        <w:t>,</w:t>
      </w:r>
      <w:r w:rsidR="00E35332" w:rsidRPr="003A2F04">
        <w:rPr>
          <w:rFonts w:asciiTheme="minorHAnsi" w:hAnsiTheme="minorHAnsi" w:cstheme="minorBidi"/>
          <w:sz w:val="22"/>
          <w:szCs w:val="22"/>
        </w:rPr>
        <w:t xml:space="preserve"> se </w:t>
      </w:r>
      <w:r w:rsidR="000E083F" w:rsidRPr="003A2F04">
        <w:rPr>
          <w:rFonts w:asciiTheme="minorHAnsi" w:hAnsiTheme="minorHAnsi" w:cstheme="minorBidi"/>
          <w:sz w:val="22"/>
          <w:szCs w:val="22"/>
        </w:rPr>
        <w:t xml:space="preserve">Klient </w:t>
      </w:r>
      <w:r w:rsidR="00E35332" w:rsidRPr="003A2F04">
        <w:rPr>
          <w:rFonts w:asciiTheme="minorHAnsi" w:hAnsiTheme="minorHAnsi" w:cstheme="minorBidi"/>
          <w:sz w:val="22"/>
          <w:szCs w:val="22"/>
        </w:rPr>
        <w:t xml:space="preserve">zavazuje (a) neprodleně uhradit </w:t>
      </w:r>
      <w:r w:rsidR="000E083F" w:rsidRPr="003A2F04">
        <w:rPr>
          <w:rFonts w:asciiTheme="minorHAnsi" w:hAnsiTheme="minorHAnsi" w:cstheme="minorBidi"/>
          <w:sz w:val="22"/>
          <w:szCs w:val="22"/>
        </w:rPr>
        <w:t>Poskytovatel</w:t>
      </w:r>
      <w:r w:rsidR="00E35332" w:rsidRPr="003A2F04">
        <w:rPr>
          <w:rFonts w:asciiTheme="minorHAnsi" w:hAnsiTheme="minorHAnsi" w:cstheme="minorBidi"/>
          <w:sz w:val="22"/>
          <w:szCs w:val="22"/>
        </w:rPr>
        <w:t>i jakoukoli škodu či jinou újmu, která jí v souvislosti s takovým nárokem vznikne, a (b) vyvinout veškeré úsilí a poskytnout součinnost při právní obraně před takovým nárokem s cílem maximálně zmírnit jakékoli negativní následky</w:t>
      </w:r>
      <w:r w:rsidR="00510630" w:rsidRPr="003A2F04">
        <w:rPr>
          <w:rFonts w:asciiTheme="minorHAnsi" w:hAnsiTheme="minorHAnsi" w:cstheme="minorBidi"/>
          <w:sz w:val="22"/>
          <w:szCs w:val="22"/>
        </w:rPr>
        <w:t>.</w:t>
      </w:r>
    </w:p>
    <w:p w14:paraId="65A31B7A" w14:textId="0E493231" w:rsidR="00E35332" w:rsidRPr="009A2EFE" w:rsidRDefault="00C80291" w:rsidP="00EA0EC6">
      <w:pPr>
        <w:numPr>
          <w:ilvl w:val="0"/>
          <w:numId w:val="2"/>
        </w:numPr>
        <w:ind w:right="-92"/>
        <w:jc w:val="both"/>
        <w:rPr>
          <w:rFonts w:asciiTheme="minorHAnsi" w:hAnsiTheme="minorHAnsi" w:cstheme="minorHAnsi"/>
          <w:sz w:val="22"/>
          <w:szCs w:val="22"/>
        </w:rPr>
      </w:pPr>
      <w:r>
        <w:rPr>
          <w:rFonts w:asciiTheme="minorHAnsi" w:hAnsiTheme="minorHAnsi" w:cstheme="minorHAnsi"/>
          <w:color w:val="000000"/>
          <w:sz w:val="22"/>
          <w:szCs w:val="22"/>
        </w:rPr>
        <w:t>Poskytovatel</w:t>
      </w:r>
      <w:r w:rsidR="00E35332" w:rsidRPr="009A2EFE">
        <w:rPr>
          <w:rFonts w:asciiTheme="minorHAnsi" w:hAnsiTheme="minorHAnsi" w:cstheme="minorHAnsi"/>
          <w:color w:val="000000"/>
          <w:sz w:val="22"/>
          <w:szCs w:val="22"/>
        </w:rPr>
        <w:t xml:space="preserve"> se zavazuje informovat </w:t>
      </w:r>
      <w:r>
        <w:rPr>
          <w:rFonts w:asciiTheme="minorHAnsi" w:hAnsiTheme="minorHAnsi" w:cstheme="minorHAnsi"/>
          <w:color w:val="000000"/>
          <w:sz w:val="22"/>
          <w:szCs w:val="22"/>
        </w:rPr>
        <w:t>Klient</w:t>
      </w:r>
      <w:r w:rsidR="000E083F">
        <w:rPr>
          <w:rFonts w:asciiTheme="minorHAnsi" w:hAnsiTheme="minorHAnsi" w:cstheme="minorHAnsi"/>
          <w:color w:val="000000"/>
          <w:sz w:val="22"/>
          <w:szCs w:val="22"/>
        </w:rPr>
        <w:t>a</w:t>
      </w:r>
      <w:r w:rsidR="00E35332" w:rsidRPr="009A2EFE">
        <w:rPr>
          <w:rFonts w:asciiTheme="minorHAnsi" w:hAnsiTheme="minorHAnsi" w:cstheme="minorHAnsi"/>
          <w:color w:val="000000"/>
          <w:sz w:val="22"/>
          <w:szCs w:val="22"/>
        </w:rPr>
        <w:t xml:space="preserve"> o všech skutečnostech </w:t>
      </w:r>
      <w:r w:rsidR="00500161" w:rsidRPr="009A2EFE">
        <w:rPr>
          <w:rFonts w:asciiTheme="minorHAnsi" w:hAnsiTheme="minorHAnsi" w:cstheme="minorHAnsi"/>
          <w:color w:val="000000"/>
          <w:sz w:val="22"/>
          <w:szCs w:val="22"/>
        </w:rPr>
        <w:t>A</w:t>
      </w:r>
      <w:r w:rsidR="00E35332" w:rsidRPr="009A2EFE">
        <w:rPr>
          <w:rFonts w:asciiTheme="minorHAnsi" w:hAnsiTheme="minorHAnsi" w:cstheme="minorHAnsi"/>
          <w:color w:val="000000"/>
          <w:sz w:val="22"/>
          <w:szCs w:val="22"/>
        </w:rPr>
        <w:t xml:space="preserve">mbush marketingu, o kterých bude mít informaci, a to i v případě, že se bude důvodně domnívat, že k takovým aktivitám může dojít, a že vyvine maximální možné úsilí k tomu, aby konání Ambush marketingových aktivit v souvislosti s realizací předmětu této </w:t>
      </w:r>
      <w:r w:rsidR="00C521B6" w:rsidRPr="009A2EFE">
        <w:rPr>
          <w:rFonts w:asciiTheme="minorHAnsi" w:hAnsiTheme="minorHAnsi" w:cstheme="minorHAnsi"/>
          <w:color w:val="000000"/>
          <w:sz w:val="22"/>
          <w:szCs w:val="22"/>
        </w:rPr>
        <w:t>S</w:t>
      </w:r>
      <w:r w:rsidR="00E35332" w:rsidRPr="009A2EFE">
        <w:rPr>
          <w:rFonts w:asciiTheme="minorHAnsi" w:hAnsiTheme="minorHAnsi" w:cstheme="minorHAnsi"/>
          <w:color w:val="000000"/>
          <w:sz w:val="22"/>
          <w:szCs w:val="22"/>
        </w:rPr>
        <w:t>mlouvy předcházel a zabránil</w:t>
      </w:r>
      <w:r w:rsidR="00CB2CB2" w:rsidRPr="009A2EFE">
        <w:rPr>
          <w:rFonts w:asciiTheme="minorHAnsi" w:hAnsiTheme="minorHAnsi" w:cstheme="minorHAnsi"/>
          <w:color w:val="000000"/>
          <w:sz w:val="22"/>
          <w:szCs w:val="22"/>
        </w:rPr>
        <w:t>a</w:t>
      </w:r>
      <w:r w:rsidR="00E35332" w:rsidRPr="009A2EFE">
        <w:rPr>
          <w:rFonts w:asciiTheme="minorHAnsi" w:hAnsiTheme="minorHAnsi" w:cstheme="minorHAnsi"/>
          <w:color w:val="000000"/>
          <w:sz w:val="22"/>
          <w:szCs w:val="22"/>
        </w:rPr>
        <w:t xml:space="preserve"> jim.</w:t>
      </w:r>
      <w:r w:rsidR="00BC631C" w:rsidRPr="009A2EFE">
        <w:rPr>
          <w:rFonts w:asciiTheme="minorHAnsi" w:hAnsiTheme="minorHAnsi" w:cstheme="minorHAnsi"/>
          <w:sz w:val="22"/>
          <w:szCs w:val="22"/>
        </w:rPr>
        <w:t xml:space="preserve"> </w:t>
      </w:r>
    </w:p>
    <w:p w14:paraId="1F3E3AD3" w14:textId="150B344B" w:rsidR="00E6478D" w:rsidRPr="009A2EFE" w:rsidRDefault="00C80291" w:rsidP="00EA0EC6">
      <w:pPr>
        <w:numPr>
          <w:ilvl w:val="0"/>
          <w:numId w:val="2"/>
        </w:numPr>
        <w:ind w:right="-92"/>
        <w:jc w:val="both"/>
        <w:rPr>
          <w:rFonts w:asciiTheme="minorHAnsi" w:hAnsiTheme="minorHAnsi" w:cstheme="minorHAnsi"/>
          <w:sz w:val="22"/>
          <w:szCs w:val="22"/>
        </w:rPr>
      </w:pPr>
      <w:r>
        <w:rPr>
          <w:rFonts w:asciiTheme="minorHAnsi" w:hAnsiTheme="minorHAnsi" w:cstheme="minorHAnsi"/>
          <w:sz w:val="22"/>
          <w:szCs w:val="22"/>
        </w:rPr>
        <w:t>Klient</w:t>
      </w:r>
      <w:r w:rsidR="00E6478D" w:rsidRPr="009A2EFE">
        <w:rPr>
          <w:rFonts w:asciiTheme="minorHAnsi" w:hAnsiTheme="minorHAnsi" w:cstheme="minorHAnsi"/>
          <w:sz w:val="22"/>
          <w:szCs w:val="22"/>
        </w:rPr>
        <w:t xml:space="preserve"> poskytuje </w:t>
      </w:r>
      <w:r w:rsidR="000E083F">
        <w:rPr>
          <w:rFonts w:asciiTheme="minorHAnsi" w:hAnsiTheme="minorHAnsi" w:cstheme="minorHAnsi"/>
          <w:sz w:val="22"/>
          <w:szCs w:val="22"/>
        </w:rPr>
        <w:t>Poskytovateli</w:t>
      </w:r>
      <w:r w:rsidR="00E6478D" w:rsidRPr="009A2EFE">
        <w:rPr>
          <w:rFonts w:asciiTheme="minorHAnsi" w:hAnsiTheme="minorHAnsi" w:cstheme="minorHAnsi"/>
          <w:sz w:val="22"/>
          <w:szCs w:val="22"/>
        </w:rPr>
        <w:t xml:space="preserve"> k</w:t>
      </w:r>
      <w:r w:rsidR="000E083F">
        <w:rPr>
          <w:rStyle w:val="hps"/>
          <w:rFonts w:asciiTheme="minorHAnsi" w:hAnsiTheme="minorHAnsi" w:cstheme="minorHAnsi"/>
          <w:sz w:val="22"/>
          <w:szCs w:val="22"/>
        </w:rPr>
        <w:t> </w:t>
      </w:r>
      <w:r w:rsidR="00E6478D" w:rsidRPr="009A2EFE">
        <w:rPr>
          <w:rFonts w:asciiTheme="minorHAnsi" w:hAnsiTheme="minorHAnsi" w:cstheme="minorHAnsi"/>
          <w:sz w:val="22"/>
          <w:szCs w:val="22"/>
        </w:rPr>
        <w:t xml:space="preserve">Ochranným známkám </w:t>
      </w:r>
      <w:r w:rsidR="00E6478D" w:rsidRPr="009A2EFE">
        <w:rPr>
          <w:rStyle w:val="hps"/>
          <w:rFonts w:asciiTheme="minorHAnsi" w:hAnsiTheme="minorHAnsi" w:cstheme="minorHAnsi"/>
          <w:sz w:val="22"/>
          <w:szCs w:val="22"/>
        </w:rPr>
        <w:t xml:space="preserve">oprávnění k výkonu práva užít </w:t>
      </w:r>
      <w:r w:rsidR="00E6478D" w:rsidRPr="009A2EFE">
        <w:rPr>
          <w:rFonts w:asciiTheme="minorHAnsi" w:hAnsiTheme="minorHAnsi" w:cstheme="minorHAnsi"/>
          <w:sz w:val="22"/>
          <w:szCs w:val="22"/>
        </w:rPr>
        <w:t>Ochranné známky</w:t>
      </w:r>
      <w:r w:rsidR="00E6478D" w:rsidRPr="009A2EFE">
        <w:rPr>
          <w:rStyle w:val="hps"/>
          <w:rFonts w:asciiTheme="minorHAnsi" w:hAnsiTheme="minorHAnsi" w:cstheme="minorHAnsi"/>
          <w:sz w:val="22"/>
          <w:szCs w:val="22"/>
        </w:rPr>
        <w:t xml:space="preserve">, a to výlučně za účelem </w:t>
      </w:r>
      <w:r w:rsidR="002C190A" w:rsidRPr="009A2EFE">
        <w:rPr>
          <w:rStyle w:val="hps"/>
          <w:rFonts w:asciiTheme="minorHAnsi" w:hAnsiTheme="minorHAnsi" w:cstheme="minorHAnsi"/>
          <w:sz w:val="22"/>
          <w:szCs w:val="22"/>
        </w:rPr>
        <w:t>plnění této Smlouvy</w:t>
      </w:r>
      <w:r w:rsidR="00E6478D" w:rsidRPr="009A2EFE">
        <w:rPr>
          <w:rStyle w:val="hps"/>
          <w:rFonts w:asciiTheme="minorHAnsi" w:hAnsiTheme="minorHAnsi" w:cstheme="minorHAnsi"/>
          <w:sz w:val="22"/>
          <w:szCs w:val="22"/>
        </w:rPr>
        <w:t xml:space="preserve"> (dále jen „</w:t>
      </w:r>
      <w:r w:rsidR="00E6478D" w:rsidRPr="009A2EFE">
        <w:rPr>
          <w:rStyle w:val="hps"/>
          <w:rFonts w:asciiTheme="minorHAnsi" w:hAnsiTheme="minorHAnsi" w:cstheme="minorHAnsi"/>
          <w:b/>
          <w:bCs/>
          <w:sz w:val="22"/>
          <w:szCs w:val="22"/>
        </w:rPr>
        <w:t>Licence k</w:t>
      </w:r>
      <w:r w:rsidR="002C190A" w:rsidRPr="009A2EFE">
        <w:rPr>
          <w:rStyle w:val="hps"/>
          <w:rFonts w:asciiTheme="minorHAnsi" w:hAnsiTheme="minorHAnsi" w:cstheme="minorHAnsi"/>
          <w:b/>
          <w:bCs/>
          <w:sz w:val="22"/>
          <w:szCs w:val="22"/>
        </w:rPr>
        <w:t> Ochranným známkám</w:t>
      </w:r>
      <w:r w:rsidR="00E6478D" w:rsidRPr="009A2EFE">
        <w:rPr>
          <w:rStyle w:val="hps"/>
          <w:rFonts w:asciiTheme="minorHAnsi" w:hAnsiTheme="minorHAnsi" w:cstheme="minorHAnsi"/>
          <w:sz w:val="22"/>
          <w:szCs w:val="22"/>
        </w:rPr>
        <w:t xml:space="preserve">“). Licence </w:t>
      </w:r>
      <w:r w:rsidR="002C190A" w:rsidRPr="009A2EFE">
        <w:rPr>
          <w:rStyle w:val="hps"/>
          <w:rFonts w:asciiTheme="minorHAnsi" w:hAnsiTheme="minorHAnsi" w:cstheme="minorHAnsi"/>
          <w:sz w:val="22"/>
          <w:szCs w:val="22"/>
        </w:rPr>
        <w:t>k Ochranným známkám</w:t>
      </w:r>
      <w:r w:rsidR="00E6478D" w:rsidRPr="009A2EFE">
        <w:rPr>
          <w:rStyle w:val="hps"/>
          <w:rFonts w:asciiTheme="minorHAnsi" w:hAnsiTheme="minorHAnsi" w:cstheme="minorHAnsi"/>
          <w:sz w:val="22"/>
          <w:szCs w:val="22"/>
        </w:rPr>
        <w:t xml:space="preserve"> se poskytuje jako nevýhradní, bezúplatná, pro území České republiky a množstevně omezená</w:t>
      </w:r>
      <w:r w:rsidR="002C190A" w:rsidRPr="009A2EFE">
        <w:rPr>
          <w:rStyle w:val="hps"/>
          <w:rFonts w:asciiTheme="minorHAnsi" w:hAnsiTheme="minorHAnsi" w:cstheme="minorHAnsi"/>
          <w:sz w:val="22"/>
          <w:szCs w:val="22"/>
        </w:rPr>
        <w:t xml:space="preserve"> účelem této Smlouvy</w:t>
      </w:r>
      <w:r w:rsidR="00E6478D" w:rsidRPr="009A2EFE">
        <w:rPr>
          <w:rStyle w:val="hps"/>
          <w:rFonts w:asciiTheme="minorHAnsi" w:hAnsiTheme="minorHAnsi" w:cstheme="minorHAnsi"/>
          <w:sz w:val="22"/>
          <w:szCs w:val="22"/>
        </w:rPr>
        <w:t xml:space="preserve">, pro užití </w:t>
      </w:r>
      <w:r w:rsidR="002C190A" w:rsidRPr="009A2EFE">
        <w:rPr>
          <w:rStyle w:val="hps"/>
          <w:rFonts w:asciiTheme="minorHAnsi" w:hAnsiTheme="minorHAnsi" w:cstheme="minorHAnsi"/>
          <w:sz w:val="22"/>
          <w:szCs w:val="22"/>
        </w:rPr>
        <w:t xml:space="preserve">Ochranných známek </w:t>
      </w:r>
      <w:r w:rsidR="00E6478D" w:rsidRPr="009A2EFE">
        <w:rPr>
          <w:rStyle w:val="hps"/>
          <w:rFonts w:asciiTheme="minorHAnsi" w:hAnsiTheme="minorHAnsi" w:cstheme="minorHAnsi"/>
          <w:sz w:val="22"/>
          <w:szCs w:val="22"/>
        </w:rPr>
        <w:t xml:space="preserve">způsoby a v rozsahu potřebnými za účelem </w:t>
      </w:r>
      <w:r w:rsidR="002C190A" w:rsidRPr="009A2EFE">
        <w:rPr>
          <w:rStyle w:val="hps"/>
          <w:rFonts w:asciiTheme="minorHAnsi" w:hAnsiTheme="minorHAnsi" w:cstheme="minorHAnsi"/>
          <w:sz w:val="22"/>
          <w:szCs w:val="22"/>
        </w:rPr>
        <w:t>plnění této Smlouvy</w:t>
      </w:r>
      <w:r w:rsidR="00E6478D" w:rsidRPr="009A2EFE">
        <w:rPr>
          <w:rStyle w:val="hps"/>
          <w:rFonts w:asciiTheme="minorHAnsi" w:hAnsiTheme="minorHAnsi" w:cstheme="minorHAnsi"/>
          <w:sz w:val="22"/>
          <w:szCs w:val="22"/>
        </w:rPr>
        <w:t>, a to na dobu</w:t>
      </w:r>
      <w:r w:rsidR="002C190A" w:rsidRPr="009A2EFE">
        <w:rPr>
          <w:rStyle w:val="hps"/>
          <w:rFonts w:asciiTheme="minorHAnsi" w:hAnsiTheme="minorHAnsi" w:cstheme="minorHAnsi"/>
          <w:sz w:val="22"/>
          <w:szCs w:val="22"/>
        </w:rPr>
        <w:t xml:space="preserve"> </w:t>
      </w:r>
      <w:r w:rsidR="000E083F">
        <w:rPr>
          <w:rStyle w:val="hps"/>
          <w:rFonts w:asciiTheme="minorHAnsi" w:hAnsiTheme="minorHAnsi" w:cstheme="minorHAnsi"/>
          <w:sz w:val="22"/>
          <w:szCs w:val="22"/>
        </w:rPr>
        <w:t>platnosti</w:t>
      </w:r>
      <w:r w:rsidR="002C190A" w:rsidRPr="009A2EFE">
        <w:rPr>
          <w:rStyle w:val="hps"/>
          <w:rFonts w:asciiTheme="minorHAnsi" w:hAnsiTheme="minorHAnsi" w:cstheme="minorHAnsi"/>
          <w:sz w:val="22"/>
          <w:szCs w:val="22"/>
        </w:rPr>
        <w:t xml:space="preserve"> této Smlouvy</w:t>
      </w:r>
      <w:r w:rsidR="00E6478D" w:rsidRPr="00227BDD">
        <w:rPr>
          <w:rStyle w:val="hps"/>
          <w:rFonts w:asciiTheme="minorHAnsi" w:hAnsiTheme="minorHAnsi" w:cstheme="minorHAnsi"/>
          <w:sz w:val="22"/>
          <w:szCs w:val="22"/>
        </w:rPr>
        <w:t>.</w:t>
      </w:r>
      <w:r w:rsidR="00E6478D" w:rsidRPr="009A2EFE">
        <w:rPr>
          <w:rStyle w:val="hps"/>
          <w:rFonts w:asciiTheme="minorHAnsi" w:hAnsiTheme="minorHAnsi" w:cstheme="minorHAnsi"/>
          <w:sz w:val="22"/>
          <w:szCs w:val="22"/>
        </w:rPr>
        <w:t xml:space="preserve"> </w:t>
      </w:r>
      <w:r>
        <w:rPr>
          <w:rStyle w:val="hps"/>
          <w:rFonts w:asciiTheme="minorHAnsi" w:hAnsiTheme="minorHAnsi" w:cstheme="minorHAnsi"/>
          <w:sz w:val="22"/>
          <w:szCs w:val="22"/>
        </w:rPr>
        <w:t>Poskytovatel</w:t>
      </w:r>
      <w:r w:rsidR="00E6478D" w:rsidRPr="009A2EFE">
        <w:rPr>
          <w:rStyle w:val="hps"/>
          <w:rFonts w:asciiTheme="minorHAnsi" w:hAnsiTheme="minorHAnsi" w:cstheme="minorHAnsi"/>
          <w:sz w:val="22"/>
          <w:szCs w:val="22"/>
        </w:rPr>
        <w:t xml:space="preserve"> není oprávněn poskytnout podlicenci k </w:t>
      </w:r>
      <w:r w:rsidR="002C190A" w:rsidRPr="009A2EFE">
        <w:rPr>
          <w:rStyle w:val="hps"/>
          <w:rFonts w:asciiTheme="minorHAnsi" w:hAnsiTheme="minorHAnsi" w:cstheme="minorHAnsi"/>
          <w:sz w:val="22"/>
          <w:szCs w:val="22"/>
        </w:rPr>
        <w:t xml:space="preserve">Ochranným známkám </w:t>
      </w:r>
      <w:r w:rsidR="00E6478D" w:rsidRPr="009A2EFE">
        <w:rPr>
          <w:rStyle w:val="hps"/>
          <w:rFonts w:asciiTheme="minorHAnsi" w:hAnsiTheme="minorHAnsi" w:cstheme="minorHAnsi"/>
          <w:sz w:val="22"/>
          <w:szCs w:val="22"/>
        </w:rPr>
        <w:t xml:space="preserve">třetí osobě. </w:t>
      </w:r>
      <w:r>
        <w:rPr>
          <w:rStyle w:val="hps"/>
          <w:rFonts w:asciiTheme="minorHAnsi" w:hAnsiTheme="minorHAnsi" w:cstheme="minorHAnsi"/>
          <w:sz w:val="22"/>
          <w:szCs w:val="22"/>
        </w:rPr>
        <w:t>Poskytovatel</w:t>
      </w:r>
      <w:r w:rsidR="00E6478D" w:rsidRPr="009A2EFE">
        <w:rPr>
          <w:rStyle w:val="hps"/>
          <w:rFonts w:asciiTheme="minorHAnsi" w:hAnsiTheme="minorHAnsi" w:cstheme="minorHAnsi"/>
          <w:sz w:val="22"/>
          <w:szCs w:val="22"/>
        </w:rPr>
        <w:t xml:space="preserve"> není oprávněn Licenci k </w:t>
      </w:r>
      <w:r w:rsidR="002C190A" w:rsidRPr="009A2EFE">
        <w:rPr>
          <w:rStyle w:val="hps"/>
          <w:rFonts w:asciiTheme="minorHAnsi" w:hAnsiTheme="minorHAnsi" w:cstheme="minorHAnsi"/>
          <w:sz w:val="22"/>
          <w:szCs w:val="22"/>
        </w:rPr>
        <w:t xml:space="preserve">Ochranným známkám </w:t>
      </w:r>
      <w:r w:rsidR="00E6478D" w:rsidRPr="009A2EFE">
        <w:rPr>
          <w:rStyle w:val="hps"/>
          <w:rFonts w:asciiTheme="minorHAnsi" w:hAnsiTheme="minorHAnsi" w:cstheme="minorHAnsi"/>
          <w:sz w:val="22"/>
          <w:szCs w:val="22"/>
        </w:rPr>
        <w:t>postoupit třetí osobě.</w:t>
      </w:r>
      <w:r w:rsidR="003D393A" w:rsidRPr="009A2EFE">
        <w:rPr>
          <w:rStyle w:val="hps"/>
          <w:rFonts w:asciiTheme="minorHAnsi" w:hAnsiTheme="minorHAnsi" w:cstheme="minorHAnsi"/>
          <w:sz w:val="22"/>
          <w:szCs w:val="22"/>
        </w:rPr>
        <w:t xml:space="preserve"> </w:t>
      </w:r>
    </w:p>
    <w:p w14:paraId="1E950091" w14:textId="77037FB0" w:rsidR="00C9677C" w:rsidRPr="009A2EFE" w:rsidRDefault="00C80291" w:rsidP="00EA0EC6">
      <w:pPr>
        <w:pStyle w:val="Odstavecseseznamem"/>
        <w:numPr>
          <w:ilvl w:val="0"/>
          <w:numId w:val="2"/>
        </w:numPr>
        <w:jc w:val="both"/>
        <w:rPr>
          <w:rFonts w:asciiTheme="minorHAnsi" w:hAnsiTheme="minorHAnsi" w:cstheme="minorHAnsi"/>
          <w:sz w:val="22"/>
          <w:szCs w:val="22"/>
        </w:rPr>
      </w:pPr>
      <w:r>
        <w:rPr>
          <w:rFonts w:asciiTheme="minorHAnsi" w:hAnsiTheme="minorHAnsi" w:cstheme="minorHAnsi"/>
          <w:sz w:val="22"/>
          <w:szCs w:val="22"/>
        </w:rPr>
        <w:t>Poskytovatel</w:t>
      </w:r>
      <w:r w:rsidR="00C9677C" w:rsidRPr="009A2EFE">
        <w:rPr>
          <w:rFonts w:asciiTheme="minorHAnsi" w:hAnsiTheme="minorHAnsi" w:cstheme="minorHAnsi"/>
          <w:sz w:val="22"/>
          <w:szCs w:val="22"/>
        </w:rPr>
        <w:t xml:space="preserve"> tímto prohlašuje, že je oprávněn užívat doménu www.</w:t>
      </w:r>
      <w:r w:rsidR="009D7CB2" w:rsidRPr="009A2EFE">
        <w:rPr>
          <w:rFonts w:asciiTheme="minorHAnsi" w:hAnsiTheme="minorHAnsi" w:cstheme="minorHAnsi"/>
          <w:sz w:val="22"/>
          <w:szCs w:val="22"/>
        </w:rPr>
        <w:t>czechtour.com</w:t>
      </w:r>
      <w:r w:rsidR="00C9677C" w:rsidRPr="009A2EFE">
        <w:rPr>
          <w:rFonts w:asciiTheme="minorHAnsi" w:hAnsiTheme="minorHAnsi" w:cstheme="minorHAnsi"/>
          <w:sz w:val="22"/>
          <w:szCs w:val="22"/>
        </w:rPr>
        <w:t xml:space="preserve"> za účelem organizace a propagace </w:t>
      </w:r>
      <w:r w:rsidR="00DC078B" w:rsidRPr="009A2EFE">
        <w:rPr>
          <w:rFonts w:asciiTheme="minorHAnsi" w:hAnsiTheme="minorHAnsi" w:cstheme="minorHAnsi"/>
          <w:sz w:val="22"/>
          <w:szCs w:val="22"/>
        </w:rPr>
        <w:t>Czech Tour</w:t>
      </w:r>
      <w:r w:rsidR="00C9677C" w:rsidRPr="009A2EFE">
        <w:rPr>
          <w:rFonts w:asciiTheme="minorHAnsi" w:hAnsiTheme="minorHAnsi" w:cstheme="minorHAnsi"/>
          <w:sz w:val="22"/>
          <w:szCs w:val="22"/>
        </w:rPr>
        <w:t xml:space="preserve"> a za účelem plnění této Smlouvy, a to na dobu nezbytnou k plnění </w:t>
      </w:r>
      <w:r w:rsidR="00C9677C" w:rsidRPr="009A2EFE">
        <w:rPr>
          <w:rFonts w:asciiTheme="minorHAnsi" w:hAnsiTheme="minorHAnsi" w:cstheme="minorHAnsi"/>
          <w:sz w:val="22"/>
          <w:szCs w:val="22"/>
        </w:rPr>
        <w:lastRenderedPageBreak/>
        <w:t xml:space="preserve">této Smlouvy </w:t>
      </w:r>
      <w:r>
        <w:rPr>
          <w:rFonts w:asciiTheme="minorHAnsi" w:hAnsiTheme="minorHAnsi" w:cstheme="minorHAnsi"/>
          <w:sz w:val="22"/>
          <w:szCs w:val="22"/>
        </w:rPr>
        <w:t>Poskytovatel</w:t>
      </w:r>
      <w:r w:rsidR="00C9677C" w:rsidRPr="009A2EFE">
        <w:rPr>
          <w:rFonts w:asciiTheme="minorHAnsi" w:hAnsiTheme="minorHAnsi" w:cstheme="minorHAnsi"/>
          <w:sz w:val="22"/>
          <w:szCs w:val="22"/>
        </w:rPr>
        <w:t xml:space="preserve"> prohlašuje, že doména www.</w:t>
      </w:r>
      <w:r w:rsidR="00DC078B" w:rsidRPr="009A2EFE">
        <w:rPr>
          <w:rFonts w:asciiTheme="minorHAnsi" w:hAnsiTheme="minorHAnsi" w:cstheme="minorHAnsi"/>
          <w:sz w:val="22"/>
          <w:szCs w:val="22"/>
        </w:rPr>
        <w:t>czechtour</w:t>
      </w:r>
      <w:r w:rsidR="00C9677C" w:rsidRPr="009A2EFE">
        <w:rPr>
          <w:rFonts w:asciiTheme="minorHAnsi" w:hAnsiTheme="minorHAnsi" w:cstheme="minorHAnsi"/>
          <w:sz w:val="22"/>
          <w:szCs w:val="22"/>
        </w:rPr>
        <w:t xml:space="preserve">.com bude jediným oficiálním webem pro </w:t>
      </w:r>
      <w:r w:rsidR="00DC078B" w:rsidRPr="009A2EFE">
        <w:rPr>
          <w:rFonts w:asciiTheme="minorHAnsi" w:hAnsiTheme="minorHAnsi" w:cstheme="minorHAnsi"/>
          <w:sz w:val="22"/>
          <w:szCs w:val="22"/>
        </w:rPr>
        <w:t>Czech Tour</w:t>
      </w:r>
      <w:r w:rsidR="00C9677C" w:rsidRPr="009A2EFE">
        <w:rPr>
          <w:rFonts w:asciiTheme="minorHAnsi" w:hAnsiTheme="minorHAnsi" w:cstheme="minorHAnsi"/>
          <w:sz w:val="22"/>
          <w:szCs w:val="22"/>
        </w:rPr>
        <w:t xml:space="preserve">. </w:t>
      </w:r>
    </w:p>
    <w:p w14:paraId="71A517D1" w14:textId="2313B563" w:rsidR="005627AB" w:rsidRPr="009A2EFE" w:rsidRDefault="005627AB" w:rsidP="221E10AB">
      <w:pPr>
        <w:ind w:right="50"/>
        <w:rPr>
          <w:rFonts w:asciiTheme="minorHAnsi" w:hAnsiTheme="minorHAnsi" w:cstheme="minorBidi"/>
          <w:b/>
          <w:bCs/>
          <w:sz w:val="22"/>
          <w:szCs w:val="22"/>
        </w:rPr>
      </w:pPr>
    </w:p>
    <w:p w14:paraId="18B8729D" w14:textId="3ADAC0D3" w:rsidR="00694995" w:rsidRPr="009A2EFE" w:rsidRDefault="00694995" w:rsidP="00694995">
      <w:pPr>
        <w:ind w:right="50"/>
        <w:jc w:val="center"/>
        <w:rPr>
          <w:rFonts w:asciiTheme="minorHAnsi" w:hAnsiTheme="minorHAnsi" w:cstheme="minorHAnsi"/>
          <w:b/>
          <w:sz w:val="22"/>
          <w:szCs w:val="22"/>
        </w:rPr>
      </w:pPr>
      <w:r w:rsidRPr="009A2EFE">
        <w:rPr>
          <w:rFonts w:asciiTheme="minorHAnsi" w:hAnsiTheme="minorHAnsi" w:cstheme="minorHAnsi"/>
          <w:b/>
          <w:sz w:val="22"/>
          <w:szCs w:val="22"/>
        </w:rPr>
        <w:t>VI.</w:t>
      </w:r>
    </w:p>
    <w:p w14:paraId="7711C1CE" w14:textId="4DC23DE9" w:rsidR="00694995" w:rsidRPr="009A2EFE" w:rsidRDefault="00694995" w:rsidP="00694995">
      <w:pPr>
        <w:ind w:right="50"/>
        <w:jc w:val="center"/>
        <w:rPr>
          <w:rFonts w:asciiTheme="minorHAnsi" w:hAnsiTheme="minorHAnsi" w:cstheme="minorHAnsi"/>
          <w:b/>
          <w:sz w:val="22"/>
          <w:szCs w:val="22"/>
        </w:rPr>
      </w:pPr>
      <w:r w:rsidRPr="009A2EFE">
        <w:rPr>
          <w:rFonts w:asciiTheme="minorHAnsi" w:hAnsiTheme="minorHAnsi" w:cstheme="minorHAnsi"/>
          <w:b/>
          <w:sz w:val="22"/>
          <w:szCs w:val="22"/>
        </w:rPr>
        <w:t>Další ujednání</w:t>
      </w:r>
    </w:p>
    <w:p w14:paraId="23290AF4" w14:textId="77777777" w:rsidR="000C3442" w:rsidRPr="009A2EFE" w:rsidRDefault="000C3442" w:rsidP="00694995">
      <w:pPr>
        <w:ind w:right="50"/>
        <w:jc w:val="center"/>
        <w:rPr>
          <w:rFonts w:asciiTheme="minorHAnsi" w:hAnsiTheme="minorHAnsi" w:cstheme="minorHAnsi"/>
          <w:b/>
          <w:sz w:val="22"/>
          <w:szCs w:val="22"/>
        </w:rPr>
      </w:pPr>
    </w:p>
    <w:p w14:paraId="36B5866E" w14:textId="4595C222" w:rsidR="00D17B7B" w:rsidRPr="009A2EFE" w:rsidRDefault="0036630B" w:rsidP="00EA0EC6">
      <w:pPr>
        <w:numPr>
          <w:ilvl w:val="0"/>
          <w:numId w:val="7"/>
        </w:numPr>
        <w:jc w:val="both"/>
        <w:rPr>
          <w:rFonts w:asciiTheme="minorHAnsi" w:hAnsiTheme="minorHAnsi" w:cstheme="minorHAnsi"/>
          <w:sz w:val="22"/>
          <w:szCs w:val="22"/>
        </w:rPr>
      </w:pPr>
      <w:r w:rsidRPr="009A2EFE">
        <w:rPr>
          <w:rFonts w:asciiTheme="minorHAnsi" w:hAnsiTheme="minorHAnsi" w:cstheme="minorHAnsi"/>
          <w:sz w:val="22"/>
          <w:szCs w:val="22"/>
        </w:rPr>
        <w:t>Veškeré informace, které by rozumný podnikatel považoval za důvěrné nebo podléhající obchodnímu tajemství, které smluvní strana obdrží od druhé smluvní strany v souvislosti s uzavřením a plněním této Smlouvy (dále jen „</w:t>
      </w:r>
      <w:r w:rsidRPr="009A2EFE">
        <w:rPr>
          <w:rFonts w:asciiTheme="minorHAnsi" w:hAnsiTheme="minorHAnsi" w:cstheme="minorHAnsi"/>
          <w:b/>
          <w:bCs/>
          <w:sz w:val="22"/>
          <w:szCs w:val="22"/>
        </w:rPr>
        <w:t>Důvěrné informace</w:t>
      </w:r>
      <w:r w:rsidRPr="009A2EFE">
        <w:rPr>
          <w:rFonts w:asciiTheme="minorHAnsi" w:hAnsiTheme="minorHAnsi" w:cstheme="minorHAnsi"/>
          <w:sz w:val="22"/>
          <w:szCs w:val="22"/>
        </w:rPr>
        <w:t>“)</w:t>
      </w:r>
      <w:r w:rsidR="00034CAE">
        <w:rPr>
          <w:rFonts w:asciiTheme="minorHAnsi" w:hAnsiTheme="minorHAnsi" w:cstheme="minorHAnsi"/>
          <w:sz w:val="22"/>
          <w:szCs w:val="22"/>
        </w:rPr>
        <w:t>,</w:t>
      </w:r>
      <w:r w:rsidRPr="009A2EFE">
        <w:rPr>
          <w:rFonts w:asciiTheme="minorHAnsi" w:hAnsiTheme="minorHAnsi" w:cstheme="minorHAnsi"/>
          <w:sz w:val="22"/>
          <w:szCs w:val="22"/>
        </w:rPr>
        <w:t xml:space="preserve"> jsou důvěrné. Smluvní strany mají zájem zachovávat mlčenlivost ohledně těchto Důvěrných informací. Obě smluvní strany mohou být v postavení smluvní strany sdělující svou Důvěrnou informaci nebo jako smluvní strana Důvěrnou informaci přijímající. Smluvní strany se dohodly, že smluvní strana přijímající Důvěrné informace se zavazuje nakládat s Důvěrnými informacemi jako s důvěrnými a s výjimkou předchozího souhlasu sdělující smluvní strany neužít Důvěrné informace jinak než pro účely plnění této Smlouvy.</w:t>
      </w:r>
    </w:p>
    <w:p w14:paraId="0A43924B" w14:textId="5A118E79" w:rsidR="0036630B" w:rsidRPr="009A2EFE" w:rsidRDefault="0036630B" w:rsidP="00EA0EC6">
      <w:pPr>
        <w:numPr>
          <w:ilvl w:val="0"/>
          <w:numId w:val="7"/>
        </w:numPr>
        <w:jc w:val="both"/>
        <w:rPr>
          <w:rFonts w:asciiTheme="minorHAnsi" w:hAnsiTheme="minorHAnsi" w:cstheme="minorHAnsi"/>
          <w:sz w:val="22"/>
          <w:szCs w:val="22"/>
        </w:rPr>
      </w:pPr>
      <w:r w:rsidRPr="009A2EFE">
        <w:rPr>
          <w:rFonts w:asciiTheme="minorHAnsi" w:hAnsiTheme="minorHAnsi" w:cstheme="minorHAnsi"/>
          <w:sz w:val="22"/>
          <w:szCs w:val="22"/>
        </w:rPr>
        <w:t>Smluvní strany se dohodly, že smluvní strana přijímající Důvěrné informace je může poskytnout či zpřístupnit třetím stranám, které je potřebují znát pro účely plnění této Smlouvy za podmínky, že je informuje o důvěrné povaze Důvěrných informací a zajistí, že tyto třetí osoby budou v souvislosti s Důvěrnými informacemi jednat, jako by byly v postavení smluvní strany přijímající Důvěrné informace.</w:t>
      </w:r>
    </w:p>
    <w:p w14:paraId="6E93B0E4" w14:textId="5637ABE8" w:rsidR="0036630B" w:rsidRPr="009A2EFE" w:rsidRDefault="0036630B" w:rsidP="00EA0EC6">
      <w:pPr>
        <w:numPr>
          <w:ilvl w:val="0"/>
          <w:numId w:val="7"/>
        </w:numPr>
        <w:jc w:val="both"/>
        <w:rPr>
          <w:rFonts w:asciiTheme="minorHAnsi" w:hAnsiTheme="minorHAnsi" w:cstheme="minorHAnsi"/>
          <w:sz w:val="22"/>
          <w:szCs w:val="22"/>
        </w:rPr>
      </w:pPr>
      <w:r w:rsidRPr="009A2EFE">
        <w:rPr>
          <w:rFonts w:asciiTheme="minorHAnsi" w:hAnsiTheme="minorHAnsi" w:cstheme="minorHAnsi"/>
          <w:sz w:val="22"/>
          <w:szCs w:val="22"/>
        </w:rPr>
        <w:t>Smluvní strany se dohodly, že smluvní strana přijímající Důvěrné informace je oprávněna zpřístupnit Důvěrné informace třetí osobě z důvodu plnění povinností stanovených zákonem nebo příslušným soudem, pravidly a předpisy nebo šetřeními ze strany vlády, úřadů nebo regulačních orgánů, které mají zákonnou pravomoc vyžádat si zpřístupnění Důvěrných informací.</w:t>
      </w:r>
    </w:p>
    <w:p w14:paraId="30CAD7DF" w14:textId="079C90B8" w:rsidR="0036630B" w:rsidRPr="009A2EFE" w:rsidRDefault="001966FC" w:rsidP="00EA0EC6">
      <w:pPr>
        <w:numPr>
          <w:ilvl w:val="0"/>
          <w:numId w:val="7"/>
        </w:numPr>
        <w:jc w:val="both"/>
        <w:rPr>
          <w:rFonts w:asciiTheme="minorHAnsi" w:hAnsiTheme="minorHAnsi" w:cstheme="minorHAnsi"/>
          <w:sz w:val="22"/>
          <w:szCs w:val="22"/>
        </w:rPr>
      </w:pPr>
      <w:r w:rsidRPr="009A2EFE">
        <w:rPr>
          <w:rFonts w:asciiTheme="minorHAnsi" w:hAnsiTheme="minorHAnsi" w:cstheme="minorHAnsi"/>
          <w:sz w:val="22"/>
          <w:szCs w:val="22"/>
        </w:rPr>
        <w:t>Smluvní strany se dohodly, že za Důvěrné informace se nepovažují: (i) informace, které jsou nebo se stanou veřejně přístupnými (z jiného důvodu než v důsledku porušení této Smlouvy ze strany smluvní strany přijímající Důvěrné informace), (ii) informace, které byly prokazatelně v oprávněném držení smluvní strany přijímající Důvěrné informace ještě předtím, než mu je zpřístupnila druhá smluvní strana, (iii) informace, na kterých se smluvní strany dohodly, že nebudou důvěrné.</w:t>
      </w:r>
    </w:p>
    <w:p w14:paraId="4F5CD180" w14:textId="77777777" w:rsidR="005627AB" w:rsidRDefault="00694995" w:rsidP="00DB1EFD">
      <w:pPr>
        <w:spacing w:before="60"/>
        <w:ind w:left="360"/>
        <w:jc w:val="both"/>
        <w:rPr>
          <w:rFonts w:asciiTheme="minorHAnsi" w:hAnsiTheme="minorHAnsi" w:cstheme="minorHAnsi"/>
          <w:sz w:val="22"/>
          <w:szCs w:val="22"/>
        </w:rPr>
      </w:pPr>
      <w:r w:rsidRPr="000E083F">
        <w:rPr>
          <w:rFonts w:asciiTheme="minorHAnsi" w:hAnsiTheme="minorHAnsi" w:cstheme="minorHAnsi"/>
          <w:sz w:val="22"/>
          <w:szCs w:val="22"/>
        </w:rPr>
        <w:t>Pro účely efektivní komunikace mezi smluvními stranami a pro účely plnění Smlouvy či zákonných povinností smluvní strany v nezbytném rozsahu shromažďují a zpracovávají osobní údaje kontaktních osob, zástupců a / nebo jiných subjektů údajů podílejících se na plnění této Smlouvy (dále jen „</w:t>
      </w:r>
      <w:r w:rsidRPr="000E083F">
        <w:rPr>
          <w:rFonts w:asciiTheme="minorHAnsi" w:hAnsiTheme="minorHAnsi" w:cstheme="minorHAnsi"/>
          <w:b/>
          <w:sz w:val="22"/>
          <w:szCs w:val="22"/>
        </w:rPr>
        <w:t>dotčené subjekty</w:t>
      </w:r>
      <w:r w:rsidRPr="000E083F">
        <w:rPr>
          <w:rFonts w:asciiTheme="minorHAnsi" w:hAnsiTheme="minorHAnsi" w:cstheme="minorHAnsi"/>
          <w:sz w:val="22"/>
          <w:szCs w:val="22"/>
        </w:rPr>
        <w:t>“). Smluvní strany jsou samostatnými správci osobních údajů dotčených subjektů a budou si každý samostatně a na své náklady plnit povinnosti, které jim vyplývají z platných právních norem a předpisů.</w:t>
      </w:r>
    </w:p>
    <w:p w14:paraId="7837AF44" w14:textId="658F8E8E" w:rsidR="00693CF3" w:rsidRPr="000E083F" w:rsidRDefault="00694995" w:rsidP="00DB1EFD">
      <w:pPr>
        <w:spacing w:before="60"/>
        <w:ind w:left="360"/>
        <w:jc w:val="both"/>
        <w:rPr>
          <w:rFonts w:asciiTheme="minorHAnsi" w:hAnsiTheme="minorHAnsi" w:cstheme="minorHAnsi"/>
          <w:sz w:val="22"/>
          <w:szCs w:val="22"/>
        </w:rPr>
      </w:pPr>
      <w:r w:rsidRPr="000E083F">
        <w:rPr>
          <w:rFonts w:asciiTheme="minorHAnsi" w:hAnsiTheme="minorHAnsi" w:cstheme="minorHAnsi"/>
          <w:sz w:val="22"/>
          <w:szCs w:val="22"/>
        </w:rPr>
        <w:t xml:space="preserve"> </w:t>
      </w:r>
    </w:p>
    <w:p w14:paraId="10CF628B" w14:textId="35E7371C" w:rsidR="00510630" w:rsidRPr="009A2EFE" w:rsidRDefault="00510630" w:rsidP="00510630">
      <w:pPr>
        <w:ind w:right="50"/>
        <w:jc w:val="center"/>
        <w:rPr>
          <w:rFonts w:asciiTheme="minorHAnsi" w:hAnsiTheme="minorHAnsi" w:cstheme="minorHAnsi"/>
          <w:b/>
          <w:sz w:val="22"/>
          <w:szCs w:val="22"/>
        </w:rPr>
      </w:pPr>
      <w:r w:rsidRPr="009A2EFE">
        <w:rPr>
          <w:rFonts w:asciiTheme="minorHAnsi" w:hAnsiTheme="minorHAnsi" w:cstheme="minorHAnsi"/>
          <w:b/>
          <w:sz w:val="22"/>
          <w:szCs w:val="22"/>
        </w:rPr>
        <w:t>VII.</w:t>
      </w:r>
    </w:p>
    <w:p w14:paraId="7F042F15" w14:textId="77777777" w:rsidR="00510630" w:rsidRPr="009A2EFE" w:rsidRDefault="006C6178" w:rsidP="00510630">
      <w:pPr>
        <w:ind w:right="50"/>
        <w:jc w:val="center"/>
        <w:rPr>
          <w:rFonts w:asciiTheme="minorHAnsi" w:hAnsiTheme="minorHAnsi" w:cstheme="minorHAnsi"/>
          <w:b/>
          <w:sz w:val="22"/>
          <w:szCs w:val="22"/>
        </w:rPr>
      </w:pPr>
      <w:r w:rsidRPr="009A2EFE">
        <w:rPr>
          <w:rFonts w:asciiTheme="minorHAnsi" w:hAnsiTheme="minorHAnsi" w:cstheme="minorHAnsi"/>
          <w:b/>
          <w:sz w:val="22"/>
          <w:szCs w:val="22"/>
        </w:rPr>
        <w:t xml:space="preserve">Účinnost </w:t>
      </w:r>
      <w:r w:rsidR="0038338B" w:rsidRPr="009A2EFE">
        <w:rPr>
          <w:rFonts w:asciiTheme="minorHAnsi" w:hAnsiTheme="minorHAnsi" w:cstheme="minorHAnsi"/>
          <w:b/>
          <w:sz w:val="22"/>
          <w:szCs w:val="22"/>
        </w:rPr>
        <w:t>S</w:t>
      </w:r>
      <w:r w:rsidRPr="009A2EFE">
        <w:rPr>
          <w:rFonts w:asciiTheme="minorHAnsi" w:hAnsiTheme="minorHAnsi" w:cstheme="minorHAnsi"/>
          <w:b/>
          <w:sz w:val="22"/>
          <w:szCs w:val="22"/>
        </w:rPr>
        <w:t>mlouvy a její ukončení</w:t>
      </w:r>
    </w:p>
    <w:p w14:paraId="4FEB6E8D" w14:textId="77777777" w:rsidR="000C3442" w:rsidRPr="009A2EFE" w:rsidRDefault="000C3442" w:rsidP="00510630">
      <w:pPr>
        <w:ind w:right="50"/>
        <w:jc w:val="center"/>
        <w:rPr>
          <w:rFonts w:asciiTheme="minorHAnsi" w:hAnsiTheme="minorHAnsi" w:cstheme="minorHAnsi"/>
          <w:b/>
          <w:sz w:val="22"/>
          <w:szCs w:val="22"/>
        </w:rPr>
      </w:pPr>
    </w:p>
    <w:p w14:paraId="476115A2" w14:textId="23102B97" w:rsidR="004128CE" w:rsidRPr="009A2EFE" w:rsidRDefault="00612ED9" w:rsidP="00DB1EFD">
      <w:pPr>
        <w:numPr>
          <w:ilvl w:val="0"/>
          <w:numId w:val="13"/>
        </w:numPr>
        <w:spacing w:before="60"/>
        <w:ind w:left="425" w:hanging="425"/>
        <w:jc w:val="both"/>
        <w:rPr>
          <w:rFonts w:asciiTheme="minorHAnsi" w:hAnsiTheme="minorHAnsi" w:cstheme="minorHAnsi"/>
          <w:sz w:val="22"/>
          <w:szCs w:val="22"/>
        </w:rPr>
      </w:pPr>
      <w:r>
        <w:rPr>
          <w:rFonts w:asciiTheme="minorHAnsi" w:hAnsiTheme="minorHAnsi" w:cstheme="minorHAnsi"/>
          <w:sz w:val="22"/>
          <w:szCs w:val="22"/>
        </w:rPr>
        <w:t>Smluvní strana</w:t>
      </w:r>
      <w:r w:rsidR="006C6178" w:rsidRPr="009A2EFE">
        <w:rPr>
          <w:rFonts w:asciiTheme="minorHAnsi" w:hAnsiTheme="minorHAnsi" w:cstheme="minorHAnsi"/>
          <w:sz w:val="22"/>
          <w:szCs w:val="22"/>
        </w:rPr>
        <w:t xml:space="preserve"> je oprávněna</w:t>
      </w:r>
      <w:r w:rsidR="00204E77" w:rsidRPr="009A2EFE">
        <w:rPr>
          <w:rFonts w:asciiTheme="minorHAnsi" w:hAnsiTheme="minorHAnsi" w:cstheme="minorHAnsi"/>
          <w:sz w:val="22"/>
          <w:szCs w:val="22"/>
        </w:rPr>
        <w:t xml:space="preserve"> od této</w:t>
      </w:r>
      <w:r w:rsidR="006C6178" w:rsidRPr="009A2EFE">
        <w:rPr>
          <w:rFonts w:asciiTheme="minorHAnsi" w:hAnsiTheme="minorHAnsi" w:cstheme="minorHAnsi"/>
          <w:sz w:val="22"/>
          <w:szCs w:val="22"/>
        </w:rPr>
        <w:t xml:space="preserve"> </w:t>
      </w:r>
      <w:r w:rsidR="00011700" w:rsidRPr="009A2EFE">
        <w:rPr>
          <w:rFonts w:asciiTheme="minorHAnsi" w:hAnsiTheme="minorHAnsi" w:cstheme="minorHAnsi"/>
          <w:sz w:val="22"/>
          <w:szCs w:val="22"/>
        </w:rPr>
        <w:t>S</w:t>
      </w:r>
      <w:r w:rsidR="006C6178" w:rsidRPr="009A2EFE">
        <w:rPr>
          <w:rFonts w:asciiTheme="minorHAnsi" w:hAnsiTheme="minorHAnsi" w:cstheme="minorHAnsi"/>
          <w:sz w:val="22"/>
          <w:szCs w:val="22"/>
        </w:rPr>
        <w:t>mlouv</w:t>
      </w:r>
      <w:r w:rsidR="00204E77" w:rsidRPr="009A2EFE">
        <w:rPr>
          <w:rFonts w:asciiTheme="minorHAnsi" w:hAnsiTheme="minorHAnsi" w:cstheme="minorHAnsi"/>
          <w:sz w:val="22"/>
          <w:szCs w:val="22"/>
        </w:rPr>
        <w:t>y</w:t>
      </w:r>
      <w:r w:rsidR="006C6178" w:rsidRPr="009A2EFE">
        <w:rPr>
          <w:rFonts w:asciiTheme="minorHAnsi" w:hAnsiTheme="minorHAnsi" w:cstheme="minorHAnsi"/>
          <w:sz w:val="22"/>
          <w:szCs w:val="22"/>
        </w:rPr>
        <w:t xml:space="preserve"> </w:t>
      </w:r>
      <w:r w:rsidR="00204E77" w:rsidRPr="009A2EFE">
        <w:rPr>
          <w:rFonts w:asciiTheme="minorHAnsi" w:hAnsiTheme="minorHAnsi" w:cstheme="minorHAnsi"/>
          <w:sz w:val="22"/>
          <w:szCs w:val="22"/>
        </w:rPr>
        <w:t>odstoupit</w:t>
      </w:r>
      <w:r>
        <w:rPr>
          <w:rFonts w:asciiTheme="minorHAnsi" w:hAnsiTheme="minorHAnsi" w:cstheme="minorHAnsi"/>
          <w:sz w:val="22"/>
          <w:szCs w:val="22"/>
        </w:rPr>
        <w:t xml:space="preserve"> v případě, že druhá smluvní strana poruší tuto Smlouvu podstatným způsobem. </w:t>
      </w:r>
    </w:p>
    <w:p w14:paraId="5DB30EBF" w14:textId="3EA9AC65" w:rsidR="00636ECD" w:rsidRPr="009A2EFE" w:rsidRDefault="005240C9" w:rsidP="00EA0EC6">
      <w:pPr>
        <w:numPr>
          <w:ilvl w:val="0"/>
          <w:numId w:val="13"/>
        </w:numPr>
        <w:tabs>
          <w:tab w:val="clear" w:pos="360"/>
          <w:tab w:val="num" w:pos="0"/>
        </w:tabs>
        <w:spacing w:before="60"/>
        <w:ind w:left="425" w:hanging="425"/>
        <w:jc w:val="both"/>
        <w:rPr>
          <w:rFonts w:asciiTheme="minorHAnsi" w:hAnsiTheme="minorHAnsi" w:cstheme="minorHAnsi"/>
          <w:sz w:val="22"/>
          <w:szCs w:val="22"/>
        </w:rPr>
      </w:pPr>
      <w:r w:rsidRPr="009A2EFE">
        <w:rPr>
          <w:rFonts w:asciiTheme="minorHAnsi" w:hAnsiTheme="minorHAnsi" w:cstheme="minorHAnsi"/>
          <w:sz w:val="22"/>
          <w:szCs w:val="22"/>
        </w:rPr>
        <w:t xml:space="preserve">V případě odstoupení kterékoli smluvní strany od Smlouvy se Smlouva </w:t>
      </w:r>
      <w:r w:rsidR="00612ED9">
        <w:rPr>
          <w:rFonts w:asciiTheme="minorHAnsi" w:hAnsiTheme="minorHAnsi" w:cstheme="minorHAnsi"/>
          <w:sz w:val="22"/>
          <w:szCs w:val="22"/>
        </w:rPr>
        <w:t>ruší</w:t>
      </w:r>
      <w:r w:rsidRPr="009A2EFE">
        <w:rPr>
          <w:rFonts w:asciiTheme="minorHAnsi" w:hAnsiTheme="minorHAnsi" w:cstheme="minorHAnsi"/>
          <w:sz w:val="22"/>
          <w:szCs w:val="22"/>
        </w:rPr>
        <w:t xml:space="preserve"> od počátku. </w:t>
      </w:r>
    </w:p>
    <w:p w14:paraId="16A1CA5D" w14:textId="7A2A9B22" w:rsidR="006C2C12" w:rsidRPr="009A2EFE" w:rsidRDefault="006C2C12" w:rsidP="00EA0EC6">
      <w:pPr>
        <w:numPr>
          <w:ilvl w:val="0"/>
          <w:numId w:val="13"/>
        </w:numPr>
        <w:tabs>
          <w:tab w:val="clear" w:pos="360"/>
          <w:tab w:val="num" w:pos="0"/>
        </w:tabs>
        <w:spacing w:before="60"/>
        <w:ind w:left="425" w:hanging="425"/>
        <w:jc w:val="both"/>
        <w:rPr>
          <w:rFonts w:asciiTheme="minorHAnsi" w:hAnsiTheme="minorHAnsi" w:cstheme="minorHAnsi"/>
          <w:sz w:val="22"/>
          <w:szCs w:val="22"/>
        </w:rPr>
      </w:pPr>
      <w:r w:rsidRPr="009A2EFE">
        <w:rPr>
          <w:rFonts w:asciiTheme="minorHAnsi" w:hAnsiTheme="minorHAnsi" w:cstheme="minorHAnsi"/>
          <w:sz w:val="22"/>
          <w:szCs w:val="22"/>
        </w:rPr>
        <w:t xml:space="preserve">Smluvní strany se dohodly, že v případě, že </w:t>
      </w:r>
      <w:r w:rsidR="00CA5CB2" w:rsidRPr="009A2EFE">
        <w:rPr>
          <w:rFonts w:asciiTheme="minorHAnsi" w:hAnsiTheme="minorHAnsi" w:cstheme="minorHAnsi"/>
          <w:sz w:val="22"/>
          <w:szCs w:val="22"/>
        </w:rPr>
        <w:t>se</w:t>
      </w:r>
      <w:r w:rsidR="00C84DC8" w:rsidRPr="009A2EFE">
        <w:rPr>
          <w:rFonts w:asciiTheme="minorHAnsi" w:hAnsiTheme="minorHAnsi" w:cstheme="minorHAnsi"/>
          <w:sz w:val="22"/>
          <w:szCs w:val="22"/>
        </w:rPr>
        <w:t xml:space="preserve"> Závod</w:t>
      </w:r>
      <w:r w:rsidR="00CA5CB2" w:rsidRPr="009A2EFE">
        <w:rPr>
          <w:rFonts w:asciiTheme="minorHAnsi" w:hAnsiTheme="minorHAnsi" w:cstheme="minorHAnsi"/>
          <w:sz w:val="22"/>
          <w:szCs w:val="22"/>
        </w:rPr>
        <w:t xml:space="preserve"> z důvodu </w:t>
      </w:r>
      <w:r w:rsidR="004D574B" w:rsidRPr="009A2EFE">
        <w:rPr>
          <w:rFonts w:asciiTheme="minorHAnsi" w:hAnsiTheme="minorHAnsi" w:cstheme="minorHAnsi"/>
          <w:sz w:val="22"/>
          <w:szCs w:val="22"/>
        </w:rPr>
        <w:t>V</w:t>
      </w:r>
      <w:r w:rsidR="00CA5CB2" w:rsidRPr="009A2EFE">
        <w:rPr>
          <w:rFonts w:asciiTheme="minorHAnsi" w:hAnsiTheme="minorHAnsi" w:cstheme="minorHAnsi"/>
          <w:sz w:val="22"/>
          <w:szCs w:val="22"/>
        </w:rPr>
        <w:t>yšší moci</w:t>
      </w:r>
      <w:r w:rsidR="003A67F3" w:rsidRPr="009A2EFE">
        <w:rPr>
          <w:rFonts w:asciiTheme="minorHAnsi" w:hAnsiTheme="minorHAnsi" w:cstheme="minorHAnsi"/>
          <w:sz w:val="22"/>
          <w:szCs w:val="22"/>
        </w:rPr>
        <w:t xml:space="preserve"> neuskuteční </w:t>
      </w:r>
      <w:r w:rsidR="005758C6" w:rsidRPr="009A2EFE">
        <w:rPr>
          <w:rFonts w:asciiTheme="minorHAnsi" w:hAnsiTheme="minorHAnsi" w:cstheme="minorHAnsi"/>
          <w:sz w:val="22"/>
          <w:szCs w:val="22"/>
        </w:rPr>
        <w:t>do</w:t>
      </w:r>
      <w:r w:rsidR="003A67F3" w:rsidRPr="009A2EFE">
        <w:rPr>
          <w:rFonts w:asciiTheme="minorHAnsi" w:hAnsiTheme="minorHAnsi" w:cstheme="minorHAnsi"/>
          <w:sz w:val="22"/>
          <w:szCs w:val="22"/>
        </w:rPr>
        <w:t> </w:t>
      </w:r>
      <w:r w:rsidR="005758C6" w:rsidRPr="009A2EFE">
        <w:rPr>
          <w:rFonts w:asciiTheme="minorHAnsi" w:hAnsiTheme="minorHAnsi" w:cstheme="minorHAnsi"/>
          <w:sz w:val="22"/>
          <w:szCs w:val="22"/>
        </w:rPr>
        <w:t>31.</w:t>
      </w:r>
      <w:r w:rsidR="00036823">
        <w:rPr>
          <w:rFonts w:asciiTheme="minorHAnsi" w:hAnsiTheme="minorHAnsi" w:cstheme="minorHAnsi"/>
          <w:sz w:val="22"/>
          <w:szCs w:val="22"/>
        </w:rPr>
        <w:t xml:space="preserve"> </w:t>
      </w:r>
      <w:r w:rsidR="005758C6" w:rsidRPr="009A2EFE">
        <w:rPr>
          <w:rFonts w:asciiTheme="minorHAnsi" w:hAnsiTheme="minorHAnsi" w:cstheme="minorHAnsi"/>
          <w:sz w:val="22"/>
          <w:szCs w:val="22"/>
        </w:rPr>
        <w:t>10.</w:t>
      </w:r>
      <w:r w:rsidR="00036823">
        <w:rPr>
          <w:rFonts w:asciiTheme="minorHAnsi" w:hAnsiTheme="minorHAnsi" w:cstheme="minorHAnsi"/>
          <w:sz w:val="22"/>
          <w:szCs w:val="22"/>
        </w:rPr>
        <w:t xml:space="preserve"> </w:t>
      </w:r>
      <w:r w:rsidR="005758C6" w:rsidRPr="009A2EFE">
        <w:rPr>
          <w:rFonts w:asciiTheme="minorHAnsi" w:hAnsiTheme="minorHAnsi" w:cstheme="minorHAnsi"/>
          <w:sz w:val="22"/>
          <w:szCs w:val="22"/>
        </w:rPr>
        <w:t>202</w:t>
      </w:r>
      <w:r w:rsidR="009E25DD">
        <w:rPr>
          <w:rFonts w:asciiTheme="minorHAnsi" w:hAnsiTheme="minorHAnsi" w:cstheme="minorHAnsi"/>
          <w:sz w:val="22"/>
          <w:szCs w:val="22"/>
        </w:rPr>
        <w:t>6</w:t>
      </w:r>
      <w:r w:rsidR="003A67F3" w:rsidRPr="009A2EFE">
        <w:rPr>
          <w:rFonts w:asciiTheme="minorHAnsi" w:hAnsiTheme="minorHAnsi" w:cstheme="minorHAnsi"/>
          <w:sz w:val="22"/>
          <w:szCs w:val="22"/>
        </w:rPr>
        <w:t xml:space="preserve">, </w:t>
      </w:r>
      <w:r w:rsidR="00C80291">
        <w:rPr>
          <w:rFonts w:asciiTheme="minorHAnsi" w:hAnsiTheme="minorHAnsi" w:cstheme="minorHAnsi"/>
          <w:sz w:val="22"/>
          <w:szCs w:val="22"/>
        </w:rPr>
        <w:t>Klient</w:t>
      </w:r>
      <w:r w:rsidR="003A67F3" w:rsidRPr="009A2EFE">
        <w:rPr>
          <w:rFonts w:asciiTheme="minorHAnsi" w:hAnsiTheme="minorHAnsi" w:cstheme="minorHAnsi"/>
          <w:sz w:val="22"/>
          <w:szCs w:val="22"/>
        </w:rPr>
        <w:t xml:space="preserve"> uhradí </w:t>
      </w:r>
      <w:r w:rsidR="00612ED9">
        <w:rPr>
          <w:rFonts w:asciiTheme="minorHAnsi" w:hAnsiTheme="minorHAnsi" w:cstheme="minorHAnsi"/>
          <w:sz w:val="22"/>
          <w:szCs w:val="22"/>
        </w:rPr>
        <w:t>Poskytovateli</w:t>
      </w:r>
      <w:r w:rsidR="003A67F3" w:rsidRPr="009A2EFE">
        <w:rPr>
          <w:rFonts w:asciiTheme="minorHAnsi" w:hAnsiTheme="minorHAnsi" w:cstheme="minorHAnsi"/>
          <w:sz w:val="22"/>
          <w:szCs w:val="22"/>
        </w:rPr>
        <w:t xml:space="preserve"> pouze </w:t>
      </w:r>
      <w:r w:rsidR="00612ED9">
        <w:rPr>
          <w:rFonts w:asciiTheme="minorHAnsi" w:hAnsiTheme="minorHAnsi" w:cstheme="minorHAnsi"/>
          <w:sz w:val="22"/>
          <w:szCs w:val="22"/>
        </w:rPr>
        <w:t>Poskytovatelem</w:t>
      </w:r>
      <w:r w:rsidR="003A67F3" w:rsidRPr="009A2EFE">
        <w:rPr>
          <w:rFonts w:asciiTheme="minorHAnsi" w:hAnsiTheme="minorHAnsi" w:cstheme="minorHAnsi"/>
          <w:sz w:val="22"/>
          <w:szCs w:val="22"/>
        </w:rPr>
        <w:t xml:space="preserve"> prokazatelně vynaložené náklady</w:t>
      </w:r>
      <w:r w:rsidR="00C43831" w:rsidRPr="009A2EFE">
        <w:rPr>
          <w:rFonts w:asciiTheme="minorHAnsi" w:hAnsiTheme="minorHAnsi" w:cstheme="minorHAnsi"/>
          <w:sz w:val="22"/>
          <w:szCs w:val="22"/>
        </w:rPr>
        <w:t xml:space="preserve"> na výrobu Reklamního plnění k</w:t>
      </w:r>
      <w:r w:rsidR="00612ED9">
        <w:rPr>
          <w:rFonts w:asciiTheme="minorHAnsi" w:hAnsiTheme="minorHAnsi" w:cstheme="minorHAnsi"/>
          <w:sz w:val="22"/>
          <w:szCs w:val="22"/>
        </w:rPr>
        <w:t> </w:t>
      </w:r>
      <w:r w:rsidR="00C43831" w:rsidRPr="009A2EFE">
        <w:rPr>
          <w:rFonts w:asciiTheme="minorHAnsi" w:hAnsiTheme="minorHAnsi" w:cstheme="minorHAnsi"/>
          <w:sz w:val="22"/>
          <w:szCs w:val="22"/>
        </w:rPr>
        <w:t>Závodu</w:t>
      </w:r>
      <w:r w:rsidR="00612ED9">
        <w:rPr>
          <w:rFonts w:asciiTheme="minorHAnsi" w:hAnsiTheme="minorHAnsi" w:cstheme="minorHAnsi"/>
          <w:sz w:val="22"/>
          <w:szCs w:val="22"/>
        </w:rPr>
        <w:t>.</w:t>
      </w:r>
      <w:r w:rsidR="002E19F6" w:rsidRPr="009A2EFE">
        <w:rPr>
          <w:rFonts w:asciiTheme="minorHAnsi" w:hAnsiTheme="minorHAnsi" w:cstheme="minorHAnsi"/>
          <w:sz w:val="22"/>
          <w:szCs w:val="22"/>
        </w:rPr>
        <w:t xml:space="preserve"> </w:t>
      </w:r>
      <w:r w:rsidR="00C80291">
        <w:rPr>
          <w:rFonts w:asciiTheme="minorHAnsi" w:hAnsiTheme="minorHAnsi" w:cstheme="minorHAnsi"/>
          <w:sz w:val="22"/>
          <w:szCs w:val="22"/>
        </w:rPr>
        <w:t>Poskytovatel</w:t>
      </w:r>
      <w:r w:rsidR="002A76B2" w:rsidRPr="009A2EFE">
        <w:rPr>
          <w:rFonts w:asciiTheme="minorHAnsi" w:hAnsiTheme="minorHAnsi" w:cstheme="minorHAnsi"/>
          <w:sz w:val="22"/>
          <w:szCs w:val="22"/>
        </w:rPr>
        <w:t xml:space="preserve"> je povin</w:t>
      </w:r>
      <w:r w:rsidR="00612ED9">
        <w:rPr>
          <w:rFonts w:asciiTheme="minorHAnsi" w:hAnsiTheme="minorHAnsi" w:cstheme="minorHAnsi"/>
          <w:sz w:val="22"/>
          <w:szCs w:val="22"/>
        </w:rPr>
        <w:t>e</w:t>
      </w:r>
      <w:r w:rsidR="002A76B2" w:rsidRPr="009A2EFE">
        <w:rPr>
          <w:rFonts w:asciiTheme="minorHAnsi" w:hAnsiTheme="minorHAnsi" w:cstheme="minorHAnsi"/>
          <w:sz w:val="22"/>
          <w:szCs w:val="22"/>
        </w:rPr>
        <w:t xml:space="preserve">n předat vyrobená Reklamní plnění k Závodu </w:t>
      </w:r>
      <w:r w:rsidR="00C80291">
        <w:rPr>
          <w:rFonts w:asciiTheme="minorHAnsi" w:hAnsiTheme="minorHAnsi" w:cstheme="minorHAnsi"/>
          <w:sz w:val="22"/>
          <w:szCs w:val="22"/>
        </w:rPr>
        <w:t>Klient</w:t>
      </w:r>
      <w:r w:rsidR="00612ED9">
        <w:rPr>
          <w:rFonts w:asciiTheme="minorHAnsi" w:hAnsiTheme="minorHAnsi" w:cstheme="minorHAnsi"/>
          <w:sz w:val="22"/>
          <w:szCs w:val="22"/>
        </w:rPr>
        <w:t>ov</w:t>
      </w:r>
      <w:r w:rsidR="002A76B2" w:rsidRPr="009A2EFE">
        <w:rPr>
          <w:rFonts w:asciiTheme="minorHAnsi" w:hAnsiTheme="minorHAnsi" w:cstheme="minorHAnsi"/>
          <w:sz w:val="22"/>
          <w:szCs w:val="22"/>
        </w:rPr>
        <w:t xml:space="preserve">i či s nimi naložit dle pokynu </w:t>
      </w:r>
      <w:r w:rsidR="00C80291">
        <w:rPr>
          <w:rFonts w:asciiTheme="minorHAnsi" w:hAnsiTheme="minorHAnsi" w:cstheme="minorHAnsi"/>
          <w:sz w:val="22"/>
          <w:szCs w:val="22"/>
        </w:rPr>
        <w:t>Klient</w:t>
      </w:r>
      <w:r w:rsidR="00612ED9">
        <w:rPr>
          <w:rFonts w:asciiTheme="minorHAnsi" w:hAnsiTheme="minorHAnsi" w:cstheme="minorHAnsi"/>
          <w:sz w:val="22"/>
          <w:szCs w:val="22"/>
        </w:rPr>
        <w:t>a</w:t>
      </w:r>
      <w:r w:rsidR="002A76B2" w:rsidRPr="009A2EFE">
        <w:rPr>
          <w:rFonts w:asciiTheme="minorHAnsi" w:hAnsiTheme="minorHAnsi" w:cstheme="minorHAnsi"/>
          <w:sz w:val="22"/>
          <w:szCs w:val="22"/>
        </w:rPr>
        <w:t xml:space="preserve">. </w:t>
      </w:r>
    </w:p>
    <w:p w14:paraId="1787CFE7" w14:textId="6E7634C7" w:rsidR="00636ECD" w:rsidRPr="009A2EFE" w:rsidRDefault="001A7B2B" w:rsidP="221E10AB">
      <w:pPr>
        <w:numPr>
          <w:ilvl w:val="0"/>
          <w:numId w:val="13"/>
        </w:numPr>
        <w:tabs>
          <w:tab w:val="clear" w:pos="360"/>
        </w:tabs>
        <w:spacing w:before="60"/>
        <w:ind w:left="425" w:hanging="425"/>
        <w:jc w:val="both"/>
        <w:rPr>
          <w:rFonts w:asciiTheme="minorHAnsi" w:hAnsiTheme="minorHAnsi" w:cstheme="minorBidi"/>
          <w:sz w:val="22"/>
          <w:szCs w:val="22"/>
        </w:rPr>
      </w:pPr>
      <w:r w:rsidRPr="221E10AB">
        <w:rPr>
          <w:rFonts w:asciiTheme="minorHAnsi" w:hAnsiTheme="minorHAnsi" w:cstheme="minorBidi"/>
          <w:sz w:val="22"/>
          <w:szCs w:val="22"/>
        </w:rPr>
        <w:t xml:space="preserve">Ukončením této Smlouvy nejsou dotčena ustanovení týkající se </w:t>
      </w:r>
      <w:r w:rsidR="005240C9" w:rsidRPr="221E10AB">
        <w:rPr>
          <w:rFonts w:asciiTheme="minorHAnsi" w:hAnsiTheme="minorHAnsi" w:cstheme="minorBidi"/>
          <w:sz w:val="22"/>
          <w:szCs w:val="22"/>
        </w:rPr>
        <w:t xml:space="preserve">ochrany důvěrných informací a obchodního tajemství, </w:t>
      </w:r>
      <w:r w:rsidRPr="221E10AB">
        <w:rPr>
          <w:rFonts w:asciiTheme="minorHAnsi" w:hAnsiTheme="minorHAnsi" w:cstheme="minorBidi"/>
          <w:sz w:val="22"/>
          <w:szCs w:val="22"/>
        </w:rPr>
        <w:t xml:space="preserve">práva na náhradu škody a ustanovení týkající se práv a povinností, z jejichž povahy vyplývá, že mají trvat i po </w:t>
      </w:r>
      <w:r w:rsidR="00F4012F" w:rsidRPr="221E10AB">
        <w:rPr>
          <w:rFonts w:asciiTheme="minorHAnsi" w:hAnsiTheme="minorHAnsi" w:cstheme="minorBidi"/>
          <w:sz w:val="22"/>
          <w:szCs w:val="22"/>
        </w:rPr>
        <w:t>s</w:t>
      </w:r>
      <w:r w:rsidRPr="221E10AB">
        <w:rPr>
          <w:rFonts w:asciiTheme="minorHAnsi" w:hAnsiTheme="minorHAnsi" w:cstheme="minorBidi"/>
          <w:sz w:val="22"/>
          <w:szCs w:val="22"/>
        </w:rPr>
        <w:t>končení této Smlouvy.</w:t>
      </w:r>
    </w:p>
    <w:p w14:paraId="1C040185" w14:textId="77777777" w:rsidR="002C2930" w:rsidRPr="009A2EFE" w:rsidRDefault="002C2930" w:rsidP="0068226B">
      <w:pPr>
        <w:spacing w:before="60"/>
        <w:ind w:left="68"/>
        <w:jc w:val="both"/>
        <w:rPr>
          <w:rFonts w:asciiTheme="minorHAnsi" w:hAnsiTheme="minorHAnsi" w:cstheme="minorHAnsi"/>
          <w:sz w:val="22"/>
          <w:szCs w:val="22"/>
        </w:rPr>
      </w:pPr>
    </w:p>
    <w:p w14:paraId="00C7113B" w14:textId="5EBFF958" w:rsidR="00417D04" w:rsidRPr="009A2EFE" w:rsidRDefault="00612ED9" w:rsidP="00731931">
      <w:pPr>
        <w:ind w:right="50"/>
        <w:jc w:val="center"/>
        <w:rPr>
          <w:rFonts w:asciiTheme="minorHAnsi" w:hAnsiTheme="minorHAnsi" w:cstheme="minorHAnsi"/>
          <w:b/>
          <w:sz w:val="22"/>
          <w:szCs w:val="22"/>
        </w:rPr>
      </w:pPr>
      <w:r>
        <w:rPr>
          <w:rFonts w:asciiTheme="minorHAnsi" w:hAnsiTheme="minorHAnsi" w:cstheme="minorHAnsi"/>
          <w:b/>
          <w:sz w:val="22"/>
          <w:szCs w:val="22"/>
        </w:rPr>
        <w:t>VII</w:t>
      </w:r>
      <w:r w:rsidR="001966FC" w:rsidRPr="009A2EFE">
        <w:rPr>
          <w:rFonts w:asciiTheme="minorHAnsi" w:hAnsiTheme="minorHAnsi" w:cstheme="minorHAnsi"/>
          <w:b/>
          <w:sz w:val="22"/>
          <w:szCs w:val="22"/>
        </w:rPr>
        <w:t>I</w:t>
      </w:r>
      <w:r w:rsidR="00417D04" w:rsidRPr="009A2EFE">
        <w:rPr>
          <w:rFonts w:asciiTheme="minorHAnsi" w:hAnsiTheme="minorHAnsi" w:cstheme="minorHAnsi"/>
          <w:b/>
          <w:sz w:val="22"/>
          <w:szCs w:val="22"/>
        </w:rPr>
        <w:t>.</w:t>
      </w:r>
    </w:p>
    <w:p w14:paraId="6FECC10C" w14:textId="77777777" w:rsidR="00D929B3" w:rsidRPr="009A2EFE" w:rsidRDefault="00417D04" w:rsidP="00C873ED">
      <w:pPr>
        <w:ind w:right="50"/>
        <w:jc w:val="center"/>
        <w:rPr>
          <w:rFonts w:asciiTheme="minorHAnsi" w:hAnsiTheme="minorHAnsi" w:cstheme="minorHAnsi"/>
          <w:b/>
          <w:sz w:val="22"/>
          <w:szCs w:val="22"/>
        </w:rPr>
      </w:pPr>
      <w:r w:rsidRPr="009A2EFE">
        <w:rPr>
          <w:rFonts w:asciiTheme="minorHAnsi" w:hAnsiTheme="minorHAnsi" w:cstheme="minorHAnsi"/>
          <w:b/>
          <w:sz w:val="22"/>
          <w:szCs w:val="22"/>
        </w:rPr>
        <w:t>Závěrečná ustanovení</w:t>
      </w:r>
    </w:p>
    <w:p w14:paraId="7B058EF0" w14:textId="77777777" w:rsidR="00CB2CB2" w:rsidRPr="009A2EFE" w:rsidRDefault="00CB2CB2" w:rsidP="00C873ED">
      <w:pPr>
        <w:ind w:right="50"/>
        <w:jc w:val="center"/>
        <w:rPr>
          <w:rFonts w:asciiTheme="minorHAnsi" w:hAnsiTheme="minorHAnsi" w:cstheme="minorHAnsi"/>
          <w:b/>
          <w:sz w:val="22"/>
          <w:szCs w:val="22"/>
        </w:rPr>
      </w:pPr>
    </w:p>
    <w:p w14:paraId="7DD2F622" w14:textId="0087C9CC" w:rsidR="000744D4" w:rsidRPr="008A74DC" w:rsidRDefault="000744D4" w:rsidP="008A74DC">
      <w:pPr>
        <w:pStyle w:val="Nadpis1"/>
        <w:keepNext w:val="0"/>
        <w:numPr>
          <w:ilvl w:val="0"/>
          <w:numId w:val="20"/>
        </w:numPr>
        <w:tabs>
          <w:tab w:val="clear" w:pos="720"/>
        </w:tabs>
        <w:ind w:left="426" w:right="0" w:hanging="426"/>
        <w:jc w:val="both"/>
        <w:rPr>
          <w:rFonts w:asciiTheme="minorHAnsi" w:hAnsiTheme="minorHAnsi" w:cstheme="minorHAnsi"/>
          <w:b w:val="0"/>
          <w:szCs w:val="22"/>
        </w:rPr>
      </w:pPr>
      <w:r w:rsidRPr="000744D4">
        <w:rPr>
          <w:rFonts w:asciiTheme="minorHAnsi" w:hAnsiTheme="minorHAnsi" w:cstheme="minorHAnsi"/>
          <w:b w:val="0"/>
          <w:szCs w:val="22"/>
        </w:rPr>
        <w:t xml:space="preserve">Tato </w:t>
      </w:r>
      <w:r w:rsidR="00FC0F5A">
        <w:rPr>
          <w:rFonts w:asciiTheme="minorHAnsi" w:hAnsiTheme="minorHAnsi" w:cstheme="minorHAnsi"/>
          <w:b w:val="0"/>
          <w:szCs w:val="22"/>
        </w:rPr>
        <w:t>S</w:t>
      </w:r>
      <w:r w:rsidRPr="000744D4">
        <w:rPr>
          <w:rFonts w:asciiTheme="minorHAnsi" w:hAnsiTheme="minorHAnsi" w:cstheme="minorHAnsi"/>
          <w:b w:val="0"/>
          <w:szCs w:val="22"/>
        </w:rPr>
        <w:t xml:space="preserve">mlouva nabývá platnosti dnem podpisu obou smluvních stran. </w:t>
      </w:r>
      <w:r w:rsidRPr="008A74DC">
        <w:rPr>
          <w:rFonts w:asciiTheme="minorHAnsi" w:hAnsiTheme="minorHAnsi" w:cstheme="minorHAnsi"/>
          <w:b w:val="0"/>
          <w:szCs w:val="22"/>
        </w:rPr>
        <w:t xml:space="preserve">Účinnosti nabývá </w:t>
      </w:r>
      <w:r w:rsidR="00FC0F5A">
        <w:rPr>
          <w:rFonts w:asciiTheme="minorHAnsi" w:hAnsiTheme="minorHAnsi" w:cstheme="minorHAnsi"/>
          <w:b w:val="0"/>
          <w:szCs w:val="22"/>
        </w:rPr>
        <w:t>S</w:t>
      </w:r>
      <w:r w:rsidRPr="008A74DC">
        <w:rPr>
          <w:rFonts w:asciiTheme="minorHAnsi" w:hAnsiTheme="minorHAnsi" w:cstheme="minorHAnsi"/>
          <w:b w:val="0"/>
          <w:szCs w:val="22"/>
        </w:rPr>
        <w:t xml:space="preserve">mlouva okamžikem jejího zveřejnění v registru smluv vedeném </w:t>
      </w:r>
      <w:r w:rsidR="00FC0F5A">
        <w:rPr>
          <w:rFonts w:asciiTheme="minorHAnsi" w:hAnsiTheme="minorHAnsi" w:cstheme="minorHAnsi"/>
          <w:b w:val="0"/>
          <w:szCs w:val="22"/>
        </w:rPr>
        <w:t>Digitální a informační agenturou</w:t>
      </w:r>
      <w:r w:rsidRPr="008A74DC">
        <w:rPr>
          <w:rFonts w:asciiTheme="minorHAnsi" w:hAnsiTheme="minorHAnsi" w:cstheme="minorHAnsi"/>
          <w:b w:val="0"/>
          <w:szCs w:val="22"/>
        </w:rPr>
        <w:t xml:space="preserve"> v souladu se zákonem č. 340/2015 Sb., o zvláštních podmínkách účinnosti některých smluv, uveřejňování těchto smluv a o registru smluv (zákon o registru smluv), v platném znění. </w:t>
      </w:r>
    </w:p>
    <w:p w14:paraId="213960C0" w14:textId="26584DF3" w:rsidR="000744D4" w:rsidRPr="008A74DC" w:rsidRDefault="000744D4" w:rsidP="008A74DC">
      <w:pPr>
        <w:numPr>
          <w:ilvl w:val="0"/>
          <w:numId w:val="20"/>
        </w:numPr>
        <w:tabs>
          <w:tab w:val="clear" w:pos="720"/>
        </w:tabs>
        <w:autoSpaceDE w:val="0"/>
        <w:autoSpaceDN w:val="0"/>
        <w:adjustRightInd w:val="0"/>
        <w:ind w:left="426" w:hanging="426"/>
        <w:jc w:val="both"/>
        <w:rPr>
          <w:rFonts w:asciiTheme="minorHAnsi" w:hAnsiTheme="minorHAnsi" w:cstheme="minorHAnsi"/>
          <w:sz w:val="22"/>
          <w:szCs w:val="22"/>
        </w:rPr>
      </w:pPr>
      <w:r w:rsidRPr="008A74DC">
        <w:rPr>
          <w:rFonts w:asciiTheme="minorHAnsi" w:hAnsiTheme="minorHAnsi" w:cstheme="minorHAnsi"/>
          <w:sz w:val="22"/>
          <w:szCs w:val="22"/>
        </w:rPr>
        <w:t xml:space="preserve">Smluvní strany se dohodly, že </w:t>
      </w:r>
      <w:r w:rsidR="00FC0F5A">
        <w:rPr>
          <w:rFonts w:asciiTheme="minorHAnsi" w:hAnsiTheme="minorHAnsi" w:cstheme="minorHAnsi"/>
          <w:sz w:val="22"/>
          <w:szCs w:val="22"/>
        </w:rPr>
        <w:t>Klient</w:t>
      </w:r>
      <w:r w:rsidRPr="008A74DC">
        <w:rPr>
          <w:rFonts w:asciiTheme="minorHAnsi" w:hAnsiTheme="minorHAnsi" w:cstheme="minorHAnsi"/>
          <w:sz w:val="22"/>
          <w:szCs w:val="22"/>
        </w:rPr>
        <w:t xml:space="preserve"> bezodkladně po uzavření této smlouvy odešle ji k řádnému uveřejnění do registru smluv. O uveřejnění této smlouvy </w:t>
      </w:r>
      <w:r w:rsidR="00FC0F5A">
        <w:rPr>
          <w:rFonts w:asciiTheme="minorHAnsi" w:hAnsiTheme="minorHAnsi" w:cstheme="minorHAnsi"/>
          <w:sz w:val="22"/>
          <w:szCs w:val="22"/>
        </w:rPr>
        <w:t>Klient</w:t>
      </w:r>
      <w:r w:rsidRPr="008A74DC">
        <w:rPr>
          <w:rFonts w:asciiTheme="minorHAnsi" w:hAnsiTheme="minorHAnsi" w:cstheme="minorHAnsi"/>
          <w:sz w:val="22"/>
          <w:szCs w:val="22"/>
        </w:rPr>
        <w:t xml:space="preserve"> bezodkladně informuje </w:t>
      </w:r>
      <w:r w:rsidR="00FC0F5A">
        <w:rPr>
          <w:rFonts w:asciiTheme="minorHAnsi" w:hAnsiTheme="minorHAnsi" w:cstheme="minorHAnsi"/>
          <w:sz w:val="22"/>
          <w:szCs w:val="22"/>
        </w:rPr>
        <w:t>Poskytovatele</w:t>
      </w:r>
      <w:r w:rsidRPr="008A74DC">
        <w:rPr>
          <w:rFonts w:asciiTheme="minorHAnsi" w:hAnsiTheme="minorHAnsi" w:cstheme="minorHAnsi"/>
          <w:sz w:val="22"/>
          <w:szCs w:val="22"/>
        </w:rPr>
        <w:t>, nebyl-li jeho kontaktní údaj uveden přímo do registru smluv jako kontakt pro notifikaci o uveřejnění.</w:t>
      </w:r>
    </w:p>
    <w:p w14:paraId="3E00CC87" w14:textId="77777777" w:rsidR="000744D4" w:rsidRPr="008A74DC" w:rsidRDefault="000744D4" w:rsidP="008A74DC">
      <w:pPr>
        <w:numPr>
          <w:ilvl w:val="0"/>
          <w:numId w:val="20"/>
        </w:numPr>
        <w:tabs>
          <w:tab w:val="clear" w:pos="720"/>
        </w:tabs>
        <w:autoSpaceDE w:val="0"/>
        <w:autoSpaceDN w:val="0"/>
        <w:adjustRightInd w:val="0"/>
        <w:ind w:left="426" w:hanging="426"/>
        <w:jc w:val="both"/>
        <w:rPr>
          <w:rFonts w:asciiTheme="minorHAnsi" w:hAnsiTheme="minorHAnsi" w:cstheme="minorHAnsi"/>
          <w:sz w:val="22"/>
          <w:szCs w:val="22"/>
        </w:rPr>
      </w:pPr>
      <w:r w:rsidRPr="008A74DC">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5F6B29C8" w14:textId="2D06CE20" w:rsidR="00257300" w:rsidRPr="008A74DC" w:rsidRDefault="00257300" w:rsidP="008A74DC">
      <w:pPr>
        <w:numPr>
          <w:ilvl w:val="0"/>
          <w:numId w:val="20"/>
        </w:numPr>
        <w:tabs>
          <w:tab w:val="clear" w:pos="720"/>
        </w:tabs>
        <w:autoSpaceDE w:val="0"/>
        <w:autoSpaceDN w:val="0"/>
        <w:adjustRightInd w:val="0"/>
        <w:ind w:left="426" w:hanging="426"/>
        <w:jc w:val="both"/>
        <w:rPr>
          <w:rFonts w:ascii="Calibri" w:hAnsi="Calibri" w:cs="Calibri"/>
          <w:sz w:val="22"/>
          <w:szCs w:val="22"/>
        </w:rPr>
      </w:pPr>
      <w:r w:rsidRPr="008A74DC">
        <w:rPr>
          <w:rFonts w:ascii="Calibri" w:hAnsi="Calibri" w:cs="Calibri"/>
          <w:sz w:val="22"/>
          <w:szCs w:val="22"/>
        </w:rPr>
        <w:t xml:space="preserve">Smluvní strany prohlašují, že žádná část smlouvy nenaplňuje znaky obchodního tajemství (§ 504 </w:t>
      </w:r>
      <w:r>
        <w:rPr>
          <w:rFonts w:ascii="Calibri" w:hAnsi="Calibri" w:cs="Calibri"/>
          <w:sz w:val="22"/>
          <w:szCs w:val="22"/>
        </w:rPr>
        <w:t>O</w:t>
      </w:r>
      <w:r w:rsidRPr="008A74DC">
        <w:rPr>
          <w:rFonts w:ascii="Calibri" w:hAnsi="Calibri" w:cs="Calibri"/>
          <w:sz w:val="22"/>
          <w:szCs w:val="22"/>
        </w:rPr>
        <w:t>bčanského zákoníku).</w:t>
      </w:r>
    </w:p>
    <w:p w14:paraId="68B6E78A" w14:textId="46F19C2A" w:rsidR="00D12274" w:rsidRPr="008A74DC" w:rsidRDefault="0083339D" w:rsidP="008A74DC">
      <w:pPr>
        <w:numPr>
          <w:ilvl w:val="0"/>
          <w:numId w:val="20"/>
        </w:numPr>
        <w:tabs>
          <w:tab w:val="clear" w:pos="720"/>
        </w:tabs>
        <w:autoSpaceDE w:val="0"/>
        <w:autoSpaceDN w:val="0"/>
        <w:adjustRightInd w:val="0"/>
        <w:ind w:left="426" w:hanging="426"/>
        <w:jc w:val="both"/>
        <w:rPr>
          <w:rFonts w:cs="Trebuchet MS"/>
          <w:szCs w:val="19"/>
        </w:rPr>
      </w:pPr>
      <w:r w:rsidRPr="000744D4">
        <w:rPr>
          <w:rFonts w:asciiTheme="minorHAnsi" w:hAnsiTheme="minorHAnsi" w:cstheme="minorHAnsi"/>
          <w:sz w:val="22"/>
          <w:szCs w:val="22"/>
        </w:rPr>
        <w:t>Tato S</w:t>
      </w:r>
      <w:r w:rsidR="00B614F6" w:rsidRPr="000744D4">
        <w:rPr>
          <w:rFonts w:asciiTheme="minorHAnsi" w:hAnsiTheme="minorHAnsi" w:cstheme="minorHAnsi"/>
          <w:sz w:val="22"/>
          <w:szCs w:val="22"/>
        </w:rPr>
        <w:t>mlouva a práva a povinnosti z ní vznikl</w:t>
      </w:r>
      <w:r w:rsidR="00E5781B" w:rsidRPr="000744D4">
        <w:rPr>
          <w:rFonts w:asciiTheme="minorHAnsi" w:hAnsiTheme="minorHAnsi" w:cstheme="minorHAnsi"/>
          <w:sz w:val="22"/>
          <w:szCs w:val="22"/>
        </w:rPr>
        <w:t>é</w:t>
      </w:r>
      <w:r w:rsidR="00B614F6" w:rsidRPr="000744D4">
        <w:rPr>
          <w:rFonts w:asciiTheme="minorHAnsi" w:hAnsiTheme="minorHAnsi" w:cstheme="minorHAnsi"/>
          <w:sz w:val="22"/>
          <w:szCs w:val="22"/>
        </w:rPr>
        <w:t xml:space="preserve"> (včetně prá</w:t>
      </w:r>
      <w:r w:rsidRPr="000744D4">
        <w:rPr>
          <w:rFonts w:asciiTheme="minorHAnsi" w:hAnsiTheme="minorHAnsi" w:cstheme="minorHAnsi"/>
          <w:sz w:val="22"/>
          <w:szCs w:val="22"/>
        </w:rPr>
        <w:t>v a povinností z porušení této S</w:t>
      </w:r>
      <w:r w:rsidR="00B614F6" w:rsidRPr="000744D4">
        <w:rPr>
          <w:rFonts w:asciiTheme="minorHAnsi" w:hAnsiTheme="minorHAnsi" w:cstheme="minorHAnsi"/>
          <w:sz w:val="22"/>
          <w:szCs w:val="22"/>
        </w:rPr>
        <w:t>mlouvy, ke kterému došlo nebo dojde) se říd</w:t>
      </w:r>
      <w:r w:rsidR="0025402E" w:rsidRPr="000744D4">
        <w:rPr>
          <w:rFonts w:asciiTheme="minorHAnsi" w:hAnsiTheme="minorHAnsi" w:cstheme="minorHAnsi"/>
          <w:sz w:val="22"/>
          <w:szCs w:val="22"/>
        </w:rPr>
        <w:t>í</w:t>
      </w:r>
      <w:r w:rsidR="00B614F6" w:rsidRPr="000744D4">
        <w:rPr>
          <w:rFonts w:asciiTheme="minorHAnsi" w:hAnsiTheme="minorHAnsi" w:cstheme="minorHAnsi"/>
          <w:sz w:val="22"/>
          <w:szCs w:val="22"/>
        </w:rPr>
        <w:t xml:space="preserve"> </w:t>
      </w:r>
      <w:r w:rsidR="00E66D4B" w:rsidRPr="000744D4">
        <w:rPr>
          <w:rFonts w:asciiTheme="minorHAnsi" w:hAnsiTheme="minorHAnsi" w:cstheme="minorHAnsi"/>
          <w:sz w:val="22"/>
          <w:szCs w:val="22"/>
        </w:rPr>
        <w:t>Občanským zákoníkem</w:t>
      </w:r>
      <w:r w:rsidR="0070544A" w:rsidRPr="000744D4">
        <w:rPr>
          <w:rFonts w:asciiTheme="minorHAnsi" w:hAnsiTheme="minorHAnsi" w:cstheme="minorHAnsi"/>
          <w:sz w:val="22"/>
          <w:szCs w:val="22"/>
        </w:rPr>
        <w:t xml:space="preserve"> a dalšími účinnými předpisy České republiky</w:t>
      </w:r>
      <w:r w:rsidR="00E66D4B" w:rsidRPr="000744D4">
        <w:rPr>
          <w:rFonts w:asciiTheme="minorHAnsi" w:hAnsiTheme="minorHAnsi" w:cstheme="minorHAnsi"/>
          <w:sz w:val="22"/>
          <w:szCs w:val="22"/>
        </w:rPr>
        <w:t xml:space="preserve">. </w:t>
      </w:r>
    </w:p>
    <w:p w14:paraId="4C106FAB" w14:textId="77777777" w:rsidR="00D929B3" w:rsidRPr="009A2EFE" w:rsidRDefault="00D929B3" w:rsidP="008A74DC">
      <w:pPr>
        <w:numPr>
          <w:ilvl w:val="0"/>
          <w:numId w:val="8"/>
        </w:numPr>
        <w:spacing w:before="60"/>
        <w:jc w:val="both"/>
        <w:rPr>
          <w:rFonts w:asciiTheme="minorHAnsi" w:hAnsiTheme="minorHAnsi" w:cstheme="minorHAnsi"/>
          <w:sz w:val="22"/>
          <w:szCs w:val="22"/>
          <w:u w:val="single"/>
        </w:rPr>
      </w:pPr>
      <w:r w:rsidRPr="009A2EFE">
        <w:rPr>
          <w:rFonts w:asciiTheme="minorHAnsi" w:hAnsiTheme="minorHAnsi" w:cstheme="minorHAnsi"/>
          <w:sz w:val="22"/>
          <w:szCs w:val="22"/>
        </w:rPr>
        <w:t>Pokud kterékoli</w:t>
      </w:r>
      <w:r w:rsidR="004D7693" w:rsidRPr="009A2EFE">
        <w:rPr>
          <w:rFonts w:asciiTheme="minorHAnsi" w:hAnsiTheme="minorHAnsi" w:cstheme="minorHAnsi"/>
          <w:sz w:val="22"/>
          <w:szCs w:val="22"/>
        </w:rPr>
        <w:t>v</w:t>
      </w:r>
      <w:r w:rsidRPr="009A2EFE">
        <w:rPr>
          <w:rFonts w:asciiTheme="minorHAnsi" w:hAnsiTheme="minorHAnsi" w:cstheme="minorHAnsi"/>
          <w:sz w:val="22"/>
          <w:szCs w:val="22"/>
        </w:rPr>
        <w:t xml:space="preserve"> ustanovení této </w:t>
      </w:r>
      <w:r w:rsidR="008D1C0A" w:rsidRPr="009A2EFE">
        <w:rPr>
          <w:rFonts w:asciiTheme="minorHAnsi" w:hAnsiTheme="minorHAnsi" w:cstheme="minorHAnsi"/>
          <w:sz w:val="22"/>
          <w:szCs w:val="22"/>
        </w:rPr>
        <w:t>S</w:t>
      </w:r>
      <w:r w:rsidRPr="009A2EFE">
        <w:rPr>
          <w:rFonts w:asciiTheme="minorHAnsi" w:hAnsiTheme="minorHAnsi" w:cstheme="minorHAnsi"/>
          <w:sz w:val="22"/>
          <w:szCs w:val="22"/>
        </w:rPr>
        <w:t>mlouvy se stane neplatným nebo neproveditelným, pak takováto neplatnost nebo neproveditelnost neučiní nepl</w:t>
      </w:r>
      <w:r w:rsidR="008D1C0A" w:rsidRPr="009A2EFE">
        <w:rPr>
          <w:rFonts w:asciiTheme="minorHAnsi" w:hAnsiTheme="minorHAnsi" w:cstheme="minorHAnsi"/>
          <w:sz w:val="22"/>
          <w:szCs w:val="22"/>
        </w:rPr>
        <w:t>atnými ostatní ustanovení této S</w:t>
      </w:r>
      <w:r w:rsidRPr="009A2EFE">
        <w:rPr>
          <w:rFonts w:asciiTheme="minorHAnsi" w:hAnsiTheme="minorHAnsi" w:cstheme="minorHAnsi"/>
          <w:sz w:val="22"/>
          <w:szCs w:val="22"/>
        </w:rPr>
        <w:t>mlouvy. S</w:t>
      </w:r>
      <w:r w:rsidR="00FF2924" w:rsidRPr="009A2EFE">
        <w:rPr>
          <w:rFonts w:asciiTheme="minorHAnsi" w:hAnsiTheme="minorHAnsi" w:cstheme="minorHAnsi"/>
          <w:sz w:val="22"/>
          <w:szCs w:val="22"/>
        </w:rPr>
        <w:t>mluvní s</w:t>
      </w:r>
      <w:r w:rsidRPr="009A2EFE">
        <w:rPr>
          <w:rFonts w:asciiTheme="minorHAnsi" w:hAnsiTheme="minorHAnsi" w:cstheme="minorHAnsi"/>
          <w:sz w:val="22"/>
          <w:szCs w:val="22"/>
        </w:rPr>
        <w:t>trany se dohodly učinit vše potřebné k tomu, aby bylo dosaženo stejných výsledků jako bylo zamýšleno takovýmto neplatným nebo neproveditelným ustanovením.</w:t>
      </w:r>
    </w:p>
    <w:p w14:paraId="4EECAFA9" w14:textId="71EA43E0" w:rsidR="004712F1" w:rsidRPr="009A2EFE" w:rsidRDefault="004712F1" w:rsidP="00EA0EC6">
      <w:pPr>
        <w:numPr>
          <w:ilvl w:val="0"/>
          <w:numId w:val="8"/>
        </w:numPr>
        <w:tabs>
          <w:tab w:val="clear" w:pos="360"/>
        </w:tabs>
        <w:spacing w:before="60"/>
        <w:ind w:left="425" w:hanging="425"/>
        <w:jc w:val="both"/>
        <w:rPr>
          <w:rFonts w:asciiTheme="minorHAnsi" w:hAnsiTheme="minorHAnsi" w:cstheme="minorHAnsi"/>
          <w:sz w:val="22"/>
          <w:szCs w:val="22"/>
        </w:rPr>
      </w:pPr>
      <w:r w:rsidRPr="009A2EFE">
        <w:rPr>
          <w:rFonts w:asciiTheme="minorHAnsi" w:hAnsiTheme="minorHAnsi" w:cstheme="minorHAnsi"/>
          <w:sz w:val="22"/>
          <w:szCs w:val="22"/>
        </w:rPr>
        <w:t xml:space="preserve">Smluvní strany se dohodly, že </w:t>
      </w:r>
      <w:r w:rsidR="00C80291">
        <w:rPr>
          <w:rFonts w:asciiTheme="minorHAnsi" w:hAnsiTheme="minorHAnsi" w:cstheme="minorHAnsi"/>
          <w:sz w:val="22"/>
          <w:szCs w:val="22"/>
        </w:rPr>
        <w:t>Poskytovatel</w:t>
      </w:r>
      <w:r w:rsidRPr="009A2EFE">
        <w:rPr>
          <w:rFonts w:asciiTheme="minorHAnsi" w:hAnsiTheme="minorHAnsi" w:cstheme="minorHAnsi"/>
          <w:sz w:val="22"/>
          <w:szCs w:val="22"/>
        </w:rPr>
        <w:t xml:space="preserve"> na sebe </w:t>
      </w:r>
      <w:r w:rsidR="00CB2CB2" w:rsidRPr="009A2EFE">
        <w:rPr>
          <w:rFonts w:asciiTheme="minorHAnsi" w:hAnsiTheme="minorHAnsi" w:cstheme="minorHAnsi"/>
          <w:sz w:val="22"/>
          <w:szCs w:val="22"/>
        </w:rPr>
        <w:t>ne</w:t>
      </w:r>
      <w:r w:rsidRPr="009A2EFE">
        <w:rPr>
          <w:rFonts w:asciiTheme="minorHAnsi" w:hAnsiTheme="minorHAnsi" w:cstheme="minorHAnsi"/>
          <w:sz w:val="22"/>
          <w:szCs w:val="22"/>
        </w:rPr>
        <w:t>přebírá nebezpečí změny okolností.</w:t>
      </w:r>
    </w:p>
    <w:p w14:paraId="0A7BD794" w14:textId="6A11FB90" w:rsidR="00B34397" w:rsidRPr="009A2EFE" w:rsidRDefault="008D1C0A" w:rsidP="00EA0EC6">
      <w:pPr>
        <w:numPr>
          <w:ilvl w:val="0"/>
          <w:numId w:val="8"/>
        </w:numPr>
        <w:tabs>
          <w:tab w:val="clear" w:pos="360"/>
        </w:tabs>
        <w:spacing w:before="60"/>
        <w:ind w:left="425" w:hanging="425"/>
        <w:jc w:val="both"/>
        <w:rPr>
          <w:rFonts w:asciiTheme="minorHAnsi" w:hAnsiTheme="minorHAnsi" w:cstheme="minorHAnsi"/>
          <w:sz w:val="22"/>
          <w:szCs w:val="22"/>
        </w:rPr>
      </w:pPr>
      <w:r w:rsidRPr="009A2EFE">
        <w:rPr>
          <w:rFonts w:asciiTheme="minorHAnsi" w:hAnsiTheme="minorHAnsi" w:cstheme="minorHAnsi"/>
          <w:sz w:val="22"/>
          <w:szCs w:val="22"/>
        </w:rPr>
        <w:t>Pro realizaci předmětu této S</w:t>
      </w:r>
      <w:r w:rsidR="00D708A3" w:rsidRPr="009A2EFE">
        <w:rPr>
          <w:rFonts w:asciiTheme="minorHAnsi" w:hAnsiTheme="minorHAnsi" w:cstheme="minorHAnsi"/>
          <w:sz w:val="22"/>
          <w:szCs w:val="22"/>
        </w:rPr>
        <w:t xml:space="preserve">mlouvy jsou </w:t>
      </w:r>
      <w:r w:rsidR="00FA07F8" w:rsidRPr="009A2EFE">
        <w:rPr>
          <w:rFonts w:asciiTheme="minorHAnsi" w:hAnsiTheme="minorHAnsi" w:cstheme="minorHAnsi"/>
          <w:sz w:val="22"/>
          <w:szCs w:val="22"/>
        </w:rPr>
        <w:t>kontaktními osobami</w:t>
      </w:r>
      <w:r w:rsidR="00B34397" w:rsidRPr="009A2EFE">
        <w:rPr>
          <w:rFonts w:asciiTheme="minorHAnsi" w:hAnsiTheme="minorHAnsi" w:cstheme="minorHAnsi"/>
          <w:sz w:val="22"/>
          <w:szCs w:val="22"/>
        </w:rPr>
        <w:t>:</w:t>
      </w:r>
    </w:p>
    <w:p w14:paraId="425D6D1D" w14:textId="1C3EFD77" w:rsidR="00B34397" w:rsidRPr="009A2EFE" w:rsidRDefault="00FA07F8" w:rsidP="00B34397">
      <w:pPr>
        <w:spacing w:before="60"/>
        <w:ind w:left="425"/>
        <w:jc w:val="both"/>
        <w:rPr>
          <w:rFonts w:asciiTheme="minorHAnsi" w:hAnsiTheme="minorHAnsi" w:cstheme="minorHAnsi"/>
          <w:sz w:val="22"/>
          <w:szCs w:val="22"/>
        </w:rPr>
      </w:pPr>
      <w:r w:rsidRPr="009A2EFE">
        <w:rPr>
          <w:rFonts w:asciiTheme="minorHAnsi" w:hAnsiTheme="minorHAnsi" w:cstheme="minorHAnsi"/>
          <w:sz w:val="22"/>
          <w:szCs w:val="22"/>
          <w:u w:val="single"/>
        </w:rPr>
        <w:t xml:space="preserve">za </w:t>
      </w:r>
      <w:r w:rsidR="00DB1EFD">
        <w:rPr>
          <w:rFonts w:asciiTheme="minorHAnsi" w:hAnsiTheme="minorHAnsi" w:cstheme="minorHAnsi"/>
          <w:sz w:val="22"/>
          <w:szCs w:val="22"/>
          <w:u w:val="single"/>
        </w:rPr>
        <w:t>Poskytovatele</w:t>
      </w:r>
      <w:r w:rsidR="00B34397" w:rsidRPr="009A2EFE">
        <w:rPr>
          <w:rFonts w:asciiTheme="minorHAnsi" w:hAnsiTheme="minorHAnsi" w:cstheme="minorHAnsi"/>
          <w:sz w:val="22"/>
          <w:szCs w:val="22"/>
          <w:u w:val="single"/>
        </w:rPr>
        <w:t>:</w:t>
      </w:r>
      <w:r w:rsidRPr="009A2EFE">
        <w:rPr>
          <w:rFonts w:asciiTheme="minorHAnsi" w:hAnsiTheme="minorHAnsi" w:cstheme="minorHAnsi"/>
          <w:sz w:val="22"/>
          <w:szCs w:val="22"/>
        </w:rPr>
        <w:t xml:space="preserve"> </w:t>
      </w:r>
    </w:p>
    <w:p w14:paraId="66EA446A" w14:textId="20147D35" w:rsidR="00B34397" w:rsidRPr="009A2EFE" w:rsidRDefault="00743967" w:rsidP="00B34397">
      <w:pPr>
        <w:spacing w:before="60"/>
        <w:ind w:left="425"/>
        <w:jc w:val="both"/>
        <w:rPr>
          <w:rFonts w:asciiTheme="minorHAnsi" w:hAnsiTheme="minorHAnsi" w:cstheme="minorHAnsi"/>
          <w:sz w:val="22"/>
          <w:szCs w:val="22"/>
        </w:rPr>
      </w:pPr>
      <w:r>
        <w:rPr>
          <w:rFonts w:asciiTheme="minorHAnsi" w:hAnsiTheme="minorHAnsi" w:cstheme="minorHAnsi"/>
          <w:sz w:val="22"/>
          <w:szCs w:val="22"/>
        </w:rPr>
        <w:t>Milan Kalouš</w:t>
      </w:r>
    </w:p>
    <w:p w14:paraId="38FFDC33" w14:textId="1B587213" w:rsidR="00B34397" w:rsidRPr="003A2F04" w:rsidRDefault="00B34397" w:rsidP="00B34397">
      <w:pPr>
        <w:spacing w:before="60"/>
        <w:ind w:left="425"/>
        <w:jc w:val="both"/>
        <w:rPr>
          <w:rFonts w:asciiTheme="minorHAnsi" w:hAnsiTheme="minorHAnsi" w:cstheme="minorHAnsi"/>
          <w:sz w:val="22"/>
          <w:szCs w:val="22"/>
        </w:rPr>
      </w:pPr>
      <w:r w:rsidRPr="003A2F04">
        <w:rPr>
          <w:rFonts w:asciiTheme="minorHAnsi" w:hAnsiTheme="minorHAnsi" w:cstheme="minorHAnsi"/>
          <w:sz w:val="22"/>
          <w:szCs w:val="22"/>
        </w:rPr>
        <w:t>tel</w:t>
      </w:r>
      <w:r w:rsidR="00D708A3" w:rsidRPr="003A2F04">
        <w:rPr>
          <w:rFonts w:asciiTheme="minorHAnsi" w:hAnsiTheme="minorHAnsi" w:cstheme="minorHAnsi"/>
          <w:sz w:val="22"/>
          <w:szCs w:val="22"/>
        </w:rPr>
        <w:t xml:space="preserve">: </w:t>
      </w:r>
      <w:r w:rsidR="000C38F0">
        <w:rPr>
          <w:rFonts w:asciiTheme="minorHAnsi" w:hAnsiTheme="minorHAnsi" w:cstheme="minorHAnsi"/>
          <w:sz w:val="22"/>
          <w:szCs w:val="22"/>
        </w:rPr>
        <w:t>xxx xxx xxx</w:t>
      </w:r>
    </w:p>
    <w:p w14:paraId="0B87B239" w14:textId="3225CADC" w:rsidR="00B34397" w:rsidRPr="009A2EFE" w:rsidRDefault="00D708A3" w:rsidP="00B34397">
      <w:pPr>
        <w:spacing w:before="60"/>
        <w:ind w:left="425"/>
        <w:jc w:val="both"/>
        <w:rPr>
          <w:rFonts w:asciiTheme="minorHAnsi" w:hAnsiTheme="minorHAnsi" w:cstheme="minorHAnsi"/>
          <w:sz w:val="22"/>
          <w:szCs w:val="22"/>
        </w:rPr>
      </w:pPr>
      <w:r w:rsidRPr="009A2EFE">
        <w:rPr>
          <w:rFonts w:asciiTheme="minorHAnsi" w:hAnsiTheme="minorHAnsi" w:cstheme="minorHAnsi"/>
          <w:sz w:val="22"/>
          <w:szCs w:val="22"/>
        </w:rPr>
        <w:t>email:</w:t>
      </w:r>
      <w:r w:rsidR="00477582" w:rsidRPr="009A2EFE">
        <w:rPr>
          <w:rFonts w:asciiTheme="minorHAnsi" w:hAnsiTheme="minorHAnsi" w:cstheme="minorHAnsi"/>
          <w:sz w:val="22"/>
          <w:szCs w:val="22"/>
        </w:rPr>
        <w:t xml:space="preserve"> </w:t>
      </w:r>
      <w:r w:rsidR="000C38F0">
        <w:rPr>
          <w:rFonts w:asciiTheme="minorHAnsi" w:hAnsiTheme="minorHAnsi" w:cstheme="minorHAnsi"/>
          <w:sz w:val="22"/>
          <w:szCs w:val="22"/>
        </w:rPr>
        <w:t>xxxxxxxxx</w:t>
      </w:r>
    </w:p>
    <w:p w14:paraId="0F7851E7" w14:textId="433ACFB4" w:rsidR="00B34397" w:rsidRPr="009A2EFE" w:rsidRDefault="00D708A3" w:rsidP="00B34397">
      <w:pPr>
        <w:spacing w:before="60"/>
        <w:ind w:left="425"/>
        <w:jc w:val="both"/>
        <w:rPr>
          <w:rFonts w:asciiTheme="minorHAnsi" w:hAnsiTheme="minorHAnsi" w:cstheme="minorHAnsi"/>
          <w:sz w:val="22"/>
          <w:szCs w:val="22"/>
          <w:u w:val="single"/>
        </w:rPr>
      </w:pPr>
      <w:r w:rsidRPr="009A2EFE">
        <w:rPr>
          <w:rFonts w:asciiTheme="minorHAnsi" w:hAnsiTheme="minorHAnsi" w:cstheme="minorHAnsi"/>
          <w:sz w:val="22"/>
          <w:szCs w:val="22"/>
          <w:u w:val="single"/>
        </w:rPr>
        <w:t xml:space="preserve">za </w:t>
      </w:r>
      <w:r w:rsidR="00C80291">
        <w:rPr>
          <w:rFonts w:asciiTheme="minorHAnsi" w:hAnsiTheme="minorHAnsi" w:cstheme="minorHAnsi"/>
          <w:sz w:val="22"/>
          <w:szCs w:val="22"/>
          <w:u w:val="single"/>
        </w:rPr>
        <w:t>Klient</w:t>
      </w:r>
      <w:r w:rsidR="00584C4C">
        <w:rPr>
          <w:rFonts w:asciiTheme="minorHAnsi" w:hAnsiTheme="minorHAnsi" w:cstheme="minorHAnsi"/>
          <w:sz w:val="22"/>
          <w:szCs w:val="22"/>
          <w:u w:val="single"/>
        </w:rPr>
        <w:t>a</w:t>
      </w:r>
      <w:r w:rsidR="00B34397" w:rsidRPr="009A2EFE">
        <w:rPr>
          <w:rFonts w:asciiTheme="minorHAnsi" w:hAnsiTheme="minorHAnsi" w:cstheme="minorHAnsi"/>
          <w:sz w:val="22"/>
          <w:szCs w:val="22"/>
          <w:u w:val="single"/>
        </w:rPr>
        <w:t>:</w:t>
      </w:r>
    </w:p>
    <w:p w14:paraId="001996B0" w14:textId="65AA6096" w:rsidR="00B34397" w:rsidRPr="009A2EFE" w:rsidRDefault="000B71F7" w:rsidP="00B34397">
      <w:pPr>
        <w:spacing w:before="60"/>
        <w:ind w:left="425"/>
        <w:jc w:val="both"/>
        <w:rPr>
          <w:rFonts w:asciiTheme="minorHAnsi" w:hAnsiTheme="minorHAnsi" w:cstheme="minorHAnsi"/>
          <w:sz w:val="22"/>
          <w:szCs w:val="22"/>
        </w:rPr>
      </w:pPr>
      <w:r>
        <w:rPr>
          <w:rFonts w:asciiTheme="minorHAnsi" w:hAnsiTheme="minorHAnsi" w:cstheme="minorHAnsi"/>
          <w:sz w:val="22"/>
          <w:szCs w:val="22"/>
        </w:rPr>
        <w:t>Hana Svobodová</w:t>
      </w:r>
    </w:p>
    <w:p w14:paraId="000006DF" w14:textId="004D6AD5" w:rsidR="00B34397" w:rsidRPr="009A2EFE" w:rsidRDefault="00B34397" w:rsidP="00B34397">
      <w:pPr>
        <w:spacing w:before="60"/>
        <w:ind w:left="425"/>
        <w:jc w:val="both"/>
        <w:rPr>
          <w:rFonts w:asciiTheme="minorHAnsi" w:hAnsiTheme="minorHAnsi" w:cstheme="minorHAnsi"/>
          <w:sz w:val="22"/>
          <w:szCs w:val="22"/>
        </w:rPr>
      </w:pPr>
      <w:r w:rsidRPr="009A2EFE">
        <w:rPr>
          <w:rFonts w:asciiTheme="minorHAnsi" w:hAnsiTheme="minorHAnsi" w:cstheme="minorHAnsi"/>
          <w:sz w:val="22"/>
          <w:szCs w:val="22"/>
        </w:rPr>
        <w:t>tel</w:t>
      </w:r>
      <w:r w:rsidR="003240B6" w:rsidRPr="009A2EFE">
        <w:rPr>
          <w:rFonts w:asciiTheme="minorHAnsi" w:hAnsiTheme="minorHAnsi" w:cstheme="minorHAnsi"/>
          <w:sz w:val="22"/>
          <w:szCs w:val="22"/>
        </w:rPr>
        <w:t xml:space="preserve">: </w:t>
      </w:r>
      <w:r w:rsidR="000C38F0">
        <w:rPr>
          <w:rFonts w:asciiTheme="minorHAnsi" w:hAnsiTheme="minorHAnsi" w:cstheme="minorHAnsi"/>
          <w:sz w:val="22"/>
          <w:szCs w:val="22"/>
        </w:rPr>
        <w:t>xxx xxx xxx</w:t>
      </w:r>
    </w:p>
    <w:p w14:paraId="5CBFF180" w14:textId="59457C47" w:rsidR="00B34397" w:rsidRPr="009A2EFE" w:rsidRDefault="003240B6" w:rsidP="00B34397">
      <w:pPr>
        <w:spacing w:before="60"/>
        <w:ind w:left="425"/>
        <w:jc w:val="both"/>
        <w:rPr>
          <w:rFonts w:asciiTheme="minorHAnsi" w:hAnsiTheme="minorHAnsi" w:cstheme="minorHAnsi"/>
          <w:sz w:val="22"/>
          <w:szCs w:val="22"/>
        </w:rPr>
      </w:pPr>
      <w:r w:rsidRPr="009A2EFE">
        <w:rPr>
          <w:rFonts w:asciiTheme="minorHAnsi" w:hAnsiTheme="minorHAnsi" w:cstheme="minorHAnsi"/>
          <w:sz w:val="22"/>
          <w:szCs w:val="22"/>
        </w:rPr>
        <w:t>email:</w:t>
      </w:r>
      <w:r w:rsidR="00FB1990" w:rsidRPr="009A2EFE">
        <w:rPr>
          <w:rFonts w:asciiTheme="minorHAnsi" w:hAnsiTheme="minorHAnsi" w:cstheme="minorHAnsi"/>
          <w:sz w:val="22"/>
          <w:szCs w:val="22"/>
        </w:rPr>
        <w:t xml:space="preserve"> </w:t>
      </w:r>
      <w:r w:rsidR="000C38F0">
        <w:rPr>
          <w:rFonts w:asciiTheme="minorHAnsi" w:hAnsiTheme="minorHAnsi" w:cstheme="minorHAnsi"/>
          <w:sz w:val="22"/>
          <w:szCs w:val="22"/>
        </w:rPr>
        <w:t>xxxxxxxxx</w:t>
      </w:r>
    </w:p>
    <w:p w14:paraId="5ADC00F3" w14:textId="423EF273" w:rsidR="003240B6" w:rsidRPr="009A2EFE" w:rsidRDefault="00B34397" w:rsidP="00B34397">
      <w:pPr>
        <w:spacing w:before="60"/>
        <w:ind w:left="425"/>
        <w:jc w:val="both"/>
        <w:rPr>
          <w:rFonts w:asciiTheme="minorHAnsi" w:hAnsiTheme="minorHAnsi" w:cstheme="minorHAnsi"/>
          <w:sz w:val="22"/>
          <w:szCs w:val="22"/>
        </w:rPr>
      </w:pPr>
      <w:r w:rsidRPr="009A2EFE">
        <w:rPr>
          <w:rFonts w:asciiTheme="minorHAnsi" w:hAnsiTheme="minorHAnsi" w:cstheme="minorHAnsi"/>
          <w:sz w:val="22"/>
          <w:szCs w:val="22"/>
        </w:rPr>
        <w:t xml:space="preserve">Smluvní strany si sjednávají, že při změně kontaktních osob si smluvní strany změnu navzájem oznámí e-mailem bez nutnosti písemného dodatku této </w:t>
      </w:r>
      <w:r w:rsidR="00584C4C">
        <w:rPr>
          <w:rFonts w:asciiTheme="minorHAnsi" w:hAnsiTheme="minorHAnsi" w:cstheme="minorHAnsi"/>
          <w:sz w:val="22"/>
          <w:szCs w:val="22"/>
        </w:rPr>
        <w:t>S</w:t>
      </w:r>
      <w:r w:rsidRPr="009A2EFE">
        <w:rPr>
          <w:rFonts w:asciiTheme="minorHAnsi" w:hAnsiTheme="minorHAnsi" w:cstheme="minorHAnsi"/>
          <w:sz w:val="22"/>
          <w:szCs w:val="22"/>
        </w:rPr>
        <w:t>mlouvy.</w:t>
      </w:r>
      <w:r w:rsidR="003240B6" w:rsidRPr="009A2EFE">
        <w:rPr>
          <w:rFonts w:asciiTheme="minorHAnsi" w:hAnsiTheme="minorHAnsi" w:cstheme="minorHAnsi"/>
          <w:sz w:val="22"/>
          <w:szCs w:val="22"/>
        </w:rPr>
        <w:t xml:space="preserve"> </w:t>
      </w:r>
    </w:p>
    <w:p w14:paraId="451D5B7E" w14:textId="77777777" w:rsidR="00417D04" w:rsidRPr="009A2EFE" w:rsidRDefault="00845F29" w:rsidP="00EA0EC6">
      <w:pPr>
        <w:numPr>
          <w:ilvl w:val="0"/>
          <w:numId w:val="8"/>
        </w:numPr>
        <w:tabs>
          <w:tab w:val="clear" w:pos="360"/>
        </w:tabs>
        <w:spacing w:before="60"/>
        <w:ind w:left="425" w:hanging="425"/>
        <w:jc w:val="both"/>
        <w:rPr>
          <w:rFonts w:asciiTheme="minorHAnsi" w:hAnsiTheme="minorHAnsi" w:cstheme="minorHAnsi"/>
          <w:sz w:val="22"/>
          <w:szCs w:val="22"/>
        </w:rPr>
      </w:pPr>
      <w:r w:rsidRPr="009A2EFE">
        <w:rPr>
          <w:rFonts w:asciiTheme="minorHAnsi" w:hAnsiTheme="minorHAnsi" w:cstheme="minorHAnsi"/>
          <w:sz w:val="22"/>
          <w:szCs w:val="22"/>
        </w:rPr>
        <w:t>Smlu</w:t>
      </w:r>
      <w:r w:rsidR="008D1C0A" w:rsidRPr="009A2EFE">
        <w:rPr>
          <w:rFonts w:asciiTheme="minorHAnsi" w:hAnsiTheme="minorHAnsi" w:cstheme="minorHAnsi"/>
          <w:sz w:val="22"/>
          <w:szCs w:val="22"/>
        </w:rPr>
        <w:t>vní strany se dohodly, že tato S</w:t>
      </w:r>
      <w:r w:rsidRPr="009A2EFE">
        <w:rPr>
          <w:rFonts w:asciiTheme="minorHAnsi" w:hAnsiTheme="minorHAnsi" w:cstheme="minorHAnsi"/>
          <w:sz w:val="22"/>
          <w:szCs w:val="22"/>
        </w:rPr>
        <w:t xml:space="preserve">mlouva může být měněna výhradně písemnou formou, a to číslovanými dodatky, které budou </w:t>
      </w:r>
      <w:r w:rsidR="00417D04" w:rsidRPr="009A2EFE">
        <w:rPr>
          <w:rFonts w:asciiTheme="minorHAnsi" w:hAnsiTheme="minorHAnsi" w:cstheme="minorHAnsi"/>
          <w:sz w:val="22"/>
          <w:szCs w:val="22"/>
        </w:rPr>
        <w:t>podepsány oprávněnými zástupci obou smluvních stran.</w:t>
      </w:r>
    </w:p>
    <w:p w14:paraId="124BDC39" w14:textId="5F00612B" w:rsidR="00417D04" w:rsidRDefault="00417D04" w:rsidP="00EA0EC6">
      <w:pPr>
        <w:numPr>
          <w:ilvl w:val="0"/>
          <w:numId w:val="8"/>
        </w:numPr>
        <w:tabs>
          <w:tab w:val="clear" w:pos="360"/>
        </w:tabs>
        <w:spacing w:before="60"/>
        <w:ind w:left="425" w:hanging="425"/>
        <w:jc w:val="both"/>
        <w:rPr>
          <w:rFonts w:asciiTheme="minorHAnsi" w:hAnsiTheme="minorHAnsi" w:cstheme="minorHAnsi"/>
          <w:sz w:val="22"/>
          <w:szCs w:val="22"/>
        </w:rPr>
      </w:pPr>
      <w:r w:rsidRPr="009A2EFE">
        <w:rPr>
          <w:rFonts w:asciiTheme="minorHAnsi" w:hAnsiTheme="minorHAnsi" w:cstheme="minorHAnsi"/>
          <w:sz w:val="22"/>
          <w:szCs w:val="22"/>
        </w:rPr>
        <w:t>Smlouva je vyhotovena ve dvou</w:t>
      </w:r>
      <w:r w:rsidR="00584C4C">
        <w:rPr>
          <w:rFonts w:asciiTheme="minorHAnsi" w:hAnsiTheme="minorHAnsi" w:cstheme="minorHAnsi"/>
          <w:sz w:val="22"/>
          <w:szCs w:val="22"/>
        </w:rPr>
        <w:t xml:space="preserve"> (2)</w:t>
      </w:r>
      <w:r w:rsidRPr="009A2EFE">
        <w:rPr>
          <w:rFonts w:asciiTheme="minorHAnsi" w:hAnsiTheme="minorHAnsi" w:cstheme="minorHAnsi"/>
          <w:sz w:val="22"/>
          <w:szCs w:val="22"/>
        </w:rPr>
        <w:t xml:space="preserve"> </w:t>
      </w:r>
      <w:r w:rsidR="008F6DD4" w:rsidRPr="009A2EFE">
        <w:rPr>
          <w:rFonts w:asciiTheme="minorHAnsi" w:hAnsiTheme="minorHAnsi" w:cstheme="minorHAnsi"/>
          <w:sz w:val="22"/>
          <w:szCs w:val="22"/>
        </w:rPr>
        <w:t xml:space="preserve">vyhotoveních </w:t>
      </w:r>
      <w:r w:rsidRPr="009A2EFE">
        <w:rPr>
          <w:rFonts w:asciiTheme="minorHAnsi" w:hAnsiTheme="minorHAnsi" w:cstheme="minorHAnsi"/>
          <w:sz w:val="22"/>
          <w:szCs w:val="22"/>
        </w:rPr>
        <w:t>s platností originálu, z nichž každá smluvní strana obdrží po jednom vyhotovení.</w:t>
      </w:r>
    </w:p>
    <w:p w14:paraId="6F9BB660" w14:textId="77777777" w:rsidR="005B7714" w:rsidRPr="005B7714" w:rsidRDefault="005B7714" w:rsidP="005B7714">
      <w:pPr>
        <w:pStyle w:val="Odstavecseseznamem"/>
        <w:numPr>
          <w:ilvl w:val="0"/>
          <w:numId w:val="8"/>
        </w:numPr>
        <w:spacing w:before="60"/>
        <w:jc w:val="both"/>
        <w:rPr>
          <w:rFonts w:asciiTheme="minorHAnsi" w:hAnsiTheme="minorHAnsi" w:cstheme="minorHAnsi"/>
          <w:sz w:val="22"/>
          <w:szCs w:val="22"/>
        </w:rPr>
      </w:pPr>
      <w:r w:rsidRPr="005B7714">
        <w:rPr>
          <w:rFonts w:asciiTheme="minorHAnsi" w:hAnsiTheme="minorHAnsi" w:cstheme="minorHAnsi"/>
          <w:sz w:val="22"/>
          <w:szCs w:val="22"/>
        </w:rPr>
        <w:t xml:space="preserve">nebo </w:t>
      </w:r>
    </w:p>
    <w:p w14:paraId="43B06A73" w14:textId="77777777" w:rsidR="005B7714" w:rsidRPr="005B7714" w:rsidRDefault="005B7714" w:rsidP="005B7714">
      <w:pPr>
        <w:pStyle w:val="Odstavecseseznamem"/>
        <w:numPr>
          <w:ilvl w:val="0"/>
          <w:numId w:val="8"/>
        </w:numPr>
        <w:spacing w:before="60"/>
        <w:jc w:val="both"/>
        <w:rPr>
          <w:rFonts w:asciiTheme="minorHAnsi" w:hAnsiTheme="minorHAnsi" w:cstheme="minorHAnsi"/>
          <w:sz w:val="22"/>
          <w:szCs w:val="22"/>
        </w:rPr>
      </w:pPr>
      <w:r w:rsidRPr="005B7714">
        <w:rPr>
          <w:rFonts w:asciiTheme="minorHAnsi" w:hAnsiTheme="minorHAnsi" w:cstheme="minorHAnsi"/>
          <w:sz w:val="22"/>
          <w:szCs w:val="22"/>
        </w:rPr>
        <w:t xml:space="preserve">Smlouva je vyhotovena v jednom elektronickém vyhotovení s připojenými zaručenými digitálními podpisy oprávněných zástupců obou smluvních stran. </w:t>
      </w:r>
    </w:p>
    <w:p w14:paraId="0027C0EF" w14:textId="77777777" w:rsidR="005B7714" w:rsidRPr="009A2EFE" w:rsidRDefault="005B7714" w:rsidP="003F78E5">
      <w:pPr>
        <w:spacing w:before="60"/>
        <w:jc w:val="both"/>
        <w:rPr>
          <w:rFonts w:asciiTheme="minorHAnsi" w:hAnsiTheme="minorHAnsi" w:cstheme="minorHAnsi"/>
          <w:sz w:val="22"/>
          <w:szCs w:val="22"/>
        </w:rPr>
      </w:pPr>
    </w:p>
    <w:p w14:paraId="034C3C52" w14:textId="1AF0D3B2" w:rsidR="00BE540A" w:rsidRPr="009A2EFE" w:rsidRDefault="00BE540A" w:rsidP="00EA0EC6">
      <w:pPr>
        <w:numPr>
          <w:ilvl w:val="0"/>
          <w:numId w:val="8"/>
        </w:numPr>
        <w:ind w:right="-92"/>
        <w:jc w:val="both"/>
        <w:rPr>
          <w:rFonts w:asciiTheme="minorHAnsi" w:hAnsiTheme="minorHAnsi" w:cstheme="minorHAnsi"/>
          <w:sz w:val="22"/>
          <w:szCs w:val="22"/>
        </w:rPr>
      </w:pPr>
      <w:r w:rsidRPr="009A2EFE">
        <w:rPr>
          <w:rFonts w:asciiTheme="minorHAnsi" w:hAnsiTheme="minorHAnsi" w:cstheme="minorHAnsi"/>
          <w:sz w:val="22"/>
          <w:szCs w:val="22"/>
        </w:rPr>
        <w:t>Nedílnou součást této Smlouvy tvoří její přílohy:</w:t>
      </w:r>
    </w:p>
    <w:p w14:paraId="1EB2BF74" w14:textId="59908419" w:rsidR="00BE540A" w:rsidRPr="009A2EFE" w:rsidRDefault="00BE540A" w:rsidP="221E10AB">
      <w:pPr>
        <w:numPr>
          <w:ilvl w:val="0"/>
          <w:numId w:val="11"/>
        </w:numPr>
        <w:ind w:right="-92"/>
        <w:jc w:val="both"/>
        <w:rPr>
          <w:rFonts w:asciiTheme="minorHAnsi" w:hAnsiTheme="minorHAnsi" w:cstheme="minorBidi"/>
          <w:sz w:val="22"/>
          <w:szCs w:val="22"/>
        </w:rPr>
      </w:pPr>
      <w:r w:rsidRPr="221E10AB">
        <w:rPr>
          <w:rFonts w:asciiTheme="minorHAnsi" w:hAnsiTheme="minorHAnsi" w:cstheme="minorBidi"/>
          <w:sz w:val="22"/>
          <w:szCs w:val="22"/>
        </w:rPr>
        <w:t xml:space="preserve">Příloha č. 1 – </w:t>
      </w:r>
      <w:r w:rsidR="00783535" w:rsidRPr="221E10AB">
        <w:rPr>
          <w:rFonts w:asciiTheme="minorHAnsi" w:hAnsiTheme="minorHAnsi" w:cstheme="minorBidi"/>
          <w:sz w:val="22"/>
          <w:szCs w:val="22"/>
        </w:rPr>
        <w:t xml:space="preserve">specifikace </w:t>
      </w:r>
      <w:r w:rsidR="00373A11" w:rsidRPr="221E10AB">
        <w:rPr>
          <w:rFonts w:asciiTheme="minorHAnsi" w:hAnsiTheme="minorHAnsi" w:cstheme="minorBidi"/>
          <w:sz w:val="22"/>
          <w:szCs w:val="22"/>
        </w:rPr>
        <w:t>Reklamního</w:t>
      </w:r>
      <w:r w:rsidR="6CFF655E" w:rsidRPr="221E10AB">
        <w:rPr>
          <w:rFonts w:asciiTheme="minorHAnsi" w:hAnsiTheme="minorHAnsi" w:cstheme="minorBidi"/>
          <w:sz w:val="22"/>
          <w:szCs w:val="22"/>
        </w:rPr>
        <w:t xml:space="preserve"> </w:t>
      </w:r>
      <w:r w:rsidR="00783535" w:rsidRPr="221E10AB">
        <w:rPr>
          <w:rFonts w:asciiTheme="minorHAnsi" w:hAnsiTheme="minorHAnsi" w:cstheme="minorBidi"/>
          <w:sz w:val="22"/>
          <w:szCs w:val="22"/>
        </w:rPr>
        <w:t>plnění</w:t>
      </w:r>
    </w:p>
    <w:p w14:paraId="7E7FAE96" w14:textId="77777777" w:rsidR="00E80FCA" w:rsidRPr="009A2EFE" w:rsidRDefault="008D1C0A" w:rsidP="00EA0EC6">
      <w:pPr>
        <w:numPr>
          <w:ilvl w:val="0"/>
          <w:numId w:val="8"/>
        </w:numPr>
        <w:ind w:right="-92"/>
        <w:jc w:val="both"/>
        <w:rPr>
          <w:rFonts w:asciiTheme="minorHAnsi" w:hAnsiTheme="minorHAnsi" w:cstheme="minorHAnsi"/>
          <w:sz w:val="22"/>
          <w:szCs w:val="22"/>
        </w:rPr>
      </w:pPr>
      <w:r w:rsidRPr="009A2EFE">
        <w:rPr>
          <w:rFonts w:asciiTheme="minorHAnsi" w:hAnsiTheme="minorHAnsi" w:cstheme="minorHAnsi"/>
          <w:sz w:val="22"/>
          <w:szCs w:val="22"/>
        </w:rPr>
        <w:t>Smluvní strany prohlašují, že S</w:t>
      </w:r>
      <w:r w:rsidR="00417D04" w:rsidRPr="009A2EFE">
        <w:rPr>
          <w:rFonts w:asciiTheme="minorHAnsi" w:hAnsiTheme="minorHAnsi" w:cstheme="minorHAnsi"/>
          <w:sz w:val="22"/>
          <w:szCs w:val="22"/>
        </w:rPr>
        <w:t>mlouva byla uzavřena po vzájemném projednání podle jejich pravé a svobodné vůle, určitě, vážně a srozumitelně, na důkaz čehož ji stvrzují svými podpisy.</w:t>
      </w:r>
    </w:p>
    <w:p w14:paraId="0359B7AB" w14:textId="77777777" w:rsidR="00A724D6" w:rsidRPr="009A2EFE" w:rsidRDefault="00A724D6" w:rsidP="006829FF">
      <w:pPr>
        <w:pStyle w:val="Zkladntext"/>
        <w:tabs>
          <w:tab w:val="left" w:pos="5670"/>
        </w:tabs>
        <w:ind w:right="-65"/>
        <w:rPr>
          <w:rFonts w:asciiTheme="minorHAnsi" w:hAnsiTheme="minorHAnsi" w:cstheme="minorHAnsi"/>
          <w:szCs w:val="22"/>
        </w:rPr>
      </w:pPr>
    </w:p>
    <w:p w14:paraId="23E7C250" w14:textId="5F9041CE" w:rsidR="009B184E" w:rsidRPr="009A2EFE" w:rsidRDefault="009B184E" w:rsidP="002C6266">
      <w:pPr>
        <w:pStyle w:val="Zkladntext"/>
        <w:tabs>
          <w:tab w:val="left" w:pos="5387"/>
        </w:tabs>
        <w:ind w:left="142" w:right="-65"/>
        <w:rPr>
          <w:rFonts w:asciiTheme="minorHAnsi" w:hAnsiTheme="minorHAnsi" w:cstheme="minorHAnsi"/>
          <w:szCs w:val="22"/>
        </w:rPr>
      </w:pP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4"/>
      </w:tblGrid>
      <w:tr w:rsidR="00752E03" w:rsidRPr="009A2EFE" w14:paraId="7979745F" w14:textId="77777777" w:rsidTr="221E10AB">
        <w:tc>
          <w:tcPr>
            <w:tcW w:w="4744" w:type="dxa"/>
          </w:tcPr>
          <w:p w14:paraId="2F3F7AFC" w14:textId="1D656EB1" w:rsidR="00752E03" w:rsidRPr="009A2EFE" w:rsidRDefault="00752E03" w:rsidP="002C6266">
            <w:pPr>
              <w:pStyle w:val="Zkladntext"/>
              <w:tabs>
                <w:tab w:val="left" w:pos="5387"/>
              </w:tabs>
              <w:ind w:right="-65"/>
              <w:rPr>
                <w:rFonts w:asciiTheme="minorHAnsi" w:hAnsiTheme="minorHAnsi" w:cstheme="minorHAnsi"/>
                <w:szCs w:val="22"/>
              </w:rPr>
            </w:pPr>
            <w:r w:rsidRPr="009A2EFE">
              <w:rPr>
                <w:rFonts w:asciiTheme="minorHAnsi" w:hAnsiTheme="minorHAnsi" w:cstheme="minorHAnsi"/>
                <w:szCs w:val="22"/>
              </w:rPr>
              <w:t xml:space="preserve">V </w:t>
            </w:r>
            <w:r w:rsidR="00333E22">
              <w:rPr>
                <w:rFonts w:asciiTheme="minorHAnsi" w:hAnsiTheme="minorHAnsi" w:cstheme="minorHAnsi"/>
                <w:szCs w:val="22"/>
              </w:rPr>
              <w:t>Pardubicích</w:t>
            </w:r>
            <w:r w:rsidRPr="009A2EFE">
              <w:rPr>
                <w:rFonts w:asciiTheme="minorHAnsi" w:hAnsiTheme="minorHAnsi" w:cstheme="minorHAnsi"/>
                <w:szCs w:val="22"/>
              </w:rPr>
              <w:t xml:space="preserve"> dne ………………</w:t>
            </w:r>
          </w:p>
        </w:tc>
        <w:tc>
          <w:tcPr>
            <w:tcW w:w="4744" w:type="dxa"/>
          </w:tcPr>
          <w:p w14:paraId="0ECF04CD" w14:textId="77777777" w:rsidR="00752E03" w:rsidRPr="009A2EFE" w:rsidRDefault="00752E03" w:rsidP="002C6266">
            <w:pPr>
              <w:pStyle w:val="Zkladntext"/>
              <w:tabs>
                <w:tab w:val="left" w:pos="5387"/>
              </w:tabs>
              <w:ind w:right="-65"/>
              <w:rPr>
                <w:rFonts w:asciiTheme="minorHAnsi" w:hAnsiTheme="minorHAnsi" w:cstheme="minorHAnsi"/>
                <w:szCs w:val="22"/>
              </w:rPr>
            </w:pPr>
            <w:r w:rsidRPr="009A2EFE">
              <w:rPr>
                <w:rFonts w:asciiTheme="minorHAnsi" w:hAnsiTheme="minorHAnsi" w:cstheme="minorHAnsi"/>
                <w:szCs w:val="22"/>
              </w:rPr>
              <w:t>V Praze dne ………………</w:t>
            </w:r>
          </w:p>
          <w:p w14:paraId="315DE07A" w14:textId="40BC31CB" w:rsidR="00752E03" w:rsidRPr="009A2EFE" w:rsidRDefault="00752E03" w:rsidP="002C6266">
            <w:pPr>
              <w:pStyle w:val="Zkladntext"/>
              <w:tabs>
                <w:tab w:val="left" w:pos="5387"/>
              </w:tabs>
              <w:ind w:right="-65"/>
              <w:rPr>
                <w:rFonts w:asciiTheme="minorHAnsi" w:hAnsiTheme="minorHAnsi" w:cstheme="minorHAnsi"/>
                <w:szCs w:val="22"/>
              </w:rPr>
            </w:pPr>
          </w:p>
        </w:tc>
      </w:tr>
      <w:tr w:rsidR="00752E03" w:rsidRPr="009A2EFE" w14:paraId="7833E8D5" w14:textId="77777777" w:rsidTr="221E10AB">
        <w:tc>
          <w:tcPr>
            <w:tcW w:w="4744" w:type="dxa"/>
          </w:tcPr>
          <w:p w14:paraId="5D4FE393" w14:textId="6B9187CA" w:rsidR="00752E03" w:rsidRPr="009A2EFE" w:rsidRDefault="000010CB" w:rsidP="002C6266">
            <w:pPr>
              <w:pStyle w:val="Zkladntext"/>
              <w:tabs>
                <w:tab w:val="left" w:pos="5387"/>
              </w:tabs>
              <w:ind w:right="-65"/>
              <w:rPr>
                <w:rFonts w:asciiTheme="minorHAnsi" w:hAnsiTheme="minorHAnsi" w:cstheme="minorHAnsi"/>
                <w:b/>
                <w:szCs w:val="22"/>
              </w:rPr>
            </w:pPr>
            <w:r w:rsidRPr="000010CB">
              <w:rPr>
                <w:rFonts w:asciiTheme="minorHAnsi" w:hAnsiTheme="minorHAnsi" w:cstheme="minorHAnsi"/>
                <w:b/>
                <w:szCs w:val="22"/>
              </w:rPr>
              <w:t>Statutární město Pardubice</w:t>
            </w:r>
          </w:p>
          <w:p w14:paraId="66095EC7" w14:textId="77777777" w:rsidR="00752E03" w:rsidRPr="009A2EFE" w:rsidRDefault="00752E03" w:rsidP="002C6266">
            <w:pPr>
              <w:pStyle w:val="Zkladntext"/>
              <w:tabs>
                <w:tab w:val="left" w:pos="5387"/>
              </w:tabs>
              <w:ind w:right="-65"/>
              <w:rPr>
                <w:rFonts w:asciiTheme="minorHAnsi" w:hAnsiTheme="minorHAnsi" w:cstheme="minorHAnsi"/>
                <w:szCs w:val="22"/>
              </w:rPr>
            </w:pPr>
          </w:p>
          <w:p w14:paraId="448578C6" w14:textId="77777777" w:rsidR="00752E03" w:rsidRPr="009A2EFE" w:rsidRDefault="00752E03" w:rsidP="002C6266">
            <w:pPr>
              <w:pStyle w:val="Zkladntext"/>
              <w:tabs>
                <w:tab w:val="left" w:pos="5387"/>
              </w:tabs>
              <w:ind w:right="-65"/>
              <w:rPr>
                <w:rFonts w:asciiTheme="minorHAnsi" w:hAnsiTheme="minorHAnsi" w:cstheme="minorHAnsi"/>
                <w:szCs w:val="22"/>
              </w:rPr>
            </w:pPr>
          </w:p>
          <w:p w14:paraId="305FDC80" w14:textId="77777777" w:rsidR="00752E03" w:rsidRPr="009A2EFE" w:rsidRDefault="00752E03" w:rsidP="002C6266">
            <w:pPr>
              <w:pStyle w:val="Zkladntext"/>
              <w:tabs>
                <w:tab w:val="left" w:pos="5387"/>
              </w:tabs>
              <w:ind w:right="-65"/>
              <w:rPr>
                <w:rFonts w:asciiTheme="minorHAnsi" w:hAnsiTheme="minorHAnsi" w:cstheme="minorHAnsi"/>
                <w:szCs w:val="22"/>
              </w:rPr>
            </w:pPr>
          </w:p>
          <w:p w14:paraId="39092BDD" w14:textId="77777777" w:rsidR="00752E03" w:rsidRPr="009A2EFE" w:rsidRDefault="00752E03" w:rsidP="002C6266">
            <w:pPr>
              <w:pStyle w:val="Zkladntext"/>
              <w:tabs>
                <w:tab w:val="left" w:pos="5387"/>
              </w:tabs>
              <w:ind w:right="-65"/>
              <w:rPr>
                <w:rFonts w:asciiTheme="minorHAnsi" w:hAnsiTheme="minorHAnsi" w:cstheme="minorHAnsi"/>
                <w:szCs w:val="22"/>
              </w:rPr>
            </w:pPr>
          </w:p>
          <w:p w14:paraId="4372485D" w14:textId="0A7EAEEB" w:rsidR="00752E03" w:rsidRPr="009A2EFE" w:rsidRDefault="00752E03" w:rsidP="002C6266">
            <w:pPr>
              <w:pStyle w:val="Zkladntext"/>
              <w:tabs>
                <w:tab w:val="left" w:pos="5387"/>
              </w:tabs>
              <w:ind w:right="-65"/>
              <w:rPr>
                <w:rFonts w:asciiTheme="minorHAnsi" w:hAnsiTheme="minorHAnsi" w:cstheme="minorHAnsi"/>
                <w:szCs w:val="22"/>
              </w:rPr>
            </w:pPr>
          </w:p>
        </w:tc>
        <w:tc>
          <w:tcPr>
            <w:tcW w:w="4744" w:type="dxa"/>
          </w:tcPr>
          <w:p w14:paraId="124EE856" w14:textId="5ECEB868" w:rsidR="00752E03" w:rsidRPr="009A2EFE" w:rsidRDefault="00DC078B" w:rsidP="002C6266">
            <w:pPr>
              <w:pStyle w:val="Zkladntext"/>
              <w:tabs>
                <w:tab w:val="left" w:pos="5387"/>
              </w:tabs>
              <w:ind w:right="-65"/>
              <w:rPr>
                <w:rFonts w:asciiTheme="minorHAnsi" w:hAnsiTheme="minorHAnsi" w:cstheme="minorHAnsi"/>
                <w:b/>
                <w:szCs w:val="22"/>
              </w:rPr>
            </w:pPr>
            <w:r w:rsidRPr="009A2EFE">
              <w:rPr>
                <w:rFonts w:asciiTheme="minorHAnsi" w:hAnsiTheme="minorHAnsi" w:cstheme="minorHAnsi"/>
                <w:b/>
                <w:szCs w:val="22"/>
              </w:rPr>
              <w:t>Česká cyklistická z. s.</w:t>
            </w:r>
          </w:p>
        </w:tc>
      </w:tr>
      <w:tr w:rsidR="00752E03" w:rsidRPr="009A2EFE" w14:paraId="24198084" w14:textId="77777777" w:rsidTr="221E10AB">
        <w:tc>
          <w:tcPr>
            <w:tcW w:w="4744" w:type="dxa"/>
          </w:tcPr>
          <w:p w14:paraId="5B86FCA1" w14:textId="77777777" w:rsidR="00752E03" w:rsidRPr="009A2EFE" w:rsidRDefault="00752E03" w:rsidP="002C6266">
            <w:pPr>
              <w:pStyle w:val="Zkladntext"/>
              <w:tabs>
                <w:tab w:val="left" w:pos="5387"/>
              </w:tabs>
              <w:ind w:right="-65"/>
              <w:rPr>
                <w:rFonts w:asciiTheme="minorHAnsi" w:hAnsiTheme="minorHAnsi" w:cstheme="minorHAnsi"/>
                <w:szCs w:val="22"/>
              </w:rPr>
            </w:pPr>
            <w:r w:rsidRPr="009A2EFE">
              <w:rPr>
                <w:rFonts w:asciiTheme="minorHAnsi" w:hAnsiTheme="minorHAnsi" w:cstheme="minorHAnsi"/>
                <w:szCs w:val="22"/>
              </w:rPr>
              <w:t>……………………………………………</w:t>
            </w:r>
          </w:p>
          <w:p w14:paraId="1BBBB16D" w14:textId="3E84F528" w:rsidR="00E5781B" w:rsidRPr="009A2EFE" w:rsidRDefault="000010CB" w:rsidP="221E10AB">
            <w:pPr>
              <w:pStyle w:val="Zkladntext"/>
              <w:tabs>
                <w:tab w:val="left" w:pos="5387"/>
              </w:tabs>
              <w:ind w:right="-65"/>
              <w:rPr>
                <w:rFonts w:asciiTheme="minorHAnsi" w:hAnsiTheme="minorHAnsi" w:cstheme="minorBidi"/>
              </w:rPr>
            </w:pPr>
            <w:r w:rsidRPr="221E10AB">
              <w:rPr>
                <w:rFonts w:asciiTheme="minorHAnsi" w:hAnsiTheme="minorHAnsi" w:cstheme="minorBidi"/>
              </w:rPr>
              <w:t>Bc. Jan Nadrchal, primátor</w:t>
            </w:r>
          </w:p>
          <w:p w14:paraId="7A78190E" w14:textId="1CEAFDCA" w:rsidR="00752E03" w:rsidRPr="009A2EFE" w:rsidRDefault="00752E03" w:rsidP="002C6266">
            <w:pPr>
              <w:pStyle w:val="Zkladntext"/>
              <w:tabs>
                <w:tab w:val="left" w:pos="5387"/>
              </w:tabs>
              <w:ind w:right="-65"/>
              <w:rPr>
                <w:rFonts w:asciiTheme="minorHAnsi" w:hAnsiTheme="minorHAnsi" w:cstheme="minorHAnsi"/>
                <w:szCs w:val="22"/>
              </w:rPr>
            </w:pPr>
          </w:p>
        </w:tc>
        <w:tc>
          <w:tcPr>
            <w:tcW w:w="4744" w:type="dxa"/>
          </w:tcPr>
          <w:p w14:paraId="6A41862F" w14:textId="77777777" w:rsidR="00752E03" w:rsidRPr="009A2EFE" w:rsidRDefault="00752E03" w:rsidP="002C6266">
            <w:pPr>
              <w:pStyle w:val="Zkladntext"/>
              <w:tabs>
                <w:tab w:val="left" w:pos="5387"/>
              </w:tabs>
              <w:ind w:right="-65"/>
              <w:rPr>
                <w:rFonts w:asciiTheme="minorHAnsi" w:hAnsiTheme="minorHAnsi" w:cstheme="minorHAnsi"/>
                <w:szCs w:val="22"/>
              </w:rPr>
            </w:pPr>
            <w:r w:rsidRPr="009A2EFE">
              <w:rPr>
                <w:rFonts w:asciiTheme="minorHAnsi" w:hAnsiTheme="minorHAnsi" w:cstheme="minorHAnsi"/>
                <w:szCs w:val="22"/>
              </w:rPr>
              <w:t>…………………………………………………</w:t>
            </w:r>
          </w:p>
          <w:p w14:paraId="2786DAE2" w14:textId="06938FBA" w:rsidR="002D320E" w:rsidRPr="009A2EFE" w:rsidRDefault="7606C6D6" w:rsidP="4191924D">
            <w:pPr>
              <w:pStyle w:val="Zkladntext"/>
              <w:tabs>
                <w:tab w:val="left" w:pos="5387"/>
              </w:tabs>
              <w:ind w:right="-65"/>
              <w:rPr>
                <w:rFonts w:asciiTheme="minorHAnsi" w:hAnsiTheme="minorHAnsi" w:cstheme="minorBidi"/>
              </w:rPr>
            </w:pPr>
            <w:r w:rsidRPr="221E10AB">
              <w:rPr>
                <w:rFonts w:asciiTheme="minorHAnsi" w:hAnsiTheme="minorHAnsi" w:cstheme="minorBidi"/>
              </w:rPr>
              <w:t xml:space="preserve">Ing. </w:t>
            </w:r>
            <w:r w:rsidR="002D320E" w:rsidRPr="221E10AB">
              <w:rPr>
                <w:rFonts w:asciiTheme="minorHAnsi" w:hAnsiTheme="minorHAnsi" w:cstheme="minorBidi"/>
              </w:rPr>
              <w:t>Robert Kolář</w:t>
            </w:r>
            <w:r w:rsidR="000E6DF8" w:rsidRPr="221E10AB">
              <w:rPr>
                <w:rFonts w:asciiTheme="minorHAnsi" w:hAnsiTheme="minorHAnsi" w:cstheme="minorBidi"/>
              </w:rPr>
              <w:t>, předseda</w:t>
            </w:r>
          </w:p>
          <w:p w14:paraId="6C661AA8" w14:textId="1109ED8C" w:rsidR="002D320E" w:rsidRPr="009A2EFE" w:rsidRDefault="002D320E" w:rsidP="002C6266">
            <w:pPr>
              <w:pStyle w:val="Zkladntext"/>
              <w:tabs>
                <w:tab w:val="left" w:pos="5387"/>
              </w:tabs>
              <w:ind w:right="-65"/>
              <w:rPr>
                <w:rFonts w:asciiTheme="minorHAnsi" w:hAnsiTheme="minorHAnsi" w:cstheme="minorHAnsi"/>
                <w:szCs w:val="22"/>
              </w:rPr>
            </w:pPr>
          </w:p>
        </w:tc>
      </w:tr>
    </w:tbl>
    <w:p w14:paraId="3C396EA0" w14:textId="77777777" w:rsidR="00752E03" w:rsidRPr="009A2EFE" w:rsidRDefault="00752E03" w:rsidP="002C6266">
      <w:pPr>
        <w:pStyle w:val="Zkladntext"/>
        <w:tabs>
          <w:tab w:val="left" w:pos="5387"/>
        </w:tabs>
        <w:ind w:left="142" w:right="-65"/>
        <w:rPr>
          <w:rFonts w:asciiTheme="minorHAnsi" w:hAnsiTheme="minorHAnsi" w:cstheme="minorHAnsi"/>
          <w:szCs w:val="22"/>
        </w:rPr>
      </w:pPr>
    </w:p>
    <w:p w14:paraId="0D162A77" w14:textId="77777777" w:rsidR="009B184E" w:rsidRPr="009A2EFE" w:rsidRDefault="009B184E" w:rsidP="002C6266">
      <w:pPr>
        <w:pStyle w:val="Zkladntext"/>
        <w:tabs>
          <w:tab w:val="left" w:pos="5387"/>
        </w:tabs>
        <w:ind w:left="142" w:right="-65"/>
        <w:rPr>
          <w:rFonts w:asciiTheme="minorHAnsi" w:hAnsiTheme="minorHAnsi" w:cstheme="minorHAnsi"/>
          <w:szCs w:val="22"/>
        </w:rPr>
      </w:pPr>
    </w:p>
    <w:p w14:paraId="62F275A7" w14:textId="1853F207" w:rsidR="003A2F04" w:rsidRDefault="003A2F04">
      <w:pPr>
        <w:rPr>
          <w:rFonts w:asciiTheme="minorHAnsi" w:hAnsiTheme="minorHAnsi" w:cstheme="minorBidi"/>
          <w:b/>
          <w:bCs/>
          <w:sz w:val="22"/>
          <w:szCs w:val="22"/>
        </w:rPr>
      </w:pPr>
    </w:p>
    <w:sectPr w:rsidR="003A2F04" w:rsidSect="007944F1">
      <w:footerReference w:type="default" r:id="rId11"/>
      <w:pgSz w:w="12240" w:h="15840"/>
      <w:pgMar w:top="1560" w:right="1325"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3AE43" w14:textId="77777777" w:rsidR="00C7670F" w:rsidRDefault="00C7670F" w:rsidP="00F96E33">
      <w:r>
        <w:separator/>
      </w:r>
    </w:p>
  </w:endnote>
  <w:endnote w:type="continuationSeparator" w:id="0">
    <w:p w14:paraId="4AD04DAF" w14:textId="77777777" w:rsidR="00C7670F" w:rsidRDefault="00C7670F" w:rsidP="00F96E33">
      <w:r>
        <w:continuationSeparator/>
      </w:r>
    </w:p>
  </w:endnote>
  <w:endnote w:type="continuationNotice" w:id="1">
    <w:p w14:paraId="40C7D62F" w14:textId="77777777" w:rsidR="00C7670F" w:rsidRDefault="00C76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63AB" w14:textId="0D8EC158" w:rsidR="003E2F10" w:rsidRDefault="003E2F10">
    <w:pPr>
      <w:pStyle w:val="Zpat"/>
      <w:jc w:val="center"/>
      <w:rPr>
        <w:rFonts w:ascii="Trebuchet MS" w:hAnsi="Trebuchet MS"/>
      </w:rPr>
    </w:pPr>
  </w:p>
  <w:p w14:paraId="0B2D7CE1" w14:textId="29B8FC6A" w:rsidR="003E2F10" w:rsidRPr="00595499" w:rsidRDefault="003E2F10">
    <w:pPr>
      <w:pStyle w:val="Zpat"/>
      <w:jc w:val="center"/>
      <w:rPr>
        <w:rFonts w:ascii="Trebuchet MS" w:hAnsi="Trebuchet MS"/>
      </w:rPr>
    </w:pPr>
    <w:r w:rsidRPr="00595499">
      <w:rPr>
        <w:rFonts w:ascii="Trebuchet MS" w:hAnsi="Trebuchet MS"/>
      </w:rPr>
      <w:t xml:space="preserve">Stránka </w:t>
    </w:r>
    <w:r w:rsidRPr="00595499">
      <w:rPr>
        <w:rFonts w:ascii="Trebuchet MS" w:hAnsi="Trebuchet MS"/>
        <w:b/>
        <w:bCs/>
        <w:sz w:val="24"/>
        <w:szCs w:val="24"/>
      </w:rPr>
      <w:fldChar w:fldCharType="begin"/>
    </w:r>
    <w:r w:rsidRPr="00595499">
      <w:rPr>
        <w:rFonts w:ascii="Trebuchet MS" w:hAnsi="Trebuchet MS"/>
        <w:b/>
        <w:bCs/>
      </w:rPr>
      <w:instrText>PAGE</w:instrText>
    </w:r>
    <w:r w:rsidRPr="00595499">
      <w:rPr>
        <w:rFonts w:ascii="Trebuchet MS" w:hAnsi="Trebuchet MS"/>
        <w:b/>
        <w:bCs/>
        <w:sz w:val="24"/>
        <w:szCs w:val="24"/>
      </w:rPr>
      <w:fldChar w:fldCharType="separate"/>
    </w:r>
    <w:r w:rsidR="00D4053B">
      <w:rPr>
        <w:rFonts w:ascii="Trebuchet MS" w:hAnsi="Trebuchet MS"/>
        <w:b/>
        <w:bCs/>
        <w:noProof/>
      </w:rPr>
      <w:t>1</w:t>
    </w:r>
    <w:r w:rsidRPr="00595499">
      <w:rPr>
        <w:rFonts w:ascii="Trebuchet MS" w:hAnsi="Trebuchet MS"/>
        <w:b/>
        <w:bCs/>
        <w:sz w:val="24"/>
        <w:szCs w:val="24"/>
      </w:rPr>
      <w:fldChar w:fldCharType="end"/>
    </w:r>
    <w:r w:rsidRPr="00595499">
      <w:rPr>
        <w:rFonts w:ascii="Trebuchet MS" w:hAnsi="Trebuchet MS"/>
      </w:rPr>
      <w:t xml:space="preserve"> z </w:t>
    </w:r>
    <w:r w:rsidRPr="00595499">
      <w:rPr>
        <w:rFonts w:ascii="Trebuchet MS" w:hAnsi="Trebuchet MS"/>
        <w:b/>
        <w:bCs/>
        <w:sz w:val="24"/>
        <w:szCs w:val="24"/>
      </w:rPr>
      <w:fldChar w:fldCharType="begin"/>
    </w:r>
    <w:r w:rsidRPr="00595499">
      <w:rPr>
        <w:rFonts w:ascii="Trebuchet MS" w:hAnsi="Trebuchet MS"/>
        <w:b/>
        <w:bCs/>
      </w:rPr>
      <w:instrText>NUMPAGES</w:instrText>
    </w:r>
    <w:r w:rsidRPr="00595499">
      <w:rPr>
        <w:rFonts w:ascii="Trebuchet MS" w:hAnsi="Trebuchet MS"/>
        <w:b/>
        <w:bCs/>
        <w:sz w:val="24"/>
        <w:szCs w:val="24"/>
      </w:rPr>
      <w:fldChar w:fldCharType="separate"/>
    </w:r>
    <w:r w:rsidR="00D4053B">
      <w:rPr>
        <w:rFonts w:ascii="Trebuchet MS" w:hAnsi="Trebuchet MS"/>
        <w:b/>
        <w:bCs/>
        <w:noProof/>
      </w:rPr>
      <w:t>1</w:t>
    </w:r>
    <w:r w:rsidRPr="00595499">
      <w:rPr>
        <w:rFonts w:ascii="Trebuchet MS" w:hAnsi="Trebuchet MS"/>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BAAD9" w14:textId="77777777" w:rsidR="00C7670F" w:rsidRDefault="00C7670F" w:rsidP="00F96E33">
      <w:r>
        <w:separator/>
      </w:r>
    </w:p>
  </w:footnote>
  <w:footnote w:type="continuationSeparator" w:id="0">
    <w:p w14:paraId="36F6C966" w14:textId="77777777" w:rsidR="00C7670F" w:rsidRDefault="00C7670F" w:rsidP="00F96E33">
      <w:r>
        <w:continuationSeparator/>
      </w:r>
    </w:p>
  </w:footnote>
  <w:footnote w:type="continuationNotice" w:id="1">
    <w:p w14:paraId="70210A71" w14:textId="77777777" w:rsidR="00C7670F" w:rsidRDefault="00C767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35A7"/>
    <w:multiLevelType w:val="hybridMultilevel"/>
    <w:tmpl w:val="D9845A88"/>
    <w:lvl w:ilvl="0" w:tplc="6C845DD0">
      <w:start w:val="1"/>
      <w:numFmt w:val="decimal"/>
      <w:lvlText w:val="%1."/>
      <w:lvlJc w:val="left"/>
      <w:pPr>
        <w:tabs>
          <w:tab w:val="num" w:pos="360"/>
        </w:tabs>
        <w:ind w:left="360" w:hanging="360"/>
      </w:pPr>
      <w:rPr>
        <w:rFonts w:hint="default"/>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600D09"/>
    <w:multiLevelType w:val="hybridMultilevel"/>
    <w:tmpl w:val="9AE4B6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0E2955"/>
    <w:multiLevelType w:val="singleLevel"/>
    <w:tmpl w:val="AB38191C"/>
    <w:lvl w:ilvl="0">
      <w:start w:val="1"/>
      <w:numFmt w:val="decimal"/>
      <w:lvlText w:val="%1."/>
      <w:lvlJc w:val="left"/>
      <w:pPr>
        <w:tabs>
          <w:tab w:val="num" w:pos="360"/>
        </w:tabs>
        <w:ind w:left="360" w:hanging="360"/>
      </w:pPr>
      <w:rPr>
        <w:rFonts w:hint="default"/>
        <w:b w:val="0"/>
        <w:i w:val="0"/>
        <w:iCs w:val="0"/>
        <w:color w:val="auto"/>
      </w:rPr>
    </w:lvl>
  </w:abstractNum>
  <w:abstractNum w:abstractNumId="3" w15:restartNumberingAfterBreak="0">
    <w:nsid w:val="208C5939"/>
    <w:multiLevelType w:val="hybridMultilevel"/>
    <w:tmpl w:val="613EDF14"/>
    <w:lvl w:ilvl="0" w:tplc="703871A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264D1843"/>
    <w:multiLevelType w:val="hybridMultilevel"/>
    <w:tmpl w:val="08B8B668"/>
    <w:lvl w:ilvl="0" w:tplc="04050019">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2B202E21"/>
    <w:multiLevelType w:val="multilevel"/>
    <w:tmpl w:val="72A805BE"/>
    <w:lvl w:ilvl="0">
      <w:start w:val="1"/>
      <w:numFmt w:val="decimal"/>
      <w:pStyle w:val="slolnku"/>
      <w:suff w:val="nothing"/>
      <w:lvlText w:val="Článek %1."/>
      <w:lvlJc w:val="left"/>
      <w:rPr>
        <w:rFonts w:ascii="Garamond" w:hAnsi="Garamond" w:cs="Times New Roman" w:hint="default"/>
        <w:b/>
        <w:i w:val="0"/>
        <w:sz w:val="22"/>
        <w:szCs w:val="22"/>
      </w:rPr>
    </w:lvl>
    <w:lvl w:ilvl="1">
      <w:start w:val="1"/>
      <w:numFmt w:val="decimal"/>
      <w:pStyle w:val="Textodst1slChar"/>
      <w:isLgl/>
      <w:lvlText w:val="%1.%2."/>
      <w:lvlJc w:val="left"/>
      <w:pPr>
        <w:tabs>
          <w:tab w:val="num" w:pos="1003"/>
        </w:tabs>
        <w:ind w:left="1003"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2693"/>
        </w:tabs>
        <w:ind w:left="2693" w:hanging="708"/>
      </w:pPr>
      <w:rPr>
        <w:rFonts w:cs="Times New Roman"/>
        <w:b w:val="0"/>
        <w:i w:val="0"/>
        <w:sz w:val="22"/>
        <w:szCs w:val="22"/>
      </w:rPr>
    </w:lvl>
    <w:lvl w:ilvl="3">
      <w:start w:val="1"/>
      <w:numFmt w:val="lowerLetter"/>
      <w:pStyle w:val="Textodst3psmena"/>
      <w:lvlText w:val="%4)"/>
      <w:lvlJc w:val="left"/>
      <w:pPr>
        <w:tabs>
          <w:tab w:val="num" w:pos="1895"/>
        </w:tabs>
        <w:ind w:left="1895" w:hanging="618"/>
      </w:pPr>
      <w:rPr>
        <w:rFonts w:cs="Times New Roman"/>
        <w:b w:val="0"/>
        <w:strike w:val="0"/>
        <w:color w:val="auto"/>
        <w:sz w:val="22"/>
        <w:szCs w:val="22"/>
      </w:rPr>
    </w:lvl>
    <w:lvl w:ilvl="4">
      <w:start w:val="1"/>
      <w:numFmt w:val="lowerRoman"/>
      <w:lvlText w:val="%5)"/>
      <w:lvlJc w:val="left"/>
      <w:pPr>
        <w:tabs>
          <w:tab w:val="num" w:pos="3240"/>
        </w:tabs>
        <w:ind w:left="2880"/>
      </w:pPr>
      <w:rPr>
        <w:rFonts w:ascii="Garamond" w:eastAsia="Times New Roman" w:hAnsi="Garamond"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2345"/>
        </w:tabs>
        <w:ind w:left="1985"/>
      </w:pPr>
      <w:rPr>
        <w:rFonts w:cs="Times New Roman"/>
        <w:color w:val="auto"/>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6" w15:restartNumberingAfterBreak="0">
    <w:nsid w:val="2B6E5120"/>
    <w:multiLevelType w:val="hybridMultilevel"/>
    <w:tmpl w:val="8296351C"/>
    <w:lvl w:ilvl="0" w:tplc="4EB280E0">
      <w:start w:val="1"/>
      <w:numFmt w:val="lowerLetter"/>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39930B4D"/>
    <w:multiLevelType w:val="hybridMultilevel"/>
    <w:tmpl w:val="5A7CDF74"/>
    <w:lvl w:ilvl="0" w:tplc="019632E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2359CC"/>
    <w:multiLevelType w:val="hybridMultilevel"/>
    <w:tmpl w:val="62026F26"/>
    <w:lvl w:ilvl="0" w:tplc="82E0388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479A2C6A"/>
    <w:multiLevelType w:val="hybridMultilevel"/>
    <w:tmpl w:val="57C82DA0"/>
    <w:lvl w:ilvl="0" w:tplc="08C49988">
      <w:start w:val="1"/>
      <w:numFmt w:val="bullet"/>
      <w:lvlText w:val="-"/>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4B9D09FA"/>
    <w:multiLevelType w:val="hybridMultilevel"/>
    <w:tmpl w:val="DA5C92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2A370CC"/>
    <w:multiLevelType w:val="singleLevel"/>
    <w:tmpl w:val="799E16F0"/>
    <w:lvl w:ilvl="0">
      <w:start w:val="1"/>
      <w:numFmt w:val="decimal"/>
      <w:lvlText w:val="%1."/>
      <w:lvlJc w:val="left"/>
      <w:pPr>
        <w:tabs>
          <w:tab w:val="num" w:pos="360"/>
        </w:tabs>
        <w:ind w:left="360" w:hanging="360"/>
      </w:pPr>
      <w:rPr>
        <w:rFonts w:hint="default"/>
        <w:b w:val="0"/>
      </w:rPr>
    </w:lvl>
  </w:abstractNum>
  <w:abstractNum w:abstractNumId="12" w15:restartNumberingAfterBreak="0">
    <w:nsid w:val="54E34BD2"/>
    <w:multiLevelType w:val="singleLevel"/>
    <w:tmpl w:val="373ED6DC"/>
    <w:lvl w:ilvl="0">
      <w:start w:val="1"/>
      <w:numFmt w:val="decimal"/>
      <w:lvlText w:val="%1."/>
      <w:lvlJc w:val="left"/>
      <w:pPr>
        <w:tabs>
          <w:tab w:val="num" w:pos="360"/>
        </w:tabs>
        <w:ind w:left="360" w:hanging="360"/>
      </w:pPr>
      <w:rPr>
        <w:rFonts w:hint="default"/>
        <w:b w:val="0"/>
      </w:rPr>
    </w:lvl>
  </w:abstractNum>
  <w:abstractNum w:abstractNumId="13" w15:restartNumberingAfterBreak="0">
    <w:nsid w:val="5BFA4521"/>
    <w:multiLevelType w:val="singleLevel"/>
    <w:tmpl w:val="86DA03E6"/>
    <w:lvl w:ilvl="0">
      <w:start w:val="1"/>
      <w:numFmt w:val="decimal"/>
      <w:lvlText w:val="%1."/>
      <w:lvlJc w:val="left"/>
      <w:pPr>
        <w:ind w:left="720" w:hanging="360"/>
      </w:pPr>
      <w:rPr>
        <w:rFonts w:asciiTheme="minorHAnsi" w:eastAsia="Times New Roman" w:hAnsiTheme="minorHAnsi" w:cstheme="minorHAnsi" w:hint="default"/>
        <w:b w:val="0"/>
        <w:sz w:val="22"/>
        <w:szCs w:val="22"/>
      </w:rPr>
    </w:lvl>
  </w:abstractNum>
  <w:abstractNum w:abstractNumId="14" w15:restartNumberingAfterBreak="0">
    <w:nsid w:val="634C23AF"/>
    <w:multiLevelType w:val="hybridMultilevel"/>
    <w:tmpl w:val="8A0441BA"/>
    <w:lvl w:ilvl="0" w:tplc="FBEAD9EE">
      <w:start w:val="1"/>
      <w:numFmt w:val="decimal"/>
      <w:lvlText w:val="%1."/>
      <w:lvlJc w:val="left"/>
      <w:pPr>
        <w:tabs>
          <w:tab w:val="num" w:pos="720"/>
        </w:tabs>
        <w:ind w:left="720" w:hanging="360"/>
      </w:pPr>
      <w:rPr>
        <w:rFonts w:asciiTheme="minorHAnsi" w:hAnsiTheme="minorHAnsi" w:cstheme="min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50C3DE5"/>
    <w:multiLevelType w:val="hybridMultilevel"/>
    <w:tmpl w:val="3E6C1160"/>
    <w:lvl w:ilvl="0" w:tplc="0405000F">
      <w:start w:val="1"/>
      <w:numFmt w:val="decimal"/>
      <w:lvlText w:val="%1."/>
      <w:lvlJc w:val="left"/>
      <w:pPr>
        <w:ind w:left="720" w:hanging="360"/>
      </w:pPr>
      <w:rPr>
        <w:rFonts w:hint="default"/>
      </w:rPr>
    </w:lvl>
    <w:lvl w:ilvl="1" w:tplc="B19AFE3E">
      <w:start w:val="1"/>
      <w:numFmt w:val="lowerLetter"/>
      <w:lvlText w:val="%2."/>
      <w:lvlJc w:val="left"/>
      <w:pPr>
        <w:ind w:left="1134" w:hanging="56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43151E"/>
    <w:multiLevelType w:val="hybridMultilevel"/>
    <w:tmpl w:val="E9FC1B36"/>
    <w:lvl w:ilvl="0" w:tplc="4DD2E018">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BC068A0"/>
    <w:multiLevelType w:val="hybridMultilevel"/>
    <w:tmpl w:val="1EF4C9EC"/>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731D666C"/>
    <w:multiLevelType w:val="singleLevel"/>
    <w:tmpl w:val="E458BBE0"/>
    <w:lvl w:ilvl="0">
      <w:start w:val="6"/>
      <w:numFmt w:val="decimal"/>
      <w:lvlText w:val="%1."/>
      <w:lvlJc w:val="left"/>
      <w:pPr>
        <w:tabs>
          <w:tab w:val="num" w:pos="360"/>
        </w:tabs>
        <w:ind w:left="360" w:hanging="360"/>
      </w:pPr>
      <w:rPr>
        <w:rFonts w:hint="default"/>
        <w:b w:val="0"/>
      </w:rPr>
    </w:lvl>
  </w:abstractNum>
  <w:abstractNum w:abstractNumId="19" w15:restartNumberingAfterBreak="0">
    <w:nsid w:val="74D26EF2"/>
    <w:multiLevelType w:val="hybridMultilevel"/>
    <w:tmpl w:val="5864641A"/>
    <w:lvl w:ilvl="0" w:tplc="8EF4B1CE">
      <w:start w:val="1"/>
      <w:numFmt w:val="decimal"/>
      <w:lvlText w:val="%1."/>
      <w:lvlJc w:val="left"/>
      <w:pPr>
        <w:ind w:left="502" w:hanging="360"/>
      </w:pPr>
      <w:rPr>
        <w:b w:val="0"/>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1053701709">
    <w:abstractNumId w:val="13"/>
  </w:num>
  <w:num w:numId="2" w16cid:durableId="1410425252">
    <w:abstractNumId w:val="2"/>
  </w:num>
  <w:num w:numId="3" w16cid:durableId="868688478">
    <w:abstractNumId w:val="16"/>
  </w:num>
  <w:num w:numId="4" w16cid:durableId="2104107447">
    <w:abstractNumId w:val="7"/>
  </w:num>
  <w:num w:numId="5" w16cid:durableId="54399101">
    <w:abstractNumId w:val="17"/>
  </w:num>
  <w:num w:numId="6" w16cid:durableId="1657607108">
    <w:abstractNumId w:val="4"/>
  </w:num>
  <w:num w:numId="7" w16cid:durableId="2134402637">
    <w:abstractNumId w:val="11"/>
  </w:num>
  <w:num w:numId="8" w16cid:durableId="1720281066">
    <w:abstractNumId w:val="18"/>
  </w:num>
  <w:num w:numId="9" w16cid:durableId="1880970299">
    <w:abstractNumId w:val="5"/>
  </w:num>
  <w:num w:numId="10" w16cid:durableId="1502695713">
    <w:abstractNumId w:val="19"/>
  </w:num>
  <w:num w:numId="11" w16cid:durableId="437869005">
    <w:abstractNumId w:val="9"/>
  </w:num>
  <w:num w:numId="12" w16cid:durableId="23093933">
    <w:abstractNumId w:val="1"/>
  </w:num>
  <w:num w:numId="13" w16cid:durableId="562986234">
    <w:abstractNumId w:val="12"/>
  </w:num>
  <w:num w:numId="14" w16cid:durableId="495918847">
    <w:abstractNumId w:val="0"/>
  </w:num>
  <w:num w:numId="15" w16cid:durableId="2128237076">
    <w:abstractNumId w:val="15"/>
  </w:num>
  <w:num w:numId="16" w16cid:durableId="1749615830">
    <w:abstractNumId w:val="6"/>
  </w:num>
  <w:num w:numId="17" w16cid:durableId="492992034">
    <w:abstractNumId w:val="3"/>
  </w:num>
  <w:num w:numId="18" w16cid:durableId="251596938">
    <w:abstractNumId w:val="8"/>
  </w:num>
  <w:num w:numId="19" w16cid:durableId="1957757767">
    <w:abstractNumId w:val="10"/>
  </w:num>
  <w:num w:numId="20" w16cid:durableId="358700386">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4BE"/>
    <w:rsid w:val="000010CB"/>
    <w:rsid w:val="0000247A"/>
    <w:rsid w:val="0000284D"/>
    <w:rsid w:val="00002A31"/>
    <w:rsid w:val="00002CF5"/>
    <w:rsid w:val="00002F07"/>
    <w:rsid w:val="00004653"/>
    <w:rsid w:val="00004830"/>
    <w:rsid w:val="0001059E"/>
    <w:rsid w:val="00011700"/>
    <w:rsid w:val="00011A1A"/>
    <w:rsid w:val="000121DF"/>
    <w:rsid w:val="00012202"/>
    <w:rsid w:val="00014DBC"/>
    <w:rsid w:val="000206FC"/>
    <w:rsid w:val="0002101B"/>
    <w:rsid w:val="000228D8"/>
    <w:rsid w:val="00022D80"/>
    <w:rsid w:val="00023430"/>
    <w:rsid w:val="00024896"/>
    <w:rsid w:val="00024C11"/>
    <w:rsid w:val="00025CF8"/>
    <w:rsid w:val="000268D5"/>
    <w:rsid w:val="00026F65"/>
    <w:rsid w:val="0002722C"/>
    <w:rsid w:val="00027A84"/>
    <w:rsid w:val="000306A5"/>
    <w:rsid w:val="00032437"/>
    <w:rsid w:val="00032443"/>
    <w:rsid w:val="00032E2C"/>
    <w:rsid w:val="00034CAE"/>
    <w:rsid w:val="00035773"/>
    <w:rsid w:val="00036316"/>
    <w:rsid w:val="00036823"/>
    <w:rsid w:val="00037C8D"/>
    <w:rsid w:val="000419D4"/>
    <w:rsid w:val="0004214A"/>
    <w:rsid w:val="00042B52"/>
    <w:rsid w:val="00046447"/>
    <w:rsid w:val="0005078C"/>
    <w:rsid w:val="0005158A"/>
    <w:rsid w:val="0005187C"/>
    <w:rsid w:val="00051C96"/>
    <w:rsid w:val="00052603"/>
    <w:rsid w:val="00052B89"/>
    <w:rsid w:val="0005561C"/>
    <w:rsid w:val="00056B08"/>
    <w:rsid w:val="0006060C"/>
    <w:rsid w:val="00061FA8"/>
    <w:rsid w:val="000625C4"/>
    <w:rsid w:val="00064BEF"/>
    <w:rsid w:val="00065B7E"/>
    <w:rsid w:val="00070160"/>
    <w:rsid w:val="000723DA"/>
    <w:rsid w:val="00072915"/>
    <w:rsid w:val="000731BE"/>
    <w:rsid w:val="0007387D"/>
    <w:rsid w:val="00074283"/>
    <w:rsid w:val="000744D4"/>
    <w:rsid w:val="000810B1"/>
    <w:rsid w:val="00082C3A"/>
    <w:rsid w:val="00083199"/>
    <w:rsid w:val="00083E69"/>
    <w:rsid w:val="00084324"/>
    <w:rsid w:val="00084763"/>
    <w:rsid w:val="00090FF8"/>
    <w:rsid w:val="00095D35"/>
    <w:rsid w:val="0009697A"/>
    <w:rsid w:val="00096B93"/>
    <w:rsid w:val="00097DB6"/>
    <w:rsid w:val="000A00E7"/>
    <w:rsid w:val="000A2377"/>
    <w:rsid w:val="000A2634"/>
    <w:rsid w:val="000A32E2"/>
    <w:rsid w:val="000B01D4"/>
    <w:rsid w:val="000B24E2"/>
    <w:rsid w:val="000B6D32"/>
    <w:rsid w:val="000B71F7"/>
    <w:rsid w:val="000C0044"/>
    <w:rsid w:val="000C13FC"/>
    <w:rsid w:val="000C157D"/>
    <w:rsid w:val="000C2632"/>
    <w:rsid w:val="000C30CE"/>
    <w:rsid w:val="000C3442"/>
    <w:rsid w:val="000C38F0"/>
    <w:rsid w:val="000C4032"/>
    <w:rsid w:val="000C6A61"/>
    <w:rsid w:val="000C6C9F"/>
    <w:rsid w:val="000C78D9"/>
    <w:rsid w:val="000D076A"/>
    <w:rsid w:val="000D21CE"/>
    <w:rsid w:val="000D2BE7"/>
    <w:rsid w:val="000D34ED"/>
    <w:rsid w:val="000D3694"/>
    <w:rsid w:val="000D3EE6"/>
    <w:rsid w:val="000D6D4E"/>
    <w:rsid w:val="000D6F30"/>
    <w:rsid w:val="000E083F"/>
    <w:rsid w:val="000E0D61"/>
    <w:rsid w:val="000E10A2"/>
    <w:rsid w:val="000E15CE"/>
    <w:rsid w:val="000E1DB7"/>
    <w:rsid w:val="000E283E"/>
    <w:rsid w:val="000E2CE7"/>
    <w:rsid w:val="000E30B1"/>
    <w:rsid w:val="000E3318"/>
    <w:rsid w:val="000E5329"/>
    <w:rsid w:val="000E582F"/>
    <w:rsid w:val="000E5CD8"/>
    <w:rsid w:val="000E5D3B"/>
    <w:rsid w:val="000E6DF8"/>
    <w:rsid w:val="000E7779"/>
    <w:rsid w:val="000F05C2"/>
    <w:rsid w:val="000F2123"/>
    <w:rsid w:val="000F3413"/>
    <w:rsid w:val="000F3445"/>
    <w:rsid w:val="000F43EC"/>
    <w:rsid w:val="000F4689"/>
    <w:rsid w:val="000F4C6D"/>
    <w:rsid w:val="000F611F"/>
    <w:rsid w:val="000F737C"/>
    <w:rsid w:val="000F7A73"/>
    <w:rsid w:val="000F7F0A"/>
    <w:rsid w:val="0010039B"/>
    <w:rsid w:val="00103F86"/>
    <w:rsid w:val="0010492D"/>
    <w:rsid w:val="00107CD0"/>
    <w:rsid w:val="00110256"/>
    <w:rsid w:val="00110500"/>
    <w:rsid w:val="00111B8E"/>
    <w:rsid w:val="00111C66"/>
    <w:rsid w:val="00112BD8"/>
    <w:rsid w:val="001136B1"/>
    <w:rsid w:val="001145CC"/>
    <w:rsid w:val="001162B3"/>
    <w:rsid w:val="00116B25"/>
    <w:rsid w:val="00117ADC"/>
    <w:rsid w:val="00117C2D"/>
    <w:rsid w:val="00117F0A"/>
    <w:rsid w:val="001220FD"/>
    <w:rsid w:val="00123626"/>
    <w:rsid w:val="0013003B"/>
    <w:rsid w:val="00130B54"/>
    <w:rsid w:val="0013260A"/>
    <w:rsid w:val="00132E8D"/>
    <w:rsid w:val="001340B4"/>
    <w:rsid w:val="001343A9"/>
    <w:rsid w:val="00135163"/>
    <w:rsid w:val="001368D0"/>
    <w:rsid w:val="00137343"/>
    <w:rsid w:val="001411C5"/>
    <w:rsid w:val="001418FA"/>
    <w:rsid w:val="0014213A"/>
    <w:rsid w:val="00142D52"/>
    <w:rsid w:val="00144D6C"/>
    <w:rsid w:val="0014509A"/>
    <w:rsid w:val="0014622C"/>
    <w:rsid w:val="001470D4"/>
    <w:rsid w:val="001471AA"/>
    <w:rsid w:val="001472D1"/>
    <w:rsid w:val="00147B29"/>
    <w:rsid w:val="0015005B"/>
    <w:rsid w:val="00150317"/>
    <w:rsid w:val="00150D4B"/>
    <w:rsid w:val="00150EF0"/>
    <w:rsid w:val="00151073"/>
    <w:rsid w:val="00152565"/>
    <w:rsid w:val="00152573"/>
    <w:rsid w:val="00152BAA"/>
    <w:rsid w:val="00153DD3"/>
    <w:rsid w:val="00154AEB"/>
    <w:rsid w:val="00157ED4"/>
    <w:rsid w:val="00160B83"/>
    <w:rsid w:val="00160FAC"/>
    <w:rsid w:val="00161877"/>
    <w:rsid w:val="0016187B"/>
    <w:rsid w:val="001621CE"/>
    <w:rsid w:val="0016302C"/>
    <w:rsid w:val="00164A30"/>
    <w:rsid w:val="001661C6"/>
    <w:rsid w:val="00166DEC"/>
    <w:rsid w:val="00167B16"/>
    <w:rsid w:val="0017416D"/>
    <w:rsid w:val="0017483A"/>
    <w:rsid w:val="00174A5B"/>
    <w:rsid w:val="00174AB0"/>
    <w:rsid w:val="00175812"/>
    <w:rsid w:val="00176497"/>
    <w:rsid w:val="001777F2"/>
    <w:rsid w:val="00177F76"/>
    <w:rsid w:val="00180478"/>
    <w:rsid w:val="001809FC"/>
    <w:rsid w:val="001878ED"/>
    <w:rsid w:val="001908E6"/>
    <w:rsid w:val="00191683"/>
    <w:rsid w:val="00193CCB"/>
    <w:rsid w:val="001945DB"/>
    <w:rsid w:val="001966FC"/>
    <w:rsid w:val="001977DB"/>
    <w:rsid w:val="001A10CF"/>
    <w:rsid w:val="001A2E62"/>
    <w:rsid w:val="001A36F6"/>
    <w:rsid w:val="001A62F1"/>
    <w:rsid w:val="001A6F44"/>
    <w:rsid w:val="001A7B2B"/>
    <w:rsid w:val="001A7D50"/>
    <w:rsid w:val="001B0378"/>
    <w:rsid w:val="001B074F"/>
    <w:rsid w:val="001B0A89"/>
    <w:rsid w:val="001B3067"/>
    <w:rsid w:val="001B3427"/>
    <w:rsid w:val="001B3B25"/>
    <w:rsid w:val="001B3FFD"/>
    <w:rsid w:val="001B550E"/>
    <w:rsid w:val="001B580F"/>
    <w:rsid w:val="001B6F35"/>
    <w:rsid w:val="001B6FEF"/>
    <w:rsid w:val="001B72FE"/>
    <w:rsid w:val="001B7C5A"/>
    <w:rsid w:val="001C0608"/>
    <w:rsid w:val="001C0847"/>
    <w:rsid w:val="001C6898"/>
    <w:rsid w:val="001C7129"/>
    <w:rsid w:val="001C7DCA"/>
    <w:rsid w:val="001D0EB3"/>
    <w:rsid w:val="001D1D17"/>
    <w:rsid w:val="001D37C6"/>
    <w:rsid w:val="001D4848"/>
    <w:rsid w:val="001D4FF4"/>
    <w:rsid w:val="001D526E"/>
    <w:rsid w:val="001D54BE"/>
    <w:rsid w:val="001D6ADB"/>
    <w:rsid w:val="001D6D37"/>
    <w:rsid w:val="001D6DBB"/>
    <w:rsid w:val="001D717F"/>
    <w:rsid w:val="001D77B2"/>
    <w:rsid w:val="001E12D1"/>
    <w:rsid w:val="001E3F52"/>
    <w:rsid w:val="001F15B5"/>
    <w:rsid w:val="001F1769"/>
    <w:rsid w:val="001F3B18"/>
    <w:rsid w:val="001F454C"/>
    <w:rsid w:val="001F56A1"/>
    <w:rsid w:val="001F5E56"/>
    <w:rsid w:val="00200206"/>
    <w:rsid w:val="0020136C"/>
    <w:rsid w:val="002017F2"/>
    <w:rsid w:val="00204CBC"/>
    <w:rsid w:val="00204E4E"/>
    <w:rsid w:val="00204E77"/>
    <w:rsid w:val="00206727"/>
    <w:rsid w:val="00206F5E"/>
    <w:rsid w:val="00207565"/>
    <w:rsid w:val="00207D89"/>
    <w:rsid w:val="00210318"/>
    <w:rsid w:val="00211CD2"/>
    <w:rsid w:val="0021345C"/>
    <w:rsid w:val="00215C1D"/>
    <w:rsid w:val="00217BA9"/>
    <w:rsid w:val="00222D1D"/>
    <w:rsid w:val="0022328F"/>
    <w:rsid w:val="00224206"/>
    <w:rsid w:val="002242A0"/>
    <w:rsid w:val="00224304"/>
    <w:rsid w:val="002243AB"/>
    <w:rsid w:val="00226136"/>
    <w:rsid w:val="00226752"/>
    <w:rsid w:val="00226FD6"/>
    <w:rsid w:val="00227BDD"/>
    <w:rsid w:val="002302FD"/>
    <w:rsid w:val="002308E1"/>
    <w:rsid w:val="00231BAA"/>
    <w:rsid w:val="00233242"/>
    <w:rsid w:val="00233F9A"/>
    <w:rsid w:val="00234385"/>
    <w:rsid w:val="002344E1"/>
    <w:rsid w:val="002349FE"/>
    <w:rsid w:val="00236108"/>
    <w:rsid w:val="0023717B"/>
    <w:rsid w:val="00240636"/>
    <w:rsid w:val="00242A1F"/>
    <w:rsid w:val="0024438D"/>
    <w:rsid w:val="002450D4"/>
    <w:rsid w:val="00245D79"/>
    <w:rsid w:val="002467B2"/>
    <w:rsid w:val="00247DE8"/>
    <w:rsid w:val="002505FD"/>
    <w:rsid w:val="00250AF3"/>
    <w:rsid w:val="00251CB9"/>
    <w:rsid w:val="00252254"/>
    <w:rsid w:val="002530C7"/>
    <w:rsid w:val="00253127"/>
    <w:rsid w:val="00253B7D"/>
    <w:rsid w:val="00253B84"/>
    <w:rsid w:val="0025402E"/>
    <w:rsid w:val="0025618E"/>
    <w:rsid w:val="00257300"/>
    <w:rsid w:val="00257381"/>
    <w:rsid w:val="00257472"/>
    <w:rsid w:val="002574A3"/>
    <w:rsid w:val="00257D27"/>
    <w:rsid w:val="00260CFD"/>
    <w:rsid w:val="002610F1"/>
    <w:rsid w:val="002628D2"/>
    <w:rsid w:val="00264B7B"/>
    <w:rsid w:val="002659F0"/>
    <w:rsid w:val="00265D83"/>
    <w:rsid w:val="00266EE2"/>
    <w:rsid w:val="0027072A"/>
    <w:rsid w:val="00272AD4"/>
    <w:rsid w:val="00281921"/>
    <w:rsid w:val="00282AC4"/>
    <w:rsid w:val="0028370C"/>
    <w:rsid w:val="00284218"/>
    <w:rsid w:val="002859AD"/>
    <w:rsid w:val="0028786C"/>
    <w:rsid w:val="002921EA"/>
    <w:rsid w:val="00292344"/>
    <w:rsid w:val="002933DC"/>
    <w:rsid w:val="00293453"/>
    <w:rsid w:val="0029432F"/>
    <w:rsid w:val="002943B8"/>
    <w:rsid w:val="0029550C"/>
    <w:rsid w:val="00295C50"/>
    <w:rsid w:val="00295E1D"/>
    <w:rsid w:val="00296EDE"/>
    <w:rsid w:val="0029706B"/>
    <w:rsid w:val="00297D03"/>
    <w:rsid w:val="002A0045"/>
    <w:rsid w:val="002A0D84"/>
    <w:rsid w:val="002A1315"/>
    <w:rsid w:val="002A2C85"/>
    <w:rsid w:val="002A3F7A"/>
    <w:rsid w:val="002A498D"/>
    <w:rsid w:val="002A5F9D"/>
    <w:rsid w:val="002A6779"/>
    <w:rsid w:val="002A6B91"/>
    <w:rsid w:val="002A6E72"/>
    <w:rsid w:val="002A74C6"/>
    <w:rsid w:val="002A76B2"/>
    <w:rsid w:val="002B00D4"/>
    <w:rsid w:val="002B0520"/>
    <w:rsid w:val="002B09CD"/>
    <w:rsid w:val="002B1644"/>
    <w:rsid w:val="002B18FE"/>
    <w:rsid w:val="002B2184"/>
    <w:rsid w:val="002B2BAD"/>
    <w:rsid w:val="002B3774"/>
    <w:rsid w:val="002B4717"/>
    <w:rsid w:val="002B6CDD"/>
    <w:rsid w:val="002B798D"/>
    <w:rsid w:val="002C119B"/>
    <w:rsid w:val="002C190A"/>
    <w:rsid w:val="002C1E33"/>
    <w:rsid w:val="002C2930"/>
    <w:rsid w:val="002C3360"/>
    <w:rsid w:val="002C45F8"/>
    <w:rsid w:val="002C590B"/>
    <w:rsid w:val="002C60C9"/>
    <w:rsid w:val="002C6266"/>
    <w:rsid w:val="002C646B"/>
    <w:rsid w:val="002D1966"/>
    <w:rsid w:val="002D320E"/>
    <w:rsid w:val="002D3272"/>
    <w:rsid w:val="002D3282"/>
    <w:rsid w:val="002D420E"/>
    <w:rsid w:val="002D5388"/>
    <w:rsid w:val="002D5F8B"/>
    <w:rsid w:val="002E0309"/>
    <w:rsid w:val="002E0589"/>
    <w:rsid w:val="002E19F6"/>
    <w:rsid w:val="002E1F6F"/>
    <w:rsid w:val="002E2DB6"/>
    <w:rsid w:val="002E3223"/>
    <w:rsid w:val="002E3D6A"/>
    <w:rsid w:val="002E4B88"/>
    <w:rsid w:val="002E58E4"/>
    <w:rsid w:val="002E6918"/>
    <w:rsid w:val="002E6D69"/>
    <w:rsid w:val="002E78C9"/>
    <w:rsid w:val="002F32F0"/>
    <w:rsid w:val="002F36F1"/>
    <w:rsid w:val="002F4ACA"/>
    <w:rsid w:val="002F55E9"/>
    <w:rsid w:val="002F6A57"/>
    <w:rsid w:val="00300677"/>
    <w:rsid w:val="00300D48"/>
    <w:rsid w:val="00302B1B"/>
    <w:rsid w:val="003035AF"/>
    <w:rsid w:val="00303964"/>
    <w:rsid w:val="00305546"/>
    <w:rsid w:val="0031115F"/>
    <w:rsid w:val="00312055"/>
    <w:rsid w:val="0031247A"/>
    <w:rsid w:val="00314760"/>
    <w:rsid w:val="00314878"/>
    <w:rsid w:val="00315784"/>
    <w:rsid w:val="00315F8C"/>
    <w:rsid w:val="00316002"/>
    <w:rsid w:val="00320638"/>
    <w:rsid w:val="00320FA3"/>
    <w:rsid w:val="003239B3"/>
    <w:rsid w:val="003240B6"/>
    <w:rsid w:val="00326105"/>
    <w:rsid w:val="00330F82"/>
    <w:rsid w:val="00330FA4"/>
    <w:rsid w:val="003312F0"/>
    <w:rsid w:val="00333E22"/>
    <w:rsid w:val="00334764"/>
    <w:rsid w:val="00334F5C"/>
    <w:rsid w:val="003351B5"/>
    <w:rsid w:val="00335AEA"/>
    <w:rsid w:val="00336423"/>
    <w:rsid w:val="00337E42"/>
    <w:rsid w:val="00340DC0"/>
    <w:rsid w:val="0034110E"/>
    <w:rsid w:val="00341756"/>
    <w:rsid w:val="003432A2"/>
    <w:rsid w:val="00343315"/>
    <w:rsid w:val="00343500"/>
    <w:rsid w:val="00344E62"/>
    <w:rsid w:val="003457D9"/>
    <w:rsid w:val="00345939"/>
    <w:rsid w:val="00345BEE"/>
    <w:rsid w:val="00347D76"/>
    <w:rsid w:val="00350CA8"/>
    <w:rsid w:val="00351908"/>
    <w:rsid w:val="00351BFD"/>
    <w:rsid w:val="003600AF"/>
    <w:rsid w:val="003631E3"/>
    <w:rsid w:val="0036388B"/>
    <w:rsid w:val="0036399B"/>
    <w:rsid w:val="00363B4F"/>
    <w:rsid w:val="00363CF5"/>
    <w:rsid w:val="0036630B"/>
    <w:rsid w:val="0036697E"/>
    <w:rsid w:val="00367828"/>
    <w:rsid w:val="00372DF6"/>
    <w:rsid w:val="00373A11"/>
    <w:rsid w:val="0037487A"/>
    <w:rsid w:val="00375B66"/>
    <w:rsid w:val="00377A5A"/>
    <w:rsid w:val="003816E5"/>
    <w:rsid w:val="0038338B"/>
    <w:rsid w:val="00384F22"/>
    <w:rsid w:val="003855ED"/>
    <w:rsid w:val="0038630C"/>
    <w:rsid w:val="00387362"/>
    <w:rsid w:val="0039211F"/>
    <w:rsid w:val="00392383"/>
    <w:rsid w:val="0039654F"/>
    <w:rsid w:val="00396ED5"/>
    <w:rsid w:val="00397663"/>
    <w:rsid w:val="003A1786"/>
    <w:rsid w:val="003A1C81"/>
    <w:rsid w:val="003A2156"/>
    <w:rsid w:val="003A2601"/>
    <w:rsid w:val="003A2F04"/>
    <w:rsid w:val="003A30FA"/>
    <w:rsid w:val="003A3D4D"/>
    <w:rsid w:val="003A3FFD"/>
    <w:rsid w:val="003A67F3"/>
    <w:rsid w:val="003A7507"/>
    <w:rsid w:val="003B191B"/>
    <w:rsid w:val="003B1E69"/>
    <w:rsid w:val="003B2251"/>
    <w:rsid w:val="003B299C"/>
    <w:rsid w:val="003B31C4"/>
    <w:rsid w:val="003C05EB"/>
    <w:rsid w:val="003C29C2"/>
    <w:rsid w:val="003C4CBF"/>
    <w:rsid w:val="003C6C32"/>
    <w:rsid w:val="003C6F16"/>
    <w:rsid w:val="003C7B33"/>
    <w:rsid w:val="003D0D65"/>
    <w:rsid w:val="003D2B0E"/>
    <w:rsid w:val="003D393A"/>
    <w:rsid w:val="003D5B42"/>
    <w:rsid w:val="003D5C89"/>
    <w:rsid w:val="003D6D27"/>
    <w:rsid w:val="003E0BD6"/>
    <w:rsid w:val="003E1A4E"/>
    <w:rsid w:val="003E2F10"/>
    <w:rsid w:val="003E3C73"/>
    <w:rsid w:val="003E45BD"/>
    <w:rsid w:val="003E46ED"/>
    <w:rsid w:val="003E52A4"/>
    <w:rsid w:val="003E623E"/>
    <w:rsid w:val="003E7969"/>
    <w:rsid w:val="003E7FDA"/>
    <w:rsid w:val="003F0222"/>
    <w:rsid w:val="003F0EEB"/>
    <w:rsid w:val="003F1F6C"/>
    <w:rsid w:val="003F428E"/>
    <w:rsid w:val="003F6429"/>
    <w:rsid w:val="003F6848"/>
    <w:rsid w:val="003F7698"/>
    <w:rsid w:val="003F78E5"/>
    <w:rsid w:val="00400FA3"/>
    <w:rsid w:val="00401770"/>
    <w:rsid w:val="00401E5A"/>
    <w:rsid w:val="00401F11"/>
    <w:rsid w:val="004042F1"/>
    <w:rsid w:val="0040609D"/>
    <w:rsid w:val="004070EE"/>
    <w:rsid w:val="00407D06"/>
    <w:rsid w:val="004109D9"/>
    <w:rsid w:val="0041142D"/>
    <w:rsid w:val="004126F9"/>
    <w:rsid w:val="004128CE"/>
    <w:rsid w:val="004135A3"/>
    <w:rsid w:val="004135DF"/>
    <w:rsid w:val="004145EC"/>
    <w:rsid w:val="004149A9"/>
    <w:rsid w:val="00417CA7"/>
    <w:rsid w:val="00417D04"/>
    <w:rsid w:val="0042037F"/>
    <w:rsid w:val="00420AFE"/>
    <w:rsid w:val="004226A7"/>
    <w:rsid w:val="004256DC"/>
    <w:rsid w:val="00426E5A"/>
    <w:rsid w:val="00427B13"/>
    <w:rsid w:val="00427C9B"/>
    <w:rsid w:val="00427D6D"/>
    <w:rsid w:val="00431999"/>
    <w:rsid w:val="004338FB"/>
    <w:rsid w:val="00434AA0"/>
    <w:rsid w:val="004353E5"/>
    <w:rsid w:val="00437518"/>
    <w:rsid w:val="00440436"/>
    <w:rsid w:val="004415BF"/>
    <w:rsid w:val="0044388F"/>
    <w:rsid w:val="004442E3"/>
    <w:rsid w:val="004447E9"/>
    <w:rsid w:val="0044609E"/>
    <w:rsid w:val="00446A8B"/>
    <w:rsid w:val="00450528"/>
    <w:rsid w:val="0045137C"/>
    <w:rsid w:val="00451DFF"/>
    <w:rsid w:val="00452FE8"/>
    <w:rsid w:val="0045409E"/>
    <w:rsid w:val="0045458C"/>
    <w:rsid w:val="00454BC3"/>
    <w:rsid w:val="00456676"/>
    <w:rsid w:val="00456B2F"/>
    <w:rsid w:val="00457FC3"/>
    <w:rsid w:val="00461026"/>
    <w:rsid w:val="0046316B"/>
    <w:rsid w:val="00464D54"/>
    <w:rsid w:val="00465876"/>
    <w:rsid w:val="004659BD"/>
    <w:rsid w:val="004672D8"/>
    <w:rsid w:val="00467977"/>
    <w:rsid w:val="00470181"/>
    <w:rsid w:val="00470216"/>
    <w:rsid w:val="00470C3A"/>
    <w:rsid w:val="00470ECD"/>
    <w:rsid w:val="004712F1"/>
    <w:rsid w:val="00473052"/>
    <w:rsid w:val="00474711"/>
    <w:rsid w:val="00475858"/>
    <w:rsid w:val="00475CA3"/>
    <w:rsid w:val="004761C2"/>
    <w:rsid w:val="004764A4"/>
    <w:rsid w:val="00477582"/>
    <w:rsid w:val="00477845"/>
    <w:rsid w:val="00480433"/>
    <w:rsid w:val="004822B2"/>
    <w:rsid w:val="00482578"/>
    <w:rsid w:val="00482A7C"/>
    <w:rsid w:val="004850D6"/>
    <w:rsid w:val="00485AE8"/>
    <w:rsid w:val="00487EE3"/>
    <w:rsid w:val="00492636"/>
    <w:rsid w:val="00492667"/>
    <w:rsid w:val="00493679"/>
    <w:rsid w:val="00493B5D"/>
    <w:rsid w:val="0049693B"/>
    <w:rsid w:val="0049711F"/>
    <w:rsid w:val="004A01D7"/>
    <w:rsid w:val="004A1383"/>
    <w:rsid w:val="004A1E0F"/>
    <w:rsid w:val="004A2B15"/>
    <w:rsid w:val="004A4C08"/>
    <w:rsid w:val="004A51B6"/>
    <w:rsid w:val="004A5596"/>
    <w:rsid w:val="004B07ED"/>
    <w:rsid w:val="004B363C"/>
    <w:rsid w:val="004B52D3"/>
    <w:rsid w:val="004B7CF9"/>
    <w:rsid w:val="004B7E45"/>
    <w:rsid w:val="004C06AB"/>
    <w:rsid w:val="004C3882"/>
    <w:rsid w:val="004C3C19"/>
    <w:rsid w:val="004C3D9B"/>
    <w:rsid w:val="004C41BB"/>
    <w:rsid w:val="004C48F0"/>
    <w:rsid w:val="004C695D"/>
    <w:rsid w:val="004C6DEA"/>
    <w:rsid w:val="004D1162"/>
    <w:rsid w:val="004D1421"/>
    <w:rsid w:val="004D1D8E"/>
    <w:rsid w:val="004D228D"/>
    <w:rsid w:val="004D22AA"/>
    <w:rsid w:val="004D30F7"/>
    <w:rsid w:val="004D338A"/>
    <w:rsid w:val="004D3432"/>
    <w:rsid w:val="004D43C7"/>
    <w:rsid w:val="004D574B"/>
    <w:rsid w:val="004D60C3"/>
    <w:rsid w:val="004D6114"/>
    <w:rsid w:val="004D6758"/>
    <w:rsid w:val="004D6AAB"/>
    <w:rsid w:val="004D7693"/>
    <w:rsid w:val="004E3AC6"/>
    <w:rsid w:val="004E43C7"/>
    <w:rsid w:val="004E4C87"/>
    <w:rsid w:val="004E6903"/>
    <w:rsid w:val="004E6966"/>
    <w:rsid w:val="004E6CC7"/>
    <w:rsid w:val="004F0C99"/>
    <w:rsid w:val="004F0F5E"/>
    <w:rsid w:val="004F2185"/>
    <w:rsid w:val="004F21A8"/>
    <w:rsid w:val="004F2280"/>
    <w:rsid w:val="004F32D2"/>
    <w:rsid w:val="004F45E9"/>
    <w:rsid w:val="004F4FAC"/>
    <w:rsid w:val="004F525B"/>
    <w:rsid w:val="00500161"/>
    <w:rsid w:val="0050043C"/>
    <w:rsid w:val="005008C4"/>
    <w:rsid w:val="005040B3"/>
    <w:rsid w:val="005043C2"/>
    <w:rsid w:val="00504EA2"/>
    <w:rsid w:val="00505CE4"/>
    <w:rsid w:val="0050634E"/>
    <w:rsid w:val="00506F18"/>
    <w:rsid w:val="0050796B"/>
    <w:rsid w:val="00507C32"/>
    <w:rsid w:val="00510630"/>
    <w:rsid w:val="0051626A"/>
    <w:rsid w:val="00516EAF"/>
    <w:rsid w:val="00517028"/>
    <w:rsid w:val="0052087E"/>
    <w:rsid w:val="0052128E"/>
    <w:rsid w:val="00521300"/>
    <w:rsid w:val="00521946"/>
    <w:rsid w:val="0052282C"/>
    <w:rsid w:val="005238C5"/>
    <w:rsid w:val="005240C9"/>
    <w:rsid w:val="00524DF4"/>
    <w:rsid w:val="00525444"/>
    <w:rsid w:val="0053173D"/>
    <w:rsid w:val="0053291D"/>
    <w:rsid w:val="00536548"/>
    <w:rsid w:val="00540CB0"/>
    <w:rsid w:val="0054142C"/>
    <w:rsid w:val="00542A5B"/>
    <w:rsid w:val="00543D1B"/>
    <w:rsid w:val="00544D61"/>
    <w:rsid w:val="00547777"/>
    <w:rsid w:val="00547EE5"/>
    <w:rsid w:val="00551619"/>
    <w:rsid w:val="00551B16"/>
    <w:rsid w:val="00554E47"/>
    <w:rsid w:val="005556F3"/>
    <w:rsid w:val="00555FBE"/>
    <w:rsid w:val="00557813"/>
    <w:rsid w:val="00560453"/>
    <w:rsid w:val="005605E3"/>
    <w:rsid w:val="005618AC"/>
    <w:rsid w:val="00561A52"/>
    <w:rsid w:val="005627AB"/>
    <w:rsid w:val="005672CC"/>
    <w:rsid w:val="0056786E"/>
    <w:rsid w:val="00567972"/>
    <w:rsid w:val="0057000D"/>
    <w:rsid w:val="005700FF"/>
    <w:rsid w:val="00571F11"/>
    <w:rsid w:val="00573BF8"/>
    <w:rsid w:val="005744BA"/>
    <w:rsid w:val="0057481C"/>
    <w:rsid w:val="00574D61"/>
    <w:rsid w:val="00575039"/>
    <w:rsid w:val="005758C6"/>
    <w:rsid w:val="00581609"/>
    <w:rsid w:val="00582323"/>
    <w:rsid w:val="00582366"/>
    <w:rsid w:val="00583299"/>
    <w:rsid w:val="00583605"/>
    <w:rsid w:val="005843DC"/>
    <w:rsid w:val="00584C4C"/>
    <w:rsid w:val="005871A5"/>
    <w:rsid w:val="0059078F"/>
    <w:rsid w:val="00591495"/>
    <w:rsid w:val="0059177B"/>
    <w:rsid w:val="00593A4C"/>
    <w:rsid w:val="00595499"/>
    <w:rsid w:val="00597F57"/>
    <w:rsid w:val="005A19E1"/>
    <w:rsid w:val="005A20F2"/>
    <w:rsid w:val="005A3099"/>
    <w:rsid w:val="005A457B"/>
    <w:rsid w:val="005A5ECC"/>
    <w:rsid w:val="005A6C29"/>
    <w:rsid w:val="005B0ED8"/>
    <w:rsid w:val="005B3FF3"/>
    <w:rsid w:val="005B40E2"/>
    <w:rsid w:val="005B44E9"/>
    <w:rsid w:val="005B4C0D"/>
    <w:rsid w:val="005B6A5E"/>
    <w:rsid w:val="005B70CB"/>
    <w:rsid w:val="005B7714"/>
    <w:rsid w:val="005C01BF"/>
    <w:rsid w:val="005C06FF"/>
    <w:rsid w:val="005C0BE7"/>
    <w:rsid w:val="005C507E"/>
    <w:rsid w:val="005C78FD"/>
    <w:rsid w:val="005C7BE8"/>
    <w:rsid w:val="005D1306"/>
    <w:rsid w:val="005D327C"/>
    <w:rsid w:val="005D4004"/>
    <w:rsid w:val="005D53B7"/>
    <w:rsid w:val="005D75BB"/>
    <w:rsid w:val="005E07C2"/>
    <w:rsid w:val="005E0C7C"/>
    <w:rsid w:val="005E3F4E"/>
    <w:rsid w:val="005E564E"/>
    <w:rsid w:val="005E786B"/>
    <w:rsid w:val="005F0C89"/>
    <w:rsid w:val="005F466B"/>
    <w:rsid w:val="005F470C"/>
    <w:rsid w:val="00600BCC"/>
    <w:rsid w:val="0060119C"/>
    <w:rsid w:val="006019D1"/>
    <w:rsid w:val="00601B63"/>
    <w:rsid w:val="00601D5A"/>
    <w:rsid w:val="006021C3"/>
    <w:rsid w:val="006026D3"/>
    <w:rsid w:val="006046A8"/>
    <w:rsid w:val="0060693A"/>
    <w:rsid w:val="00606D19"/>
    <w:rsid w:val="00611DD2"/>
    <w:rsid w:val="00612ED9"/>
    <w:rsid w:val="0061390F"/>
    <w:rsid w:val="006150DE"/>
    <w:rsid w:val="00615CB0"/>
    <w:rsid w:val="00615CFE"/>
    <w:rsid w:val="00616116"/>
    <w:rsid w:val="0061775A"/>
    <w:rsid w:val="00617F4A"/>
    <w:rsid w:val="006204E3"/>
    <w:rsid w:val="006212E8"/>
    <w:rsid w:val="006222B4"/>
    <w:rsid w:val="0062406E"/>
    <w:rsid w:val="006243FA"/>
    <w:rsid w:val="0062472E"/>
    <w:rsid w:val="0062554C"/>
    <w:rsid w:val="00625F6E"/>
    <w:rsid w:val="00627FF6"/>
    <w:rsid w:val="00630534"/>
    <w:rsid w:val="00632549"/>
    <w:rsid w:val="00634471"/>
    <w:rsid w:val="00636C17"/>
    <w:rsid w:val="00636ECD"/>
    <w:rsid w:val="00636F95"/>
    <w:rsid w:val="00640893"/>
    <w:rsid w:val="00644E45"/>
    <w:rsid w:val="00646508"/>
    <w:rsid w:val="0064778D"/>
    <w:rsid w:val="00652E2B"/>
    <w:rsid w:val="006545B5"/>
    <w:rsid w:val="00655B2D"/>
    <w:rsid w:val="00655BA5"/>
    <w:rsid w:val="00661165"/>
    <w:rsid w:val="00661D11"/>
    <w:rsid w:val="00665FF4"/>
    <w:rsid w:val="00666B7B"/>
    <w:rsid w:val="00667DA8"/>
    <w:rsid w:val="00672904"/>
    <w:rsid w:val="00674360"/>
    <w:rsid w:val="00677A95"/>
    <w:rsid w:val="0068226B"/>
    <w:rsid w:val="006829FF"/>
    <w:rsid w:val="00682B15"/>
    <w:rsid w:val="006837DE"/>
    <w:rsid w:val="00683D86"/>
    <w:rsid w:val="00683FBA"/>
    <w:rsid w:val="00685C05"/>
    <w:rsid w:val="006875CD"/>
    <w:rsid w:val="00687D52"/>
    <w:rsid w:val="0069088A"/>
    <w:rsid w:val="006909B8"/>
    <w:rsid w:val="00691A4C"/>
    <w:rsid w:val="00692768"/>
    <w:rsid w:val="0069323D"/>
    <w:rsid w:val="00693C19"/>
    <w:rsid w:val="00693CF3"/>
    <w:rsid w:val="00694995"/>
    <w:rsid w:val="00694FEB"/>
    <w:rsid w:val="0069582B"/>
    <w:rsid w:val="006978D8"/>
    <w:rsid w:val="00697E4D"/>
    <w:rsid w:val="006A02C7"/>
    <w:rsid w:val="006A098D"/>
    <w:rsid w:val="006A0EF9"/>
    <w:rsid w:val="006A3075"/>
    <w:rsid w:val="006A31BD"/>
    <w:rsid w:val="006A34DC"/>
    <w:rsid w:val="006A38D6"/>
    <w:rsid w:val="006A3A4F"/>
    <w:rsid w:val="006A446A"/>
    <w:rsid w:val="006A57C1"/>
    <w:rsid w:val="006A665A"/>
    <w:rsid w:val="006A6FDB"/>
    <w:rsid w:val="006A70AE"/>
    <w:rsid w:val="006A74C1"/>
    <w:rsid w:val="006B0A3E"/>
    <w:rsid w:val="006B32BC"/>
    <w:rsid w:val="006B6176"/>
    <w:rsid w:val="006B6359"/>
    <w:rsid w:val="006B6AD1"/>
    <w:rsid w:val="006C2C12"/>
    <w:rsid w:val="006C35B1"/>
    <w:rsid w:val="006C6178"/>
    <w:rsid w:val="006C650A"/>
    <w:rsid w:val="006C6D2A"/>
    <w:rsid w:val="006C729A"/>
    <w:rsid w:val="006D08DD"/>
    <w:rsid w:val="006D2182"/>
    <w:rsid w:val="006D2C49"/>
    <w:rsid w:val="006D3230"/>
    <w:rsid w:val="006D3BCA"/>
    <w:rsid w:val="006D4652"/>
    <w:rsid w:val="006E002D"/>
    <w:rsid w:val="006E0F19"/>
    <w:rsid w:val="006E0FEE"/>
    <w:rsid w:val="006E335E"/>
    <w:rsid w:val="006F1FC8"/>
    <w:rsid w:val="006F331C"/>
    <w:rsid w:val="006F3C19"/>
    <w:rsid w:val="006F50CA"/>
    <w:rsid w:val="006F71B2"/>
    <w:rsid w:val="006F7B09"/>
    <w:rsid w:val="0070188C"/>
    <w:rsid w:val="0070220D"/>
    <w:rsid w:val="0070241F"/>
    <w:rsid w:val="00702EDD"/>
    <w:rsid w:val="00702FCF"/>
    <w:rsid w:val="00705155"/>
    <w:rsid w:val="0070544A"/>
    <w:rsid w:val="00706119"/>
    <w:rsid w:val="0070764B"/>
    <w:rsid w:val="00707D0F"/>
    <w:rsid w:val="0071204D"/>
    <w:rsid w:val="0071338A"/>
    <w:rsid w:val="007140A9"/>
    <w:rsid w:val="007147BB"/>
    <w:rsid w:val="00715BE1"/>
    <w:rsid w:val="0071762D"/>
    <w:rsid w:val="0072023B"/>
    <w:rsid w:val="00721536"/>
    <w:rsid w:val="00725027"/>
    <w:rsid w:val="0073076B"/>
    <w:rsid w:val="00731430"/>
    <w:rsid w:val="00731931"/>
    <w:rsid w:val="00733940"/>
    <w:rsid w:val="00734400"/>
    <w:rsid w:val="007354BE"/>
    <w:rsid w:val="007370F4"/>
    <w:rsid w:val="007400AA"/>
    <w:rsid w:val="00740869"/>
    <w:rsid w:val="00742EC1"/>
    <w:rsid w:val="00743967"/>
    <w:rsid w:val="00751A8A"/>
    <w:rsid w:val="00752E03"/>
    <w:rsid w:val="0075317B"/>
    <w:rsid w:val="00754CEF"/>
    <w:rsid w:val="00754DB6"/>
    <w:rsid w:val="00756E3E"/>
    <w:rsid w:val="007602B1"/>
    <w:rsid w:val="007618FA"/>
    <w:rsid w:val="00762183"/>
    <w:rsid w:val="00762E48"/>
    <w:rsid w:val="0076524A"/>
    <w:rsid w:val="00765618"/>
    <w:rsid w:val="007679B5"/>
    <w:rsid w:val="00770240"/>
    <w:rsid w:val="00770802"/>
    <w:rsid w:val="00770928"/>
    <w:rsid w:val="00770A6B"/>
    <w:rsid w:val="007712F4"/>
    <w:rsid w:val="0077207E"/>
    <w:rsid w:val="00773715"/>
    <w:rsid w:val="00773DC8"/>
    <w:rsid w:val="0077658A"/>
    <w:rsid w:val="00777D0E"/>
    <w:rsid w:val="00777EC9"/>
    <w:rsid w:val="0078109F"/>
    <w:rsid w:val="007810DD"/>
    <w:rsid w:val="00781B2A"/>
    <w:rsid w:val="00781C72"/>
    <w:rsid w:val="00783535"/>
    <w:rsid w:val="00783989"/>
    <w:rsid w:val="00790776"/>
    <w:rsid w:val="00790C2A"/>
    <w:rsid w:val="00791288"/>
    <w:rsid w:val="007912B7"/>
    <w:rsid w:val="00792044"/>
    <w:rsid w:val="00792760"/>
    <w:rsid w:val="007944F1"/>
    <w:rsid w:val="007959A5"/>
    <w:rsid w:val="007973E2"/>
    <w:rsid w:val="00797A51"/>
    <w:rsid w:val="00797FDA"/>
    <w:rsid w:val="007A0CD8"/>
    <w:rsid w:val="007A1535"/>
    <w:rsid w:val="007A1C22"/>
    <w:rsid w:val="007A2DA8"/>
    <w:rsid w:val="007A4938"/>
    <w:rsid w:val="007A4D7C"/>
    <w:rsid w:val="007A70AA"/>
    <w:rsid w:val="007A70AD"/>
    <w:rsid w:val="007A77AF"/>
    <w:rsid w:val="007B3B43"/>
    <w:rsid w:val="007B4C67"/>
    <w:rsid w:val="007B4C80"/>
    <w:rsid w:val="007B5668"/>
    <w:rsid w:val="007B6330"/>
    <w:rsid w:val="007B7060"/>
    <w:rsid w:val="007B7C86"/>
    <w:rsid w:val="007C0C49"/>
    <w:rsid w:val="007C3105"/>
    <w:rsid w:val="007C43A9"/>
    <w:rsid w:val="007C5D68"/>
    <w:rsid w:val="007D0DF9"/>
    <w:rsid w:val="007D139E"/>
    <w:rsid w:val="007D198A"/>
    <w:rsid w:val="007D307B"/>
    <w:rsid w:val="007D3ECB"/>
    <w:rsid w:val="007D6A71"/>
    <w:rsid w:val="007D71BF"/>
    <w:rsid w:val="007D7D0C"/>
    <w:rsid w:val="007E01E2"/>
    <w:rsid w:val="007E2B5A"/>
    <w:rsid w:val="007E68AF"/>
    <w:rsid w:val="007F0324"/>
    <w:rsid w:val="007F0E23"/>
    <w:rsid w:val="007F1229"/>
    <w:rsid w:val="007F12AB"/>
    <w:rsid w:val="007F34E2"/>
    <w:rsid w:val="007F54D7"/>
    <w:rsid w:val="007F57A1"/>
    <w:rsid w:val="007F708F"/>
    <w:rsid w:val="007F7D4A"/>
    <w:rsid w:val="00800BC5"/>
    <w:rsid w:val="00800BDA"/>
    <w:rsid w:val="008015E5"/>
    <w:rsid w:val="008022A8"/>
    <w:rsid w:val="008022ED"/>
    <w:rsid w:val="00803498"/>
    <w:rsid w:val="008046D8"/>
    <w:rsid w:val="0081276B"/>
    <w:rsid w:val="00813190"/>
    <w:rsid w:val="00813693"/>
    <w:rsid w:val="008143A9"/>
    <w:rsid w:val="00814830"/>
    <w:rsid w:val="0081488F"/>
    <w:rsid w:val="00816527"/>
    <w:rsid w:val="00821687"/>
    <w:rsid w:val="0082521F"/>
    <w:rsid w:val="00825304"/>
    <w:rsid w:val="0082548A"/>
    <w:rsid w:val="00830235"/>
    <w:rsid w:val="0083046B"/>
    <w:rsid w:val="008323DB"/>
    <w:rsid w:val="008329E3"/>
    <w:rsid w:val="0083339D"/>
    <w:rsid w:val="00835525"/>
    <w:rsid w:val="008376F4"/>
    <w:rsid w:val="00840C90"/>
    <w:rsid w:val="00842A90"/>
    <w:rsid w:val="00844027"/>
    <w:rsid w:val="00844DE2"/>
    <w:rsid w:val="00845F29"/>
    <w:rsid w:val="00846EE2"/>
    <w:rsid w:val="00846FF5"/>
    <w:rsid w:val="00847070"/>
    <w:rsid w:val="00850587"/>
    <w:rsid w:val="00851B78"/>
    <w:rsid w:val="00851BB5"/>
    <w:rsid w:val="00852344"/>
    <w:rsid w:val="0085340D"/>
    <w:rsid w:val="00853542"/>
    <w:rsid w:val="0085578F"/>
    <w:rsid w:val="00856F4A"/>
    <w:rsid w:val="0085796F"/>
    <w:rsid w:val="00857A17"/>
    <w:rsid w:val="00857CAE"/>
    <w:rsid w:val="0086004D"/>
    <w:rsid w:val="008633AC"/>
    <w:rsid w:val="0086525B"/>
    <w:rsid w:val="00865BE6"/>
    <w:rsid w:val="00866C36"/>
    <w:rsid w:val="00870E57"/>
    <w:rsid w:val="00870F7A"/>
    <w:rsid w:val="0087158B"/>
    <w:rsid w:val="0087247D"/>
    <w:rsid w:val="008763C8"/>
    <w:rsid w:val="0087731B"/>
    <w:rsid w:val="008803E9"/>
    <w:rsid w:val="0088230E"/>
    <w:rsid w:val="00882323"/>
    <w:rsid w:val="00882A54"/>
    <w:rsid w:val="00884F97"/>
    <w:rsid w:val="008856E2"/>
    <w:rsid w:val="00885BA3"/>
    <w:rsid w:val="008861DD"/>
    <w:rsid w:val="008905F4"/>
    <w:rsid w:val="00895098"/>
    <w:rsid w:val="0089571A"/>
    <w:rsid w:val="00896F7A"/>
    <w:rsid w:val="00897082"/>
    <w:rsid w:val="0089775D"/>
    <w:rsid w:val="008A1A2C"/>
    <w:rsid w:val="008A2729"/>
    <w:rsid w:val="008A2BE1"/>
    <w:rsid w:val="008A2F13"/>
    <w:rsid w:val="008A54B2"/>
    <w:rsid w:val="008A5BCD"/>
    <w:rsid w:val="008A696A"/>
    <w:rsid w:val="008A74DC"/>
    <w:rsid w:val="008B1E56"/>
    <w:rsid w:val="008B2B7D"/>
    <w:rsid w:val="008B47B9"/>
    <w:rsid w:val="008B4FFC"/>
    <w:rsid w:val="008B6229"/>
    <w:rsid w:val="008B6DCB"/>
    <w:rsid w:val="008B6FA1"/>
    <w:rsid w:val="008C10DE"/>
    <w:rsid w:val="008C1703"/>
    <w:rsid w:val="008C171E"/>
    <w:rsid w:val="008C1DC4"/>
    <w:rsid w:val="008C2CB7"/>
    <w:rsid w:val="008C3EDB"/>
    <w:rsid w:val="008C4493"/>
    <w:rsid w:val="008C464E"/>
    <w:rsid w:val="008C493C"/>
    <w:rsid w:val="008C61B7"/>
    <w:rsid w:val="008C7609"/>
    <w:rsid w:val="008C7D32"/>
    <w:rsid w:val="008D0272"/>
    <w:rsid w:val="008D1A5E"/>
    <w:rsid w:val="008D1C0A"/>
    <w:rsid w:val="008D1EA4"/>
    <w:rsid w:val="008D20C7"/>
    <w:rsid w:val="008D5AAF"/>
    <w:rsid w:val="008D64FA"/>
    <w:rsid w:val="008D7589"/>
    <w:rsid w:val="008E0A11"/>
    <w:rsid w:val="008E10B1"/>
    <w:rsid w:val="008E1CFC"/>
    <w:rsid w:val="008E366A"/>
    <w:rsid w:val="008E4640"/>
    <w:rsid w:val="008E5A2B"/>
    <w:rsid w:val="008E719C"/>
    <w:rsid w:val="008E7FD8"/>
    <w:rsid w:val="008F0A1E"/>
    <w:rsid w:val="008F1587"/>
    <w:rsid w:val="008F2611"/>
    <w:rsid w:val="008F2FD7"/>
    <w:rsid w:val="008F4A3C"/>
    <w:rsid w:val="008F6ABE"/>
    <w:rsid w:val="008F6DD4"/>
    <w:rsid w:val="008F7722"/>
    <w:rsid w:val="00901495"/>
    <w:rsid w:val="009061A7"/>
    <w:rsid w:val="009064A1"/>
    <w:rsid w:val="00907C83"/>
    <w:rsid w:val="0091033D"/>
    <w:rsid w:val="00911360"/>
    <w:rsid w:val="0091206E"/>
    <w:rsid w:val="009131E3"/>
    <w:rsid w:val="00914697"/>
    <w:rsid w:val="009149A9"/>
    <w:rsid w:val="009155F3"/>
    <w:rsid w:val="0091647D"/>
    <w:rsid w:val="00920443"/>
    <w:rsid w:val="009205CF"/>
    <w:rsid w:val="0092200C"/>
    <w:rsid w:val="009242C2"/>
    <w:rsid w:val="0092680B"/>
    <w:rsid w:val="00927B45"/>
    <w:rsid w:val="0093089B"/>
    <w:rsid w:val="00930CD0"/>
    <w:rsid w:val="009310D8"/>
    <w:rsid w:val="009334D6"/>
    <w:rsid w:val="00933FE3"/>
    <w:rsid w:val="0093416E"/>
    <w:rsid w:val="00934E2D"/>
    <w:rsid w:val="0093713C"/>
    <w:rsid w:val="00937F9B"/>
    <w:rsid w:val="0094112B"/>
    <w:rsid w:val="00942C65"/>
    <w:rsid w:val="00943460"/>
    <w:rsid w:val="00944BC3"/>
    <w:rsid w:val="00945256"/>
    <w:rsid w:val="009456BD"/>
    <w:rsid w:val="009504A0"/>
    <w:rsid w:val="00951660"/>
    <w:rsid w:val="00953409"/>
    <w:rsid w:val="00955E53"/>
    <w:rsid w:val="00957D21"/>
    <w:rsid w:val="00960D63"/>
    <w:rsid w:val="00962CE9"/>
    <w:rsid w:val="009639F9"/>
    <w:rsid w:val="009643E1"/>
    <w:rsid w:val="0096448C"/>
    <w:rsid w:val="00964495"/>
    <w:rsid w:val="00964AED"/>
    <w:rsid w:val="009654BD"/>
    <w:rsid w:val="00966321"/>
    <w:rsid w:val="00967411"/>
    <w:rsid w:val="00967434"/>
    <w:rsid w:val="00970774"/>
    <w:rsid w:val="00970FCB"/>
    <w:rsid w:val="00971328"/>
    <w:rsid w:val="009713E6"/>
    <w:rsid w:val="0097535D"/>
    <w:rsid w:val="00976081"/>
    <w:rsid w:val="0098018D"/>
    <w:rsid w:val="00980E5A"/>
    <w:rsid w:val="00980FB3"/>
    <w:rsid w:val="009815D8"/>
    <w:rsid w:val="009839DB"/>
    <w:rsid w:val="00987085"/>
    <w:rsid w:val="0098742F"/>
    <w:rsid w:val="0098761C"/>
    <w:rsid w:val="009904A6"/>
    <w:rsid w:val="00991580"/>
    <w:rsid w:val="009915D1"/>
    <w:rsid w:val="00991899"/>
    <w:rsid w:val="00991FA2"/>
    <w:rsid w:val="009934CA"/>
    <w:rsid w:val="00993B3A"/>
    <w:rsid w:val="009940ED"/>
    <w:rsid w:val="009952D8"/>
    <w:rsid w:val="009953B6"/>
    <w:rsid w:val="00996967"/>
    <w:rsid w:val="009969B1"/>
    <w:rsid w:val="009A118C"/>
    <w:rsid w:val="009A219A"/>
    <w:rsid w:val="009A2EFE"/>
    <w:rsid w:val="009A510A"/>
    <w:rsid w:val="009A5F75"/>
    <w:rsid w:val="009A6598"/>
    <w:rsid w:val="009A7486"/>
    <w:rsid w:val="009B1550"/>
    <w:rsid w:val="009B184E"/>
    <w:rsid w:val="009B1B89"/>
    <w:rsid w:val="009B28A7"/>
    <w:rsid w:val="009B62F2"/>
    <w:rsid w:val="009B72B9"/>
    <w:rsid w:val="009C0798"/>
    <w:rsid w:val="009C0CF8"/>
    <w:rsid w:val="009C186B"/>
    <w:rsid w:val="009C28B4"/>
    <w:rsid w:val="009C3506"/>
    <w:rsid w:val="009C54C4"/>
    <w:rsid w:val="009C6D06"/>
    <w:rsid w:val="009D02C4"/>
    <w:rsid w:val="009D0686"/>
    <w:rsid w:val="009D18EB"/>
    <w:rsid w:val="009D1B0D"/>
    <w:rsid w:val="009D1B25"/>
    <w:rsid w:val="009D1BC0"/>
    <w:rsid w:val="009D1DC2"/>
    <w:rsid w:val="009D59DA"/>
    <w:rsid w:val="009D73A9"/>
    <w:rsid w:val="009D77AC"/>
    <w:rsid w:val="009D7CB2"/>
    <w:rsid w:val="009E15BB"/>
    <w:rsid w:val="009E1E2C"/>
    <w:rsid w:val="009E25DD"/>
    <w:rsid w:val="009E2B75"/>
    <w:rsid w:val="009E4C11"/>
    <w:rsid w:val="009E53E8"/>
    <w:rsid w:val="009E57DA"/>
    <w:rsid w:val="009E655B"/>
    <w:rsid w:val="009F4E8A"/>
    <w:rsid w:val="009F5746"/>
    <w:rsid w:val="009F73B0"/>
    <w:rsid w:val="00A00970"/>
    <w:rsid w:val="00A00F0D"/>
    <w:rsid w:val="00A01977"/>
    <w:rsid w:val="00A02506"/>
    <w:rsid w:val="00A02C0F"/>
    <w:rsid w:val="00A040EB"/>
    <w:rsid w:val="00A10D6A"/>
    <w:rsid w:val="00A1106E"/>
    <w:rsid w:val="00A11649"/>
    <w:rsid w:val="00A118FD"/>
    <w:rsid w:val="00A12B30"/>
    <w:rsid w:val="00A13D6E"/>
    <w:rsid w:val="00A144F8"/>
    <w:rsid w:val="00A16C85"/>
    <w:rsid w:val="00A176F2"/>
    <w:rsid w:val="00A20DC7"/>
    <w:rsid w:val="00A21351"/>
    <w:rsid w:val="00A221FC"/>
    <w:rsid w:val="00A229CD"/>
    <w:rsid w:val="00A22B7D"/>
    <w:rsid w:val="00A26509"/>
    <w:rsid w:val="00A2704B"/>
    <w:rsid w:val="00A31355"/>
    <w:rsid w:val="00A3263B"/>
    <w:rsid w:val="00A33218"/>
    <w:rsid w:val="00A33F2E"/>
    <w:rsid w:val="00A3635E"/>
    <w:rsid w:val="00A370C8"/>
    <w:rsid w:val="00A3A48C"/>
    <w:rsid w:val="00A40950"/>
    <w:rsid w:val="00A43715"/>
    <w:rsid w:val="00A45394"/>
    <w:rsid w:val="00A45F3E"/>
    <w:rsid w:val="00A51B4F"/>
    <w:rsid w:val="00A52053"/>
    <w:rsid w:val="00A53CBA"/>
    <w:rsid w:val="00A56989"/>
    <w:rsid w:val="00A574DA"/>
    <w:rsid w:val="00A61873"/>
    <w:rsid w:val="00A62DAD"/>
    <w:rsid w:val="00A63FAD"/>
    <w:rsid w:val="00A64782"/>
    <w:rsid w:val="00A64CEE"/>
    <w:rsid w:val="00A66566"/>
    <w:rsid w:val="00A66DAC"/>
    <w:rsid w:val="00A7133A"/>
    <w:rsid w:val="00A724D6"/>
    <w:rsid w:val="00A7360D"/>
    <w:rsid w:val="00A73FDE"/>
    <w:rsid w:val="00A75C2E"/>
    <w:rsid w:val="00A765C9"/>
    <w:rsid w:val="00A771AA"/>
    <w:rsid w:val="00A77EA4"/>
    <w:rsid w:val="00A81E7B"/>
    <w:rsid w:val="00A83400"/>
    <w:rsid w:val="00A852AB"/>
    <w:rsid w:val="00A86DBE"/>
    <w:rsid w:val="00A9206B"/>
    <w:rsid w:val="00A92AB2"/>
    <w:rsid w:val="00A95327"/>
    <w:rsid w:val="00A95432"/>
    <w:rsid w:val="00A962DF"/>
    <w:rsid w:val="00AA1CA9"/>
    <w:rsid w:val="00AA289D"/>
    <w:rsid w:val="00AA5DB9"/>
    <w:rsid w:val="00AA722D"/>
    <w:rsid w:val="00AB3AD7"/>
    <w:rsid w:val="00AB61C8"/>
    <w:rsid w:val="00AB65B0"/>
    <w:rsid w:val="00AB6CE3"/>
    <w:rsid w:val="00AB71EA"/>
    <w:rsid w:val="00AB74C6"/>
    <w:rsid w:val="00AC0435"/>
    <w:rsid w:val="00AC2635"/>
    <w:rsid w:val="00AC2BDB"/>
    <w:rsid w:val="00AC322F"/>
    <w:rsid w:val="00AC3BD6"/>
    <w:rsid w:val="00AC4386"/>
    <w:rsid w:val="00AC598A"/>
    <w:rsid w:val="00AD19E1"/>
    <w:rsid w:val="00AD559E"/>
    <w:rsid w:val="00AD633C"/>
    <w:rsid w:val="00AD78C3"/>
    <w:rsid w:val="00AD7E35"/>
    <w:rsid w:val="00AE1E25"/>
    <w:rsid w:val="00AE2A0C"/>
    <w:rsid w:val="00AE2EC9"/>
    <w:rsid w:val="00AE6882"/>
    <w:rsid w:val="00AE765C"/>
    <w:rsid w:val="00AF046C"/>
    <w:rsid w:val="00AF10E5"/>
    <w:rsid w:val="00AF1F1C"/>
    <w:rsid w:val="00B02D1A"/>
    <w:rsid w:val="00B030CD"/>
    <w:rsid w:val="00B041C8"/>
    <w:rsid w:val="00B05632"/>
    <w:rsid w:val="00B067AA"/>
    <w:rsid w:val="00B06E57"/>
    <w:rsid w:val="00B07376"/>
    <w:rsid w:val="00B079AB"/>
    <w:rsid w:val="00B07A87"/>
    <w:rsid w:val="00B11E8C"/>
    <w:rsid w:val="00B1660D"/>
    <w:rsid w:val="00B16A0A"/>
    <w:rsid w:val="00B16DF3"/>
    <w:rsid w:val="00B17449"/>
    <w:rsid w:val="00B20635"/>
    <w:rsid w:val="00B20B2C"/>
    <w:rsid w:val="00B24488"/>
    <w:rsid w:val="00B250D3"/>
    <w:rsid w:val="00B25198"/>
    <w:rsid w:val="00B25480"/>
    <w:rsid w:val="00B25FC7"/>
    <w:rsid w:val="00B26320"/>
    <w:rsid w:val="00B274AC"/>
    <w:rsid w:val="00B27748"/>
    <w:rsid w:val="00B27F3A"/>
    <w:rsid w:val="00B312BB"/>
    <w:rsid w:val="00B31783"/>
    <w:rsid w:val="00B33E1B"/>
    <w:rsid w:val="00B341C2"/>
    <w:rsid w:val="00B34397"/>
    <w:rsid w:val="00B36658"/>
    <w:rsid w:val="00B36C3B"/>
    <w:rsid w:val="00B37074"/>
    <w:rsid w:val="00B423F9"/>
    <w:rsid w:val="00B43348"/>
    <w:rsid w:val="00B47B3F"/>
    <w:rsid w:val="00B50675"/>
    <w:rsid w:val="00B51279"/>
    <w:rsid w:val="00B51707"/>
    <w:rsid w:val="00B52113"/>
    <w:rsid w:val="00B54CED"/>
    <w:rsid w:val="00B569B8"/>
    <w:rsid w:val="00B57FAC"/>
    <w:rsid w:val="00B614F6"/>
    <w:rsid w:val="00B6442E"/>
    <w:rsid w:val="00B67452"/>
    <w:rsid w:val="00B70438"/>
    <w:rsid w:val="00B70FD5"/>
    <w:rsid w:val="00B71451"/>
    <w:rsid w:val="00B72199"/>
    <w:rsid w:val="00B74A85"/>
    <w:rsid w:val="00B80539"/>
    <w:rsid w:val="00B80BA1"/>
    <w:rsid w:val="00B8114D"/>
    <w:rsid w:val="00B82C24"/>
    <w:rsid w:val="00B82CF2"/>
    <w:rsid w:val="00B83E2F"/>
    <w:rsid w:val="00B866FF"/>
    <w:rsid w:val="00B86E3A"/>
    <w:rsid w:val="00B900B6"/>
    <w:rsid w:val="00B9240A"/>
    <w:rsid w:val="00B92459"/>
    <w:rsid w:val="00B9364C"/>
    <w:rsid w:val="00B9408D"/>
    <w:rsid w:val="00B96A4F"/>
    <w:rsid w:val="00B97597"/>
    <w:rsid w:val="00B97F8F"/>
    <w:rsid w:val="00BA068C"/>
    <w:rsid w:val="00BA12C6"/>
    <w:rsid w:val="00BA1DDF"/>
    <w:rsid w:val="00BA2158"/>
    <w:rsid w:val="00BA39BA"/>
    <w:rsid w:val="00BA5A92"/>
    <w:rsid w:val="00BA5D62"/>
    <w:rsid w:val="00BA7E43"/>
    <w:rsid w:val="00BB0C37"/>
    <w:rsid w:val="00BB28A0"/>
    <w:rsid w:val="00BB2CB2"/>
    <w:rsid w:val="00BC0759"/>
    <w:rsid w:val="00BC0764"/>
    <w:rsid w:val="00BC167D"/>
    <w:rsid w:val="00BC631C"/>
    <w:rsid w:val="00BC759B"/>
    <w:rsid w:val="00BC75F0"/>
    <w:rsid w:val="00BD1F5B"/>
    <w:rsid w:val="00BD2578"/>
    <w:rsid w:val="00BD2E50"/>
    <w:rsid w:val="00BD4CEF"/>
    <w:rsid w:val="00BD4D36"/>
    <w:rsid w:val="00BD6DA6"/>
    <w:rsid w:val="00BD79DA"/>
    <w:rsid w:val="00BE1847"/>
    <w:rsid w:val="00BE1F09"/>
    <w:rsid w:val="00BE2324"/>
    <w:rsid w:val="00BE41CF"/>
    <w:rsid w:val="00BE4A5F"/>
    <w:rsid w:val="00BE4B83"/>
    <w:rsid w:val="00BE540A"/>
    <w:rsid w:val="00BE674D"/>
    <w:rsid w:val="00BE766E"/>
    <w:rsid w:val="00BE77EB"/>
    <w:rsid w:val="00BF0085"/>
    <w:rsid w:val="00BF184A"/>
    <w:rsid w:val="00BF195E"/>
    <w:rsid w:val="00BF2575"/>
    <w:rsid w:val="00BF667B"/>
    <w:rsid w:val="00BF6DE3"/>
    <w:rsid w:val="00BF7B0D"/>
    <w:rsid w:val="00C00A56"/>
    <w:rsid w:val="00C00C19"/>
    <w:rsid w:val="00C01EDE"/>
    <w:rsid w:val="00C03A0D"/>
    <w:rsid w:val="00C03CA1"/>
    <w:rsid w:val="00C04373"/>
    <w:rsid w:val="00C04732"/>
    <w:rsid w:val="00C04F79"/>
    <w:rsid w:val="00C04FAE"/>
    <w:rsid w:val="00C11EDB"/>
    <w:rsid w:val="00C126FB"/>
    <w:rsid w:val="00C12CE0"/>
    <w:rsid w:val="00C131A8"/>
    <w:rsid w:val="00C13EBB"/>
    <w:rsid w:val="00C1609E"/>
    <w:rsid w:val="00C17E1C"/>
    <w:rsid w:val="00C17E42"/>
    <w:rsid w:val="00C216B3"/>
    <w:rsid w:val="00C217C4"/>
    <w:rsid w:val="00C227B9"/>
    <w:rsid w:val="00C23DFA"/>
    <w:rsid w:val="00C25F8B"/>
    <w:rsid w:val="00C31251"/>
    <w:rsid w:val="00C330CA"/>
    <w:rsid w:val="00C34292"/>
    <w:rsid w:val="00C36B1D"/>
    <w:rsid w:val="00C36F58"/>
    <w:rsid w:val="00C375CF"/>
    <w:rsid w:val="00C4164A"/>
    <w:rsid w:val="00C4278E"/>
    <w:rsid w:val="00C43361"/>
    <w:rsid w:val="00C434EC"/>
    <w:rsid w:val="00C435D4"/>
    <w:rsid w:val="00C43831"/>
    <w:rsid w:val="00C44CF2"/>
    <w:rsid w:val="00C469B3"/>
    <w:rsid w:val="00C4774F"/>
    <w:rsid w:val="00C504A5"/>
    <w:rsid w:val="00C51F62"/>
    <w:rsid w:val="00C5216F"/>
    <w:rsid w:val="00C521B6"/>
    <w:rsid w:val="00C521BD"/>
    <w:rsid w:val="00C528A0"/>
    <w:rsid w:val="00C52E47"/>
    <w:rsid w:val="00C5399C"/>
    <w:rsid w:val="00C539FB"/>
    <w:rsid w:val="00C53D15"/>
    <w:rsid w:val="00C54A7B"/>
    <w:rsid w:val="00C565C3"/>
    <w:rsid w:val="00C57982"/>
    <w:rsid w:val="00C6057E"/>
    <w:rsid w:val="00C606F3"/>
    <w:rsid w:val="00C6393A"/>
    <w:rsid w:val="00C714E6"/>
    <w:rsid w:val="00C726BB"/>
    <w:rsid w:val="00C73EB7"/>
    <w:rsid w:val="00C743E6"/>
    <w:rsid w:val="00C744DC"/>
    <w:rsid w:val="00C75C60"/>
    <w:rsid w:val="00C75F10"/>
    <w:rsid w:val="00C7670F"/>
    <w:rsid w:val="00C77448"/>
    <w:rsid w:val="00C77C9C"/>
    <w:rsid w:val="00C77D03"/>
    <w:rsid w:val="00C80291"/>
    <w:rsid w:val="00C81F12"/>
    <w:rsid w:val="00C82AD5"/>
    <w:rsid w:val="00C83465"/>
    <w:rsid w:val="00C83A04"/>
    <w:rsid w:val="00C84505"/>
    <w:rsid w:val="00C84DC8"/>
    <w:rsid w:val="00C85C3D"/>
    <w:rsid w:val="00C86031"/>
    <w:rsid w:val="00C873ED"/>
    <w:rsid w:val="00C9220B"/>
    <w:rsid w:val="00C942B1"/>
    <w:rsid w:val="00C9515E"/>
    <w:rsid w:val="00C95746"/>
    <w:rsid w:val="00C9677C"/>
    <w:rsid w:val="00CA006F"/>
    <w:rsid w:val="00CA0AC7"/>
    <w:rsid w:val="00CA0BF3"/>
    <w:rsid w:val="00CA0EA8"/>
    <w:rsid w:val="00CA0EB7"/>
    <w:rsid w:val="00CA5CB2"/>
    <w:rsid w:val="00CA6AE6"/>
    <w:rsid w:val="00CA7A00"/>
    <w:rsid w:val="00CB01B1"/>
    <w:rsid w:val="00CB01B3"/>
    <w:rsid w:val="00CB28F2"/>
    <w:rsid w:val="00CB2CB2"/>
    <w:rsid w:val="00CB3344"/>
    <w:rsid w:val="00CB4403"/>
    <w:rsid w:val="00CB542E"/>
    <w:rsid w:val="00CC012D"/>
    <w:rsid w:val="00CC0AE1"/>
    <w:rsid w:val="00CC2C27"/>
    <w:rsid w:val="00CC510B"/>
    <w:rsid w:val="00CC610D"/>
    <w:rsid w:val="00CD285E"/>
    <w:rsid w:val="00CD2B5C"/>
    <w:rsid w:val="00CD3CE1"/>
    <w:rsid w:val="00CD5723"/>
    <w:rsid w:val="00CE0A43"/>
    <w:rsid w:val="00CE14F6"/>
    <w:rsid w:val="00CE4053"/>
    <w:rsid w:val="00CE5147"/>
    <w:rsid w:val="00CE5E63"/>
    <w:rsid w:val="00CE6BBF"/>
    <w:rsid w:val="00CE7C6C"/>
    <w:rsid w:val="00CF06B9"/>
    <w:rsid w:val="00CF2307"/>
    <w:rsid w:val="00CF2B59"/>
    <w:rsid w:val="00CF2FF6"/>
    <w:rsid w:val="00CF43D5"/>
    <w:rsid w:val="00CF4DBB"/>
    <w:rsid w:val="00CF58A9"/>
    <w:rsid w:val="00CF660A"/>
    <w:rsid w:val="00CF6633"/>
    <w:rsid w:val="00D014FC"/>
    <w:rsid w:val="00D02234"/>
    <w:rsid w:val="00D02D90"/>
    <w:rsid w:val="00D02F68"/>
    <w:rsid w:val="00D03042"/>
    <w:rsid w:val="00D04064"/>
    <w:rsid w:val="00D046E8"/>
    <w:rsid w:val="00D05E56"/>
    <w:rsid w:val="00D06A47"/>
    <w:rsid w:val="00D11280"/>
    <w:rsid w:val="00D11EB5"/>
    <w:rsid w:val="00D11F01"/>
    <w:rsid w:val="00D12274"/>
    <w:rsid w:val="00D12519"/>
    <w:rsid w:val="00D12560"/>
    <w:rsid w:val="00D12F3F"/>
    <w:rsid w:val="00D17B7B"/>
    <w:rsid w:val="00D20985"/>
    <w:rsid w:val="00D21406"/>
    <w:rsid w:val="00D21662"/>
    <w:rsid w:val="00D227E5"/>
    <w:rsid w:val="00D22CE0"/>
    <w:rsid w:val="00D23D8D"/>
    <w:rsid w:val="00D25E76"/>
    <w:rsid w:val="00D2628E"/>
    <w:rsid w:val="00D273BA"/>
    <w:rsid w:val="00D3383F"/>
    <w:rsid w:val="00D33D6B"/>
    <w:rsid w:val="00D34AAB"/>
    <w:rsid w:val="00D35C26"/>
    <w:rsid w:val="00D4053B"/>
    <w:rsid w:val="00D41745"/>
    <w:rsid w:val="00D42673"/>
    <w:rsid w:val="00D4289F"/>
    <w:rsid w:val="00D47325"/>
    <w:rsid w:val="00D4778C"/>
    <w:rsid w:val="00D47B04"/>
    <w:rsid w:val="00D53013"/>
    <w:rsid w:val="00D53525"/>
    <w:rsid w:val="00D53BA0"/>
    <w:rsid w:val="00D54617"/>
    <w:rsid w:val="00D56756"/>
    <w:rsid w:val="00D57217"/>
    <w:rsid w:val="00D57322"/>
    <w:rsid w:val="00D57FC2"/>
    <w:rsid w:val="00D60BB7"/>
    <w:rsid w:val="00D61436"/>
    <w:rsid w:val="00D627DF"/>
    <w:rsid w:val="00D63997"/>
    <w:rsid w:val="00D64DBD"/>
    <w:rsid w:val="00D657F6"/>
    <w:rsid w:val="00D708A3"/>
    <w:rsid w:val="00D7411B"/>
    <w:rsid w:val="00D74AFA"/>
    <w:rsid w:val="00D75BDA"/>
    <w:rsid w:val="00D82CAE"/>
    <w:rsid w:val="00D84EA4"/>
    <w:rsid w:val="00D8552E"/>
    <w:rsid w:val="00D85D72"/>
    <w:rsid w:val="00D85D9B"/>
    <w:rsid w:val="00D90303"/>
    <w:rsid w:val="00D929B3"/>
    <w:rsid w:val="00D929C9"/>
    <w:rsid w:val="00D92B4E"/>
    <w:rsid w:val="00D92E5E"/>
    <w:rsid w:val="00D93DA2"/>
    <w:rsid w:val="00D97AC9"/>
    <w:rsid w:val="00DA2506"/>
    <w:rsid w:val="00DA4CDB"/>
    <w:rsid w:val="00DA4CDE"/>
    <w:rsid w:val="00DA4E8F"/>
    <w:rsid w:val="00DA6441"/>
    <w:rsid w:val="00DB1620"/>
    <w:rsid w:val="00DB187A"/>
    <w:rsid w:val="00DB1B6E"/>
    <w:rsid w:val="00DB1D00"/>
    <w:rsid w:val="00DB1EFD"/>
    <w:rsid w:val="00DB39AD"/>
    <w:rsid w:val="00DB4184"/>
    <w:rsid w:val="00DB4523"/>
    <w:rsid w:val="00DB4A02"/>
    <w:rsid w:val="00DB66CC"/>
    <w:rsid w:val="00DB7AE2"/>
    <w:rsid w:val="00DC06FF"/>
    <w:rsid w:val="00DC078B"/>
    <w:rsid w:val="00DC0998"/>
    <w:rsid w:val="00DC2681"/>
    <w:rsid w:val="00DC2AA2"/>
    <w:rsid w:val="00DC3D71"/>
    <w:rsid w:val="00DC4534"/>
    <w:rsid w:val="00DC5A24"/>
    <w:rsid w:val="00DD2646"/>
    <w:rsid w:val="00DD2832"/>
    <w:rsid w:val="00DD2EBD"/>
    <w:rsid w:val="00DD3021"/>
    <w:rsid w:val="00DD4E24"/>
    <w:rsid w:val="00DD5633"/>
    <w:rsid w:val="00DD5D11"/>
    <w:rsid w:val="00DD7694"/>
    <w:rsid w:val="00DE04C8"/>
    <w:rsid w:val="00DE1C17"/>
    <w:rsid w:val="00DE1E63"/>
    <w:rsid w:val="00DE27BC"/>
    <w:rsid w:val="00DE4138"/>
    <w:rsid w:val="00DE56F0"/>
    <w:rsid w:val="00DE5A1A"/>
    <w:rsid w:val="00DF08AB"/>
    <w:rsid w:val="00DF16F1"/>
    <w:rsid w:val="00DF30E1"/>
    <w:rsid w:val="00DF5444"/>
    <w:rsid w:val="00DF6B20"/>
    <w:rsid w:val="00DF7807"/>
    <w:rsid w:val="00E00437"/>
    <w:rsid w:val="00E02167"/>
    <w:rsid w:val="00E06752"/>
    <w:rsid w:val="00E06F06"/>
    <w:rsid w:val="00E07A5F"/>
    <w:rsid w:val="00E07D0F"/>
    <w:rsid w:val="00E10D42"/>
    <w:rsid w:val="00E11076"/>
    <w:rsid w:val="00E11139"/>
    <w:rsid w:val="00E11E4A"/>
    <w:rsid w:val="00E12A9F"/>
    <w:rsid w:val="00E14453"/>
    <w:rsid w:val="00E15349"/>
    <w:rsid w:val="00E153EA"/>
    <w:rsid w:val="00E156AF"/>
    <w:rsid w:val="00E2087F"/>
    <w:rsid w:val="00E22F11"/>
    <w:rsid w:val="00E2326F"/>
    <w:rsid w:val="00E23C1E"/>
    <w:rsid w:val="00E24094"/>
    <w:rsid w:val="00E246E9"/>
    <w:rsid w:val="00E258BB"/>
    <w:rsid w:val="00E25FCC"/>
    <w:rsid w:val="00E30004"/>
    <w:rsid w:val="00E31A46"/>
    <w:rsid w:val="00E3244E"/>
    <w:rsid w:val="00E32C11"/>
    <w:rsid w:val="00E34111"/>
    <w:rsid w:val="00E35332"/>
    <w:rsid w:val="00E35C79"/>
    <w:rsid w:val="00E46298"/>
    <w:rsid w:val="00E46359"/>
    <w:rsid w:val="00E46C29"/>
    <w:rsid w:val="00E518DE"/>
    <w:rsid w:val="00E54551"/>
    <w:rsid w:val="00E54B5C"/>
    <w:rsid w:val="00E55605"/>
    <w:rsid w:val="00E55AB5"/>
    <w:rsid w:val="00E56208"/>
    <w:rsid w:val="00E5743F"/>
    <w:rsid w:val="00E5781B"/>
    <w:rsid w:val="00E604B0"/>
    <w:rsid w:val="00E60ECF"/>
    <w:rsid w:val="00E63030"/>
    <w:rsid w:val="00E6478D"/>
    <w:rsid w:val="00E66D4B"/>
    <w:rsid w:val="00E70AE4"/>
    <w:rsid w:val="00E7113E"/>
    <w:rsid w:val="00E71C8F"/>
    <w:rsid w:val="00E71E2F"/>
    <w:rsid w:val="00E736E4"/>
    <w:rsid w:val="00E745E1"/>
    <w:rsid w:val="00E76F18"/>
    <w:rsid w:val="00E80FCA"/>
    <w:rsid w:val="00E81072"/>
    <w:rsid w:val="00E8468E"/>
    <w:rsid w:val="00E85FE9"/>
    <w:rsid w:val="00E86798"/>
    <w:rsid w:val="00E86C35"/>
    <w:rsid w:val="00E87437"/>
    <w:rsid w:val="00E87980"/>
    <w:rsid w:val="00E87F83"/>
    <w:rsid w:val="00E910E6"/>
    <w:rsid w:val="00E9316A"/>
    <w:rsid w:val="00E94FEE"/>
    <w:rsid w:val="00E97DF7"/>
    <w:rsid w:val="00EA0EC6"/>
    <w:rsid w:val="00EA1289"/>
    <w:rsid w:val="00EA1419"/>
    <w:rsid w:val="00EA2247"/>
    <w:rsid w:val="00EA2B64"/>
    <w:rsid w:val="00EA64C8"/>
    <w:rsid w:val="00EA6590"/>
    <w:rsid w:val="00EA721C"/>
    <w:rsid w:val="00EB032C"/>
    <w:rsid w:val="00EB359E"/>
    <w:rsid w:val="00EB4B72"/>
    <w:rsid w:val="00EB55C9"/>
    <w:rsid w:val="00EB65E7"/>
    <w:rsid w:val="00EC2E0E"/>
    <w:rsid w:val="00EC62E6"/>
    <w:rsid w:val="00EC6ED0"/>
    <w:rsid w:val="00ED0FB3"/>
    <w:rsid w:val="00ED1A57"/>
    <w:rsid w:val="00ED20FF"/>
    <w:rsid w:val="00ED3672"/>
    <w:rsid w:val="00ED3724"/>
    <w:rsid w:val="00ED3DAC"/>
    <w:rsid w:val="00ED4215"/>
    <w:rsid w:val="00ED4573"/>
    <w:rsid w:val="00ED738E"/>
    <w:rsid w:val="00ED76ED"/>
    <w:rsid w:val="00ED78AF"/>
    <w:rsid w:val="00EE0B3A"/>
    <w:rsid w:val="00EE3DBF"/>
    <w:rsid w:val="00EE431B"/>
    <w:rsid w:val="00EE645F"/>
    <w:rsid w:val="00EE64E2"/>
    <w:rsid w:val="00EF2854"/>
    <w:rsid w:val="00EF4E31"/>
    <w:rsid w:val="00EF5F83"/>
    <w:rsid w:val="00EF681B"/>
    <w:rsid w:val="00F010F8"/>
    <w:rsid w:val="00F021E1"/>
    <w:rsid w:val="00F0349A"/>
    <w:rsid w:val="00F05321"/>
    <w:rsid w:val="00F111D7"/>
    <w:rsid w:val="00F1257A"/>
    <w:rsid w:val="00F15F68"/>
    <w:rsid w:val="00F15F77"/>
    <w:rsid w:val="00F21692"/>
    <w:rsid w:val="00F21727"/>
    <w:rsid w:val="00F26277"/>
    <w:rsid w:val="00F27D29"/>
    <w:rsid w:val="00F3029A"/>
    <w:rsid w:val="00F33144"/>
    <w:rsid w:val="00F33F5F"/>
    <w:rsid w:val="00F35CF0"/>
    <w:rsid w:val="00F3675E"/>
    <w:rsid w:val="00F370CA"/>
    <w:rsid w:val="00F37ED3"/>
    <w:rsid w:val="00F4012F"/>
    <w:rsid w:val="00F4313E"/>
    <w:rsid w:val="00F4481A"/>
    <w:rsid w:val="00F44E38"/>
    <w:rsid w:val="00F46ED6"/>
    <w:rsid w:val="00F4734E"/>
    <w:rsid w:val="00F47DE2"/>
    <w:rsid w:val="00F50AE4"/>
    <w:rsid w:val="00F52B82"/>
    <w:rsid w:val="00F534DE"/>
    <w:rsid w:val="00F535E8"/>
    <w:rsid w:val="00F53928"/>
    <w:rsid w:val="00F53BD6"/>
    <w:rsid w:val="00F56026"/>
    <w:rsid w:val="00F604E1"/>
    <w:rsid w:val="00F60C29"/>
    <w:rsid w:val="00F61421"/>
    <w:rsid w:val="00F61677"/>
    <w:rsid w:val="00F61A9A"/>
    <w:rsid w:val="00F63D41"/>
    <w:rsid w:val="00F646E8"/>
    <w:rsid w:val="00F650CE"/>
    <w:rsid w:val="00F66A9E"/>
    <w:rsid w:val="00F67CA6"/>
    <w:rsid w:val="00F70E1A"/>
    <w:rsid w:val="00F71C84"/>
    <w:rsid w:val="00F73E9C"/>
    <w:rsid w:val="00F768B5"/>
    <w:rsid w:val="00F80AAA"/>
    <w:rsid w:val="00F80BAB"/>
    <w:rsid w:val="00F8285B"/>
    <w:rsid w:val="00F8351B"/>
    <w:rsid w:val="00F83C53"/>
    <w:rsid w:val="00F83FB6"/>
    <w:rsid w:val="00F8402B"/>
    <w:rsid w:val="00F85D52"/>
    <w:rsid w:val="00F8755E"/>
    <w:rsid w:val="00F91A4B"/>
    <w:rsid w:val="00F93425"/>
    <w:rsid w:val="00F96E33"/>
    <w:rsid w:val="00F97093"/>
    <w:rsid w:val="00FA02F6"/>
    <w:rsid w:val="00FA07F8"/>
    <w:rsid w:val="00FA0D3F"/>
    <w:rsid w:val="00FA1DB7"/>
    <w:rsid w:val="00FA1F33"/>
    <w:rsid w:val="00FA2A0F"/>
    <w:rsid w:val="00FA369D"/>
    <w:rsid w:val="00FA4A58"/>
    <w:rsid w:val="00FA51EE"/>
    <w:rsid w:val="00FA589B"/>
    <w:rsid w:val="00FB0CAA"/>
    <w:rsid w:val="00FB1990"/>
    <w:rsid w:val="00FB2769"/>
    <w:rsid w:val="00FB3296"/>
    <w:rsid w:val="00FB404A"/>
    <w:rsid w:val="00FB4D66"/>
    <w:rsid w:val="00FB4E65"/>
    <w:rsid w:val="00FB756F"/>
    <w:rsid w:val="00FC0803"/>
    <w:rsid w:val="00FC089D"/>
    <w:rsid w:val="00FC0F5A"/>
    <w:rsid w:val="00FC2849"/>
    <w:rsid w:val="00FC5007"/>
    <w:rsid w:val="00FC5FCE"/>
    <w:rsid w:val="00FC62CC"/>
    <w:rsid w:val="00FD2E5A"/>
    <w:rsid w:val="00FD2F17"/>
    <w:rsid w:val="00FD60FD"/>
    <w:rsid w:val="00FD695E"/>
    <w:rsid w:val="00FD7EE1"/>
    <w:rsid w:val="00FE0D6E"/>
    <w:rsid w:val="00FE1077"/>
    <w:rsid w:val="00FE1443"/>
    <w:rsid w:val="00FE2693"/>
    <w:rsid w:val="00FE3439"/>
    <w:rsid w:val="00FE7352"/>
    <w:rsid w:val="00FE7E61"/>
    <w:rsid w:val="00FF2924"/>
    <w:rsid w:val="00FF37A0"/>
    <w:rsid w:val="00FF4A98"/>
    <w:rsid w:val="00FF6D5D"/>
    <w:rsid w:val="0BFBD12E"/>
    <w:rsid w:val="1297C3A6"/>
    <w:rsid w:val="1DD2E7E2"/>
    <w:rsid w:val="1FADC7F5"/>
    <w:rsid w:val="214931AF"/>
    <w:rsid w:val="219F0602"/>
    <w:rsid w:val="221E10AB"/>
    <w:rsid w:val="2364E8E8"/>
    <w:rsid w:val="23D40ABA"/>
    <w:rsid w:val="293B9609"/>
    <w:rsid w:val="2CC44AEF"/>
    <w:rsid w:val="2DEF1C61"/>
    <w:rsid w:val="367351D0"/>
    <w:rsid w:val="4191924D"/>
    <w:rsid w:val="437A27BB"/>
    <w:rsid w:val="476FCA52"/>
    <w:rsid w:val="4AAE66FB"/>
    <w:rsid w:val="4ABE8010"/>
    <w:rsid w:val="5C114946"/>
    <w:rsid w:val="6090A5C5"/>
    <w:rsid w:val="64F29EB3"/>
    <w:rsid w:val="6CFF655E"/>
    <w:rsid w:val="6D30E939"/>
    <w:rsid w:val="6DB871AF"/>
    <w:rsid w:val="7606C6D6"/>
    <w:rsid w:val="78700B05"/>
    <w:rsid w:val="794C773A"/>
    <w:rsid w:val="7C5462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01EFF"/>
  <w15:docId w15:val="{EBC42110-0B43-40CF-9882-FF72CB592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B1620"/>
  </w:style>
  <w:style w:type="paragraph" w:styleId="Nadpis1">
    <w:name w:val="heading 1"/>
    <w:basedOn w:val="Normln"/>
    <w:next w:val="Normln"/>
    <w:qFormat/>
    <w:pPr>
      <w:keepNext/>
      <w:ind w:right="334"/>
      <w:jc w:val="center"/>
      <w:outlineLvl w:val="0"/>
    </w:pPr>
    <w:rPr>
      <w:rFonts w:ascii="Arial" w:hAnsi="Arial"/>
      <w:b/>
      <w:sz w:val="22"/>
    </w:rPr>
  </w:style>
  <w:style w:type="paragraph" w:styleId="Nadpis2">
    <w:name w:val="heading 2"/>
    <w:basedOn w:val="Normln"/>
    <w:next w:val="Normln"/>
    <w:qFormat/>
    <w:pPr>
      <w:keepNext/>
      <w:jc w:val="both"/>
      <w:outlineLvl w:val="1"/>
    </w:pPr>
    <w:rPr>
      <w:color w:val="FF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ind w:right="334"/>
      <w:jc w:val="both"/>
    </w:pPr>
    <w:rPr>
      <w:rFonts w:ascii="Arial" w:hAnsi="Arial"/>
      <w:sz w:val="22"/>
    </w:rPr>
  </w:style>
  <w:style w:type="character" w:styleId="Hypertextovodkaz">
    <w:name w:val="Hyperlink"/>
    <w:uiPriority w:val="99"/>
    <w:rPr>
      <w:color w:val="0000FF"/>
      <w:u w:val="single"/>
    </w:rPr>
  </w:style>
  <w:style w:type="paragraph" w:styleId="Zkladntext2">
    <w:name w:val="Body Text 2"/>
    <w:basedOn w:val="Normln"/>
    <w:rsid w:val="004764A4"/>
    <w:pPr>
      <w:spacing w:after="120" w:line="480" w:lineRule="auto"/>
    </w:pPr>
  </w:style>
  <w:style w:type="character" w:customStyle="1" w:styleId="platne">
    <w:name w:val="platne"/>
    <w:basedOn w:val="Standardnpsmoodstavce"/>
    <w:rsid w:val="00AC0435"/>
  </w:style>
  <w:style w:type="paragraph" w:styleId="Textbubliny">
    <w:name w:val="Balloon Text"/>
    <w:basedOn w:val="Normln"/>
    <w:link w:val="TextbublinyChar"/>
    <w:rsid w:val="00F96E33"/>
    <w:rPr>
      <w:rFonts w:ascii="Tahoma" w:hAnsi="Tahoma" w:cs="Tahoma"/>
      <w:sz w:val="16"/>
      <w:szCs w:val="16"/>
    </w:rPr>
  </w:style>
  <w:style w:type="character" w:customStyle="1" w:styleId="TextbublinyChar">
    <w:name w:val="Text bubliny Char"/>
    <w:link w:val="Textbubliny"/>
    <w:rsid w:val="00F96E33"/>
    <w:rPr>
      <w:rFonts w:ascii="Tahoma" w:hAnsi="Tahoma" w:cs="Tahoma"/>
      <w:sz w:val="16"/>
      <w:szCs w:val="16"/>
    </w:rPr>
  </w:style>
  <w:style w:type="paragraph" w:styleId="Zhlav">
    <w:name w:val="header"/>
    <w:basedOn w:val="Normln"/>
    <w:link w:val="ZhlavChar"/>
    <w:rsid w:val="00F96E33"/>
    <w:pPr>
      <w:tabs>
        <w:tab w:val="center" w:pos="4536"/>
        <w:tab w:val="right" w:pos="9072"/>
      </w:tabs>
    </w:pPr>
  </w:style>
  <w:style w:type="character" w:customStyle="1" w:styleId="ZhlavChar">
    <w:name w:val="Záhlaví Char"/>
    <w:basedOn w:val="Standardnpsmoodstavce"/>
    <w:link w:val="Zhlav"/>
    <w:rsid w:val="00F96E33"/>
  </w:style>
  <w:style w:type="paragraph" w:styleId="Zpat">
    <w:name w:val="footer"/>
    <w:basedOn w:val="Normln"/>
    <w:link w:val="ZpatChar"/>
    <w:uiPriority w:val="99"/>
    <w:rsid w:val="00F96E33"/>
    <w:pPr>
      <w:tabs>
        <w:tab w:val="center" w:pos="4536"/>
        <w:tab w:val="right" w:pos="9072"/>
      </w:tabs>
    </w:pPr>
  </w:style>
  <w:style w:type="character" w:customStyle="1" w:styleId="ZpatChar">
    <w:name w:val="Zápatí Char"/>
    <w:basedOn w:val="Standardnpsmoodstavce"/>
    <w:link w:val="Zpat"/>
    <w:uiPriority w:val="99"/>
    <w:rsid w:val="00F96E33"/>
  </w:style>
  <w:style w:type="character" w:customStyle="1" w:styleId="platne1">
    <w:name w:val="platne1"/>
    <w:basedOn w:val="Standardnpsmoodstavce"/>
    <w:rsid w:val="00D929B3"/>
  </w:style>
  <w:style w:type="character" w:styleId="Odkaznakoment">
    <w:name w:val="annotation reference"/>
    <w:uiPriority w:val="99"/>
    <w:rsid w:val="00440436"/>
    <w:rPr>
      <w:sz w:val="16"/>
      <w:szCs w:val="16"/>
    </w:rPr>
  </w:style>
  <w:style w:type="paragraph" w:styleId="Textkomente">
    <w:name w:val="annotation text"/>
    <w:basedOn w:val="Normln"/>
    <w:link w:val="TextkomenteChar"/>
    <w:rsid w:val="00440436"/>
  </w:style>
  <w:style w:type="character" w:customStyle="1" w:styleId="TextkomenteChar">
    <w:name w:val="Text komentáře Char"/>
    <w:basedOn w:val="Standardnpsmoodstavce"/>
    <w:link w:val="Textkomente"/>
    <w:rsid w:val="00440436"/>
  </w:style>
  <w:style w:type="paragraph" w:styleId="Pedmtkomente">
    <w:name w:val="annotation subject"/>
    <w:basedOn w:val="Textkomente"/>
    <w:next w:val="Textkomente"/>
    <w:link w:val="PedmtkomenteChar"/>
    <w:rsid w:val="00440436"/>
    <w:rPr>
      <w:b/>
      <w:bCs/>
    </w:rPr>
  </w:style>
  <w:style w:type="character" w:customStyle="1" w:styleId="PedmtkomenteChar">
    <w:name w:val="Předmět komentáře Char"/>
    <w:link w:val="Pedmtkomente"/>
    <w:rsid w:val="00440436"/>
    <w:rPr>
      <w:b/>
      <w:bCs/>
    </w:rPr>
  </w:style>
  <w:style w:type="paragraph" w:customStyle="1" w:styleId="Barevnseznamzvraznn11">
    <w:name w:val="Barevný seznam – zvýraznění 11"/>
    <w:basedOn w:val="Normln"/>
    <w:uiPriority w:val="34"/>
    <w:qFormat/>
    <w:rsid w:val="00BD1F5B"/>
    <w:pPr>
      <w:ind w:left="708"/>
    </w:pPr>
  </w:style>
  <w:style w:type="character" w:customStyle="1" w:styleId="nowrap">
    <w:name w:val="nowrap"/>
    <w:rsid w:val="004D22AA"/>
  </w:style>
  <w:style w:type="paragraph" w:customStyle="1" w:styleId="Normln11">
    <w:name w:val="Normální 11"/>
    <w:basedOn w:val="Normln"/>
    <w:uiPriority w:val="99"/>
    <w:rsid w:val="003C4CBF"/>
    <w:pPr>
      <w:jc w:val="both"/>
    </w:pPr>
    <w:rPr>
      <w:sz w:val="22"/>
      <w:szCs w:val="24"/>
    </w:rPr>
  </w:style>
  <w:style w:type="paragraph" w:customStyle="1" w:styleId="Barevnstnovnzvraznn11">
    <w:name w:val="Barevné stínování – zvýraznění 11"/>
    <w:hidden/>
    <w:uiPriority w:val="99"/>
    <w:semiHidden/>
    <w:rsid w:val="00991580"/>
  </w:style>
  <w:style w:type="paragraph" w:customStyle="1" w:styleId="slolnku">
    <w:name w:val="Číslo článku"/>
    <w:basedOn w:val="Normln"/>
    <w:next w:val="Normln"/>
    <w:rsid w:val="00636ECD"/>
    <w:pPr>
      <w:keepNext/>
      <w:numPr>
        <w:numId w:val="9"/>
      </w:numPr>
      <w:tabs>
        <w:tab w:val="left" w:pos="0"/>
        <w:tab w:val="left" w:pos="284"/>
        <w:tab w:val="left" w:pos="1701"/>
      </w:tabs>
      <w:spacing w:before="160" w:after="40"/>
      <w:jc w:val="center"/>
    </w:pPr>
    <w:rPr>
      <w:b/>
      <w:sz w:val="24"/>
    </w:rPr>
  </w:style>
  <w:style w:type="paragraph" w:customStyle="1" w:styleId="Textodst1slChar">
    <w:name w:val="Text odst.1čísl Char"/>
    <w:basedOn w:val="Normln"/>
    <w:link w:val="Textodst1slCharChar"/>
    <w:rsid w:val="00636ECD"/>
    <w:pPr>
      <w:numPr>
        <w:ilvl w:val="1"/>
        <w:numId w:val="9"/>
      </w:numPr>
      <w:tabs>
        <w:tab w:val="left" w:pos="0"/>
        <w:tab w:val="left" w:pos="284"/>
      </w:tabs>
      <w:spacing w:before="80"/>
      <w:jc w:val="both"/>
      <w:outlineLvl w:val="1"/>
    </w:pPr>
    <w:rPr>
      <w:sz w:val="24"/>
    </w:rPr>
  </w:style>
  <w:style w:type="paragraph" w:customStyle="1" w:styleId="Textodst3psmena">
    <w:name w:val="Text odst. 3 písmena"/>
    <w:basedOn w:val="Textodst1slChar"/>
    <w:rsid w:val="00636ECD"/>
    <w:pPr>
      <w:numPr>
        <w:ilvl w:val="3"/>
      </w:numPr>
      <w:tabs>
        <w:tab w:val="clear" w:pos="1895"/>
        <w:tab w:val="num" w:pos="360"/>
      </w:tabs>
      <w:spacing w:before="0"/>
      <w:outlineLvl w:val="3"/>
    </w:pPr>
  </w:style>
  <w:style w:type="paragraph" w:customStyle="1" w:styleId="Textodst2slovan">
    <w:name w:val="Text odst.2 číslovaný"/>
    <w:basedOn w:val="Textodst1slChar"/>
    <w:rsid w:val="00636ECD"/>
    <w:pPr>
      <w:numPr>
        <w:ilvl w:val="2"/>
      </w:numPr>
      <w:tabs>
        <w:tab w:val="clear" w:pos="0"/>
        <w:tab w:val="clear" w:pos="284"/>
        <w:tab w:val="clear" w:pos="2693"/>
        <w:tab w:val="num" w:pos="360"/>
      </w:tabs>
      <w:spacing w:before="0"/>
      <w:outlineLvl w:val="2"/>
    </w:pPr>
  </w:style>
  <w:style w:type="character" w:customStyle="1" w:styleId="Textodst1slCharChar">
    <w:name w:val="Text odst.1čísl Char Char"/>
    <w:link w:val="Textodst1slChar"/>
    <w:rsid w:val="00636ECD"/>
    <w:rPr>
      <w:sz w:val="24"/>
    </w:rPr>
  </w:style>
  <w:style w:type="paragraph" w:styleId="Odstavecseseznamem">
    <w:name w:val="List Paragraph"/>
    <w:basedOn w:val="Normln"/>
    <w:uiPriority w:val="34"/>
    <w:qFormat/>
    <w:rsid w:val="002C646B"/>
    <w:pPr>
      <w:ind w:left="720"/>
      <w:contextualSpacing/>
    </w:pPr>
  </w:style>
  <w:style w:type="character" w:customStyle="1" w:styleId="Nevyeenzmnka1">
    <w:name w:val="Nevyřešená zmínka1"/>
    <w:basedOn w:val="Standardnpsmoodstavce"/>
    <w:uiPriority w:val="99"/>
    <w:semiHidden/>
    <w:unhideWhenUsed/>
    <w:rsid w:val="00B34397"/>
    <w:rPr>
      <w:color w:val="605E5C"/>
      <w:shd w:val="clear" w:color="auto" w:fill="E1DFDD"/>
    </w:rPr>
  </w:style>
  <w:style w:type="paragraph" w:styleId="Nzev">
    <w:name w:val="Title"/>
    <w:basedOn w:val="Normln"/>
    <w:link w:val="NzevChar"/>
    <w:uiPriority w:val="10"/>
    <w:qFormat/>
    <w:rsid w:val="00762183"/>
    <w:pPr>
      <w:tabs>
        <w:tab w:val="left" w:pos="0"/>
        <w:tab w:val="left" w:pos="284"/>
        <w:tab w:val="left" w:pos="1701"/>
      </w:tabs>
      <w:jc w:val="center"/>
    </w:pPr>
    <w:rPr>
      <w:b/>
      <w:u w:val="single"/>
    </w:rPr>
  </w:style>
  <w:style w:type="character" w:customStyle="1" w:styleId="NzevChar">
    <w:name w:val="Název Char"/>
    <w:basedOn w:val="Standardnpsmoodstavce"/>
    <w:link w:val="Nzev"/>
    <w:uiPriority w:val="10"/>
    <w:rsid w:val="00762183"/>
    <w:rPr>
      <w:b/>
      <w:u w:val="single"/>
    </w:rPr>
  </w:style>
  <w:style w:type="paragraph" w:styleId="Revize">
    <w:name w:val="Revision"/>
    <w:hidden/>
    <w:uiPriority w:val="99"/>
    <w:semiHidden/>
    <w:rsid w:val="003C05EB"/>
  </w:style>
  <w:style w:type="paragraph" w:customStyle="1" w:styleId="BBClause2">
    <w:name w:val="B&amp;B Clause 2"/>
    <w:basedOn w:val="Zkladntext"/>
    <w:uiPriority w:val="29"/>
    <w:qFormat/>
    <w:rsid w:val="00A229CD"/>
    <w:pPr>
      <w:spacing w:after="240"/>
      <w:ind w:right="0"/>
    </w:pPr>
    <w:rPr>
      <w:rFonts w:asciiTheme="minorHAnsi" w:eastAsia="MS Mincho" w:hAnsiTheme="minorHAnsi"/>
      <w:szCs w:val="22"/>
      <w:lang w:val="en-GB" w:eastAsia="en-US"/>
    </w:rPr>
  </w:style>
  <w:style w:type="character" w:customStyle="1" w:styleId="hps">
    <w:name w:val="hps"/>
    <w:rsid w:val="00554E47"/>
  </w:style>
  <w:style w:type="character" w:customStyle="1" w:styleId="FontStyle19">
    <w:name w:val="Font Style19"/>
    <w:uiPriority w:val="99"/>
    <w:rsid w:val="00C434EC"/>
    <w:rPr>
      <w:rFonts w:ascii="Arial" w:hAnsi="Arial"/>
      <w:b/>
      <w:sz w:val="20"/>
    </w:rPr>
  </w:style>
  <w:style w:type="character" w:customStyle="1" w:styleId="preformatted">
    <w:name w:val="preformatted"/>
    <w:basedOn w:val="Standardnpsmoodstavce"/>
    <w:rsid w:val="00B54CED"/>
  </w:style>
  <w:style w:type="character" w:customStyle="1" w:styleId="nounderline">
    <w:name w:val="nounderline"/>
    <w:basedOn w:val="Standardnpsmoodstavce"/>
    <w:rsid w:val="00B54CED"/>
  </w:style>
  <w:style w:type="paragraph" w:customStyle="1" w:styleId="CharCharChar1CharCharCharCharCharCharCharCharCharCharCharChar">
    <w:name w:val="Char Char Char1 Char Char Char Char Char Char Char Char Char Char Char Char"/>
    <w:basedOn w:val="Normln"/>
    <w:rsid w:val="006837DE"/>
    <w:pPr>
      <w:spacing w:after="160" w:line="240" w:lineRule="exact"/>
      <w:jc w:val="both"/>
    </w:pPr>
    <w:rPr>
      <w:rFonts w:ascii="Times New Roman Bold" w:hAnsi="Times New Roman Bold"/>
      <w:sz w:val="22"/>
      <w:szCs w:val="26"/>
      <w:lang w:val="sk-SK" w:eastAsia="en-US"/>
    </w:rPr>
  </w:style>
  <w:style w:type="character" w:styleId="Sledovanodkaz">
    <w:name w:val="FollowedHyperlink"/>
    <w:basedOn w:val="Standardnpsmoodstavce"/>
    <w:semiHidden/>
    <w:unhideWhenUsed/>
    <w:rsid w:val="00DD5633"/>
    <w:rPr>
      <w:color w:val="954F72" w:themeColor="followedHyperlink"/>
      <w:u w:val="single"/>
    </w:rPr>
  </w:style>
  <w:style w:type="table" w:styleId="Mkatabulky">
    <w:name w:val="Table Grid"/>
    <w:basedOn w:val="Normlntabulka"/>
    <w:rsid w:val="00752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026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8123">
      <w:bodyDiv w:val="1"/>
      <w:marLeft w:val="0"/>
      <w:marRight w:val="0"/>
      <w:marTop w:val="0"/>
      <w:marBottom w:val="0"/>
      <w:divBdr>
        <w:top w:val="none" w:sz="0" w:space="0" w:color="auto"/>
        <w:left w:val="none" w:sz="0" w:space="0" w:color="auto"/>
        <w:bottom w:val="none" w:sz="0" w:space="0" w:color="auto"/>
        <w:right w:val="none" w:sz="0" w:space="0" w:color="auto"/>
      </w:divBdr>
    </w:div>
    <w:div w:id="146289878">
      <w:bodyDiv w:val="1"/>
      <w:marLeft w:val="0"/>
      <w:marRight w:val="0"/>
      <w:marTop w:val="0"/>
      <w:marBottom w:val="0"/>
      <w:divBdr>
        <w:top w:val="none" w:sz="0" w:space="0" w:color="auto"/>
        <w:left w:val="none" w:sz="0" w:space="0" w:color="auto"/>
        <w:bottom w:val="none" w:sz="0" w:space="0" w:color="auto"/>
        <w:right w:val="none" w:sz="0" w:space="0" w:color="auto"/>
      </w:divBdr>
    </w:div>
    <w:div w:id="212887571">
      <w:bodyDiv w:val="1"/>
      <w:marLeft w:val="0"/>
      <w:marRight w:val="0"/>
      <w:marTop w:val="0"/>
      <w:marBottom w:val="0"/>
      <w:divBdr>
        <w:top w:val="none" w:sz="0" w:space="0" w:color="auto"/>
        <w:left w:val="none" w:sz="0" w:space="0" w:color="auto"/>
        <w:bottom w:val="none" w:sz="0" w:space="0" w:color="auto"/>
        <w:right w:val="none" w:sz="0" w:space="0" w:color="auto"/>
      </w:divBdr>
    </w:div>
    <w:div w:id="266892912">
      <w:bodyDiv w:val="1"/>
      <w:marLeft w:val="0"/>
      <w:marRight w:val="0"/>
      <w:marTop w:val="0"/>
      <w:marBottom w:val="0"/>
      <w:divBdr>
        <w:top w:val="none" w:sz="0" w:space="0" w:color="auto"/>
        <w:left w:val="none" w:sz="0" w:space="0" w:color="auto"/>
        <w:bottom w:val="none" w:sz="0" w:space="0" w:color="auto"/>
        <w:right w:val="none" w:sz="0" w:space="0" w:color="auto"/>
      </w:divBdr>
    </w:div>
    <w:div w:id="829558427">
      <w:bodyDiv w:val="1"/>
      <w:marLeft w:val="0"/>
      <w:marRight w:val="0"/>
      <w:marTop w:val="0"/>
      <w:marBottom w:val="0"/>
      <w:divBdr>
        <w:top w:val="none" w:sz="0" w:space="0" w:color="auto"/>
        <w:left w:val="none" w:sz="0" w:space="0" w:color="auto"/>
        <w:bottom w:val="none" w:sz="0" w:space="0" w:color="auto"/>
        <w:right w:val="none" w:sz="0" w:space="0" w:color="auto"/>
      </w:divBdr>
    </w:div>
    <w:div w:id="877854811">
      <w:bodyDiv w:val="1"/>
      <w:marLeft w:val="0"/>
      <w:marRight w:val="0"/>
      <w:marTop w:val="0"/>
      <w:marBottom w:val="0"/>
      <w:divBdr>
        <w:top w:val="none" w:sz="0" w:space="0" w:color="auto"/>
        <w:left w:val="none" w:sz="0" w:space="0" w:color="auto"/>
        <w:bottom w:val="none" w:sz="0" w:space="0" w:color="auto"/>
        <w:right w:val="none" w:sz="0" w:space="0" w:color="auto"/>
      </w:divBdr>
    </w:div>
    <w:div w:id="965551696">
      <w:bodyDiv w:val="1"/>
      <w:marLeft w:val="0"/>
      <w:marRight w:val="0"/>
      <w:marTop w:val="0"/>
      <w:marBottom w:val="0"/>
      <w:divBdr>
        <w:top w:val="none" w:sz="0" w:space="0" w:color="auto"/>
        <w:left w:val="none" w:sz="0" w:space="0" w:color="auto"/>
        <w:bottom w:val="none" w:sz="0" w:space="0" w:color="auto"/>
        <w:right w:val="none" w:sz="0" w:space="0" w:color="auto"/>
      </w:divBdr>
    </w:div>
    <w:div w:id="969634398">
      <w:bodyDiv w:val="1"/>
      <w:marLeft w:val="0"/>
      <w:marRight w:val="0"/>
      <w:marTop w:val="0"/>
      <w:marBottom w:val="0"/>
      <w:divBdr>
        <w:top w:val="none" w:sz="0" w:space="0" w:color="auto"/>
        <w:left w:val="none" w:sz="0" w:space="0" w:color="auto"/>
        <w:bottom w:val="none" w:sz="0" w:space="0" w:color="auto"/>
        <w:right w:val="none" w:sz="0" w:space="0" w:color="auto"/>
      </w:divBdr>
    </w:div>
    <w:div w:id="1120999395">
      <w:bodyDiv w:val="1"/>
      <w:marLeft w:val="0"/>
      <w:marRight w:val="0"/>
      <w:marTop w:val="0"/>
      <w:marBottom w:val="0"/>
      <w:divBdr>
        <w:top w:val="none" w:sz="0" w:space="0" w:color="auto"/>
        <w:left w:val="none" w:sz="0" w:space="0" w:color="auto"/>
        <w:bottom w:val="none" w:sz="0" w:space="0" w:color="auto"/>
        <w:right w:val="none" w:sz="0" w:space="0" w:color="auto"/>
      </w:divBdr>
      <w:divsChild>
        <w:div w:id="909120211">
          <w:marLeft w:val="0"/>
          <w:marRight w:val="0"/>
          <w:marTop w:val="0"/>
          <w:marBottom w:val="0"/>
          <w:divBdr>
            <w:top w:val="none" w:sz="0" w:space="0" w:color="auto"/>
            <w:left w:val="none" w:sz="0" w:space="0" w:color="auto"/>
            <w:bottom w:val="none" w:sz="0" w:space="0" w:color="auto"/>
            <w:right w:val="none" w:sz="0" w:space="0" w:color="auto"/>
          </w:divBdr>
          <w:divsChild>
            <w:div w:id="1161238281">
              <w:marLeft w:val="0"/>
              <w:marRight w:val="0"/>
              <w:marTop w:val="0"/>
              <w:marBottom w:val="0"/>
              <w:divBdr>
                <w:top w:val="none" w:sz="0" w:space="0" w:color="auto"/>
                <w:left w:val="none" w:sz="0" w:space="0" w:color="auto"/>
                <w:bottom w:val="none" w:sz="0" w:space="0" w:color="auto"/>
                <w:right w:val="none" w:sz="0" w:space="0" w:color="auto"/>
              </w:divBdr>
              <w:divsChild>
                <w:div w:id="646134229">
                  <w:marLeft w:val="0"/>
                  <w:marRight w:val="0"/>
                  <w:marTop w:val="0"/>
                  <w:marBottom w:val="0"/>
                  <w:divBdr>
                    <w:top w:val="none" w:sz="0" w:space="0" w:color="auto"/>
                    <w:left w:val="none" w:sz="0" w:space="0" w:color="auto"/>
                    <w:bottom w:val="none" w:sz="0" w:space="0" w:color="auto"/>
                    <w:right w:val="none" w:sz="0" w:space="0" w:color="auto"/>
                  </w:divBdr>
                  <w:divsChild>
                    <w:div w:id="1031340120">
                      <w:marLeft w:val="0"/>
                      <w:marRight w:val="0"/>
                      <w:marTop w:val="0"/>
                      <w:marBottom w:val="0"/>
                      <w:divBdr>
                        <w:top w:val="none" w:sz="0" w:space="0" w:color="auto"/>
                        <w:left w:val="none" w:sz="0" w:space="0" w:color="auto"/>
                        <w:bottom w:val="none" w:sz="0" w:space="0" w:color="auto"/>
                        <w:right w:val="none" w:sz="0" w:space="0" w:color="auto"/>
                      </w:divBdr>
                    </w:div>
                    <w:div w:id="1647511387">
                      <w:marLeft w:val="0"/>
                      <w:marRight w:val="0"/>
                      <w:marTop w:val="0"/>
                      <w:marBottom w:val="150"/>
                      <w:divBdr>
                        <w:top w:val="none" w:sz="0" w:space="0" w:color="auto"/>
                        <w:left w:val="none" w:sz="0" w:space="0" w:color="auto"/>
                        <w:bottom w:val="none" w:sz="0" w:space="0" w:color="auto"/>
                        <w:right w:val="none" w:sz="0" w:space="0" w:color="auto"/>
                      </w:divBdr>
                      <w:divsChild>
                        <w:div w:id="131561563">
                          <w:marLeft w:val="0"/>
                          <w:marRight w:val="0"/>
                          <w:marTop w:val="0"/>
                          <w:marBottom w:val="0"/>
                          <w:divBdr>
                            <w:top w:val="none" w:sz="0" w:space="0" w:color="auto"/>
                            <w:left w:val="none" w:sz="0" w:space="0" w:color="auto"/>
                            <w:bottom w:val="none" w:sz="0" w:space="0" w:color="auto"/>
                            <w:right w:val="none" w:sz="0" w:space="0" w:color="auto"/>
                          </w:divBdr>
                          <w:divsChild>
                            <w:div w:id="271129415">
                              <w:marLeft w:val="0"/>
                              <w:marRight w:val="0"/>
                              <w:marTop w:val="0"/>
                              <w:marBottom w:val="0"/>
                              <w:divBdr>
                                <w:top w:val="none" w:sz="0" w:space="0" w:color="auto"/>
                                <w:left w:val="none" w:sz="0" w:space="0" w:color="auto"/>
                                <w:bottom w:val="none" w:sz="0" w:space="0" w:color="auto"/>
                                <w:right w:val="none" w:sz="0" w:space="0" w:color="auto"/>
                              </w:divBdr>
                              <w:divsChild>
                                <w:div w:id="1159659527">
                                  <w:marLeft w:val="0"/>
                                  <w:marRight w:val="0"/>
                                  <w:marTop w:val="0"/>
                                  <w:marBottom w:val="0"/>
                                  <w:divBdr>
                                    <w:top w:val="none" w:sz="0" w:space="0" w:color="auto"/>
                                    <w:left w:val="none" w:sz="0" w:space="0" w:color="auto"/>
                                    <w:bottom w:val="none" w:sz="0" w:space="0" w:color="auto"/>
                                    <w:right w:val="none" w:sz="0" w:space="0" w:color="auto"/>
                                  </w:divBdr>
                                </w:div>
                              </w:divsChild>
                            </w:div>
                            <w:div w:id="873424496">
                              <w:marLeft w:val="0"/>
                              <w:marRight w:val="0"/>
                              <w:marTop w:val="0"/>
                              <w:marBottom w:val="0"/>
                              <w:divBdr>
                                <w:top w:val="none" w:sz="0" w:space="0" w:color="auto"/>
                                <w:left w:val="none" w:sz="0" w:space="0" w:color="auto"/>
                                <w:bottom w:val="none" w:sz="0" w:space="0" w:color="auto"/>
                                <w:right w:val="none" w:sz="0" w:space="0" w:color="auto"/>
                              </w:divBdr>
                              <w:divsChild>
                                <w:div w:id="5459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890967">
          <w:marLeft w:val="0"/>
          <w:marRight w:val="0"/>
          <w:marTop w:val="0"/>
          <w:marBottom w:val="0"/>
          <w:divBdr>
            <w:top w:val="none" w:sz="0" w:space="0" w:color="auto"/>
            <w:left w:val="none" w:sz="0" w:space="0" w:color="auto"/>
            <w:bottom w:val="none" w:sz="0" w:space="0" w:color="auto"/>
            <w:right w:val="none" w:sz="0" w:space="0" w:color="auto"/>
          </w:divBdr>
          <w:divsChild>
            <w:div w:id="1047216185">
              <w:marLeft w:val="0"/>
              <w:marRight w:val="0"/>
              <w:marTop w:val="0"/>
              <w:marBottom w:val="0"/>
              <w:divBdr>
                <w:top w:val="none" w:sz="0" w:space="0" w:color="auto"/>
                <w:left w:val="none" w:sz="0" w:space="0" w:color="auto"/>
                <w:bottom w:val="none" w:sz="0" w:space="0" w:color="auto"/>
                <w:right w:val="none" w:sz="0" w:space="0" w:color="auto"/>
              </w:divBdr>
              <w:divsChild>
                <w:div w:id="74128140">
                  <w:marLeft w:val="0"/>
                  <w:marRight w:val="0"/>
                  <w:marTop w:val="0"/>
                  <w:marBottom w:val="0"/>
                  <w:divBdr>
                    <w:top w:val="none" w:sz="0" w:space="0" w:color="auto"/>
                    <w:left w:val="none" w:sz="0" w:space="0" w:color="auto"/>
                    <w:bottom w:val="none" w:sz="0" w:space="0" w:color="auto"/>
                    <w:right w:val="none" w:sz="0" w:space="0" w:color="auto"/>
                  </w:divBdr>
                  <w:divsChild>
                    <w:div w:id="249512367">
                      <w:marLeft w:val="0"/>
                      <w:marRight w:val="0"/>
                      <w:marTop w:val="0"/>
                      <w:marBottom w:val="150"/>
                      <w:divBdr>
                        <w:top w:val="none" w:sz="0" w:space="0" w:color="auto"/>
                        <w:left w:val="none" w:sz="0" w:space="0" w:color="auto"/>
                        <w:bottom w:val="none" w:sz="0" w:space="0" w:color="auto"/>
                        <w:right w:val="none" w:sz="0" w:space="0" w:color="auto"/>
                      </w:divBdr>
                      <w:divsChild>
                        <w:div w:id="163402488">
                          <w:marLeft w:val="0"/>
                          <w:marRight w:val="0"/>
                          <w:marTop w:val="0"/>
                          <w:marBottom w:val="0"/>
                          <w:divBdr>
                            <w:top w:val="none" w:sz="0" w:space="0" w:color="auto"/>
                            <w:left w:val="none" w:sz="0" w:space="0" w:color="auto"/>
                            <w:bottom w:val="none" w:sz="0" w:space="0" w:color="auto"/>
                            <w:right w:val="none" w:sz="0" w:space="0" w:color="auto"/>
                          </w:divBdr>
                          <w:divsChild>
                            <w:div w:id="605891023">
                              <w:marLeft w:val="0"/>
                              <w:marRight w:val="0"/>
                              <w:marTop w:val="0"/>
                              <w:marBottom w:val="0"/>
                              <w:divBdr>
                                <w:top w:val="none" w:sz="0" w:space="0" w:color="auto"/>
                                <w:left w:val="none" w:sz="0" w:space="0" w:color="auto"/>
                                <w:bottom w:val="none" w:sz="0" w:space="0" w:color="auto"/>
                                <w:right w:val="none" w:sz="0" w:space="0" w:color="auto"/>
                              </w:divBdr>
                              <w:divsChild>
                                <w:div w:id="5609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637726">
          <w:marLeft w:val="0"/>
          <w:marRight w:val="0"/>
          <w:marTop w:val="0"/>
          <w:marBottom w:val="0"/>
          <w:divBdr>
            <w:top w:val="none" w:sz="0" w:space="0" w:color="auto"/>
            <w:left w:val="none" w:sz="0" w:space="0" w:color="auto"/>
            <w:bottom w:val="none" w:sz="0" w:space="0" w:color="auto"/>
            <w:right w:val="none" w:sz="0" w:space="0" w:color="auto"/>
          </w:divBdr>
          <w:divsChild>
            <w:div w:id="1310552648">
              <w:marLeft w:val="0"/>
              <w:marRight w:val="0"/>
              <w:marTop w:val="0"/>
              <w:marBottom w:val="0"/>
              <w:divBdr>
                <w:top w:val="none" w:sz="0" w:space="0" w:color="auto"/>
                <w:left w:val="none" w:sz="0" w:space="0" w:color="auto"/>
                <w:bottom w:val="none" w:sz="0" w:space="0" w:color="auto"/>
                <w:right w:val="none" w:sz="0" w:space="0" w:color="auto"/>
              </w:divBdr>
              <w:divsChild>
                <w:div w:id="2009096114">
                  <w:marLeft w:val="0"/>
                  <w:marRight w:val="0"/>
                  <w:marTop w:val="0"/>
                  <w:marBottom w:val="0"/>
                  <w:divBdr>
                    <w:top w:val="none" w:sz="0" w:space="0" w:color="auto"/>
                    <w:left w:val="none" w:sz="0" w:space="0" w:color="auto"/>
                    <w:bottom w:val="none" w:sz="0" w:space="0" w:color="auto"/>
                    <w:right w:val="none" w:sz="0" w:space="0" w:color="auto"/>
                  </w:divBdr>
                  <w:divsChild>
                    <w:div w:id="41907734">
                      <w:marLeft w:val="0"/>
                      <w:marRight w:val="0"/>
                      <w:marTop w:val="0"/>
                      <w:marBottom w:val="0"/>
                      <w:divBdr>
                        <w:top w:val="none" w:sz="0" w:space="0" w:color="auto"/>
                        <w:left w:val="none" w:sz="0" w:space="0" w:color="auto"/>
                        <w:bottom w:val="none" w:sz="0" w:space="0" w:color="auto"/>
                        <w:right w:val="none" w:sz="0" w:space="0" w:color="auto"/>
                      </w:divBdr>
                    </w:div>
                    <w:div w:id="1921058649">
                      <w:marLeft w:val="0"/>
                      <w:marRight w:val="0"/>
                      <w:marTop w:val="0"/>
                      <w:marBottom w:val="150"/>
                      <w:divBdr>
                        <w:top w:val="none" w:sz="0" w:space="0" w:color="auto"/>
                        <w:left w:val="none" w:sz="0" w:space="0" w:color="auto"/>
                        <w:bottom w:val="none" w:sz="0" w:space="0" w:color="auto"/>
                        <w:right w:val="none" w:sz="0" w:space="0" w:color="auto"/>
                      </w:divBdr>
                      <w:divsChild>
                        <w:div w:id="1388724061">
                          <w:marLeft w:val="0"/>
                          <w:marRight w:val="0"/>
                          <w:marTop w:val="0"/>
                          <w:marBottom w:val="0"/>
                          <w:divBdr>
                            <w:top w:val="none" w:sz="0" w:space="0" w:color="auto"/>
                            <w:left w:val="none" w:sz="0" w:space="0" w:color="auto"/>
                            <w:bottom w:val="none" w:sz="0" w:space="0" w:color="auto"/>
                            <w:right w:val="none" w:sz="0" w:space="0" w:color="auto"/>
                          </w:divBdr>
                          <w:divsChild>
                            <w:div w:id="1095858548">
                              <w:marLeft w:val="0"/>
                              <w:marRight w:val="0"/>
                              <w:marTop w:val="0"/>
                              <w:marBottom w:val="0"/>
                              <w:divBdr>
                                <w:top w:val="none" w:sz="0" w:space="0" w:color="auto"/>
                                <w:left w:val="none" w:sz="0" w:space="0" w:color="auto"/>
                                <w:bottom w:val="none" w:sz="0" w:space="0" w:color="auto"/>
                                <w:right w:val="none" w:sz="0" w:space="0" w:color="auto"/>
                              </w:divBdr>
                              <w:divsChild>
                                <w:div w:id="1206717259">
                                  <w:marLeft w:val="0"/>
                                  <w:marRight w:val="0"/>
                                  <w:marTop w:val="0"/>
                                  <w:marBottom w:val="0"/>
                                  <w:divBdr>
                                    <w:top w:val="none" w:sz="0" w:space="0" w:color="auto"/>
                                    <w:left w:val="none" w:sz="0" w:space="0" w:color="auto"/>
                                    <w:bottom w:val="none" w:sz="0" w:space="0" w:color="auto"/>
                                    <w:right w:val="none" w:sz="0" w:space="0" w:color="auto"/>
                                  </w:divBdr>
                                </w:div>
                              </w:divsChild>
                            </w:div>
                            <w:div w:id="1411542089">
                              <w:marLeft w:val="0"/>
                              <w:marRight w:val="0"/>
                              <w:marTop w:val="0"/>
                              <w:marBottom w:val="0"/>
                              <w:divBdr>
                                <w:top w:val="none" w:sz="0" w:space="0" w:color="auto"/>
                                <w:left w:val="none" w:sz="0" w:space="0" w:color="auto"/>
                                <w:bottom w:val="none" w:sz="0" w:space="0" w:color="auto"/>
                                <w:right w:val="none" w:sz="0" w:space="0" w:color="auto"/>
                              </w:divBdr>
                              <w:divsChild>
                                <w:div w:id="211833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001925">
          <w:marLeft w:val="0"/>
          <w:marRight w:val="0"/>
          <w:marTop w:val="0"/>
          <w:marBottom w:val="0"/>
          <w:divBdr>
            <w:top w:val="none" w:sz="0" w:space="0" w:color="auto"/>
            <w:left w:val="none" w:sz="0" w:space="0" w:color="auto"/>
            <w:bottom w:val="none" w:sz="0" w:space="0" w:color="auto"/>
            <w:right w:val="none" w:sz="0" w:space="0" w:color="auto"/>
          </w:divBdr>
          <w:divsChild>
            <w:div w:id="1362245711">
              <w:marLeft w:val="0"/>
              <w:marRight w:val="0"/>
              <w:marTop w:val="0"/>
              <w:marBottom w:val="0"/>
              <w:divBdr>
                <w:top w:val="none" w:sz="0" w:space="0" w:color="auto"/>
                <w:left w:val="none" w:sz="0" w:space="0" w:color="auto"/>
                <w:bottom w:val="none" w:sz="0" w:space="0" w:color="auto"/>
                <w:right w:val="none" w:sz="0" w:space="0" w:color="auto"/>
              </w:divBdr>
              <w:divsChild>
                <w:div w:id="163324549">
                  <w:marLeft w:val="0"/>
                  <w:marRight w:val="0"/>
                  <w:marTop w:val="0"/>
                  <w:marBottom w:val="0"/>
                  <w:divBdr>
                    <w:top w:val="none" w:sz="0" w:space="0" w:color="auto"/>
                    <w:left w:val="none" w:sz="0" w:space="0" w:color="auto"/>
                    <w:bottom w:val="none" w:sz="0" w:space="0" w:color="auto"/>
                    <w:right w:val="none" w:sz="0" w:space="0" w:color="auto"/>
                  </w:divBdr>
                  <w:divsChild>
                    <w:div w:id="906572616">
                      <w:marLeft w:val="0"/>
                      <w:marRight w:val="0"/>
                      <w:marTop w:val="0"/>
                      <w:marBottom w:val="0"/>
                      <w:divBdr>
                        <w:top w:val="none" w:sz="0" w:space="0" w:color="auto"/>
                        <w:left w:val="none" w:sz="0" w:space="0" w:color="auto"/>
                        <w:bottom w:val="none" w:sz="0" w:space="0" w:color="auto"/>
                        <w:right w:val="none" w:sz="0" w:space="0" w:color="auto"/>
                      </w:divBdr>
                    </w:div>
                    <w:div w:id="2076779226">
                      <w:marLeft w:val="0"/>
                      <w:marRight w:val="0"/>
                      <w:marTop w:val="0"/>
                      <w:marBottom w:val="150"/>
                      <w:divBdr>
                        <w:top w:val="none" w:sz="0" w:space="0" w:color="auto"/>
                        <w:left w:val="none" w:sz="0" w:space="0" w:color="auto"/>
                        <w:bottom w:val="none" w:sz="0" w:space="0" w:color="auto"/>
                        <w:right w:val="none" w:sz="0" w:space="0" w:color="auto"/>
                      </w:divBdr>
                      <w:divsChild>
                        <w:div w:id="8869554">
                          <w:marLeft w:val="0"/>
                          <w:marRight w:val="0"/>
                          <w:marTop w:val="0"/>
                          <w:marBottom w:val="0"/>
                          <w:divBdr>
                            <w:top w:val="none" w:sz="0" w:space="0" w:color="auto"/>
                            <w:left w:val="none" w:sz="0" w:space="0" w:color="auto"/>
                            <w:bottom w:val="none" w:sz="0" w:space="0" w:color="auto"/>
                            <w:right w:val="none" w:sz="0" w:space="0" w:color="auto"/>
                          </w:divBdr>
                          <w:divsChild>
                            <w:div w:id="1185750265">
                              <w:marLeft w:val="0"/>
                              <w:marRight w:val="0"/>
                              <w:marTop w:val="0"/>
                              <w:marBottom w:val="0"/>
                              <w:divBdr>
                                <w:top w:val="none" w:sz="0" w:space="0" w:color="auto"/>
                                <w:left w:val="none" w:sz="0" w:space="0" w:color="auto"/>
                                <w:bottom w:val="none" w:sz="0" w:space="0" w:color="auto"/>
                                <w:right w:val="none" w:sz="0" w:space="0" w:color="auto"/>
                              </w:divBdr>
                              <w:divsChild>
                                <w:div w:id="1751610531">
                                  <w:marLeft w:val="0"/>
                                  <w:marRight w:val="0"/>
                                  <w:marTop w:val="0"/>
                                  <w:marBottom w:val="0"/>
                                  <w:divBdr>
                                    <w:top w:val="none" w:sz="0" w:space="0" w:color="auto"/>
                                    <w:left w:val="none" w:sz="0" w:space="0" w:color="auto"/>
                                    <w:bottom w:val="none" w:sz="0" w:space="0" w:color="auto"/>
                                    <w:right w:val="none" w:sz="0" w:space="0" w:color="auto"/>
                                  </w:divBdr>
                                  <w:divsChild>
                                    <w:div w:id="78381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93159">
                              <w:marLeft w:val="0"/>
                              <w:marRight w:val="0"/>
                              <w:marTop w:val="0"/>
                              <w:marBottom w:val="0"/>
                              <w:divBdr>
                                <w:top w:val="none" w:sz="0" w:space="0" w:color="auto"/>
                                <w:left w:val="none" w:sz="0" w:space="0" w:color="auto"/>
                                <w:bottom w:val="none" w:sz="0" w:space="0" w:color="auto"/>
                                <w:right w:val="none" w:sz="0" w:space="0" w:color="auto"/>
                              </w:divBdr>
                              <w:divsChild>
                                <w:div w:id="187970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902304">
      <w:bodyDiv w:val="1"/>
      <w:marLeft w:val="0"/>
      <w:marRight w:val="0"/>
      <w:marTop w:val="0"/>
      <w:marBottom w:val="0"/>
      <w:divBdr>
        <w:top w:val="none" w:sz="0" w:space="0" w:color="auto"/>
        <w:left w:val="none" w:sz="0" w:space="0" w:color="auto"/>
        <w:bottom w:val="none" w:sz="0" w:space="0" w:color="auto"/>
        <w:right w:val="none" w:sz="0" w:space="0" w:color="auto"/>
      </w:divBdr>
    </w:div>
    <w:div w:id="1420445897">
      <w:bodyDiv w:val="1"/>
      <w:marLeft w:val="0"/>
      <w:marRight w:val="0"/>
      <w:marTop w:val="0"/>
      <w:marBottom w:val="0"/>
      <w:divBdr>
        <w:top w:val="none" w:sz="0" w:space="0" w:color="auto"/>
        <w:left w:val="none" w:sz="0" w:space="0" w:color="auto"/>
        <w:bottom w:val="none" w:sz="0" w:space="0" w:color="auto"/>
        <w:right w:val="none" w:sz="0" w:space="0" w:color="auto"/>
      </w:divBdr>
    </w:div>
    <w:div w:id="1519658959">
      <w:bodyDiv w:val="1"/>
      <w:marLeft w:val="0"/>
      <w:marRight w:val="0"/>
      <w:marTop w:val="0"/>
      <w:marBottom w:val="0"/>
      <w:divBdr>
        <w:top w:val="none" w:sz="0" w:space="0" w:color="auto"/>
        <w:left w:val="none" w:sz="0" w:space="0" w:color="auto"/>
        <w:bottom w:val="none" w:sz="0" w:space="0" w:color="auto"/>
        <w:right w:val="none" w:sz="0" w:space="0" w:color="auto"/>
      </w:divBdr>
    </w:div>
    <w:div w:id="1596479441">
      <w:bodyDiv w:val="1"/>
      <w:marLeft w:val="0"/>
      <w:marRight w:val="0"/>
      <w:marTop w:val="0"/>
      <w:marBottom w:val="0"/>
      <w:divBdr>
        <w:top w:val="none" w:sz="0" w:space="0" w:color="auto"/>
        <w:left w:val="none" w:sz="0" w:space="0" w:color="auto"/>
        <w:bottom w:val="none" w:sz="0" w:space="0" w:color="auto"/>
        <w:right w:val="none" w:sz="0" w:space="0" w:color="auto"/>
      </w:divBdr>
    </w:div>
    <w:div w:id="1711420837">
      <w:bodyDiv w:val="1"/>
      <w:marLeft w:val="0"/>
      <w:marRight w:val="0"/>
      <w:marTop w:val="0"/>
      <w:marBottom w:val="0"/>
      <w:divBdr>
        <w:top w:val="none" w:sz="0" w:space="0" w:color="auto"/>
        <w:left w:val="none" w:sz="0" w:space="0" w:color="auto"/>
        <w:bottom w:val="none" w:sz="0" w:space="0" w:color="auto"/>
        <w:right w:val="none" w:sz="0" w:space="0" w:color="auto"/>
      </w:divBdr>
    </w:div>
    <w:div w:id="1793278686">
      <w:bodyDiv w:val="1"/>
      <w:marLeft w:val="0"/>
      <w:marRight w:val="0"/>
      <w:marTop w:val="0"/>
      <w:marBottom w:val="0"/>
      <w:divBdr>
        <w:top w:val="none" w:sz="0" w:space="0" w:color="auto"/>
        <w:left w:val="none" w:sz="0" w:space="0" w:color="auto"/>
        <w:bottom w:val="none" w:sz="0" w:space="0" w:color="auto"/>
        <w:right w:val="none" w:sz="0" w:space="0" w:color="auto"/>
      </w:divBdr>
    </w:div>
    <w:div w:id="1822893044">
      <w:bodyDiv w:val="1"/>
      <w:marLeft w:val="0"/>
      <w:marRight w:val="0"/>
      <w:marTop w:val="0"/>
      <w:marBottom w:val="0"/>
      <w:divBdr>
        <w:top w:val="none" w:sz="0" w:space="0" w:color="auto"/>
        <w:left w:val="none" w:sz="0" w:space="0" w:color="auto"/>
        <w:bottom w:val="none" w:sz="0" w:space="0" w:color="auto"/>
        <w:right w:val="none" w:sz="0" w:space="0" w:color="auto"/>
      </w:divBdr>
    </w:div>
    <w:div w:id="1983541856">
      <w:bodyDiv w:val="1"/>
      <w:marLeft w:val="0"/>
      <w:marRight w:val="0"/>
      <w:marTop w:val="0"/>
      <w:marBottom w:val="0"/>
      <w:divBdr>
        <w:top w:val="none" w:sz="0" w:space="0" w:color="auto"/>
        <w:left w:val="none" w:sz="0" w:space="0" w:color="auto"/>
        <w:bottom w:val="none" w:sz="0" w:space="0" w:color="auto"/>
        <w:right w:val="none" w:sz="0" w:space="0" w:color="auto"/>
      </w:divBdr>
    </w:div>
    <w:div w:id="1998991175">
      <w:bodyDiv w:val="1"/>
      <w:marLeft w:val="0"/>
      <w:marRight w:val="0"/>
      <w:marTop w:val="0"/>
      <w:marBottom w:val="0"/>
      <w:divBdr>
        <w:top w:val="none" w:sz="0" w:space="0" w:color="auto"/>
        <w:left w:val="none" w:sz="0" w:space="0" w:color="auto"/>
        <w:bottom w:val="none" w:sz="0" w:space="0" w:color="auto"/>
        <w:right w:val="none" w:sz="0" w:space="0" w:color="auto"/>
      </w:divBdr>
    </w:div>
    <w:div w:id="211991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0a424af-4d17-4db0-94ae-8e84da6ec99e" xsi:nil="true"/>
    <lcf76f155ced4ddcb4097134ff3c332f xmlns="a005d230-4dd2-40a4-a7ef-eeab7cd2bdf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98AC8080A913543ADED804998207ED0" ma:contentTypeVersion="15" ma:contentTypeDescription="Vytvoří nový dokument" ma:contentTypeScope="" ma:versionID="c77f83089a22e5747dc40b1a1025a78b">
  <xsd:schema xmlns:xsd="http://www.w3.org/2001/XMLSchema" xmlns:xs="http://www.w3.org/2001/XMLSchema" xmlns:p="http://schemas.microsoft.com/office/2006/metadata/properties" xmlns:ns2="c0a424af-4d17-4db0-94ae-8e84da6ec99e" xmlns:ns3="a005d230-4dd2-40a4-a7ef-eeab7cd2bdfb" targetNamespace="http://schemas.microsoft.com/office/2006/metadata/properties" ma:root="true" ma:fieldsID="dc85cf78fa73943d5d3e2216dae9a468" ns2:_="" ns3:_="">
    <xsd:import namespace="c0a424af-4d17-4db0-94ae-8e84da6ec99e"/>
    <xsd:import namespace="a005d230-4dd2-40a4-a7ef-eeab7cd2bdfb"/>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Location" minOccurs="0"/>
                <xsd:element ref="ns3:MediaLengthInSecond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424af-4d17-4db0-94ae-8e84da6ec99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2" nillable="true" ma:displayName="Sloupec zachycení celé taxonomie" ma:hidden="true" ma:list="{ec8e9e38-16d5-49d8-a077-fea172349e68}" ma:internalName="TaxCatchAll" ma:showField="CatchAllData" ma:web="c0a424af-4d17-4db0-94ae-8e84da6ec9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05d230-4dd2-40a4-a7ef-eeab7cd2bdfb"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3dce9497-fde2-46be-8a07-eb4a46303261"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349864-1FCC-4FDD-87AF-35E27A6E4008}">
  <ds:schemaRefs>
    <ds:schemaRef ds:uri="http://schemas.openxmlformats.org/officeDocument/2006/bibliography"/>
  </ds:schemaRefs>
</ds:datastoreItem>
</file>

<file path=customXml/itemProps2.xml><?xml version="1.0" encoding="utf-8"?>
<ds:datastoreItem xmlns:ds="http://schemas.openxmlformats.org/officeDocument/2006/customXml" ds:itemID="{050B0B74-11AC-428E-B7B6-3281671F7725}">
  <ds:schemaRefs>
    <ds:schemaRef ds:uri="http://schemas.microsoft.com/office/2006/metadata/properties"/>
    <ds:schemaRef ds:uri="http://schemas.microsoft.com/office/infopath/2007/PartnerControls"/>
    <ds:schemaRef ds:uri="c0a424af-4d17-4db0-94ae-8e84da6ec99e"/>
    <ds:schemaRef ds:uri="a005d230-4dd2-40a4-a7ef-eeab7cd2bdfb"/>
  </ds:schemaRefs>
</ds:datastoreItem>
</file>

<file path=customXml/itemProps3.xml><?xml version="1.0" encoding="utf-8"?>
<ds:datastoreItem xmlns:ds="http://schemas.openxmlformats.org/officeDocument/2006/customXml" ds:itemID="{200BDD6F-6266-4FE7-8232-03EE892D9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424af-4d17-4db0-94ae-8e84da6ec99e"/>
    <ds:schemaRef ds:uri="a005d230-4dd2-40a4-a7ef-eeab7cd2b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C9EFC1-4636-452F-B2CF-48947FF87D14}">
  <ds:schemaRefs>
    <ds:schemaRef ds:uri="http://schemas.microsoft.com/sharepoint/v3/contenttype/forms"/>
  </ds:schemaRefs>
</ds:datastoreItem>
</file>

<file path=docMetadata/LabelInfo.xml><?xml version="1.0" encoding="utf-8"?>
<clbl:labelList xmlns:clbl="http://schemas.microsoft.com/office/2020/mipLabelMetadata">
  <clbl:label id="{00e30db1-652b-417a-b5ad-0cb10c3b3036}" enabled="1" method="Privileged" siteId="{a9e228d8-83e3-45e1-815b-6119aeec4a72}" contentBits="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8</Pages>
  <Words>3424</Words>
  <Characters>20042</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Beseda a.s. Praha</vt:lpstr>
    </vt:vector>
  </TitlesOfParts>
  <Company>Beseda a. s.</Company>
  <LinksUpToDate>false</LinksUpToDate>
  <CharactersWithSpaces>23420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Beseda a.s. Praha</dc:title>
  <dc:subject/>
  <dc:creator>Obchodní oddělení</dc:creator>
  <cp:keywords/>
  <dc:description/>
  <cp:lastModifiedBy>Veselá Ilona</cp:lastModifiedBy>
  <cp:revision>4</cp:revision>
  <cp:lastPrinted>2023-02-07T12:55:00Z</cp:lastPrinted>
  <dcterms:created xsi:type="dcterms:W3CDTF">2026-04-21T12:11:00Z</dcterms:created>
  <dcterms:modified xsi:type="dcterms:W3CDTF">2026-06-04T07:57:00Z</dcterms:modified>
  <cp:category>Důvěrné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zka-DocumentTagging.ClassificationMark.P00">
    <vt:lpwstr>&lt;ClassificationMark xmlns:xsd="http://www.w3.org/2001/XMLSchema" xmlns:xsi="http://www.w3.org/2001/XMLSchema-instance" class="C2" position="BottomMiddle" marginX="0" marginY="0" classifiedOn="2022-05-12T13:26:20.2091442+02:00" showPrintedBy="false" s</vt:lpwstr>
  </property>
  <property fmtid="{D5CDD505-2E9C-101B-9397-08002B2CF9AE}" pid="3" name="sazka-DocumentTagging.ClassificationMark.P01">
    <vt:lpwstr>howPrintDate="false" language="cs" ApplicationVersion="Microsoft Word, 16.0" addinVersion="6.0.14.8" template="Sazka"&gt;&lt;history bulk="false" class="Důvěrné" code="C2" user="PEVNÝ Jan" date="2022-05-12T13:26:20.2091442+02:00" /&gt;&lt;personalData&gt;true&lt;/pers</vt:lpwstr>
  </property>
  <property fmtid="{D5CDD505-2E9C-101B-9397-08002B2CF9AE}" pid="4" name="sazka-DocumentTagging.ClassificationMark.P02">
    <vt:lpwstr>onalData&gt;&lt;/ClassificationMark&gt;</vt:lpwstr>
  </property>
  <property fmtid="{D5CDD505-2E9C-101B-9397-08002B2CF9AE}" pid="5" name="sazka-DocumentTagging.ClassificationMark">
    <vt:lpwstr>￼PARTS:3</vt:lpwstr>
  </property>
  <property fmtid="{D5CDD505-2E9C-101B-9397-08002B2CF9AE}" pid="6" name="sazka-DocumentClasification">
    <vt:lpwstr>Důvěrné</vt:lpwstr>
  </property>
  <property fmtid="{D5CDD505-2E9C-101B-9397-08002B2CF9AE}" pid="7" name="sazka-dlp">
    <vt:lpwstr>sazka-dlp:Duverne</vt:lpwstr>
  </property>
  <property fmtid="{D5CDD505-2E9C-101B-9397-08002B2CF9AE}" pid="8" name="MSIP_Label_00e30db1-652b-417a-b5ad-0cb10c3b3036_Enabled">
    <vt:lpwstr>true</vt:lpwstr>
  </property>
  <property fmtid="{D5CDD505-2E9C-101B-9397-08002B2CF9AE}" pid="9" name="MSIP_Label_00e30db1-652b-417a-b5ad-0cb10c3b3036_SetDate">
    <vt:lpwstr>2022-05-05T13:07:59Z</vt:lpwstr>
  </property>
  <property fmtid="{D5CDD505-2E9C-101B-9397-08002B2CF9AE}" pid="10" name="MSIP_Label_00e30db1-652b-417a-b5ad-0cb10c3b3036_Method">
    <vt:lpwstr>Privileged</vt:lpwstr>
  </property>
  <property fmtid="{D5CDD505-2E9C-101B-9397-08002B2CF9AE}" pid="11" name="MSIP_Label_00e30db1-652b-417a-b5ad-0cb10c3b3036_Name">
    <vt:lpwstr>Důvěrné - skryté</vt:lpwstr>
  </property>
  <property fmtid="{D5CDD505-2E9C-101B-9397-08002B2CF9AE}" pid="12" name="MSIP_Label_00e30db1-652b-417a-b5ad-0cb10c3b3036_SiteId">
    <vt:lpwstr>a9e228d8-83e3-45e1-815b-6119aeec4a72</vt:lpwstr>
  </property>
  <property fmtid="{D5CDD505-2E9C-101B-9397-08002B2CF9AE}" pid="13" name="MSIP_Label_00e30db1-652b-417a-b5ad-0cb10c3b3036_ActionId">
    <vt:lpwstr>e44cdb0c-6430-401a-8fc1-68234872b5ab</vt:lpwstr>
  </property>
  <property fmtid="{D5CDD505-2E9C-101B-9397-08002B2CF9AE}" pid="14" name="MSIP_Label_00e30db1-652b-417a-b5ad-0cb10c3b3036_ContentBits">
    <vt:lpwstr>0</vt:lpwstr>
  </property>
  <property fmtid="{D5CDD505-2E9C-101B-9397-08002B2CF9AE}" pid="15" name="ContentTypeId">
    <vt:lpwstr>0x010100E98AC8080A913543ADED804998207ED0</vt:lpwstr>
  </property>
  <property fmtid="{D5CDD505-2E9C-101B-9397-08002B2CF9AE}" pid="16" name="MediaServiceImageTags">
    <vt:lpwstr/>
  </property>
</Properties>
</file>