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5C0E2" w14:textId="304682EB" w:rsidR="003A5667" w:rsidRPr="003A5667" w:rsidRDefault="003A5667" w:rsidP="003A5667">
      <w:pPr>
        <w:shd w:val="clear" w:color="auto" w:fill="FFFFFF" w:themeFill="background1"/>
        <w:spacing w:after="0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cs-CZ"/>
        </w:rPr>
      </w:pPr>
      <w:r w:rsidRPr="003A5667">
        <w:rPr>
          <w:rFonts w:ascii="Arial" w:eastAsia="Times New Roman" w:hAnsi="Arial" w:cs="Arial"/>
          <w:b/>
          <w:bCs/>
          <w:sz w:val="27"/>
          <w:szCs w:val="27"/>
          <w:lang w:eastAsia="cs-CZ"/>
        </w:rPr>
        <w:t>TECTRA a.s.</w:t>
      </w:r>
    </w:p>
    <w:p w14:paraId="3E355DB7" w14:textId="77777777" w:rsidR="003A5667" w:rsidRPr="003A5667" w:rsidRDefault="003A5667" w:rsidP="003A5667">
      <w:pPr>
        <w:shd w:val="clear" w:color="auto" w:fill="FFFFFF" w:themeFill="background1"/>
        <w:spacing w:before="100" w:beforeAutospacing="1" w:after="270" w:line="315" w:lineRule="atLeast"/>
        <w:rPr>
          <w:rFonts w:ascii="Arial" w:eastAsia="Times New Roman" w:hAnsi="Arial" w:cs="Arial"/>
          <w:sz w:val="21"/>
          <w:szCs w:val="21"/>
          <w:lang w:eastAsia="cs-CZ"/>
        </w:rPr>
      </w:pPr>
      <w:r w:rsidRPr="003A5667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Domkovská 2342/43, 193 00 PRAHA 9</w:t>
      </w:r>
      <w:r w:rsidRPr="003A5667">
        <w:rPr>
          <w:rFonts w:ascii="Arial" w:eastAsia="Times New Roman" w:hAnsi="Arial" w:cs="Arial"/>
          <w:sz w:val="21"/>
          <w:szCs w:val="21"/>
          <w:lang w:eastAsia="cs-CZ"/>
        </w:rPr>
        <w:br/>
        <w:t>Tel: 281 921 650 | E-mail: </w:t>
      </w:r>
      <w:hyperlink r:id="rId7" w:tgtFrame="_blank" w:history="1">
        <w:r w:rsidRPr="003A5667">
          <w:rPr>
            <w:rFonts w:ascii="Arial" w:eastAsia="Times New Roman" w:hAnsi="Arial" w:cs="Arial"/>
            <w:sz w:val="21"/>
            <w:szCs w:val="21"/>
            <w:lang w:eastAsia="cs-CZ"/>
          </w:rPr>
          <w:t>tectra@tectra.cz</w:t>
        </w:r>
      </w:hyperlink>
      <w:r w:rsidRPr="003A5667">
        <w:rPr>
          <w:rFonts w:ascii="Arial" w:eastAsia="Times New Roman" w:hAnsi="Arial" w:cs="Arial"/>
          <w:sz w:val="21"/>
          <w:szCs w:val="21"/>
          <w:lang w:eastAsia="cs-CZ"/>
        </w:rPr>
        <w:t xml:space="preserve"> | </w:t>
      </w:r>
      <w:proofErr w:type="gramStart"/>
      <w:r w:rsidRPr="003A5667">
        <w:rPr>
          <w:rFonts w:ascii="Arial" w:eastAsia="Times New Roman" w:hAnsi="Arial" w:cs="Arial"/>
          <w:sz w:val="21"/>
          <w:szCs w:val="21"/>
          <w:lang w:eastAsia="cs-CZ"/>
        </w:rPr>
        <w:t>Web</w:t>
      </w:r>
      <w:proofErr w:type="gramEnd"/>
      <w:r w:rsidRPr="003A5667">
        <w:rPr>
          <w:rFonts w:ascii="Arial" w:eastAsia="Times New Roman" w:hAnsi="Arial" w:cs="Arial"/>
          <w:sz w:val="21"/>
          <w:szCs w:val="21"/>
          <w:lang w:eastAsia="cs-CZ"/>
        </w:rPr>
        <w:t>: </w:t>
      </w:r>
      <w:hyperlink r:id="rId8" w:tgtFrame="_blank" w:history="1">
        <w:r w:rsidRPr="003A5667">
          <w:rPr>
            <w:rFonts w:ascii="Arial" w:eastAsia="Times New Roman" w:hAnsi="Arial" w:cs="Arial"/>
            <w:sz w:val="21"/>
            <w:szCs w:val="21"/>
            <w:lang w:eastAsia="cs-CZ"/>
          </w:rPr>
          <w:t>www.tectra.cz</w:t>
        </w:r>
      </w:hyperlink>
      <w:r w:rsidRPr="003A5667">
        <w:rPr>
          <w:rFonts w:ascii="Arial" w:eastAsia="Times New Roman" w:hAnsi="Arial" w:cs="Arial"/>
          <w:sz w:val="21"/>
          <w:szCs w:val="21"/>
          <w:lang w:eastAsia="cs-CZ"/>
        </w:rPr>
        <w:br/>
        <w:t xml:space="preserve">IČO: 14892316 | DIČ: CZ14892316 | Bankovní spojení: KB Praha 9, č. </w:t>
      </w:r>
      <w:proofErr w:type="spellStart"/>
      <w:r w:rsidRPr="003A5667">
        <w:rPr>
          <w:rFonts w:ascii="Arial" w:eastAsia="Times New Roman" w:hAnsi="Arial" w:cs="Arial"/>
          <w:sz w:val="21"/>
          <w:szCs w:val="21"/>
          <w:lang w:eastAsia="cs-CZ"/>
        </w:rPr>
        <w:t>ú.</w:t>
      </w:r>
      <w:proofErr w:type="spellEnd"/>
      <w:r w:rsidRPr="003A5667">
        <w:rPr>
          <w:rFonts w:ascii="Arial" w:eastAsia="Times New Roman" w:hAnsi="Arial" w:cs="Arial"/>
          <w:sz w:val="21"/>
          <w:szCs w:val="21"/>
          <w:lang w:eastAsia="cs-CZ"/>
        </w:rPr>
        <w:t xml:space="preserve"> 4025905031/0100</w:t>
      </w:r>
      <w:r w:rsidRPr="003A5667">
        <w:rPr>
          <w:rFonts w:ascii="Arial" w:eastAsia="Times New Roman" w:hAnsi="Arial" w:cs="Arial"/>
          <w:sz w:val="21"/>
          <w:szCs w:val="21"/>
          <w:lang w:eastAsia="cs-CZ"/>
        </w:rPr>
        <w:br/>
        <w:t>Zapsána v OR u MS Praha, odd. B, vložka 704</w:t>
      </w:r>
    </w:p>
    <w:p w14:paraId="2059177D" w14:textId="34976D3D" w:rsidR="003A5667" w:rsidRPr="003A5667" w:rsidRDefault="003A5667" w:rsidP="003A5667">
      <w:pPr>
        <w:shd w:val="clear" w:color="auto" w:fill="FFFFFF" w:themeFill="background1"/>
        <w:spacing w:before="100" w:beforeAutospacing="1" w:after="270" w:line="315" w:lineRule="atLeast"/>
        <w:rPr>
          <w:rFonts w:ascii="Arial" w:eastAsia="Times New Roman" w:hAnsi="Arial" w:cs="Arial"/>
          <w:sz w:val="21"/>
          <w:szCs w:val="21"/>
          <w:lang w:eastAsia="cs-CZ"/>
        </w:rPr>
      </w:pPr>
      <w:r w:rsidRPr="003A5667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Příjemce:</w:t>
      </w:r>
      <w:r w:rsidRPr="003A5667">
        <w:rPr>
          <w:rFonts w:ascii="Arial" w:eastAsia="Times New Roman" w:hAnsi="Arial" w:cs="Arial"/>
          <w:sz w:val="21"/>
          <w:szCs w:val="21"/>
          <w:lang w:eastAsia="cs-CZ"/>
        </w:rPr>
        <w:br/>
        <w:t>Univerzita Jana Evangelisty Purkyně</w:t>
      </w:r>
      <w:r w:rsidRPr="003A5667">
        <w:rPr>
          <w:rFonts w:ascii="Arial" w:eastAsia="Times New Roman" w:hAnsi="Arial" w:cs="Arial"/>
          <w:sz w:val="21"/>
          <w:szCs w:val="21"/>
          <w:lang w:eastAsia="cs-CZ"/>
        </w:rPr>
        <w:br/>
        <w:t>Fakulta životního prostředí</w:t>
      </w:r>
      <w:r w:rsidRPr="003A5667">
        <w:rPr>
          <w:rFonts w:ascii="Arial" w:eastAsia="Times New Roman" w:hAnsi="Arial" w:cs="Arial"/>
          <w:sz w:val="21"/>
          <w:szCs w:val="21"/>
          <w:lang w:eastAsia="cs-CZ"/>
        </w:rPr>
        <w:br/>
        <w:t>Pasteurova 3632/15, 400 96 Ústí nad Labem</w:t>
      </w:r>
      <w:r w:rsidRPr="003A5667">
        <w:rPr>
          <w:rFonts w:ascii="Arial" w:eastAsia="Times New Roman" w:hAnsi="Arial" w:cs="Arial"/>
          <w:sz w:val="21"/>
          <w:szCs w:val="21"/>
          <w:lang w:eastAsia="cs-CZ"/>
        </w:rPr>
        <w:br/>
      </w:r>
    </w:p>
    <w:p w14:paraId="14E6E05E" w14:textId="1D69CD85" w:rsidR="003A5667" w:rsidRPr="003A5667" w:rsidRDefault="003A5667" w:rsidP="003A5667">
      <w:pPr>
        <w:shd w:val="clear" w:color="auto" w:fill="FFFFFF" w:themeFill="background1"/>
        <w:spacing w:before="100" w:beforeAutospacing="1" w:after="270" w:line="315" w:lineRule="atLeast"/>
        <w:rPr>
          <w:rFonts w:ascii="Arial" w:eastAsia="Times New Roman" w:hAnsi="Arial" w:cs="Arial"/>
          <w:sz w:val="21"/>
          <w:szCs w:val="21"/>
          <w:lang w:eastAsia="cs-CZ"/>
        </w:rPr>
      </w:pPr>
      <w:r w:rsidRPr="003A5667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Veřejná zakázka:</w:t>
      </w:r>
      <w:r w:rsidRPr="003A5667">
        <w:rPr>
          <w:rFonts w:ascii="Arial" w:eastAsia="Times New Roman" w:hAnsi="Arial" w:cs="Arial"/>
          <w:sz w:val="21"/>
          <w:szCs w:val="21"/>
          <w:lang w:eastAsia="cs-CZ"/>
        </w:rPr>
        <w:t> „</w:t>
      </w:r>
      <w:proofErr w:type="spellStart"/>
      <w:r w:rsidRPr="003A5667">
        <w:rPr>
          <w:rFonts w:ascii="Arial" w:eastAsia="Times New Roman" w:hAnsi="Arial" w:cs="Arial"/>
          <w:sz w:val="21"/>
          <w:szCs w:val="21"/>
          <w:lang w:eastAsia="cs-CZ"/>
        </w:rPr>
        <w:t>GET_Měřící</w:t>
      </w:r>
      <w:proofErr w:type="spellEnd"/>
      <w:r w:rsidRPr="003A5667">
        <w:rPr>
          <w:rFonts w:ascii="Arial" w:eastAsia="Times New Roman" w:hAnsi="Arial" w:cs="Arial"/>
          <w:sz w:val="21"/>
          <w:szCs w:val="21"/>
          <w:lang w:eastAsia="cs-CZ"/>
        </w:rPr>
        <w:t xml:space="preserve"> systém pro analýzy obsahu a čistoty H2 a dalších plynů - 332“</w:t>
      </w:r>
      <w:r w:rsidRPr="003A5667"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3A5667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Nabídka č.:</w:t>
      </w:r>
      <w:r w:rsidRPr="003A5667">
        <w:rPr>
          <w:rFonts w:ascii="Arial" w:eastAsia="Times New Roman" w:hAnsi="Arial" w:cs="Arial"/>
          <w:sz w:val="21"/>
          <w:szCs w:val="21"/>
          <w:lang w:eastAsia="cs-CZ"/>
        </w:rPr>
        <w:t> 26031642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4"/>
        <w:gridCol w:w="624"/>
        <w:gridCol w:w="4814"/>
        <w:gridCol w:w="2075"/>
      </w:tblGrid>
      <w:tr w:rsidR="003A5667" w:rsidRPr="003A5667" w14:paraId="54B141ED" w14:textId="77777777" w:rsidTr="003A5667">
        <w:trPr>
          <w:tblCellSpacing w:w="15" w:type="dxa"/>
        </w:trPr>
        <w:tc>
          <w:tcPr>
            <w:tcW w:w="0" w:type="auto"/>
            <w:tcBorders>
              <w:top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83A3456" w14:textId="77777777" w:rsidR="003A5667" w:rsidRPr="003A5667" w:rsidRDefault="003A5667" w:rsidP="003A5667">
            <w:pPr>
              <w:shd w:val="clear" w:color="auto" w:fill="FFFFFF" w:themeFill="background1"/>
              <w:spacing w:after="0" w:line="315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</w:pPr>
            <w:r w:rsidRPr="003A5667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t>Bod</w:t>
            </w:r>
          </w:p>
        </w:tc>
        <w:tc>
          <w:tcPr>
            <w:tcW w:w="0" w:type="auto"/>
            <w:tcBorders>
              <w:top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BF6BE4D" w14:textId="77777777" w:rsidR="003A5667" w:rsidRPr="003A5667" w:rsidRDefault="003A5667" w:rsidP="003A5667">
            <w:pPr>
              <w:shd w:val="clear" w:color="auto" w:fill="FFFFFF" w:themeFill="background1"/>
              <w:spacing w:after="0" w:line="315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</w:pPr>
            <w:r w:rsidRPr="003A5667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3EF81F0" w14:textId="77777777" w:rsidR="003A5667" w:rsidRPr="003A5667" w:rsidRDefault="003A5667" w:rsidP="003A5667">
            <w:pPr>
              <w:shd w:val="clear" w:color="auto" w:fill="FFFFFF" w:themeFill="background1"/>
              <w:spacing w:after="0" w:line="315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</w:pPr>
            <w:r w:rsidRPr="003A5667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t>Popis (Chromatografický analytický systém)</w:t>
            </w:r>
          </w:p>
        </w:tc>
        <w:tc>
          <w:tcPr>
            <w:tcW w:w="0" w:type="auto"/>
            <w:tcBorders>
              <w:top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658B8AB" w14:textId="77777777" w:rsidR="003A5667" w:rsidRPr="003A5667" w:rsidRDefault="003A5667" w:rsidP="003A5667">
            <w:pPr>
              <w:shd w:val="clear" w:color="auto" w:fill="FFFFFF" w:themeFill="background1"/>
              <w:spacing w:after="0" w:line="315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</w:pPr>
            <w:r w:rsidRPr="003A5667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t>CZK bez DPH</w:t>
            </w:r>
          </w:p>
        </w:tc>
      </w:tr>
      <w:tr w:rsidR="003A5667" w:rsidRPr="003A5667" w14:paraId="236D8FC5" w14:textId="77777777" w:rsidTr="003A566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F3AF7B7" w14:textId="77777777" w:rsidR="003A5667" w:rsidRPr="003A5667" w:rsidRDefault="003A5667" w:rsidP="003A5667">
            <w:pPr>
              <w:shd w:val="clear" w:color="auto" w:fill="FFFFFF" w:themeFill="background1"/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3A5667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1.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43E006D" w14:textId="77777777" w:rsidR="003A5667" w:rsidRPr="003A5667" w:rsidRDefault="003A5667" w:rsidP="003A5667">
            <w:pPr>
              <w:shd w:val="clear" w:color="auto" w:fill="FFFFFF" w:themeFill="background1"/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3A5667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9A2FA03" w14:textId="77777777" w:rsidR="003A5667" w:rsidRPr="003A5667" w:rsidRDefault="003A5667" w:rsidP="003A5667">
            <w:pPr>
              <w:shd w:val="clear" w:color="auto" w:fill="FFFFFF" w:themeFill="background1"/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proofErr w:type="spellStart"/>
            <w:r w:rsidRPr="003A5667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Multidetek</w:t>
            </w:r>
            <w:proofErr w:type="spellEnd"/>
            <w:r w:rsidRPr="003A5667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 xml:space="preserve"> 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C5E2991" w14:textId="77777777" w:rsidR="003A5667" w:rsidRPr="003A5667" w:rsidRDefault="003A5667" w:rsidP="003A5667">
            <w:pPr>
              <w:shd w:val="clear" w:color="auto" w:fill="FFFFFF" w:themeFill="background1"/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</w:p>
        </w:tc>
      </w:tr>
      <w:tr w:rsidR="003A5667" w:rsidRPr="003A5667" w14:paraId="294E036C" w14:textId="77777777" w:rsidTr="003A566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D314837" w14:textId="77777777" w:rsidR="003A5667" w:rsidRPr="003A5667" w:rsidRDefault="003A5667" w:rsidP="003A5667">
            <w:pPr>
              <w:shd w:val="clear" w:color="auto" w:fill="FFFFFF" w:themeFill="background1"/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3A5667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2.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6AC430B" w14:textId="77777777" w:rsidR="003A5667" w:rsidRPr="003A5667" w:rsidRDefault="003A5667" w:rsidP="003A5667">
            <w:pPr>
              <w:shd w:val="clear" w:color="auto" w:fill="FFFFFF" w:themeFill="background1"/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3A5667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994C767" w14:textId="77777777" w:rsidR="003A5667" w:rsidRPr="003A5667" w:rsidRDefault="003A5667" w:rsidP="003A5667">
            <w:pPr>
              <w:shd w:val="clear" w:color="auto" w:fill="FFFFFF" w:themeFill="background1"/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proofErr w:type="spellStart"/>
            <w:r w:rsidRPr="003A5667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Multidetek</w:t>
            </w:r>
            <w:proofErr w:type="spellEnd"/>
            <w:r w:rsidRPr="003A5667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 xml:space="preserve"> 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BB27C0F" w14:textId="77777777" w:rsidR="003A5667" w:rsidRPr="003A5667" w:rsidRDefault="003A5667" w:rsidP="003A5667">
            <w:pPr>
              <w:shd w:val="clear" w:color="auto" w:fill="FFFFFF" w:themeFill="background1"/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</w:p>
        </w:tc>
      </w:tr>
      <w:tr w:rsidR="003A5667" w:rsidRPr="003A5667" w14:paraId="4BD4B0CD" w14:textId="77777777" w:rsidTr="003A566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0E61403" w14:textId="77777777" w:rsidR="003A5667" w:rsidRPr="003A5667" w:rsidRDefault="003A5667" w:rsidP="003A5667">
            <w:pPr>
              <w:shd w:val="clear" w:color="auto" w:fill="FFFFFF" w:themeFill="background1"/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3A5667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3.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59A7F66" w14:textId="77777777" w:rsidR="003A5667" w:rsidRPr="003A5667" w:rsidRDefault="003A5667" w:rsidP="003A5667">
            <w:pPr>
              <w:shd w:val="clear" w:color="auto" w:fill="FFFFFF" w:themeFill="background1"/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3A5667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3162A66" w14:textId="77777777" w:rsidR="003A5667" w:rsidRPr="003A5667" w:rsidRDefault="003A5667" w:rsidP="003A5667">
            <w:pPr>
              <w:shd w:val="clear" w:color="auto" w:fill="FFFFFF" w:themeFill="background1"/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proofErr w:type="spellStart"/>
            <w:r w:rsidRPr="003A5667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Multidetek</w:t>
            </w:r>
            <w:proofErr w:type="spellEnd"/>
            <w:r w:rsidRPr="003A5667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 xml:space="preserve"> 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4654353" w14:textId="77777777" w:rsidR="003A5667" w:rsidRPr="003A5667" w:rsidRDefault="003A5667" w:rsidP="003A5667">
            <w:pPr>
              <w:shd w:val="clear" w:color="auto" w:fill="FFFFFF" w:themeFill="background1"/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</w:p>
        </w:tc>
      </w:tr>
      <w:tr w:rsidR="003A5667" w:rsidRPr="003A5667" w14:paraId="4E5CAD69" w14:textId="77777777" w:rsidTr="003A566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98F86A9" w14:textId="77777777" w:rsidR="003A5667" w:rsidRPr="003A5667" w:rsidRDefault="003A5667" w:rsidP="003A5667">
            <w:pPr>
              <w:shd w:val="clear" w:color="auto" w:fill="FFFFFF" w:themeFill="background1"/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3A5667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4.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22DC13C" w14:textId="77777777" w:rsidR="003A5667" w:rsidRPr="003A5667" w:rsidRDefault="003A5667" w:rsidP="003A5667">
            <w:pPr>
              <w:shd w:val="clear" w:color="auto" w:fill="FFFFFF" w:themeFill="background1"/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3A5667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05AEB58" w14:textId="77777777" w:rsidR="003A5667" w:rsidRPr="003A5667" w:rsidRDefault="003A5667" w:rsidP="003A5667">
            <w:pPr>
              <w:shd w:val="clear" w:color="auto" w:fill="FFFFFF" w:themeFill="background1"/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3A5667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Large-LDP1000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B0372EB" w14:textId="77777777" w:rsidR="003A5667" w:rsidRPr="003A5667" w:rsidRDefault="003A5667" w:rsidP="003A5667">
            <w:pPr>
              <w:shd w:val="clear" w:color="auto" w:fill="FFFFFF" w:themeFill="background1"/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</w:p>
        </w:tc>
      </w:tr>
      <w:tr w:rsidR="003A5667" w:rsidRPr="003A5667" w14:paraId="4A6DA0AE" w14:textId="77777777" w:rsidTr="003A566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47581B7" w14:textId="77777777" w:rsidR="003A5667" w:rsidRPr="003A5667" w:rsidRDefault="003A5667" w:rsidP="003A5667">
            <w:pPr>
              <w:shd w:val="clear" w:color="auto" w:fill="FFFFFF" w:themeFill="background1"/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3A5667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5.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AFE2AE3" w14:textId="77777777" w:rsidR="003A5667" w:rsidRPr="003A5667" w:rsidRDefault="003A5667" w:rsidP="003A5667">
            <w:pPr>
              <w:shd w:val="clear" w:color="auto" w:fill="FFFFFF" w:themeFill="background1"/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3A5667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3C02566" w14:textId="77777777" w:rsidR="003A5667" w:rsidRPr="003A5667" w:rsidRDefault="003A5667" w:rsidP="003A5667">
            <w:pPr>
              <w:shd w:val="clear" w:color="auto" w:fill="FFFFFF" w:themeFill="background1"/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3A5667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Compact-LDPT1000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D679937" w14:textId="77777777" w:rsidR="003A5667" w:rsidRPr="003A5667" w:rsidRDefault="003A5667" w:rsidP="003A5667">
            <w:pPr>
              <w:shd w:val="clear" w:color="auto" w:fill="FFFFFF" w:themeFill="background1"/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</w:p>
        </w:tc>
      </w:tr>
      <w:tr w:rsidR="003A5667" w:rsidRPr="003A5667" w14:paraId="47D4E014" w14:textId="77777777" w:rsidTr="003A566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ABA1AE9" w14:textId="77777777" w:rsidR="003A5667" w:rsidRPr="003A5667" w:rsidRDefault="003A5667" w:rsidP="003A5667">
            <w:pPr>
              <w:shd w:val="clear" w:color="auto" w:fill="FFFFFF" w:themeFill="background1"/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3A5667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6.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0A74579" w14:textId="77777777" w:rsidR="003A5667" w:rsidRPr="003A5667" w:rsidRDefault="003A5667" w:rsidP="003A5667">
            <w:pPr>
              <w:shd w:val="clear" w:color="auto" w:fill="FFFFFF" w:themeFill="background1"/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3A5667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C20EADB" w14:textId="77777777" w:rsidR="003A5667" w:rsidRPr="003A5667" w:rsidRDefault="003A5667" w:rsidP="003A5667">
            <w:pPr>
              <w:shd w:val="clear" w:color="auto" w:fill="FFFFFF" w:themeFill="background1"/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3A5667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Compact-LDPT1000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5DE9A5F" w14:textId="77777777" w:rsidR="003A5667" w:rsidRPr="003A5667" w:rsidRDefault="003A5667" w:rsidP="003A5667">
            <w:pPr>
              <w:shd w:val="clear" w:color="auto" w:fill="FFFFFF" w:themeFill="background1"/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</w:p>
        </w:tc>
      </w:tr>
      <w:tr w:rsidR="003A5667" w:rsidRPr="003A5667" w14:paraId="15D65617" w14:textId="77777777" w:rsidTr="003A566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CA52BE1" w14:textId="77777777" w:rsidR="003A5667" w:rsidRPr="003A5667" w:rsidRDefault="003A5667" w:rsidP="003A5667">
            <w:pPr>
              <w:shd w:val="clear" w:color="auto" w:fill="FFFFFF" w:themeFill="background1"/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3A5667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7.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7913957" w14:textId="77777777" w:rsidR="003A5667" w:rsidRPr="003A5667" w:rsidRDefault="003A5667" w:rsidP="003A5667">
            <w:pPr>
              <w:shd w:val="clear" w:color="auto" w:fill="FFFFFF" w:themeFill="background1"/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3A5667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951C04F" w14:textId="77777777" w:rsidR="003A5667" w:rsidRPr="003A5667" w:rsidRDefault="003A5667" w:rsidP="003A5667">
            <w:pPr>
              <w:shd w:val="clear" w:color="auto" w:fill="FFFFFF" w:themeFill="background1"/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3A5667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LDGDSA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04B5A5B" w14:textId="77777777" w:rsidR="003A5667" w:rsidRPr="003A5667" w:rsidRDefault="003A5667" w:rsidP="003A5667">
            <w:pPr>
              <w:shd w:val="clear" w:color="auto" w:fill="FFFFFF" w:themeFill="background1"/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</w:p>
        </w:tc>
      </w:tr>
      <w:tr w:rsidR="003A5667" w:rsidRPr="003A5667" w14:paraId="1B96A6BE" w14:textId="77777777" w:rsidTr="003A566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AB15BBD" w14:textId="77777777" w:rsidR="003A5667" w:rsidRPr="003A5667" w:rsidRDefault="003A5667" w:rsidP="003A5667">
            <w:pPr>
              <w:shd w:val="clear" w:color="auto" w:fill="FFFFFF" w:themeFill="background1"/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3A5667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8.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1194204" w14:textId="77777777" w:rsidR="003A5667" w:rsidRPr="003A5667" w:rsidRDefault="003A5667" w:rsidP="003A5667">
            <w:pPr>
              <w:shd w:val="clear" w:color="auto" w:fill="FFFFFF" w:themeFill="background1"/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3A5667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10683EC" w14:textId="77777777" w:rsidR="003A5667" w:rsidRPr="003A5667" w:rsidRDefault="003A5667" w:rsidP="003A5667">
            <w:pPr>
              <w:shd w:val="clear" w:color="auto" w:fill="FFFFFF" w:themeFill="background1"/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proofErr w:type="spellStart"/>
            <w:r w:rsidRPr="003A5667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LDRack</w:t>
            </w:r>
            <w:proofErr w:type="spellEnd"/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1FFC0DD" w14:textId="77777777" w:rsidR="003A5667" w:rsidRPr="003A5667" w:rsidRDefault="003A5667" w:rsidP="003A5667">
            <w:pPr>
              <w:shd w:val="clear" w:color="auto" w:fill="FFFFFF" w:themeFill="background1"/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</w:p>
        </w:tc>
      </w:tr>
      <w:tr w:rsidR="003A5667" w:rsidRPr="003A5667" w14:paraId="2E75B23A" w14:textId="77777777" w:rsidTr="003A566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D87934C" w14:textId="77777777" w:rsidR="003A5667" w:rsidRPr="003A5667" w:rsidRDefault="003A5667" w:rsidP="003A5667">
            <w:pPr>
              <w:shd w:val="clear" w:color="auto" w:fill="FFFFFF" w:themeFill="background1"/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3A5667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9.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52AC75D" w14:textId="77777777" w:rsidR="003A5667" w:rsidRPr="003A5667" w:rsidRDefault="003A5667" w:rsidP="003A5667">
            <w:pPr>
              <w:shd w:val="clear" w:color="auto" w:fill="FFFFFF" w:themeFill="background1"/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3A5667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52F2542" w14:textId="77777777" w:rsidR="003A5667" w:rsidRPr="003A5667" w:rsidRDefault="003A5667" w:rsidP="003A5667">
            <w:pPr>
              <w:shd w:val="clear" w:color="auto" w:fill="FFFFFF" w:themeFill="background1"/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3A5667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Instalace, školení obsluhy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CB53316" w14:textId="77777777" w:rsidR="003A5667" w:rsidRPr="003A5667" w:rsidRDefault="003A5667" w:rsidP="003A5667">
            <w:pPr>
              <w:shd w:val="clear" w:color="auto" w:fill="FFFFFF" w:themeFill="background1"/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</w:p>
        </w:tc>
      </w:tr>
      <w:tr w:rsidR="003A5667" w:rsidRPr="003A5667" w14:paraId="24089D5A" w14:textId="77777777" w:rsidTr="003A566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4432FBD" w14:textId="77777777" w:rsidR="003A5667" w:rsidRPr="003A5667" w:rsidRDefault="003A5667" w:rsidP="003A5667">
            <w:pPr>
              <w:shd w:val="clear" w:color="auto" w:fill="FFFFFF" w:themeFill="background1"/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3A5667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10.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08B493D" w14:textId="77777777" w:rsidR="003A5667" w:rsidRPr="003A5667" w:rsidRDefault="003A5667" w:rsidP="003A5667">
            <w:pPr>
              <w:shd w:val="clear" w:color="auto" w:fill="FFFFFF" w:themeFill="background1"/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3A5667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A859270" w14:textId="77777777" w:rsidR="003A5667" w:rsidRPr="003A5667" w:rsidRDefault="003A5667" w:rsidP="003A5667">
            <w:pPr>
              <w:shd w:val="clear" w:color="auto" w:fill="FFFFFF" w:themeFill="background1"/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3A5667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Doprava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14F8E08" w14:textId="77777777" w:rsidR="003A5667" w:rsidRPr="003A5667" w:rsidRDefault="003A5667" w:rsidP="003A5667">
            <w:pPr>
              <w:shd w:val="clear" w:color="auto" w:fill="FFFFFF" w:themeFill="background1"/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</w:p>
        </w:tc>
      </w:tr>
      <w:tr w:rsidR="003A5667" w:rsidRPr="003A5667" w14:paraId="3F347C75" w14:textId="77777777" w:rsidTr="003A566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989545E" w14:textId="77777777" w:rsidR="003A5667" w:rsidRPr="003A5667" w:rsidRDefault="003A5667" w:rsidP="003A5667">
            <w:pPr>
              <w:shd w:val="clear" w:color="auto" w:fill="FFFFFF" w:themeFill="background1"/>
              <w:spacing w:after="0" w:line="31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4768FB7" w14:textId="77777777" w:rsidR="003A5667" w:rsidRPr="003A5667" w:rsidRDefault="003A5667" w:rsidP="003A5667">
            <w:pPr>
              <w:shd w:val="clear" w:color="auto" w:fill="FFFFFF" w:themeFill="background1"/>
              <w:spacing w:after="0" w:line="31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37412CE" w14:textId="77777777" w:rsidR="003A5667" w:rsidRPr="003A5667" w:rsidRDefault="003A5667" w:rsidP="003A5667">
            <w:pPr>
              <w:shd w:val="clear" w:color="auto" w:fill="FFFFFF" w:themeFill="background1"/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3A5667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t>Cena celkem bez DPH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70252EF" w14:textId="77777777" w:rsidR="003A5667" w:rsidRPr="003A5667" w:rsidRDefault="003A5667" w:rsidP="003A5667">
            <w:pPr>
              <w:shd w:val="clear" w:color="auto" w:fill="FFFFFF" w:themeFill="background1"/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3A5667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t>9 263 045,00 Kč</w:t>
            </w:r>
          </w:p>
        </w:tc>
      </w:tr>
      <w:tr w:rsidR="003A5667" w:rsidRPr="003A5667" w14:paraId="45AFFCA8" w14:textId="77777777" w:rsidTr="003A566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B9761FA" w14:textId="77777777" w:rsidR="003A5667" w:rsidRPr="003A5667" w:rsidRDefault="003A5667" w:rsidP="003A5667">
            <w:pPr>
              <w:shd w:val="clear" w:color="auto" w:fill="FFFFFF" w:themeFill="background1"/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996ACFA" w14:textId="77777777" w:rsidR="003A5667" w:rsidRPr="003A5667" w:rsidRDefault="003A5667" w:rsidP="003A5667">
            <w:pPr>
              <w:shd w:val="clear" w:color="auto" w:fill="FFFFFF" w:themeFill="background1"/>
              <w:spacing w:after="0" w:line="31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476E803" w14:textId="77777777" w:rsidR="003A5667" w:rsidRPr="003A5667" w:rsidRDefault="003A5667" w:rsidP="003A5667">
            <w:pPr>
              <w:shd w:val="clear" w:color="auto" w:fill="FFFFFF" w:themeFill="background1"/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3A5667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t>21 % DPH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0AF71DC" w14:textId="77777777" w:rsidR="003A5667" w:rsidRPr="003A5667" w:rsidRDefault="003A5667" w:rsidP="003A5667">
            <w:pPr>
              <w:shd w:val="clear" w:color="auto" w:fill="FFFFFF" w:themeFill="background1"/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3A5667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t>1 945 239,45 Kč</w:t>
            </w:r>
          </w:p>
        </w:tc>
      </w:tr>
      <w:tr w:rsidR="003A5667" w:rsidRPr="003A5667" w14:paraId="4BB0AB5A" w14:textId="77777777" w:rsidTr="003A566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B7C9CEA" w14:textId="77777777" w:rsidR="003A5667" w:rsidRPr="003A5667" w:rsidRDefault="003A5667" w:rsidP="003A5667">
            <w:pPr>
              <w:shd w:val="clear" w:color="auto" w:fill="FFFFFF" w:themeFill="background1"/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69C755B" w14:textId="77777777" w:rsidR="003A5667" w:rsidRPr="003A5667" w:rsidRDefault="003A5667" w:rsidP="003A5667">
            <w:pPr>
              <w:shd w:val="clear" w:color="auto" w:fill="FFFFFF" w:themeFill="background1"/>
              <w:spacing w:after="0" w:line="31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B4EEE4F" w14:textId="77777777" w:rsidR="003A5667" w:rsidRPr="003A5667" w:rsidRDefault="003A5667" w:rsidP="003A5667">
            <w:pPr>
              <w:shd w:val="clear" w:color="auto" w:fill="FFFFFF" w:themeFill="background1"/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3A5667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t>Celková cena včetně DPH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E194D21" w14:textId="77777777" w:rsidR="003A5667" w:rsidRPr="003A5667" w:rsidRDefault="003A5667" w:rsidP="003A5667">
            <w:pPr>
              <w:shd w:val="clear" w:color="auto" w:fill="FFFFFF" w:themeFill="background1"/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3A5667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t>11 208 284,45 Kč</w:t>
            </w:r>
          </w:p>
        </w:tc>
      </w:tr>
    </w:tbl>
    <w:p w14:paraId="53AA76A8" w14:textId="77777777" w:rsidR="003A5667" w:rsidRPr="003A5667" w:rsidRDefault="003A5667" w:rsidP="003A5667">
      <w:pPr>
        <w:shd w:val="clear" w:color="auto" w:fill="FFFFFF" w:themeFill="background1"/>
        <w:spacing w:before="100" w:beforeAutospacing="1" w:after="270" w:line="315" w:lineRule="atLeast"/>
        <w:rPr>
          <w:rFonts w:ascii="Arial" w:eastAsia="Times New Roman" w:hAnsi="Arial" w:cs="Arial"/>
          <w:sz w:val="21"/>
          <w:szCs w:val="21"/>
          <w:lang w:eastAsia="cs-CZ"/>
        </w:rPr>
      </w:pPr>
      <w:r w:rsidRPr="003A5667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Popis zařízení – důležité parametry:</w:t>
      </w:r>
    </w:p>
    <w:p w14:paraId="4D96F880" w14:textId="77777777" w:rsidR="003A5667" w:rsidRPr="003A5667" w:rsidRDefault="003A5667" w:rsidP="003A5667">
      <w:pPr>
        <w:numPr>
          <w:ilvl w:val="0"/>
          <w:numId w:val="1"/>
        </w:numPr>
        <w:shd w:val="clear" w:color="auto" w:fill="FFFFFF" w:themeFill="background1"/>
        <w:spacing w:after="105" w:line="315" w:lineRule="atLeast"/>
        <w:rPr>
          <w:rFonts w:ascii="Arial" w:eastAsia="Times New Roman" w:hAnsi="Arial" w:cs="Arial"/>
          <w:sz w:val="21"/>
          <w:szCs w:val="21"/>
          <w:lang w:eastAsia="cs-CZ"/>
        </w:rPr>
      </w:pPr>
      <w:r w:rsidRPr="003A5667">
        <w:rPr>
          <w:rFonts w:ascii="Arial" w:eastAsia="Times New Roman" w:hAnsi="Arial" w:cs="Arial"/>
          <w:sz w:val="21"/>
          <w:szCs w:val="21"/>
          <w:lang w:eastAsia="cs-CZ"/>
        </w:rPr>
        <w:t>Plynový chromatograf pro analýzu vodíku dle ISO 14867.</w:t>
      </w:r>
    </w:p>
    <w:p w14:paraId="33C82ECD" w14:textId="77777777" w:rsidR="003A5667" w:rsidRPr="003A5667" w:rsidRDefault="003A5667" w:rsidP="003A5667">
      <w:pPr>
        <w:numPr>
          <w:ilvl w:val="0"/>
          <w:numId w:val="1"/>
        </w:numPr>
        <w:shd w:val="clear" w:color="auto" w:fill="FFFFFF" w:themeFill="background1"/>
        <w:spacing w:after="105" w:line="315" w:lineRule="atLeast"/>
        <w:rPr>
          <w:rFonts w:ascii="Arial" w:eastAsia="Times New Roman" w:hAnsi="Arial" w:cs="Arial"/>
          <w:sz w:val="21"/>
          <w:szCs w:val="21"/>
          <w:lang w:eastAsia="cs-CZ"/>
        </w:rPr>
      </w:pPr>
      <w:r w:rsidRPr="003A5667">
        <w:rPr>
          <w:rFonts w:ascii="Arial" w:eastAsia="Times New Roman" w:hAnsi="Arial" w:cs="Arial"/>
          <w:sz w:val="21"/>
          <w:szCs w:val="21"/>
          <w:lang w:eastAsia="cs-CZ"/>
        </w:rPr>
        <w:t>Kompletní modulární zařízení pochází od jednoho jediného výrobce.</w:t>
      </w:r>
    </w:p>
    <w:p w14:paraId="21B84252" w14:textId="77777777" w:rsidR="003A5667" w:rsidRPr="003A5667" w:rsidRDefault="003A5667" w:rsidP="003A5667">
      <w:pPr>
        <w:numPr>
          <w:ilvl w:val="0"/>
          <w:numId w:val="1"/>
        </w:numPr>
        <w:shd w:val="clear" w:color="auto" w:fill="FFFFFF" w:themeFill="background1"/>
        <w:spacing w:after="105" w:line="315" w:lineRule="atLeast"/>
        <w:rPr>
          <w:rFonts w:ascii="Arial" w:eastAsia="Times New Roman" w:hAnsi="Arial" w:cs="Arial"/>
          <w:sz w:val="21"/>
          <w:szCs w:val="21"/>
          <w:lang w:eastAsia="cs-CZ"/>
        </w:rPr>
      </w:pPr>
      <w:r w:rsidRPr="003A5667">
        <w:rPr>
          <w:rFonts w:ascii="Arial" w:eastAsia="Times New Roman" w:hAnsi="Arial" w:cs="Arial"/>
          <w:sz w:val="21"/>
          <w:szCs w:val="21"/>
          <w:lang w:eastAsia="cs-CZ"/>
        </w:rPr>
        <w:lastRenderedPageBreak/>
        <w:t>Detektory pro analýzu: PED, TCD.</w:t>
      </w:r>
    </w:p>
    <w:p w14:paraId="34D50115" w14:textId="77777777" w:rsidR="003A5667" w:rsidRPr="003A5667" w:rsidRDefault="003A5667" w:rsidP="003A5667">
      <w:pPr>
        <w:numPr>
          <w:ilvl w:val="0"/>
          <w:numId w:val="1"/>
        </w:numPr>
        <w:shd w:val="clear" w:color="auto" w:fill="FFFFFF" w:themeFill="background1"/>
        <w:spacing w:after="105" w:line="315" w:lineRule="atLeast"/>
        <w:rPr>
          <w:rFonts w:ascii="Arial" w:eastAsia="Times New Roman" w:hAnsi="Arial" w:cs="Arial"/>
          <w:sz w:val="21"/>
          <w:szCs w:val="21"/>
          <w:lang w:eastAsia="cs-CZ"/>
        </w:rPr>
      </w:pPr>
      <w:r w:rsidRPr="003A5667">
        <w:rPr>
          <w:rFonts w:ascii="Arial" w:eastAsia="Times New Roman" w:hAnsi="Arial" w:cs="Arial"/>
          <w:sz w:val="21"/>
          <w:szCs w:val="21"/>
          <w:lang w:eastAsia="cs-CZ"/>
        </w:rPr>
        <w:t>Chromatograf je schopen pracovat s nosnými plyny o čistotě 5.0.</w:t>
      </w:r>
    </w:p>
    <w:p w14:paraId="6A974C6E" w14:textId="6487BFCC" w:rsidR="003A5667" w:rsidRPr="003A5667" w:rsidRDefault="003A5667" w:rsidP="003A5667">
      <w:pPr>
        <w:numPr>
          <w:ilvl w:val="0"/>
          <w:numId w:val="1"/>
        </w:numPr>
        <w:shd w:val="clear" w:color="auto" w:fill="FFFFFF" w:themeFill="background1"/>
        <w:spacing w:after="105" w:line="315" w:lineRule="atLeast"/>
        <w:rPr>
          <w:rFonts w:ascii="Arial" w:eastAsia="Times New Roman" w:hAnsi="Arial" w:cs="Arial"/>
          <w:sz w:val="21"/>
          <w:szCs w:val="21"/>
          <w:lang w:eastAsia="cs-CZ"/>
        </w:rPr>
      </w:pPr>
      <w:r w:rsidRPr="003A5667">
        <w:rPr>
          <w:rFonts w:ascii="Arial" w:eastAsia="Times New Roman" w:hAnsi="Arial" w:cs="Arial"/>
          <w:sz w:val="21"/>
          <w:szCs w:val="21"/>
          <w:lang w:eastAsia="cs-CZ"/>
        </w:rPr>
        <w:t xml:space="preserve">Princip měření H2O: Technologie </w:t>
      </w:r>
      <w:proofErr w:type="spellStart"/>
      <w:r w:rsidRPr="003A5667">
        <w:rPr>
          <w:rFonts w:ascii="Arial" w:eastAsia="Times New Roman" w:hAnsi="Arial" w:cs="Arial"/>
          <w:sz w:val="21"/>
          <w:szCs w:val="21"/>
          <w:lang w:eastAsia="cs-CZ"/>
        </w:rPr>
        <w:t>Quartz</w:t>
      </w:r>
      <w:proofErr w:type="spellEnd"/>
      <w:r w:rsidRPr="003A5667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proofErr w:type="spellStart"/>
      <w:r w:rsidRPr="003A5667">
        <w:rPr>
          <w:rFonts w:ascii="Arial" w:eastAsia="Times New Roman" w:hAnsi="Arial" w:cs="Arial"/>
          <w:sz w:val="21"/>
          <w:szCs w:val="21"/>
          <w:lang w:eastAsia="cs-CZ"/>
        </w:rPr>
        <w:t>Crystal</w:t>
      </w:r>
      <w:proofErr w:type="spellEnd"/>
      <w:r w:rsidRPr="003A5667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proofErr w:type="spellStart"/>
      <w:r w:rsidRPr="003A5667">
        <w:rPr>
          <w:rFonts w:ascii="Arial" w:eastAsia="Times New Roman" w:hAnsi="Arial" w:cs="Arial"/>
          <w:sz w:val="21"/>
          <w:szCs w:val="21"/>
          <w:lang w:eastAsia="cs-CZ"/>
        </w:rPr>
        <w:t>Microbalance</w:t>
      </w:r>
      <w:proofErr w:type="spellEnd"/>
      <w:r w:rsidRPr="003A5667">
        <w:rPr>
          <w:rFonts w:ascii="Arial" w:eastAsia="Times New Roman" w:hAnsi="Arial" w:cs="Arial"/>
          <w:sz w:val="21"/>
          <w:szCs w:val="21"/>
          <w:lang w:eastAsia="cs-CZ"/>
        </w:rPr>
        <w:t xml:space="preserve"> vč. zabudované verifikace vlhkosti.</w:t>
      </w:r>
      <w:r w:rsidRPr="003A5667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</w:p>
    <w:p w14:paraId="495C14F1" w14:textId="77777777" w:rsidR="003A5667" w:rsidRPr="003A5667" w:rsidRDefault="003A5667" w:rsidP="003A5667">
      <w:pPr>
        <w:numPr>
          <w:ilvl w:val="0"/>
          <w:numId w:val="1"/>
        </w:numPr>
        <w:shd w:val="clear" w:color="auto" w:fill="FFFFFF" w:themeFill="background1"/>
        <w:spacing w:after="105" w:line="315" w:lineRule="atLeast"/>
        <w:rPr>
          <w:rFonts w:ascii="Arial" w:eastAsia="Times New Roman" w:hAnsi="Arial" w:cs="Arial"/>
          <w:sz w:val="21"/>
          <w:szCs w:val="21"/>
          <w:lang w:eastAsia="cs-CZ"/>
        </w:rPr>
      </w:pPr>
      <w:r w:rsidRPr="003A5667">
        <w:rPr>
          <w:rFonts w:ascii="Arial" w:eastAsia="Times New Roman" w:hAnsi="Arial" w:cs="Arial"/>
          <w:sz w:val="21"/>
          <w:szCs w:val="21"/>
          <w:lang w:eastAsia="cs-CZ"/>
        </w:rPr>
        <w:t>Vzdálená kontrola přes ethernet.</w:t>
      </w:r>
    </w:p>
    <w:p w14:paraId="6C9C3A7D" w14:textId="77777777" w:rsidR="003A5667" w:rsidRPr="003A5667" w:rsidRDefault="003A5667" w:rsidP="003A5667">
      <w:pPr>
        <w:numPr>
          <w:ilvl w:val="0"/>
          <w:numId w:val="1"/>
        </w:numPr>
        <w:shd w:val="clear" w:color="auto" w:fill="FFFFFF" w:themeFill="background1"/>
        <w:spacing w:after="105" w:line="315" w:lineRule="atLeast"/>
        <w:rPr>
          <w:rFonts w:ascii="Arial" w:eastAsia="Times New Roman" w:hAnsi="Arial" w:cs="Arial"/>
          <w:sz w:val="21"/>
          <w:szCs w:val="21"/>
          <w:lang w:eastAsia="cs-CZ"/>
        </w:rPr>
      </w:pPr>
      <w:r w:rsidRPr="003A5667">
        <w:rPr>
          <w:rFonts w:ascii="Arial" w:eastAsia="Times New Roman" w:hAnsi="Arial" w:cs="Arial"/>
          <w:sz w:val="21"/>
          <w:szCs w:val="21"/>
          <w:lang w:eastAsia="cs-CZ"/>
        </w:rPr>
        <w:t>Provozní teplota: 10 až 45 °C.</w:t>
      </w:r>
    </w:p>
    <w:p w14:paraId="407CBE8D" w14:textId="77777777" w:rsidR="003A5667" w:rsidRPr="003A5667" w:rsidRDefault="003A5667" w:rsidP="003A5667">
      <w:pPr>
        <w:numPr>
          <w:ilvl w:val="0"/>
          <w:numId w:val="1"/>
        </w:numPr>
        <w:shd w:val="clear" w:color="auto" w:fill="FFFFFF" w:themeFill="background1"/>
        <w:spacing w:after="105" w:line="315" w:lineRule="atLeast"/>
        <w:rPr>
          <w:rFonts w:ascii="Arial" w:eastAsia="Times New Roman" w:hAnsi="Arial" w:cs="Arial"/>
          <w:sz w:val="21"/>
          <w:szCs w:val="21"/>
          <w:lang w:eastAsia="cs-CZ"/>
        </w:rPr>
      </w:pPr>
      <w:r w:rsidRPr="003A5667">
        <w:rPr>
          <w:rFonts w:ascii="Arial" w:eastAsia="Times New Roman" w:hAnsi="Arial" w:cs="Arial"/>
          <w:sz w:val="21"/>
          <w:szCs w:val="21"/>
          <w:lang w:eastAsia="cs-CZ"/>
        </w:rPr>
        <w:t>SW pro kompletní ovládání chromatografu.</w:t>
      </w:r>
    </w:p>
    <w:p w14:paraId="0CA70BDB" w14:textId="77777777" w:rsidR="003A5667" w:rsidRPr="003A5667" w:rsidRDefault="003A5667" w:rsidP="003A5667">
      <w:pPr>
        <w:shd w:val="clear" w:color="auto" w:fill="FFFFFF" w:themeFill="background1"/>
        <w:spacing w:before="100" w:beforeAutospacing="1" w:after="270" w:line="315" w:lineRule="atLeast"/>
        <w:rPr>
          <w:rFonts w:ascii="Arial" w:eastAsia="Times New Roman" w:hAnsi="Arial" w:cs="Arial"/>
          <w:sz w:val="21"/>
          <w:szCs w:val="21"/>
          <w:lang w:eastAsia="cs-CZ"/>
        </w:rPr>
      </w:pPr>
      <w:r w:rsidRPr="003A5667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Odkazy na zařízení: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04"/>
      </w:tblGrid>
      <w:tr w:rsidR="003A5667" w14:paraId="31B5A322" w14:textId="77777777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9104" w:type="dxa"/>
          </w:tcPr>
          <w:p w14:paraId="52662FDD" w14:textId="77777777" w:rsidR="003A5667" w:rsidRDefault="003A5667">
            <w:pPr>
              <w:pStyle w:val="Defaul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 xml:space="preserve">https://www.processsensing.com/en-us/products/turnkey-system-for-H2-quality-control-and-monitoring-HyDetek.htm </w:t>
            </w:r>
          </w:p>
          <w:p w14:paraId="35471A1C" w14:textId="77777777" w:rsidR="003A5667" w:rsidRDefault="003A5667">
            <w:pPr>
              <w:pStyle w:val="Defaul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 xml:space="preserve">https://www.processsensing.com/en-us/products/multidetek3-compact-gas-chromatograph.htm </w:t>
            </w:r>
          </w:p>
          <w:p w14:paraId="03C18270" w14:textId="77777777" w:rsidR="003A5667" w:rsidRDefault="003A5667">
            <w:pPr>
              <w:pStyle w:val="Defaul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 xml:space="preserve">https://www.processsensing.com/en-us/products/ldp1000-gas-purifier.htm </w:t>
            </w:r>
          </w:p>
        </w:tc>
      </w:tr>
    </w:tbl>
    <w:p w14:paraId="08ADE377" w14:textId="77777777" w:rsidR="005D5EE5" w:rsidRPr="003A5667" w:rsidRDefault="005D5EE5" w:rsidP="003A5667">
      <w:pPr>
        <w:shd w:val="clear" w:color="auto" w:fill="FFFFFF" w:themeFill="background1"/>
      </w:pPr>
    </w:p>
    <w:sectPr w:rsidR="005D5EE5" w:rsidRPr="003A566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1B413" w14:textId="77777777" w:rsidR="003A5667" w:rsidRDefault="003A5667" w:rsidP="003A5667">
      <w:pPr>
        <w:spacing w:after="0" w:line="240" w:lineRule="auto"/>
      </w:pPr>
      <w:r>
        <w:separator/>
      </w:r>
    </w:p>
  </w:endnote>
  <w:endnote w:type="continuationSeparator" w:id="0">
    <w:p w14:paraId="4B7F3E64" w14:textId="77777777" w:rsidR="003A5667" w:rsidRDefault="003A5667" w:rsidP="003A5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DA6D6" w14:textId="77777777" w:rsidR="003A5667" w:rsidRDefault="003A5667" w:rsidP="003A5667">
      <w:pPr>
        <w:spacing w:after="0" w:line="240" w:lineRule="auto"/>
      </w:pPr>
      <w:r>
        <w:separator/>
      </w:r>
    </w:p>
  </w:footnote>
  <w:footnote w:type="continuationSeparator" w:id="0">
    <w:p w14:paraId="1C9B4367" w14:textId="77777777" w:rsidR="003A5667" w:rsidRDefault="003A5667" w:rsidP="003A5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CD4E3" w14:textId="77777777" w:rsidR="003A5667" w:rsidRDefault="003A5667" w:rsidP="003A5667">
    <w:pPr>
      <w:shd w:val="clear" w:color="auto" w:fill="FFFFFF" w:themeFill="background1"/>
      <w:spacing w:after="0" w:line="240" w:lineRule="auto"/>
      <w:outlineLvl w:val="2"/>
      <w:rPr>
        <w:rFonts w:ascii="Arial" w:eastAsia="Times New Roman" w:hAnsi="Arial" w:cs="Arial"/>
        <w:b/>
        <w:bCs/>
        <w:sz w:val="27"/>
        <w:szCs w:val="27"/>
        <w:lang w:eastAsia="cs-CZ"/>
      </w:rPr>
    </w:pPr>
    <w:r>
      <w:rPr>
        <w:rFonts w:ascii="Arial" w:eastAsia="Times New Roman" w:hAnsi="Arial" w:cs="Arial"/>
        <w:b/>
        <w:bCs/>
        <w:sz w:val="27"/>
        <w:szCs w:val="27"/>
        <w:lang w:eastAsia="cs-CZ"/>
      </w:rPr>
      <w:t>Příloha č. 1 smlouvy</w:t>
    </w:r>
  </w:p>
  <w:p w14:paraId="5A40C1F3" w14:textId="77777777" w:rsidR="003A5667" w:rsidRDefault="003A56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E0082"/>
    <w:multiLevelType w:val="multilevel"/>
    <w:tmpl w:val="60EA5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5B5A09"/>
    <w:multiLevelType w:val="multilevel"/>
    <w:tmpl w:val="B2D41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667"/>
    <w:rsid w:val="003A5667"/>
    <w:rsid w:val="005D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B66DA"/>
  <w15:chartTrackingRefBased/>
  <w15:docId w15:val="{7AF04909-7CF5-44D1-A7A6-49A6AA47F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3A56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3A566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g-star-inserted">
    <w:name w:val="ng-star-inserted"/>
    <w:basedOn w:val="Standardnpsmoodstavce"/>
    <w:rsid w:val="003A5667"/>
  </w:style>
  <w:style w:type="paragraph" w:customStyle="1" w:styleId="ng-star-inserted1">
    <w:name w:val="ng-star-inserted1"/>
    <w:basedOn w:val="Normln"/>
    <w:rsid w:val="003A5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A5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5667"/>
  </w:style>
  <w:style w:type="paragraph" w:styleId="Zpat">
    <w:name w:val="footer"/>
    <w:basedOn w:val="Normln"/>
    <w:link w:val="ZpatChar"/>
    <w:uiPriority w:val="99"/>
    <w:unhideWhenUsed/>
    <w:rsid w:val="003A5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5667"/>
  </w:style>
  <w:style w:type="paragraph" w:customStyle="1" w:styleId="Default">
    <w:name w:val="Default"/>
    <w:rsid w:val="003A56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7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426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E&amp;q=http%3A%2F%2Fwww.tectra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sa=E&amp;q=mailto%3Atectra%40tectr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258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Tichý</dc:creator>
  <cp:keywords/>
  <dc:description/>
  <cp:lastModifiedBy>Zbyněk Tichý</cp:lastModifiedBy>
  <cp:revision>1</cp:revision>
  <dcterms:created xsi:type="dcterms:W3CDTF">2026-06-01T09:40:00Z</dcterms:created>
  <dcterms:modified xsi:type="dcterms:W3CDTF">2026-06-01T09:42:00Z</dcterms:modified>
</cp:coreProperties>
</file>