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CC5B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2743F5">
        <w:rPr>
          <w:rFonts w:ascii="Arial" w:hAnsi="Arial" w:cs="Arial"/>
          <w:b/>
          <w:bCs/>
          <w:sz w:val="22"/>
          <w:szCs w:val="22"/>
        </w:rPr>
        <w:t>Česká národní banka</w:t>
      </w:r>
      <w:r w:rsidRPr="008A178C">
        <w:rPr>
          <w:rFonts w:ascii="Arial" w:hAnsi="Arial" w:cs="Arial"/>
          <w:sz w:val="22"/>
          <w:szCs w:val="22"/>
        </w:rPr>
        <w:t>, Na Příkopě 28, 115 03 Praha 1, IČO 48136450</w:t>
      </w:r>
    </w:p>
    <w:p w14:paraId="0BADA869" w14:textId="7A18FBE3" w:rsidR="00DB2FC3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 xml:space="preserve">, CIA, FCCA, ředitelem </w:t>
      </w:r>
      <w:r w:rsidR="00EF481D">
        <w:rPr>
          <w:rFonts w:ascii="Arial" w:hAnsi="Arial" w:cs="Arial"/>
          <w:sz w:val="22"/>
          <w:szCs w:val="22"/>
        </w:rPr>
        <w:t>odboru region Čechy</w:t>
      </w:r>
    </w:p>
    <w:p w14:paraId="20228675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2B3292FC" w14:textId="77777777" w:rsidR="00450894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>(dále jen "ČNB")</w:t>
      </w:r>
    </w:p>
    <w:p w14:paraId="672E445E" w14:textId="1330D0A8" w:rsidR="00460D5C" w:rsidRDefault="00450894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E210A">
        <w:rPr>
          <w:rFonts w:ascii="Arial" w:hAnsi="Arial" w:cs="Arial"/>
          <w:sz w:val="22"/>
          <w:szCs w:val="22"/>
        </w:rPr>
        <w:t>a</w:t>
      </w:r>
    </w:p>
    <w:p w14:paraId="30ADB259" w14:textId="77777777" w:rsidR="00FE210A" w:rsidRPr="008A178C" w:rsidRDefault="00FE210A" w:rsidP="00450894">
      <w:pPr>
        <w:spacing w:before="40"/>
        <w:jc w:val="both"/>
        <w:rPr>
          <w:rFonts w:ascii="Arial" w:hAnsi="Arial" w:cs="Arial"/>
          <w:sz w:val="22"/>
          <w:szCs w:val="22"/>
        </w:rPr>
      </w:pPr>
    </w:p>
    <w:p w14:paraId="7D60D1DA" w14:textId="3C3B6B81" w:rsidR="00DB2FC3" w:rsidRPr="002743F5" w:rsidRDefault="00EF481D" w:rsidP="00450894">
      <w:pPr>
        <w:spacing w:before="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Národní památkový ústav</w:t>
      </w:r>
    </w:p>
    <w:p w14:paraId="065F8392" w14:textId="7B03FB4F" w:rsidR="00DB2FC3" w:rsidRPr="008A178C" w:rsidRDefault="00EF481D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Valdštejnské náměstí 162/3, 118 01 Praha 1 – Malá Strana</w:t>
      </w:r>
    </w:p>
    <w:p w14:paraId="194736C2" w14:textId="573E25E6" w:rsidR="00DB2FC3" w:rsidRDefault="00DB2FC3" w:rsidP="00450894">
      <w:pPr>
        <w:pStyle w:val="Zkladntext"/>
        <w:spacing w:before="4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</w:t>
      </w:r>
      <w:r w:rsidR="00EF481D">
        <w:rPr>
          <w:rFonts w:ascii="Arial" w:hAnsi="Arial" w:cs="Arial"/>
          <w:sz w:val="22"/>
          <w:szCs w:val="22"/>
        </w:rPr>
        <w:t>75032333</w:t>
      </w:r>
    </w:p>
    <w:p w14:paraId="5C0C653A" w14:textId="1085AB6E" w:rsidR="00DB2FC3" w:rsidRPr="00966FB5" w:rsidRDefault="00EF481D" w:rsidP="00450894">
      <w:pPr>
        <w:pStyle w:val="Zkladntext"/>
        <w:spacing w:before="4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B2FC3" w:rsidRPr="00966FB5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ý paní Ing. arch. Naděždou </w:t>
      </w:r>
      <w:proofErr w:type="spellStart"/>
      <w:r>
        <w:rPr>
          <w:rFonts w:ascii="Arial" w:hAnsi="Arial" w:cs="Arial"/>
          <w:sz w:val="22"/>
          <w:szCs w:val="22"/>
        </w:rPr>
        <w:t>Goryczkovou</w:t>
      </w:r>
      <w:proofErr w:type="spellEnd"/>
      <w:r w:rsidR="002673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generální ředitelkou</w:t>
      </w:r>
    </w:p>
    <w:p w14:paraId="6294371D" w14:textId="77777777" w:rsidR="00DB2FC3" w:rsidRPr="008A178C" w:rsidRDefault="00DB2FC3" w:rsidP="00450894">
      <w:pPr>
        <w:spacing w:before="40"/>
        <w:jc w:val="both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K</w:t>
      </w:r>
      <w:r w:rsidRPr="00966FB5">
        <w:rPr>
          <w:rFonts w:ascii="Arial" w:hAnsi="Arial" w:cs="Arial"/>
          <w:sz w:val="22"/>
          <w:szCs w:val="22"/>
        </w:rPr>
        <w:t>lient")</w:t>
      </w:r>
    </w:p>
    <w:p w14:paraId="0B069969" w14:textId="77777777" w:rsidR="00D111C7" w:rsidRDefault="00D111C7" w:rsidP="00450894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7A8DA70A" w14:textId="77777777" w:rsidR="003D5A40" w:rsidRDefault="003D5A40" w:rsidP="00E05FA9">
      <w:pPr>
        <w:pStyle w:val="Zkladntext"/>
        <w:spacing w:before="40"/>
        <w:jc w:val="center"/>
        <w:rPr>
          <w:rFonts w:ascii="Arial" w:hAnsi="Arial" w:cs="Arial"/>
          <w:b/>
          <w:sz w:val="26"/>
          <w:szCs w:val="26"/>
        </w:rPr>
      </w:pPr>
    </w:p>
    <w:p w14:paraId="73C88138" w14:textId="159E7225" w:rsidR="00450894" w:rsidRDefault="00D111C7" w:rsidP="00E05FA9">
      <w:pPr>
        <w:pStyle w:val="Zkladntext"/>
        <w:spacing w:before="0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="00DB2FC3">
        <w:rPr>
          <w:rFonts w:ascii="Arial" w:hAnsi="Arial" w:cs="Arial"/>
          <w:b/>
          <w:sz w:val="26"/>
          <w:szCs w:val="26"/>
        </w:rPr>
        <w:t>účtu</w:t>
      </w:r>
    </w:p>
    <w:p w14:paraId="6139CA09" w14:textId="77777777" w:rsidR="00450894" w:rsidRPr="00966FB5" w:rsidRDefault="00450894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207A45B" w:rsidR="00D111C7" w:rsidRPr="00DB2FC3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2FC3">
        <w:rPr>
          <w:rFonts w:ascii="Arial" w:hAnsi="Arial" w:cs="Arial"/>
          <w:sz w:val="22"/>
          <w:szCs w:val="22"/>
        </w:rPr>
        <w:t>ČNB</w:t>
      </w:r>
      <w:r w:rsidR="00C57138" w:rsidRPr="00DB2FC3">
        <w:rPr>
          <w:rFonts w:ascii="Arial" w:hAnsi="Arial" w:cs="Arial"/>
          <w:sz w:val="22"/>
          <w:szCs w:val="22"/>
        </w:rPr>
        <w:t xml:space="preserve"> </w:t>
      </w:r>
      <w:r w:rsidR="006C6348">
        <w:rPr>
          <w:rFonts w:ascii="Arial" w:hAnsi="Arial" w:cs="Arial"/>
          <w:sz w:val="22"/>
          <w:szCs w:val="22"/>
        </w:rPr>
        <w:t>vede</w:t>
      </w:r>
      <w:r w:rsidRPr="00DB2FC3">
        <w:rPr>
          <w:rFonts w:ascii="Arial" w:hAnsi="Arial" w:cs="Arial"/>
          <w:sz w:val="22"/>
          <w:szCs w:val="22"/>
        </w:rPr>
        <w:t xml:space="preserve"> klientovi účet číslo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206">
        <w:rPr>
          <w:rFonts w:ascii="Arial" w:hAnsi="Arial" w:cs="Arial"/>
          <w:b/>
          <w:bCs/>
          <w:sz w:val="22"/>
          <w:szCs w:val="22"/>
        </w:rPr>
        <w:t>xxxxxxxxxxxxxx</w:t>
      </w:r>
      <w:proofErr w:type="spellEnd"/>
      <w:r w:rsidR="00DB2FC3" w:rsidRPr="00DB2FC3">
        <w:rPr>
          <w:rFonts w:ascii="Arial" w:hAnsi="Arial" w:cs="Arial"/>
          <w:b/>
          <w:bCs/>
          <w:sz w:val="22"/>
          <w:szCs w:val="22"/>
        </w:rPr>
        <w:t>/0710</w:t>
      </w:r>
      <w:r w:rsidR="00E4508C">
        <w:rPr>
          <w:rFonts w:ascii="Arial" w:hAnsi="Arial" w:cs="Arial"/>
          <w:sz w:val="22"/>
          <w:szCs w:val="22"/>
        </w:rPr>
        <w:t xml:space="preserve"> </w:t>
      </w:r>
      <w:r w:rsidR="00607BB8" w:rsidRPr="00E4508C">
        <w:rPr>
          <w:rFonts w:ascii="Arial" w:hAnsi="Arial" w:cs="Arial"/>
          <w:sz w:val="22"/>
          <w:szCs w:val="22"/>
        </w:rPr>
        <w:t xml:space="preserve">(IBAN </w:t>
      </w:r>
      <w:r w:rsidR="003E1206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607BB8" w:rsidRPr="00E4508C">
        <w:rPr>
          <w:rFonts w:ascii="Arial" w:hAnsi="Arial" w:cs="Arial"/>
          <w:sz w:val="22"/>
          <w:szCs w:val="22"/>
        </w:rPr>
        <w:t>)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r w:rsidRPr="00DB2FC3">
        <w:rPr>
          <w:rFonts w:ascii="Arial" w:hAnsi="Arial" w:cs="Arial"/>
          <w:sz w:val="22"/>
          <w:szCs w:val="22"/>
        </w:rPr>
        <w:t>(dále jen „účet“)</w:t>
      </w:r>
      <w:r w:rsidR="00DB2FC3" w:rsidRPr="00DB2FC3">
        <w:rPr>
          <w:rFonts w:ascii="Arial" w:hAnsi="Arial" w:cs="Arial"/>
          <w:sz w:val="22"/>
          <w:szCs w:val="22"/>
        </w:rPr>
        <w:t xml:space="preserve">. </w:t>
      </w:r>
      <w:r w:rsidRPr="00DB2FC3">
        <w:rPr>
          <w:rFonts w:ascii="Arial" w:hAnsi="Arial" w:cs="Arial"/>
          <w:sz w:val="22"/>
          <w:szCs w:val="22"/>
        </w:rPr>
        <w:t>Účet je veden</w:t>
      </w:r>
      <w:r w:rsidR="00DB2FC3" w:rsidRPr="00DB2FC3">
        <w:rPr>
          <w:rFonts w:ascii="Arial" w:hAnsi="Arial" w:cs="Arial"/>
          <w:sz w:val="22"/>
          <w:szCs w:val="22"/>
        </w:rPr>
        <w:t xml:space="preserve"> </w:t>
      </w:r>
      <w:r w:rsidRPr="00DB2FC3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DB2FC3">
        <w:rPr>
          <w:rFonts w:ascii="Arial" w:hAnsi="Arial" w:cs="Arial"/>
          <w:sz w:val="22"/>
          <w:szCs w:val="22"/>
        </w:rPr>
        <w:t>ě</w:t>
      </w:r>
      <w:r w:rsidRPr="00DB2FC3">
        <w:rPr>
          <w:rFonts w:ascii="Arial" w:hAnsi="Arial" w:cs="Arial"/>
          <w:sz w:val="22"/>
          <w:szCs w:val="22"/>
        </w:rPr>
        <w:t>.</w:t>
      </w:r>
    </w:p>
    <w:p w14:paraId="6E29BB26" w14:textId="5D9C85D8" w:rsidR="006C6348" w:rsidRDefault="006C6348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C634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8E77D0">
        <w:rPr>
          <w:rFonts w:ascii="Arial" w:hAnsi="Arial" w:cs="Arial"/>
          <w:sz w:val="22"/>
          <w:szCs w:val="22"/>
        </w:rPr>
        <w:t xml:space="preserve">, </w:t>
      </w:r>
      <w:r w:rsidRPr="006C6348">
        <w:rPr>
          <w:rFonts w:ascii="Arial" w:hAnsi="Arial" w:cs="Arial"/>
          <w:sz w:val="22"/>
          <w:szCs w:val="22"/>
        </w:rPr>
        <w:t>Podmínky České národní banky pro poskytování debetních karet právnickým osobám a jejich používání, Část I Ceníku peněžních a obchodních služeb České národní banky a Část XII Ceníku peněžních a obchodních služeb České národní banky. Klient současně s podpisem této smlouvy potvrzuje, že uvedené podmínky a ceníky obdržel, seznámil se s jejich obsahem a významem, jsou mu srozumitelné a přijímá je.</w:t>
      </w:r>
    </w:p>
    <w:p w14:paraId="0B069970" w14:textId="0E4AFF1D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854D169" w14:textId="021A2389" w:rsidR="006C6348" w:rsidRPr="006C6348" w:rsidRDefault="006C6348" w:rsidP="008E3E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C6348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E4508C">
        <w:rPr>
          <w:rFonts w:ascii="Arial" w:hAnsi="Arial" w:cs="Arial"/>
          <w:sz w:val="22"/>
          <w:szCs w:val="22"/>
        </w:rPr>
        <w:t>10</w:t>
      </w:r>
      <w:r w:rsidR="00450894">
        <w:rPr>
          <w:rFonts w:ascii="Arial" w:hAnsi="Arial" w:cs="Arial"/>
          <w:sz w:val="22"/>
          <w:szCs w:val="22"/>
        </w:rPr>
        <w:t xml:space="preserve">. </w:t>
      </w:r>
      <w:r w:rsidR="00E4508C">
        <w:rPr>
          <w:rFonts w:ascii="Arial" w:hAnsi="Arial" w:cs="Arial"/>
          <w:sz w:val="22"/>
          <w:szCs w:val="22"/>
        </w:rPr>
        <w:t>11</w:t>
      </w:r>
      <w:r w:rsidR="00450894">
        <w:rPr>
          <w:rFonts w:ascii="Arial" w:hAnsi="Arial" w:cs="Arial"/>
          <w:sz w:val="22"/>
          <w:szCs w:val="22"/>
        </w:rPr>
        <w:t>. 201</w:t>
      </w:r>
      <w:r w:rsidR="00E4508C">
        <w:rPr>
          <w:rFonts w:ascii="Arial" w:hAnsi="Arial" w:cs="Arial"/>
          <w:sz w:val="22"/>
          <w:szCs w:val="22"/>
        </w:rPr>
        <w:t>5</w:t>
      </w:r>
      <w:r w:rsidR="00450894">
        <w:rPr>
          <w:rFonts w:ascii="Arial" w:hAnsi="Arial" w:cs="Arial"/>
          <w:sz w:val="22"/>
          <w:szCs w:val="22"/>
        </w:rPr>
        <w:t xml:space="preserve">. </w:t>
      </w:r>
    </w:p>
    <w:p w14:paraId="0B069975" w14:textId="6D52B0C8" w:rsidR="007A02EB" w:rsidRPr="008E3E19" w:rsidRDefault="007A02EB" w:rsidP="008E3E19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E3E1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E3E19">
        <w:rPr>
          <w:rFonts w:ascii="Arial" w:hAnsi="Arial" w:cs="Arial"/>
          <w:sz w:val="22"/>
          <w:szCs w:val="22"/>
        </w:rPr>
        <w:br/>
      </w:r>
      <w:r w:rsidRPr="008E3E1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E3E19" w:rsidRDefault="007A02EB" w:rsidP="008E3E1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E3E19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90"/>
        <w:gridCol w:w="243"/>
        <w:gridCol w:w="4048"/>
      </w:tblGrid>
      <w:tr w:rsidR="00D111C7" w:rsidRPr="00966FB5" w14:paraId="0B06997D" w14:textId="77777777" w:rsidTr="0012690A">
        <w:trPr>
          <w:trHeight w:val="502"/>
        </w:trPr>
        <w:tc>
          <w:tcPr>
            <w:tcW w:w="4390" w:type="dxa"/>
          </w:tcPr>
          <w:p w14:paraId="0B069979" w14:textId="3B004A34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E3E19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dxa"/>
          </w:tcPr>
          <w:p w14:paraId="0B06997B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</w:tcPr>
          <w:p w14:paraId="0B06997C" w14:textId="40250296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4508C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D111C7" w:rsidRPr="00966FB5" w14:paraId="0B069987" w14:textId="77777777" w:rsidTr="0012690A">
        <w:trPr>
          <w:trHeight w:val="1495"/>
        </w:trPr>
        <w:tc>
          <w:tcPr>
            <w:tcW w:w="4390" w:type="dxa"/>
          </w:tcPr>
          <w:p w14:paraId="0B06997E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ADC6B7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A0808B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02161C4" w14:textId="77777777" w:rsidR="008D197F" w:rsidRDefault="008D197F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27BA026" w14:textId="77777777" w:rsidR="008E3E19" w:rsidRPr="00966FB5" w:rsidRDefault="008E3E19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1EA345C1" w:rsidR="00D111C7" w:rsidRPr="00966FB5" w:rsidRDefault="00B66476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8E3E19">
              <w:rPr>
                <w:rFonts w:ascii="Arial" w:hAnsi="Arial" w:cs="Arial"/>
                <w:sz w:val="22"/>
                <w:szCs w:val="22"/>
              </w:rPr>
              <w:t>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ČNB</w:t>
            </w:r>
          </w:p>
        </w:tc>
        <w:tc>
          <w:tcPr>
            <w:tcW w:w="243" w:type="dxa"/>
          </w:tcPr>
          <w:p w14:paraId="0B069982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8" w:type="dxa"/>
          </w:tcPr>
          <w:p w14:paraId="0B069984" w14:textId="77777777" w:rsidR="00D111C7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FD5604F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C85A88" w14:textId="77777777" w:rsidR="008D197F" w:rsidRDefault="008D197F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A2153A" w14:textId="77777777" w:rsidR="003D5A40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767002" w14:textId="77777777" w:rsidR="003D5A40" w:rsidRPr="00966FB5" w:rsidRDefault="003D5A40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B6647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B2BC9D0" w:rsidR="00450894" w:rsidRPr="00966FB5" w:rsidRDefault="00B66476" w:rsidP="0045089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3D5A40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3D5A40">
      <w:headerReference w:type="default" r:id="rId8"/>
      <w:footerReference w:type="default" r:id="rId9"/>
      <w:pgSz w:w="11906" w:h="16838"/>
      <w:pgMar w:top="1417" w:right="1417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6395E" w14:textId="77777777" w:rsidR="006B7DFE" w:rsidRDefault="006B7DFE">
      <w:r>
        <w:separator/>
      </w:r>
    </w:p>
  </w:endnote>
  <w:endnote w:type="continuationSeparator" w:id="0">
    <w:p w14:paraId="71F2B84D" w14:textId="77777777" w:rsidR="006B7DFE" w:rsidRDefault="006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16BE" w14:textId="77777777" w:rsidR="00F54E96" w:rsidRDefault="00F54E96" w:rsidP="00F54E96">
    <w:pPr>
      <w:pStyle w:val="Zpat"/>
      <w:rPr>
        <w:rFonts w:ascii="Arial" w:hAnsi="Arial" w:cs="Arial"/>
      </w:rPr>
    </w:pPr>
  </w:p>
  <w:p w14:paraId="165C3BF6" w14:textId="77777777" w:rsidR="00F54E96" w:rsidRPr="00CC15BC" w:rsidRDefault="00F54E96" w:rsidP="00F54E9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  <w:p w14:paraId="7F4C84C5" w14:textId="385C6283" w:rsidR="00CC15BC" w:rsidRPr="00CC15BC" w:rsidRDefault="00CC15BC" w:rsidP="00CC15BC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FC4DE" w14:textId="77777777" w:rsidR="006B7DFE" w:rsidRDefault="006B7DFE">
      <w:r>
        <w:separator/>
      </w:r>
    </w:p>
  </w:footnote>
  <w:footnote w:type="continuationSeparator" w:id="0">
    <w:p w14:paraId="5D49B25A" w14:textId="77777777" w:rsidR="006B7DFE" w:rsidRDefault="006B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C22E8A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B2FC3">
      <w:rPr>
        <w:rFonts w:ascii="Arial" w:hAnsi="Arial" w:cs="Arial"/>
      </w:rPr>
      <w:t xml:space="preserve"> 12</w:t>
    </w:r>
    <w:r w:rsidR="00EF481D">
      <w:rPr>
        <w:rFonts w:ascii="Arial" w:hAnsi="Arial" w:cs="Arial"/>
      </w:rPr>
      <w:t>1072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0F1CCE"/>
    <w:rsid w:val="0012690A"/>
    <w:rsid w:val="00127B1B"/>
    <w:rsid w:val="00151DDB"/>
    <w:rsid w:val="0015767B"/>
    <w:rsid w:val="00182A10"/>
    <w:rsid w:val="00185867"/>
    <w:rsid w:val="001A4033"/>
    <w:rsid w:val="001B6E81"/>
    <w:rsid w:val="001B749B"/>
    <w:rsid w:val="001E7E06"/>
    <w:rsid w:val="0022293D"/>
    <w:rsid w:val="00236D89"/>
    <w:rsid w:val="00247481"/>
    <w:rsid w:val="00252D01"/>
    <w:rsid w:val="00260C69"/>
    <w:rsid w:val="00263CD9"/>
    <w:rsid w:val="00267352"/>
    <w:rsid w:val="002753D9"/>
    <w:rsid w:val="002B680A"/>
    <w:rsid w:val="002C238B"/>
    <w:rsid w:val="002F34E1"/>
    <w:rsid w:val="00312599"/>
    <w:rsid w:val="00316D12"/>
    <w:rsid w:val="003303E4"/>
    <w:rsid w:val="00345E95"/>
    <w:rsid w:val="0037095F"/>
    <w:rsid w:val="0038179C"/>
    <w:rsid w:val="003A6F28"/>
    <w:rsid w:val="003D5A40"/>
    <w:rsid w:val="003E1206"/>
    <w:rsid w:val="00400B7F"/>
    <w:rsid w:val="00405739"/>
    <w:rsid w:val="0042235C"/>
    <w:rsid w:val="00433B8A"/>
    <w:rsid w:val="00441778"/>
    <w:rsid w:val="00450894"/>
    <w:rsid w:val="00460D5C"/>
    <w:rsid w:val="00472C31"/>
    <w:rsid w:val="004A5838"/>
    <w:rsid w:val="004D7298"/>
    <w:rsid w:val="004F0005"/>
    <w:rsid w:val="00514CBA"/>
    <w:rsid w:val="00524B06"/>
    <w:rsid w:val="005442AB"/>
    <w:rsid w:val="0057085B"/>
    <w:rsid w:val="00572234"/>
    <w:rsid w:val="00595D83"/>
    <w:rsid w:val="005E271B"/>
    <w:rsid w:val="005E3CDB"/>
    <w:rsid w:val="005E4811"/>
    <w:rsid w:val="005F6090"/>
    <w:rsid w:val="006077CB"/>
    <w:rsid w:val="00607BB8"/>
    <w:rsid w:val="006150A5"/>
    <w:rsid w:val="00644ADF"/>
    <w:rsid w:val="0068213D"/>
    <w:rsid w:val="006B60FD"/>
    <w:rsid w:val="006B7DFE"/>
    <w:rsid w:val="006C6348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2306D"/>
    <w:rsid w:val="008341CD"/>
    <w:rsid w:val="00836C2B"/>
    <w:rsid w:val="008426DD"/>
    <w:rsid w:val="008437AC"/>
    <w:rsid w:val="0086418C"/>
    <w:rsid w:val="008701FE"/>
    <w:rsid w:val="008726A9"/>
    <w:rsid w:val="008D197F"/>
    <w:rsid w:val="008D5457"/>
    <w:rsid w:val="008E3325"/>
    <w:rsid w:val="008E3E19"/>
    <w:rsid w:val="008E77D0"/>
    <w:rsid w:val="008F68F9"/>
    <w:rsid w:val="00926937"/>
    <w:rsid w:val="00947BE6"/>
    <w:rsid w:val="00966FB5"/>
    <w:rsid w:val="009A50D3"/>
    <w:rsid w:val="009C4204"/>
    <w:rsid w:val="009D2C36"/>
    <w:rsid w:val="009E3D6D"/>
    <w:rsid w:val="00A23AF8"/>
    <w:rsid w:val="00A316CC"/>
    <w:rsid w:val="00A33882"/>
    <w:rsid w:val="00A34912"/>
    <w:rsid w:val="00A3762C"/>
    <w:rsid w:val="00A55FB1"/>
    <w:rsid w:val="00A77117"/>
    <w:rsid w:val="00A959E6"/>
    <w:rsid w:val="00AD5BCD"/>
    <w:rsid w:val="00AE09E9"/>
    <w:rsid w:val="00AE4721"/>
    <w:rsid w:val="00AF5D3B"/>
    <w:rsid w:val="00B2474F"/>
    <w:rsid w:val="00B4156F"/>
    <w:rsid w:val="00B66476"/>
    <w:rsid w:val="00B94E38"/>
    <w:rsid w:val="00C01DB8"/>
    <w:rsid w:val="00C051E9"/>
    <w:rsid w:val="00C41FAF"/>
    <w:rsid w:val="00C50165"/>
    <w:rsid w:val="00C57138"/>
    <w:rsid w:val="00CC15BC"/>
    <w:rsid w:val="00CE0C3B"/>
    <w:rsid w:val="00CE0DA9"/>
    <w:rsid w:val="00D111C7"/>
    <w:rsid w:val="00D355BB"/>
    <w:rsid w:val="00D4234E"/>
    <w:rsid w:val="00D605F8"/>
    <w:rsid w:val="00DA2E8B"/>
    <w:rsid w:val="00DB28EC"/>
    <w:rsid w:val="00DB2E04"/>
    <w:rsid w:val="00DB2FC3"/>
    <w:rsid w:val="00DE43A9"/>
    <w:rsid w:val="00DE5003"/>
    <w:rsid w:val="00DF1BE8"/>
    <w:rsid w:val="00E05FA9"/>
    <w:rsid w:val="00E20B67"/>
    <w:rsid w:val="00E4508C"/>
    <w:rsid w:val="00EF481D"/>
    <w:rsid w:val="00F00895"/>
    <w:rsid w:val="00F54E96"/>
    <w:rsid w:val="00F63BD2"/>
    <w:rsid w:val="00F80889"/>
    <w:rsid w:val="00F8117C"/>
    <w:rsid w:val="00FE210A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B2FC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F2CB-C018-47B9-B8FF-27F81939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2026-05-11T08:16:00Z</cp:lastPrinted>
  <dcterms:created xsi:type="dcterms:W3CDTF">2026-06-03T08:58:00Z</dcterms:created>
  <dcterms:modified xsi:type="dcterms:W3CDTF">2026-06-03T12:09:00Z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