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0AE85" w14:textId="77777777" w:rsidR="00DC11B0" w:rsidRPr="0080295F" w:rsidRDefault="00DC11B0" w:rsidP="007E4C6A">
      <w:pPr>
        <w:widowControl w:val="0"/>
        <w:jc w:val="center"/>
        <w:rPr>
          <w:rFonts w:ascii="Verdana" w:hAnsi="Verdana" w:cs="Arial"/>
          <w:b/>
          <w:i/>
          <w:noProof w:val="0"/>
          <w:sz w:val="18"/>
          <w:szCs w:val="18"/>
        </w:rPr>
      </w:pPr>
      <w:r w:rsidRPr="0080295F">
        <w:rPr>
          <w:rFonts w:ascii="Verdana" w:hAnsi="Verdana" w:cs="Arial"/>
          <w:b/>
          <w:i/>
          <w:noProof w:val="0"/>
          <w:sz w:val="18"/>
          <w:szCs w:val="18"/>
        </w:rPr>
        <w:t xml:space="preserve">Veřejná zakázka na služby </w:t>
      </w:r>
    </w:p>
    <w:p w14:paraId="5C93CD00" w14:textId="77777777" w:rsidR="00DC11B0" w:rsidRPr="0080295F" w:rsidRDefault="00DC11B0" w:rsidP="007E4C6A">
      <w:pPr>
        <w:widowControl w:val="0"/>
        <w:adjustRightInd w:val="0"/>
        <w:spacing w:before="60"/>
        <w:jc w:val="center"/>
        <w:rPr>
          <w:rFonts w:ascii="Verdana" w:hAnsi="Verdana" w:cs="Arial"/>
          <w:i/>
          <w:noProof w:val="0"/>
          <w:sz w:val="16"/>
          <w:szCs w:val="16"/>
        </w:rPr>
      </w:pPr>
      <w:r w:rsidRPr="0080295F">
        <w:rPr>
          <w:rFonts w:ascii="Verdana" w:hAnsi="Verdana" w:cs="Arial"/>
          <w:i/>
          <w:noProof w:val="0"/>
          <w:sz w:val="16"/>
          <w:szCs w:val="16"/>
        </w:rPr>
        <w:t>zadávaná v otevřeném řízení podle ustanovení § 3 písmeno b), § 14 odstavec (2), § 15, § 26, § 56 souvisejících zákona č. 134/2016 Sb., o zadávání veřejných zakázek, v platném znění (dále rovněž jen „Zákon“) s názvem:</w:t>
      </w:r>
    </w:p>
    <w:p w14:paraId="2D2C6B0B" w14:textId="77777777" w:rsidR="00DC11B0" w:rsidRPr="0080295F" w:rsidRDefault="00DC11B0" w:rsidP="007E4C6A">
      <w:pPr>
        <w:widowControl w:val="0"/>
        <w:jc w:val="center"/>
        <w:rPr>
          <w:rFonts w:ascii="Verdana" w:hAnsi="Verdana" w:cs="Arial"/>
          <w:b/>
          <w:i/>
          <w:noProof w:val="0"/>
          <w:sz w:val="16"/>
          <w:szCs w:val="16"/>
        </w:rPr>
      </w:pPr>
    </w:p>
    <w:p w14:paraId="1C134A02" w14:textId="77777777" w:rsidR="00DC11B0" w:rsidRPr="0080295F" w:rsidRDefault="00DC11B0" w:rsidP="007E4C6A">
      <w:pPr>
        <w:widowControl w:val="0"/>
        <w:jc w:val="center"/>
        <w:rPr>
          <w:rFonts w:ascii="Verdana" w:hAnsi="Verdana" w:cs="Arial"/>
          <w:b/>
          <w:i/>
          <w:noProof w:val="0"/>
          <w:color w:val="000000" w:themeColor="text1"/>
          <w:sz w:val="28"/>
          <w:szCs w:val="36"/>
        </w:rPr>
      </w:pPr>
      <w:r w:rsidRPr="0080295F">
        <w:rPr>
          <w:rFonts w:ascii="Verdana" w:hAnsi="Verdana" w:cs="Arial"/>
          <w:b/>
          <w:i/>
          <w:noProof w:val="0"/>
          <w:color w:val="000000" w:themeColor="text1"/>
          <w:sz w:val="28"/>
          <w:szCs w:val="36"/>
        </w:rPr>
        <w:t>„Regenerace zeleně na veřejných pohřebištích v Brně“</w:t>
      </w:r>
    </w:p>
    <w:p w14:paraId="2B0AED5E" w14:textId="77777777" w:rsidR="00DC11B0" w:rsidRPr="0080295F" w:rsidRDefault="00DC11B0" w:rsidP="007E4C6A">
      <w:pPr>
        <w:widowControl w:val="0"/>
        <w:adjustRightInd w:val="0"/>
        <w:spacing w:before="120"/>
        <w:ind w:left="709" w:hanging="709"/>
        <w:jc w:val="center"/>
        <w:rPr>
          <w:rFonts w:ascii="Verdana" w:hAnsi="Verdana" w:cs="Arial"/>
          <w:i/>
          <w:noProof w:val="0"/>
          <w:sz w:val="16"/>
          <w:szCs w:val="18"/>
        </w:rPr>
      </w:pPr>
      <w:r w:rsidRPr="0080295F">
        <w:rPr>
          <w:rFonts w:ascii="Verdana" w:hAnsi="Verdana" w:cs="Arial"/>
          <w:i/>
          <w:noProof w:val="0"/>
          <w:sz w:val="16"/>
          <w:szCs w:val="18"/>
        </w:rPr>
        <w:t>ve vztahu k Zákonu se jedná o veřejnou zakázku podlimitní</w:t>
      </w:r>
    </w:p>
    <w:p w14:paraId="5D41034B" w14:textId="77777777" w:rsidR="00DC11B0" w:rsidRPr="0080295F" w:rsidRDefault="00DC11B0" w:rsidP="007E4C6A">
      <w:pPr>
        <w:widowControl w:val="0"/>
        <w:adjustRightInd w:val="0"/>
        <w:spacing w:before="120"/>
        <w:ind w:left="709" w:hanging="709"/>
        <w:jc w:val="center"/>
        <w:rPr>
          <w:rFonts w:ascii="Verdana" w:hAnsi="Verdana" w:cs="Arial"/>
          <w:i/>
          <w:caps/>
          <w:noProof w:val="0"/>
          <w:sz w:val="16"/>
          <w:szCs w:val="18"/>
        </w:rPr>
      </w:pPr>
      <w:r w:rsidRPr="0080295F">
        <w:rPr>
          <w:rFonts w:ascii="Verdana" w:hAnsi="Verdana" w:cs="Arial"/>
          <w:i/>
          <w:caps/>
          <w:noProof w:val="0"/>
          <w:sz w:val="16"/>
          <w:szCs w:val="18"/>
        </w:rPr>
        <w:t>podlimitní režim</w:t>
      </w:r>
    </w:p>
    <w:p w14:paraId="22282D6A" w14:textId="77777777" w:rsidR="00DC11B0" w:rsidRPr="0080295F" w:rsidRDefault="00DC11B0" w:rsidP="007E4C6A">
      <w:pPr>
        <w:widowControl w:val="0"/>
        <w:adjustRightInd w:val="0"/>
        <w:spacing w:before="120"/>
        <w:ind w:left="709" w:hanging="709"/>
        <w:jc w:val="center"/>
        <w:rPr>
          <w:rFonts w:ascii="Verdana" w:hAnsi="Verdana" w:cs="Arial"/>
          <w:i/>
          <w:caps/>
          <w:noProof w:val="0"/>
          <w:sz w:val="16"/>
          <w:szCs w:val="18"/>
        </w:rPr>
      </w:pPr>
      <w:r w:rsidRPr="0080295F">
        <w:rPr>
          <w:rFonts w:ascii="Verdana" w:hAnsi="Verdana" w:cs="Arial"/>
          <w:i/>
          <w:caps/>
          <w:noProof w:val="0"/>
          <w:sz w:val="16"/>
          <w:szCs w:val="18"/>
        </w:rPr>
        <w:t>otevřené řízení</w:t>
      </w:r>
    </w:p>
    <w:p w14:paraId="56E9AA7B" w14:textId="77777777" w:rsidR="00A215A4" w:rsidRPr="0080295F" w:rsidRDefault="00A215A4" w:rsidP="007E4C6A">
      <w:pPr>
        <w:widowControl w:val="0"/>
        <w:spacing w:before="480"/>
        <w:ind w:left="709" w:hanging="709"/>
        <w:jc w:val="center"/>
        <w:rPr>
          <w:rFonts w:ascii="Verdana" w:hAnsi="Verdana" w:cs="Arial"/>
          <w:b/>
          <w:i/>
          <w:caps/>
          <w:noProof w:val="0"/>
          <w:color w:val="1A0E74"/>
          <w:sz w:val="24"/>
          <w:szCs w:val="24"/>
          <w:lang w:eastAsia="cs-CZ"/>
        </w:rPr>
      </w:pPr>
      <w:r w:rsidRPr="0080295F">
        <w:rPr>
          <w:rFonts w:ascii="Verdana" w:hAnsi="Verdana" w:cs="Arial"/>
          <w:b/>
          <w:i/>
          <w:caps/>
          <w:noProof w:val="0"/>
          <w:color w:val="1A0E74"/>
          <w:sz w:val="24"/>
          <w:szCs w:val="24"/>
          <w:lang w:eastAsia="cs-CZ"/>
        </w:rPr>
        <w:t>ZADÁVACÍ dokumentace – obchodní podmínky</w:t>
      </w:r>
    </w:p>
    <w:p w14:paraId="7CEA0F6C" w14:textId="35C4DA2C" w:rsidR="00705B91" w:rsidRPr="00AB0337" w:rsidRDefault="00705B91" w:rsidP="007E4C6A">
      <w:pPr>
        <w:widowControl w:val="0"/>
        <w:spacing w:before="480"/>
        <w:ind w:left="709" w:hanging="709"/>
        <w:jc w:val="center"/>
        <w:rPr>
          <w:rFonts w:ascii="Verdana" w:hAnsi="Verdana" w:cs="Arial"/>
          <w:b/>
          <w:i/>
          <w:caps/>
          <w:noProof w:val="0"/>
          <w:color w:val="FF0000"/>
          <w:sz w:val="32"/>
          <w:szCs w:val="24"/>
          <w:lang w:eastAsia="cs-CZ"/>
        </w:rPr>
      </w:pPr>
      <w:r w:rsidRPr="00AB0337">
        <w:rPr>
          <w:rFonts w:ascii="Verdana" w:hAnsi="Verdana" w:cs="Arial"/>
          <w:b/>
          <w:i/>
          <w:caps/>
          <w:noProof w:val="0"/>
          <w:color w:val="FF0000"/>
          <w:sz w:val="32"/>
          <w:szCs w:val="24"/>
          <w:lang w:eastAsia="cs-CZ"/>
        </w:rPr>
        <w:t xml:space="preserve">PRO ČÁST </w:t>
      </w:r>
      <w:r w:rsidR="00612522">
        <w:rPr>
          <w:rFonts w:ascii="Verdana" w:hAnsi="Verdana" w:cs="Arial"/>
          <w:b/>
          <w:i/>
          <w:caps/>
          <w:noProof w:val="0"/>
          <w:color w:val="FF0000"/>
          <w:sz w:val="32"/>
          <w:szCs w:val="24"/>
          <w:lang w:eastAsia="cs-CZ"/>
        </w:rPr>
        <w:t>2</w:t>
      </w:r>
      <w:r w:rsidRPr="00AB0337">
        <w:rPr>
          <w:rFonts w:ascii="Verdana" w:hAnsi="Verdana" w:cs="Arial"/>
          <w:b/>
          <w:i/>
          <w:caps/>
          <w:noProof w:val="0"/>
          <w:color w:val="FF0000"/>
          <w:sz w:val="32"/>
          <w:szCs w:val="24"/>
          <w:lang w:eastAsia="cs-CZ"/>
        </w:rPr>
        <w:t xml:space="preserve"> </w:t>
      </w:r>
    </w:p>
    <w:p w14:paraId="12EAC0DD" w14:textId="7FB1B911" w:rsidR="00705B91" w:rsidRPr="0080295F" w:rsidRDefault="00705B91" w:rsidP="007E4C6A">
      <w:pPr>
        <w:widowControl w:val="0"/>
        <w:spacing w:before="120"/>
        <w:ind w:left="709" w:hanging="709"/>
        <w:jc w:val="center"/>
        <w:rPr>
          <w:rFonts w:ascii="Verdana" w:hAnsi="Verdana" w:cs="Arial"/>
          <w:b/>
          <w:i/>
          <w:caps/>
          <w:noProof w:val="0"/>
          <w:color w:val="002060"/>
          <w:sz w:val="22"/>
          <w:szCs w:val="24"/>
          <w:lang w:eastAsia="cs-CZ"/>
        </w:rPr>
      </w:pPr>
      <w:r w:rsidRPr="0080295F">
        <w:rPr>
          <w:rFonts w:ascii="Verdana" w:hAnsi="Verdana" w:cs="Arial"/>
          <w:b/>
          <w:i/>
          <w:caps/>
          <w:noProof w:val="0"/>
          <w:color w:val="002060"/>
          <w:sz w:val="22"/>
          <w:szCs w:val="24"/>
          <w:lang w:eastAsia="cs-CZ"/>
        </w:rPr>
        <w:t xml:space="preserve"> Koncepce rozvoje, obnovy a údržby zeleně na městských hřbitovech v Brně </w:t>
      </w:r>
      <w:r w:rsidRPr="008152A2">
        <w:rPr>
          <w:rFonts w:ascii="Verdana" w:hAnsi="Verdana" w:cs="Arial"/>
          <w:b/>
          <w:i/>
          <w:caps/>
          <w:noProof w:val="0"/>
          <w:color w:val="002060"/>
          <w:sz w:val="22"/>
          <w:szCs w:val="24"/>
          <w:lang w:eastAsia="cs-CZ"/>
        </w:rPr>
        <w:t xml:space="preserve">– </w:t>
      </w:r>
      <w:r w:rsidR="00612522">
        <w:rPr>
          <w:rFonts w:ascii="Verdana" w:hAnsi="Verdana" w:cs="Arial"/>
          <w:b/>
          <w:i/>
          <w:caps/>
          <w:noProof w:val="0"/>
          <w:color w:val="002060"/>
          <w:sz w:val="22"/>
          <w:szCs w:val="24"/>
          <w:lang w:eastAsia="cs-CZ"/>
        </w:rPr>
        <w:t>ŘEČKOVICÍCH</w:t>
      </w:r>
    </w:p>
    <w:p w14:paraId="5D3E2485" w14:textId="77777777" w:rsidR="00A215A4" w:rsidRPr="0080295F" w:rsidRDefault="00A215A4" w:rsidP="007E4C6A">
      <w:pPr>
        <w:widowControl w:val="0"/>
        <w:rPr>
          <w:noProof w:val="0"/>
        </w:rPr>
      </w:pPr>
    </w:p>
    <w:p w14:paraId="340BFB7A" w14:textId="77777777" w:rsidR="00A215A4" w:rsidRPr="0080295F" w:rsidRDefault="00A215A4" w:rsidP="007E4C6A">
      <w:pPr>
        <w:widowControl w:val="0"/>
        <w:rPr>
          <w:noProof w:val="0"/>
        </w:rPr>
      </w:pPr>
    </w:p>
    <w:p w14:paraId="4ABB4625" w14:textId="77777777" w:rsidR="00A215A4" w:rsidRPr="0080295F" w:rsidRDefault="00A215A4" w:rsidP="007E4C6A">
      <w:pPr>
        <w:widowControl w:val="0"/>
        <w:rPr>
          <w:noProof w:val="0"/>
        </w:rPr>
      </w:pPr>
    </w:p>
    <w:p w14:paraId="41574122" w14:textId="77777777" w:rsidR="00DC11B0" w:rsidRPr="0080295F" w:rsidRDefault="00DC11B0" w:rsidP="007E4C6A">
      <w:pPr>
        <w:widowControl w:val="0"/>
        <w:jc w:val="both"/>
        <w:rPr>
          <w:rFonts w:ascii="Verdana" w:hAnsi="Verdana" w:cs="Arial"/>
          <w:b/>
          <w:i/>
          <w:noProof w:val="0"/>
          <w:sz w:val="16"/>
        </w:rPr>
      </w:pPr>
      <w:r w:rsidRPr="0080295F">
        <w:rPr>
          <w:rFonts w:ascii="Verdana" w:hAnsi="Verdana"/>
          <w:b/>
          <w:i/>
          <w:noProof w:val="0"/>
          <w:sz w:val="16"/>
          <w:szCs w:val="16"/>
        </w:rPr>
        <w:t xml:space="preserve">Zadávací dokumentace – obchodní podmínky – jsou součástí zadávací dokumentace a obsahují text smlouvy obligatorního charakteru, který je pro dodavatele závazný. Dodavatel je povinen text obchodních podmínek ve svém návrhu smlouvy předkládaném v rámci nabídky akceptovat. Pro zajištění textu obchodních podmínek proti opravám a přepisům je text obchodních podmínek dodavatelům poskytován ve formátu </w:t>
      </w:r>
      <w:proofErr w:type="spellStart"/>
      <w:r w:rsidRPr="0080295F">
        <w:rPr>
          <w:rFonts w:ascii="Verdana" w:hAnsi="Verdana"/>
          <w:b/>
          <w:i/>
          <w:noProof w:val="0"/>
          <w:sz w:val="16"/>
          <w:szCs w:val="16"/>
        </w:rPr>
        <w:t>pdf</w:t>
      </w:r>
      <w:proofErr w:type="spellEnd"/>
      <w:r w:rsidRPr="0080295F">
        <w:rPr>
          <w:rFonts w:ascii="Verdana" w:hAnsi="Verdana"/>
          <w:b/>
          <w:i/>
          <w:noProof w:val="0"/>
          <w:sz w:val="16"/>
          <w:szCs w:val="16"/>
        </w:rPr>
        <w:t xml:space="preserve"> elektronicky podepsaný. Obsah obchodních podmínek může dodavatel při zpracování návrhu doplnit pouze v těch částech, kde to vyplývá z textu obchodních podmínek. Jakékoli jiné dodatky či odchylky se vylučují. Text se doplňuje rukou do uchazečem vytištěného textu a takto doplněný text se vrací jako součást nabídky.</w:t>
      </w:r>
    </w:p>
    <w:p w14:paraId="55FABD23" w14:textId="77777777" w:rsidR="00A215A4" w:rsidRPr="0080295F" w:rsidRDefault="00A215A4" w:rsidP="007E4C6A">
      <w:pPr>
        <w:pStyle w:val="Nzev"/>
        <w:keepNext w:val="0"/>
        <w:keepLines w:val="0"/>
        <w:widowControl w:val="0"/>
        <w:jc w:val="both"/>
        <w:outlineLvl w:val="0"/>
        <w:rPr>
          <w:rFonts w:ascii="Verdana" w:hAnsi="Verdana"/>
          <w:b w:val="0"/>
          <w:i/>
          <w:sz w:val="16"/>
          <w:szCs w:val="16"/>
        </w:rPr>
      </w:pPr>
    </w:p>
    <w:p w14:paraId="0F36CB99" w14:textId="77777777" w:rsidR="00A215A4" w:rsidRPr="0080295F" w:rsidRDefault="00A215A4" w:rsidP="007E4C6A">
      <w:pPr>
        <w:pStyle w:val="Import00"/>
        <w:widowControl w:val="0"/>
        <w:tabs>
          <w:tab w:val="right" w:pos="9639"/>
        </w:tabs>
        <w:suppressAutoHyphens w:val="0"/>
        <w:spacing w:before="120" w:line="240" w:lineRule="auto"/>
        <w:jc w:val="both"/>
        <w:rPr>
          <w:rFonts w:ascii="Verdana" w:hAnsi="Verdana" w:cs="Arial"/>
          <w:i/>
          <w:sz w:val="18"/>
        </w:rPr>
      </w:pPr>
      <w:r w:rsidRPr="0080295F">
        <w:rPr>
          <w:rFonts w:ascii="Verdana" w:hAnsi="Verdana" w:cs="Verdana"/>
          <w:b/>
          <w:bCs/>
          <w:i/>
          <w:iCs/>
          <w:sz w:val="16"/>
          <w:szCs w:val="16"/>
        </w:rPr>
        <w:br w:type="page"/>
      </w:r>
      <w:r w:rsidRPr="0080295F">
        <w:rPr>
          <w:rFonts w:ascii="Verdana" w:hAnsi="Verdana" w:cs="Arial"/>
          <w:i/>
          <w:sz w:val="18"/>
        </w:rPr>
        <w:lastRenderedPageBreak/>
        <w:t>Evidenční číslo Objednatele</w:t>
      </w:r>
      <w:r w:rsidRPr="0080295F">
        <w:rPr>
          <w:rFonts w:ascii="Verdana" w:hAnsi="Verdana" w:cs="Arial"/>
          <w:i/>
          <w:sz w:val="18"/>
        </w:rPr>
        <w:tab/>
        <w:t>Evidenční číslo Zhotovitele</w:t>
      </w:r>
    </w:p>
    <w:p w14:paraId="442D64EE" w14:textId="622E37F2" w:rsidR="00A215A4" w:rsidRPr="0080295F" w:rsidRDefault="00A215A4" w:rsidP="007E4C6A">
      <w:pPr>
        <w:pStyle w:val="Import00"/>
        <w:widowControl w:val="0"/>
        <w:tabs>
          <w:tab w:val="right" w:pos="9639"/>
        </w:tabs>
        <w:suppressAutoHyphens w:val="0"/>
        <w:spacing w:before="240" w:line="240" w:lineRule="auto"/>
        <w:jc w:val="both"/>
        <w:rPr>
          <w:rFonts w:ascii="Verdana" w:hAnsi="Verdana" w:cs="Arial"/>
          <w:i/>
          <w:sz w:val="18"/>
        </w:rPr>
      </w:pPr>
      <w:r w:rsidRPr="0080295F">
        <w:rPr>
          <w:rFonts w:ascii="Verdana" w:hAnsi="Verdana" w:cs="Arial"/>
          <w:i/>
          <w:sz w:val="18"/>
        </w:rPr>
        <w:t>……………………………….</w:t>
      </w:r>
      <w:r w:rsidRPr="0080295F">
        <w:rPr>
          <w:rFonts w:ascii="Verdana" w:hAnsi="Verdana" w:cs="Arial"/>
          <w:i/>
          <w:sz w:val="18"/>
        </w:rPr>
        <w:tab/>
      </w:r>
      <w:r w:rsidR="0063264F">
        <w:rPr>
          <w:rFonts w:ascii="Verdana" w:hAnsi="Verdana" w:cs="Arial"/>
          <w:i/>
          <w:sz w:val="18"/>
        </w:rPr>
        <w:t>D1 113/17</w:t>
      </w:r>
    </w:p>
    <w:p w14:paraId="592F4668" w14:textId="77777777" w:rsidR="006525B0" w:rsidRPr="0080295F" w:rsidRDefault="00A215A4" w:rsidP="007E4C6A">
      <w:pPr>
        <w:pStyle w:val="Nadpis"/>
        <w:keepNext w:val="0"/>
        <w:keepLines w:val="0"/>
        <w:widowControl w:val="0"/>
        <w:spacing w:before="360"/>
        <w:rPr>
          <w:rFonts w:ascii="Verdana" w:hAnsi="Verdana"/>
          <w:sz w:val="34"/>
          <w:szCs w:val="34"/>
        </w:rPr>
      </w:pPr>
      <w:r w:rsidRPr="0080295F">
        <w:rPr>
          <w:rFonts w:ascii="Verdana" w:hAnsi="Verdana"/>
          <w:sz w:val="34"/>
          <w:szCs w:val="34"/>
        </w:rPr>
        <w:t xml:space="preserve">Smlouva </w:t>
      </w:r>
      <w:r w:rsidR="006525B0" w:rsidRPr="0080295F">
        <w:rPr>
          <w:rFonts w:ascii="Verdana" w:hAnsi="Verdana"/>
          <w:sz w:val="34"/>
          <w:szCs w:val="34"/>
        </w:rPr>
        <w:t>na provádění</w:t>
      </w:r>
      <w:r w:rsidRPr="0080295F">
        <w:rPr>
          <w:rFonts w:ascii="Verdana" w:hAnsi="Verdana"/>
          <w:sz w:val="34"/>
          <w:szCs w:val="34"/>
        </w:rPr>
        <w:t xml:space="preserve"> </w:t>
      </w:r>
      <w:r w:rsidR="006525B0" w:rsidRPr="0080295F">
        <w:rPr>
          <w:rFonts w:ascii="Verdana" w:hAnsi="Verdana"/>
          <w:sz w:val="34"/>
          <w:szCs w:val="34"/>
        </w:rPr>
        <w:t>rozvoje, obnovy a údržby zeleně na městském hřbitově v</w:t>
      </w:r>
    </w:p>
    <w:p w14:paraId="1C85C8B8" w14:textId="0D01723A" w:rsidR="00A215A4" w:rsidRPr="008152A2" w:rsidRDefault="006525B0" w:rsidP="007E4C6A">
      <w:pPr>
        <w:pStyle w:val="Nadpis"/>
        <w:keepNext w:val="0"/>
        <w:keepLines w:val="0"/>
        <w:widowControl w:val="0"/>
        <w:spacing w:before="360"/>
        <w:rPr>
          <w:rFonts w:ascii="Verdana" w:hAnsi="Verdana"/>
          <w:color w:val="auto"/>
          <w:sz w:val="34"/>
          <w:szCs w:val="34"/>
        </w:rPr>
      </w:pPr>
      <w:r w:rsidRPr="008152A2">
        <w:rPr>
          <w:rFonts w:ascii="Verdana" w:hAnsi="Verdana"/>
          <w:color w:val="auto"/>
          <w:sz w:val="34"/>
          <w:szCs w:val="34"/>
        </w:rPr>
        <w:t xml:space="preserve">Brně </w:t>
      </w:r>
      <w:r w:rsidR="00612522">
        <w:rPr>
          <w:rFonts w:ascii="Verdana" w:hAnsi="Verdana"/>
          <w:color w:val="auto"/>
          <w:sz w:val="34"/>
          <w:szCs w:val="34"/>
        </w:rPr>
        <w:t>–</w:t>
      </w:r>
      <w:r w:rsidRPr="008152A2">
        <w:rPr>
          <w:rFonts w:ascii="Verdana" w:hAnsi="Verdana"/>
          <w:color w:val="auto"/>
          <w:sz w:val="34"/>
          <w:szCs w:val="34"/>
        </w:rPr>
        <w:t xml:space="preserve"> </w:t>
      </w:r>
      <w:r w:rsidR="00612522">
        <w:rPr>
          <w:rFonts w:ascii="Verdana" w:hAnsi="Verdana"/>
          <w:color w:val="auto"/>
          <w:sz w:val="34"/>
          <w:szCs w:val="34"/>
        </w:rPr>
        <w:t>Řečkovicích</w:t>
      </w:r>
    </w:p>
    <w:p w14:paraId="5371EE8B" w14:textId="77777777" w:rsidR="00A215A4" w:rsidRPr="0080295F" w:rsidRDefault="00A215A4" w:rsidP="007E4C6A">
      <w:pPr>
        <w:widowControl w:val="0"/>
        <w:spacing w:after="100"/>
        <w:jc w:val="center"/>
        <w:rPr>
          <w:rFonts w:ascii="Verdana" w:hAnsi="Verdana"/>
          <w:b/>
          <w:i/>
          <w:noProof w:val="0"/>
          <w:sz w:val="16"/>
          <w:szCs w:val="24"/>
        </w:rPr>
      </w:pPr>
    </w:p>
    <w:p w14:paraId="54D93112" w14:textId="77777777" w:rsidR="00A215A4" w:rsidRPr="0080295F" w:rsidRDefault="00A215A4" w:rsidP="007E4C6A">
      <w:pPr>
        <w:widowControl w:val="0"/>
        <w:spacing w:before="240" w:after="120"/>
        <w:jc w:val="center"/>
        <w:rPr>
          <w:rFonts w:ascii="Verdana" w:hAnsi="Verdana" w:cs="Verdana"/>
          <w:b/>
          <w:bCs/>
          <w:i/>
          <w:iCs/>
          <w:noProof w:val="0"/>
          <w:sz w:val="22"/>
          <w:szCs w:val="22"/>
        </w:rPr>
      </w:pPr>
      <w:r w:rsidRPr="0080295F">
        <w:rPr>
          <w:rFonts w:ascii="Verdana" w:hAnsi="Verdana" w:cs="Verdana"/>
          <w:b/>
          <w:bCs/>
          <w:i/>
          <w:iCs/>
          <w:noProof w:val="0"/>
          <w:sz w:val="22"/>
          <w:szCs w:val="22"/>
        </w:rPr>
        <w:t>Smluvní strany</w:t>
      </w:r>
    </w:p>
    <w:p w14:paraId="7E841200" w14:textId="77777777" w:rsidR="006525B0" w:rsidRPr="0080295F" w:rsidRDefault="006525B0" w:rsidP="007E4C6A">
      <w:pPr>
        <w:widowControl w:val="0"/>
        <w:spacing w:before="120"/>
        <w:rPr>
          <w:rFonts w:ascii="Verdana" w:hAnsi="Verdana" w:cs="Arial"/>
          <w:b/>
          <w:i/>
          <w:noProof w:val="0"/>
          <w:sz w:val="21"/>
          <w:szCs w:val="16"/>
        </w:rPr>
      </w:pPr>
    </w:p>
    <w:p w14:paraId="4911E3CF" w14:textId="3904047D" w:rsidR="00A215A4" w:rsidRPr="0080295F" w:rsidRDefault="006525B0" w:rsidP="007E4C6A">
      <w:pPr>
        <w:widowControl w:val="0"/>
        <w:spacing w:before="120"/>
        <w:rPr>
          <w:rFonts w:ascii="Verdana" w:hAnsi="Verdana"/>
          <w:b/>
          <w:i/>
          <w:noProof w:val="0"/>
          <w:sz w:val="22"/>
          <w:szCs w:val="28"/>
        </w:rPr>
      </w:pPr>
      <w:r w:rsidRPr="0080295F">
        <w:rPr>
          <w:rFonts w:ascii="Verdana" w:hAnsi="Verdana" w:cs="Arial"/>
          <w:b/>
          <w:i/>
          <w:noProof w:val="0"/>
          <w:sz w:val="21"/>
          <w:szCs w:val="16"/>
        </w:rPr>
        <w:t>Správa hřbitovů města Brna, příspěvková organizace</w:t>
      </w:r>
    </w:p>
    <w:p w14:paraId="4E5D63C0" w14:textId="587F8B6A" w:rsidR="00A215A4" w:rsidRPr="0080295F" w:rsidRDefault="00A215A4" w:rsidP="007E4C6A">
      <w:pPr>
        <w:widowControl w:val="0"/>
        <w:spacing w:before="120"/>
        <w:ind w:left="3686" w:hanging="3686"/>
        <w:rPr>
          <w:rFonts w:ascii="Verdana" w:hAnsi="Verdana"/>
          <w:b/>
          <w:i/>
          <w:noProof w:val="0"/>
          <w:sz w:val="16"/>
          <w:szCs w:val="24"/>
        </w:rPr>
      </w:pPr>
      <w:r w:rsidRPr="0080295F">
        <w:rPr>
          <w:rFonts w:ascii="Verdana" w:hAnsi="Verdana"/>
          <w:i/>
          <w:noProof w:val="0"/>
          <w:sz w:val="16"/>
          <w:szCs w:val="24"/>
        </w:rPr>
        <w:t>se sídlem:</w:t>
      </w:r>
      <w:r w:rsidR="00F42283" w:rsidRPr="0080295F">
        <w:rPr>
          <w:rFonts w:ascii="Verdana" w:hAnsi="Verdana"/>
          <w:b/>
          <w:i/>
          <w:noProof w:val="0"/>
          <w:sz w:val="16"/>
          <w:szCs w:val="24"/>
        </w:rPr>
        <w:t xml:space="preserve"> </w:t>
      </w:r>
      <w:r w:rsidR="00F42283" w:rsidRPr="0080295F">
        <w:rPr>
          <w:rFonts w:ascii="Verdana" w:hAnsi="Verdana"/>
          <w:b/>
          <w:i/>
          <w:noProof w:val="0"/>
          <w:sz w:val="16"/>
          <w:szCs w:val="24"/>
        </w:rPr>
        <w:tab/>
      </w:r>
      <w:r w:rsidR="006525B0" w:rsidRPr="0080295F">
        <w:rPr>
          <w:rFonts w:ascii="Verdana" w:hAnsi="Verdana" w:cs="Arial"/>
          <w:b/>
          <w:i/>
          <w:noProof w:val="0"/>
          <w:sz w:val="16"/>
          <w:szCs w:val="16"/>
        </w:rPr>
        <w:t>Vídeňská 96, 639 00 Brno</w:t>
      </w:r>
    </w:p>
    <w:p w14:paraId="6FC897A3" w14:textId="22ED7473" w:rsidR="00A215A4" w:rsidRPr="0080295F" w:rsidRDefault="00A215A4" w:rsidP="007E4C6A">
      <w:pPr>
        <w:widowControl w:val="0"/>
        <w:spacing w:before="120"/>
        <w:ind w:left="3686" w:hanging="3686"/>
        <w:rPr>
          <w:rFonts w:ascii="Verdana" w:hAnsi="Verdana"/>
          <w:i/>
          <w:noProof w:val="0"/>
          <w:sz w:val="16"/>
          <w:szCs w:val="24"/>
        </w:rPr>
      </w:pPr>
      <w:r w:rsidRPr="0080295F">
        <w:rPr>
          <w:rFonts w:ascii="Verdana" w:hAnsi="Verdana"/>
          <w:i/>
          <w:noProof w:val="0"/>
          <w:sz w:val="16"/>
          <w:szCs w:val="24"/>
        </w:rPr>
        <w:t xml:space="preserve">Za Objednatele jedná: </w:t>
      </w:r>
      <w:r w:rsidRPr="0080295F">
        <w:rPr>
          <w:rFonts w:ascii="Verdana" w:hAnsi="Verdana"/>
          <w:i/>
          <w:noProof w:val="0"/>
          <w:sz w:val="16"/>
          <w:szCs w:val="24"/>
        </w:rPr>
        <w:tab/>
      </w:r>
      <w:r w:rsidR="006525B0" w:rsidRPr="0080295F">
        <w:rPr>
          <w:rFonts w:ascii="Verdana" w:hAnsi="Verdana" w:cs="Arial"/>
          <w:b/>
          <w:i/>
          <w:noProof w:val="0"/>
          <w:sz w:val="16"/>
          <w:szCs w:val="16"/>
        </w:rPr>
        <w:t>Ing. Marek Šamšula,</w:t>
      </w:r>
      <w:r w:rsidR="006525B0" w:rsidRPr="0080295F">
        <w:rPr>
          <w:rFonts w:ascii="Verdana" w:hAnsi="Verdana" w:cs="Arial"/>
          <w:i/>
          <w:noProof w:val="0"/>
          <w:sz w:val="16"/>
          <w:szCs w:val="16"/>
        </w:rPr>
        <w:t xml:space="preserve"> ředitel</w:t>
      </w:r>
    </w:p>
    <w:p w14:paraId="379977BE" w14:textId="15B73F8B" w:rsidR="00F42283" w:rsidRPr="0080295F" w:rsidRDefault="00F42283" w:rsidP="007E4C6A">
      <w:pPr>
        <w:widowControl w:val="0"/>
        <w:tabs>
          <w:tab w:val="right" w:pos="9746"/>
        </w:tabs>
        <w:spacing w:before="240" w:after="100"/>
        <w:ind w:left="3686" w:hanging="3686"/>
        <w:rPr>
          <w:rFonts w:ascii="Verdana" w:hAnsi="Verdana"/>
          <w:i/>
          <w:noProof w:val="0"/>
          <w:sz w:val="16"/>
          <w:szCs w:val="24"/>
        </w:rPr>
      </w:pPr>
      <w:r w:rsidRPr="0080295F">
        <w:rPr>
          <w:rFonts w:ascii="Verdana" w:hAnsi="Verdana"/>
          <w:i/>
          <w:noProof w:val="0"/>
          <w:sz w:val="16"/>
          <w:szCs w:val="24"/>
        </w:rPr>
        <w:t xml:space="preserve">Ve věcech technických je oprávněn jednat: </w:t>
      </w:r>
      <w:r w:rsidRPr="0080295F">
        <w:rPr>
          <w:rFonts w:ascii="Verdana" w:hAnsi="Verdana"/>
          <w:i/>
          <w:noProof w:val="0"/>
          <w:sz w:val="16"/>
          <w:szCs w:val="24"/>
        </w:rPr>
        <w:tab/>
      </w:r>
      <w:r w:rsidR="0063264F" w:rsidRPr="00C04CB3">
        <w:rPr>
          <w:rFonts w:ascii="Verdana" w:hAnsi="Verdana"/>
          <w:b/>
          <w:i/>
          <w:noProof w:val="0"/>
          <w:sz w:val="16"/>
          <w:szCs w:val="24"/>
        </w:rPr>
        <w:t>Jiří Zlatkovský</w:t>
      </w:r>
    </w:p>
    <w:p w14:paraId="7D6E2EB7" w14:textId="000F0F1E" w:rsidR="00A215A4" w:rsidRPr="0080295F" w:rsidRDefault="00F42283" w:rsidP="007E4C6A">
      <w:pPr>
        <w:widowControl w:val="0"/>
        <w:spacing w:before="120"/>
        <w:ind w:left="3686" w:hanging="3686"/>
        <w:rPr>
          <w:rFonts w:ascii="Verdana" w:hAnsi="Verdana"/>
          <w:i/>
          <w:noProof w:val="0"/>
          <w:sz w:val="16"/>
          <w:szCs w:val="24"/>
        </w:rPr>
      </w:pPr>
      <w:r w:rsidRPr="0080295F">
        <w:rPr>
          <w:rFonts w:ascii="Verdana" w:hAnsi="Verdana"/>
          <w:i/>
          <w:noProof w:val="0"/>
          <w:sz w:val="16"/>
          <w:szCs w:val="24"/>
        </w:rPr>
        <w:t xml:space="preserve">IČ: </w:t>
      </w:r>
      <w:r w:rsidRPr="0080295F">
        <w:rPr>
          <w:rFonts w:ascii="Verdana" w:hAnsi="Verdana"/>
          <w:i/>
          <w:noProof w:val="0"/>
          <w:sz w:val="16"/>
          <w:szCs w:val="24"/>
        </w:rPr>
        <w:tab/>
      </w:r>
      <w:r w:rsidR="006525B0" w:rsidRPr="0080295F">
        <w:rPr>
          <w:rFonts w:ascii="Verdana" w:hAnsi="Verdana" w:cs="Arial"/>
          <w:b/>
          <w:i/>
          <w:noProof w:val="0"/>
          <w:sz w:val="16"/>
          <w:szCs w:val="16"/>
        </w:rPr>
        <w:t>62161598</w:t>
      </w:r>
    </w:p>
    <w:p w14:paraId="07030EE8" w14:textId="69283BA1" w:rsidR="00A215A4" w:rsidRPr="0080295F" w:rsidRDefault="00F42283" w:rsidP="007E4C6A">
      <w:pPr>
        <w:widowControl w:val="0"/>
        <w:spacing w:before="120"/>
        <w:ind w:left="3686" w:hanging="3686"/>
        <w:rPr>
          <w:rFonts w:ascii="Verdana" w:hAnsi="Verdana"/>
          <w:i/>
          <w:noProof w:val="0"/>
          <w:sz w:val="16"/>
          <w:szCs w:val="24"/>
        </w:rPr>
      </w:pPr>
      <w:r w:rsidRPr="0080295F">
        <w:rPr>
          <w:rFonts w:ascii="Verdana" w:hAnsi="Verdana"/>
          <w:i/>
          <w:noProof w:val="0"/>
          <w:sz w:val="16"/>
          <w:szCs w:val="24"/>
        </w:rPr>
        <w:t>DIČ:</w:t>
      </w:r>
      <w:r w:rsidRPr="0080295F">
        <w:rPr>
          <w:rFonts w:ascii="Verdana" w:hAnsi="Verdana"/>
          <w:i/>
          <w:noProof w:val="0"/>
          <w:sz w:val="16"/>
          <w:szCs w:val="24"/>
        </w:rPr>
        <w:tab/>
      </w:r>
      <w:r w:rsidR="00A215A4" w:rsidRPr="0080295F">
        <w:rPr>
          <w:rFonts w:ascii="Verdana" w:hAnsi="Verdana"/>
          <w:b/>
          <w:i/>
          <w:noProof w:val="0"/>
          <w:sz w:val="16"/>
          <w:szCs w:val="24"/>
        </w:rPr>
        <w:t>CZ</w:t>
      </w:r>
      <w:r w:rsidR="006525B0" w:rsidRPr="0080295F">
        <w:rPr>
          <w:rFonts w:ascii="Verdana" w:hAnsi="Verdana" w:cs="Arial"/>
          <w:b/>
          <w:i/>
          <w:noProof w:val="0"/>
          <w:sz w:val="16"/>
          <w:szCs w:val="16"/>
        </w:rPr>
        <w:t>62161598</w:t>
      </w:r>
    </w:p>
    <w:p w14:paraId="1B5F8777" w14:textId="0CED21DC" w:rsidR="00A215A4" w:rsidRPr="006B3DF2" w:rsidRDefault="00A215A4" w:rsidP="007E4C6A">
      <w:pPr>
        <w:widowControl w:val="0"/>
        <w:spacing w:before="120"/>
        <w:ind w:left="3686" w:hanging="3686"/>
        <w:rPr>
          <w:rFonts w:ascii="Verdana" w:hAnsi="Verdana" w:cs="Arial"/>
          <w:b/>
          <w:i/>
          <w:noProof w:val="0"/>
          <w:sz w:val="16"/>
          <w:szCs w:val="16"/>
        </w:rPr>
      </w:pPr>
      <w:r w:rsidRPr="0080295F">
        <w:rPr>
          <w:rFonts w:ascii="Verdana" w:hAnsi="Verdana"/>
          <w:i/>
          <w:noProof w:val="0"/>
          <w:sz w:val="16"/>
          <w:szCs w:val="24"/>
        </w:rPr>
        <w:t xml:space="preserve">Bankovní spojení: </w:t>
      </w:r>
      <w:r w:rsidRPr="0080295F">
        <w:rPr>
          <w:rFonts w:ascii="Verdana" w:hAnsi="Verdana"/>
          <w:i/>
          <w:noProof w:val="0"/>
          <w:sz w:val="16"/>
          <w:szCs w:val="24"/>
        </w:rPr>
        <w:tab/>
      </w:r>
      <w:r w:rsidR="006B3DF2" w:rsidRPr="006B3DF2">
        <w:rPr>
          <w:rFonts w:ascii="Verdana" w:hAnsi="Verdana" w:cs="Arial"/>
          <w:b/>
          <w:i/>
          <w:noProof w:val="0"/>
          <w:sz w:val="16"/>
          <w:szCs w:val="16"/>
        </w:rPr>
        <w:t>Komerční banka a.s.</w:t>
      </w:r>
    </w:p>
    <w:p w14:paraId="3ADCA803" w14:textId="617E4034" w:rsidR="00A215A4" w:rsidRPr="0080295F" w:rsidRDefault="00A215A4" w:rsidP="007E4C6A">
      <w:pPr>
        <w:widowControl w:val="0"/>
        <w:spacing w:before="60"/>
        <w:ind w:left="3686" w:hanging="3686"/>
        <w:rPr>
          <w:rFonts w:ascii="Verdana" w:hAnsi="Verdana"/>
          <w:i/>
          <w:noProof w:val="0"/>
          <w:sz w:val="16"/>
          <w:szCs w:val="24"/>
        </w:rPr>
      </w:pPr>
      <w:r w:rsidRPr="0080295F">
        <w:rPr>
          <w:rFonts w:ascii="Verdana" w:hAnsi="Verdana"/>
          <w:i/>
          <w:noProof w:val="0"/>
          <w:sz w:val="16"/>
          <w:szCs w:val="24"/>
        </w:rPr>
        <w:t xml:space="preserve">číslo účtu: </w:t>
      </w:r>
      <w:r w:rsidR="00F42283" w:rsidRPr="0080295F">
        <w:rPr>
          <w:rFonts w:ascii="Verdana" w:hAnsi="Verdana"/>
          <w:i/>
          <w:noProof w:val="0"/>
          <w:sz w:val="16"/>
          <w:szCs w:val="24"/>
        </w:rPr>
        <w:tab/>
      </w:r>
      <w:r w:rsidR="006B3DF2" w:rsidRPr="005E2531">
        <w:rPr>
          <w:rFonts w:ascii="Verdana" w:hAnsi="Verdana" w:cs="Arial"/>
          <w:b/>
          <w:i/>
          <w:noProof w:val="0"/>
          <w:sz w:val="16"/>
          <w:szCs w:val="16"/>
          <w:highlight w:val="black"/>
        </w:rPr>
        <w:t>19-5191040277/0100</w:t>
      </w:r>
    </w:p>
    <w:p w14:paraId="3E265561" w14:textId="77777777" w:rsidR="00A215A4" w:rsidRPr="0080295F" w:rsidRDefault="00A215A4" w:rsidP="007E4C6A">
      <w:pPr>
        <w:widowControl w:val="0"/>
        <w:spacing w:before="240"/>
        <w:jc w:val="center"/>
        <w:rPr>
          <w:rFonts w:ascii="Verdana" w:hAnsi="Verdana"/>
          <w:b/>
          <w:i/>
          <w:noProof w:val="0"/>
          <w:sz w:val="16"/>
          <w:szCs w:val="24"/>
        </w:rPr>
      </w:pPr>
      <w:r w:rsidRPr="0080295F">
        <w:rPr>
          <w:rFonts w:ascii="Verdana" w:hAnsi="Verdana"/>
          <w:i/>
          <w:noProof w:val="0"/>
          <w:sz w:val="16"/>
          <w:szCs w:val="24"/>
        </w:rPr>
        <w:t xml:space="preserve">na straně jedné jako </w:t>
      </w:r>
      <w:r w:rsidRPr="0080295F">
        <w:rPr>
          <w:rFonts w:ascii="Verdana" w:hAnsi="Verdana"/>
          <w:b/>
          <w:i/>
          <w:noProof w:val="0"/>
          <w:sz w:val="16"/>
          <w:szCs w:val="24"/>
        </w:rPr>
        <w:t>„Objednatel“</w:t>
      </w:r>
    </w:p>
    <w:p w14:paraId="5FA63F5B" w14:textId="77777777" w:rsidR="00A215A4" w:rsidRDefault="00A215A4" w:rsidP="007E4C6A">
      <w:pPr>
        <w:widowControl w:val="0"/>
        <w:spacing w:before="240"/>
        <w:rPr>
          <w:rFonts w:ascii="Verdana" w:hAnsi="Verdana"/>
          <w:i/>
          <w:noProof w:val="0"/>
          <w:sz w:val="18"/>
          <w:szCs w:val="18"/>
        </w:rPr>
      </w:pPr>
      <w:r w:rsidRPr="0080295F">
        <w:rPr>
          <w:rFonts w:ascii="Verdana" w:hAnsi="Verdana"/>
          <w:i/>
          <w:noProof w:val="0"/>
          <w:sz w:val="18"/>
          <w:szCs w:val="18"/>
        </w:rPr>
        <w:t>a</w:t>
      </w:r>
    </w:p>
    <w:p w14:paraId="2589C96C" w14:textId="77777777" w:rsidR="0063264F" w:rsidRPr="0080295F" w:rsidRDefault="0063264F" w:rsidP="0063264F">
      <w:pPr>
        <w:widowControl w:val="0"/>
        <w:spacing w:before="120"/>
        <w:rPr>
          <w:rFonts w:ascii="Verdana" w:hAnsi="Verdana"/>
          <w:b/>
          <w:i/>
          <w:noProof w:val="0"/>
          <w:sz w:val="22"/>
          <w:szCs w:val="28"/>
        </w:rPr>
      </w:pPr>
      <w:r>
        <w:rPr>
          <w:rFonts w:ascii="Verdana" w:hAnsi="Verdana" w:cs="Arial"/>
          <w:b/>
          <w:i/>
          <w:noProof w:val="0"/>
          <w:sz w:val="21"/>
          <w:szCs w:val="16"/>
        </w:rPr>
        <w:t>Veřejná zeleň města Brna, příspěvková organizace</w:t>
      </w:r>
    </w:p>
    <w:p w14:paraId="320106A8" w14:textId="77777777" w:rsidR="0063264F" w:rsidRPr="0080295F" w:rsidRDefault="0063264F" w:rsidP="0063264F">
      <w:pPr>
        <w:widowControl w:val="0"/>
        <w:tabs>
          <w:tab w:val="right" w:pos="9746"/>
        </w:tabs>
        <w:spacing w:before="240"/>
        <w:ind w:left="3686" w:hanging="3686"/>
        <w:rPr>
          <w:rFonts w:ascii="Verdana" w:hAnsi="Verdana"/>
          <w:i/>
          <w:noProof w:val="0"/>
          <w:sz w:val="16"/>
          <w:szCs w:val="24"/>
        </w:rPr>
      </w:pPr>
      <w:r w:rsidRPr="0080295F">
        <w:rPr>
          <w:rFonts w:ascii="Verdana" w:hAnsi="Verdana"/>
          <w:i/>
          <w:noProof w:val="0"/>
          <w:sz w:val="16"/>
          <w:szCs w:val="24"/>
        </w:rPr>
        <w:t>se sídlem</w:t>
      </w:r>
      <w:r w:rsidRPr="0080295F">
        <w:rPr>
          <w:rFonts w:ascii="Verdana" w:hAnsi="Verdana"/>
          <w:i/>
          <w:noProof w:val="0"/>
          <w:sz w:val="16"/>
          <w:szCs w:val="24"/>
        </w:rPr>
        <w:tab/>
      </w:r>
      <w:r w:rsidRPr="00C04CB3">
        <w:rPr>
          <w:rFonts w:ascii="Verdana" w:hAnsi="Verdana"/>
          <w:b/>
          <w:i/>
          <w:noProof w:val="0"/>
          <w:sz w:val="16"/>
          <w:szCs w:val="24"/>
        </w:rPr>
        <w:t>K</w:t>
      </w:r>
      <w:r>
        <w:rPr>
          <w:rFonts w:ascii="Verdana" w:hAnsi="Verdana"/>
          <w:b/>
          <w:i/>
          <w:noProof w:val="0"/>
          <w:sz w:val="16"/>
          <w:szCs w:val="24"/>
        </w:rPr>
        <w:t>ounicova 1013/</w:t>
      </w:r>
      <w:proofErr w:type="gramStart"/>
      <w:r>
        <w:rPr>
          <w:rFonts w:ascii="Verdana" w:hAnsi="Verdana"/>
          <w:b/>
          <w:i/>
          <w:noProof w:val="0"/>
          <w:sz w:val="16"/>
          <w:szCs w:val="24"/>
        </w:rPr>
        <w:t>16a</w:t>
      </w:r>
      <w:proofErr w:type="gramEnd"/>
      <w:r>
        <w:rPr>
          <w:rFonts w:ascii="Verdana" w:hAnsi="Verdana"/>
          <w:b/>
          <w:i/>
          <w:noProof w:val="0"/>
          <w:sz w:val="16"/>
          <w:szCs w:val="24"/>
        </w:rPr>
        <w:t>, 602 00 Brno</w:t>
      </w:r>
    </w:p>
    <w:p w14:paraId="6C692D60" w14:textId="77777777" w:rsidR="0063264F" w:rsidRPr="00C04CB3" w:rsidRDefault="0063264F" w:rsidP="0063264F">
      <w:pPr>
        <w:widowControl w:val="0"/>
        <w:tabs>
          <w:tab w:val="right" w:pos="9746"/>
        </w:tabs>
        <w:spacing w:before="240" w:after="100"/>
        <w:ind w:left="3686" w:hanging="3686"/>
        <w:rPr>
          <w:rFonts w:ascii="Verdana" w:hAnsi="Verdana"/>
          <w:i/>
          <w:noProof w:val="0"/>
          <w:sz w:val="16"/>
          <w:szCs w:val="24"/>
        </w:rPr>
      </w:pPr>
      <w:r w:rsidRPr="0080295F">
        <w:rPr>
          <w:rFonts w:ascii="Verdana" w:hAnsi="Verdana"/>
          <w:i/>
          <w:noProof w:val="0"/>
          <w:sz w:val="16"/>
          <w:szCs w:val="24"/>
        </w:rPr>
        <w:t>Za Zhotovitele jedná:</w:t>
      </w:r>
      <w:r>
        <w:rPr>
          <w:rFonts w:ascii="Verdana" w:hAnsi="Verdana"/>
          <w:b/>
          <w:i/>
          <w:noProof w:val="0"/>
          <w:sz w:val="16"/>
          <w:szCs w:val="24"/>
        </w:rPr>
        <w:tab/>
        <w:t xml:space="preserve">Ing. Jozef Kasala, </w:t>
      </w:r>
      <w:r>
        <w:rPr>
          <w:rFonts w:ascii="Verdana" w:hAnsi="Verdana"/>
          <w:i/>
          <w:noProof w:val="0"/>
          <w:sz w:val="16"/>
          <w:szCs w:val="24"/>
        </w:rPr>
        <w:t>ředitel</w:t>
      </w:r>
    </w:p>
    <w:p w14:paraId="19FEAD9E" w14:textId="3413D439" w:rsidR="0063264F" w:rsidRPr="00C04CB3" w:rsidRDefault="0063264F" w:rsidP="0063264F">
      <w:pPr>
        <w:widowControl w:val="0"/>
        <w:tabs>
          <w:tab w:val="right" w:pos="9746"/>
        </w:tabs>
        <w:spacing w:before="240" w:after="100"/>
        <w:ind w:left="3686" w:hanging="3686"/>
        <w:rPr>
          <w:rFonts w:ascii="Verdana" w:hAnsi="Verdana"/>
          <w:b/>
          <w:i/>
          <w:noProof w:val="0"/>
          <w:sz w:val="16"/>
          <w:szCs w:val="24"/>
        </w:rPr>
      </w:pPr>
      <w:r w:rsidRPr="0080295F">
        <w:rPr>
          <w:rFonts w:ascii="Verdana" w:hAnsi="Verdana"/>
          <w:i/>
          <w:noProof w:val="0"/>
          <w:sz w:val="16"/>
          <w:szCs w:val="24"/>
        </w:rPr>
        <w:t xml:space="preserve">Ve věcech technických je oprávněn jednat: </w:t>
      </w:r>
      <w:r>
        <w:rPr>
          <w:rFonts w:ascii="Verdana" w:hAnsi="Verdana"/>
          <w:i/>
          <w:noProof w:val="0"/>
          <w:sz w:val="16"/>
          <w:szCs w:val="24"/>
        </w:rPr>
        <w:tab/>
      </w:r>
      <w:r>
        <w:rPr>
          <w:rFonts w:ascii="Verdana" w:hAnsi="Verdana"/>
          <w:b/>
          <w:i/>
          <w:noProof w:val="0"/>
          <w:sz w:val="16"/>
          <w:szCs w:val="24"/>
        </w:rPr>
        <w:t>Tomáš Hájek</w:t>
      </w:r>
    </w:p>
    <w:p w14:paraId="5A57560C" w14:textId="77777777" w:rsidR="0063264F" w:rsidRPr="00C04CB3" w:rsidRDefault="0063264F" w:rsidP="0063264F">
      <w:pPr>
        <w:widowControl w:val="0"/>
        <w:spacing w:before="240"/>
        <w:ind w:left="3686" w:hanging="3686"/>
        <w:rPr>
          <w:rFonts w:ascii="Verdana" w:hAnsi="Verdana"/>
          <w:b/>
          <w:i/>
          <w:noProof w:val="0"/>
          <w:sz w:val="16"/>
          <w:szCs w:val="24"/>
        </w:rPr>
      </w:pPr>
      <w:r w:rsidRPr="0080295F">
        <w:rPr>
          <w:rFonts w:ascii="Verdana" w:hAnsi="Verdana"/>
          <w:i/>
          <w:noProof w:val="0"/>
          <w:sz w:val="16"/>
          <w:szCs w:val="24"/>
        </w:rPr>
        <w:t xml:space="preserve">IČ: </w:t>
      </w:r>
      <w:r>
        <w:rPr>
          <w:rFonts w:ascii="Verdana" w:hAnsi="Verdana"/>
          <w:i/>
          <w:noProof w:val="0"/>
          <w:sz w:val="16"/>
          <w:szCs w:val="24"/>
        </w:rPr>
        <w:tab/>
      </w:r>
      <w:r>
        <w:rPr>
          <w:rFonts w:ascii="Verdana" w:hAnsi="Verdana"/>
          <w:b/>
          <w:i/>
          <w:noProof w:val="0"/>
          <w:sz w:val="16"/>
          <w:szCs w:val="24"/>
        </w:rPr>
        <w:t>62161521</w:t>
      </w:r>
    </w:p>
    <w:p w14:paraId="638CE76B" w14:textId="77777777" w:rsidR="0063264F" w:rsidRPr="0080295F" w:rsidRDefault="0063264F" w:rsidP="0063264F">
      <w:pPr>
        <w:widowControl w:val="0"/>
        <w:spacing w:before="240"/>
        <w:ind w:left="3686" w:hanging="3686"/>
        <w:rPr>
          <w:rFonts w:ascii="Verdana" w:hAnsi="Verdana"/>
          <w:i/>
          <w:noProof w:val="0"/>
          <w:sz w:val="16"/>
          <w:szCs w:val="24"/>
        </w:rPr>
      </w:pPr>
      <w:r w:rsidRPr="0080295F">
        <w:rPr>
          <w:rFonts w:ascii="Verdana" w:hAnsi="Verdana"/>
          <w:i/>
          <w:noProof w:val="0"/>
          <w:sz w:val="16"/>
          <w:szCs w:val="24"/>
        </w:rPr>
        <w:t>DIČ:</w:t>
      </w:r>
      <w:r>
        <w:rPr>
          <w:rFonts w:ascii="Verdana" w:hAnsi="Verdana"/>
          <w:i/>
          <w:noProof w:val="0"/>
          <w:sz w:val="16"/>
          <w:szCs w:val="24"/>
        </w:rPr>
        <w:tab/>
      </w:r>
      <w:r w:rsidRPr="00C04CB3">
        <w:rPr>
          <w:rFonts w:ascii="Verdana" w:hAnsi="Verdana"/>
          <w:b/>
          <w:i/>
          <w:noProof w:val="0"/>
          <w:sz w:val="16"/>
          <w:szCs w:val="24"/>
        </w:rPr>
        <w:t>CZ62161521</w:t>
      </w:r>
    </w:p>
    <w:p w14:paraId="2F96E4A4" w14:textId="05DABB1B" w:rsidR="0063264F" w:rsidRPr="0080295F" w:rsidRDefault="0063264F" w:rsidP="0063264F">
      <w:pPr>
        <w:widowControl w:val="0"/>
        <w:spacing w:before="240"/>
        <w:ind w:left="3686" w:hanging="3686"/>
        <w:rPr>
          <w:rFonts w:ascii="Verdana" w:hAnsi="Verdana"/>
          <w:i/>
          <w:noProof w:val="0"/>
          <w:sz w:val="16"/>
          <w:szCs w:val="24"/>
        </w:rPr>
      </w:pPr>
      <w:r w:rsidRPr="0080295F">
        <w:rPr>
          <w:rFonts w:ascii="Verdana" w:hAnsi="Verdana"/>
          <w:i/>
          <w:noProof w:val="0"/>
          <w:sz w:val="16"/>
          <w:szCs w:val="24"/>
        </w:rPr>
        <w:t xml:space="preserve">Bankovní spojení: </w:t>
      </w:r>
      <w:r w:rsidRPr="0080295F">
        <w:rPr>
          <w:rFonts w:ascii="Verdana" w:hAnsi="Verdana"/>
          <w:i/>
          <w:noProof w:val="0"/>
          <w:sz w:val="16"/>
          <w:szCs w:val="24"/>
        </w:rPr>
        <w:tab/>
      </w:r>
      <w:r w:rsidRPr="006B3DF2">
        <w:rPr>
          <w:rFonts w:ascii="Verdana" w:hAnsi="Verdana" w:cs="Arial"/>
          <w:b/>
          <w:i/>
          <w:noProof w:val="0"/>
          <w:sz w:val="16"/>
          <w:szCs w:val="16"/>
        </w:rPr>
        <w:t>Komerční banka a.s</w:t>
      </w:r>
      <w:r>
        <w:rPr>
          <w:rFonts w:ascii="Verdana" w:hAnsi="Verdana" w:cs="Arial"/>
          <w:b/>
          <w:i/>
          <w:noProof w:val="0"/>
          <w:sz w:val="16"/>
          <w:szCs w:val="16"/>
        </w:rPr>
        <w:t>.</w:t>
      </w:r>
      <w:r w:rsidR="00CF55EA">
        <w:rPr>
          <w:rFonts w:ascii="Verdana" w:hAnsi="Verdana" w:cs="Arial"/>
          <w:b/>
          <w:i/>
          <w:noProof w:val="0"/>
          <w:sz w:val="16"/>
          <w:szCs w:val="16"/>
        </w:rPr>
        <w:t>, pobočka Brno</w:t>
      </w:r>
    </w:p>
    <w:p w14:paraId="4ACE2937" w14:textId="77777777" w:rsidR="0063264F" w:rsidRPr="0080295F" w:rsidRDefault="0063264F" w:rsidP="0063264F">
      <w:pPr>
        <w:widowControl w:val="0"/>
        <w:spacing w:before="240"/>
        <w:ind w:left="3686" w:hanging="3686"/>
        <w:rPr>
          <w:rFonts w:ascii="Verdana" w:hAnsi="Verdana"/>
          <w:i/>
          <w:noProof w:val="0"/>
          <w:sz w:val="16"/>
          <w:szCs w:val="24"/>
          <w:highlight w:val="yellow"/>
        </w:rPr>
      </w:pPr>
      <w:r w:rsidRPr="0080295F">
        <w:rPr>
          <w:rFonts w:ascii="Verdana" w:hAnsi="Verdana"/>
          <w:i/>
          <w:noProof w:val="0"/>
          <w:sz w:val="16"/>
          <w:szCs w:val="24"/>
        </w:rPr>
        <w:t xml:space="preserve">číslo účtu: </w:t>
      </w:r>
      <w:r w:rsidRPr="0080295F">
        <w:rPr>
          <w:rFonts w:ascii="Verdana" w:hAnsi="Verdana"/>
          <w:i/>
          <w:noProof w:val="0"/>
          <w:sz w:val="16"/>
          <w:szCs w:val="24"/>
        </w:rPr>
        <w:tab/>
      </w:r>
      <w:r w:rsidRPr="005E2531">
        <w:rPr>
          <w:rFonts w:ascii="Verdana" w:hAnsi="Verdana" w:cs="Arial"/>
          <w:b/>
          <w:i/>
          <w:noProof w:val="0"/>
          <w:sz w:val="16"/>
          <w:szCs w:val="16"/>
          <w:highlight w:val="black"/>
        </w:rPr>
        <w:t>19-5142190287/0100</w:t>
      </w:r>
      <w:bookmarkStart w:id="0" w:name="_GoBack"/>
      <w:bookmarkEnd w:id="0"/>
    </w:p>
    <w:p w14:paraId="62100150" w14:textId="3084F7BA" w:rsidR="0063264F" w:rsidRPr="004E4066" w:rsidRDefault="0063264F" w:rsidP="0063264F">
      <w:pPr>
        <w:widowControl w:val="0"/>
        <w:tabs>
          <w:tab w:val="left" w:pos="3686"/>
        </w:tabs>
        <w:spacing w:before="240"/>
        <w:ind w:left="3686" w:hanging="3686"/>
        <w:rPr>
          <w:rFonts w:ascii="Verdana" w:hAnsi="Verdana"/>
          <w:b/>
          <w:i/>
          <w:noProof w:val="0"/>
          <w:sz w:val="16"/>
          <w:szCs w:val="24"/>
        </w:rPr>
      </w:pPr>
      <w:r w:rsidRPr="0080295F">
        <w:rPr>
          <w:rFonts w:ascii="Verdana" w:hAnsi="Verdana"/>
          <w:i/>
          <w:noProof w:val="0"/>
          <w:sz w:val="16"/>
          <w:szCs w:val="24"/>
        </w:rPr>
        <w:t xml:space="preserve">zapsaná v OR vedeném </w:t>
      </w:r>
      <w:r>
        <w:rPr>
          <w:rFonts w:ascii="Verdana" w:hAnsi="Verdana"/>
          <w:i/>
          <w:noProof w:val="0"/>
          <w:sz w:val="16"/>
          <w:szCs w:val="24"/>
        </w:rPr>
        <w:tab/>
      </w:r>
      <w:r>
        <w:rPr>
          <w:rFonts w:ascii="Verdana" w:hAnsi="Verdana"/>
          <w:b/>
          <w:i/>
          <w:noProof w:val="0"/>
          <w:sz w:val="16"/>
          <w:szCs w:val="24"/>
        </w:rPr>
        <w:t>Kra</w:t>
      </w:r>
      <w:r w:rsidR="007079F2">
        <w:rPr>
          <w:rFonts w:ascii="Verdana" w:hAnsi="Verdana"/>
          <w:b/>
          <w:i/>
          <w:noProof w:val="0"/>
          <w:sz w:val="16"/>
          <w:szCs w:val="24"/>
        </w:rPr>
        <w:t xml:space="preserve">jským soudem v Brně, oddíl </w:t>
      </w:r>
      <w:proofErr w:type="spellStart"/>
      <w:r w:rsidR="007079F2">
        <w:rPr>
          <w:rFonts w:ascii="Verdana" w:hAnsi="Verdana"/>
          <w:b/>
          <w:i/>
          <w:noProof w:val="0"/>
          <w:sz w:val="16"/>
          <w:szCs w:val="24"/>
        </w:rPr>
        <w:t>Pr</w:t>
      </w:r>
      <w:proofErr w:type="spellEnd"/>
      <w:r w:rsidR="007079F2">
        <w:rPr>
          <w:rFonts w:ascii="Verdana" w:hAnsi="Verdana"/>
          <w:b/>
          <w:i/>
          <w:noProof w:val="0"/>
          <w:sz w:val="16"/>
          <w:szCs w:val="24"/>
        </w:rPr>
        <w:t xml:space="preserve">, </w:t>
      </w:r>
      <w:r>
        <w:rPr>
          <w:rFonts w:ascii="Verdana" w:hAnsi="Verdana"/>
          <w:b/>
          <w:i/>
          <w:noProof w:val="0"/>
          <w:sz w:val="16"/>
          <w:szCs w:val="24"/>
        </w:rPr>
        <w:t>vložka 9</w:t>
      </w:r>
    </w:p>
    <w:p w14:paraId="1B0F4E34" w14:textId="77777777" w:rsidR="0063264F" w:rsidRPr="0080295F" w:rsidRDefault="0063264F" w:rsidP="0063264F">
      <w:pPr>
        <w:widowControl w:val="0"/>
        <w:spacing w:before="240"/>
        <w:jc w:val="center"/>
        <w:rPr>
          <w:rFonts w:ascii="Verdana" w:hAnsi="Verdana"/>
          <w:b/>
          <w:i/>
          <w:noProof w:val="0"/>
          <w:sz w:val="16"/>
          <w:szCs w:val="24"/>
        </w:rPr>
      </w:pPr>
      <w:r w:rsidRPr="0080295F">
        <w:rPr>
          <w:rFonts w:ascii="Verdana" w:hAnsi="Verdana"/>
          <w:i/>
          <w:noProof w:val="0"/>
          <w:sz w:val="16"/>
          <w:szCs w:val="24"/>
        </w:rPr>
        <w:t xml:space="preserve">na straně druhé jako </w:t>
      </w:r>
      <w:r w:rsidRPr="0080295F">
        <w:rPr>
          <w:rFonts w:ascii="Verdana" w:hAnsi="Verdana"/>
          <w:b/>
          <w:i/>
          <w:noProof w:val="0"/>
          <w:sz w:val="16"/>
          <w:szCs w:val="24"/>
        </w:rPr>
        <w:t>„Zhotovitel“</w:t>
      </w:r>
    </w:p>
    <w:p w14:paraId="468BB379" w14:textId="77777777" w:rsidR="00A215A4" w:rsidRPr="0080295F" w:rsidRDefault="00A215A4" w:rsidP="0063264F">
      <w:pPr>
        <w:widowControl w:val="0"/>
        <w:spacing w:before="240"/>
        <w:rPr>
          <w:rFonts w:ascii="Verdana" w:hAnsi="Verdana"/>
          <w:b/>
          <w:i/>
          <w:noProof w:val="0"/>
          <w:sz w:val="16"/>
        </w:rPr>
      </w:pPr>
    </w:p>
    <w:p w14:paraId="7871026B" w14:textId="74A6DB8B" w:rsidR="00A215A4" w:rsidRPr="00791A60" w:rsidRDefault="00A215A4" w:rsidP="007E4C6A">
      <w:pPr>
        <w:widowControl w:val="0"/>
        <w:spacing w:before="240"/>
        <w:ind w:right="-177"/>
        <w:jc w:val="center"/>
        <w:rPr>
          <w:rFonts w:ascii="Verdana" w:hAnsi="Verdana"/>
          <w:b/>
          <w:i/>
          <w:noProof w:val="0"/>
          <w:sz w:val="18"/>
          <w:szCs w:val="18"/>
        </w:rPr>
      </w:pPr>
      <w:r w:rsidRPr="0080295F">
        <w:rPr>
          <w:rFonts w:ascii="Verdana" w:hAnsi="Verdana"/>
          <w:b/>
          <w:i/>
          <w:noProof w:val="0"/>
          <w:sz w:val="18"/>
          <w:szCs w:val="18"/>
        </w:rPr>
        <w:t>uzavřely tuto smlouvu (dále jen „smlouva“) podle ustanovení § 2586 a násl. zákona č. 89/2012 Sb., občanský zákoník, v platném znění (dále jen „OZ“), dle výsledku zadávacího řízení na veřejnou zakázku s názvem „</w:t>
      </w:r>
      <w:r w:rsidR="00F42283" w:rsidRPr="0080295F">
        <w:rPr>
          <w:rFonts w:ascii="Verdana" w:hAnsi="Verdana"/>
          <w:b/>
          <w:i/>
          <w:noProof w:val="0"/>
          <w:sz w:val="18"/>
          <w:szCs w:val="18"/>
        </w:rPr>
        <w:t xml:space="preserve">Regenerace zeleně na veřejných pohřebištích v Brně a její </w:t>
      </w:r>
      <w:r w:rsidR="00F42283" w:rsidRPr="00791A60">
        <w:rPr>
          <w:rFonts w:ascii="Verdana" w:hAnsi="Verdana"/>
          <w:b/>
          <w:i/>
          <w:noProof w:val="0"/>
          <w:sz w:val="18"/>
          <w:szCs w:val="18"/>
        </w:rPr>
        <w:t xml:space="preserve">část </w:t>
      </w:r>
      <w:r w:rsidR="00612522">
        <w:rPr>
          <w:rFonts w:ascii="Verdana" w:hAnsi="Verdana"/>
          <w:b/>
          <w:i/>
          <w:noProof w:val="0"/>
          <w:sz w:val="18"/>
          <w:szCs w:val="18"/>
        </w:rPr>
        <w:t>2</w:t>
      </w:r>
      <w:r w:rsidRPr="00791A60">
        <w:rPr>
          <w:rFonts w:ascii="Verdana" w:hAnsi="Verdana"/>
          <w:b/>
          <w:i/>
          <w:noProof w:val="0"/>
          <w:sz w:val="18"/>
          <w:szCs w:val="18"/>
        </w:rPr>
        <w:t>“</w:t>
      </w:r>
    </w:p>
    <w:p w14:paraId="645724C3" w14:textId="51D362BF" w:rsidR="00A215A4" w:rsidRPr="0080295F" w:rsidRDefault="00A215A4" w:rsidP="007E4C6A">
      <w:pPr>
        <w:widowControl w:val="0"/>
        <w:spacing w:before="240" w:after="120"/>
        <w:jc w:val="center"/>
        <w:rPr>
          <w:rFonts w:ascii="Verdana" w:hAnsi="Verdana"/>
          <w:i/>
          <w:noProof w:val="0"/>
          <w:sz w:val="16"/>
          <w:szCs w:val="24"/>
        </w:rPr>
      </w:pPr>
      <w:r w:rsidRPr="0080295F">
        <w:rPr>
          <w:rFonts w:ascii="Verdana" w:hAnsi="Verdana" w:cs="Verdana"/>
          <w:b/>
          <w:bCs/>
          <w:i/>
          <w:iCs/>
          <w:noProof w:val="0"/>
          <w:sz w:val="22"/>
          <w:szCs w:val="22"/>
        </w:rPr>
        <w:br w:type="page"/>
      </w:r>
    </w:p>
    <w:p w14:paraId="7E2A3E6D" w14:textId="35801639"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lastRenderedPageBreak/>
        <w:t>Článek I. Předmět smlouvy</w:t>
      </w:r>
    </w:p>
    <w:p w14:paraId="45C80F32" w14:textId="559EAB0B" w:rsidR="002C1E77" w:rsidRPr="0080295F" w:rsidRDefault="00A215A4" w:rsidP="007E4C6A">
      <w:pPr>
        <w:pStyle w:val="Odstavecseseznamem"/>
        <w:widowControl w:val="0"/>
        <w:numPr>
          <w:ilvl w:val="1"/>
          <w:numId w:val="17"/>
        </w:numPr>
        <w:spacing w:before="120"/>
        <w:ind w:left="851" w:hanging="851"/>
        <w:jc w:val="both"/>
        <w:rPr>
          <w:rFonts w:ascii="Verdana" w:hAnsi="Verdana" w:cs="Verdana"/>
          <w:i/>
          <w:iCs/>
          <w:noProof w:val="0"/>
          <w:sz w:val="16"/>
          <w:szCs w:val="16"/>
        </w:rPr>
      </w:pPr>
      <w:r w:rsidRPr="0080295F">
        <w:rPr>
          <w:rFonts w:ascii="Verdana" w:hAnsi="Verdana" w:cs="Verdana"/>
          <w:i/>
          <w:iCs/>
          <w:noProof w:val="0"/>
          <w:sz w:val="16"/>
          <w:szCs w:val="16"/>
        </w:rPr>
        <w:t xml:space="preserve">Zhotovitel se zavazuje za podmínek uvedených v této smlouvě provádět pro Objednatele práce </w:t>
      </w:r>
      <w:r w:rsidR="00F42283" w:rsidRPr="0080295F">
        <w:rPr>
          <w:rFonts w:ascii="Verdana" w:hAnsi="Verdana" w:cs="Verdana"/>
          <w:i/>
          <w:iCs/>
          <w:noProof w:val="0"/>
          <w:sz w:val="16"/>
          <w:szCs w:val="16"/>
        </w:rPr>
        <w:t xml:space="preserve">v místě </w:t>
      </w:r>
      <w:r w:rsidR="00F42283" w:rsidRPr="00AA000B">
        <w:rPr>
          <w:rFonts w:ascii="Verdana" w:hAnsi="Verdana" w:cs="Verdana"/>
          <w:i/>
          <w:iCs/>
          <w:noProof w:val="0"/>
          <w:sz w:val="16"/>
          <w:szCs w:val="16"/>
        </w:rPr>
        <w:t xml:space="preserve">stanoveném </w:t>
      </w:r>
      <w:r w:rsidR="00AA000B" w:rsidRPr="00AA000B">
        <w:rPr>
          <w:rFonts w:ascii="Verdana" w:hAnsi="Verdana" w:cs="Verdana"/>
          <w:i/>
          <w:iCs/>
          <w:noProof w:val="0"/>
          <w:sz w:val="16"/>
          <w:szCs w:val="16"/>
        </w:rPr>
        <w:t>v</w:t>
      </w:r>
      <w:r w:rsidR="00F42283" w:rsidRPr="00AA000B">
        <w:rPr>
          <w:rFonts w:ascii="Verdana" w:hAnsi="Verdana" w:cs="Verdana"/>
          <w:i/>
          <w:iCs/>
          <w:noProof w:val="0"/>
          <w:sz w:val="16"/>
          <w:szCs w:val="16"/>
        </w:rPr>
        <w:t xml:space="preserve"> článku </w:t>
      </w:r>
      <w:r w:rsidR="008142E1" w:rsidRPr="00AA000B">
        <w:rPr>
          <w:rFonts w:ascii="Verdana" w:hAnsi="Verdana" w:cs="Verdana"/>
          <w:i/>
          <w:iCs/>
          <w:noProof w:val="0"/>
          <w:sz w:val="16"/>
          <w:szCs w:val="16"/>
        </w:rPr>
        <w:t>I</w:t>
      </w:r>
      <w:r w:rsidR="0098245F" w:rsidRPr="00AA000B">
        <w:rPr>
          <w:rFonts w:ascii="Verdana" w:hAnsi="Verdana" w:cs="Verdana"/>
          <w:i/>
          <w:iCs/>
          <w:noProof w:val="0"/>
          <w:sz w:val="16"/>
          <w:szCs w:val="16"/>
        </w:rPr>
        <w:t>II</w:t>
      </w:r>
      <w:r w:rsidR="008142E1" w:rsidRPr="00AA000B">
        <w:rPr>
          <w:rFonts w:ascii="Verdana" w:hAnsi="Verdana" w:cs="Verdana"/>
          <w:i/>
          <w:iCs/>
          <w:noProof w:val="0"/>
          <w:sz w:val="16"/>
          <w:szCs w:val="16"/>
        </w:rPr>
        <w:t>.</w:t>
      </w:r>
      <w:r w:rsidR="00F42283" w:rsidRPr="00AA000B">
        <w:rPr>
          <w:rFonts w:ascii="Verdana" w:hAnsi="Verdana" w:cs="Verdana"/>
          <w:i/>
          <w:iCs/>
          <w:noProof w:val="0"/>
          <w:sz w:val="16"/>
          <w:szCs w:val="16"/>
        </w:rPr>
        <w:t xml:space="preserve"> této smlouvy</w:t>
      </w:r>
      <w:r w:rsidRPr="00AA000B">
        <w:rPr>
          <w:rFonts w:ascii="Verdana" w:hAnsi="Verdana" w:cs="Verdana"/>
          <w:i/>
          <w:iCs/>
          <w:noProof w:val="0"/>
          <w:sz w:val="16"/>
          <w:szCs w:val="16"/>
        </w:rPr>
        <w:t xml:space="preserve"> spočívající v </w:t>
      </w:r>
      <w:r w:rsidR="00F42283" w:rsidRPr="00AA000B">
        <w:rPr>
          <w:rFonts w:ascii="Verdana" w:hAnsi="Verdana" w:cs="Verdana"/>
          <w:i/>
          <w:iCs/>
          <w:noProof w:val="0"/>
          <w:sz w:val="16"/>
          <w:szCs w:val="16"/>
        </w:rPr>
        <w:t xml:space="preserve">rozvoji, obnově a údržbě zeleně </w:t>
      </w:r>
      <w:r w:rsidRPr="00AA000B">
        <w:rPr>
          <w:rFonts w:ascii="Verdana" w:hAnsi="Verdana" w:cs="Verdana"/>
          <w:i/>
          <w:iCs/>
          <w:noProof w:val="0"/>
          <w:sz w:val="16"/>
          <w:szCs w:val="16"/>
        </w:rPr>
        <w:t xml:space="preserve">(dále též „práce“ nebo „dílo“ nebo „předmět smlouvy“). Cílem a smyslem </w:t>
      </w:r>
      <w:r w:rsidR="002C1E77" w:rsidRPr="00AA000B">
        <w:rPr>
          <w:rFonts w:ascii="Verdana" w:hAnsi="Verdana" w:cs="Verdana"/>
          <w:i/>
          <w:iCs/>
          <w:noProof w:val="0"/>
          <w:sz w:val="16"/>
          <w:szCs w:val="16"/>
        </w:rPr>
        <w:t>rozvoje, obnovy a údržby zeleně</w:t>
      </w:r>
      <w:r w:rsidRPr="00AA000B">
        <w:rPr>
          <w:rFonts w:ascii="Verdana" w:hAnsi="Verdana" w:cs="Verdana"/>
          <w:i/>
          <w:iCs/>
          <w:noProof w:val="0"/>
          <w:sz w:val="16"/>
          <w:szCs w:val="16"/>
        </w:rPr>
        <w:t xml:space="preserve"> </w:t>
      </w:r>
      <w:r w:rsidR="002C1E77" w:rsidRPr="00AA000B">
        <w:rPr>
          <w:rFonts w:ascii="Verdana" w:hAnsi="Verdana" w:cs="Verdana"/>
          <w:i/>
          <w:iCs/>
          <w:noProof w:val="0"/>
          <w:sz w:val="16"/>
          <w:szCs w:val="16"/>
        </w:rPr>
        <w:t>na městském pohřebišti</w:t>
      </w:r>
      <w:r w:rsidR="0080295F" w:rsidRPr="00AA000B">
        <w:rPr>
          <w:rFonts w:ascii="Verdana" w:hAnsi="Verdana" w:cs="Verdana"/>
          <w:i/>
          <w:iCs/>
          <w:noProof w:val="0"/>
          <w:sz w:val="16"/>
          <w:szCs w:val="16"/>
        </w:rPr>
        <w:t xml:space="preserve"> </w:t>
      </w:r>
      <w:r w:rsidRPr="00AA000B">
        <w:rPr>
          <w:rFonts w:ascii="Verdana" w:hAnsi="Verdana" w:cs="Verdana"/>
          <w:i/>
          <w:iCs/>
          <w:noProof w:val="0"/>
          <w:sz w:val="16"/>
          <w:szCs w:val="16"/>
        </w:rPr>
        <w:t xml:space="preserve">je zajištění </w:t>
      </w:r>
      <w:r w:rsidR="002C1E77" w:rsidRPr="00AA000B">
        <w:rPr>
          <w:rFonts w:ascii="Verdana" w:hAnsi="Verdana" w:cs="Arial"/>
          <w:i/>
          <w:noProof w:val="0"/>
          <w:sz w:val="16"/>
          <w:szCs w:val="16"/>
        </w:rPr>
        <w:t>výsadby a rozvoj zeleně a dále pak po dobu 10 let ošetřo</w:t>
      </w:r>
      <w:r w:rsidR="00E40131" w:rsidRPr="00AA000B">
        <w:rPr>
          <w:rFonts w:ascii="Verdana" w:hAnsi="Verdana" w:cs="Arial"/>
          <w:i/>
          <w:noProof w:val="0"/>
          <w:sz w:val="16"/>
          <w:szCs w:val="16"/>
        </w:rPr>
        <w:t>vání</w:t>
      </w:r>
      <w:r w:rsidR="002C1E77" w:rsidRPr="00AA000B">
        <w:rPr>
          <w:rFonts w:ascii="Verdana" w:hAnsi="Verdana" w:cs="Arial"/>
          <w:i/>
          <w:noProof w:val="0"/>
          <w:sz w:val="16"/>
          <w:szCs w:val="16"/>
        </w:rPr>
        <w:t xml:space="preserve"> jednotlivých </w:t>
      </w:r>
      <w:r w:rsidR="0080295F" w:rsidRPr="00AA000B">
        <w:rPr>
          <w:rFonts w:ascii="Verdana" w:hAnsi="Verdana" w:cs="Arial"/>
          <w:i/>
          <w:noProof w:val="0"/>
          <w:sz w:val="16"/>
          <w:szCs w:val="16"/>
        </w:rPr>
        <w:t>dřevin</w:t>
      </w:r>
      <w:r w:rsidR="00F35AE0" w:rsidRPr="00AA000B">
        <w:rPr>
          <w:rFonts w:ascii="Verdana" w:hAnsi="Verdana" w:cs="Arial"/>
          <w:i/>
          <w:noProof w:val="0"/>
          <w:sz w:val="16"/>
          <w:szCs w:val="16"/>
        </w:rPr>
        <w:t xml:space="preserve"> (tj. stromů a</w:t>
      </w:r>
      <w:r w:rsidR="00F35AE0">
        <w:rPr>
          <w:rFonts w:ascii="Verdana" w:hAnsi="Verdana" w:cs="Arial"/>
          <w:i/>
          <w:noProof w:val="0"/>
          <w:sz w:val="16"/>
          <w:szCs w:val="16"/>
        </w:rPr>
        <w:t xml:space="preserve"> keřů)</w:t>
      </w:r>
      <w:r w:rsidR="0080295F" w:rsidRPr="0080295F">
        <w:rPr>
          <w:rFonts w:ascii="Verdana" w:hAnsi="Verdana" w:cs="Arial"/>
          <w:i/>
          <w:noProof w:val="0"/>
          <w:sz w:val="16"/>
          <w:szCs w:val="16"/>
        </w:rPr>
        <w:t>,</w:t>
      </w:r>
      <w:r w:rsidR="002C1E77" w:rsidRPr="0080295F">
        <w:rPr>
          <w:rFonts w:ascii="Verdana" w:hAnsi="Verdana" w:cs="Arial"/>
          <w:i/>
          <w:noProof w:val="0"/>
          <w:sz w:val="16"/>
          <w:szCs w:val="16"/>
        </w:rPr>
        <w:t xml:space="preserve"> a to vše v rozsahu a podle:</w:t>
      </w:r>
    </w:p>
    <w:p w14:paraId="1BA45821" w14:textId="60B955B3" w:rsidR="00AE34AF" w:rsidRPr="0080295F" w:rsidRDefault="00AE34AF" w:rsidP="007E4C6A">
      <w:pPr>
        <w:widowControl w:val="0"/>
        <w:numPr>
          <w:ilvl w:val="0"/>
          <w:numId w:val="1"/>
        </w:numPr>
        <w:tabs>
          <w:tab w:val="clear" w:pos="3196"/>
        </w:tabs>
        <w:spacing w:before="60"/>
        <w:ind w:left="1701" w:hanging="850"/>
        <w:jc w:val="both"/>
        <w:rPr>
          <w:rFonts w:ascii="Verdana" w:hAnsi="Verdana"/>
          <w:i/>
          <w:iCs/>
          <w:noProof w:val="0"/>
          <w:sz w:val="16"/>
        </w:rPr>
      </w:pPr>
      <w:r w:rsidRPr="0080295F">
        <w:rPr>
          <w:rFonts w:ascii="Verdana" w:hAnsi="Verdana" w:cs="Arial"/>
          <w:i/>
          <w:noProof w:val="0"/>
          <w:sz w:val="16"/>
          <w:szCs w:val="16"/>
        </w:rPr>
        <w:t xml:space="preserve">Projektové dokumentace s názvem „Koncepce rozvoje, obnovy a údržby zeleně na městských </w:t>
      </w:r>
      <w:r w:rsidRPr="00791A60">
        <w:rPr>
          <w:rFonts w:ascii="Verdana" w:hAnsi="Verdana" w:cs="Arial"/>
          <w:i/>
          <w:noProof w:val="0"/>
          <w:sz w:val="16"/>
          <w:szCs w:val="16"/>
        </w:rPr>
        <w:t xml:space="preserve">hřbitovech v Brně – </w:t>
      </w:r>
      <w:r w:rsidR="007A2357">
        <w:rPr>
          <w:rFonts w:ascii="Verdana" w:hAnsi="Verdana" w:cs="Arial"/>
          <w:i/>
          <w:noProof w:val="0"/>
          <w:sz w:val="16"/>
          <w:szCs w:val="16"/>
        </w:rPr>
        <w:t>Ř</w:t>
      </w:r>
      <w:r w:rsidR="00AD488E">
        <w:rPr>
          <w:rFonts w:ascii="Verdana" w:hAnsi="Verdana" w:cs="Arial"/>
          <w:i/>
          <w:noProof w:val="0"/>
          <w:sz w:val="16"/>
          <w:szCs w:val="16"/>
        </w:rPr>
        <w:t>ečkovicích</w:t>
      </w:r>
      <w:r w:rsidRPr="00791A60">
        <w:rPr>
          <w:rFonts w:ascii="Verdana" w:hAnsi="Verdana" w:cs="Arial"/>
          <w:i/>
          <w:noProof w:val="0"/>
          <w:sz w:val="16"/>
          <w:szCs w:val="16"/>
        </w:rPr>
        <w:t xml:space="preserve">“, zpracovaná projektantem </w:t>
      </w:r>
      <w:proofErr w:type="spellStart"/>
      <w:r w:rsidRPr="00791A60">
        <w:rPr>
          <w:rFonts w:ascii="Verdana" w:hAnsi="Verdana" w:cs="Arial"/>
          <w:i/>
          <w:noProof w:val="0"/>
          <w:sz w:val="16"/>
          <w:szCs w:val="16"/>
        </w:rPr>
        <w:t>Atregla</w:t>
      </w:r>
      <w:proofErr w:type="spellEnd"/>
      <w:r w:rsidRPr="00791A60">
        <w:rPr>
          <w:rFonts w:ascii="Verdana" w:hAnsi="Verdana" w:cs="Arial"/>
          <w:i/>
          <w:noProof w:val="0"/>
          <w:sz w:val="16"/>
          <w:szCs w:val="16"/>
        </w:rPr>
        <w:t xml:space="preserve"> s.r.o. v 11/2015 pod </w:t>
      </w:r>
      <w:r w:rsidRPr="0080295F">
        <w:rPr>
          <w:rFonts w:ascii="Verdana" w:hAnsi="Verdana" w:cs="Arial"/>
          <w:i/>
          <w:noProof w:val="0"/>
          <w:sz w:val="16"/>
          <w:szCs w:val="16"/>
        </w:rPr>
        <w:t xml:space="preserve">zakázkovým číslem 156/2015. Projektová dokumentace je pro účely této smlouvy dále označena jako PROJEKT. </w:t>
      </w:r>
      <w:r w:rsidRPr="0080295F">
        <w:rPr>
          <w:rFonts w:ascii="Verdana" w:hAnsi="Verdana"/>
          <w:i/>
          <w:iCs/>
          <w:noProof w:val="0"/>
          <w:sz w:val="16"/>
          <w:szCs w:val="16"/>
        </w:rPr>
        <w:t>PROJEKT byl předán Zhotoviteli před uzavřením této smlouvy,</w:t>
      </w:r>
      <w:r w:rsidRPr="0080295F">
        <w:rPr>
          <w:rFonts w:ascii="Verdana" w:hAnsi="Verdana"/>
          <w:i/>
          <w:noProof w:val="0"/>
          <w:sz w:val="16"/>
          <w:szCs w:val="16"/>
        </w:rPr>
        <w:t xml:space="preserve"> </w:t>
      </w:r>
    </w:p>
    <w:p w14:paraId="0AD5B332" w14:textId="77777777" w:rsidR="00AE34AF" w:rsidRPr="0080295F" w:rsidRDefault="00AE34AF" w:rsidP="007E4C6A">
      <w:pPr>
        <w:widowControl w:val="0"/>
        <w:numPr>
          <w:ilvl w:val="0"/>
          <w:numId w:val="1"/>
        </w:numPr>
        <w:tabs>
          <w:tab w:val="clear" w:pos="3196"/>
        </w:tabs>
        <w:spacing w:before="60"/>
        <w:ind w:left="1701" w:hanging="850"/>
        <w:jc w:val="both"/>
        <w:rPr>
          <w:rFonts w:ascii="Verdana" w:hAnsi="Verdana"/>
          <w:i/>
          <w:iCs/>
          <w:noProof w:val="0"/>
          <w:sz w:val="16"/>
        </w:rPr>
      </w:pPr>
      <w:r w:rsidRPr="0080295F">
        <w:rPr>
          <w:rFonts w:ascii="Verdana" w:hAnsi="Verdana"/>
          <w:i/>
          <w:noProof w:val="0"/>
          <w:sz w:val="16"/>
          <w:szCs w:val="16"/>
        </w:rPr>
        <w:t>Soupisem prací zpracovaným projektantem a oceněný Zhotovitelem (dále pro účely této smlouvy rovněž jen ROZPOČET),</w:t>
      </w:r>
    </w:p>
    <w:p w14:paraId="40E1BA47" w14:textId="048E58A6" w:rsidR="00505CAA" w:rsidRPr="0080295F" w:rsidRDefault="00505CAA" w:rsidP="007E4C6A">
      <w:pPr>
        <w:pStyle w:val="Nadpis6"/>
        <w:widowControl w:val="0"/>
        <w:numPr>
          <w:ilvl w:val="2"/>
          <w:numId w:val="9"/>
        </w:numPr>
        <w:spacing w:before="60" w:after="0"/>
        <w:ind w:left="1701" w:hanging="851"/>
        <w:jc w:val="both"/>
        <w:rPr>
          <w:rFonts w:ascii="Verdana" w:hAnsi="Verdana" w:cs="Arial"/>
          <w:b w:val="0"/>
          <w:i/>
          <w:noProof w:val="0"/>
          <w:sz w:val="16"/>
        </w:rPr>
      </w:pPr>
      <w:r w:rsidRPr="0080295F">
        <w:rPr>
          <w:rFonts w:ascii="Verdana" w:hAnsi="Verdana" w:cs="Arial"/>
          <w:b w:val="0"/>
          <w:i/>
          <w:noProof w:val="0"/>
          <w:sz w:val="16"/>
        </w:rPr>
        <w:t>Práce jsou specifikovány PROJEKTEM a ROZPOČTEM a zahrnují:</w:t>
      </w:r>
    </w:p>
    <w:p w14:paraId="2EB40A9D" w14:textId="0995AC82" w:rsidR="00505CAA" w:rsidRPr="0080295F" w:rsidRDefault="00505CAA" w:rsidP="007E4C6A">
      <w:pPr>
        <w:pStyle w:val="Odstavecseseznamem"/>
        <w:widowControl w:val="0"/>
        <w:numPr>
          <w:ilvl w:val="0"/>
          <w:numId w:val="10"/>
        </w:numPr>
        <w:spacing w:before="60"/>
        <w:ind w:left="2552" w:hanging="851"/>
        <w:contextualSpacing w:val="0"/>
        <w:jc w:val="both"/>
        <w:rPr>
          <w:rFonts w:ascii="Verdana" w:hAnsi="Verdana"/>
          <w:i/>
          <w:iCs/>
          <w:noProof w:val="0"/>
          <w:sz w:val="16"/>
          <w:szCs w:val="16"/>
        </w:rPr>
      </w:pPr>
      <w:r w:rsidRPr="0080295F">
        <w:rPr>
          <w:rFonts w:ascii="Verdana" w:hAnsi="Verdana"/>
          <w:i/>
          <w:iCs/>
          <w:noProof w:val="0"/>
          <w:sz w:val="16"/>
          <w:szCs w:val="16"/>
        </w:rPr>
        <w:t>Provedení předmětu plnění podle PROJEKTU.</w:t>
      </w:r>
    </w:p>
    <w:p w14:paraId="08D7E4CC" w14:textId="6A417ECD" w:rsidR="00505CAA" w:rsidRPr="0080295F" w:rsidRDefault="00505CAA" w:rsidP="007E4C6A">
      <w:pPr>
        <w:pStyle w:val="Odstavecseseznamem"/>
        <w:widowControl w:val="0"/>
        <w:numPr>
          <w:ilvl w:val="0"/>
          <w:numId w:val="10"/>
        </w:numPr>
        <w:spacing w:before="60"/>
        <w:ind w:left="2552" w:hanging="851"/>
        <w:contextualSpacing w:val="0"/>
        <w:jc w:val="both"/>
        <w:rPr>
          <w:rFonts w:ascii="Verdana" w:hAnsi="Verdana"/>
          <w:i/>
          <w:iCs/>
          <w:noProof w:val="0"/>
          <w:sz w:val="16"/>
          <w:szCs w:val="16"/>
        </w:rPr>
      </w:pPr>
      <w:r w:rsidRPr="0080295F">
        <w:rPr>
          <w:rFonts w:ascii="Verdana" w:hAnsi="Verdana"/>
          <w:i/>
          <w:iCs/>
          <w:noProof w:val="0"/>
          <w:sz w:val="16"/>
          <w:szCs w:val="16"/>
        </w:rPr>
        <w:t>Provádění ošetřování jednotlivých dřevin podle ROZPOČTU po dobu 10 let</w:t>
      </w:r>
    </w:p>
    <w:p w14:paraId="5D7111B7" w14:textId="77777777" w:rsidR="00505CAA" w:rsidRPr="0080295F" w:rsidRDefault="00505CAA" w:rsidP="007E4C6A">
      <w:pPr>
        <w:pStyle w:val="Odstavecseseznamem"/>
        <w:widowControl w:val="0"/>
        <w:numPr>
          <w:ilvl w:val="0"/>
          <w:numId w:val="10"/>
        </w:numPr>
        <w:spacing w:before="60"/>
        <w:ind w:left="2552" w:hanging="851"/>
        <w:contextualSpacing w:val="0"/>
        <w:jc w:val="both"/>
        <w:rPr>
          <w:rFonts w:ascii="Verdana" w:hAnsi="Verdana"/>
          <w:i/>
          <w:iCs/>
          <w:noProof w:val="0"/>
          <w:sz w:val="16"/>
          <w:szCs w:val="16"/>
        </w:rPr>
      </w:pPr>
      <w:r w:rsidRPr="0080295F">
        <w:rPr>
          <w:rFonts w:ascii="Verdana" w:hAnsi="Verdana"/>
          <w:i/>
          <w:iCs/>
          <w:noProof w:val="0"/>
          <w:sz w:val="16"/>
          <w:szCs w:val="16"/>
        </w:rPr>
        <w:t>Provedení souvisejících činností, prací a dodávek specifikovaných v odstavci 1.1.2. tohoto článku.</w:t>
      </w:r>
    </w:p>
    <w:p w14:paraId="367EFE9E" w14:textId="519E865D" w:rsidR="00A215A4" w:rsidRPr="0080295F" w:rsidRDefault="00A215A4" w:rsidP="007E4C6A">
      <w:pPr>
        <w:pStyle w:val="Nadpis6"/>
        <w:widowControl w:val="0"/>
        <w:numPr>
          <w:ilvl w:val="2"/>
          <w:numId w:val="9"/>
        </w:numPr>
        <w:spacing w:before="120" w:after="0"/>
        <w:ind w:left="1701" w:hanging="851"/>
        <w:jc w:val="both"/>
        <w:rPr>
          <w:rFonts w:ascii="Verdana" w:hAnsi="Verdana" w:cs="Arial"/>
          <w:b w:val="0"/>
          <w:i/>
          <w:noProof w:val="0"/>
          <w:sz w:val="16"/>
        </w:rPr>
      </w:pPr>
      <w:r w:rsidRPr="0080295F">
        <w:rPr>
          <w:rFonts w:ascii="Verdana" w:hAnsi="Verdana" w:cs="Arial"/>
          <w:b w:val="0"/>
          <w:i/>
          <w:noProof w:val="0"/>
          <w:sz w:val="16"/>
        </w:rPr>
        <w:t>Součástí předmětu plnění je provedení následujících souvisejících prací, dodávek a činností:</w:t>
      </w:r>
    </w:p>
    <w:p w14:paraId="40FAB5A3" w14:textId="3A0E3BBD" w:rsidR="00A215A4" w:rsidRPr="00F35AE0" w:rsidRDefault="00A215A4" w:rsidP="007E4C6A">
      <w:pPr>
        <w:widowControl w:val="0"/>
        <w:spacing w:before="60"/>
        <w:ind w:left="1701"/>
        <w:jc w:val="both"/>
        <w:rPr>
          <w:rFonts w:ascii="Verdana" w:hAnsi="Verdana" w:cs="Arial"/>
          <w:i/>
          <w:noProof w:val="0"/>
          <w:sz w:val="16"/>
          <w:szCs w:val="16"/>
        </w:rPr>
      </w:pPr>
      <w:r w:rsidRPr="0080295F">
        <w:rPr>
          <w:rFonts w:ascii="Verdana" w:eastAsia="MS Minngs" w:hAnsi="Verdana" w:cs="Arial"/>
          <w:bCs/>
          <w:i/>
          <w:noProof w:val="0"/>
          <w:sz w:val="16"/>
          <w:szCs w:val="22"/>
          <w:lang w:eastAsia="cs-CZ"/>
        </w:rPr>
        <w:t>Související činnosti jsou předmětem plnění veřejné zakázky a j</w:t>
      </w:r>
      <w:r w:rsidR="00267823" w:rsidRPr="0080295F">
        <w:rPr>
          <w:rFonts w:ascii="Verdana" w:eastAsia="MS Minngs" w:hAnsi="Verdana" w:cs="Arial"/>
          <w:bCs/>
          <w:i/>
          <w:noProof w:val="0"/>
          <w:sz w:val="16"/>
          <w:szCs w:val="22"/>
          <w:lang w:eastAsia="cs-CZ"/>
        </w:rPr>
        <w:t>ako takové musí být zahrnuty</w:t>
      </w:r>
      <w:r w:rsidR="00267823" w:rsidRPr="0080295F">
        <w:rPr>
          <w:rFonts w:ascii="Verdana" w:hAnsi="Verdana" w:cs="Arial"/>
          <w:i/>
          <w:noProof w:val="0"/>
          <w:sz w:val="16"/>
          <w:szCs w:val="16"/>
        </w:rPr>
        <w:t xml:space="preserve"> </w:t>
      </w:r>
      <w:r w:rsidR="00267823" w:rsidRPr="00F35AE0">
        <w:rPr>
          <w:rFonts w:ascii="Verdana" w:hAnsi="Verdana" w:cs="Arial"/>
          <w:i/>
          <w:noProof w:val="0"/>
          <w:sz w:val="16"/>
          <w:szCs w:val="16"/>
        </w:rPr>
        <w:t>do </w:t>
      </w:r>
      <w:r w:rsidRPr="00F35AE0">
        <w:rPr>
          <w:rFonts w:ascii="Verdana" w:hAnsi="Verdana" w:cs="Arial"/>
          <w:i/>
          <w:noProof w:val="0"/>
          <w:sz w:val="16"/>
          <w:szCs w:val="16"/>
        </w:rPr>
        <w:t>nabídkové ceny.</w:t>
      </w:r>
    </w:p>
    <w:p w14:paraId="6D16F791" w14:textId="6C2FE8C2" w:rsidR="00A215A4" w:rsidRPr="00F35AE0" w:rsidRDefault="00A215A4" w:rsidP="007E4C6A">
      <w:pPr>
        <w:widowControl w:val="0"/>
        <w:numPr>
          <w:ilvl w:val="0"/>
          <w:numId w:val="2"/>
        </w:numPr>
        <w:tabs>
          <w:tab w:val="clear" w:pos="720"/>
        </w:tabs>
        <w:spacing w:before="60"/>
        <w:ind w:left="2552" w:hanging="851"/>
        <w:jc w:val="both"/>
        <w:rPr>
          <w:rFonts w:ascii="Verdana" w:hAnsi="Verdana"/>
          <w:i/>
          <w:noProof w:val="0"/>
          <w:sz w:val="16"/>
          <w:szCs w:val="16"/>
        </w:rPr>
      </w:pPr>
      <w:r w:rsidRPr="00F35AE0">
        <w:rPr>
          <w:rFonts w:ascii="Verdana" w:hAnsi="Verdana"/>
          <w:i/>
          <w:noProof w:val="0"/>
          <w:sz w:val="16"/>
          <w:szCs w:val="16"/>
        </w:rPr>
        <w:t>Údržba bude prováděna podle platných závazných technických norem ČSN, zejména třidy 8390 – sadovnictví a krajinářství a Arboristických standardů Agentury ochrany přírody</w:t>
      </w:r>
      <w:r w:rsidR="00F21B67" w:rsidRPr="00F35AE0">
        <w:rPr>
          <w:rFonts w:ascii="Verdana" w:hAnsi="Verdana"/>
          <w:i/>
          <w:noProof w:val="0"/>
          <w:sz w:val="16"/>
          <w:szCs w:val="16"/>
        </w:rPr>
        <w:t xml:space="preserve"> a krajiny</w:t>
      </w:r>
      <w:r w:rsidRPr="00F35AE0">
        <w:rPr>
          <w:rFonts w:ascii="Verdana" w:hAnsi="Verdana"/>
          <w:i/>
          <w:noProof w:val="0"/>
          <w:sz w:val="16"/>
          <w:szCs w:val="16"/>
        </w:rPr>
        <w:t xml:space="preserve"> České republiky, jejichž příslušná ustanovení budou smluvními strana</w:t>
      </w:r>
      <w:r w:rsidR="00267823" w:rsidRPr="00F35AE0">
        <w:rPr>
          <w:rFonts w:ascii="Verdana" w:hAnsi="Verdana"/>
          <w:i/>
          <w:noProof w:val="0"/>
          <w:sz w:val="16"/>
          <w:szCs w:val="16"/>
        </w:rPr>
        <w:t>mi</w:t>
      </w:r>
      <w:r w:rsidRPr="00F35AE0">
        <w:rPr>
          <w:rFonts w:ascii="Verdana" w:hAnsi="Verdana"/>
          <w:i/>
          <w:noProof w:val="0"/>
          <w:sz w:val="16"/>
          <w:szCs w:val="16"/>
        </w:rPr>
        <w:t xml:space="preserve"> chápána jako základní oborové standardy.</w:t>
      </w:r>
    </w:p>
    <w:p w14:paraId="2BC336BE" w14:textId="12ACEFAC" w:rsidR="00A215A4" w:rsidRPr="0080295F" w:rsidRDefault="00A215A4" w:rsidP="007E4C6A">
      <w:pPr>
        <w:widowControl w:val="0"/>
        <w:numPr>
          <w:ilvl w:val="0"/>
          <w:numId w:val="2"/>
        </w:numPr>
        <w:tabs>
          <w:tab w:val="clear" w:pos="720"/>
        </w:tabs>
        <w:spacing w:before="60"/>
        <w:ind w:left="2552" w:hanging="851"/>
        <w:jc w:val="both"/>
        <w:rPr>
          <w:rFonts w:ascii="Verdana" w:hAnsi="Verdana"/>
          <w:i/>
          <w:noProof w:val="0"/>
          <w:sz w:val="16"/>
          <w:szCs w:val="16"/>
        </w:rPr>
      </w:pPr>
      <w:r w:rsidRPr="0080295F">
        <w:rPr>
          <w:rFonts w:ascii="Verdana" w:hAnsi="Verdana"/>
          <w:i/>
          <w:noProof w:val="0"/>
          <w:sz w:val="16"/>
          <w:szCs w:val="16"/>
        </w:rPr>
        <w:t>Nedílnou součástí všech prací specifikovaných touto smlouvou</w:t>
      </w:r>
      <w:r w:rsidR="00886B34" w:rsidRPr="0080295F">
        <w:rPr>
          <w:rFonts w:ascii="Verdana" w:hAnsi="Verdana"/>
          <w:i/>
          <w:noProof w:val="0"/>
          <w:sz w:val="16"/>
          <w:szCs w:val="16"/>
        </w:rPr>
        <w:t xml:space="preserve"> je i </w:t>
      </w:r>
      <w:r w:rsidRPr="0080295F">
        <w:rPr>
          <w:rFonts w:ascii="Verdana" w:hAnsi="Verdana"/>
          <w:i/>
          <w:noProof w:val="0"/>
          <w:sz w:val="16"/>
          <w:szCs w:val="16"/>
        </w:rPr>
        <w:t>odstranění veškerého odpadu vzniklého nebo shromážděného při jejich provádění. Pokud není ve smlouvě stanoveno jinak, musí být veškerý odpad vzniklý při plnění díla Zhotovitelem ihned po jeho vzniku nebo shromáždění odstraněn.</w:t>
      </w:r>
    </w:p>
    <w:p w14:paraId="5301FDCF" w14:textId="6B509FD2" w:rsidR="00AE34AF" w:rsidRPr="0080295F" w:rsidRDefault="00AE34AF" w:rsidP="007E4C6A">
      <w:pPr>
        <w:pStyle w:val="Nadpis6"/>
        <w:widowControl w:val="0"/>
        <w:numPr>
          <w:ilvl w:val="2"/>
          <w:numId w:val="9"/>
        </w:numPr>
        <w:spacing w:before="120" w:after="0"/>
        <w:ind w:left="1701" w:hanging="850"/>
        <w:jc w:val="both"/>
        <w:rPr>
          <w:rFonts w:ascii="Verdana" w:hAnsi="Verdana" w:cs="Arial"/>
          <w:b w:val="0"/>
          <w:i/>
          <w:noProof w:val="0"/>
          <w:sz w:val="16"/>
        </w:rPr>
      </w:pPr>
      <w:r w:rsidRPr="0080295F">
        <w:rPr>
          <w:rFonts w:ascii="Verdana" w:hAnsi="Verdana" w:cs="Arial"/>
          <w:b w:val="0"/>
          <w:i/>
          <w:noProof w:val="0"/>
          <w:sz w:val="16"/>
        </w:rPr>
        <w:t>Všechny výkony Zhotovitele v této smlouvě uvedené budou provedeny v rozsahu a podle:</w:t>
      </w:r>
    </w:p>
    <w:p w14:paraId="21096CA5" w14:textId="77777777" w:rsidR="00AE34AF" w:rsidRPr="0080295F" w:rsidRDefault="00AE34AF" w:rsidP="007E4C6A">
      <w:pPr>
        <w:widowControl w:val="0"/>
        <w:numPr>
          <w:ilvl w:val="0"/>
          <w:numId w:val="1"/>
        </w:numPr>
        <w:tabs>
          <w:tab w:val="clear" w:pos="3196"/>
        </w:tabs>
        <w:spacing w:before="60"/>
        <w:ind w:left="2552" w:hanging="851"/>
        <w:jc w:val="both"/>
        <w:rPr>
          <w:rFonts w:ascii="Verdana" w:hAnsi="Verdana"/>
          <w:i/>
          <w:iCs/>
          <w:noProof w:val="0"/>
          <w:sz w:val="16"/>
        </w:rPr>
      </w:pPr>
      <w:r w:rsidRPr="0080295F">
        <w:rPr>
          <w:rFonts w:ascii="Verdana" w:hAnsi="Verdana"/>
          <w:i/>
          <w:iCs/>
          <w:noProof w:val="0"/>
          <w:sz w:val="16"/>
        </w:rPr>
        <w:t>PROJEKTU</w:t>
      </w:r>
      <w:r w:rsidRPr="0080295F">
        <w:rPr>
          <w:rFonts w:ascii="Verdana" w:hAnsi="Verdana"/>
          <w:i/>
          <w:noProof w:val="0"/>
          <w:sz w:val="16"/>
          <w:szCs w:val="16"/>
        </w:rPr>
        <w:t>;</w:t>
      </w:r>
    </w:p>
    <w:p w14:paraId="0199B8B5" w14:textId="77777777" w:rsidR="00AE34AF" w:rsidRPr="0080295F" w:rsidRDefault="00AE34AF" w:rsidP="007E4C6A">
      <w:pPr>
        <w:widowControl w:val="0"/>
        <w:numPr>
          <w:ilvl w:val="0"/>
          <w:numId w:val="1"/>
        </w:numPr>
        <w:tabs>
          <w:tab w:val="clear" w:pos="3196"/>
        </w:tabs>
        <w:spacing w:before="60"/>
        <w:ind w:left="2552" w:hanging="851"/>
        <w:jc w:val="both"/>
        <w:rPr>
          <w:rFonts w:ascii="Verdana" w:hAnsi="Verdana"/>
          <w:i/>
          <w:iCs/>
          <w:noProof w:val="0"/>
          <w:sz w:val="16"/>
        </w:rPr>
      </w:pPr>
      <w:r w:rsidRPr="0080295F">
        <w:rPr>
          <w:rFonts w:ascii="Verdana" w:hAnsi="Verdana" w:cs="Arial"/>
          <w:bCs/>
          <w:i/>
          <w:noProof w:val="0"/>
          <w:sz w:val="16"/>
          <w:szCs w:val="16"/>
        </w:rPr>
        <w:t>ROZPOČTU;</w:t>
      </w:r>
    </w:p>
    <w:p w14:paraId="677FF294" w14:textId="543A0C60" w:rsidR="00AE34AF" w:rsidRPr="0080295F" w:rsidRDefault="00AE34AF" w:rsidP="007E4C6A">
      <w:pPr>
        <w:widowControl w:val="0"/>
        <w:numPr>
          <w:ilvl w:val="0"/>
          <w:numId w:val="1"/>
        </w:numPr>
        <w:tabs>
          <w:tab w:val="clear" w:pos="3196"/>
        </w:tabs>
        <w:spacing w:before="60"/>
        <w:ind w:left="2552" w:hanging="851"/>
        <w:jc w:val="both"/>
        <w:rPr>
          <w:rFonts w:ascii="Verdana" w:hAnsi="Verdana" w:cs="Arial"/>
          <w:i/>
          <w:noProof w:val="0"/>
          <w:snapToGrid w:val="0"/>
          <w:sz w:val="16"/>
          <w:szCs w:val="16"/>
        </w:rPr>
      </w:pPr>
      <w:r w:rsidRPr="0080295F">
        <w:rPr>
          <w:rFonts w:ascii="Verdana" w:hAnsi="Verdana" w:cs="Arial"/>
          <w:i/>
          <w:noProof w:val="0"/>
          <w:snapToGrid w:val="0"/>
          <w:sz w:val="16"/>
          <w:szCs w:val="16"/>
        </w:rPr>
        <w:t>nabídky Zhotovitele ze dne</w:t>
      </w:r>
      <w:r w:rsidR="00CF55EA">
        <w:rPr>
          <w:rFonts w:ascii="Verdana" w:hAnsi="Verdana" w:cs="Arial"/>
          <w:i/>
          <w:noProof w:val="0"/>
          <w:snapToGrid w:val="0"/>
          <w:sz w:val="16"/>
          <w:szCs w:val="16"/>
        </w:rPr>
        <w:t xml:space="preserve"> 22.8.2017</w:t>
      </w:r>
      <w:r w:rsidRPr="0080295F">
        <w:rPr>
          <w:rFonts w:ascii="Verdana" w:hAnsi="Verdana" w:cs="Arial"/>
          <w:i/>
          <w:noProof w:val="0"/>
          <w:snapToGrid w:val="0"/>
          <w:sz w:val="16"/>
          <w:szCs w:val="16"/>
        </w:rPr>
        <w:t xml:space="preserve">, předložené Objednateli Zhotovitelem jako účastníkem zadávacího řízení v zadávacím řízení, na </w:t>
      </w:r>
      <w:proofErr w:type="gramStart"/>
      <w:r w:rsidRPr="0080295F">
        <w:rPr>
          <w:rFonts w:ascii="Verdana" w:hAnsi="Verdana" w:cs="Arial"/>
          <w:i/>
          <w:noProof w:val="0"/>
          <w:snapToGrid w:val="0"/>
          <w:sz w:val="16"/>
          <w:szCs w:val="16"/>
        </w:rPr>
        <w:t>základě</w:t>
      </w:r>
      <w:proofErr w:type="gramEnd"/>
      <w:r w:rsidRPr="0080295F">
        <w:rPr>
          <w:rFonts w:ascii="Verdana" w:hAnsi="Verdana" w:cs="Arial"/>
          <w:i/>
          <w:noProof w:val="0"/>
          <w:snapToGrid w:val="0"/>
          <w:sz w:val="16"/>
          <w:szCs w:val="16"/>
        </w:rPr>
        <w:t xml:space="preserve"> jehož výsledků byla uzavřena tato smlouva (</w:t>
      </w:r>
      <w:r w:rsidRPr="0080295F">
        <w:rPr>
          <w:rFonts w:ascii="Verdana" w:hAnsi="Verdana"/>
          <w:i/>
          <w:noProof w:val="0"/>
          <w:sz w:val="16"/>
          <w:szCs w:val="16"/>
        </w:rPr>
        <w:t xml:space="preserve">dále pro účely této smlouvy rovněž jen </w:t>
      </w:r>
      <w:r w:rsidRPr="0080295F">
        <w:rPr>
          <w:rFonts w:ascii="Verdana" w:hAnsi="Verdana" w:cs="Arial"/>
          <w:i/>
          <w:noProof w:val="0"/>
          <w:snapToGrid w:val="0"/>
          <w:sz w:val="16"/>
          <w:szCs w:val="16"/>
        </w:rPr>
        <w:t>NABÍDKA);</w:t>
      </w:r>
    </w:p>
    <w:p w14:paraId="328A178E" w14:textId="77777777" w:rsidR="00AE34AF" w:rsidRPr="0080295F" w:rsidRDefault="00AE34AF" w:rsidP="007E4C6A">
      <w:pPr>
        <w:widowControl w:val="0"/>
        <w:numPr>
          <w:ilvl w:val="0"/>
          <w:numId w:val="1"/>
        </w:numPr>
        <w:tabs>
          <w:tab w:val="clear" w:pos="3196"/>
        </w:tabs>
        <w:spacing w:before="60"/>
        <w:ind w:left="2552" w:hanging="851"/>
        <w:jc w:val="both"/>
        <w:rPr>
          <w:rFonts w:ascii="Verdana" w:hAnsi="Verdana" w:cs="Arial"/>
          <w:i/>
          <w:noProof w:val="0"/>
          <w:snapToGrid w:val="0"/>
          <w:sz w:val="16"/>
          <w:szCs w:val="16"/>
        </w:rPr>
      </w:pPr>
      <w:r w:rsidRPr="0080295F">
        <w:rPr>
          <w:rFonts w:ascii="Verdana" w:hAnsi="Verdana" w:cs="Arial"/>
          <w:i/>
          <w:noProof w:val="0"/>
          <w:snapToGrid w:val="0"/>
          <w:sz w:val="16"/>
          <w:szCs w:val="16"/>
        </w:rPr>
        <w:t>zadávací dokumentace (s výjimkou vlastního textu této smlouvy), která byla podkladem pro zpracování NABÍDKY (</w:t>
      </w:r>
      <w:r w:rsidRPr="0080295F">
        <w:rPr>
          <w:rFonts w:ascii="Verdana" w:hAnsi="Verdana"/>
          <w:i/>
          <w:noProof w:val="0"/>
          <w:sz w:val="16"/>
          <w:szCs w:val="16"/>
        </w:rPr>
        <w:t xml:space="preserve">dále pro účely této smlouvy rovněž jen </w:t>
      </w:r>
      <w:r w:rsidRPr="0080295F">
        <w:rPr>
          <w:rFonts w:ascii="Verdana" w:hAnsi="Verdana" w:cs="Arial"/>
          <w:i/>
          <w:iCs/>
          <w:caps/>
          <w:noProof w:val="0"/>
          <w:snapToGrid w:val="0"/>
          <w:sz w:val="16"/>
          <w:szCs w:val="16"/>
        </w:rPr>
        <w:t>zadávací dokumentace</w:t>
      </w:r>
      <w:r w:rsidRPr="0080295F">
        <w:rPr>
          <w:rFonts w:ascii="Verdana" w:hAnsi="Verdana" w:cs="Arial"/>
          <w:i/>
          <w:noProof w:val="0"/>
          <w:snapToGrid w:val="0"/>
          <w:sz w:val="16"/>
          <w:szCs w:val="16"/>
        </w:rPr>
        <w:t>).</w:t>
      </w:r>
    </w:p>
    <w:p w14:paraId="60E123DF" w14:textId="77777777" w:rsidR="00AE34AF" w:rsidRPr="0080295F" w:rsidRDefault="00AE34AF" w:rsidP="007E4C6A">
      <w:pPr>
        <w:pStyle w:val="Zkladntext3"/>
        <w:widowControl w:val="0"/>
        <w:spacing w:before="120"/>
        <w:ind w:left="1701"/>
        <w:jc w:val="both"/>
        <w:rPr>
          <w:rFonts w:ascii="Verdana" w:hAnsi="Verdana" w:cs="Arial"/>
          <w:b/>
          <w:i/>
          <w:snapToGrid w:val="0"/>
        </w:rPr>
      </w:pPr>
      <w:r w:rsidRPr="0080295F">
        <w:rPr>
          <w:rFonts w:ascii="Verdana" w:hAnsi="Verdana" w:cs="Arial"/>
          <w:b/>
          <w:i/>
          <w:snapToGrid w:val="0"/>
        </w:rPr>
        <w:t xml:space="preserve">Uvedený PROJEKT a ROZPOČET jsou nedílnou součástí této smlouvy, </w:t>
      </w:r>
      <w:r w:rsidRPr="0080295F">
        <w:rPr>
          <w:rFonts w:ascii="Verdana" w:hAnsi="Verdana" w:cs="Arial"/>
          <w:b/>
          <w:i/>
        </w:rPr>
        <w:t>přičemž předmět</w:t>
      </w:r>
      <w:r w:rsidRPr="0080295F">
        <w:rPr>
          <w:rFonts w:ascii="Verdana" w:hAnsi="Verdana" w:cs="Arial"/>
          <w:b/>
          <w:i/>
          <w:snapToGrid w:val="0"/>
        </w:rPr>
        <w:t>em plnění Zhotovitele (</w:t>
      </w:r>
      <w:r w:rsidRPr="0080295F">
        <w:rPr>
          <w:rFonts w:ascii="Verdana" w:hAnsi="Verdana" w:cs="Arial"/>
          <w:b/>
          <w:i/>
        </w:rPr>
        <w:t xml:space="preserve">dílem) </w:t>
      </w:r>
      <w:r w:rsidRPr="0080295F">
        <w:rPr>
          <w:rFonts w:ascii="Verdana" w:hAnsi="Verdana" w:cs="Arial"/>
          <w:b/>
          <w:i/>
          <w:snapToGrid w:val="0"/>
        </w:rPr>
        <w:t>se pro účely této smlouvy rozumí souhrn všech prací, dodávek a souvisejících služeb, jak je vymezuje PROJEKT, ROZPOČET</w:t>
      </w:r>
      <w:r w:rsidRPr="0080295F">
        <w:rPr>
          <w:rFonts w:ascii="Verdana" w:hAnsi="Verdana" w:cs="Arial"/>
          <w:b/>
          <w:bCs/>
          <w:i/>
          <w:iCs/>
          <w:caps/>
          <w:snapToGrid w:val="0"/>
        </w:rPr>
        <w:t>, NABÍDKA, zadávací dokumentace</w:t>
      </w:r>
      <w:r w:rsidRPr="0080295F">
        <w:rPr>
          <w:rFonts w:ascii="Verdana" w:hAnsi="Verdana" w:cs="Arial"/>
          <w:b/>
          <w:i/>
          <w:snapToGrid w:val="0"/>
        </w:rPr>
        <w:t xml:space="preserve"> a tato smlouva </w:t>
      </w:r>
      <w:r w:rsidRPr="0080295F">
        <w:rPr>
          <w:rFonts w:ascii="Verdana" w:hAnsi="Verdana" w:cs="Arial"/>
          <w:b/>
          <w:i/>
        </w:rPr>
        <w:t>včetně veškerých prací a dodávek nezbytných pro kvalitní zhotovení díla.</w:t>
      </w:r>
    </w:p>
    <w:p w14:paraId="538C3717" w14:textId="77777777" w:rsidR="00AB0337" w:rsidRDefault="00AE34AF" w:rsidP="007E4C6A">
      <w:pPr>
        <w:pStyle w:val="Odstavecseseznamem"/>
        <w:widowControl w:val="0"/>
        <w:spacing w:before="120"/>
        <w:ind w:left="1701"/>
        <w:jc w:val="both"/>
        <w:rPr>
          <w:rFonts w:ascii="Verdana" w:hAnsi="Verdana" w:cs="Arial"/>
          <w:b/>
          <w:i/>
          <w:noProof w:val="0"/>
          <w:sz w:val="16"/>
          <w:szCs w:val="16"/>
        </w:rPr>
      </w:pPr>
      <w:r w:rsidRPr="00361FBA">
        <w:rPr>
          <w:rFonts w:ascii="Verdana" w:hAnsi="Verdana" w:cs="Arial"/>
          <w:b/>
          <w:i/>
          <w:noProof w:val="0"/>
          <w:sz w:val="16"/>
          <w:szCs w:val="16"/>
        </w:rPr>
        <w:t>Smluvní strany výslovně stanovují, že vše, co je uvedeno v odstavcích 1.1.1.–</w:t>
      </w:r>
      <w:r w:rsidR="00BB2C30" w:rsidRPr="00361FBA">
        <w:rPr>
          <w:rFonts w:ascii="Verdana" w:hAnsi="Verdana" w:cs="Arial"/>
          <w:b/>
          <w:i/>
          <w:noProof w:val="0"/>
          <w:sz w:val="16"/>
          <w:szCs w:val="16"/>
        </w:rPr>
        <w:t>1</w:t>
      </w:r>
      <w:r w:rsidRPr="00361FBA">
        <w:rPr>
          <w:rFonts w:ascii="Verdana" w:hAnsi="Verdana" w:cs="Arial"/>
          <w:b/>
          <w:i/>
          <w:noProof w:val="0"/>
          <w:sz w:val="16"/>
          <w:szCs w:val="16"/>
        </w:rPr>
        <w:t>.1.3. tohoto</w:t>
      </w:r>
      <w:r w:rsidRPr="0080295F">
        <w:rPr>
          <w:rFonts w:ascii="Verdana" w:hAnsi="Verdana" w:cs="Arial"/>
          <w:b/>
          <w:i/>
          <w:noProof w:val="0"/>
          <w:sz w:val="16"/>
          <w:szCs w:val="16"/>
        </w:rPr>
        <w:t xml:space="preserve"> článku tvoří předmět díla podle této smlouvy. Dále bude pro účely této smlouvy takto specifikovaný předmět díla označován rovněž jen jako dílo.</w:t>
      </w:r>
    </w:p>
    <w:p w14:paraId="4DB20B1E" w14:textId="14B2FCBD" w:rsidR="00AE34AF" w:rsidRPr="0080295F" w:rsidRDefault="00AA000B" w:rsidP="007E4C6A">
      <w:pPr>
        <w:pStyle w:val="Nadpis6"/>
        <w:widowControl w:val="0"/>
        <w:numPr>
          <w:ilvl w:val="2"/>
          <w:numId w:val="9"/>
        </w:numPr>
        <w:spacing w:before="60" w:after="0"/>
        <w:ind w:left="1701" w:hanging="851"/>
        <w:jc w:val="both"/>
        <w:rPr>
          <w:rFonts w:ascii="Verdana" w:hAnsi="Verdana" w:cs="Arial"/>
          <w:b w:val="0"/>
          <w:i/>
          <w:noProof w:val="0"/>
          <w:sz w:val="16"/>
        </w:rPr>
      </w:pPr>
      <w:r>
        <w:rPr>
          <w:rFonts w:ascii="Verdana" w:hAnsi="Verdana" w:cs="Arial"/>
          <w:b w:val="0"/>
          <w:i/>
          <w:noProof w:val="0"/>
          <w:sz w:val="16"/>
        </w:rPr>
        <w:t xml:space="preserve">PROJEKT a </w:t>
      </w:r>
      <w:r w:rsidR="00AE34AF" w:rsidRPr="0080295F">
        <w:rPr>
          <w:rFonts w:ascii="Verdana" w:hAnsi="Verdana" w:cs="Arial"/>
          <w:b w:val="0"/>
          <w:i/>
          <w:noProof w:val="0"/>
          <w:sz w:val="16"/>
        </w:rPr>
        <w:t>ROZPOČET jsou nedílnou součástí této smlouvy jako její příloha č. I.</w:t>
      </w:r>
    </w:p>
    <w:p w14:paraId="42614C6C" w14:textId="77777777" w:rsidR="00AE34AF" w:rsidRPr="0080295F" w:rsidRDefault="00AE34AF" w:rsidP="007E4C6A">
      <w:pPr>
        <w:pStyle w:val="Nadpis6"/>
        <w:widowControl w:val="0"/>
        <w:numPr>
          <w:ilvl w:val="2"/>
          <w:numId w:val="9"/>
        </w:numPr>
        <w:spacing w:before="60" w:after="0"/>
        <w:ind w:left="1701" w:hanging="851"/>
        <w:jc w:val="both"/>
        <w:rPr>
          <w:rFonts w:ascii="Verdana" w:hAnsi="Verdana" w:cs="Arial"/>
          <w:b w:val="0"/>
          <w:i/>
          <w:noProof w:val="0"/>
          <w:sz w:val="16"/>
        </w:rPr>
      </w:pPr>
      <w:r w:rsidRPr="0080295F">
        <w:rPr>
          <w:rFonts w:ascii="Verdana" w:hAnsi="Verdana" w:cs="Arial"/>
          <w:b w:val="0"/>
          <w:i/>
          <w:noProof w:val="0"/>
          <w:sz w:val="16"/>
        </w:rPr>
        <w:t>Objednatel se zavazuje k převzetí díla a k zaplacení ceny za dílo za podmínek dále v této smlouvě uvedených.</w:t>
      </w:r>
    </w:p>
    <w:p w14:paraId="29BDB2DD" w14:textId="6E87B49B" w:rsidR="00AE34AF" w:rsidRPr="0080295F" w:rsidRDefault="00AE34AF" w:rsidP="007E4C6A">
      <w:pPr>
        <w:pStyle w:val="Nadpis6"/>
        <w:widowControl w:val="0"/>
        <w:numPr>
          <w:ilvl w:val="2"/>
          <w:numId w:val="9"/>
        </w:numPr>
        <w:spacing w:before="60" w:after="0"/>
        <w:ind w:left="1701" w:hanging="851"/>
        <w:jc w:val="both"/>
        <w:rPr>
          <w:rFonts w:ascii="Verdana" w:hAnsi="Verdana" w:cs="Arial"/>
          <w:b w:val="0"/>
          <w:i/>
          <w:noProof w:val="0"/>
          <w:sz w:val="16"/>
        </w:rPr>
      </w:pPr>
      <w:r w:rsidRPr="0080295F">
        <w:rPr>
          <w:rFonts w:ascii="Verdana" w:hAnsi="Verdana" w:cs="Arial"/>
          <w:b w:val="0"/>
          <w:i/>
          <w:noProof w:val="0"/>
          <w:sz w:val="16"/>
        </w:rPr>
        <w:t>Vůle smluvních stran je vyjádřena v dále uvedených dokumentech a podkladech, které tvoří nedílnou součást smlouvy, a to:</w:t>
      </w:r>
    </w:p>
    <w:p w14:paraId="6D8383C7" w14:textId="6728834F" w:rsidR="00AE34AF" w:rsidRPr="0080295F" w:rsidRDefault="00AE34AF" w:rsidP="007E4C6A">
      <w:pPr>
        <w:widowControl w:val="0"/>
        <w:numPr>
          <w:ilvl w:val="0"/>
          <w:numId w:val="16"/>
        </w:numPr>
        <w:tabs>
          <w:tab w:val="clear" w:pos="2487"/>
        </w:tabs>
        <w:spacing w:before="60"/>
        <w:ind w:left="2552" w:hanging="851"/>
        <w:rPr>
          <w:rFonts w:ascii="Verdana" w:hAnsi="Verdana"/>
          <w:i/>
          <w:noProof w:val="0"/>
          <w:sz w:val="16"/>
          <w:szCs w:val="16"/>
        </w:rPr>
      </w:pPr>
      <w:r w:rsidRPr="0080295F">
        <w:rPr>
          <w:rFonts w:ascii="Verdana" w:hAnsi="Verdana" w:cs="Arial"/>
          <w:i/>
          <w:noProof w:val="0"/>
          <w:sz w:val="16"/>
          <w:szCs w:val="16"/>
        </w:rPr>
        <w:t>vlastní text této smlouvy;</w:t>
      </w:r>
    </w:p>
    <w:p w14:paraId="215AF25B" w14:textId="77777777" w:rsidR="00AE34AF" w:rsidRPr="0080295F" w:rsidRDefault="00AE34AF" w:rsidP="007E4C6A">
      <w:pPr>
        <w:widowControl w:val="0"/>
        <w:numPr>
          <w:ilvl w:val="0"/>
          <w:numId w:val="16"/>
        </w:numPr>
        <w:tabs>
          <w:tab w:val="clear" w:pos="2487"/>
        </w:tabs>
        <w:spacing w:before="60"/>
        <w:ind w:left="2552" w:hanging="851"/>
        <w:jc w:val="both"/>
        <w:rPr>
          <w:rFonts w:ascii="Verdana" w:hAnsi="Verdana"/>
          <w:i/>
          <w:iCs/>
          <w:caps/>
          <w:noProof w:val="0"/>
          <w:sz w:val="16"/>
          <w:szCs w:val="16"/>
        </w:rPr>
      </w:pPr>
      <w:r w:rsidRPr="0080295F">
        <w:rPr>
          <w:rFonts w:ascii="Verdana" w:hAnsi="Verdana"/>
          <w:i/>
          <w:iCs/>
          <w:caps/>
          <w:noProof w:val="0"/>
          <w:sz w:val="16"/>
          <w:szCs w:val="16"/>
        </w:rPr>
        <w:t>PROJEKT;</w:t>
      </w:r>
    </w:p>
    <w:p w14:paraId="391063FA" w14:textId="77777777" w:rsidR="00AE34AF" w:rsidRPr="0080295F" w:rsidRDefault="00AE34AF" w:rsidP="007E4C6A">
      <w:pPr>
        <w:widowControl w:val="0"/>
        <w:numPr>
          <w:ilvl w:val="0"/>
          <w:numId w:val="16"/>
        </w:numPr>
        <w:tabs>
          <w:tab w:val="clear" w:pos="2487"/>
        </w:tabs>
        <w:spacing w:before="60"/>
        <w:ind w:left="2552" w:hanging="851"/>
        <w:jc w:val="both"/>
        <w:rPr>
          <w:rFonts w:ascii="Verdana" w:hAnsi="Verdana"/>
          <w:i/>
          <w:iCs/>
          <w:caps/>
          <w:noProof w:val="0"/>
          <w:sz w:val="16"/>
          <w:szCs w:val="16"/>
        </w:rPr>
      </w:pPr>
      <w:r w:rsidRPr="0080295F">
        <w:rPr>
          <w:rFonts w:ascii="Verdana" w:hAnsi="Verdana" w:cs="Arial"/>
          <w:i/>
          <w:iCs/>
          <w:caps/>
          <w:noProof w:val="0"/>
          <w:sz w:val="16"/>
          <w:szCs w:val="16"/>
        </w:rPr>
        <w:t>ROZPOČET;</w:t>
      </w:r>
    </w:p>
    <w:p w14:paraId="44D83C45" w14:textId="77777777" w:rsidR="00AE34AF" w:rsidRPr="0080295F" w:rsidRDefault="00AE34AF" w:rsidP="007E4C6A">
      <w:pPr>
        <w:widowControl w:val="0"/>
        <w:numPr>
          <w:ilvl w:val="0"/>
          <w:numId w:val="16"/>
        </w:numPr>
        <w:tabs>
          <w:tab w:val="clear" w:pos="2487"/>
        </w:tabs>
        <w:spacing w:before="60"/>
        <w:ind w:left="2552" w:hanging="851"/>
        <w:jc w:val="both"/>
        <w:rPr>
          <w:rFonts w:ascii="Verdana" w:hAnsi="Verdana"/>
          <w:i/>
          <w:iCs/>
          <w:caps/>
          <w:noProof w:val="0"/>
          <w:sz w:val="16"/>
          <w:szCs w:val="16"/>
        </w:rPr>
      </w:pPr>
      <w:r w:rsidRPr="0080295F">
        <w:rPr>
          <w:rFonts w:ascii="Verdana" w:hAnsi="Verdana"/>
          <w:i/>
          <w:iCs/>
          <w:caps/>
          <w:noProof w:val="0"/>
          <w:sz w:val="16"/>
          <w:szCs w:val="16"/>
        </w:rPr>
        <w:t>zadávací dokumentace;</w:t>
      </w:r>
    </w:p>
    <w:p w14:paraId="368D03BA" w14:textId="77777777" w:rsidR="00AE34AF" w:rsidRPr="0080295F" w:rsidRDefault="00AE34AF" w:rsidP="007E4C6A">
      <w:pPr>
        <w:widowControl w:val="0"/>
        <w:numPr>
          <w:ilvl w:val="0"/>
          <w:numId w:val="16"/>
        </w:numPr>
        <w:tabs>
          <w:tab w:val="clear" w:pos="2487"/>
        </w:tabs>
        <w:spacing w:before="60"/>
        <w:ind w:left="2552" w:hanging="851"/>
        <w:jc w:val="both"/>
        <w:rPr>
          <w:rFonts w:ascii="Verdana" w:hAnsi="Verdana"/>
          <w:i/>
          <w:iCs/>
          <w:caps/>
          <w:noProof w:val="0"/>
          <w:sz w:val="16"/>
          <w:szCs w:val="16"/>
        </w:rPr>
      </w:pPr>
      <w:r w:rsidRPr="0080295F">
        <w:rPr>
          <w:rFonts w:ascii="Verdana" w:hAnsi="Verdana" w:cs="Arial"/>
          <w:i/>
          <w:iCs/>
          <w:caps/>
          <w:noProof w:val="0"/>
          <w:snapToGrid w:val="0"/>
          <w:sz w:val="16"/>
          <w:szCs w:val="16"/>
        </w:rPr>
        <w:t>NABÍDKA;</w:t>
      </w:r>
    </w:p>
    <w:p w14:paraId="0BDBEE96" w14:textId="77777777" w:rsidR="00AE34AF" w:rsidRPr="0080295F" w:rsidRDefault="00AE34AF" w:rsidP="007E4C6A">
      <w:pPr>
        <w:widowControl w:val="0"/>
        <w:spacing w:before="60"/>
        <w:ind w:left="1701"/>
        <w:jc w:val="both"/>
        <w:rPr>
          <w:rFonts w:ascii="Verdana" w:hAnsi="Verdana"/>
          <w:i/>
          <w:noProof w:val="0"/>
          <w:sz w:val="16"/>
          <w:szCs w:val="16"/>
        </w:rPr>
      </w:pPr>
      <w:r w:rsidRPr="0080295F">
        <w:rPr>
          <w:rFonts w:ascii="Verdana" w:hAnsi="Verdana" w:cs="Arial"/>
          <w:i/>
          <w:noProof w:val="0"/>
          <w:sz w:val="16"/>
          <w:szCs w:val="16"/>
        </w:rPr>
        <w:t>Jestliže si výše uvedené dokumenty, resp. podklady vzájemně odporují, platí vždy ten, který je v pořadí uveden na místě předcházejícím.</w:t>
      </w:r>
    </w:p>
    <w:p w14:paraId="47932648" w14:textId="23EB29D8" w:rsidR="00054468" w:rsidRPr="0080295F" w:rsidRDefault="007A7464" w:rsidP="007E4C6A">
      <w:pPr>
        <w:pStyle w:val="Odstavecseseznamem"/>
        <w:widowControl w:val="0"/>
        <w:numPr>
          <w:ilvl w:val="1"/>
          <w:numId w:val="17"/>
        </w:numPr>
        <w:spacing w:before="120"/>
        <w:ind w:left="851" w:hanging="851"/>
        <w:jc w:val="both"/>
        <w:rPr>
          <w:rFonts w:ascii="Verdana" w:hAnsi="Verdana" w:cs="Verdana"/>
          <w:b/>
          <w:i/>
          <w:iCs/>
          <w:noProof w:val="0"/>
          <w:sz w:val="16"/>
          <w:szCs w:val="16"/>
        </w:rPr>
      </w:pPr>
      <w:r w:rsidRPr="0080295F">
        <w:rPr>
          <w:rFonts w:ascii="Verdana" w:hAnsi="Verdana" w:cs="Verdana"/>
          <w:b/>
          <w:i/>
          <w:iCs/>
          <w:noProof w:val="0"/>
          <w:sz w:val="16"/>
          <w:szCs w:val="16"/>
        </w:rPr>
        <w:t>ZMĚNY DÍLA / PŘEDMĚTU PLNĚNÍ</w:t>
      </w:r>
    </w:p>
    <w:p w14:paraId="7330760A" w14:textId="0BF3E9DC" w:rsidR="00054468" w:rsidRPr="0080295F" w:rsidRDefault="00054468" w:rsidP="00C9523F">
      <w:pPr>
        <w:pStyle w:val="Odstavecseseznamem"/>
        <w:widowControl w:val="0"/>
        <w:numPr>
          <w:ilvl w:val="2"/>
          <w:numId w:val="17"/>
        </w:numPr>
        <w:spacing w:before="60"/>
        <w:ind w:left="1702"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Smluvní strany se mohou dohodnout jen na takových změnách díla, které nejsou podstatnou změnou závazku ze smlouvy na veřejnou zakázku ve smyslu ustanovení § 222 zákona č. 134/2016 Sb.  </w:t>
      </w:r>
    </w:p>
    <w:p w14:paraId="252D4E54" w14:textId="7C0CB329" w:rsidR="00054468" w:rsidRPr="00884A36" w:rsidRDefault="00054468" w:rsidP="0033289E">
      <w:pPr>
        <w:pStyle w:val="Odstavecseseznamem"/>
        <w:widowControl w:val="0"/>
        <w:numPr>
          <w:ilvl w:val="2"/>
          <w:numId w:val="17"/>
        </w:numPr>
        <w:spacing w:before="60"/>
        <w:ind w:left="1701" w:hanging="850"/>
        <w:contextualSpacing w:val="0"/>
        <w:jc w:val="both"/>
        <w:rPr>
          <w:rFonts w:ascii="Verdana" w:hAnsi="Verdana" w:cs="Verdana"/>
          <w:i/>
          <w:iCs/>
          <w:noProof w:val="0"/>
          <w:sz w:val="16"/>
          <w:szCs w:val="16"/>
        </w:rPr>
      </w:pPr>
      <w:r w:rsidRPr="0080295F">
        <w:rPr>
          <w:rFonts w:ascii="Verdana" w:hAnsi="Verdana" w:cs="Verdana"/>
          <w:i/>
          <w:iCs/>
          <w:noProof w:val="0"/>
          <w:sz w:val="16"/>
          <w:szCs w:val="16"/>
        </w:rPr>
        <w:lastRenderedPageBreak/>
        <w:t xml:space="preserve">Dohodnuté změny díla musí vyhovovat některému z ustanovení § 222 odst. 4–7 zákona č. 134/2016 Sb. Požadavek na změnu díla může být uplatněn Objednatelem v případě, že změnu díla považuje za nutnou, či účelnou, nebo Zhotovitelem, v případě, že Zhotovitel při své odborné činnosti při realizaci díla zjistí, že provedení změny díla je nezbytné k řádnému provedení či dokončení díla z důvodů technických nebo legislativních. Dohodnuté změny díla musí být řádně zdokladovány a odůvodněny a musí obsahovat cenové údaje a nároky na změnu doby plnění díla a jeho přílohu musí být ROZPOČET </w:t>
      </w:r>
      <w:r w:rsidRPr="00884A36">
        <w:rPr>
          <w:rFonts w:ascii="Verdana" w:hAnsi="Verdana" w:cs="Verdana"/>
          <w:i/>
          <w:iCs/>
          <w:noProof w:val="0"/>
          <w:sz w:val="16"/>
          <w:szCs w:val="16"/>
        </w:rPr>
        <w:t xml:space="preserve">změny. Při ocenění změn bude Zhotovitel postupovat podle </w:t>
      </w:r>
      <w:r w:rsidR="00884A36" w:rsidRPr="00884A36">
        <w:rPr>
          <w:rFonts w:ascii="Verdana" w:hAnsi="Verdana" w:cs="Verdana"/>
          <w:i/>
          <w:iCs/>
          <w:noProof w:val="0"/>
          <w:sz w:val="16"/>
          <w:szCs w:val="16"/>
        </w:rPr>
        <w:t>odstavce</w:t>
      </w:r>
      <w:r w:rsidRPr="00884A36">
        <w:rPr>
          <w:rFonts w:ascii="Verdana" w:hAnsi="Verdana" w:cs="Verdana"/>
          <w:i/>
          <w:iCs/>
          <w:noProof w:val="0"/>
          <w:sz w:val="16"/>
          <w:szCs w:val="16"/>
        </w:rPr>
        <w:t xml:space="preserve"> </w:t>
      </w:r>
      <w:r w:rsidR="00884A36" w:rsidRPr="00884A36">
        <w:rPr>
          <w:rFonts w:ascii="Verdana" w:hAnsi="Verdana" w:cs="Verdana"/>
          <w:i/>
          <w:iCs/>
          <w:noProof w:val="0"/>
          <w:sz w:val="16"/>
          <w:szCs w:val="16"/>
        </w:rPr>
        <w:t xml:space="preserve">4.5. článku IV. </w:t>
      </w:r>
      <w:r w:rsidRPr="00884A36">
        <w:rPr>
          <w:rFonts w:ascii="Verdana" w:hAnsi="Verdana" w:cs="Verdana"/>
          <w:i/>
          <w:iCs/>
          <w:noProof w:val="0"/>
          <w:sz w:val="16"/>
          <w:szCs w:val="16"/>
        </w:rPr>
        <w:t>této smlouvy.</w:t>
      </w:r>
    </w:p>
    <w:p w14:paraId="5622A72F" w14:textId="77777777" w:rsidR="00054468" w:rsidRPr="0080295F" w:rsidRDefault="00054468" w:rsidP="0033289E">
      <w:pPr>
        <w:pStyle w:val="Odstavecseseznamem"/>
        <w:widowControl w:val="0"/>
        <w:numPr>
          <w:ilvl w:val="2"/>
          <w:numId w:val="17"/>
        </w:numPr>
        <w:spacing w:before="60"/>
        <w:ind w:left="1701" w:hanging="850"/>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Žádné změny díla nebudou započaty ani prováděny bez předchozího písemného pokynu Objednatele, oprávněného jednat ve věcech smluvních a žádný nárok ani požadavek na změnu ceny nebo termínu nebude platný, nebude-li k němu takovýto písemný pokyn předem vydán a nebude-li současně tato změna smlouvy sjednána v souladu s touto smlouvou, tj. písemným dodatkem k této smlouvě. </w:t>
      </w:r>
    </w:p>
    <w:p w14:paraId="360C66CF" w14:textId="77777777" w:rsidR="00054468" w:rsidRPr="0080295F" w:rsidRDefault="00054468" w:rsidP="0033289E">
      <w:pPr>
        <w:pStyle w:val="Odstavecseseznamem"/>
        <w:widowControl w:val="0"/>
        <w:numPr>
          <w:ilvl w:val="2"/>
          <w:numId w:val="17"/>
        </w:numPr>
        <w:spacing w:before="60"/>
        <w:ind w:left="1701" w:hanging="850"/>
        <w:contextualSpacing w:val="0"/>
        <w:jc w:val="both"/>
        <w:rPr>
          <w:rFonts w:ascii="Verdana" w:hAnsi="Verdana" w:cs="Verdana"/>
          <w:i/>
          <w:iCs/>
          <w:noProof w:val="0"/>
          <w:sz w:val="16"/>
          <w:szCs w:val="16"/>
        </w:rPr>
      </w:pPr>
      <w:r w:rsidRPr="0080295F">
        <w:rPr>
          <w:rFonts w:ascii="Verdana" w:hAnsi="Verdana" w:cs="Verdana"/>
          <w:i/>
          <w:iCs/>
          <w:noProof w:val="0"/>
          <w:sz w:val="16"/>
          <w:szCs w:val="16"/>
        </w:rPr>
        <w:t>Smluvní strany se zavazují, že při řešení změn budou postupovat bez zbytečného odkladu v souladu s touto smlouvou a s právními předpisy upravujícími zadávání veřejných zakázek (především zákon č. 134/2016 Sb., o zadávání veřejných zakázek, v platném znění).</w:t>
      </w:r>
    </w:p>
    <w:p w14:paraId="32272900" w14:textId="77777777" w:rsidR="007A7464" w:rsidRPr="0080295F" w:rsidRDefault="007A7464" w:rsidP="007E4C6A">
      <w:pPr>
        <w:pStyle w:val="Odstavecseseznamem"/>
        <w:widowControl w:val="0"/>
        <w:numPr>
          <w:ilvl w:val="1"/>
          <w:numId w:val="17"/>
        </w:numPr>
        <w:spacing w:before="120"/>
        <w:ind w:left="851" w:hanging="851"/>
        <w:contextualSpacing w:val="0"/>
        <w:jc w:val="both"/>
        <w:rPr>
          <w:rFonts w:ascii="Verdana" w:hAnsi="Verdana" w:cs="Verdana"/>
          <w:b/>
          <w:i/>
          <w:iCs/>
          <w:noProof w:val="0"/>
          <w:sz w:val="16"/>
          <w:szCs w:val="16"/>
        </w:rPr>
      </w:pPr>
      <w:r w:rsidRPr="0080295F">
        <w:rPr>
          <w:rFonts w:ascii="Verdana" w:hAnsi="Verdana" w:cs="Verdana"/>
          <w:b/>
          <w:i/>
          <w:iCs/>
          <w:noProof w:val="0"/>
          <w:sz w:val="16"/>
          <w:szCs w:val="16"/>
        </w:rPr>
        <w:t>REALIZAČNÍ TÝM</w:t>
      </w:r>
    </w:p>
    <w:p w14:paraId="235CAA3C" w14:textId="251CDA00" w:rsidR="007A7464" w:rsidRPr="0080295F" w:rsidRDefault="007A7464" w:rsidP="0033289E">
      <w:pPr>
        <w:pStyle w:val="Nadpis6"/>
        <w:widowControl w:val="0"/>
        <w:numPr>
          <w:ilvl w:val="2"/>
          <w:numId w:val="17"/>
        </w:numPr>
        <w:spacing w:before="60" w:after="0"/>
        <w:ind w:left="1701" w:hanging="850"/>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Realizační tým ustanovený touto smlouvou pro realizaci díla tvoří:</w:t>
      </w:r>
    </w:p>
    <w:p w14:paraId="32505EC0" w14:textId="1FAA738A" w:rsidR="007A7464" w:rsidRPr="006F468B" w:rsidRDefault="007A7464" w:rsidP="0033289E">
      <w:pPr>
        <w:pStyle w:val="Nadpis6"/>
        <w:widowControl w:val="0"/>
        <w:numPr>
          <w:ilvl w:val="3"/>
          <w:numId w:val="17"/>
        </w:numPr>
        <w:tabs>
          <w:tab w:val="left" w:pos="851"/>
        </w:tabs>
        <w:spacing w:before="60" w:after="0"/>
        <w:ind w:left="2552" w:hanging="851"/>
        <w:jc w:val="both"/>
        <w:rPr>
          <w:rFonts w:ascii="Verdana" w:hAnsi="Verdana" w:cs="Arial"/>
          <w:b w:val="0"/>
          <w:bCs w:val="0"/>
          <w:i/>
          <w:iCs/>
          <w:noProof w:val="0"/>
          <w:snapToGrid w:val="0"/>
          <w:sz w:val="16"/>
          <w:szCs w:val="16"/>
        </w:rPr>
      </w:pPr>
      <w:r w:rsidRPr="006F468B">
        <w:rPr>
          <w:rFonts w:ascii="Verdana" w:hAnsi="Verdana" w:cs="Arial"/>
          <w:b w:val="0"/>
          <w:bCs w:val="0"/>
          <w:i/>
          <w:iCs/>
          <w:noProof w:val="0"/>
          <w:snapToGrid w:val="0"/>
          <w:sz w:val="16"/>
          <w:szCs w:val="16"/>
        </w:rPr>
        <w:t xml:space="preserve">Osoby Zhotovitele uvedené </w:t>
      </w:r>
      <w:r w:rsidR="00884A36" w:rsidRPr="006F468B">
        <w:rPr>
          <w:rFonts w:ascii="Verdana" w:hAnsi="Verdana" w:cs="Arial"/>
          <w:b w:val="0"/>
          <w:bCs w:val="0"/>
          <w:i/>
          <w:noProof w:val="0"/>
          <w:sz w:val="16"/>
          <w:szCs w:val="16"/>
        </w:rPr>
        <w:t>v odstavci 13.</w:t>
      </w:r>
      <w:r w:rsidR="0037130D" w:rsidRPr="006F468B">
        <w:rPr>
          <w:rFonts w:ascii="Verdana" w:hAnsi="Verdana" w:cs="Arial"/>
          <w:b w:val="0"/>
          <w:bCs w:val="0"/>
          <w:i/>
          <w:noProof w:val="0"/>
          <w:sz w:val="16"/>
          <w:szCs w:val="16"/>
        </w:rPr>
        <w:t>2</w:t>
      </w:r>
      <w:r w:rsidR="00884A36" w:rsidRPr="006F468B">
        <w:rPr>
          <w:rFonts w:ascii="Verdana" w:hAnsi="Verdana" w:cs="Arial"/>
          <w:b w:val="0"/>
          <w:bCs w:val="0"/>
          <w:i/>
          <w:noProof w:val="0"/>
          <w:sz w:val="16"/>
          <w:szCs w:val="16"/>
        </w:rPr>
        <w:t>. článku XIII. této smlouvy a v</w:t>
      </w:r>
      <w:r w:rsidRPr="006F468B">
        <w:rPr>
          <w:rFonts w:ascii="Verdana" w:hAnsi="Verdana" w:cs="Arial"/>
          <w:b w:val="0"/>
          <w:bCs w:val="0"/>
          <w:i/>
          <w:noProof w:val="0"/>
          <w:sz w:val="16"/>
          <w:szCs w:val="16"/>
        </w:rPr>
        <w:t> příloze č. I</w:t>
      </w:r>
      <w:r w:rsidR="00884A36" w:rsidRPr="006F468B">
        <w:rPr>
          <w:rFonts w:ascii="Verdana" w:hAnsi="Verdana" w:cs="Arial"/>
          <w:b w:val="0"/>
          <w:bCs w:val="0"/>
          <w:i/>
          <w:noProof w:val="0"/>
          <w:sz w:val="16"/>
          <w:szCs w:val="16"/>
        </w:rPr>
        <w:t>I</w:t>
      </w:r>
      <w:r w:rsidRPr="006F468B">
        <w:rPr>
          <w:rFonts w:ascii="Verdana" w:hAnsi="Verdana" w:cs="Arial"/>
          <w:b w:val="0"/>
          <w:bCs w:val="0"/>
          <w:i/>
          <w:noProof w:val="0"/>
          <w:sz w:val="16"/>
          <w:szCs w:val="16"/>
        </w:rPr>
        <w:t xml:space="preserve">. této smlouvy, </w:t>
      </w:r>
      <w:r w:rsidRPr="006F468B">
        <w:rPr>
          <w:rFonts w:ascii="Verdana" w:hAnsi="Verdana" w:cs="Arial"/>
          <w:b w:val="0"/>
          <w:bCs w:val="0"/>
          <w:i/>
          <w:iCs/>
          <w:noProof w:val="0"/>
          <w:snapToGrid w:val="0"/>
          <w:sz w:val="16"/>
          <w:szCs w:val="16"/>
        </w:rPr>
        <w:t xml:space="preserve">případně statutární zástupce/i uvedený </w:t>
      </w:r>
      <w:r w:rsidR="00AB0337" w:rsidRPr="006F468B">
        <w:rPr>
          <w:rFonts w:ascii="Verdana" w:hAnsi="Verdana" w:cs="Arial"/>
          <w:b w:val="0"/>
          <w:bCs w:val="0"/>
          <w:i/>
          <w:iCs/>
          <w:noProof w:val="0"/>
          <w:snapToGrid w:val="0"/>
          <w:sz w:val="16"/>
          <w:szCs w:val="16"/>
        </w:rPr>
        <w:t>v článku I. této smlouvy.</w:t>
      </w:r>
    </w:p>
    <w:p w14:paraId="504FC60A" w14:textId="2B95D133" w:rsidR="007A7464" w:rsidRPr="006F468B" w:rsidRDefault="007A7464" w:rsidP="0033289E">
      <w:pPr>
        <w:pStyle w:val="Nadpis6"/>
        <w:widowControl w:val="0"/>
        <w:numPr>
          <w:ilvl w:val="3"/>
          <w:numId w:val="17"/>
        </w:numPr>
        <w:tabs>
          <w:tab w:val="left" w:pos="851"/>
        </w:tabs>
        <w:spacing w:before="60" w:after="0"/>
        <w:ind w:left="2552" w:hanging="851"/>
        <w:jc w:val="both"/>
        <w:rPr>
          <w:rFonts w:ascii="Verdana" w:hAnsi="Verdana" w:cs="Arial"/>
          <w:b w:val="0"/>
          <w:bCs w:val="0"/>
          <w:i/>
          <w:iCs/>
          <w:noProof w:val="0"/>
          <w:snapToGrid w:val="0"/>
          <w:sz w:val="16"/>
          <w:szCs w:val="16"/>
        </w:rPr>
      </w:pPr>
      <w:r w:rsidRPr="006F468B">
        <w:rPr>
          <w:rFonts w:ascii="Verdana" w:hAnsi="Verdana" w:cs="Arial"/>
          <w:b w:val="0"/>
          <w:bCs w:val="0"/>
          <w:i/>
          <w:iCs/>
          <w:noProof w:val="0"/>
          <w:snapToGrid w:val="0"/>
          <w:sz w:val="16"/>
          <w:szCs w:val="16"/>
        </w:rPr>
        <w:t xml:space="preserve">Osoby Objednatele uvedené </w:t>
      </w:r>
      <w:r w:rsidRPr="006F468B">
        <w:rPr>
          <w:rFonts w:ascii="Verdana" w:hAnsi="Verdana" w:cs="Arial"/>
          <w:b w:val="0"/>
          <w:bCs w:val="0"/>
          <w:i/>
          <w:noProof w:val="0"/>
          <w:sz w:val="16"/>
          <w:szCs w:val="16"/>
        </w:rPr>
        <w:t xml:space="preserve">v odstavci </w:t>
      </w:r>
      <w:r w:rsidR="00884A36" w:rsidRPr="006F468B">
        <w:rPr>
          <w:rFonts w:ascii="Verdana" w:hAnsi="Verdana" w:cs="Arial"/>
          <w:b w:val="0"/>
          <w:bCs w:val="0"/>
          <w:i/>
          <w:noProof w:val="0"/>
          <w:sz w:val="16"/>
          <w:szCs w:val="16"/>
        </w:rPr>
        <w:t>13.</w:t>
      </w:r>
      <w:r w:rsidR="0037130D" w:rsidRPr="006F468B">
        <w:rPr>
          <w:rFonts w:ascii="Verdana" w:hAnsi="Verdana" w:cs="Arial"/>
          <w:b w:val="0"/>
          <w:bCs w:val="0"/>
          <w:i/>
          <w:noProof w:val="0"/>
          <w:sz w:val="16"/>
          <w:szCs w:val="16"/>
        </w:rPr>
        <w:t>2</w:t>
      </w:r>
      <w:r w:rsidR="00884A36" w:rsidRPr="006F468B">
        <w:rPr>
          <w:rFonts w:ascii="Verdana" w:hAnsi="Verdana" w:cs="Arial"/>
          <w:b w:val="0"/>
          <w:bCs w:val="0"/>
          <w:i/>
          <w:noProof w:val="0"/>
          <w:sz w:val="16"/>
          <w:szCs w:val="16"/>
        </w:rPr>
        <w:t xml:space="preserve">. článku </w:t>
      </w:r>
      <w:r w:rsidRPr="006F468B">
        <w:rPr>
          <w:rFonts w:ascii="Verdana" w:hAnsi="Verdana" w:cs="Arial"/>
          <w:b w:val="0"/>
          <w:bCs w:val="0"/>
          <w:i/>
          <w:noProof w:val="0"/>
          <w:sz w:val="16"/>
          <w:szCs w:val="16"/>
        </w:rPr>
        <w:t>X</w:t>
      </w:r>
      <w:r w:rsidR="00884A36" w:rsidRPr="006F468B">
        <w:rPr>
          <w:rFonts w:ascii="Verdana" w:hAnsi="Verdana" w:cs="Arial"/>
          <w:b w:val="0"/>
          <w:bCs w:val="0"/>
          <w:i/>
          <w:noProof w:val="0"/>
          <w:sz w:val="16"/>
          <w:szCs w:val="16"/>
        </w:rPr>
        <w:t>III</w:t>
      </w:r>
      <w:r w:rsidRPr="006F468B">
        <w:rPr>
          <w:rFonts w:ascii="Verdana" w:hAnsi="Verdana" w:cs="Arial"/>
          <w:b w:val="0"/>
          <w:bCs w:val="0"/>
          <w:i/>
          <w:noProof w:val="0"/>
          <w:sz w:val="16"/>
          <w:szCs w:val="16"/>
        </w:rPr>
        <w:t>. této smlouvy</w:t>
      </w:r>
      <w:r w:rsidRPr="006F468B">
        <w:rPr>
          <w:rFonts w:ascii="Verdana" w:hAnsi="Verdana" w:cs="Arial"/>
          <w:b w:val="0"/>
          <w:bCs w:val="0"/>
          <w:i/>
          <w:iCs/>
          <w:noProof w:val="0"/>
          <w:snapToGrid w:val="0"/>
          <w:sz w:val="16"/>
          <w:szCs w:val="16"/>
        </w:rPr>
        <w:t>, případně statutární zástupci uvedení v článku I. této smlouvy.</w:t>
      </w:r>
    </w:p>
    <w:p w14:paraId="0E5B5A95" w14:textId="7098FDCF" w:rsidR="006F468B" w:rsidRPr="006F468B"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6F468B">
        <w:rPr>
          <w:rFonts w:ascii="Verdana" w:hAnsi="Verdana" w:cs="Arial"/>
          <w:b w:val="0"/>
          <w:bCs w:val="0"/>
          <w:i/>
          <w:iCs/>
          <w:noProof w:val="0"/>
          <w:snapToGrid w:val="0"/>
          <w:sz w:val="16"/>
          <w:szCs w:val="16"/>
        </w:rPr>
        <w:t xml:space="preserve">Realizační tým se bude scházet a projednávat aktuální otázky spojené s realizací díla na kontrolních </w:t>
      </w:r>
      <w:r w:rsidRPr="0080295F">
        <w:rPr>
          <w:rFonts w:ascii="Verdana" w:hAnsi="Verdana" w:cs="Arial"/>
          <w:b w:val="0"/>
          <w:bCs w:val="0"/>
          <w:i/>
          <w:iCs/>
          <w:noProof w:val="0"/>
          <w:snapToGrid w:val="0"/>
          <w:sz w:val="16"/>
          <w:szCs w:val="16"/>
        </w:rPr>
        <w:t xml:space="preserve">dnech a výrobních výborech v souladu s příslušnými ustanoveními této smlouvy, a to od zahájení díla do ukončení </w:t>
      </w:r>
      <w:r w:rsidR="006F468B">
        <w:rPr>
          <w:rFonts w:ascii="Verdana" w:hAnsi="Verdana" w:cs="Arial"/>
          <w:b w:val="0"/>
          <w:bCs w:val="0"/>
          <w:i/>
          <w:iCs/>
          <w:noProof w:val="0"/>
          <w:snapToGrid w:val="0"/>
          <w:sz w:val="16"/>
          <w:szCs w:val="16"/>
        </w:rPr>
        <w:t>díla</w:t>
      </w:r>
      <w:r w:rsidRPr="0080295F">
        <w:rPr>
          <w:rFonts w:ascii="Verdana" w:hAnsi="Verdana" w:cs="Arial"/>
          <w:b w:val="0"/>
          <w:bCs w:val="0"/>
          <w:i/>
          <w:iCs/>
          <w:noProof w:val="0"/>
          <w:snapToGrid w:val="0"/>
          <w:sz w:val="16"/>
          <w:szCs w:val="16"/>
        </w:rPr>
        <w:t>.</w:t>
      </w:r>
      <w:r w:rsidR="006F468B">
        <w:rPr>
          <w:rFonts w:ascii="Verdana" w:hAnsi="Verdana" w:cs="Arial"/>
          <w:b w:val="0"/>
          <w:bCs w:val="0"/>
          <w:i/>
          <w:iCs/>
          <w:noProof w:val="0"/>
          <w:snapToGrid w:val="0"/>
          <w:sz w:val="16"/>
          <w:szCs w:val="16"/>
        </w:rPr>
        <w:t xml:space="preserve"> Kontrolní</w:t>
      </w:r>
      <w:r w:rsidR="006F468B" w:rsidRPr="0080295F">
        <w:rPr>
          <w:rFonts w:ascii="Verdana" w:hAnsi="Verdana" w:cs="Arial"/>
          <w:b w:val="0"/>
          <w:bCs w:val="0"/>
          <w:i/>
          <w:iCs/>
          <w:noProof w:val="0"/>
          <w:snapToGrid w:val="0"/>
          <w:sz w:val="16"/>
          <w:szCs w:val="16"/>
        </w:rPr>
        <w:t xml:space="preserve"> dn</w:t>
      </w:r>
      <w:r w:rsidR="006F468B">
        <w:rPr>
          <w:rFonts w:ascii="Verdana" w:hAnsi="Verdana" w:cs="Arial"/>
          <w:b w:val="0"/>
          <w:bCs w:val="0"/>
          <w:i/>
          <w:iCs/>
          <w:noProof w:val="0"/>
          <w:snapToGrid w:val="0"/>
          <w:sz w:val="16"/>
          <w:szCs w:val="16"/>
        </w:rPr>
        <w:t>y</w:t>
      </w:r>
      <w:r w:rsidR="006F468B" w:rsidRPr="0080295F">
        <w:rPr>
          <w:rFonts w:ascii="Verdana" w:hAnsi="Verdana" w:cs="Arial"/>
          <w:b w:val="0"/>
          <w:bCs w:val="0"/>
          <w:i/>
          <w:iCs/>
          <w:noProof w:val="0"/>
          <w:snapToGrid w:val="0"/>
          <w:sz w:val="16"/>
          <w:szCs w:val="16"/>
        </w:rPr>
        <w:t xml:space="preserve"> </w:t>
      </w:r>
      <w:r w:rsidR="006F468B">
        <w:rPr>
          <w:rFonts w:ascii="Verdana" w:hAnsi="Verdana" w:cs="Arial"/>
          <w:b w:val="0"/>
          <w:bCs w:val="0"/>
          <w:i/>
          <w:iCs/>
          <w:noProof w:val="0"/>
          <w:snapToGrid w:val="0"/>
          <w:sz w:val="16"/>
          <w:szCs w:val="16"/>
        </w:rPr>
        <w:t xml:space="preserve">a výrobní </w:t>
      </w:r>
      <w:r w:rsidR="006F468B" w:rsidRPr="0080295F">
        <w:rPr>
          <w:rFonts w:ascii="Verdana" w:hAnsi="Verdana" w:cs="Arial"/>
          <w:b w:val="0"/>
          <w:bCs w:val="0"/>
          <w:i/>
          <w:iCs/>
          <w:noProof w:val="0"/>
          <w:snapToGrid w:val="0"/>
          <w:sz w:val="16"/>
          <w:szCs w:val="16"/>
        </w:rPr>
        <w:t>výbor</w:t>
      </w:r>
      <w:r w:rsidR="006F468B">
        <w:rPr>
          <w:rFonts w:ascii="Verdana" w:hAnsi="Verdana" w:cs="Arial"/>
          <w:b w:val="0"/>
          <w:bCs w:val="0"/>
          <w:i/>
          <w:iCs/>
          <w:noProof w:val="0"/>
          <w:snapToGrid w:val="0"/>
          <w:sz w:val="16"/>
          <w:szCs w:val="16"/>
        </w:rPr>
        <w:t>y bude organizovat Objednatel.</w:t>
      </w:r>
    </w:p>
    <w:p w14:paraId="3DA6A6C7" w14:textId="77777777" w:rsidR="007A7464" w:rsidRPr="0080295F" w:rsidRDefault="007A7464" w:rsidP="007E4C6A">
      <w:pPr>
        <w:pStyle w:val="Nadpis6"/>
        <w:widowControl w:val="0"/>
        <w:numPr>
          <w:ilvl w:val="1"/>
          <w:numId w:val="17"/>
        </w:numPr>
        <w:spacing w:before="120" w:after="0"/>
        <w:ind w:left="851" w:hanging="851"/>
        <w:rPr>
          <w:rFonts w:ascii="Verdana" w:hAnsi="Verdana" w:cs="Arial"/>
          <w:bCs w:val="0"/>
          <w:i/>
          <w:iCs/>
          <w:noProof w:val="0"/>
          <w:snapToGrid w:val="0"/>
          <w:sz w:val="16"/>
          <w:szCs w:val="16"/>
        </w:rPr>
      </w:pPr>
      <w:r w:rsidRPr="0080295F">
        <w:rPr>
          <w:rFonts w:ascii="Verdana" w:hAnsi="Verdana" w:cs="Arial"/>
          <w:bCs w:val="0"/>
          <w:i/>
          <w:iCs/>
          <w:noProof w:val="0"/>
          <w:snapToGrid w:val="0"/>
          <w:sz w:val="16"/>
          <w:szCs w:val="16"/>
        </w:rPr>
        <w:t>ZVLÁŠTNÍ PODMÍNKY</w:t>
      </w:r>
    </w:p>
    <w:p w14:paraId="321784EB" w14:textId="77777777" w:rsidR="007A7464" w:rsidRPr="0080295F"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Zhotovitel souhlasí se zveřejněním obsahu smlouvy nebo jejích částí podle zákona č. 106/1999 Sb., o svobodném přístupu k informacím, ve znění pozdějších předpisů. Zhotovitel si je dále vědom skutečnosti, že Objednatel, jako veřejný zadavatel je povinen podle zákona č. 134/2016 Sb., o zadávání veřejných zakázkách, v platném znění, zveřejnit na svém profilu zadavatele úplné znění této smlouvy vč. příloh všech změn a dodatků, výši skutečně uhrazené ceny po ukončení platnosti této smlouvy nebo zveřejnit tuto smlouvu v souladu se zákonem č. 340/2015 Sb. o zvláštních podmínkách účinnosti některých smluv, uveřejňování těchto smluv a o registru smluv (zákon o registru smluv). Dále je Objednatel povinen zveřejnit nejpozději do 3 měsíců od splnění této smlouvy na profilu zadavatele výši skutečně uhrazené ceny za plnění této smlouvy. Přesahuje-li doba plnění této smlouvy 1 rok, uveřejní Objednatel nejpozději do 31. března následujícího kalendářního roku cenu za plnění smlouvy v předchozím kalendářním roce. Zhotovitel je seznámen se skutečností, že poskytnutí těchto informací se dle citovaných zákonů nepovažuje za porušení obchodního tajemství a s jejich zveřejněním tímto vyslovuje svůj souhlas.</w:t>
      </w:r>
    </w:p>
    <w:p w14:paraId="4B530955" w14:textId="77777777" w:rsidR="007A7464" w:rsidRPr="0080295F"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 xml:space="preserve">Zhotovitel je povinen pro realizaci díla využít těch poddodavatelů, jejichž prostřednictvím v NABÍDCE prokazoval kvalifikaci. V případě, že to není možné, je povinen Objednateli předložit návrh na změnu poddodavatelů, k nimž musí doložit kvalifikační doklady, z nichž bude patrné, že nově navrhovaní poddodavatelé splňují kvalifikaci stejně jako původní poddodavatelé, jejichž prostřednictvím Zhotovitel prokazoval kvalifikaci ve své NABÍDCE. </w:t>
      </w:r>
    </w:p>
    <w:p w14:paraId="4C695B47" w14:textId="338F5A1B" w:rsidR="007A7464" w:rsidRPr="0080295F"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 xml:space="preserve">Zhotovitel musí </w:t>
      </w:r>
      <w:r w:rsidR="00361FBA">
        <w:rPr>
          <w:rFonts w:ascii="Verdana" w:hAnsi="Verdana" w:cs="Arial"/>
          <w:b w:val="0"/>
          <w:bCs w:val="0"/>
          <w:i/>
          <w:iCs/>
          <w:noProof w:val="0"/>
          <w:snapToGrid w:val="0"/>
          <w:sz w:val="16"/>
          <w:szCs w:val="16"/>
        </w:rPr>
        <w:t xml:space="preserve">dále </w:t>
      </w:r>
      <w:r w:rsidRPr="0080295F">
        <w:rPr>
          <w:rFonts w:ascii="Verdana" w:hAnsi="Verdana" w:cs="Arial"/>
          <w:b w:val="0"/>
          <w:bCs w:val="0"/>
          <w:i/>
          <w:iCs/>
          <w:noProof w:val="0"/>
          <w:snapToGrid w:val="0"/>
          <w:sz w:val="16"/>
          <w:szCs w:val="16"/>
        </w:rPr>
        <w:t>věcně vymezeno</w:t>
      </w:r>
      <w:r w:rsidR="00361FBA">
        <w:rPr>
          <w:rFonts w:ascii="Verdana" w:hAnsi="Verdana" w:cs="Arial"/>
          <w:b w:val="0"/>
          <w:bCs w:val="0"/>
          <w:i/>
          <w:iCs/>
          <w:noProof w:val="0"/>
          <w:snapToGrid w:val="0"/>
          <w:sz w:val="16"/>
          <w:szCs w:val="16"/>
        </w:rPr>
        <w:t xml:space="preserve">u část díla </w:t>
      </w:r>
      <w:r w:rsidRPr="0080295F">
        <w:rPr>
          <w:rFonts w:ascii="Verdana" w:hAnsi="Verdana" w:cs="Arial"/>
          <w:b w:val="0"/>
          <w:bCs w:val="0"/>
          <w:i/>
          <w:iCs/>
          <w:noProof w:val="0"/>
          <w:snapToGrid w:val="0"/>
          <w:sz w:val="16"/>
          <w:szCs w:val="16"/>
        </w:rPr>
        <w:t xml:space="preserve">plnit pouze vlastními kapacitami </w:t>
      </w:r>
      <w:r w:rsidRPr="00361FBA">
        <w:rPr>
          <w:rFonts w:ascii="Verdana" w:hAnsi="Verdana" w:cs="Arial"/>
          <w:b w:val="0"/>
          <w:bCs w:val="0"/>
          <w:i/>
          <w:iCs/>
          <w:noProof w:val="0"/>
          <w:snapToGrid w:val="0"/>
          <w:sz w:val="16"/>
          <w:szCs w:val="16"/>
          <w:u w:val="single"/>
        </w:rPr>
        <w:t>bez</w:t>
      </w:r>
      <w:r w:rsidRPr="0080295F">
        <w:rPr>
          <w:rFonts w:ascii="Verdana" w:hAnsi="Verdana" w:cs="Arial"/>
          <w:b w:val="0"/>
          <w:bCs w:val="0"/>
          <w:i/>
          <w:iCs/>
          <w:noProof w:val="0"/>
          <w:snapToGrid w:val="0"/>
          <w:sz w:val="16"/>
          <w:szCs w:val="16"/>
        </w:rPr>
        <w:t xml:space="preserve"> poddodavatelů.</w:t>
      </w:r>
    </w:p>
    <w:p w14:paraId="09F66B49" w14:textId="1551E262" w:rsidR="006F468B" w:rsidRPr="00CB15F8" w:rsidRDefault="006F468B" w:rsidP="0033289E">
      <w:pPr>
        <w:widowControl w:val="0"/>
        <w:numPr>
          <w:ilvl w:val="0"/>
          <w:numId w:val="41"/>
        </w:numPr>
        <w:spacing w:before="60"/>
        <w:ind w:left="2552" w:hanging="851"/>
        <w:jc w:val="both"/>
        <w:rPr>
          <w:rFonts w:ascii="Verdana" w:hAnsi="Verdana"/>
          <w:i/>
          <w:sz w:val="16"/>
          <w:szCs w:val="16"/>
        </w:rPr>
      </w:pPr>
      <w:r w:rsidRPr="00CB15F8">
        <w:rPr>
          <w:rFonts w:ascii="Verdana" w:hAnsi="Verdana"/>
          <w:i/>
          <w:sz w:val="16"/>
          <w:szCs w:val="16"/>
        </w:rPr>
        <w:t>výchovné, zdravotní</w:t>
      </w:r>
      <w:r>
        <w:rPr>
          <w:rFonts w:ascii="Verdana" w:hAnsi="Verdana"/>
          <w:i/>
          <w:sz w:val="16"/>
          <w:szCs w:val="16"/>
        </w:rPr>
        <w:t xml:space="preserve"> a</w:t>
      </w:r>
      <w:r w:rsidRPr="00CB15F8">
        <w:rPr>
          <w:rFonts w:ascii="Verdana" w:hAnsi="Verdana"/>
          <w:i/>
          <w:sz w:val="16"/>
          <w:szCs w:val="16"/>
        </w:rPr>
        <w:t xml:space="preserve"> redukční řezy a statické zajištění koruny stromů (práce arboristy)</w:t>
      </w:r>
      <w:r>
        <w:rPr>
          <w:rFonts w:ascii="Verdana" w:hAnsi="Verdana"/>
          <w:i/>
          <w:sz w:val="16"/>
          <w:szCs w:val="16"/>
        </w:rPr>
        <w:t xml:space="preserve"> a výkon funkce arboristy.</w:t>
      </w:r>
    </w:p>
    <w:p w14:paraId="4B99D32D" w14:textId="7065D5A4" w:rsidR="007A7464" w:rsidRPr="0080295F" w:rsidRDefault="007A7464" w:rsidP="0033289E">
      <w:pPr>
        <w:pStyle w:val="Nadpis6"/>
        <w:widowControl w:val="0"/>
        <w:spacing w:before="60" w:after="0"/>
        <w:ind w:left="1701"/>
        <w:jc w:val="both"/>
        <w:rPr>
          <w:rFonts w:ascii="Verdana" w:hAnsi="Verdana" w:cs="Arial"/>
          <w:b w:val="0"/>
          <w:bCs w:val="0"/>
          <w:i/>
          <w:iCs/>
          <w:noProof w:val="0"/>
          <w:snapToGrid w:val="0"/>
          <w:sz w:val="16"/>
          <w:szCs w:val="16"/>
        </w:rPr>
      </w:pPr>
      <w:r w:rsidRPr="00AA000B">
        <w:rPr>
          <w:rFonts w:ascii="Verdana" w:hAnsi="Verdana" w:cs="Arial"/>
          <w:b w:val="0"/>
          <w:bCs w:val="0"/>
          <w:i/>
          <w:iCs/>
          <w:noProof w:val="0"/>
          <w:snapToGrid w:val="0"/>
          <w:sz w:val="16"/>
          <w:szCs w:val="16"/>
        </w:rPr>
        <w:t xml:space="preserve">V případě porušení této povinnosti uhradí Zhotovitel Objednateli smluvní pokutu </w:t>
      </w:r>
      <w:r w:rsidRPr="00AA000B">
        <w:rPr>
          <w:rFonts w:ascii="Verdana" w:hAnsi="Verdana" w:cs="Arial"/>
          <w:b w:val="0"/>
          <w:bCs w:val="0"/>
          <w:i/>
          <w:noProof w:val="0"/>
          <w:sz w:val="16"/>
          <w:szCs w:val="16"/>
        </w:rPr>
        <w:t>podle čl. X. odst. 1</w:t>
      </w:r>
      <w:r w:rsidR="00884A36" w:rsidRPr="00AA000B">
        <w:rPr>
          <w:rFonts w:ascii="Verdana" w:hAnsi="Verdana" w:cs="Arial"/>
          <w:b w:val="0"/>
          <w:bCs w:val="0"/>
          <w:i/>
          <w:noProof w:val="0"/>
          <w:sz w:val="16"/>
          <w:szCs w:val="16"/>
        </w:rPr>
        <w:t>0.5</w:t>
      </w:r>
      <w:r w:rsidRPr="00AA000B">
        <w:rPr>
          <w:rFonts w:ascii="Verdana" w:hAnsi="Verdana" w:cs="Arial"/>
          <w:b w:val="0"/>
          <w:bCs w:val="0"/>
          <w:i/>
          <w:noProof w:val="0"/>
          <w:sz w:val="16"/>
          <w:szCs w:val="16"/>
        </w:rPr>
        <w:t>. této smlouvy</w:t>
      </w:r>
      <w:r w:rsidRPr="00AA000B">
        <w:rPr>
          <w:rFonts w:ascii="Verdana" w:hAnsi="Verdana" w:cs="Arial"/>
          <w:b w:val="0"/>
          <w:bCs w:val="0"/>
          <w:i/>
          <w:iCs/>
          <w:noProof w:val="0"/>
          <w:snapToGrid w:val="0"/>
          <w:sz w:val="16"/>
          <w:szCs w:val="16"/>
        </w:rPr>
        <w:t>.</w:t>
      </w:r>
      <w:r w:rsidRPr="0080295F">
        <w:rPr>
          <w:rFonts w:ascii="Verdana" w:hAnsi="Verdana" w:cs="Arial"/>
          <w:b w:val="0"/>
          <w:bCs w:val="0"/>
          <w:i/>
          <w:iCs/>
          <w:noProof w:val="0"/>
          <w:snapToGrid w:val="0"/>
          <w:sz w:val="16"/>
          <w:szCs w:val="16"/>
        </w:rPr>
        <w:t xml:space="preserve"> </w:t>
      </w:r>
    </w:p>
    <w:p w14:paraId="3593D8DC" w14:textId="601915AD" w:rsidR="008571AF"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361FBA">
        <w:rPr>
          <w:rFonts w:ascii="Verdana" w:hAnsi="Verdana" w:cs="Arial"/>
          <w:b w:val="0"/>
          <w:bCs w:val="0"/>
          <w:i/>
          <w:iCs/>
          <w:noProof w:val="0"/>
          <w:snapToGrid w:val="0"/>
          <w:sz w:val="16"/>
          <w:szCs w:val="16"/>
        </w:rPr>
        <w:t xml:space="preserve">Při jakékoliv změně osob </w:t>
      </w:r>
      <w:r w:rsidR="008571AF" w:rsidRPr="00361FBA">
        <w:rPr>
          <w:rFonts w:ascii="Verdana" w:hAnsi="Verdana" w:cs="Arial"/>
          <w:b w:val="0"/>
          <w:bCs w:val="0"/>
          <w:i/>
          <w:iCs/>
          <w:noProof w:val="0"/>
          <w:snapToGrid w:val="0"/>
          <w:sz w:val="16"/>
          <w:szCs w:val="16"/>
        </w:rPr>
        <w:t xml:space="preserve">realizačního týmu </w:t>
      </w:r>
      <w:r w:rsidRPr="00361FBA">
        <w:rPr>
          <w:rFonts w:ascii="Verdana" w:hAnsi="Verdana" w:cs="Arial"/>
          <w:b w:val="0"/>
          <w:bCs w:val="0"/>
          <w:i/>
          <w:iCs/>
          <w:noProof w:val="0"/>
          <w:snapToGrid w:val="0"/>
          <w:sz w:val="16"/>
          <w:szCs w:val="16"/>
        </w:rPr>
        <w:t>Zhotovitele</w:t>
      </w:r>
      <w:r w:rsidR="008571AF" w:rsidRPr="00361FBA">
        <w:rPr>
          <w:rFonts w:ascii="Verdana" w:hAnsi="Verdana" w:cs="Arial"/>
          <w:b w:val="0"/>
          <w:bCs w:val="0"/>
          <w:i/>
          <w:iCs/>
          <w:noProof w:val="0"/>
          <w:snapToGrid w:val="0"/>
          <w:sz w:val="16"/>
          <w:szCs w:val="16"/>
        </w:rPr>
        <w:t xml:space="preserve"> uvedených v příloze č. </w:t>
      </w:r>
      <w:r w:rsidR="00361FBA" w:rsidRPr="00361FBA">
        <w:rPr>
          <w:rFonts w:ascii="Verdana" w:hAnsi="Verdana" w:cs="Arial"/>
          <w:b w:val="0"/>
          <w:bCs w:val="0"/>
          <w:i/>
          <w:iCs/>
          <w:noProof w:val="0"/>
          <w:snapToGrid w:val="0"/>
          <w:sz w:val="16"/>
          <w:szCs w:val="16"/>
        </w:rPr>
        <w:t>II</w:t>
      </w:r>
      <w:r w:rsidR="008571AF" w:rsidRPr="00361FBA">
        <w:rPr>
          <w:rFonts w:ascii="Verdana" w:hAnsi="Verdana" w:cs="Arial"/>
          <w:b w:val="0"/>
          <w:bCs w:val="0"/>
          <w:i/>
          <w:iCs/>
          <w:noProof w:val="0"/>
          <w:snapToGrid w:val="0"/>
          <w:sz w:val="16"/>
          <w:szCs w:val="16"/>
        </w:rPr>
        <w:t>. této smlouvy v</w:t>
      </w:r>
      <w:r w:rsidR="008571AF">
        <w:rPr>
          <w:rFonts w:ascii="Verdana" w:hAnsi="Verdana" w:cs="Arial"/>
          <w:b w:val="0"/>
          <w:bCs w:val="0"/>
          <w:i/>
          <w:iCs/>
          <w:noProof w:val="0"/>
          <w:snapToGrid w:val="0"/>
          <w:sz w:val="16"/>
          <w:szCs w:val="16"/>
        </w:rPr>
        <w:t xml:space="preserve"> </w:t>
      </w:r>
      <w:r w:rsidRPr="0080295F">
        <w:rPr>
          <w:rFonts w:ascii="Verdana" w:hAnsi="Verdana" w:cs="Arial"/>
          <w:b w:val="0"/>
          <w:bCs w:val="0"/>
          <w:i/>
          <w:iCs/>
          <w:noProof w:val="0"/>
          <w:snapToGrid w:val="0"/>
          <w:sz w:val="16"/>
          <w:szCs w:val="16"/>
        </w:rPr>
        <w:t>průběh</w:t>
      </w:r>
      <w:r w:rsidR="008571AF">
        <w:rPr>
          <w:rFonts w:ascii="Verdana" w:hAnsi="Verdana" w:cs="Arial"/>
          <w:b w:val="0"/>
          <w:bCs w:val="0"/>
          <w:i/>
          <w:iCs/>
          <w:noProof w:val="0"/>
          <w:snapToGrid w:val="0"/>
          <w:sz w:val="16"/>
          <w:szCs w:val="16"/>
        </w:rPr>
        <w:t>u</w:t>
      </w:r>
      <w:r w:rsidRPr="0080295F">
        <w:rPr>
          <w:rFonts w:ascii="Verdana" w:hAnsi="Verdana" w:cs="Arial"/>
          <w:b w:val="0"/>
          <w:bCs w:val="0"/>
          <w:i/>
          <w:iCs/>
          <w:noProof w:val="0"/>
          <w:snapToGrid w:val="0"/>
          <w:sz w:val="16"/>
          <w:szCs w:val="16"/>
        </w:rPr>
        <w:t xml:space="preserve"> </w:t>
      </w:r>
      <w:r w:rsidR="008571AF">
        <w:rPr>
          <w:rFonts w:ascii="Verdana" w:hAnsi="Verdana" w:cs="Arial"/>
          <w:b w:val="0"/>
          <w:bCs w:val="0"/>
          <w:i/>
          <w:iCs/>
          <w:noProof w:val="0"/>
          <w:snapToGrid w:val="0"/>
          <w:sz w:val="16"/>
          <w:szCs w:val="16"/>
        </w:rPr>
        <w:t>plnění</w:t>
      </w:r>
      <w:r w:rsidRPr="0080295F">
        <w:rPr>
          <w:rFonts w:ascii="Verdana" w:hAnsi="Verdana" w:cs="Arial"/>
          <w:b w:val="0"/>
          <w:bCs w:val="0"/>
          <w:i/>
          <w:iCs/>
          <w:noProof w:val="0"/>
          <w:snapToGrid w:val="0"/>
          <w:sz w:val="16"/>
          <w:szCs w:val="16"/>
        </w:rPr>
        <w:t xml:space="preserve"> </w:t>
      </w:r>
      <w:r w:rsidR="006C240A" w:rsidRPr="0080295F">
        <w:rPr>
          <w:rFonts w:ascii="Verdana" w:hAnsi="Verdana" w:cs="Arial"/>
          <w:b w:val="0"/>
          <w:bCs w:val="0"/>
          <w:i/>
          <w:iCs/>
          <w:noProof w:val="0"/>
          <w:snapToGrid w:val="0"/>
          <w:sz w:val="16"/>
          <w:szCs w:val="16"/>
        </w:rPr>
        <w:t>této smlouvy</w:t>
      </w:r>
      <w:r w:rsidR="008571AF">
        <w:rPr>
          <w:rFonts w:ascii="Verdana" w:hAnsi="Verdana" w:cs="Arial"/>
          <w:b w:val="0"/>
          <w:bCs w:val="0"/>
          <w:i/>
          <w:iCs/>
          <w:noProof w:val="0"/>
          <w:snapToGrid w:val="0"/>
          <w:sz w:val="16"/>
          <w:szCs w:val="16"/>
        </w:rPr>
        <w:t>,</w:t>
      </w:r>
      <w:r w:rsidRPr="0080295F">
        <w:rPr>
          <w:rFonts w:ascii="Verdana" w:hAnsi="Verdana" w:cs="Arial"/>
          <w:b w:val="0"/>
          <w:bCs w:val="0"/>
          <w:i/>
          <w:iCs/>
          <w:noProof w:val="0"/>
          <w:snapToGrid w:val="0"/>
          <w:sz w:val="16"/>
          <w:szCs w:val="16"/>
        </w:rPr>
        <w:t xml:space="preserve"> je Zhotovitel povinen předložit Objednateli kvalifikační doklady těchto osob, z nichž bude patrné, že nově navrhovaní osoby splňují kvalifikaci stejně jako původní osoby, jejichž prostřednictvím Zhotovitel prokazoval kvalifikaci ve své NABÍDCE.</w:t>
      </w:r>
      <w:r w:rsidR="008571AF">
        <w:rPr>
          <w:rFonts w:ascii="Verdana" w:hAnsi="Verdana" w:cs="Arial"/>
          <w:b w:val="0"/>
          <w:bCs w:val="0"/>
          <w:i/>
          <w:iCs/>
          <w:noProof w:val="0"/>
          <w:snapToGrid w:val="0"/>
          <w:sz w:val="16"/>
          <w:szCs w:val="16"/>
        </w:rPr>
        <w:t xml:space="preserve"> </w:t>
      </w:r>
      <w:r w:rsidR="00D90D9A">
        <w:rPr>
          <w:rFonts w:ascii="Verdana" w:hAnsi="Verdana" w:cs="Arial"/>
          <w:b w:val="0"/>
          <w:bCs w:val="0"/>
          <w:i/>
          <w:iCs/>
          <w:noProof w:val="0"/>
          <w:snapToGrid w:val="0"/>
          <w:sz w:val="16"/>
          <w:szCs w:val="16"/>
        </w:rPr>
        <w:t>Obdobně</w:t>
      </w:r>
      <w:r w:rsidR="008571AF">
        <w:rPr>
          <w:rFonts w:ascii="Verdana" w:hAnsi="Verdana" w:cs="Arial"/>
          <w:b w:val="0"/>
          <w:bCs w:val="0"/>
          <w:i/>
          <w:iCs/>
          <w:noProof w:val="0"/>
          <w:snapToGrid w:val="0"/>
          <w:sz w:val="16"/>
          <w:szCs w:val="16"/>
        </w:rPr>
        <w:t xml:space="preserve"> platí pro mechanizmy uvedené v</w:t>
      </w:r>
      <w:r w:rsidR="00D90D9A">
        <w:rPr>
          <w:rFonts w:ascii="Verdana" w:hAnsi="Verdana" w:cs="Arial"/>
          <w:b w:val="0"/>
          <w:bCs w:val="0"/>
          <w:i/>
          <w:iCs/>
          <w:noProof w:val="0"/>
          <w:snapToGrid w:val="0"/>
          <w:sz w:val="16"/>
          <w:szCs w:val="16"/>
        </w:rPr>
        <w:t xml:space="preserve"> příloze č. </w:t>
      </w:r>
      <w:r w:rsidR="00361FBA" w:rsidRPr="00361FBA">
        <w:rPr>
          <w:rFonts w:ascii="Verdana" w:hAnsi="Verdana" w:cs="Arial"/>
          <w:b w:val="0"/>
          <w:bCs w:val="0"/>
          <w:i/>
          <w:iCs/>
          <w:noProof w:val="0"/>
          <w:snapToGrid w:val="0"/>
          <w:sz w:val="16"/>
          <w:szCs w:val="16"/>
        </w:rPr>
        <w:t>III.</w:t>
      </w:r>
      <w:r w:rsidR="00D90D9A">
        <w:rPr>
          <w:rFonts w:ascii="Verdana" w:hAnsi="Verdana" w:cs="Arial"/>
          <w:b w:val="0"/>
          <w:bCs w:val="0"/>
          <w:i/>
          <w:iCs/>
          <w:noProof w:val="0"/>
          <w:snapToGrid w:val="0"/>
          <w:sz w:val="16"/>
          <w:szCs w:val="16"/>
        </w:rPr>
        <w:t xml:space="preserve"> této smlouvy.</w:t>
      </w:r>
    </w:p>
    <w:p w14:paraId="33C5C0CF" w14:textId="77777777" w:rsidR="007A7464" w:rsidRPr="0080295F"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14:paraId="44828F14" w14:textId="77777777" w:rsidR="007A7464"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Zhotovitel je povinen uchovat veškerou dokumentaci související s realizací díla dle této smlouvy minimálně do uplynutí záruční lhůty podle této smlouvy. Objednatel, jím pověřené subjekty a kontrolní orgány budou mít k těmto dokumentům na vyžádání přístup. Zhotovitel se zavazuje zajistit stejné podmínky i u svých případných poddodavatelů.</w:t>
      </w:r>
    </w:p>
    <w:p w14:paraId="048E8061" w14:textId="0E4231DF" w:rsidR="00827538" w:rsidRPr="0080295F" w:rsidRDefault="00827538"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 xml:space="preserve">Zhotovitel </w:t>
      </w:r>
      <w:r>
        <w:rPr>
          <w:rFonts w:ascii="Verdana" w:hAnsi="Verdana" w:cs="Arial"/>
          <w:b w:val="0"/>
          <w:bCs w:val="0"/>
          <w:i/>
          <w:iCs/>
          <w:noProof w:val="0"/>
          <w:snapToGrid w:val="0"/>
          <w:sz w:val="16"/>
          <w:szCs w:val="16"/>
        </w:rPr>
        <w:t xml:space="preserve">bere na vědomí, že předmět smlouvy je financován z prostředků města Brna, tedy zřizovatelem Objednatele. Nebudou-li Objednateli v průběhu smlouvy přiznány finance od zřizovatele Objednatele na plnění této smlouvy, budou provedeny jen takové práce, na které bude mít Objednatel finanční prostředky. Nastane-li takováto skutečnost, je Objednatel povinen informovat v dostatečném předstihu Zhotovitele. Při naplnění všech ujednání v tomto odstavci nemá Zhotovitel právo vymáhat po Objednateli plnění.    </w:t>
      </w:r>
    </w:p>
    <w:p w14:paraId="29ADB304" w14:textId="77777777" w:rsidR="007A7464" w:rsidRPr="0080295F" w:rsidRDefault="007A7464" w:rsidP="0033289E">
      <w:pPr>
        <w:pStyle w:val="Nadpis6"/>
        <w:widowControl w:val="0"/>
        <w:numPr>
          <w:ilvl w:val="1"/>
          <w:numId w:val="17"/>
        </w:numPr>
        <w:spacing w:before="120" w:after="0"/>
        <w:ind w:left="851" w:hanging="851"/>
        <w:rPr>
          <w:rFonts w:ascii="Verdana" w:hAnsi="Verdana" w:cs="Arial"/>
          <w:bCs w:val="0"/>
          <w:i/>
          <w:iCs/>
          <w:noProof w:val="0"/>
          <w:snapToGrid w:val="0"/>
          <w:sz w:val="16"/>
          <w:szCs w:val="16"/>
        </w:rPr>
      </w:pPr>
      <w:r w:rsidRPr="0080295F">
        <w:rPr>
          <w:rFonts w:ascii="Verdana" w:hAnsi="Verdana" w:cs="Arial"/>
          <w:bCs w:val="0"/>
          <w:i/>
          <w:iCs/>
          <w:noProof w:val="0"/>
          <w:snapToGrid w:val="0"/>
          <w:sz w:val="16"/>
          <w:szCs w:val="16"/>
        </w:rPr>
        <w:lastRenderedPageBreak/>
        <w:t>ZMĚNY ZÁVAZKU Z TÉTO SMLOUVY</w:t>
      </w:r>
    </w:p>
    <w:p w14:paraId="07B96B9C" w14:textId="77777777" w:rsidR="007A7464" w:rsidRPr="0080295F" w:rsidRDefault="007A7464" w:rsidP="0033289E">
      <w:pPr>
        <w:pStyle w:val="Textodstavce"/>
        <w:widowControl w:val="0"/>
        <w:numPr>
          <w:ilvl w:val="0"/>
          <w:numId w:val="0"/>
        </w:numPr>
        <w:tabs>
          <w:tab w:val="clear" w:pos="851"/>
        </w:tabs>
        <w:adjustRightInd w:val="0"/>
        <w:spacing w:before="60" w:after="0"/>
        <w:ind w:left="851"/>
        <w:rPr>
          <w:rFonts w:ascii="Verdana" w:hAnsi="Verdana"/>
          <w:i/>
          <w:sz w:val="16"/>
          <w:szCs w:val="16"/>
        </w:rPr>
      </w:pPr>
      <w:r w:rsidRPr="0080295F">
        <w:rPr>
          <w:rFonts w:ascii="Verdana" w:hAnsi="Verdana"/>
          <w:i/>
          <w:sz w:val="16"/>
          <w:szCs w:val="16"/>
        </w:rPr>
        <w:t>Vzhledem ke skutečnosti, že tato smlouva byla uzavřena v souladu se zákonem č. 134/2016 o zadávání veřejných zakázek, nesmí Objednatel, mimo v tomto odstavci dále uvedené, umožnit podstatnou změnu závazku z této smlouvy po dobu jeho trvání bez provedení nového zadávacího řízení podle zákona č. 134/2016 o zadávání veřejných zakázek.</w:t>
      </w:r>
    </w:p>
    <w:p w14:paraId="6F61FA43" w14:textId="77777777" w:rsidR="007A7464" w:rsidRPr="00884A36" w:rsidRDefault="007A7464" w:rsidP="0033289E">
      <w:pPr>
        <w:pStyle w:val="Nadpis6"/>
        <w:widowControl w:val="0"/>
        <w:numPr>
          <w:ilvl w:val="2"/>
          <w:numId w:val="17"/>
        </w:numPr>
        <w:tabs>
          <w:tab w:val="left" w:pos="851"/>
        </w:tabs>
        <w:spacing w:before="60" w:after="0"/>
        <w:ind w:left="1701" w:hanging="850"/>
        <w:jc w:val="both"/>
        <w:rPr>
          <w:rFonts w:ascii="Verdana" w:hAnsi="Verdana" w:cs="Arial"/>
          <w:b w:val="0"/>
          <w:bCs w:val="0"/>
          <w:i/>
          <w:iCs/>
          <w:noProof w:val="0"/>
          <w:snapToGrid w:val="0"/>
          <w:sz w:val="16"/>
          <w:szCs w:val="16"/>
        </w:rPr>
      </w:pPr>
      <w:r w:rsidRPr="00884A36">
        <w:rPr>
          <w:rFonts w:ascii="Verdana" w:hAnsi="Verdana" w:cs="Arial"/>
          <w:b w:val="0"/>
          <w:bCs w:val="0"/>
          <w:i/>
          <w:iCs/>
          <w:noProof w:val="0"/>
          <w:snapToGrid w:val="0"/>
          <w:sz w:val="16"/>
          <w:szCs w:val="16"/>
        </w:rPr>
        <w:t xml:space="preserve">Za podstatnou změnu závazku z této smlouvy se nepovažuje změna, která nemění celkovou povahu díla a jejíž hodnota je </w:t>
      </w:r>
    </w:p>
    <w:p w14:paraId="1CCADE31" w14:textId="6F21B628" w:rsidR="007A7464" w:rsidRPr="00884A36" w:rsidRDefault="007A7464" w:rsidP="0033289E">
      <w:pPr>
        <w:pStyle w:val="Textpsmene"/>
        <w:widowControl w:val="0"/>
        <w:numPr>
          <w:ilvl w:val="1"/>
          <w:numId w:val="12"/>
        </w:numPr>
        <w:adjustRightInd w:val="0"/>
        <w:spacing w:before="60"/>
        <w:ind w:left="2552" w:hanging="851"/>
        <w:rPr>
          <w:rFonts w:ascii="Verdana" w:hAnsi="Verdana"/>
          <w:i/>
          <w:sz w:val="16"/>
          <w:szCs w:val="16"/>
        </w:rPr>
      </w:pPr>
      <w:r w:rsidRPr="00884A36">
        <w:rPr>
          <w:rFonts w:ascii="Verdana" w:hAnsi="Verdana"/>
          <w:i/>
          <w:sz w:val="16"/>
          <w:szCs w:val="16"/>
        </w:rPr>
        <w:t>nižší než 5 706 000,- Kč bez DPH</w:t>
      </w:r>
    </w:p>
    <w:p w14:paraId="2DBACF66" w14:textId="77777777" w:rsidR="007A7464" w:rsidRPr="00884A36" w:rsidRDefault="007A7464" w:rsidP="0033289E">
      <w:pPr>
        <w:pStyle w:val="Textpsmene"/>
        <w:widowControl w:val="0"/>
        <w:numPr>
          <w:ilvl w:val="0"/>
          <w:numId w:val="0"/>
        </w:numPr>
        <w:adjustRightInd w:val="0"/>
        <w:spacing w:before="60"/>
        <w:ind w:left="2552" w:hanging="851"/>
        <w:rPr>
          <w:rFonts w:ascii="Verdana" w:hAnsi="Verdana"/>
          <w:i/>
          <w:sz w:val="16"/>
          <w:szCs w:val="16"/>
        </w:rPr>
      </w:pPr>
      <w:r w:rsidRPr="00884A36">
        <w:rPr>
          <w:rFonts w:ascii="Verdana" w:hAnsi="Verdana"/>
          <w:i/>
          <w:sz w:val="16"/>
          <w:szCs w:val="16"/>
        </w:rPr>
        <w:t>a</w:t>
      </w:r>
    </w:p>
    <w:p w14:paraId="7007ACDE" w14:textId="3CA18755" w:rsidR="007A7464" w:rsidRPr="00884A36" w:rsidRDefault="007A7464" w:rsidP="0033289E">
      <w:pPr>
        <w:pStyle w:val="Textpsmene"/>
        <w:widowControl w:val="0"/>
        <w:numPr>
          <w:ilvl w:val="1"/>
          <w:numId w:val="12"/>
        </w:numPr>
        <w:adjustRightInd w:val="0"/>
        <w:spacing w:before="60"/>
        <w:ind w:left="2552" w:hanging="851"/>
        <w:rPr>
          <w:rFonts w:ascii="Verdana" w:hAnsi="Verdana"/>
          <w:i/>
          <w:sz w:val="16"/>
          <w:szCs w:val="16"/>
        </w:rPr>
      </w:pPr>
      <w:r w:rsidRPr="00884A36">
        <w:rPr>
          <w:rFonts w:ascii="Verdana" w:hAnsi="Verdana"/>
          <w:i/>
          <w:sz w:val="16"/>
          <w:szCs w:val="16"/>
        </w:rPr>
        <w:t>nižší než</w:t>
      </w:r>
      <w:r w:rsidR="000425DF" w:rsidRPr="00884A36">
        <w:rPr>
          <w:rFonts w:ascii="Verdana" w:hAnsi="Verdana"/>
          <w:i/>
          <w:sz w:val="16"/>
          <w:szCs w:val="16"/>
        </w:rPr>
        <w:t xml:space="preserve"> </w:t>
      </w:r>
      <w:r w:rsidRPr="00884A36">
        <w:rPr>
          <w:rFonts w:ascii="Verdana" w:hAnsi="Verdana"/>
          <w:i/>
          <w:sz w:val="16"/>
          <w:szCs w:val="16"/>
        </w:rPr>
        <w:t>10 % z ceny uvedené v odstavci 4.1.1. článku IV. této smlouvy</w:t>
      </w:r>
      <w:r w:rsidR="000425DF" w:rsidRPr="00884A36">
        <w:rPr>
          <w:rFonts w:ascii="Verdana" w:hAnsi="Verdana"/>
          <w:i/>
          <w:sz w:val="16"/>
          <w:szCs w:val="16"/>
        </w:rPr>
        <w:t>.</w:t>
      </w:r>
    </w:p>
    <w:p w14:paraId="717FB203" w14:textId="77777777" w:rsidR="007A7464" w:rsidRPr="00884A36" w:rsidRDefault="007A7464" w:rsidP="0033289E">
      <w:pPr>
        <w:pStyle w:val="odsazentext0"/>
        <w:widowControl w:val="0"/>
        <w:adjustRightInd w:val="0"/>
        <w:spacing w:before="60"/>
        <w:ind w:left="1701"/>
        <w:rPr>
          <w:rFonts w:ascii="Verdana" w:hAnsi="Verdana"/>
          <w:i/>
          <w:sz w:val="16"/>
          <w:szCs w:val="16"/>
        </w:rPr>
      </w:pPr>
      <w:r w:rsidRPr="00884A36">
        <w:rPr>
          <w:rFonts w:ascii="Verdana" w:hAnsi="Verdana"/>
          <w:i/>
          <w:sz w:val="16"/>
          <w:szCs w:val="16"/>
        </w:rPr>
        <w:t>Pokud bude provedeno více změn, je rozhodný součet hodnot všech těchto změn.</w:t>
      </w:r>
    </w:p>
    <w:p w14:paraId="4ADD168C" w14:textId="77777777" w:rsidR="007A7464" w:rsidRPr="00884A36" w:rsidRDefault="007A7464" w:rsidP="0033289E">
      <w:pPr>
        <w:pStyle w:val="Textpsmene"/>
        <w:widowControl w:val="0"/>
        <w:numPr>
          <w:ilvl w:val="0"/>
          <w:numId w:val="0"/>
        </w:numPr>
        <w:adjustRightInd w:val="0"/>
        <w:spacing w:before="60"/>
        <w:ind w:left="1701"/>
        <w:rPr>
          <w:rFonts w:ascii="Verdana" w:hAnsi="Verdana"/>
          <w:i/>
          <w:sz w:val="16"/>
          <w:szCs w:val="16"/>
        </w:rPr>
      </w:pPr>
      <w:r w:rsidRPr="00884A36">
        <w:rPr>
          <w:rFonts w:ascii="Verdana" w:hAnsi="Verdana"/>
          <w:i/>
          <w:sz w:val="16"/>
          <w:szCs w:val="16"/>
        </w:rPr>
        <w:t>Písmena a) a b) tohoto odstavce musí platit kumulativně.</w:t>
      </w:r>
    </w:p>
    <w:p w14:paraId="1EB6E3A2" w14:textId="68916D9B" w:rsidR="007A7464" w:rsidRPr="00884A36" w:rsidRDefault="007A7464" w:rsidP="0033289E">
      <w:pPr>
        <w:pStyle w:val="Nadpis6"/>
        <w:widowControl w:val="0"/>
        <w:numPr>
          <w:ilvl w:val="2"/>
          <w:numId w:val="17"/>
        </w:numPr>
        <w:tabs>
          <w:tab w:val="left" w:pos="851"/>
        </w:tabs>
        <w:spacing w:before="60" w:after="0"/>
        <w:ind w:left="1701" w:hanging="850"/>
        <w:jc w:val="both"/>
        <w:rPr>
          <w:rFonts w:ascii="Verdana" w:hAnsi="Verdana" w:cs="Arial"/>
          <w:b w:val="0"/>
          <w:bCs w:val="0"/>
          <w:i/>
          <w:iCs/>
          <w:noProof w:val="0"/>
          <w:snapToGrid w:val="0"/>
          <w:sz w:val="16"/>
          <w:szCs w:val="16"/>
        </w:rPr>
      </w:pPr>
      <w:r w:rsidRPr="00884A36">
        <w:rPr>
          <w:rFonts w:ascii="Verdana" w:hAnsi="Verdana" w:cs="Arial"/>
          <w:b w:val="0"/>
          <w:bCs w:val="0"/>
          <w:i/>
          <w:iCs/>
          <w:noProof w:val="0"/>
          <w:snapToGrid w:val="0"/>
          <w:sz w:val="16"/>
          <w:szCs w:val="16"/>
        </w:rPr>
        <w:t xml:space="preserve">Za podstatnou změnu závazku z této smlouvy se nepovažují </w:t>
      </w:r>
      <w:r w:rsidR="008204E0" w:rsidRPr="00884A36">
        <w:rPr>
          <w:rFonts w:ascii="Verdana" w:hAnsi="Verdana" w:cs="Arial"/>
          <w:b w:val="0"/>
          <w:bCs w:val="0"/>
          <w:i/>
          <w:iCs/>
          <w:noProof w:val="0"/>
          <w:snapToGrid w:val="0"/>
          <w:sz w:val="16"/>
          <w:szCs w:val="16"/>
        </w:rPr>
        <w:t>služby</w:t>
      </w:r>
      <w:r w:rsidRPr="00884A36">
        <w:rPr>
          <w:rFonts w:ascii="Verdana" w:hAnsi="Verdana" w:cs="Arial"/>
          <w:b w:val="0"/>
          <w:bCs w:val="0"/>
          <w:i/>
          <w:iCs/>
          <w:noProof w:val="0"/>
          <w:snapToGrid w:val="0"/>
          <w:sz w:val="16"/>
          <w:szCs w:val="16"/>
        </w:rPr>
        <w:t>, od Zhotovitele, které nejsou zahrnuty v předmětu této smlouvy a jsou nezbytné a změna Zhotovitele:</w:t>
      </w:r>
    </w:p>
    <w:p w14:paraId="69479178" w14:textId="77777777" w:rsidR="007A7464" w:rsidRPr="00884A36" w:rsidRDefault="007A7464" w:rsidP="0033289E">
      <w:pPr>
        <w:pStyle w:val="Textpsmene"/>
        <w:widowControl w:val="0"/>
        <w:numPr>
          <w:ilvl w:val="1"/>
          <w:numId w:val="13"/>
        </w:numPr>
        <w:tabs>
          <w:tab w:val="clear" w:pos="425"/>
        </w:tabs>
        <w:adjustRightInd w:val="0"/>
        <w:spacing w:before="60"/>
        <w:ind w:left="2552" w:hanging="851"/>
        <w:rPr>
          <w:rFonts w:ascii="Verdana" w:hAnsi="Verdana"/>
          <w:i/>
          <w:sz w:val="16"/>
          <w:szCs w:val="16"/>
        </w:rPr>
      </w:pPr>
      <w:r w:rsidRPr="00884A36">
        <w:rPr>
          <w:rFonts w:ascii="Verdana" w:hAnsi="Verdana"/>
          <w:i/>
          <w:sz w:val="16"/>
          <w:szCs w:val="16"/>
        </w:rPr>
        <w:t>není možná z ekonomických anebo technických důvodů spočívajících zejména v požadavcích na slučitelnost nebo interoperabilitu se stávajícím zařízením, službami nebo instalacemi již pořízenými Objednatelem,</w:t>
      </w:r>
    </w:p>
    <w:p w14:paraId="79A49DB4" w14:textId="77777777" w:rsidR="007A7464" w:rsidRPr="00884A36" w:rsidRDefault="007A7464" w:rsidP="0033289E">
      <w:pPr>
        <w:pStyle w:val="Textpsmene"/>
        <w:widowControl w:val="0"/>
        <w:numPr>
          <w:ilvl w:val="1"/>
          <w:numId w:val="13"/>
        </w:numPr>
        <w:tabs>
          <w:tab w:val="clear" w:pos="425"/>
        </w:tabs>
        <w:adjustRightInd w:val="0"/>
        <w:spacing w:before="60"/>
        <w:ind w:left="2552" w:hanging="851"/>
        <w:rPr>
          <w:rFonts w:ascii="Verdana" w:hAnsi="Verdana"/>
          <w:i/>
          <w:sz w:val="16"/>
          <w:szCs w:val="16"/>
        </w:rPr>
      </w:pPr>
      <w:r w:rsidRPr="00884A36">
        <w:rPr>
          <w:rFonts w:ascii="Verdana" w:hAnsi="Verdana"/>
          <w:i/>
          <w:sz w:val="16"/>
          <w:szCs w:val="16"/>
        </w:rPr>
        <w:t xml:space="preserve">by způsobila Objednateli značné obtíže nebo výrazné zvýšení nákladů </w:t>
      </w:r>
    </w:p>
    <w:p w14:paraId="3B42FEEC" w14:textId="77777777" w:rsidR="007A7464" w:rsidRPr="00884A36" w:rsidRDefault="007A7464" w:rsidP="0033289E">
      <w:pPr>
        <w:pStyle w:val="Textpsmene"/>
        <w:widowControl w:val="0"/>
        <w:numPr>
          <w:ilvl w:val="0"/>
          <w:numId w:val="0"/>
        </w:numPr>
        <w:adjustRightInd w:val="0"/>
        <w:spacing w:before="60"/>
        <w:ind w:left="2552" w:hanging="851"/>
        <w:rPr>
          <w:rFonts w:ascii="Verdana" w:hAnsi="Verdana"/>
          <w:i/>
          <w:sz w:val="16"/>
          <w:szCs w:val="16"/>
        </w:rPr>
      </w:pPr>
      <w:r w:rsidRPr="00884A36">
        <w:rPr>
          <w:rFonts w:ascii="Verdana" w:hAnsi="Verdana"/>
          <w:i/>
          <w:sz w:val="16"/>
          <w:szCs w:val="16"/>
        </w:rPr>
        <w:t>a</w:t>
      </w:r>
    </w:p>
    <w:p w14:paraId="143A7961" w14:textId="224AFD3D" w:rsidR="007A7464" w:rsidRPr="00884A36" w:rsidRDefault="007A7464" w:rsidP="0033289E">
      <w:pPr>
        <w:pStyle w:val="Textpsmene"/>
        <w:widowControl w:val="0"/>
        <w:numPr>
          <w:ilvl w:val="1"/>
          <w:numId w:val="13"/>
        </w:numPr>
        <w:tabs>
          <w:tab w:val="clear" w:pos="425"/>
        </w:tabs>
        <w:adjustRightInd w:val="0"/>
        <w:spacing w:before="60"/>
        <w:ind w:left="2552" w:hanging="851"/>
        <w:rPr>
          <w:rFonts w:ascii="Verdana" w:hAnsi="Verdana"/>
          <w:i/>
          <w:sz w:val="16"/>
          <w:szCs w:val="16"/>
        </w:rPr>
      </w:pPr>
      <w:r w:rsidRPr="00884A36">
        <w:rPr>
          <w:rFonts w:ascii="Verdana" w:hAnsi="Verdana"/>
          <w:i/>
          <w:sz w:val="16"/>
          <w:szCs w:val="16"/>
        </w:rPr>
        <w:t xml:space="preserve">hodnota dodatečných </w:t>
      </w:r>
      <w:r w:rsidR="008204E0" w:rsidRPr="00884A36">
        <w:rPr>
          <w:rFonts w:ascii="Verdana" w:hAnsi="Verdana"/>
          <w:i/>
          <w:sz w:val="16"/>
          <w:szCs w:val="16"/>
        </w:rPr>
        <w:t>služeb</w:t>
      </w:r>
      <w:r w:rsidRPr="00884A36">
        <w:rPr>
          <w:rFonts w:ascii="Verdana" w:hAnsi="Verdana"/>
          <w:i/>
          <w:sz w:val="16"/>
          <w:szCs w:val="16"/>
        </w:rPr>
        <w:t xml:space="preserve"> nepřekročí 50 % z ceny uvedené v odstavci </w:t>
      </w:r>
      <w:r w:rsidRPr="00884A36">
        <w:rPr>
          <w:rFonts w:ascii="Verdana" w:hAnsi="Verdana" w:cs="Arial"/>
          <w:i/>
          <w:sz w:val="16"/>
          <w:szCs w:val="16"/>
        </w:rPr>
        <w:t xml:space="preserve">4.1.1. článku IV. </w:t>
      </w:r>
      <w:r w:rsidRPr="00884A36">
        <w:rPr>
          <w:rFonts w:ascii="Verdana" w:hAnsi="Verdana"/>
          <w:i/>
          <w:sz w:val="16"/>
          <w:szCs w:val="16"/>
        </w:rPr>
        <w:t xml:space="preserve">této smlouvy; pokud bude provedeno více změn, je rozhodný součet hodnoty všech změn podle tohoto odstavce. </w:t>
      </w:r>
    </w:p>
    <w:p w14:paraId="224F4952" w14:textId="77777777" w:rsidR="007A7464" w:rsidRPr="00884A36" w:rsidRDefault="007A7464" w:rsidP="0033289E">
      <w:pPr>
        <w:pStyle w:val="Textpsmene"/>
        <w:widowControl w:val="0"/>
        <w:numPr>
          <w:ilvl w:val="0"/>
          <w:numId w:val="0"/>
        </w:numPr>
        <w:adjustRightInd w:val="0"/>
        <w:spacing w:before="60"/>
        <w:ind w:left="1701"/>
        <w:rPr>
          <w:rFonts w:ascii="Verdana" w:hAnsi="Verdana"/>
          <w:i/>
          <w:sz w:val="16"/>
          <w:szCs w:val="16"/>
        </w:rPr>
      </w:pPr>
      <w:r w:rsidRPr="00884A36">
        <w:rPr>
          <w:rFonts w:ascii="Verdana" w:hAnsi="Verdana"/>
          <w:i/>
          <w:sz w:val="16"/>
          <w:szCs w:val="16"/>
        </w:rPr>
        <w:t>Písmena a) až c) tohoto odstavce musí platit kumulativně.</w:t>
      </w:r>
    </w:p>
    <w:p w14:paraId="56BC826A" w14:textId="77777777" w:rsidR="007A7464" w:rsidRPr="00884A36" w:rsidRDefault="007A7464" w:rsidP="0033289E">
      <w:pPr>
        <w:pStyle w:val="Nadpis6"/>
        <w:widowControl w:val="0"/>
        <w:numPr>
          <w:ilvl w:val="2"/>
          <w:numId w:val="17"/>
        </w:numPr>
        <w:tabs>
          <w:tab w:val="left" w:pos="851"/>
        </w:tabs>
        <w:spacing w:before="60" w:after="0"/>
        <w:ind w:left="1701" w:hanging="850"/>
        <w:jc w:val="both"/>
        <w:rPr>
          <w:rFonts w:ascii="Verdana" w:hAnsi="Verdana" w:cs="Arial"/>
          <w:b w:val="0"/>
          <w:bCs w:val="0"/>
          <w:i/>
          <w:iCs/>
          <w:noProof w:val="0"/>
          <w:snapToGrid w:val="0"/>
          <w:sz w:val="16"/>
          <w:szCs w:val="16"/>
        </w:rPr>
      </w:pPr>
      <w:r w:rsidRPr="00884A36">
        <w:rPr>
          <w:rFonts w:ascii="Verdana" w:hAnsi="Verdana" w:cs="Arial"/>
          <w:b w:val="0"/>
          <w:bCs w:val="0"/>
          <w:i/>
          <w:iCs/>
          <w:noProof w:val="0"/>
          <w:snapToGrid w:val="0"/>
          <w:sz w:val="16"/>
          <w:szCs w:val="16"/>
        </w:rPr>
        <w:t>Za podstatnou změnu závazku z této smlouvy se nepovažuje změna,</w:t>
      </w:r>
    </w:p>
    <w:p w14:paraId="18E3FC1E" w14:textId="77777777" w:rsidR="007A7464" w:rsidRPr="00884A36" w:rsidRDefault="007A7464" w:rsidP="0033289E">
      <w:pPr>
        <w:pStyle w:val="Textpsmene"/>
        <w:widowControl w:val="0"/>
        <w:numPr>
          <w:ilvl w:val="1"/>
          <w:numId w:val="14"/>
        </w:numPr>
        <w:tabs>
          <w:tab w:val="clear" w:pos="425"/>
        </w:tabs>
        <w:adjustRightInd w:val="0"/>
        <w:spacing w:before="60"/>
        <w:ind w:left="2552" w:hanging="851"/>
        <w:rPr>
          <w:rFonts w:ascii="Verdana" w:hAnsi="Verdana"/>
          <w:i/>
          <w:sz w:val="16"/>
          <w:szCs w:val="16"/>
        </w:rPr>
      </w:pPr>
      <w:r w:rsidRPr="00884A36">
        <w:rPr>
          <w:rFonts w:ascii="Verdana" w:hAnsi="Verdana"/>
          <w:i/>
          <w:sz w:val="16"/>
          <w:szCs w:val="16"/>
        </w:rPr>
        <w:t>jejíž potřeba vznikla v důsledku okolností, které Objednatel jednající s náležitou péčí nemohl předvídat,</w:t>
      </w:r>
    </w:p>
    <w:p w14:paraId="7D4BDC0B" w14:textId="77777777" w:rsidR="007A7464" w:rsidRPr="00884A36" w:rsidRDefault="007A7464" w:rsidP="0033289E">
      <w:pPr>
        <w:pStyle w:val="Textpsmene"/>
        <w:widowControl w:val="0"/>
        <w:numPr>
          <w:ilvl w:val="1"/>
          <w:numId w:val="14"/>
        </w:numPr>
        <w:tabs>
          <w:tab w:val="clear" w:pos="425"/>
        </w:tabs>
        <w:adjustRightInd w:val="0"/>
        <w:spacing w:before="60"/>
        <w:ind w:left="2552" w:hanging="851"/>
        <w:rPr>
          <w:rFonts w:ascii="Verdana" w:hAnsi="Verdana"/>
          <w:i/>
          <w:sz w:val="16"/>
          <w:szCs w:val="16"/>
        </w:rPr>
      </w:pPr>
      <w:r w:rsidRPr="00884A36">
        <w:rPr>
          <w:rFonts w:ascii="Verdana" w:hAnsi="Verdana"/>
          <w:i/>
          <w:sz w:val="16"/>
          <w:szCs w:val="16"/>
        </w:rPr>
        <w:t xml:space="preserve">nemění celkovou povahu díla </w:t>
      </w:r>
    </w:p>
    <w:p w14:paraId="62458755" w14:textId="77777777" w:rsidR="007A7464" w:rsidRPr="00884A36" w:rsidRDefault="007A7464" w:rsidP="0033289E">
      <w:pPr>
        <w:pStyle w:val="Textpsmene"/>
        <w:widowControl w:val="0"/>
        <w:numPr>
          <w:ilvl w:val="0"/>
          <w:numId w:val="0"/>
        </w:numPr>
        <w:adjustRightInd w:val="0"/>
        <w:spacing w:before="60"/>
        <w:ind w:left="2552" w:hanging="851"/>
        <w:rPr>
          <w:rFonts w:ascii="Verdana" w:hAnsi="Verdana"/>
          <w:i/>
          <w:sz w:val="16"/>
          <w:szCs w:val="16"/>
        </w:rPr>
      </w:pPr>
      <w:r w:rsidRPr="00884A36">
        <w:rPr>
          <w:rFonts w:ascii="Verdana" w:hAnsi="Verdana"/>
          <w:i/>
          <w:sz w:val="16"/>
          <w:szCs w:val="16"/>
        </w:rPr>
        <w:t>a</w:t>
      </w:r>
    </w:p>
    <w:p w14:paraId="2065B31B" w14:textId="77777777" w:rsidR="007A7464" w:rsidRPr="00884A36" w:rsidRDefault="007A7464" w:rsidP="0033289E">
      <w:pPr>
        <w:pStyle w:val="Textpsmene"/>
        <w:widowControl w:val="0"/>
        <w:numPr>
          <w:ilvl w:val="1"/>
          <w:numId w:val="14"/>
        </w:numPr>
        <w:tabs>
          <w:tab w:val="clear" w:pos="425"/>
        </w:tabs>
        <w:adjustRightInd w:val="0"/>
        <w:spacing w:before="60"/>
        <w:ind w:left="2552" w:hanging="851"/>
        <w:rPr>
          <w:rFonts w:ascii="Verdana" w:hAnsi="Verdana"/>
          <w:i/>
          <w:sz w:val="16"/>
          <w:szCs w:val="16"/>
        </w:rPr>
      </w:pPr>
      <w:r w:rsidRPr="00884A36">
        <w:rPr>
          <w:rFonts w:ascii="Verdana" w:hAnsi="Verdana"/>
          <w:i/>
          <w:sz w:val="16"/>
          <w:szCs w:val="16"/>
        </w:rPr>
        <w:t xml:space="preserve">hodnota změny nepřekročí 50 % z ceny uvedené v odstavci </w:t>
      </w:r>
      <w:r w:rsidRPr="00884A36">
        <w:rPr>
          <w:rFonts w:ascii="Verdana" w:hAnsi="Verdana" w:cs="Arial"/>
          <w:i/>
          <w:sz w:val="16"/>
          <w:szCs w:val="16"/>
        </w:rPr>
        <w:t xml:space="preserve">4.1.1. článku IV. </w:t>
      </w:r>
      <w:r w:rsidRPr="00884A36">
        <w:rPr>
          <w:rFonts w:ascii="Verdana" w:hAnsi="Verdana"/>
          <w:i/>
          <w:sz w:val="16"/>
          <w:szCs w:val="16"/>
        </w:rPr>
        <w:t>této smlouvy; pokud bude provedeno více změn, je rozhodný součet hodnoty všech změn podle tohoto odstavce.</w:t>
      </w:r>
    </w:p>
    <w:p w14:paraId="7894C382" w14:textId="77777777" w:rsidR="007A7464" w:rsidRPr="00884A36" w:rsidRDefault="007A7464" w:rsidP="0033289E">
      <w:pPr>
        <w:pStyle w:val="Textpsmene"/>
        <w:widowControl w:val="0"/>
        <w:numPr>
          <w:ilvl w:val="0"/>
          <w:numId w:val="0"/>
        </w:numPr>
        <w:adjustRightInd w:val="0"/>
        <w:spacing w:before="60"/>
        <w:ind w:left="1701"/>
        <w:rPr>
          <w:rFonts w:ascii="Verdana" w:hAnsi="Verdana"/>
          <w:i/>
          <w:sz w:val="16"/>
          <w:szCs w:val="16"/>
        </w:rPr>
      </w:pPr>
      <w:r w:rsidRPr="00884A36">
        <w:rPr>
          <w:rFonts w:ascii="Verdana" w:hAnsi="Verdana"/>
          <w:i/>
          <w:sz w:val="16"/>
          <w:szCs w:val="16"/>
        </w:rPr>
        <w:t>Písmena a) až c) tohoto odstavce musí platit kumulativně.</w:t>
      </w:r>
    </w:p>
    <w:p w14:paraId="4F57DCE0" w14:textId="36B73B33" w:rsidR="007A7464" w:rsidRPr="00884A36" w:rsidRDefault="007A7464" w:rsidP="0033289E">
      <w:pPr>
        <w:pStyle w:val="Nadpis6"/>
        <w:widowControl w:val="0"/>
        <w:numPr>
          <w:ilvl w:val="2"/>
          <w:numId w:val="17"/>
        </w:numPr>
        <w:tabs>
          <w:tab w:val="left" w:pos="851"/>
        </w:tabs>
        <w:spacing w:before="60" w:after="0"/>
        <w:ind w:left="1701" w:hanging="850"/>
        <w:jc w:val="both"/>
        <w:rPr>
          <w:rFonts w:ascii="Verdana" w:hAnsi="Verdana" w:cs="Arial"/>
          <w:b w:val="0"/>
          <w:bCs w:val="0"/>
          <w:i/>
          <w:iCs/>
          <w:noProof w:val="0"/>
          <w:snapToGrid w:val="0"/>
          <w:sz w:val="16"/>
          <w:szCs w:val="16"/>
        </w:rPr>
      </w:pPr>
      <w:r w:rsidRPr="00884A36">
        <w:rPr>
          <w:rFonts w:ascii="Verdana" w:hAnsi="Verdana" w:cs="Arial"/>
          <w:b w:val="0"/>
          <w:bCs w:val="0"/>
          <w:i/>
          <w:iCs/>
          <w:noProof w:val="0"/>
          <w:snapToGrid w:val="0"/>
          <w:sz w:val="16"/>
          <w:szCs w:val="16"/>
        </w:rPr>
        <w:t xml:space="preserve">Celkový cenový nárůst související se změnami podle odstavců </w:t>
      </w:r>
      <w:r w:rsidR="00BB2C30" w:rsidRPr="00884A36">
        <w:rPr>
          <w:rFonts w:ascii="Verdana" w:hAnsi="Verdana" w:cs="Arial"/>
          <w:b w:val="0"/>
          <w:bCs w:val="0"/>
          <w:i/>
          <w:iCs/>
          <w:noProof w:val="0"/>
          <w:snapToGrid w:val="0"/>
          <w:sz w:val="16"/>
          <w:szCs w:val="16"/>
        </w:rPr>
        <w:t>1</w:t>
      </w:r>
      <w:r w:rsidRPr="00884A36">
        <w:rPr>
          <w:rFonts w:ascii="Verdana" w:hAnsi="Verdana" w:cs="Arial"/>
          <w:b w:val="0"/>
          <w:bCs w:val="0"/>
          <w:i/>
          <w:iCs/>
          <w:noProof w:val="0"/>
          <w:snapToGrid w:val="0"/>
          <w:sz w:val="16"/>
          <w:szCs w:val="16"/>
        </w:rPr>
        <w:t>.</w:t>
      </w:r>
      <w:r w:rsidR="00BB2C30" w:rsidRPr="00884A36">
        <w:rPr>
          <w:rFonts w:ascii="Verdana" w:hAnsi="Verdana" w:cs="Arial"/>
          <w:b w:val="0"/>
          <w:bCs w:val="0"/>
          <w:i/>
          <w:iCs/>
          <w:noProof w:val="0"/>
          <w:snapToGrid w:val="0"/>
          <w:sz w:val="16"/>
          <w:szCs w:val="16"/>
        </w:rPr>
        <w:t>5</w:t>
      </w:r>
      <w:r w:rsidR="008204E0" w:rsidRPr="00884A36">
        <w:rPr>
          <w:rFonts w:ascii="Verdana" w:hAnsi="Verdana" w:cs="Arial"/>
          <w:b w:val="0"/>
          <w:bCs w:val="0"/>
          <w:i/>
          <w:iCs/>
          <w:noProof w:val="0"/>
          <w:snapToGrid w:val="0"/>
          <w:sz w:val="16"/>
          <w:szCs w:val="16"/>
        </w:rPr>
        <w:t>.2</w:t>
      </w:r>
      <w:r w:rsidRPr="00884A36">
        <w:rPr>
          <w:rFonts w:ascii="Verdana" w:hAnsi="Verdana" w:cs="Arial"/>
          <w:b w:val="0"/>
          <w:bCs w:val="0"/>
          <w:i/>
          <w:iCs/>
          <w:noProof w:val="0"/>
          <w:snapToGrid w:val="0"/>
          <w:sz w:val="16"/>
          <w:szCs w:val="16"/>
        </w:rPr>
        <w:t xml:space="preserve">. a </w:t>
      </w:r>
      <w:r w:rsidR="00BB2C30" w:rsidRPr="00884A36">
        <w:rPr>
          <w:rFonts w:ascii="Verdana" w:hAnsi="Verdana" w:cs="Arial"/>
          <w:b w:val="0"/>
          <w:bCs w:val="0"/>
          <w:i/>
          <w:iCs/>
          <w:noProof w:val="0"/>
          <w:snapToGrid w:val="0"/>
          <w:sz w:val="16"/>
          <w:szCs w:val="16"/>
        </w:rPr>
        <w:t>1</w:t>
      </w:r>
      <w:r w:rsidRPr="00884A36">
        <w:rPr>
          <w:rFonts w:ascii="Verdana" w:hAnsi="Verdana" w:cs="Arial"/>
          <w:b w:val="0"/>
          <w:bCs w:val="0"/>
          <w:i/>
          <w:iCs/>
          <w:noProof w:val="0"/>
          <w:snapToGrid w:val="0"/>
          <w:sz w:val="16"/>
          <w:szCs w:val="16"/>
        </w:rPr>
        <w:t>.</w:t>
      </w:r>
      <w:r w:rsidR="00BB2C30" w:rsidRPr="00884A36">
        <w:rPr>
          <w:rFonts w:ascii="Verdana" w:hAnsi="Verdana" w:cs="Arial"/>
          <w:b w:val="0"/>
          <w:bCs w:val="0"/>
          <w:i/>
          <w:iCs/>
          <w:noProof w:val="0"/>
          <w:snapToGrid w:val="0"/>
          <w:sz w:val="16"/>
          <w:szCs w:val="16"/>
        </w:rPr>
        <w:t>5.</w:t>
      </w:r>
      <w:r w:rsidR="008204E0" w:rsidRPr="00884A36">
        <w:rPr>
          <w:rFonts w:ascii="Verdana" w:hAnsi="Verdana" w:cs="Arial"/>
          <w:b w:val="0"/>
          <w:bCs w:val="0"/>
          <w:i/>
          <w:iCs/>
          <w:noProof w:val="0"/>
          <w:snapToGrid w:val="0"/>
          <w:sz w:val="16"/>
          <w:szCs w:val="16"/>
        </w:rPr>
        <w:t>3</w:t>
      </w:r>
      <w:r w:rsidRPr="00884A36">
        <w:rPr>
          <w:rFonts w:ascii="Verdana" w:hAnsi="Verdana" w:cs="Arial"/>
          <w:b w:val="0"/>
          <w:bCs w:val="0"/>
          <w:i/>
          <w:iCs/>
          <w:noProof w:val="0"/>
          <w:snapToGrid w:val="0"/>
          <w:sz w:val="16"/>
          <w:szCs w:val="16"/>
        </w:rPr>
        <w:t xml:space="preserve">. tohoto článku při odečtení služeb, které nebyly s ohledem na tyto změny realizovány, nesmí přesáhnout 30 % z ceny uvedené v odstavci </w:t>
      </w:r>
      <w:r w:rsidRPr="00884A36">
        <w:rPr>
          <w:rFonts w:ascii="Verdana" w:hAnsi="Verdana" w:cs="Arial"/>
          <w:b w:val="0"/>
          <w:bCs w:val="0"/>
          <w:i/>
          <w:noProof w:val="0"/>
          <w:sz w:val="16"/>
          <w:szCs w:val="16"/>
        </w:rPr>
        <w:t>4.1.1. článku IV.</w:t>
      </w:r>
      <w:r w:rsidRPr="00884A36">
        <w:rPr>
          <w:rFonts w:ascii="Verdana" w:hAnsi="Verdana" w:cs="Arial"/>
          <w:b w:val="0"/>
          <w:bCs w:val="0"/>
          <w:i/>
          <w:iCs/>
          <w:noProof w:val="0"/>
          <w:snapToGrid w:val="0"/>
          <w:sz w:val="16"/>
          <w:szCs w:val="16"/>
        </w:rPr>
        <w:t xml:space="preserve"> této smlouvy.</w:t>
      </w:r>
    </w:p>
    <w:p w14:paraId="78C15DCE" w14:textId="77777777" w:rsidR="007A7464" w:rsidRPr="0080295F" w:rsidRDefault="007A7464" w:rsidP="0033289E">
      <w:pPr>
        <w:pStyle w:val="Nadpis6"/>
        <w:widowControl w:val="0"/>
        <w:numPr>
          <w:ilvl w:val="2"/>
          <w:numId w:val="17"/>
        </w:numPr>
        <w:tabs>
          <w:tab w:val="left" w:pos="851"/>
        </w:tabs>
        <w:spacing w:before="60" w:after="0"/>
        <w:ind w:left="1701" w:hanging="850"/>
        <w:jc w:val="both"/>
        <w:rPr>
          <w:rFonts w:ascii="Verdana" w:hAnsi="Verdana" w:cs="Arial"/>
          <w:b w:val="0"/>
          <w:bCs w:val="0"/>
          <w:i/>
          <w:iCs/>
          <w:noProof w:val="0"/>
          <w:snapToGrid w:val="0"/>
          <w:sz w:val="16"/>
          <w:szCs w:val="16"/>
        </w:rPr>
      </w:pPr>
      <w:r w:rsidRPr="00884A36">
        <w:rPr>
          <w:rFonts w:ascii="Verdana" w:hAnsi="Verdana" w:cs="Arial"/>
          <w:b w:val="0"/>
          <w:bCs w:val="0"/>
          <w:i/>
          <w:iCs/>
          <w:noProof w:val="0"/>
          <w:snapToGrid w:val="0"/>
          <w:sz w:val="16"/>
          <w:szCs w:val="16"/>
        </w:rPr>
        <w:t>Nahrazení Zhotovitele uvedený v této smlouvě jiným zhotovitelem je možné, pokud změna v osobě</w:t>
      </w:r>
      <w:r w:rsidRPr="0080295F">
        <w:rPr>
          <w:rFonts w:ascii="Verdana" w:hAnsi="Verdana" w:cs="Arial"/>
          <w:b w:val="0"/>
          <w:bCs w:val="0"/>
          <w:i/>
          <w:iCs/>
          <w:noProof w:val="0"/>
          <w:snapToGrid w:val="0"/>
          <w:sz w:val="16"/>
          <w:szCs w:val="16"/>
        </w:rPr>
        <w:t xml:space="preserve"> Zhotovitele je důsledkem právního nástupnictví v souvislosti s přeměnou Zhotovitele, jeho smrtí nebo převodem jeho závodu, popřípadě části závodu, a nový zhotovitel splňuje kritéria kvalifikace stanovená v </w:t>
      </w:r>
      <w:r w:rsidRPr="0080295F">
        <w:rPr>
          <w:rFonts w:ascii="Verdana" w:hAnsi="Verdana"/>
          <w:b w:val="0"/>
          <w:i/>
          <w:iCs/>
          <w:caps/>
          <w:noProof w:val="0"/>
          <w:sz w:val="16"/>
          <w:szCs w:val="16"/>
        </w:rPr>
        <w:t>zadávací dokumentacI</w:t>
      </w:r>
      <w:r w:rsidRPr="0080295F">
        <w:rPr>
          <w:rFonts w:ascii="Verdana" w:hAnsi="Verdana" w:cs="Arial"/>
          <w:b w:val="0"/>
          <w:bCs w:val="0"/>
          <w:i/>
          <w:iCs/>
          <w:noProof w:val="0"/>
          <w:snapToGrid w:val="0"/>
          <w:sz w:val="16"/>
          <w:szCs w:val="16"/>
        </w:rPr>
        <w:t>.</w:t>
      </w:r>
    </w:p>
    <w:p w14:paraId="4DEA81E7" w14:textId="734A696F"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 xml:space="preserve">Článek </w:t>
      </w:r>
      <w:r w:rsidR="001B7CB6" w:rsidRPr="002451B5">
        <w:rPr>
          <w:rFonts w:ascii="Verdana" w:hAnsi="Verdana" w:cs="Verdana"/>
          <w:b/>
          <w:bCs/>
          <w:i/>
          <w:iCs/>
          <w:noProof w:val="0"/>
          <w:sz w:val="24"/>
          <w:szCs w:val="24"/>
        </w:rPr>
        <w:t>I</w:t>
      </w:r>
      <w:r w:rsidR="008204E0" w:rsidRPr="002451B5">
        <w:rPr>
          <w:rFonts w:ascii="Verdana" w:hAnsi="Verdana" w:cs="Verdana"/>
          <w:b/>
          <w:bCs/>
          <w:i/>
          <w:iCs/>
          <w:noProof w:val="0"/>
          <w:sz w:val="24"/>
          <w:szCs w:val="24"/>
        </w:rPr>
        <w:t>I</w:t>
      </w:r>
      <w:r w:rsidRPr="002451B5">
        <w:rPr>
          <w:rFonts w:ascii="Verdana" w:hAnsi="Verdana" w:cs="Verdana"/>
          <w:b/>
          <w:bCs/>
          <w:i/>
          <w:iCs/>
          <w:noProof w:val="0"/>
          <w:sz w:val="24"/>
          <w:szCs w:val="24"/>
        </w:rPr>
        <w:t xml:space="preserve">. Doba </w:t>
      </w:r>
      <w:r w:rsidR="00E3151D" w:rsidRPr="002451B5">
        <w:rPr>
          <w:rFonts w:ascii="Verdana" w:hAnsi="Verdana" w:cs="Verdana"/>
          <w:b/>
          <w:bCs/>
          <w:i/>
          <w:iCs/>
          <w:noProof w:val="0"/>
          <w:sz w:val="24"/>
          <w:szCs w:val="24"/>
        </w:rPr>
        <w:t>plnění</w:t>
      </w:r>
    </w:p>
    <w:p w14:paraId="38866B3C" w14:textId="1291B598" w:rsidR="00A215A4" w:rsidRPr="0080295F" w:rsidRDefault="00A215A4" w:rsidP="0033289E">
      <w:pPr>
        <w:pStyle w:val="Zkladntext"/>
        <w:widowControl w:val="0"/>
        <w:numPr>
          <w:ilvl w:val="1"/>
          <w:numId w:val="18"/>
        </w:numPr>
        <w:spacing w:before="120"/>
        <w:ind w:left="851" w:hanging="851"/>
        <w:rPr>
          <w:rFonts w:ascii="Verdana" w:hAnsi="Verdana"/>
          <w:noProof w:val="0"/>
          <w:sz w:val="16"/>
          <w:szCs w:val="24"/>
        </w:rPr>
      </w:pPr>
      <w:r w:rsidRPr="0080295F">
        <w:rPr>
          <w:rFonts w:ascii="Verdana" w:hAnsi="Verdana" w:cs="Arial"/>
          <w:noProof w:val="0"/>
          <w:sz w:val="16"/>
          <w:szCs w:val="16"/>
        </w:rPr>
        <w:t>Smlouva nabývá platnosti a účinnosti dnem podpisu smlouvy poslední ze smluvních stran.</w:t>
      </w:r>
    </w:p>
    <w:p w14:paraId="17CCC15A" w14:textId="23105AD7" w:rsidR="00A215A4" w:rsidRPr="00AA000B" w:rsidRDefault="00A215A4" w:rsidP="0033289E">
      <w:pPr>
        <w:pStyle w:val="Zkladntext"/>
        <w:widowControl w:val="0"/>
        <w:numPr>
          <w:ilvl w:val="1"/>
          <w:numId w:val="18"/>
        </w:numPr>
        <w:spacing w:before="120"/>
        <w:ind w:left="851" w:hanging="851"/>
        <w:rPr>
          <w:rFonts w:ascii="Verdana" w:hAnsi="Verdana" w:cs="Arial"/>
          <w:noProof w:val="0"/>
          <w:sz w:val="16"/>
          <w:szCs w:val="16"/>
        </w:rPr>
      </w:pPr>
      <w:r w:rsidRPr="00AA000B">
        <w:rPr>
          <w:rFonts w:ascii="Verdana" w:hAnsi="Verdana" w:cs="Arial"/>
          <w:noProof w:val="0"/>
          <w:sz w:val="16"/>
          <w:szCs w:val="16"/>
        </w:rPr>
        <w:t>Tato smlouva se uzavírá na dobu</w:t>
      </w:r>
      <w:r w:rsidR="008204E0" w:rsidRPr="00AA000B">
        <w:rPr>
          <w:rFonts w:ascii="Verdana" w:hAnsi="Verdana" w:cs="Arial"/>
          <w:noProof w:val="0"/>
          <w:sz w:val="16"/>
          <w:szCs w:val="16"/>
        </w:rPr>
        <w:t xml:space="preserve"> </w:t>
      </w:r>
      <w:r w:rsidR="0080295F" w:rsidRPr="00AA000B">
        <w:rPr>
          <w:rFonts w:ascii="Verdana" w:hAnsi="Verdana" w:cs="Arial"/>
          <w:noProof w:val="0"/>
          <w:sz w:val="16"/>
          <w:szCs w:val="16"/>
        </w:rPr>
        <w:t>určitou,</w:t>
      </w:r>
      <w:r w:rsidR="008204E0" w:rsidRPr="00AA000B">
        <w:rPr>
          <w:rFonts w:ascii="Verdana" w:hAnsi="Verdana" w:cs="Arial"/>
          <w:noProof w:val="0"/>
          <w:sz w:val="16"/>
          <w:szCs w:val="16"/>
        </w:rPr>
        <w:t xml:space="preserve"> a to na dobu 10 let od předání díla. Činnosti, které bude zhotovitel provádět po dobu 10 let jsou uvedeny </w:t>
      </w:r>
      <w:r w:rsidR="00894FB7" w:rsidRPr="00AA000B">
        <w:rPr>
          <w:rFonts w:ascii="Verdana" w:hAnsi="Verdana" w:cs="Arial"/>
          <w:noProof w:val="0"/>
          <w:sz w:val="16"/>
          <w:szCs w:val="16"/>
        </w:rPr>
        <w:t xml:space="preserve">a specifikovány </w:t>
      </w:r>
      <w:r w:rsidR="008204E0" w:rsidRPr="00AA000B">
        <w:rPr>
          <w:rFonts w:ascii="Verdana" w:hAnsi="Verdana" w:cs="Arial"/>
          <w:noProof w:val="0"/>
          <w:sz w:val="16"/>
          <w:szCs w:val="16"/>
        </w:rPr>
        <w:t>v</w:t>
      </w:r>
      <w:r w:rsidR="00E3151D" w:rsidRPr="00AA000B">
        <w:rPr>
          <w:rFonts w:ascii="Verdana" w:hAnsi="Verdana" w:cs="Arial"/>
          <w:noProof w:val="0"/>
          <w:sz w:val="16"/>
          <w:szCs w:val="16"/>
        </w:rPr>
        <w:t xml:space="preserve"> PROJEKTU a </w:t>
      </w:r>
      <w:r w:rsidR="008204E0" w:rsidRPr="00AA000B">
        <w:rPr>
          <w:rFonts w:ascii="Verdana" w:hAnsi="Verdana" w:cs="Arial"/>
          <w:noProof w:val="0"/>
          <w:sz w:val="16"/>
          <w:szCs w:val="16"/>
        </w:rPr>
        <w:t>ROZPOČTU.</w:t>
      </w:r>
    </w:p>
    <w:p w14:paraId="25226A65" w14:textId="55D8B66B" w:rsidR="00A215A4" w:rsidRPr="0080295F" w:rsidRDefault="00A215A4" w:rsidP="0033289E">
      <w:pPr>
        <w:pStyle w:val="Zkladntext"/>
        <w:widowControl w:val="0"/>
        <w:numPr>
          <w:ilvl w:val="1"/>
          <w:numId w:val="18"/>
        </w:numPr>
        <w:spacing w:before="120"/>
        <w:ind w:left="851" w:hanging="851"/>
        <w:rPr>
          <w:rFonts w:ascii="Verdana" w:hAnsi="Verdana" w:cs="Arial"/>
          <w:noProof w:val="0"/>
          <w:sz w:val="16"/>
          <w:szCs w:val="16"/>
        </w:rPr>
      </w:pPr>
      <w:r w:rsidRPr="00AA000B">
        <w:rPr>
          <w:rFonts w:ascii="Verdana" w:hAnsi="Verdana" w:cs="Arial"/>
          <w:noProof w:val="0"/>
          <w:sz w:val="16"/>
          <w:szCs w:val="16"/>
        </w:rPr>
        <w:t>Zhotovitel se zavazuje při provádění předmětu díla řídit</w:t>
      </w:r>
      <w:r w:rsidR="00894FB7" w:rsidRPr="00AA000B">
        <w:rPr>
          <w:rFonts w:ascii="Verdana" w:hAnsi="Verdana" w:cs="Arial"/>
          <w:noProof w:val="0"/>
          <w:sz w:val="16"/>
          <w:szCs w:val="16"/>
        </w:rPr>
        <w:t xml:space="preserve"> se</w:t>
      </w:r>
      <w:r w:rsidRPr="00AA000B">
        <w:rPr>
          <w:rFonts w:ascii="Verdana" w:hAnsi="Verdana" w:cs="Arial"/>
          <w:noProof w:val="0"/>
          <w:sz w:val="16"/>
          <w:szCs w:val="16"/>
        </w:rPr>
        <w:t xml:space="preserve"> touto smlouvou a je</w:t>
      </w:r>
      <w:r w:rsidR="0083162F" w:rsidRPr="00AA000B">
        <w:rPr>
          <w:rFonts w:ascii="Verdana" w:hAnsi="Verdana" w:cs="Arial"/>
          <w:noProof w:val="0"/>
          <w:sz w:val="16"/>
          <w:szCs w:val="16"/>
        </w:rPr>
        <w:t>jími přílohami dle termínů</w:t>
      </w:r>
      <w:r w:rsidR="0083162F" w:rsidRPr="0080295F">
        <w:rPr>
          <w:rFonts w:ascii="Verdana" w:hAnsi="Verdana" w:cs="Arial"/>
          <w:noProof w:val="0"/>
          <w:sz w:val="16"/>
          <w:szCs w:val="16"/>
        </w:rPr>
        <w:t xml:space="preserve"> a ve </w:t>
      </w:r>
      <w:r w:rsidR="00E3151D" w:rsidRPr="0080295F">
        <w:rPr>
          <w:rFonts w:ascii="Verdana" w:hAnsi="Verdana" w:cs="Arial"/>
          <w:noProof w:val="0"/>
          <w:sz w:val="16"/>
          <w:szCs w:val="16"/>
        </w:rPr>
        <w:t>lhůtách zde uvedených a sjednaných podle této smlouvy</w:t>
      </w:r>
      <w:r w:rsidRPr="0080295F">
        <w:rPr>
          <w:rFonts w:ascii="Verdana" w:hAnsi="Verdana" w:cs="Arial"/>
          <w:noProof w:val="0"/>
          <w:sz w:val="16"/>
          <w:szCs w:val="16"/>
        </w:rPr>
        <w:t xml:space="preserve">. </w:t>
      </w:r>
    </w:p>
    <w:p w14:paraId="27A8AECB" w14:textId="64DE6D9A" w:rsidR="00E3151D" w:rsidRPr="002451B5" w:rsidRDefault="00E3151D"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Článek III. Místo plnění</w:t>
      </w:r>
    </w:p>
    <w:p w14:paraId="05FDD96F" w14:textId="17FD6B03" w:rsidR="00E3151D" w:rsidRPr="007A2357" w:rsidRDefault="00E3151D" w:rsidP="007E4C6A">
      <w:pPr>
        <w:pStyle w:val="Zkladntext"/>
        <w:widowControl w:val="0"/>
        <w:spacing w:before="120"/>
        <w:rPr>
          <w:rFonts w:ascii="Verdana" w:hAnsi="Verdana" w:cs="Arial"/>
          <w:noProof w:val="0"/>
          <w:sz w:val="16"/>
          <w:szCs w:val="16"/>
        </w:rPr>
      </w:pPr>
      <w:r w:rsidRPr="007A2357">
        <w:rPr>
          <w:rFonts w:ascii="Verdana" w:hAnsi="Verdana" w:cs="Arial"/>
          <w:noProof w:val="0"/>
          <w:sz w:val="16"/>
          <w:szCs w:val="16"/>
        </w:rPr>
        <w:t xml:space="preserve">Místem plnění jsou prostory a plochy uvedené v PROJEKTU. </w:t>
      </w:r>
      <w:r w:rsidR="00AA000B" w:rsidRPr="007A2357">
        <w:rPr>
          <w:rFonts w:ascii="Verdana" w:hAnsi="Verdana" w:cs="Arial"/>
          <w:noProof w:val="0"/>
          <w:sz w:val="16"/>
          <w:szCs w:val="16"/>
        </w:rPr>
        <w:t>Veřejné pohřebiště</w:t>
      </w:r>
      <w:r w:rsidRPr="007A2357">
        <w:rPr>
          <w:rFonts w:ascii="Verdana" w:hAnsi="Verdana" w:cs="Arial"/>
          <w:noProof w:val="0"/>
          <w:sz w:val="16"/>
          <w:szCs w:val="16"/>
        </w:rPr>
        <w:t xml:space="preserve"> v městské části Brno – </w:t>
      </w:r>
      <w:r w:rsidR="007A2357" w:rsidRPr="007A2357">
        <w:rPr>
          <w:rFonts w:ascii="Verdana" w:hAnsi="Verdana" w:cs="Arial"/>
          <w:noProof w:val="0"/>
          <w:sz w:val="16"/>
          <w:szCs w:val="16"/>
        </w:rPr>
        <w:t>Řečkovice</w:t>
      </w:r>
      <w:r w:rsidRPr="007A2357">
        <w:rPr>
          <w:rFonts w:ascii="Verdana" w:hAnsi="Verdana" w:cs="Arial"/>
          <w:noProof w:val="0"/>
          <w:sz w:val="16"/>
          <w:szCs w:val="16"/>
        </w:rPr>
        <w:t xml:space="preserve">. </w:t>
      </w:r>
    </w:p>
    <w:p w14:paraId="5DD23E56" w14:textId="2D8F04AB" w:rsidR="00A215A4" w:rsidRPr="002451B5" w:rsidRDefault="00D1446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 xml:space="preserve">Článek </w:t>
      </w:r>
      <w:r w:rsidR="001B7CB6" w:rsidRPr="002451B5">
        <w:rPr>
          <w:rFonts w:ascii="Verdana" w:hAnsi="Verdana" w:cs="Verdana"/>
          <w:b/>
          <w:bCs/>
          <w:i/>
          <w:iCs/>
          <w:noProof w:val="0"/>
          <w:sz w:val="24"/>
          <w:szCs w:val="24"/>
        </w:rPr>
        <w:t>IV</w:t>
      </w:r>
      <w:r w:rsidR="00A215A4" w:rsidRPr="002451B5">
        <w:rPr>
          <w:rFonts w:ascii="Verdana" w:hAnsi="Verdana" w:cs="Verdana"/>
          <w:b/>
          <w:bCs/>
          <w:i/>
          <w:iCs/>
          <w:noProof w:val="0"/>
          <w:sz w:val="24"/>
          <w:szCs w:val="24"/>
        </w:rPr>
        <w:t>. Cena díla</w:t>
      </w:r>
    </w:p>
    <w:p w14:paraId="5C464533" w14:textId="33038418" w:rsidR="00D14464" w:rsidRPr="0080295F" w:rsidRDefault="00D14464" w:rsidP="0033289E">
      <w:pPr>
        <w:pStyle w:val="Odstavecseseznamem"/>
        <w:widowControl w:val="0"/>
        <w:numPr>
          <w:ilvl w:val="1"/>
          <w:numId w:val="15"/>
        </w:numPr>
        <w:spacing w:before="120"/>
        <w:ind w:left="851" w:hanging="851"/>
        <w:jc w:val="both"/>
        <w:rPr>
          <w:rFonts w:ascii="Verdana" w:hAnsi="Verdana"/>
          <w:i/>
          <w:iCs/>
          <w:noProof w:val="0"/>
          <w:sz w:val="16"/>
        </w:rPr>
      </w:pPr>
      <w:r w:rsidRPr="0080295F">
        <w:rPr>
          <w:rFonts w:ascii="Verdana" w:hAnsi="Verdana" w:cs="Arial"/>
          <w:i/>
          <w:noProof w:val="0"/>
          <w:sz w:val="16"/>
          <w:szCs w:val="16"/>
        </w:rPr>
        <w:t xml:space="preserve">Cena díla, jehož předmět a rozsah jsou vymezeny v odstavci 1.1. článku I. </w:t>
      </w:r>
      <w:r w:rsidR="001B7CB6" w:rsidRPr="0080295F">
        <w:rPr>
          <w:rFonts w:ascii="Verdana" w:hAnsi="Verdana" w:cs="Arial"/>
          <w:i/>
          <w:noProof w:val="0"/>
          <w:sz w:val="16"/>
          <w:szCs w:val="16"/>
        </w:rPr>
        <w:t xml:space="preserve"> této smlouvy</w:t>
      </w:r>
      <w:r w:rsidRPr="0080295F">
        <w:rPr>
          <w:rFonts w:ascii="Verdana" w:hAnsi="Verdana" w:cs="Arial"/>
          <w:i/>
          <w:noProof w:val="0"/>
          <w:sz w:val="16"/>
          <w:szCs w:val="16"/>
        </w:rPr>
        <w:t xml:space="preserve"> této smlouvy, se sjednává dohodou smluvních stran jako cena nejvýše přípustná takto:</w:t>
      </w:r>
    </w:p>
    <w:p w14:paraId="0ED98FF8" w14:textId="77777777" w:rsidR="00D14464" w:rsidRPr="0080295F" w:rsidRDefault="00D14464" w:rsidP="0033289E">
      <w:pPr>
        <w:pStyle w:val="Zkladntext2"/>
        <w:widowControl w:val="0"/>
        <w:numPr>
          <w:ilvl w:val="2"/>
          <w:numId w:val="15"/>
        </w:numPr>
        <w:spacing w:before="240" w:after="0" w:line="240" w:lineRule="auto"/>
        <w:ind w:left="1701" w:hanging="850"/>
        <w:jc w:val="both"/>
        <w:rPr>
          <w:rFonts w:ascii="Verdana" w:hAnsi="Verdana" w:cs="Arial"/>
          <w:b/>
          <w:i/>
          <w:iCs/>
          <w:noProof w:val="0"/>
          <w:snapToGrid w:val="0"/>
          <w:sz w:val="16"/>
          <w:szCs w:val="16"/>
        </w:rPr>
      </w:pPr>
      <w:r w:rsidRPr="0080295F">
        <w:rPr>
          <w:rFonts w:ascii="Verdana" w:hAnsi="Verdana" w:cs="Arial"/>
          <w:b/>
          <w:i/>
          <w:iCs/>
          <w:noProof w:val="0"/>
          <w:snapToGrid w:val="0"/>
          <w:sz w:val="16"/>
          <w:szCs w:val="16"/>
        </w:rPr>
        <w:t>Cena díla uvedeného v odstavci 4.1. této smlouvy činí bez daně z přidané hodnoty</w:t>
      </w:r>
    </w:p>
    <w:p w14:paraId="4B74D9C9" w14:textId="7CDF0D41" w:rsidR="00D14464" w:rsidRPr="0080295F" w:rsidRDefault="00CF55EA" w:rsidP="007E4C6A">
      <w:pPr>
        <w:widowControl w:val="0"/>
        <w:spacing w:before="240"/>
        <w:ind w:left="1560"/>
        <w:jc w:val="center"/>
        <w:rPr>
          <w:rFonts w:ascii="Verdana" w:hAnsi="Verdana" w:cs="Arial"/>
          <w:b/>
          <w:i/>
          <w:noProof w:val="0"/>
          <w:snapToGrid w:val="0"/>
          <w:sz w:val="16"/>
          <w:szCs w:val="16"/>
        </w:rPr>
      </w:pPr>
      <w:r>
        <w:rPr>
          <w:rFonts w:ascii="Verdana" w:hAnsi="Verdana" w:cs="Arial"/>
          <w:b/>
          <w:i/>
          <w:noProof w:val="0"/>
          <w:snapToGrid w:val="0"/>
          <w:sz w:val="16"/>
          <w:szCs w:val="16"/>
        </w:rPr>
        <w:t>1 685 860,94</w:t>
      </w:r>
      <w:r w:rsidR="00D14464" w:rsidRPr="0080295F">
        <w:rPr>
          <w:rFonts w:ascii="Verdana" w:hAnsi="Verdana" w:cs="Arial"/>
          <w:b/>
          <w:i/>
          <w:noProof w:val="0"/>
          <w:snapToGrid w:val="0"/>
          <w:sz w:val="16"/>
          <w:szCs w:val="16"/>
        </w:rPr>
        <w:t xml:space="preserve"> Kč</w:t>
      </w:r>
    </w:p>
    <w:p w14:paraId="65AE5882" w14:textId="2078CD67" w:rsidR="00A215A4" w:rsidRPr="0080295F" w:rsidRDefault="00A215A4" w:rsidP="0033289E">
      <w:pPr>
        <w:pStyle w:val="Odstavecseseznamem"/>
        <w:widowControl w:val="0"/>
        <w:numPr>
          <w:ilvl w:val="1"/>
          <w:numId w:val="15"/>
        </w:numPr>
        <w:spacing w:before="120"/>
        <w:ind w:left="851" w:hanging="851"/>
        <w:jc w:val="both"/>
        <w:rPr>
          <w:rFonts w:ascii="Verdana" w:hAnsi="Verdana" w:cs="Arial"/>
          <w:i/>
          <w:noProof w:val="0"/>
          <w:sz w:val="16"/>
          <w:szCs w:val="16"/>
        </w:rPr>
      </w:pPr>
      <w:r w:rsidRPr="0080295F">
        <w:rPr>
          <w:rFonts w:ascii="Verdana" w:hAnsi="Verdana" w:cs="Arial"/>
          <w:i/>
          <w:noProof w:val="0"/>
          <w:sz w:val="16"/>
          <w:szCs w:val="16"/>
        </w:rPr>
        <w:lastRenderedPageBreak/>
        <w:t xml:space="preserve">Cena díla je oběma smluvními stranami sjednána dohodou smluvních stran. </w:t>
      </w:r>
      <w:r w:rsidR="00BF4C57" w:rsidRPr="0080295F">
        <w:rPr>
          <w:rFonts w:ascii="Verdana" w:hAnsi="Verdana" w:cs="Arial"/>
          <w:i/>
          <w:noProof w:val="0"/>
          <w:sz w:val="16"/>
          <w:szCs w:val="16"/>
        </w:rPr>
        <w:t>K této ceně je dopočtena DPH ve </w:t>
      </w:r>
      <w:r w:rsidRPr="0080295F">
        <w:rPr>
          <w:rFonts w:ascii="Verdana" w:hAnsi="Verdana" w:cs="Arial"/>
          <w:i/>
          <w:noProof w:val="0"/>
          <w:sz w:val="16"/>
          <w:szCs w:val="16"/>
        </w:rPr>
        <w:t>výši platné sazby.</w:t>
      </w:r>
    </w:p>
    <w:p w14:paraId="6C866950" w14:textId="49DB9594" w:rsidR="00A215A4" w:rsidRPr="0080295F" w:rsidRDefault="00A215A4" w:rsidP="0033289E">
      <w:pPr>
        <w:pStyle w:val="Odstavecseseznamem"/>
        <w:widowControl w:val="0"/>
        <w:numPr>
          <w:ilvl w:val="1"/>
          <w:numId w:val="15"/>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 xml:space="preserve">Cena díla obsahuje veškeré náklady a zisk Zhotovitele nezbytné k úplnému, řádnému a včasnému provedení díla, veškeré náklady na poskytování služeb, včetně veškerých správních a místních poplatků, náklady na schvalovací řízení, převod práv, pojištění, daně, cla, provádění předepsaných zkoušek, zabezpečení prohlášení o shodě, certifikátů a atestů dodávaného zboží a dále veškeré náklady na dodávku elektřiny, vodné a stočné, nákup pohonných hmot, odvoz </w:t>
      </w:r>
      <w:r w:rsidR="001B7CB6" w:rsidRPr="0080295F">
        <w:rPr>
          <w:rFonts w:ascii="Verdana" w:hAnsi="Verdana" w:cs="Arial"/>
          <w:i/>
          <w:noProof w:val="0"/>
          <w:sz w:val="16"/>
          <w:szCs w:val="16"/>
        </w:rPr>
        <w:t xml:space="preserve">a likvidaci </w:t>
      </w:r>
      <w:r w:rsidRPr="0080295F">
        <w:rPr>
          <w:rFonts w:ascii="Verdana" w:hAnsi="Verdana" w:cs="Arial"/>
          <w:i/>
          <w:noProof w:val="0"/>
          <w:sz w:val="16"/>
          <w:szCs w:val="16"/>
        </w:rPr>
        <w:t>odpadů</w:t>
      </w:r>
      <w:r w:rsidR="001B7CB6" w:rsidRPr="0080295F">
        <w:rPr>
          <w:rFonts w:ascii="Verdana" w:hAnsi="Verdana" w:cs="Arial"/>
          <w:i/>
          <w:noProof w:val="0"/>
          <w:sz w:val="16"/>
          <w:szCs w:val="16"/>
        </w:rPr>
        <w:t xml:space="preserve">, </w:t>
      </w:r>
      <w:r w:rsidRPr="0080295F">
        <w:rPr>
          <w:rFonts w:ascii="Verdana" w:hAnsi="Verdana" w:cs="Arial"/>
          <w:i/>
          <w:noProof w:val="0"/>
          <w:sz w:val="16"/>
          <w:szCs w:val="16"/>
        </w:rPr>
        <w:t>poplatky za skládky, náklady na používání strojů, na služby, přepr</w:t>
      </w:r>
      <w:r w:rsidR="00D60490" w:rsidRPr="0080295F">
        <w:rPr>
          <w:rFonts w:ascii="Verdana" w:hAnsi="Verdana" w:cs="Arial"/>
          <w:i/>
          <w:noProof w:val="0"/>
          <w:sz w:val="16"/>
          <w:szCs w:val="16"/>
        </w:rPr>
        <w:t>avu osob, zařízení, materiálů a </w:t>
      </w:r>
      <w:r w:rsidRPr="0080295F">
        <w:rPr>
          <w:rFonts w:ascii="Verdana" w:hAnsi="Verdana" w:cs="Arial"/>
          <w:i/>
          <w:noProof w:val="0"/>
          <w:sz w:val="16"/>
          <w:szCs w:val="16"/>
        </w:rPr>
        <w:t>dodávek určených k provádění služeb včetně veškerých nákladů na ja</w:t>
      </w:r>
      <w:r w:rsidR="00D60490" w:rsidRPr="0080295F">
        <w:rPr>
          <w:rFonts w:ascii="Verdana" w:hAnsi="Verdana" w:cs="Arial"/>
          <w:i/>
          <w:noProof w:val="0"/>
          <w:sz w:val="16"/>
          <w:szCs w:val="16"/>
        </w:rPr>
        <w:t>kékoliv další výdaje spojené s </w:t>
      </w:r>
      <w:r w:rsidRPr="0080295F">
        <w:rPr>
          <w:rFonts w:ascii="Verdana" w:hAnsi="Verdana" w:cs="Arial"/>
          <w:i/>
          <w:noProof w:val="0"/>
          <w:sz w:val="16"/>
          <w:szCs w:val="16"/>
        </w:rPr>
        <w:t xml:space="preserve">prováděním služeb, které jsou předmětem této smlouvy, o nichž Zhotovitel jakožto odborník vědět měl nebo mohl vědět a nejsou výslovně uvedeny v příslušných přílohách této smlouvy. </w:t>
      </w:r>
    </w:p>
    <w:p w14:paraId="3A22F05C" w14:textId="77777777" w:rsidR="001B7CB6" w:rsidRPr="0080295F" w:rsidRDefault="001B7CB6" w:rsidP="0033289E">
      <w:pPr>
        <w:pStyle w:val="Odstavecseseznamem"/>
        <w:widowControl w:val="0"/>
        <w:numPr>
          <w:ilvl w:val="1"/>
          <w:numId w:val="15"/>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Smluvní strany se dohodly, že cena díla může být změněna pouze v těchto případech:</w:t>
      </w:r>
    </w:p>
    <w:p w14:paraId="696BBC08" w14:textId="77777777" w:rsidR="001B7CB6" w:rsidRPr="0080295F" w:rsidRDefault="001B7CB6" w:rsidP="0033289E">
      <w:pPr>
        <w:pStyle w:val="Odstavecseseznamem"/>
        <w:widowControl w:val="0"/>
        <w:numPr>
          <w:ilvl w:val="2"/>
          <w:numId w:val="15"/>
        </w:numPr>
        <w:spacing w:before="120"/>
        <w:ind w:left="1701" w:hanging="851"/>
        <w:contextualSpacing w:val="0"/>
        <w:jc w:val="both"/>
        <w:rPr>
          <w:rFonts w:ascii="Verdana" w:hAnsi="Verdana" w:cs="Arial"/>
          <w:i/>
          <w:noProof w:val="0"/>
          <w:sz w:val="16"/>
          <w:szCs w:val="16"/>
        </w:rPr>
      </w:pPr>
      <w:r w:rsidRPr="0080295F">
        <w:rPr>
          <w:rFonts w:ascii="Verdana" w:hAnsi="Verdana" w:cs="Arial"/>
          <w:i/>
          <w:noProof w:val="0"/>
          <w:sz w:val="16"/>
          <w:szCs w:val="16"/>
        </w:rPr>
        <w:t>Pokud v průběhu provádění díla dojde ke změnám sazeb daně z přidané hodnoty, přitom sazba DPH bude účtována vždy v zákonné výši ke dni uskutečněného zdanitelného plnění.</w:t>
      </w:r>
    </w:p>
    <w:p w14:paraId="65196B1A" w14:textId="77777777" w:rsidR="001B7CB6" w:rsidRPr="0080295F" w:rsidRDefault="001B7CB6" w:rsidP="0033289E">
      <w:pPr>
        <w:pStyle w:val="Odstavecseseznamem"/>
        <w:widowControl w:val="0"/>
        <w:numPr>
          <w:ilvl w:val="2"/>
          <w:numId w:val="15"/>
        </w:numPr>
        <w:spacing w:before="120"/>
        <w:ind w:left="1701" w:hanging="851"/>
        <w:contextualSpacing w:val="0"/>
        <w:jc w:val="both"/>
        <w:rPr>
          <w:rFonts w:ascii="Verdana" w:hAnsi="Verdana" w:cs="Arial"/>
          <w:i/>
          <w:noProof w:val="0"/>
          <w:sz w:val="16"/>
          <w:szCs w:val="16"/>
        </w:rPr>
      </w:pPr>
      <w:r w:rsidRPr="0080295F">
        <w:rPr>
          <w:rFonts w:ascii="Verdana" w:hAnsi="Verdana" w:cs="Arial"/>
          <w:i/>
          <w:noProof w:val="0"/>
          <w:sz w:val="16"/>
          <w:szCs w:val="16"/>
        </w:rPr>
        <w:t>Za podmínek touto smlouvou sjednaných.</w:t>
      </w:r>
    </w:p>
    <w:p w14:paraId="1B2EA960" w14:textId="77777777" w:rsidR="001B7CB6" w:rsidRPr="0080295F" w:rsidRDefault="001B7CB6" w:rsidP="0033289E">
      <w:pPr>
        <w:pStyle w:val="Odstavecseseznamem"/>
        <w:widowControl w:val="0"/>
        <w:numPr>
          <w:ilvl w:val="1"/>
          <w:numId w:val="15"/>
        </w:numPr>
        <w:spacing w:before="120"/>
        <w:ind w:left="851" w:hanging="851"/>
        <w:contextualSpacing w:val="0"/>
        <w:jc w:val="both"/>
        <w:rPr>
          <w:rFonts w:ascii="Verdana" w:hAnsi="Verdana" w:cs="Arial"/>
          <w:b/>
          <w:i/>
          <w:noProof w:val="0"/>
          <w:sz w:val="16"/>
          <w:szCs w:val="16"/>
        </w:rPr>
      </w:pPr>
      <w:r w:rsidRPr="0080295F">
        <w:rPr>
          <w:rFonts w:ascii="Verdana" w:hAnsi="Verdana" w:cs="Arial"/>
          <w:b/>
          <w:i/>
          <w:noProof w:val="0"/>
          <w:sz w:val="16"/>
          <w:szCs w:val="16"/>
        </w:rPr>
        <w:t>SCHVÁLENÍ A OCENĚNÍ ZMĚN DÍLA</w:t>
      </w:r>
    </w:p>
    <w:p w14:paraId="6824950D" w14:textId="6D2226F3" w:rsidR="001B7CB6" w:rsidRPr="0080295F" w:rsidRDefault="001B7CB6" w:rsidP="0033289E">
      <w:pPr>
        <w:pStyle w:val="Odstavecseseznamem"/>
        <w:widowControl w:val="0"/>
        <w:numPr>
          <w:ilvl w:val="2"/>
          <w:numId w:val="15"/>
        </w:numPr>
        <w:spacing w:before="120"/>
        <w:ind w:left="1701" w:hanging="851"/>
        <w:contextualSpacing w:val="0"/>
        <w:jc w:val="both"/>
        <w:rPr>
          <w:rFonts w:ascii="Verdana" w:hAnsi="Verdana" w:cs="Arial"/>
          <w:i/>
          <w:noProof w:val="0"/>
          <w:sz w:val="16"/>
          <w:szCs w:val="16"/>
        </w:rPr>
      </w:pPr>
      <w:r w:rsidRPr="0080295F">
        <w:rPr>
          <w:rFonts w:ascii="Verdana" w:hAnsi="Verdana" w:cs="Arial"/>
          <w:i/>
          <w:noProof w:val="0"/>
          <w:sz w:val="16"/>
          <w:szCs w:val="16"/>
        </w:rPr>
        <w:t>Nastane-li změna předmětu díla podle ustanovení odstavce 1.2.1. článku I.  této smlouvy vyžádaná zástupcem Objednatele ve věcech smluvních, popřípadě vyvolaná změnou technického řešení díla oproti PROJEKTU, aniž je tato změna způsobena Zhotovitelem, budou práce spojené s takovými změnami sjednány za podmínek touto smlouvou stanovených; kalkulace ceny takových změn bude provedena podle položek, které jsou obsaženy v ROZPOČTU přílohy č. I. této smlouvy. V případě, že v ROZPOČTU takové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14:paraId="5E76F102" w14:textId="77777777" w:rsidR="001B7CB6" w:rsidRPr="0080295F" w:rsidRDefault="001B7CB6" w:rsidP="0033289E">
      <w:pPr>
        <w:pStyle w:val="Odstavecseseznamem"/>
        <w:widowControl w:val="0"/>
        <w:numPr>
          <w:ilvl w:val="2"/>
          <w:numId w:val="15"/>
        </w:numPr>
        <w:spacing w:before="120"/>
        <w:ind w:left="1701" w:hanging="851"/>
        <w:contextualSpacing w:val="0"/>
        <w:jc w:val="both"/>
        <w:rPr>
          <w:rFonts w:ascii="Verdana" w:hAnsi="Verdana" w:cs="Arial"/>
          <w:i/>
          <w:noProof w:val="0"/>
          <w:sz w:val="16"/>
          <w:szCs w:val="16"/>
        </w:rPr>
      </w:pPr>
      <w:r w:rsidRPr="0080295F">
        <w:rPr>
          <w:rFonts w:ascii="Verdana" w:hAnsi="Verdana" w:cs="Arial"/>
          <w:i/>
          <w:noProof w:val="0"/>
          <w:sz w:val="16"/>
          <w:szCs w:val="16"/>
        </w:rPr>
        <w:t>Obě smluvní strany se zavazují, že ve všech případech shora uvedených budou jednat bez zbytečného odkladu.</w:t>
      </w:r>
    </w:p>
    <w:p w14:paraId="7D1CB7B7" w14:textId="24E5F4D4"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 xml:space="preserve">Článek </w:t>
      </w:r>
      <w:r w:rsidR="00DB27C2" w:rsidRPr="002451B5">
        <w:rPr>
          <w:rFonts w:ascii="Verdana" w:hAnsi="Verdana" w:cs="Verdana"/>
          <w:b/>
          <w:bCs/>
          <w:i/>
          <w:iCs/>
          <w:noProof w:val="0"/>
          <w:sz w:val="24"/>
          <w:szCs w:val="24"/>
        </w:rPr>
        <w:t>V</w:t>
      </w:r>
      <w:r w:rsidRPr="002451B5">
        <w:rPr>
          <w:rFonts w:ascii="Verdana" w:hAnsi="Verdana" w:cs="Verdana"/>
          <w:b/>
          <w:bCs/>
          <w:i/>
          <w:iCs/>
          <w:noProof w:val="0"/>
          <w:sz w:val="24"/>
          <w:szCs w:val="24"/>
        </w:rPr>
        <w:t>. Platební podmínky</w:t>
      </w:r>
    </w:p>
    <w:p w14:paraId="51C0F1A6" w14:textId="575FDCDB" w:rsidR="00A215A4" w:rsidRPr="0080295F" w:rsidRDefault="00DB27C2" w:rsidP="0033289E">
      <w:pPr>
        <w:pStyle w:val="Odstavecseseznamem"/>
        <w:widowControl w:val="0"/>
        <w:numPr>
          <w:ilvl w:val="1"/>
          <w:numId w:val="20"/>
        </w:numPr>
        <w:spacing w:before="120"/>
        <w:ind w:left="851" w:hanging="851"/>
        <w:jc w:val="both"/>
        <w:rPr>
          <w:rFonts w:ascii="Verdana" w:hAnsi="Verdana" w:cs="Verdana"/>
          <w:i/>
          <w:iCs/>
          <w:noProof w:val="0"/>
          <w:sz w:val="16"/>
          <w:szCs w:val="16"/>
        </w:rPr>
      </w:pPr>
      <w:r w:rsidRPr="0080295F">
        <w:rPr>
          <w:rFonts w:ascii="Verdana" w:hAnsi="Verdana" w:cs="Arial"/>
          <w:i/>
          <w:noProof w:val="0"/>
          <w:sz w:val="16"/>
          <w:szCs w:val="16"/>
        </w:rPr>
        <w:t>Objednatel nebude poskytovat zálohy na provádění díla. Zhotovitel bude vystavovat a Objednatel bude hradit faktury, které budou vystavovány za práce a dodávky provedené v uplynulém kalendářním měsíci.</w:t>
      </w:r>
    </w:p>
    <w:p w14:paraId="18033ADB" w14:textId="5E63C90F" w:rsidR="00DB27C2" w:rsidRPr="0080295F" w:rsidRDefault="00DB27C2" w:rsidP="0033289E">
      <w:pPr>
        <w:pStyle w:val="Zkladntext2"/>
        <w:widowControl w:val="0"/>
        <w:numPr>
          <w:ilvl w:val="2"/>
          <w:numId w:val="22"/>
        </w:numPr>
        <w:spacing w:before="60" w:after="0" w:line="240" w:lineRule="auto"/>
        <w:ind w:left="1701" w:hanging="851"/>
        <w:jc w:val="both"/>
        <w:rPr>
          <w:rFonts w:ascii="Verdana" w:hAnsi="Verdana" w:cs="Arial"/>
          <w:i/>
          <w:iCs/>
          <w:noProof w:val="0"/>
          <w:snapToGrid w:val="0"/>
          <w:sz w:val="16"/>
          <w:szCs w:val="16"/>
        </w:rPr>
      </w:pPr>
      <w:r w:rsidRPr="0080295F">
        <w:rPr>
          <w:rFonts w:ascii="Verdana" w:hAnsi="Verdana" w:cs="Arial"/>
          <w:i/>
          <w:iCs/>
          <w:noProof w:val="0"/>
          <w:snapToGrid w:val="0"/>
          <w:sz w:val="16"/>
          <w:szCs w:val="16"/>
        </w:rPr>
        <w:t xml:space="preserve">Podkladem k vystavení faktury – daňového dokladu – jsou soupisy skutečně provedených prací a dodávek v uplynulém kalendářním měsíci vystavované Zhotovitelem a potvrzené objednatelem. </w:t>
      </w:r>
    </w:p>
    <w:p w14:paraId="4EF594A3" w14:textId="77777777" w:rsidR="00DB27C2" w:rsidRPr="0080295F" w:rsidRDefault="00DB27C2" w:rsidP="0033289E">
      <w:pPr>
        <w:pStyle w:val="Zkladntext2"/>
        <w:widowControl w:val="0"/>
        <w:numPr>
          <w:ilvl w:val="2"/>
          <w:numId w:val="22"/>
        </w:numPr>
        <w:spacing w:before="60" w:after="0" w:line="240" w:lineRule="auto"/>
        <w:ind w:left="1701" w:hanging="851"/>
        <w:jc w:val="both"/>
        <w:rPr>
          <w:rFonts w:ascii="Verdana" w:hAnsi="Verdana" w:cs="Arial"/>
          <w:b/>
          <w:i/>
          <w:iCs/>
          <w:noProof w:val="0"/>
          <w:snapToGrid w:val="0"/>
          <w:sz w:val="16"/>
          <w:szCs w:val="16"/>
        </w:rPr>
      </w:pPr>
      <w:r w:rsidRPr="0080295F">
        <w:rPr>
          <w:rFonts w:ascii="Verdana" w:hAnsi="Verdana" w:cs="Arial"/>
          <w:b/>
          <w:i/>
          <w:iCs/>
          <w:noProof w:val="0"/>
          <w:snapToGrid w:val="0"/>
          <w:sz w:val="16"/>
          <w:szCs w:val="16"/>
        </w:rPr>
        <w:t>SOUPIS SKUTEČNĚ PROVEDENÝCH PRACÍ A DODÁVEK</w:t>
      </w:r>
    </w:p>
    <w:p w14:paraId="501E503D" w14:textId="7D300520" w:rsidR="00DB27C2" w:rsidRPr="0080295F" w:rsidRDefault="00DB27C2" w:rsidP="0033289E">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80295F">
        <w:rPr>
          <w:rFonts w:ascii="Verdana" w:hAnsi="Verdana" w:cs="Arial"/>
          <w:i/>
          <w:sz w:val="16"/>
          <w:szCs w:val="16"/>
        </w:rPr>
        <w:t>Soupis skutečně provedených prací a dodávek vychází z ROZPOČTU. Soupis skutečně provedených prací bude obsahovat počet měrných jednotek provedených v průběhu daného fakturačního období, na které je vystavena faktura Zhotovitele (v daném fakturačním období fakturované položky);</w:t>
      </w:r>
    </w:p>
    <w:p w14:paraId="2D9B132F" w14:textId="72012B43" w:rsidR="00DB27C2" w:rsidRPr="0080295F" w:rsidRDefault="00DB27C2" w:rsidP="0033289E">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80295F">
        <w:rPr>
          <w:rFonts w:ascii="Verdana" w:hAnsi="Verdana" w:cs="Arial"/>
          <w:i/>
          <w:sz w:val="16"/>
          <w:szCs w:val="16"/>
        </w:rPr>
        <w:t xml:space="preserve">Soupis skutečně provedených prací, který bude Zhotovitel předkládat Objednateli ke kontrole před vystavením faktury, bude předložen Objednateli v tištěné podobě a současně v datové podobě. Částky v soupisu provedených prací budou uvedeny na 2 desetinná místa a číselně musí s přesností na </w:t>
      </w:r>
      <w:r w:rsidRPr="00884A36">
        <w:rPr>
          <w:rFonts w:ascii="Verdana" w:hAnsi="Verdana" w:cs="Arial"/>
          <w:i/>
          <w:sz w:val="16"/>
          <w:szCs w:val="16"/>
        </w:rPr>
        <w:t>2 desetinná místa korespondovat s </w:t>
      </w:r>
      <w:r w:rsidRPr="00884A36">
        <w:rPr>
          <w:rFonts w:ascii="Verdana" w:hAnsi="Verdana" w:cs="Arial"/>
          <w:i/>
          <w:caps/>
          <w:sz w:val="16"/>
          <w:szCs w:val="16"/>
        </w:rPr>
        <w:t>rozpočtem</w:t>
      </w:r>
      <w:r w:rsidRPr="00884A36">
        <w:rPr>
          <w:rFonts w:ascii="Verdana" w:hAnsi="Verdana" w:cs="Arial"/>
          <w:i/>
          <w:sz w:val="16"/>
          <w:szCs w:val="16"/>
        </w:rPr>
        <w:t>, který je součástí přílohy č. I. této smlouvy.</w:t>
      </w:r>
    </w:p>
    <w:p w14:paraId="5553422D" w14:textId="0A792BCF" w:rsidR="00976D1D" w:rsidRPr="0080295F" w:rsidRDefault="00976D1D" w:rsidP="0033289E">
      <w:pPr>
        <w:pStyle w:val="Odstavecseseznamem"/>
        <w:widowControl w:val="0"/>
        <w:numPr>
          <w:ilvl w:val="1"/>
          <w:numId w:val="20"/>
        </w:numPr>
        <w:spacing w:before="120"/>
        <w:ind w:left="851" w:hanging="851"/>
        <w:jc w:val="both"/>
        <w:rPr>
          <w:rFonts w:ascii="Verdana" w:hAnsi="Verdana" w:cs="Arial"/>
          <w:i/>
          <w:noProof w:val="0"/>
          <w:sz w:val="16"/>
          <w:szCs w:val="16"/>
        </w:rPr>
      </w:pPr>
      <w:r w:rsidRPr="0080295F">
        <w:rPr>
          <w:rFonts w:ascii="Verdana" w:hAnsi="Verdana" w:cs="Arial"/>
          <w:i/>
          <w:noProof w:val="0"/>
          <w:sz w:val="16"/>
          <w:szCs w:val="16"/>
        </w:rPr>
        <w:t>Každá faktura Zhotovitele musí splňovat náležitosti daňového dokladu v rozhodné době účinných právních předpisů a dále musí obsahovat:</w:t>
      </w:r>
    </w:p>
    <w:p w14:paraId="761EA896" w14:textId="77777777" w:rsidR="00976D1D" w:rsidRDefault="00976D1D"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80295F">
        <w:rPr>
          <w:rFonts w:ascii="Verdana" w:hAnsi="Verdana" w:cs="Arial"/>
          <w:i/>
          <w:sz w:val="16"/>
          <w:szCs w:val="16"/>
        </w:rPr>
        <w:t>číslo smlouvy;</w:t>
      </w:r>
    </w:p>
    <w:p w14:paraId="7EF1F11F" w14:textId="22BC2273" w:rsidR="00B9721B" w:rsidRDefault="00B9721B"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B9721B">
        <w:rPr>
          <w:rFonts w:ascii="Verdana" w:hAnsi="Verdana" w:cs="Arial"/>
          <w:i/>
          <w:sz w:val="16"/>
          <w:szCs w:val="16"/>
        </w:rPr>
        <w:t>číslo faktury;</w:t>
      </w:r>
    </w:p>
    <w:p w14:paraId="03A11C29" w14:textId="6D6D93D3" w:rsidR="00B9721B" w:rsidRDefault="00B9721B"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B9721B">
        <w:rPr>
          <w:rFonts w:ascii="Verdana" w:hAnsi="Verdana" w:cs="Arial"/>
          <w:i/>
          <w:sz w:val="16"/>
          <w:szCs w:val="16"/>
        </w:rPr>
        <w:t>den uskutečnění zdanitelného plnění</w:t>
      </w:r>
      <w:r>
        <w:rPr>
          <w:rFonts w:ascii="Verdana" w:hAnsi="Verdana" w:cs="Arial"/>
          <w:i/>
          <w:sz w:val="16"/>
          <w:szCs w:val="16"/>
        </w:rPr>
        <w:t>;</w:t>
      </w:r>
    </w:p>
    <w:p w14:paraId="2618C792" w14:textId="1FACF6AC" w:rsidR="00B9721B" w:rsidRDefault="00B9721B"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AB0337">
        <w:rPr>
          <w:rFonts w:ascii="Verdana" w:hAnsi="Verdana" w:cs="Arial"/>
          <w:i/>
          <w:sz w:val="16"/>
          <w:szCs w:val="16"/>
        </w:rPr>
        <w:t>den splatnosti faktury;</w:t>
      </w:r>
    </w:p>
    <w:p w14:paraId="1D08DA7C" w14:textId="5866D090" w:rsidR="00B9721B" w:rsidRDefault="00B9721B"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AB0337">
        <w:rPr>
          <w:rFonts w:ascii="Verdana" w:hAnsi="Verdana" w:cs="Arial"/>
          <w:i/>
          <w:sz w:val="16"/>
          <w:szCs w:val="16"/>
        </w:rPr>
        <w:t>označení díla</w:t>
      </w:r>
      <w:r w:rsidR="00C538D9">
        <w:rPr>
          <w:rFonts w:ascii="Verdana" w:hAnsi="Verdana" w:cs="Arial"/>
          <w:i/>
          <w:sz w:val="16"/>
          <w:szCs w:val="16"/>
        </w:rPr>
        <w:t>;</w:t>
      </w:r>
    </w:p>
    <w:p w14:paraId="7B5C0112" w14:textId="13A20ACD" w:rsidR="00C538D9" w:rsidRDefault="00C538D9" w:rsidP="0033289E">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851"/>
        <w:jc w:val="both"/>
        <w:rPr>
          <w:rFonts w:ascii="Verdana" w:hAnsi="Verdana" w:cs="Arial"/>
          <w:i/>
          <w:sz w:val="16"/>
          <w:szCs w:val="16"/>
        </w:rPr>
      </w:pPr>
      <w:r>
        <w:rPr>
          <w:rFonts w:ascii="Verdana" w:hAnsi="Verdana" w:cs="Arial"/>
          <w:i/>
          <w:sz w:val="16"/>
          <w:szCs w:val="16"/>
        </w:rPr>
        <w:t>Každá faktura bude obsahovat</w:t>
      </w:r>
    </w:p>
    <w:p w14:paraId="14E25A52" w14:textId="390A2DB7" w:rsidR="00976D1D" w:rsidRPr="0080295F" w:rsidRDefault="00976D1D"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80295F">
        <w:rPr>
          <w:rFonts w:ascii="Verdana" w:hAnsi="Verdana" w:cs="Arial"/>
          <w:i/>
          <w:sz w:val="16"/>
          <w:szCs w:val="16"/>
        </w:rPr>
        <w:t>soupis provedených prací a dodávek</w:t>
      </w:r>
      <w:r w:rsidR="00D427F2" w:rsidRPr="0080295F">
        <w:rPr>
          <w:rFonts w:ascii="Verdana" w:hAnsi="Verdana" w:cs="Arial"/>
          <w:i/>
          <w:sz w:val="16"/>
          <w:szCs w:val="16"/>
        </w:rPr>
        <w:t>,</w:t>
      </w:r>
    </w:p>
    <w:p w14:paraId="791BC2B9" w14:textId="523DDF7F" w:rsidR="00D427F2" w:rsidRPr="0080295F" w:rsidRDefault="00D427F2"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80295F">
        <w:rPr>
          <w:rFonts w:ascii="Verdana" w:hAnsi="Verdana" w:cs="Verdana"/>
          <w:i/>
          <w:iCs/>
          <w:sz w:val="16"/>
          <w:szCs w:val="16"/>
        </w:rPr>
        <w:t>průvodky likvidace odpadů</w:t>
      </w:r>
    </w:p>
    <w:p w14:paraId="4AAFB52F" w14:textId="77777777" w:rsidR="00976D1D" w:rsidRPr="0080295F" w:rsidRDefault="00976D1D" w:rsidP="0033289E">
      <w:pPr>
        <w:pStyle w:val="Odstavecseseznamem"/>
        <w:widowControl w:val="0"/>
        <w:numPr>
          <w:ilvl w:val="1"/>
          <w:numId w:val="20"/>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Bude-li faktura obsahovat nesprávné nebo neúplné údaje a náležitosti uvedené v odstavcích 5.1. a 5.2. tohoto článku, je Objednatel oprávněn ji do data splatnosti vrátit Zhotoviteli. Po opravě faktury předloží Zhotovitel Objednateli novou fakturu se splatností uvedenou v odstavci 5.5. tohoto článku.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odstavci 5.5. tohoto článku.</w:t>
      </w:r>
    </w:p>
    <w:p w14:paraId="51C6AB28" w14:textId="30EC6EF9" w:rsidR="00976D1D" w:rsidRPr="0080295F" w:rsidRDefault="00976D1D" w:rsidP="0033289E">
      <w:pPr>
        <w:pStyle w:val="Odstavecseseznamem"/>
        <w:widowControl w:val="0"/>
        <w:numPr>
          <w:ilvl w:val="1"/>
          <w:numId w:val="20"/>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 xml:space="preserve">Objednatel je oprávněn odmítnout úhradu faktury v případě, že Zhotovitel přeruší v rozporu s touto smlouvou práce, práce provádí v rozporu s PROJEKTEM nebo touto </w:t>
      </w:r>
      <w:r w:rsidR="0080295F" w:rsidRPr="0080295F">
        <w:rPr>
          <w:rFonts w:ascii="Verdana" w:hAnsi="Verdana" w:cs="Arial"/>
          <w:i/>
          <w:noProof w:val="0"/>
          <w:sz w:val="16"/>
          <w:szCs w:val="16"/>
        </w:rPr>
        <w:t>smlouvou,</w:t>
      </w:r>
      <w:r w:rsidRPr="0080295F">
        <w:rPr>
          <w:rFonts w:ascii="Verdana" w:hAnsi="Verdana" w:cs="Arial"/>
          <w:i/>
          <w:noProof w:val="0"/>
          <w:sz w:val="16"/>
          <w:szCs w:val="16"/>
        </w:rPr>
        <w:t xml:space="preserve"> a to až do doby, než překážka k úhradě odpadne.</w:t>
      </w:r>
    </w:p>
    <w:p w14:paraId="4DA10AA0" w14:textId="77777777" w:rsidR="00976D1D" w:rsidRPr="0080295F" w:rsidRDefault="00976D1D" w:rsidP="0033289E">
      <w:pPr>
        <w:pStyle w:val="Odstavecseseznamem"/>
        <w:widowControl w:val="0"/>
        <w:numPr>
          <w:ilvl w:val="1"/>
          <w:numId w:val="20"/>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 xml:space="preserve">Splatnost faktur, které budou současně daňovým dokladem, je do 30 kalendářních dnů ode dne jejich doručení Objednateli do sídla Objednatele uvedeného v záhlaví smlouvy. Datem uskutečněného zdanitelného plnění je </w:t>
      </w:r>
      <w:r w:rsidRPr="0080295F">
        <w:rPr>
          <w:rFonts w:ascii="Verdana" w:hAnsi="Verdana" w:cs="Arial"/>
          <w:i/>
          <w:noProof w:val="0"/>
          <w:sz w:val="16"/>
          <w:szCs w:val="16"/>
        </w:rPr>
        <w:lastRenderedPageBreak/>
        <w:t>poslední kalendářní den v měsíci, za který je faktura – daňový doklad vystavena.</w:t>
      </w:r>
    </w:p>
    <w:p w14:paraId="6FD82E9D" w14:textId="77777777" w:rsidR="00A215A4" w:rsidRPr="0080295F" w:rsidRDefault="00A215A4" w:rsidP="0033289E">
      <w:pPr>
        <w:pStyle w:val="Odstavecseseznamem"/>
        <w:widowControl w:val="0"/>
        <w:numPr>
          <w:ilvl w:val="1"/>
          <w:numId w:val="20"/>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Objednatel je oprávněn až do konečného vypořádání všech nároků na zaplacení smluvní pokuty, náhrady škody, slevy z ceny díla, nároků na zaplacení zvýšených nákladů a jejich vyúčtování Objednatelem neuhradit vystavené faktury podle této smlouvy, přičemž se nedostává do prodlení s jejich placením. V případě, že Objednateli vznikne dle této smlouvy nárok na smluvní pokutu nebo jiný majetkový nárok vůči Zhotoviteli, je Objednatel oprávněn provést zápočet této částky na kteroukoli fakturu Zhotovitele, ovšem až po vyúčtování tohoto finančního nároku a doručení oznámení o něm Zhotoviteli.</w:t>
      </w:r>
    </w:p>
    <w:p w14:paraId="538130A6" w14:textId="77777777" w:rsidR="00A215A4" w:rsidRPr="0080295F" w:rsidRDefault="00A215A4" w:rsidP="0033289E">
      <w:pPr>
        <w:pStyle w:val="Odstavecseseznamem"/>
        <w:widowControl w:val="0"/>
        <w:numPr>
          <w:ilvl w:val="1"/>
          <w:numId w:val="20"/>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V případě, že je o Zhotoviteli k okamžiku uskutečnění zdanitelného plnění zveřejněna způsobem umožňujícím dálkový přístup skutečnost, že je nespolehlivým plátcem, nebo je Zhotovitelem vystavena faktura na jiný bankovní účet než účet Zhotovitele, který je správcem daně zveřejněn způsobem umožňujícím dálkový přístup, nebo nastanou jiné skutečnosti naplňující podstatu § 109 zákona č. 235/2004 Sb., o dani z přidané hodnoty, pak se cena považuje za plně uhrazenou ve výši základu daně, tj. bez DPH. DPH v takovém případě dle ustanovení § </w:t>
      </w:r>
      <w:proofErr w:type="gramStart"/>
      <w:r w:rsidRPr="0080295F">
        <w:rPr>
          <w:rFonts w:ascii="Verdana" w:hAnsi="Verdana" w:cs="Arial"/>
          <w:i/>
          <w:noProof w:val="0"/>
          <w:sz w:val="16"/>
          <w:szCs w:val="16"/>
        </w:rPr>
        <w:t>109a</w:t>
      </w:r>
      <w:proofErr w:type="gramEnd"/>
      <w:r w:rsidRPr="0080295F">
        <w:rPr>
          <w:rFonts w:ascii="Verdana" w:hAnsi="Verdana" w:cs="Arial"/>
          <w:i/>
          <w:noProof w:val="0"/>
          <w:sz w:val="16"/>
          <w:szCs w:val="16"/>
        </w:rPr>
        <w:t xml:space="preserve"> zákona č. 235/2004 Sb., o dani z přidané hodnoty, odvede Objednatel.</w:t>
      </w:r>
    </w:p>
    <w:p w14:paraId="1CE1C2A7" w14:textId="6A6605F0" w:rsidR="00FB361C" w:rsidRPr="002451B5" w:rsidRDefault="00FB361C"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 xml:space="preserve">Článek </w:t>
      </w:r>
      <w:r w:rsidR="00E3151D" w:rsidRPr="002451B5">
        <w:rPr>
          <w:rFonts w:ascii="Verdana" w:hAnsi="Verdana" w:cs="Verdana"/>
          <w:b/>
          <w:bCs/>
          <w:i/>
          <w:iCs/>
          <w:noProof w:val="0"/>
          <w:sz w:val="24"/>
          <w:szCs w:val="24"/>
        </w:rPr>
        <w:t>VI</w:t>
      </w:r>
      <w:r w:rsidRPr="002451B5">
        <w:rPr>
          <w:rFonts w:ascii="Verdana" w:hAnsi="Verdana" w:cs="Verdana"/>
          <w:b/>
          <w:bCs/>
          <w:i/>
          <w:iCs/>
          <w:noProof w:val="0"/>
          <w:sz w:val="24"/>
          <w:szCs w:val="24"/>
        </w:rPr>
        <w:t>. Provádění díla</w:t>
      </w:r>
    </w:p>
    <w:p w14:paraId="61760615" w14:textId="084348CC" w:rsidR="002B123D" w:rsidRPr="0080295F" w:rsidRDefault="002B123D"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je povinen provádět činnosti dle této smlouvy v souladu se zásadou efektivity a ekonomie, veškeré práce dle této smlouvy musí být prováděny s odbornou péčí. Za řádné provedení díla se považuje odborné a kvalitní provádění prací, ve sjednaném termínu, v rozsahu sjednaném touto smlouvou, zadané Objednatelem nebo jeho oprávněnou osobou, zaslané elektronickou poštou, sdělené telefonicky či osobně ústně. Při realizaci předmětu díla postupuje Zhotovitel samostatně, ale vždy v souladu s touto smlouvou, zadanými pokyny a požadavky Objednatele a jeho oprávněných osob, které je povinen respektovat a plnit.</w:t>
      </w:r>
    </w:p>
    <w:p w14:paraId="38F57E7E" w14:textId="75B5AF99" w:rsidR="002B123D" w:rsidRPr="0080295F" w:rsidRDefault="002B123D"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je povinen provádět dílo na svůj náklad a na své nebezpečí ve smluvené době ve smluvených částech, v souladu s touto smlouvou.</w:t>
      </w:r>
      <w:r w:rsidR="00F54BA0" w:rsidRPr="0080295F">
        <w:rPr>
          <w:rFonts w:ascii="Verdana" w:hAnsi="Verdana" w:cs="Verdana"/>
          <w:i/>
          <w:iCs/>
          <w:noProof w:val="0"/>
          <w:sz w:val="16"/>
          <w:szCs w:val="16"/>
        </w:rPr>
        <w:t xml:space="preserve"> O smluvených termínech a částech bude pořízen smluvními strany protokol podepsaný osobami </w:t>
      </w:r>
      <w:r w:rsidR="00D645C9">
        <w:rPr>
          <w:rFonts w:ascii="Verdana" w:hAnsi="Verdana" w:cs="Verdana"/>
          <w:i/>
          <w:iCs/>
          <w:noProof w:val="0"/>
          <w:sz w:val="16"/>
          <w:szCs w:val="16"/>
        </w:rPr>
        <w:t>podle odstavce 13.3. článku XIII. této smlouvy</w:t>
      </w:r>
      <w:r w:rsidR="00F54BA0" w:rsidRPr="0080295F">
        <w:rPr>
          <w:rFonts w:ascii="Verdana" w:hAnsi="Verdana" w:cs="Verdana"/>
          <w:i/>
          <w:iCs/>
          <w:noProof w:val="0"/>
          <w:sz w:val="16"/>
          <w:szCs w:val="16"/>
        </w:rPr>
        <w:t>.</w:t>
      </w:r>
      <w:r w:rsidR="00E3151D" w:rsidRPr="0080295F">
        <w:rPr>
          <w:rFonts w:ascii="Verdana" w:hAnsi="Verdana" w:cs="Verdana"/>
          <w:i/>
          <w:iCs/>
          <w:noProof w:val="0"/>
          <w:sz w:val="16"/>
          <w:szCs w:val="16"/>
        </w:rPr>
        <w:t xml:space="preserve"> Prodlení Zhotovitele z termínů, lhůt a jiných sjednaných v těchto protokolech podléh</w:t>
      </w:r>
      <w:r w:rsidR="004C0C8B">
        <w:rPr>
          <w:rFonts w:ascii="Verdana" w:hAnsi="Verdana" w:cs="Verdana"/>
          <w:i/>
          <w:iCs/>
          <w:noProof w:val="0"/>
          <w:sz w:val="16"/>
          <w:szCs w:val="16"/>
        </w:rPr>
        <w:t>á</w:t>
      </w:r>
      <w:r w:rsidR="00E3151D" w:rsidRPr="0080295F">
        <w:rPr>
          <w:rFonts w:ascii="Verdana" w:hAnsi="Verdana" w:cs="Verdana"/>
          <w:i/>
          <w:iCs/>
          <w:noProof w:val="0"/>
          <w:sz w:val="16"/>
          <w:szCs w:val="16"/>
        </w:rPr>
        <w:t xml:space="preserve"> smluvní pokut</w:t>
      </w:r>
      <w:r w:rsidR="004C0C8B">
        <w:rPr>
          <w:rFonts w:ascii="Verdana" w:hAnsi="Verdana" w:cs="Verdana"/>
          <w:i/>
          <w:iCs/>
          <w:noProof w:val="0"/>
          <w:sz w:val="16"/>
          <w:szCs w:val="16"/>
        </w:rPr>
        <w:t>ě</w:t>
      </w:r>
      <w:r w:rsidR="00E3151D" w:rsidRPr="0080295F">
        <w:rPr>
          <w:rFonts w:ascii="Verdana" w:hAnsi="Verdana" w:cs="Verdana"/>
          <w:i/>
          <w:iCs/>
          <w:noProof w:val="0"/>
          <w:sz w:val="16"/>
          <w:szCs w:val="16"/>
        </w:rPr>
        <w:t xml:space="preserve"> podle této smlouvy.</w:t>
      </w:r>
    </w:p>
    <w:p w14:paraId="1BF53BB7" w14:textId="77777777"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2A00940E" w14:textId="77777777"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Pokud by stav předmětu prací mohl způsobit nebezpečí ohrožení zdraví či života osob nebo nebezpečí způsobení škody, je Zhotovitel povinen zahájit práce na odvrácení tohoto nebezpečí ihned samostatně. Pokud Zhotovitel odvrácení nebezpečí nezajistí včas, je Objednatel oprávněn zajistit odvrácení nebezpečí jinou odborně způsobilou osobou na náklady Zhotovitele. Oprávnění Objednatele zajistit jinou osobu k plnění dle tohoto odst. nezbavuje Zhotovitele povinnosti k plnění dle této smlouvy a jeho odpovědnosti za způsobenou škodu.</w:t>
      </w:r>
    </w:p>
    <w:p w14:paraId="733C95E1" w14:textId="2BAFEB9B"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Veškeré odborné práce musí vykonávat pracovníci Zhotovitele nebo jeho </w:t>
      </w:r>
      <w:r w:rsidR="00D90D9A">
        <w:rPr>
          <w:rFonts w:ascii="Verdana" w:hAnsi="Verdana" w:cs="Verdana"/>
          <w:i/>
          <w:iCs/>
          <w:noProof w:val="0"/>
          <w:sz w:val="16"/>
          <w:szCs w:val="16"/>
        </w:rPr>
        <w:t xml:space="preserve">poddodavatelé </w:t>
      </w:r>
      <w:r w:rsidRPr="0080295F">
        <w:rPr>
          <w:rFonts w:ascii="Verdana" w:hAnsi="Verdana" w:cs="Verdana"/>
          <w:i/>
          <w:iCs/>
          <w:noProof w:val="0"/>
          <w:sz w:val="16"/>
          <w:szCs w:val="16"/>
        </w:rPr>
        <w:t>mající příslušnou kvalifikaci. Doklad o kvalifikaci je Zhotovitel povinen Objednateli na vyžádání doložit. Zhotovitel je povinen při realizaci prací postupovat v souladu s obecně závaznými právními předpisy. Pokud porušením těchto předpisů vznikne jakákoliv škoda, nese veškeré vzniklé náklady Zhotovitel.</w:t>
      </w:r>
    </w:p>
    <w:p w14:paraId="764ECCCD" w14:textId="675D4848"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Předání a převzetí provedených částí díla se realizuje následujícím způsobem. Na provedené práce bez vad a nedodělků bude Zhotovitelem vystaven soupis provedených prací (dále také jen „soupis“), který předloží vždy nejpozději do 5. dne následujícího měsíce Objednateli. Kontrolu a odsouhlasení předloženého soupisu prací formou připojení podpisu oprávněné osoby provádí Objednatel. Podpisem oprávněné osoby Objednatele se považují práce v soupisu uvedené za předané a převzaté a Zhotovitel je oprávněn tyto práce fakturovat Objednateli k proplacení. </w:t>
      </w:r>
    </w:p>
    <w:p w14:paraId="4813BC40" w14:textId="4BA2A5F3"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 případě, že není touto smlouvou stanovený přesný způsob provedení díla, je Zhotovitel povinen dílo provést způsobem v místě a čase obvyklým a dbát přitom na minimalizaci zásahů do běžného života návštěvníků městského hřbitova. Zhotovitel je povinen zajistit, aby plněním povinností dle této smlouvy nepřiměřeně nenarušoval provoz a výkon činností Objednatele, nenarušoval pietu, budou-li práce vykonávány v blízkosti pietní akce </w:t>
      </w:r>
      <w:r w:rsidR="0018667B">
        <w:rPr>
          <w:rFonts w:ascii="Verdana" w:hAnsi="Verdana" w:cs="Verdana"/>
          <w:i/>
          <w:iCs/>
          <w:noProof w:val="0"/>
          <w:sz w:val="16"/>
          <w:szCs w:val="16"/>
        </w:rPr>
        <w:t xml:space="preserve">a </w:t>
      </w:r>
      <w:r w:rsidRPr="0080295F">
        <w:rPr>
          <w:rFonts w:ascii="Verdana" w:hAnsi="Verdana" w:cs="Verdana"/>
          <w:i/>
          <w:iCs/>
          <w:noProof w:val="0"/>
          <w:sz w:val="16"/>
          <w:szCs w:val="16"/>
        </w:rPr>
        <w:t>nejméně narušoval pohybu třetím osobám, a to zejména hlukem, prachem, zápachem či chybnou organizací práce. Při plnění svých povinností podle této smlouvy bude Zhotovitel provádění jednotlivých prací koordinovat s Objednatelem.</w:t>
      </w:r>
    </w:p>
    <w:p w14:paraId="3829ACC1" w14:textId="3DA8596D"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Likvidace odpadů vzniklých při činnostech zhotovitele bude probíhat v zařízení k tomu určených dle zákona č. 185/2001 Sb., o odpadech v platném znění. Biologicky rozložitelný odpad bude předáván k likvidaci do Centrální kompostárny Brno, a.s. nebo obdobného zařízení. Zhotovitel je povinen doklady o likvidaci na vyžádání předložit.</w:t>
      </w:r>
      <w:r w:rsidR="00F35AE0">
        <w:rPr>
          <w:rFonts w:ascii="Verdana" w:hAnsi="Verdana" w:cs="Verdana"/>
          <w:i/>
          <w:iCs/>
          <w:noProof w:val="0"/>
          <w:sz w:val="16"/>
          <w:szCs w:val="16"/>
        </w:rPr>
        <w:t xml:space="preserve"> </w:t>
      </w:r>
      <w:r w:rsidR="00F6573A">
        <w:rPr>
          <w:rFonts w:ascii="Verdana" w:hAnsi="Verdana" w:cs="Verdana"/>
          <w:i/>
          <w:iCs/>
          <w:noProof w:val="0"/>
          <w:sz w:val="16"/>
          <w:szCs w:val="16"/>
        </w:rPr>
        <w:t>Objednatel může rozhodnout, že o</w:t>
      </w:r>
      <w:r w:rsidR="00FB74AE">
        <w:rPr>
          <w:rFonts w:ascii="Verdana" w:hAnsi="Verdana" w:cs="Verdana"/>
          <w:i/>
          <w:iCs/>
          <w:noProof w:val="0"/>
          <w:sz w:val="16"/>
          <w:szCs w:val="16"/>
        </w:rPr>
        <w:t>dpad (</w:t>
      </w:r>
      <w:r w:rsidR="00F6573A">
        <w:rPr>
          <w:rFonts w:ascii="Verdana" w:hAnsi="Verdana" w:cs="Verdana"/>
          <w:i/>
          <w:iCs/>
          <w:noProof w:val="0"/>
          <w:sz w:val="16"/>
          <w:szCs w:val="16"/>
        </w:rPr>
        <w:t>štěpka apod.) bude znovu použit</w:t>
      </w:r>
      <w:r w:rsidR="00FB74AE">
        <w:rPr>
          <w:rFonts w:ascii="Verdana" w:hAnsi="Verdana" w:cs="Verdana"/>
          <w:i/>
          <w:iCs/>
          <w:noProof w:val="0"/>
          <w:sz w:val="16"/>
          <w:szCs w:val="16"/>
        </w:rPr>
        <w:t xml:space="preserve"> jako mulč. V takovémto případě není nutné dokládat </w:t>
      </w:r>
      <w:r w:rsidR="00FB74AE" w:rsidRPr="0080295F">
        <w:rPr>
          <w:rFonts w:ascii="Verdana" w:hAnsi="Verdana" w:cs="Verdana"/>
          <w:i/>
          <w:iCs/>
          <w:noProof w:val="0"/>
          <w:sz w:val="16"/>
          <w:szCs w:val="16"/>
        </w:rPr>
        <w:t>doklady o likvidaci</w:t>
      </w:r>
      <w:r w:rsidR="00FB74AE">
        <w:rPr>
          <w:rFonts w:ascii="Verdana" w:hAnsi="Verdana" w:cs="Verdana"/>
          <w:i/>
          <w:iCs/>
          <w:noProof w:val="0"/>
          <w:sz w:val="16"/>
          <w:szCs w:val="16"/>
        </w:rPr>
        <w:t>.</w:t>
      </w:r>
      <w:r w:rsidR="00F6573A">
        <w:rPr>
          <w:rFonts w:ascii="Verdana" w:hAnsi="Verdana" w:cs="Verdana"/>
          <w:i/>
          <w:iCs/>
          <w:noProof w:val="0"/>
          <w:sz w:val="16"/>
          <w:szCs w:val="16"/>
        </w:rPr>
        <w:t xml:space="preserve"> </w:t>
      </w:r>
    </w:p>
    <w:p w14:paraId="31D54939" w14:textId="77777777"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Při způsobu a postupu údržeb je Zhotovitel povinen dodržovat zákon č. 17/1992 Sb., o životním prostředí, ve znění pozdějších předpisů, zákon č. 114/1992 Sb., o ochraně přírody a krajiny, ve znění pozdějších předpisů, zákon č. 185/2001 Sb., o odpadech, ve znění pozdějších předpisů, vyhlášky Statutárního města Brna č. 15/2007 o ochraně zeleně v městě Brně a č. 10/2010 k zajištění udržování ulic a jiných veřejných prostranství a dalšími obecně závaznými vyhláškami a nařízeními Statutárního města Brna. Požadovaná kvalita se dále řídí ostatní platnou legislativou ČR, obecně závaznými českými normami, normami EU a technickými předpisy. Zhotovitel postupuje dle právních předpisů aktuálně platných v době provádění díla. V případě porušení ustanovení těchto právních předpisů a norem v rámci provádění údržeb, nese veškerou odpovědnost Zhotovitel.</w:t>
      </w:r>
    </w:p>
    <w:p w14:paraId="0267EB4D" w14:textId="7251B074" w:rsidR="00694613" w:rsidRPr="0080295F" w:rsidRDefault="00694613"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lastRenderedPageBreak/>
        <w:t>Kontrola provedených prací formou místní kontroly v terénu bude prováděna za společné účasti Zhotovitele a Objednatele</w:t>
      </w:r>
      <w:r w:rsidR="006F468B">
        <w:rPr>
          <w:rFonts w:ascii="Verdana" w:hAnsi="Verdana" w:cs="Verdana"/>
          <w:i/>
          <w:iCs/>
          <w:noProof w:val="0"/>
          <w:sz w:val="16"/>
          <w:szCs w:val="16"/>
        </w:rPr>
        <w:t xml:space="preserve"> (realizačního týmu)</w:t>
      </w:r>
      <w:r w:rsidRPr="0080295F">
        <w:rPr>
          <w:rFonts w:ascii="Verdana" w:hAnsi="Verdana" w:cs="Verdana"/>
          <w:i/>
          <w:iCs/>
          <w:noProof w:val="0"/>
          <w:sz w:val="16"/>
          <w:szCs w:val="16"/>
        </w:rPr>
        <w:t xml:space="preserve">. O termínu kontroly informuje Objednatel Zhotovitele nejpozději 3 pracovní dny před </w:t>
      </w:r>
      <w:r w:rsidR="00E2314C" w:rsidRPr="0080295F">
        <w:rPr>
          <w:rFonts w:ascii="Verdana" w:hAnsi="Verdana" w:cs="Verdana"/>
          <w:i/>
          <w:iCs/>
          <w:noProof w:val="0"/>
          <w:sz w:val="16"/>
          <w:szCs w:val="16"/>
        </w:rPr>
        <w:t>konáním</w:t>
      </w:r>
      <w:r w:rsidRPr="0080295F">
        <w:rPr>
          <w:rFonts w:ascii="Verdana" w:hAnsi="Verdana" w:cs="Verdana"/>
          <w:i/>
          <w:iCs/>
          <w:noProof w:val="0"/>
          <w:sz w:val="16"/>
          <w:szCs w:val="16"/>
        </w:rPr>
        <w:t xml:space="preserve"> </w:t>
      </w:r>
      <w:r w:rsidR="000C07EA">
        <w:rPr>
          <w:rFonts w:ascii="Verdana" w:hAnsi="Verdana" w:cs="Verdana"/>
          <w:i/>
          <w:iCs/>
          <w:noProof w:val="0"/>
          <w:sz w:val="16"/>
          <w:szCs w:val="16"/>
        </w:rPr>
        <w:t xml:space="preserve">samotné </w:t>
      </w:r>
      <w:r w:rsidRPr="0080295F">
        <w:rPr>
          <w:rFonts w:ascii="Verdana" w:hAnsi="Verdana" w:cs="Verdana"/>
          <w:i/>
          <w:iCs/>
          <w:noProof w:val="0"/>
          <w:sz w:val="16"/>
          <w:szCs w:val="16"/>
        </w:rPr>
        <w:t>kontroly, nedohodnou-li se smluvní strany jinak. Zhotovitel je povinen se této kontroly účastnit, a to v termínu sděleném Objednatelem.</w:t>
      </w:r>
      <w:r w:rsidR="00F6573A">
        <w:rPr>
          <w:rFonts w:ascii="Verdana" w:hAnsi="Verdana" w:cs="Verdana"/>
          <w:i/>
          <w:iCs/>
          <w:noProof w:val="0"/>
          <w:sz w:val="16"/>
          <w:szCs w:val="16"/>
        </w:rPr>
        <w:t xml:space="preserve"> </w:t>
      </w:r>
    </w:p>
    <w:p w14:paraId="5E66D2C4" w14:textId="77777777" w:rsidR="00FB361C" w:rsidRPr="002451B5" w:rsidRDefault="00FB361C"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Článek VII. Práva a povinnosti Zhotovitele</w:t>
      </w:r>
    </w:p>
    <w:p w14:paraId="76E48908" w14:textId="6E624103" w:rsidR="00FB361C" w:rsidRPr="0080295F" w:rsidRDefault="00FB361C" w:rsidP="0033289E">
      <w:pPr>
        <w:pStyle w:val="Odstavecseseznamem"/>
        <w:widowControl w:val="0"/>
        <w:numPr>
          <w:ilvl w:val="1"/>
          <w:numId w:val="30"/>
        </w:numPr>
        <w:spacing w:before="120"/>
        <w:ind w:left="851" w:hanging="851"/>
        <w:jc w:val="both"/>
        <w:rPr>
          <w:rFonts w:ascii="Verdana" w:hAnsi="Verdana" w:cs="Verdana"/>
          <w:i/>
          <w:iCs/>
          <w:noProof w:val="0"/>
          <w:sz w:val="16"/>
          <w:szCs w:val="16"/>
        </w:rPr>
      </w:pPr>
      <w:r w:rsidRPr="0080295F">
        <w:rPr>
          <w:rFonts w:ascii="Verdana" w:hAnsi="Verdana" w:cs="Verdana"/>
          <w:i/>
          <w:iCs/>
          <w:noProof w:val="0"/>
          <w:sz w:val="16"/>
          <w:szCs w:val="16"/>
        </w:rPr>
        <w:t xml:space="preserve">Zhotovitel je povinen o pracích, které provádí, vést příslušný </w:t>
      </w:r>
      <w:r w:rsidR="00D90D9A">
        <w:rPr>
          <w:rFonts w:ascii="Verdana" w:hAnsi="Verdana" w:cs="Verdana"/>
          <w:i/>
          <w:iCs/>
          <w:noProof w:val="0"/>
          <w:sz w:val="16"/>
          <w:szCs w:val="16"/>
        </w:rPr>
        <w:t>pracovní deník</w:t>
      </w:r>
      <w:r w:rsidRPr="0080295F">
        <w:rPr>
          <w:rFonts w:ascii="Verdana" w:hAnsi="Verdana" w:cs="Verdana"/>
          <w:i/>
          <w:iCs/>
          <w:noProof w:val="0"/>
          <w:sz w:val="16"/>
          <w:szCs w:val="16"/>
        </w:rPr>
        <w:t>, do kter</w:t>
      </w:r>
      <w:r w:rsidR="00D90D9A">
        <w:rPr>
          <w:rFonts w:ascii="Verdana" w:hAnsi="Verdana" w:cs="Verdana"/>
          <w:i/>
          <w:iCs/>
          <w:noProof w:val="0"/>
          <w:sz w:val="16"/>
          <w:szCs w:val="16"/>
        </w:rPr>
        <w:t>ého</w:t>
      </w:r>
      <w:r w:rsidRPr="0080295F">
        <w:rPr>
          <w:rFonts w:ascii="Verdana" w:hAnsi="Verdana" w:cs="Verdana"/>
          <w:i/>
          <w:iCs/>
          <w:noProof w:val="0"/>
          <w:sz w:val="16"/>
          <w:szCs w:val="16"/>
        </w:rPr>
        <w:t xml:space="preserve"> je povinen zapisovat všechny skutečnosti rozhodné pro plnění smlouvy, zejména je povinen zapisovat místo výkonu prací, časový postup, druh a rozsah provedených prací</w:t>
      </w:r>
      <w:r w:rsidR="00D90D9A">
        <w:rPr>
          <w:rFonts w:ascii="Verdana" w:hAnsi="Verdana" w:cs="Verdana"/>
          <w:i/>
          <w:iCs/>
          <w:noProof w:val="0"/>
          <w:sz w:val="16"/>
          <w:szCs w:val="16"/>
        </w:rPr>
        <w:t>, zapojené mechanizmy</w:t>
      </w:r>
      <w:r w:rsidRPr="0080295F">
        <w:rPr>
          <w:rFonts w:ascii="Verdana" w:hAnsi="Verdana" w:cs="Verdana"/>
          <w:i/>
          <w:iCs/>
          <w:noProof w:val="0"/>
          <w:sz w:val="16"/>
          <w:szCs w:val="16"/>
        </w:rPr>
        <w:t>. Během doby trvání této smlouvy je Zhotovitel povinen Objednateli a jemu pověřeným osobám umožnit nahlížení do tako</w:t>
      </w:r>
      <w:r w:rsidR="00D90D9A">
        <w:rPr>
          <w:rFonts w:ascii="Verdana" w:hAnsi="Verdana" w:cs="Verdana"/>
          <w:i/>
          <w:iCs/>
          <w:noProof w:val="0"/>
          <w:sz w:val="16"/>
          <w:szCs w:val="16"/>
        </w:rPr>
        <w:t>véhoto pracovního deníku</w:t>
      </w:r>
      <w:r w:rsidRPr="0080295F">
        <w:rPr>
          <w:rFonts w:ascii="Verdana" w:hAnsi="Verdana" w:cs="Verdana"/>
          <w:i/>
          <w:iCs/>
          <w:noProof w:val="0"/>
          <w:sz w:val="16"/>
          <w:szCs w:val="16"/>
        </w:rPr>
        <w:t xml:space="preserve"> a vyjadřovat se k jednotlivým zápisům v deník</w:t>
      </w:r>
      <w:r w:rsidR="00D90D9A">
        <w:rPr>
          <w:rFonts w:ascii="Verdana" w:hAnsi="Verdana" w:cs="Verdana"/>
          <w:i/>
          <w:iCs/>
          <w:noProof w:val="0"/>
          <w:sz w:val="16"/>
          <w:szCs w:val="16"/>
        </w:rPr>
        <w:t>u</w:t>
      </w:r>
      <w:r w:rsidRPr="0080295F">
        <w:rPr>
          <w:rFonts w:ascii="Verdana" w:hAnsi="Verdana" w:cs="Verdana"/>
          <w:i/>
          <w:iCs/>
          <w:noProof w:val="0"/>
          <w:sz w:val="16"/>
          <w:szCs w:val="16"/>
        </w:rPr>
        <w:t>. Každý ukončený pracovní deník bude autorizován, číslován a archivován u Objednatele</w:t>
      </w:r>
      <w:r w:rsidR="00D90D9A">
        <w:rPr>
          <w:rFonts w:ascii="Verdana" w:hAnsi="Verdana" w:cs="Verdana"/>
          <w:i/>
          <w:iCs/>
          <w:noProof w:val="0"/>
          <w:sz w:val="16"/>
          <w:szCs w:val="16"/>
        </w:rPr>
        <w:t xml:space="preserve">. Pracovní deník je </w:t>
      </w:r>
      <w:r w:rsidRPr="0080295F">
        <w:rPr>
          <w:rFonts w:ascii="Verdana" w:hAnsi="Verdana" w:cs="Verdana"/>
          <w:i/>
          <w:iCs/>
          <w:noProof w:val="0"/>
          <w:sz w:val="16"/>
          <w:szCs w:val="16"/>
        </w:rPr>
        <w:t>průpisov</w:t>
      </w:r>
      <w:r w:rsidR="00D90D9A">
        <w:rPr>
          <w:rFonts w:ascii="Verdana" w:hAnsi="Verdana" w:cs="Verdana"/>
          <w:i/>
          <w:iCs/>
          <w:noProof w:val="0"/>
          <w:sz w:val="16"/>
          <w:szCs w:val="16"/>
        </w:rPr>
        <w:t>ý</w:t>
      </w:r>
      <w:r w:rsidRPr="0080295F">
        <w:rPr>
          <w:rFonts w:ascii="Verdana" w:hAnsi="Verdana" w:cs="Verdana"/>
          <w:i/>
          <w:iCs/>
          <w:noProof w:val="0"/>
          <w:sz w:val="16"/>
          <w:szCs w:val="16"/>
        </w:rPr>
        <w:t>, nedohodnou-li se smluvní strany písemně jinak.</w:t>
      </w:r>
    </w:p>
    <w:p w14:paraId="3869EDB2" w14:textId="0DF8A4EA" w:rsidR="00FB361C" w:rsidRPr="0080295F" w:rsidRDefault="00FB361C"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Zhotovitel je povinen upozornit Objednatele bez zbytečného odkladu na nevhodnou povahu pokynů daných mu Objednatelem k provedení prací, jestliže Zhotovitel mohl tuto nevhodnost zjistit při vynaložení odborné péče. </w:t>
      </w:r>
    </w:p>
    <w:p w14:paraId="25DD880F" w14:textId="690402C2" w:rsidR="00FB361C" w:rsidRPr="00063967" w:rsidRDefault="00FB361C"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84A36">
        <w:rPr>
          <w:rFonts w:ascii="Verdana" w:hAnsi="Verdana" w:cs="Verdana"/>
          <w:i/>
          <w:iCs/>
          <w:noProof w:val="0"/>
          <w:sz w:val="16"/>
          <w:szCs w:val="16"/>
        </w:rPr>
        <w:t>Zhotovitel je povinen k provádění činností dle této smlouvy disponovat takovými kapacitami a odbornými znalostmi, které jsou nezbytné pro realizaci díla.</w:t>
      </w:r>
      <w:r w:rsidR="006C240A" w:rsidRPr="00884A36">
        <w:rPr>
          <w:rFonts w:ascii="Verdana" w:hAnsi="Verdana" w:cs="Verdana"/>
          <w:i/>
          <w:iCs/>
          <w:noProof w:val="0"/>
          <w:sz w:val="16"/>
          <w:szCs w:val="16"/>
        </w:rPr>
        <w:t xml:space="preserve"> K tomu účelu bude mít po celou dobu provádění prací odborně způsobilý tým (realizační tým), který je uveden v příloze č. </w:t>
      </w:r>
      <w:r w:rsidR="00884A36" w:rsidRPr="00884A36">
        <w:rPr>
          <w:rFonts w:ascii="Verdana" w:hAnsi="Verdana" w:cs="Verdana"/>
          <w:i/>
          <w:iCs/>
          <w:noProof w:val="0"/>
          <w:sz w:val="16"/>
          <w:szCs w:val="16"/>
        </w:rPr>
        <w:t>II.</w:t>
      </w:r>
      <w:r w:rsidR="006C240A" w:rsidRPr="00884A36">
        <w:rPr>
          <w:rFonts w:ascii="Verdana" w:hAnsi="Verdana" w:cs="Verdana"/>
          <w:i/>
          <w:iCs/>
          <w:noProof w:val="0"/>
          <w:sz w:val="16"/>
          <w:szCs w:val="16"/>
        </w:rPr>
        <w:t xml:space="preserve"> této smlouvy</w:t>
      </w:r>
      <w:r w:rsidR="00D90D9A" w:rsidRPr="00884A36">
        <w:rPr>
          <w:rFonts w:ascii="Verdana" w:hAnsi="Verdana" w:cs="Verdana"/>
          <w:i/>
          <w:iCs/>
          <w:noProof w:val="0"/>
          <w:sz w:val="16"/>
          <w:szCs w:val="16"/>
        </w:rPr>
        <w:t xml:space="preserve"> a mechanizmy, které jsou uvedeny v příloze č. </w:t>
      </w:r>
      <w:r w:rsidR="00884A36" w:rsidRPr="00884A36">
        <w:rPr>
          <w:rFonts w:ascii="Verdana" w:hAnsi="Verdana" w:cs="Verdana"/>
          <w:i/>
          <w:iCs/>
          <w:noProof w:val="0"/>
          <w:sz w:val="16"/>
          <w:szCs w:val="16"/>
        </w:rPr>
        <w:t>III.</w:t>
      </w:r>
      <w:r w:rsidR="00D90D9A" w:rsidRPr="00884A36">
        <w:rPr>
          <w:rFonts w:ascii="Verdana" w:hAnsi="Verdana" w:cs="Verdana"/>
          <w:i/>
          <w:iCs/>
          <w:noProof w:val="0"/>
          <w:sz w:val="16"/>
          <w:szCs w:val="16"/>
        </w:rPr>
        <w:t xml:space="preserve"> této smlouvy</w:t>
      </w:r>
      <w:r w:rsidR="006C240A" w:rsidRPr="00884A36">
        <w:rPr>
          <w:rFonts w:ascii="Verdana" w:hAnsi="Verdana" w:cs="Verdana"/>
          <w:i/>
          <w:iCs/>
          <w:noProof w:val="0"/>
          <w:sz w:val="16"/>
          <w:szCs w:val="16"/>
        </w:rPr>
        <w:t>. Pro změnu osob realizačního týmu</w:t>
      </w:r>
      <w:r w:rsidR="00063967">
        <w:rPr>
          <w:rFonts w:ascii="Verdana" w:hAnsi="Verdana" w:cs="Verdana"/>
          <w:i/>
          <w:iCs/>
          <w:noProof w:val="0"/>
          <w:sz w:val="16"/>
          <w:szCs w:val="16"/>
        </w:rPr>
        <w:t xml:space="preserve"> a mechanizmů</w:t>
      </w:r>
      <w:r w:rsidR="00D90D9A" w:rsidRPr="00884A36">
        <w:rPr>
          <w:rFonts w:ascii="Verdana" w:hAnsi="Verdana" w:cs="Verdana"/>
          <w:i/>
          <w:iCs/>
          <w:noProof w:val="0"/>
          <w:sz w:val="16"/>
          <w:szCs w:val="16"/>
        </w:rPr>
        <w:t xml:space="preserve"> </w:t>
      </w:r>
      <w:r w:rsidR="006C240A" w:rsidRPr="00884A36">
        <w:rPr>
          <w:rFonts w:ascii="Verdana" w:hAnsi="Verdana" w:cs="Verdana"/>
          <w:i/>
          <w:iCs/>
          <w:noProof w:val="0"/>
          <w:sz w:val="16"/>
          <w:szCs w:val="16"/>
        </w:rPr>
        <w:t xml:space="preserve">musí být postupováno v souladu </w:t>
      </w:r>
      <w:r w:rsidR="006C240A" w:rsidRPr="00063967">
        <w:rPr>
          <w:rFonts w:ascii="Verdana" w:hAnsi="Verdana" w:cs="Verdana"/>
          <w:i/>
          <w:iCs/>
          <w:noProof w:val="0"/>
          <w:sz w:val="16"/>
          <w:szCs w:val="16"/>
        </w:rPr>
        <w:t>s odstavcem 1.4.4. článku I. této smlouvy.</w:t>
      </w:r>
      <w:r w:rsidR="00F6573A" w:rsidRPr="00063967">
        <w:rPr>
          <w:rFonts w:ascii="Verdana" w:hAnsi="Verdana" w:cs="Verdana"/>
          <w:i/>
          <w:iCs/>
          <w:noProof w:val="0"/>
          <w:sz w:val="16"/>
          <w:szCs w:val="16"/>
        </w:rPr>
        <w:t xml:space="preserve"> </w:t>
      </w:r>
      <w:r w:rsidR="00063967" w:rsidRPr="00063967">
        <w:rPr>
          <w:rFonts w:ascii="Verdana" w:hAnsi="Verdana" w:cs="Verdana"/>
          <w:i/>
          <w:iCs/>
          <w:noProof w:val="0"/>
          <w:sz w:val="16"/>
          <w:szCs w:val="16"/>
        </w:rPr>
        <w:t xml:space="preserve">Výjimku lze udělit pouze </w:t>
      </w:r>
      <w:r w:rsidR="00063967">
        <w:rPr>
          <w:rFonts w:ascii="Verdana" w:hAnsi="Verdana" w:cs="Verdana"/>
          <w:i/>
          <w:iCs/>
          <w:noProof w:val="0"/>
          <w:sz w:val="16"/>
          <w:szCs w:val="16"/>
        </w:rPr>
        <w:t>na dobu</w:t>
      </w:r>
      <w:r w:rsidR="00063967" w:rsidRPr="00063967">
        <w:rPr>
          <w:rFonts w:ascii="Verdana" w:hAnsi="Verdana" w:cs="Verdana"/>
          <w:i/>
          <w:iCs/>
          <w:noProof w:val="0"/>
          <w:sz w:val="16"/>
          <w:szCs w:val="16"/>
        </w:rPr>
        <w:t xml:space="preserve"> </w:t>
      </w:r>
      <w:r w:rsidR="00063967">
        <w:rPr>
          <w:rFonts w:ascii="Verdana" w:hAnsi="Verdana" w:cs="Verdana"/>
          <w:i/>
          <w:iCs/>
          <w:noProof w:val="0"/>
          <w:sz w:val="16"/>
          <w:szCs w:val="16"/>
        </w:rPr>
        <w:t>krátkodobé pracovní neschopnosti (</w:t>
      </w:r>
      <w:r w:rsidR="00063967" w:rsidRPr="00063967">
        <w:rPr>
          <w:rFonts w:ascii="Verdana" w:hAnsi="Verdana" w:cs="Verdana"/>
          <w:i/>
          <w:iCs/>
          <w:noProof w:val="0"/>
          <w:sz w:val="16"/>
          <w:szCs w:val="16"/>
        </w:rPr>
        <w:t>n</w:t>
      </w:r>
      <w:r w:rsidR="00F6573A" w:rsidRPr="00063967">
        <w:rPr>
          <w:rFonts w:ascii="Verdana" w:hAnsi="Verdana" w:cs="Verdana"/>
          <w:i/>
          <w:iCs/>
          <w:noProof w:val="0"/>
          <w:sz w:val="16"/>
          <w:szCs w:val="16"/>
        </w:rPr>
        <w:t xml:space="preserve">emoc, </w:t>
      </w:r>
      <w:r w:rsidR="00063967">
        <w:rPr>
          <w:rFonts w:ascii="Verdana" w:hAnsi="Verdana" w:cs="Verdana"/>
          <w:i/>
          <w:iCs/>
          <w:noProof w:val="0"/>
          <w:sz w:val="16"/>
          <w:szCs w:val="16"/>
        </w:rPr>
        <w:t>řádná</w:t>
      </w:r>
      <w:r w:rsidR="00063967" w:rsidRPr="00063967">
        <w:rPr>
          <w:rFonts w:ascii="Verdana" w:hAnsi="Verdana" w:cs="Verdana"/>
          <w:i/>
          <w:iCs/>
          <w:noProof w:val="0"/>
          <w:sz w:val="16"/>
          <w:szCs w:val="16"/>
        </w:rPr>
        <w:t xml:space="preserve"> </w:t>
      </w:r>
      <w:r w:rsidR="00F6573A" w:rsidRPr="00063967">
        <w:rPr>
          <w:rFonts w:ascii="Verdana" w:hAnsi="Verdana" w:cs="Verdana"/>
          <w:i/>
          <w:iCs/>
          <w:noProof w:val="0"/>
          <w:sz w:val="16"/>
          <w:szCs w:val="16"/>
        </w:rPr>
        <w:t>dovolen</w:t>
      </w:r>
      <w:r w:rsidR="00063967">
        <w:rPr>
          <w:rFonts w:ascii="Verdana" w:hAnsi="Verdana" w:cs="Verdana"/>
          <w:i/>
          <w:iCs/>
          <w:noProof w:val="0"/>
          <w:sz w:val="16"/>
          <w:szCs w:val="16"/>
        </w:rPr>
        <w:t>á)</w:t>
      </w:r>
      <w:r w:rsidR="00F6573A" w:rsidRPr="00063967">
        <w:rPr>
          <w:rFonts w:ascii="Verdana" w:hAnsi="Verdana" w:cs="Verdana"/>
          <w:i/>
          <w:iCs/>
          <w:noProof w:val="0"/>
          <w:sz w:val="16"/>
          <w:szCs w:val="16"/>
        </w:rPr>
        <w:t>.</w:t>
      </w:r>
    </w:p>
    <w:p w14:paraId="3EB967F6" w14:textId="77777777" w:rsidR="00FB361C" w:rsidRPr="0080295F" w:rsidRDefault="00FB361C"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je při provádění prací podle této smlouvy povinen si počínat tak, aby v souvislosti s prováděním prací dle této smlouvy nedocházelo ke škodám na zdraví, na majetku, na přírodě a životním prostředí. Pokud ke škodě dojde, je povinen učinit nápravu, a to bezodkladně.</w:t>
      </w:r>
    </w:p>
    <w:p w14:paraId="53F4A7FC" w14:textId="6BDD4623" w:rsidR="002B123D" w:rsidRPr="0080295F" w:rsidRDefault="002B123D" w:rsidP="0033289E">
      <w:pPr>
        <w:pStyle w:val="Odstavecseseznamem"/>
        <w:widowControl w:val="0"/>
        <w:numPr>
          <w:ilvl w:val="1"/>
          <w:numId w:val="30"/>
        </w:numPr>
        <w:spacing w:before="120"/>
        <w:ind w:left="851" w:hanging="851"/>
        <w:contextualSpacing w:val="0"/>
        <w:jc w:val="both"/>
        <w:rPr>
          <w:rFonts w:ascii="Verdana" w:hAnsi="Verdana" w:cs="Verdana"/>
          <w:b/>
          <w:i/>
          <w:iCs/>
          <w:noProof w:val="0"/>
          <w:sz w:val="16"/>
          <w:szCs w:val="16"/>
        </w:rPr>
      </w:pPr>
      <w:r w:rsidRPr="0080295F">
        <w:rPr>
          <w:rFonts w:ascii="Verdana" w:hAnsi="Verdana" w:cs="Verdana"/>
          <w:b/>
          <w:i/>
          <w:iCs/>
          <w:noProof w:val="0"/>
          <w:sz w:val="16"/>
          <w:szCs w:val="16"/>
        </w:rPr>
        <w:t>Poddodavatelé</w:t>
      </w:r>
    </w:p>
    <w:p w14:paraId="239EB2F8" w14:textId="4585C8D5" w:rsidR="002B123D" w:rsidRPr="0080295F" w:rsidRDefault="00FB361C"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Zhotovitel odpovídá za škodu způsobenou činností </w:t>
      </w:r>
      <w:r w:rsidR="00361FBA">
        <w:rPr>
          <w:rFonts w:ascii="Verdana" w:hAnsi="Verdana" w:cs="Verdana"/>
          <w:i/>
          <w:iCs/>
          <w:noProof w:val="0"/>
          <w:sz w:val="16"/>
          <w:szCs w:val="16"/>
        </w:rPr>
        <w:t>pod</w:t>
      </w:r>
      <w:r w:rsidRPr="0080295F">
        <w:rPr>
          <w:rFonts w:ascii="Verdana" w:hAnsi="Verdana" w:cs="Verdana"/>
          <w:i/>
          <w:iCs/>
          <w:noProof w:val="0"/>
          <w:sz w:val="16"/>
          <w:szCs w:val="16"/>
        </w:rPr>
        <w:t>dodavatelů či osob, které pro něj dílo provádějí.</w:t>
      </w:r>
      <w:r w:rsidR="002B123D" w:rsidRPr="0080295F">
        <w:rPr>
          <w:rFonts w:ascii="Verdana" w:hAnsi="Verdana" w:cs="Verdana"/>
          <w:i/>
          <w:iCs/>
          <w:noProof w:val="0"/>
          <w:sz w:val="16"/>
          <w:szCs w:val="16"/>
        </w:rPr>
        <w:t xml:space="preserve"> Zhotovitel je povinen zabezpečit ve svých poddodavatelských smlouvách splnění povinností vyplývajících Zhotoviteli z této smlouvy, a to přiměřeně k povaze a rozsahu poddodávky.</w:t>
      </w:r>
    </w:p>
    <w:p w14:paraId="161AEDE4" w14:textId="6A941EDE" w:rsidR="00FB361C" w:rsidRPr="0080295F" w:rsidRDefault="00FB361C"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Zhotovitel je povinen každý rok nejpozději do 15. 2. následujícího roku předat Objednateli seznam </w:t>
      </w:r>
      <w:r w:rsidR="00705B91" w:rsidRPr="0080295F">
        <w:rPr>
          <w:rFonts w:ascii="Verdana" w:hAnsi="Verdana" w:cs="Verdana"/>
          <w:i/>
          <w:iCs/>
          <w:noProof w:val="0"/>
          <w:sz w:val="16"/>
          <w:szCs w:val="16"/>
        </w:rPr>
        <w:t>pod</w:t>
      </w:r>
      <w:r w:rsidRPr="0080295F">
        <w:rPr>
          <w:rFonts w:ascii="Verdana" w:hAnsi="Verdana" w:cs="Verdana"/>
          <w:i/>
          <w:iCs/>
          <w:noProof w:val="0"/>
          <w:sz w:val="16"/>
          <w:szCs w:val="16"/>
        </w:rPr>
        <w:t xml:space="preserve">dodavatelů, jimž za plnění </w:t>
      </w:r>
      <w:r w:rsidR="00705B91" w:rsidRPr="0080295F">
        <w:rPr>
          <w:rFonts w:ascii="Verdana" w:hAnsi="Verdana" w:cs="Verdana"/>
          <w:i/>
          <w:iCs/>
          <w:noProof w:val="0"/>
          <w:sz w:val="16"/>
          <w:szCs w:val="16"/>
        </w:rPr>
        <w:t>pod</w:t>
      </w:r>
      <w:r w:rsidRPr="0080295F">
        <w:rPr>
          <w:rFonts w:ascii="Verdana" w:hAnsi="Verdana" w:cs="Verdana"/>
          <w:i/>
          <w:iCs/>
          <w:noProof w:val="0"/>
          <w:sz w:val="16"/>
          <w:szCs w:val="16"/>
        </w:rPr>
        <w:t xml:space="preserve">dodávky uhradil více než 10 % z ceny uhrazené Objednatelem Zhotoviteli v jednom kalendářním roce. Zároveň s tím bude též předáno písemné vyčíslení všech finančních plnění Objednatele pro Zhotovitele za předcházející kalendářní rok vč. vymezení, jaká část z toho náleží k úhradě poddodávek. </w:t>
      </w:r>
    </w:p>
    <w:p w14:paraId="6B2A1804" w14:textId="77777777" w:rsidR="002B123D" w:rsidRPr="0080295F" w:rsidRDefault="002B123D"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je povinen postupovat při provádění díla v souladu s právními předpisy, dodržovat všechna bezpečnostní opatření a zajišťovat, že dílo bude odpovídat platné právní úpravě, evropským a českým technickým normám. Zhotovitel je povinen při plnění povinností vyplývajících z této smlouvy provádět nutná opatření proti vzniku požáru, havárií a zabezpečit veškeré své činnosti tak, aby byly vždy dodržovány předpisy BOZ, hygieny práce, protipožární ochrany a hygieny životního prostředí.</w:t>
      </w:r>
    </w:p>
    <w:p w14:paraId="76D403A1" w14:textId="3AA59422" w:rsidR="002B123D" w:rsidRPr="006D07D9" w:rsidRDefault="002B123D" w:rsidP="0033289E">
      <w:pPr>
        <w:pStyle w:val="Odstavecseseznamem"/>
        <w:widowControl w:val="0"/>
        <w:numPr>
          <w:ilvl w:val="1"/>
          <w:numId w:val="30"/>
        </w:numPr>
        <w:adjustRightInd w:val="0"/>
        <w:spacing w:before="120"/>
        <w:ind w:left="851" w:hanging="851"/>
        <w:contextualSpacing w:val="0"/>
        <w:jc w:val="both"/>
        <w:rPr>
          <w:rFonts w:ascii="Verdana" w:hAnsi="Verdana" w:cs="Verdana"/>
          <w:b/>
          <w:i/>
          <w:iCs/>
          <w:noProof w:val="0"/>
          <w:sz w:val="16"/>
          <w:szCs w:val="16"/>
        </w:rPr>
      </w:pPr>
      <w:r w:rsidRPr="006D07D9">
        <w:rPr>
          <w:rFonts w:ascii="Verdana" w:hAnsi="Verdana" w:cs="Verdana"/>
          <w:b/>
          <w:i/>
          <w:iCs/>
          <w:noProof w:val="0"/>
          <w:sz w:val="16"/>
          <w:szCs w:val="16"/>
        </w:rPr>
        <w:t>Bezpečnost</w:t>
      </w:r>
    </w:p>
    <w:p w14:paraId="2B91D0E3" w14:textId="713537F3" w:rsidR="002F3A8B" w:rsidRPr="006D07D9" w:rsidRDefault="002F3A8B" w:rsidP="0033289E">
      <w:pPr>
        <w:pStyle w:val="Odstavecseseznamem"/>
        <w:widowControl w:val="0"/>
        <w:numPr>
          <w:ilvl w:val="2"/>
          <w:numId w:val="30"/>
        </w:numPr>
        <w:adjustRightInd w:val="0"/>
        <w:spacing w:before="60"/>
        <w:ind w:left="1701" w:hanging="851"/>
        <w:contextualSpacing w:val="0"/>
        <w:jc w:val="both"/>
        <w:rPr>
          <w:rFonts w:ascii="Verdana" w:hAnsi="Verdana" w:cs="Verdana"/>
          <w:i/>
          <w:iCs/>
          <w:noProof w:val="0"/>
          <w:sz w:val="16"/>
          <w:szCs w:val="16"/>
        </w:rPr>
      </w:pPr>
      <w:r w:rsidRPr="006D07D9">
        <w:rPr>
          <w:rFonts w:ascii="Verdana" w:hAnsi="Verdana" w:cs="Arial"/>
          <w:i/>
          <w:sz w:val="16"/>
          <w:szCs w:val="16"/>
        </w:rPr>
        <w:t xml:space="preserve">Zhotovitel je povinen zajistit při </w:t>
      </w:r>
      <w:r w:rsidR="00002B3F" w:rsidRPr="006D07D9">
        <w:rPr>
          <w:rFonts w:ascii="Verdana" w:hAnsi="Verdana" w:cs="Arial"/>
          <w:i/>
          <w:sz w:val="16"/>
          <w:szCs w:val="16"/>
        </w:rPr>
        <w:t>plnění předmětu této smlouvy</w:t>
      </w:r>
      <w:r w:rsidRPr="006D07D9">
        <w:rPr>
          <w:rFonts w:ascii="Verdana" w:hAnsi="Verdana" w:cs="Arial"/>
          <w:i/>
          <w:sz w:val="16"/>
          <w:szCs w:val="16"/>
        </w:rPr>
        <w:t xml:space="preserve"> bezpečnost a ochranu zdraví, respektovat zákon č. 309/2006 Sb. a nařízení vlády č. 591/2006 Sb., umožnit činnost koordinátora BOZP</w:t>
      </w:r>
      <w:r w:rsidR="00002B3F" w:rsidRPr="006D07D9">
        <w:rPr>
          <w:rFonts w:ascii="Verdana" w:hAnsi="Verdana" w:cs="Arial"/>
          <w:i/>
          <w:sz w:val="16"/>
          <w:szCs w:val="16"/>
        </w:rPr>
        <w:t xml:space="preserve"> případně osoby Objednatele kontrolující bezpečnost práce</w:t>
      </w:r>
      <w:r w:rsidRPr="006D07D9">
        <w:rPr>
          <w:rFonts w:ascii="Verdana" w:hAnsi="Verdana" w:cs="Arial"/>
          <w:i/>
          <w:sz w:val="16"/>
          <w:szCs w:val="16"/>
        </w:rPr>
        <w:t>. Neplnění povinností Zhotovitele s tímto ustanovením spojených podléhá sankci ze strany Objednatele podle této smlouvy.</w:t>
      </w:r>
    </w:p>
    <w:p w14:paraId="758FC022" w14:textId="43972EAD" w:rsidR="00E3047A" w:rsidRPr="00E3047A" w:rsidRDefault="00FB361C" w:rsidP="0033289E">
      <w:pPr>
        <w:pStyle w:val="Odstavecseseznamem"/>
        <w:widowControl w:val="0"/>
        <w:numPr>
          <w:ilvl w:val="2"/>
          <w:numId w:val="30"/>
        </w:numPr>
        <w:adjustRightInd w:val="0"/>
        <w:spacing w:before="60"/>
        <w:ind w:left="1701" w:hanging="851"/>
        <w:contextualSpacing w:val="0"/>
        <w:jc w:val="both"/>
        <w:rPr>
          <w:rFonts w:ascii="Verdana" w:hAnsi="Verdana" w:cs="Verdana"/>
          <w:i/>
          <w:iCs/>
          <w:noProof w:val="0"/>
          <w:sz w:val="16"/>
          <w:szCs w:val="16"/>
        </w:rPr>
      </w:pPr>
      <w:r w:rsidRPr="006D07D9">
        <w:rPr>
          <w:rFonts w:ascii="Verdana" w:hAnsi="Verdana" w:cs="Verdana"/>
          <w:i/>
          <w:iCs/>
          <w:noProof w:val="0"/>
          <w:sz w:val="16"/>
          <w:szCs w:val="16"/>
        </w:rPr>
        <w:t>Zhotovitel přebírá v plném rozsahu odpovědnost za sledování a dodržování předpisů o bezpečnosti práce. V této souvislosti zabezpečuje na své náklady vybavení ochrannými osobními prostředky a pomůckami, dodržuje hygienické předpisy a odpovídá za dodržení kvalifikačních předpokladů pro výkon odborných prací. Dojde-li k jakémukoli úrazu při provádění předmětu této smlouvy nebo při činnostech souvisejících s prováděním předmětu této sm</w:t>
      </w:r>
      <w:r w:rsidR="00A27ACB" w:rsidRPr="006D07D9">
        <w:rPr>
          <w:rFonts w:ascii="Verdana" w:hAnsi="Verdana" w:cs="Verdana"/>
          <w:i/>
          <w:iCs/>
          <w:noProof w:val="0"/>
          <w:sz w:val="16"/>
          <w:szCs w:val="16"/>
        </w:rPr>
        <w:t>lo</w:t>
      </w:r>
      <w:r w:rsidR="0080295F" w:rsidRPr="006D07D9">
        <w:rPr>
          <w:rFonts w:ascii="Verdana" w:hAnsi="Verdana" w:cs="Verdana"/>
          <w:i/>
          <w:iCs/>
          <w:noProof w:val="0"/>
          <w:sz w:val="16"/>
          <w:szCs w:val="16"/>
        </w:rPr>
        <w:t>u</w:t>
      </w:r>
      <w:r w:rsidRPr="006D07D9">
        <w:rPr>
          <w:rFonts w:ascii="Verdana" w:hAnsi="Verdana" w:cs="Verdana"/>
          <w:i/>
          <w:iCs/>
          <w:noProof w:val="0"/>
          <w:sz w:val="16"/>
          <w:szCs w:val="16"/>
        </w:rPr>
        <w:t>vy, je Zhotovitel povinen zabezpečit vyšetření úrazu a sepsání příslušného záznamu bez zbytečného odkladu.</w:t>
      </w:r>
    </w:p>
    <w:p w14:paraId="4AA7B205" w14:textId="27A08809" w:rsidR="00784B8D" w:rsidRPr="006D07D9" w:rsidRDefault="00E3047A" w:rsidP="0033289E">
      <w:pPr>
        <w:pStyle w:val="Odstavecseseznamem"/>
        <w:widowControl w:val="0"/>
        <w:numPr>
          <w:ilvl w:val="1"/>
          <w:numId w:val="30"/>
        </w:numPr>
        <w:adjustRightInd w:val="0"/>
        <w:spacing w:before="120"/>
        <w:ind w:left="851" w:hanging="851"/>
        <w:contextualSpacing w:val="0"/>
        <w:jc w:val="both"/>
        <w:rPr>
          <w:rFonts w:ascii="Verdana" w:hAnsi="Verdana" w:cs="Verdana"/>
          <w:b/>
          <w:i/>
          <w:iCs/>
          <w:noProof w:val="0"/>
          <w:sz w:val="16"/>
          <w:szCs w:val="16"/>
        </w:rPr>
      </w:pPr>
      <w:r>
        <w:rPr>
          <w:rFonts w:ascii="Verdana" w:hAnsi="Verdana" w:cs="Verdana"/>
          <w:b/>
          <w:i/>
          <w:iCs/>
          <w:noProof w:val="0"/>
          <w:sz w:val="16"/>
          <w:szCs w:val="16"/>
        </w:rPr>
        <w:t>P</w:t>
      </w:r>
      <w:r w:rsidR="00784B8D" w:rsidRPr="006D07D9">
        <w:rPr>
          <w:rFonts w:ascii="Verdana" w:hAnsi="Verdana" w:cs="Verdana"/>
          <w:b/>
          <w:i/>
          <w:iCs/>
          <w:noProof w:val="0"/>
          <w:sz w:val="16"/>
          <w:szCs w:val="16"/>
        </w:rPr>
        <w:t>ojištění</w:t>
      </w:r>
    </w:p>
    <w:p w14:paraId="1E654C33" w14:textId="77777777" w:rsidR="00784B8D" w:rsidRPr="006D07D9" w:rsidRDefault="00784B8D"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6D07D9">
        <w:rPr>
          <w:rFonts w:ascii="Verdana" w:hAnsi="Verdana" w:cs="Verdana"/>
          <w:i/>
          <w:iCs/>
          <w:noProof w:val="0"/>
          <w:sz w:val="16"/>
          <w:szCs w:val="16"/>
        </w:rPr>
        <w:t>Povinností Zhotovitele je zajištění ochrany zdraví a majetku třetí osoby a za případné škody vzniklé při prováděných pracích. Za tímto účelem má dle této smlouvy Zhotovitel uzavřenou pojistnou smlouvu za odpovědnost při vzniku škod, a to po celou dobu platnosti smluvního vztahu. Zhotovitel prací plně odpovídá za škody způsobené třetí osobě výkonem činnosti vyplývající z předmětu – díla.</w:t>
      </w:r>
    </w:p>
    <w:p w14:paraId="2F2906F6" w14:textId="77777777" w:rsidR="00784B8D" w:rsidRPr="0080295F" w:rsidRDefault="00784B8D"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je povinen mít ke dni podpisu této smlouvy mít sjednáno a udržovat po celou dobu platnosti této smlouvy pojištění, které bude pokrývat odpovědnost za škodu způsobenou na životě, zdraví a majetku třetích osob, včetně majetku Objednatele, způsobenou činností prováděnou v souvislosti s prováděním předm</w:t>
      </w:r>
      <w:r>
        <w:rPr>
          <w:rFonts w:ascii="Verdana" w:hAnsi="Verdana" w:cs="Verdana"/>
          <w:i/>
          <w:iCs/>
          <w:noProof w:val="0"/>
          <w:sz w:val="16"/>
          <w:szCs w:val="16"/>
        </w:rPr>
        <w:t>ě</w:t>
      </w:r>
      <w:r w:rsidRPr="0080295F">
        <w:rPr>
          <w:rFonts w:ascii="Verdana" w:hAnsi="Verdana" w:cs="Verdana"/>
          <w:i/>
          <w:iCs/>
          <w:noProof w:val="0"/>
          <w:sz w:val="16"/>
          <w:szCs w:val="16"/>
        </w:rPr>
        <w:t>tu smlouvy ve výši minimálně 2 000 000,- Kč.</w:t>
      </w:r>
    </w:p>
    <w:p w14:paraId="53FCDB51" w14:textId="77777777" w:rsidR="00784B8D" w:rsidRPr="0080295F" w:rsidRDefault="00784B8D"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je povinen předložit Objednateli originální doklady nebo úředně ověřené doklady o pojištění, a to na vyžádání Objednatele kdykoliv v průběhu trvání této smlouvy.</w:t>
      </w:r>
    </w:p>
    <w:p w14:paraId="26768500" w14:textId="77777777" w:rsidR="00784B8D" w:rsidRPr="0080295F" w:rsidRDefault="00784B8D"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Pokud činností Zhotovitele, v rámci plnění předmětu díla, dojde ke způsobení škody Objednateli nebo třetím osobám, je Zhotovitel povinen bez zbytečného odkladu tuto škodu odstranit a není-li to možné, tak finančně nahradit. Veškeré náklady s tím spojené nese Zhotovitel.</w:t>
      </w:r>
    </w:p>
    <w:p w14:paraId="2BD90AEC" w14:textId="77777777" w:rsidR="00784B8D" w:rsidRPr="0080295F" w:rsidRDefault="00784B8D"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Zhotovitel odpovídá za škodu způsobenu okolnostmi, které mají původ v povaze strojů, přístrojů </w:t>
      </w:r>
      <w:r w:rsidRPr="0080295F">
        <w:rPr>
          <w:rFonts w:ascii="Verdana" w:hAnsi="Verdana" w:cs="Verdana"/>
          <w:i/>
          <w:iCs/>
          <w:noProof w:val="0"/>
          <w:sz w:val="16"/>
          <w:szCs w:val="16"/>
        </w:rPr>
        <w:lastRenderedPageBreak/>
        <w:t>nebo jiných věcí, které Zhotovitel použil při poskytování služeb.</w:t>
      </w:r>
    </w:p>
    <w:p w14:paraId="3DE2EE89" w14:textId="33AD3977" w:rsidR="00FB361C" w:rsidRPr="0080295F" w:rsidRDefault="00FB361C"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Zhotovitel je povinen bez nároku na úhradu odstranit znečištění, které sám způsobil svojí činností, tzn. např. odstranění </w:t>
      </w:r>
      <w:r w:rsidR="0080295F">
        <w:rPr>
          <w:rFonts w:ascii="Verdana" w:hAnsi="Verdana" w:cs="Verdana"/>
          <w:i/>
          <w:iCs/>
          <w:noProof w:val="0"/>
          <w:sz w:val="16"/>
          <w:szCs w:val="16"/>
        </w:rPr>
        <w:t>zbytků</w:t>
      </w:r>
      <w:r w:rsidRPr="0080295F">
        <w:rPr>
          <w:rFonts w:ascii="Verdana" w:hAnsi="Verdana" w:cs="Verdana"/>
          <w:i/>
          <w:iCs/>
          <w:noProof w:val="0"/>
          <w:sz w:val="16"/>
          <w:szCs w:val="16"/>
        </w:rPr>
        <w:t xml:space="preserve"> po </w:t>
      </w:r>
      <w:r w:rsidR="0080295F">
        <w:rPr>
          <w:rFonts w:ascii="Verdana" w:hAnsi="Verdana" w:cs="Verdana"/>
          <w:i/>
          <w:iCs/>
          <w:noProof w:val="0"/>
          <w:sz w:val="16"/>
          <w:szCs w:val="16"/>
        </w:rPr>
        <w:t>výchovných či jiných řezech, zbytky substrátů apod.</w:t>
      </w:r>
      <w:r w:rsidRPr="0080295F">
        <w:rPr>
          <w:rFonts w:ascii="Verdana" w:hAnsi="Verdana" w:cs="Verdana"/>
          <w:i/>
          <w:iCs/>
          <w:noProof w:val="0"/>
          <w:sz w:val="16"/>
          <w:szCs w:val="16"/>
        </w:rPr>
        <w:t xml:space="preserve"> z komunikací a chodníků</w:t>
      </w:r>
      <w:r w:rsidR="00B46EB4" w:rsidRPr="0080295F">
        <w:rPr>
          <w:rFonts w:ascii="Verdana" w:hAnsi="Verdana" w:cs="Verdana"/>
          <w:i/>
          <w:iCs/>
          <w:noProof w:val="0"/>
          <w:sz w:val="16"/>
          <w:szCs w:val="16"/>
        </w:rPr>
        <w:t xml:space="preserve"> či hrobů</w:t>
      </w:r>
      <w:r w:rsidRPr="0080295F">
        <w:rPr>
          <w:rFonts w:ascii="Verdana" w:hAnsi="Verdana" w:cs="Verdana"/>
          <w:i/>
          <w:iCs/>
          <w:noProof w:val="0"/>
          <w:sz w:val="16"/>
          <w:szCs w:val="16"/>
        </w:rPr>
        <w:t xml:space="preserve"> ve vlastnictví </w:t>
      </w:r>
      <w:r w:rsidR="0080295F">
        <w:rPr>
          <w:rFonts w:ascii="Verdana" w:hAnsi="Verdana" w:cs="Verdana"/>
          <w:i/>
          <w:iCs/>
          <w:noProof w:val="0"/>
          <w:sz w:val="16"/>
          <w:szCs w:val="16"/>
        </w:rPr>
        <w:t xml:space="preserve">Objednatele a </w:t>
      </w:r>
      <w:r w:rsidRPr="0080295F">
        <w:rPr>
          <w:rFonts w:ascii="Verdana" w:hAnsi="Verdana" w:cs="Verdana"/>
          <w:i/>
          <w:iCs/>
          <w:noProof w:val="0"/>
          <w:sz w:val="16"/>
          <w:szCs w:val="16"/>
        </w:rPr>
        <w:t>třetích osob.</w:t>
      </w:r>
    </w:p>
    <w:p w14:paraId="45E5E47F" w14:textId="77777777" w:rsidR="00FB361C" w:rsidRPr="0080295F" w:rsidRDefault="00FB361C"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se zavazuje a ručí za to, že při poskytování služeb nepoužije žádný materiál, o kterém je v době jeho užití známo, že je škodlivý. Pokud tak Zhotovitel učiní, je povinen na vyzvání Objednatele provést okamžitě nápravu a veškeré náklady s tím spojené nese Zhotovitel.</w:t>
      </w:r>
    </w:p>
    <w:p w14:paraId="682C278D" w14:textId="00A95ADC" w:rsidR="00FB361C" w:rsidRPr="0080295F" w:rsidRDefault="00FB361C"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Zhotovitel je povinen v rámci provádění předmětu díla zajistit taková opatření, aby nebyl poškozován či znečišťován majetek třetích osob (např. znečišťování parkujících vozidel či </w:t>
      </w:r>
      <w:r w:rsidR="0077510C" w:rsidRPr="0080295F">
        <w:rPr>
          <w:rFonts w:ascii="Verdana" w:hAnsi="Verdana" w:cs="Verdana"/>
          <w:i/>
          <w:iCs/>
          <w:noProof w:val="0"/>
          <w:sz w:val="16"/>
          <w:szCs w:val="16"/>
        </w:rPr>
        <w:t>náhrobků, kryp</w:t>
      </w:r>
      <w:r w:rsidR="0080295F">
        <w:rPr>
          <w:rFonts w:ascii="Verdana" w:hAnsi="Verdana" w:cs="Verdana"/>
          <w:i/>
          <w:iCs/>
          <w:noProof w:val="0"/>
          <w:sz w:val="16"/>
          <w:szCs w:val="16"/>
        </w:rPr>
        <w:t>t</w:t>
      </w:r>
      <w:r w:rsidR="0077510C" w:rsidRPr="0080295F">
        <w:rPr>
          <w:rFonts w:ascii="Verdana" w:hAnsi="Verdana" w:cs="Verdana"/>
          <w:i/>
          <w:iCs/>
          <w:noProof w:val="0"/>
          <w:sz w:val="16"/>
          <w:szCs w:val="16"/>
        </w:rPr>
        <w:t>, hrobů</w:t>
      </w:r>
      <w:r w:rsidRPr="0080295F">
        <w:rPr>
          <w:rFonts w:ascii="Verdana" w:hAnsi="Verdana" w:cs="Verdana"/>
          <w:i/>
          <w:iCs/>
          <w:noProof w:val="0"/>
          <w:sz w:val="16"/>
          <w:szCs w:val="16"/>
        </w:rPr>
        <w:t xml:space="preserve"> apod.) a nebylo ohroženo zdraví či život třetích osob (opatření proti hluku, prachu, pachu apod.). Jedná se zejména o tato opatření: krycí plachty na parkující vozidla,</w:t>
      </w:r>
      <w:r w:rsidR="0077510C" w:rsidRPr="0080295F">
        <w:rPr>
          <w:rFonts w:ascii="Verdana" w:hAnsi="Verdana" w:cs="Verdana"/>
          <w:i/>
          <w:iCs/>
          <w:noProof w:val="0"/>
          <w:sz w:val="16"/>
          <w:szCs w:val="16"/>
        </w:rPr>
        <w:t xml:space="preserve"> náhrobky, kryp</w:t>
      </w:r>
      <w:r w:rsidR="0080295F">
        <w:rPr>
          <w:rFonts w:ascii="Verdana" w:hAnsi="Verdana" w:cs="Verdana"/>
          <w:i/>
          <w:iCs/>
          <w:noProof w:val="0"/>
          <w:sz w:val="16"/>
          <w:szCs w:val="16"/>
        </w:rPr>
        <w:t>t</w:t>
      </w:r>
      <w:r w:rsidR="0077510C" w:rsidRPr="0080295F">
        <w:rPr>
          <w:rFonts w:ascii="Verdana" w:hAnsi="Verdana" w:cs="Verdana"/>
          <w:i/>
          <w:iCs/>
          <w:noProof w:val="0"/>
          <w:sz w:val="16"/>
          <w:szCs w:val="16"/>
        </w:rPr>
        <w:t>y, hroby</w:t>
      </w:r>
      <w:r w:rsidRPr="0080295F">
        <w:rPr>
          <w:rFonts w:ascii="Verdana" w:hAnsi="Verdana" w:cs="Verdana"/>
          <w:i/>
          <w:iCs/>
          <w:noProof w:val="0"/>
          <w:sz w:val="16"/>
          <w:szCs w:val="16"/>
        </w:rPr>
        <w:t xml:space="preserve">, nevpuštění třetích osob do nebezpečné vzdálenosti pracoviště, ochrana proti prachu a hluku, neprovádění </w:t>
      </w:r>
      <w:r w:rsidR="0077510C" w:rsidRPr="0080295F">
        <w:rPr>
          <w:rFonts w:ascii="Verdana" w:hAnsi="Verdana" w:cs="Verdana"/>
          <w:i/>
          <w:iCs/>
          <w:noProof w:val="0"/>
          <w:sz w:val="16"/>
          <w:szCs w:val="16"/>
        </w:rPr>
        <w:t>předmětu plnění</w:t>
      </w:r>
      <w:r w:rsidRPr="0080295F">
        <w:rPr>
          <w:rFonts w:ascii="Verdana" w:hAnsi="Verdana" w:cs="Verdana"/>
          <w:i/>
          <w:iCs/>
          <w:noProof w:val="0"/>
          <w:sz w:val="16"/>
          <w:szCs w:val="16"/>
        </w:rPr>
        <w:t xml:space="preserve"> v případě pohybu třetích osob v blízkosti provádění prací (např. chodci na chodníku</w:t>
      </w:r>
      <w:r w:rsidR="0077510C" w:rsidRPr="0080295F">
        <w:rPr>
          <w:rFonts w:ascii="Verdana" w:hAnsi="Verdana" w:cs="Verdana"/>
          <w:i/>
          <w:iCs/>
          <w:noProof w:val="0"/>
          <w:sz w:val="16"/>
          <w:szCs w:val="16"/>
        </w:rPr>
        <w:t xml:space="preserve"> </w:t>
      </w:r>
      <w:r w:rsidR="0080295F" w:rsidRPr="0080295F">
        <w:rPr>
          <w:rFonts w:ascii="Verdana" w:hAnsi="Verdana" w:cs="Verdana"/>
          <w:i/>
          <w:iCs/>
          <w:noProof w:val="0"/>
          <w:sz w:val="16"/>
          <w:szCs w:val="16"/>
        </w:rPr>
        <w:t>apod.</w:t>
      </w:r>
      <w:r w:rsidRPr="0080295F">
        <w:rPr>
          <w:rFonts w:ascii="Verdana" w:hAnsi="Verdana" w:cs="Verdana"/>
          <w:i/>
          <w:iCs/>
          <w:noProof w:val="0"/>
          <w:sz w:val="16"/>
          <w:szCs w:val="16"/>
        </w:rPr>
        <w:t>), proškolení pracovníků o bezpečnosti ochrany zdraví při práci. Pokud činností Zhotovitele, v rámci plnění předmětu díla, dojde ke způsobení škody na zdraví či majetku třetím osobám, je Zhotovitel povinen bez zbytečného odkladu tuto škodu odstranit a není-li to možné, tak finančně nahradit. Veškeré náklady s tím spojené nese Zhotovitel.</w:t>
      </w:r>
    </w:p>
    <w:p w14:paraId="69D63144" w14:textId="484DE5EA" w:rsidR="00FB361C" w:rsidRPr="002451B5" w:rsidRDefault="00FB361C"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Článek VII</w:t>
      </w:r>
      <w:r w:rsidR="00E3151D" w:rsidRPr="002451B5">
        <w:rPr>
          <w:rFonts w:ascii="Verdana" w:hAnsi="Verdana" w:cs="Verdana"/>
          <w:b/>
          <w:bCs/>
          <w:i/>
          <w:iCs/>
          <w:noProof w:val="0"/>
          <w:sz w:val="24"/>
          <w:szCs w:val="24"/>
        </w:rPr>
        <w:t>I</w:t>
      </w:r>
      <w:r w:rsidRPr="002451B5">
        <w:rPr>
          <w:rFonts w:ascii="Verdana" w:hAnsi="Verdana" w:cs="Verdana"/>
          <w:b/>
          <w:bCs/>
          <w:i/>
          <w:iCs/>
          <w:noProof w:val="0"/>
          <w:sz w:val="24"/>
          <w:szCs w:val="24"/>
        </w:rPr>
        <w:t>. Práva a povinnosti Objednatele</w:t>
      </w:r>
    </w:p>
    <w:p w14:paraId="2A0AAD83" w14:textId="50538580" w:rsidR="00FB361C" w:rsidRPr="0080295F" w:rsidRDefault="00FB361C" w:rsidP="0033289E">
      <w:pPr>
        <w:pStyle w:val="Odstavecseseznamem"/>
        <w:widowControl w:val="0"/>
        <w:numPr>
          <w:ilvl w:val="1"/>
          <w:numId w:val="31"/>
        </w:numPr>
        <w:spacing w:before="120"/>
        <w:ind w:left="851" w:hanging="851"/>
        <w:jc w:val="both"/>
        <w:rPr>
          <w:rFonts w:ascii="Verdana" w:hAnsi="Verdana" w:cs="Verdana"/>
          <w:i/>
          <w:iCs/>
          <w:noProof w:val="0"/>
          <w:sz w:val="16"/>
          <w:szCs w:val="16"/>
        </w:rPr>
      </w:pPr>
      <w:r w:rsidRPr="0080295F">
        <w:rPr>
          <w:rFonts w:ascii="Verdana" w:hAnsi="Verdana" w:cs="Verdana"/>
          <w:i/>
          <w:iCs/>
          <w:noProof w:val="0"/>
          <w:sz w:val="16"/>
          <w:szCs w:val="16"/>
        </w:rPr>
        <w:t>Objednatel je povinen včas poskytovat Zhotoviteli součinnost potřebnou pro jeho plnění dle této smlouvy, zejm. je povinen řádně a včas přebírat dílčí části díla a hradit Zhotoviteli jeho oprávněné a řádně doložené finanční nároky vzniklé v důsledku plnění této smlouvy za podmínek v ní uvedených.</w:t>
      </w:r>
    </w:p>
    <w:p w14:paraId="76AF4763" w14:textId="77777777" w:rsidR="00FB361C" w:rsidRPr="0080295F" w:rsidRDefault="00FB361C" w:rsidP="0033289E">
      <w:pPr>
        <w:pStyle w:val="Odstavecseseznamem"/>
        <w:widowControl w:val="0"/>
        <w:numPr>
          <w:ilvl w:val="1"/>
          <w:numId w:val="31"/>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aby dílo prováděl řádným způsobem. Jestliže Zhotovitel tak neučiní ani po písemném upozornění Objednatelem ve lhůtě, kterou mu Objednatel stanoví, popř. ve lhůtě přiměřené, pokud stanovena není, jedná se o porušení smlouvy, které opravňuje Objednatele k odstoupení od smlouvy.</w:t>
      </w:r>
    </w:p>
    <w:p w14:paraId="24648D2D" w14:textId="77777777" w:rsidR="00FB361C" w:rsidRPr="0080295F" w:rsidRDefault="00FB361C" w:rsidP="0033289E">
      <w:pPr>
        <w:pStyle w:val="Odstavecseseznamem"/>
        <w:widowControl w:val="0"/>
        <w:numPr>
          <w:ilvl w:val="1"/>
          <w:numId w:val="31"/>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Objednatel je oprávněn po Zhotoviteli požadovat, aby odvolal (popř. tak učiní sám) jakoukoli osobu pracující pro Zhotovitele, která si počíná tak, že to ohrožuje bezpečnost a zdraví její či jiných pracovníků.</w:t>
      </w:r>
    </w:p>
    <w:p w14:paraId="59564B8D" w14:textId="184C7934" w:rsidR="00694613" w:rsidRDefault="00694613" w:rsidP="0033289E">
      <w:pPr>
        <w:pStyle w:val="Odstavecseseznamem"/>
        <w:widowControl w:val="0"/>
        <w:numPr>
          <w:ilvl w:val="1"/>
          <w:numId w:val="31"/>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Objednatel má právo provádět nezávisle permanentní kontrolu údržby a zajištěné závady s termínem odstranění nahlásit Zhotoviteli, a to písemně protokolem, dopisem, telefonicky, e-mailem nebo osobně. Zhotovitel je povinen se na výzvu Objednatele dostavit na příslušné místo a závady z této kontroly odstranit v souladu s touto smlouvou a aktuálně zadanými termíny provedení prací a dle pokynů Objednatele na místě udělených. </w:t>
      </w:r>
    </w:p>
    <w:p w14:paraId="11ABD606" w14:textId="0A49F569" w:rsidR="002451B5" w:rsidRPr="002451B5" w:rsidRDefault="002451B5" w:rsidP="002451B5">
      <w:pPr>
        <w:pStyle w:val="Odstavecseseznamem"/>
        <w:widowControl w:val="0"/>
        <w:numPr>
          <w:ilvl w:val="1"/>
          <w:numId w:val="31"/>
        </w:numPr>
        <w:spacing w:before="120"/>
        <w:ind w:left="851" w:hanging="851"/>
        <w:contextualSpacing w:val="0"/>
        <w:jc w:val="both"/>
        <w:rPr>
          <w:rFonts w:ascii="Verdana" w:hAnsi="Verdana" w:cs="Verdana"/>
          <w:i/>
          <w:iCs/>
          <w:noProof w:val="0"/>
          <w:sz w:val="16"/>
          <w:szCs w:val="16"/>
        </w:rPr>
      </w:pPr>
      <w:r w:rsidRPr="002451B5">
        <w:rPr>
          <w:rFonts w:ascii="Verdana" w:hAnsi="Verdana" w:cs="Verdana"/>
          <w:i/>
          <w:iCs/>
          <w:noProof w:val="0"/>
          <w:sz w:val="16"/>
          <w:szCs w:val="16"/>
        </w:rPr>
        <w:t>Objednatel má právo rozhodnout o zúžení předmětu díla</w:t>
      </w:r>
      <w:r>
        <w:rPr>
          <w:rFonts w:ascii="Verdana" w:hAnsi="Verdana" w:cs="Verdana"/>
          <w:i/>
          <w:iCs/>
          <w:noProof w:val="0"/>
          <w:sz w:val="16"/>
          <w:szCs w:val="16"/>
        </w:rPr>
        <w:t>, případně že některé práce či činnosti se nebudou provádět.</w:t>
      </w:r>
    </w:p>
    <w:p w14:paraId="1E3434A3" w14:textId="3E537C76"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 xml:space="preserve">Článek </w:t>
      </w:r>
      <w:r w:rsidR="00E3151D" w:rsidRPr="002451B5">
        <w:rPr>
          <w:rFonts w:ascii="Verdana" w:hAnsi="Verdana" w:cs="Verdana"/>
          <w:b/>
          <w:bCs/>
          <w:i/>
          <w:iCs/>
          <w:noProof w:val="0"/>
          <w:sz w:val="24"/>
          <w:szCs w:val="24"/>
        </w:rPr>
        <w:t>IX</w:t>
      </w:r>
      <w:r w:rsidRPr="002451B5">
        <w:rPr>
          <w:rFonts w:ascii="Verdana" w:hAnsi="Verdana" w:cs="Verdana"/>
          <w:b/>
          <w:bCs/>
          <w:i/>
          <w:iCs/>
          <w:noProof w:val="0"/>
          <w:sz w:val="24"/>
          <w:szCs w:val="24"/>
        </w:rPr>
        <w:t>. Předání a převzetí díla</w:t>
      </w:r>
    </w:p>
    <w:p w14:paraId="53D40D02" w14:textId="08B78F7F" w:rsidR="00A215A4" w:rsidRPr="0080295F" w:rsidRDefault="00A215A4" w:rsidP="0033289E">
      <w:pPr>
        <w:pStyle w:val="Odstavecseseznamem"/>
        <w:widowControl w:val="0"/>
        <w:numPr>
          <w:ilvl w:val="1"/>
          <w:numId w:val="32"/>
        </w:numPr>
        <w:spacing w:before="120"/>
        <w:ind w:left="851" w:hanging="851"/>
        <w:jc w:val="both"/>
        <w:rPr>
          <w:rFonts w:ascii="Verdana" w:hAnsi="Verdana" w:cs="Verdana"/>
          <w:i/>
          <w:iCs/>
          <w:noProof w:val="0"/>
          <w:sz w:val="16"/>
          <w:szCs w:val="16"/>
        </w:rPr>
      </w:pPr>
      <w:r w:rsidRPr="0080295F">
        <w:rPr>
          <w:rFonts w:ascii="Verdana" w:hAnsi="Verdana" w:cs="Verdana"/>
          <w:i/>
          <w:iCs/>
          <w:noProof w:val="0"/>
          <w:sz w:val="16"/>
          <w:szCs w:val="16"/>
        </w:rPr>
        <w:t xml:space="preserve">Zhotovitel je povinen </w:t>
      </w:r>
      <w:r w:rsidR="008F578E" w:rsidRPr="0080295F">
        <w:rPr>
          <w:rFonts w:ascii="Verdana" w:hAnsi="Verdana" w:cs="Verdana"/>
          <w:i/>
          <w:iCs/>
          <w:noProof w:val="0"/>
          <w:sz w:val="16"/>
          <w:szCs w:val="16"/>
        </w:rPr>
        <w:t xml:space="preserve">zahájit a </w:t>
      </w:r>
      <w:r w:rsidRPr="0080295F">
        <w:rPr>
          <w:rFonts w:ascii="Verdana" w:hAnsi="Verdana" w:cs="Verdana"/>
          <w:i/>
          <w:iCs/>
          <w:noProof w:val="0"/>
          <w:sz w:val="16"/>
          <w:szCs w:val="16"/>
        </w:rPr>
        <w:t xml:space="preserve">dokončit příslušné dílčí části díla </w:t>
      </w:r>
      <w:r w:rsidR="003C1B28" w:rsidRPr="0080295F">
        <w:rPr>
          <w:rFonts w:ascii="Verdana" w:hAnsi="Verdana" w:cs="Verdana"/>
          <w:i/>
          <w:iCs/>
          <w:noProof w:val="0"/>
          <w:sz w:val="16"/>
          <w:szCs w:val="16"/>
        </w:rPr>
        <w:t>(výsadba a prořezy stromů) v</w:t>
      </w:r>
      <w:r w:rsidR="004F412F">
        <w:rPr>
          <w:rFonts w:ascii="Verdana" w:hAnsi="Verdana" w:cs="Verdana"/>
          <w:i/>
          <w:iCs/>
          <w:noProof w:val="0"/>
          <w:sz w:val="16"/>
          <w:szCs w:val="16"/>
        </w:rPr>
        <w:t>e vhodných agrotechnických lhůtách</w:t>
      </w:r>
      <w:r w:rsidRPr="0080295F">
        <w:rPr>
          <w:rFonts w:ascii="Verdana" w:hAnsi="Verdana" w:cs="Verdana"/>
          <w:i/>
          <w:iCs/>
          <w:noProof w:val="0"/>
          <w:sz w:val="16"/>
          <w:szCs w:val="16"/>
        </w:rPr>
        <w:t>.</w:t>
      </w:r>
    </w:p>
    <w:p w14:paraId="0903DD9F" w14:textId="46071D3A" w:rsidR="00A215A4" w:rsidRPr="0080295F" w:rsidRDefault="00A215A4" w:rsidP="0033289E">
      <w:pPr>
        <w:pStyle w:val="Odstavecseseznamem"/>
        <w:widowControl w:val="0"/>
        <w:numPr>
          <w:ilvl w:val="1"/>
          <w:numId w:val="32"/>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Dílo bude předáváno po částech, které samy o sobě jsou schopné předání, a to formou odsouhlasením soupisu provedených prací Objednatelem. Nepředané části díla není možné fakturovat.</w:t>
      </w:r>
    </w:p>
    <w:p w14:paraId="7459D2B5" w14:textId="77777777" w:rsidR="00A215A4" w:rsidRPr="0080295F" w:rsidRDefault="00A215A4" w:rsidP="0033289E">
      <w:pPr>
        <w:pStyle w:val="Odstavecseseznamem"/>
        <w:widowControl w:val="0"/>
        <w:numPr>
          <w:ilvl w:val="1"/>
          <w:numId w:val="32"/>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Objednatel je povinen dílo převzít, pokud nevykazuje žádné vady nebo nedodělky.</w:t>
      </w:r>
    </w:p>
    <w:p w14:paraId="71369DF5" w14:textId="3EB1B67A" w:rsidR="00A215A4" w:rsidRPr="002451B5" w:rsidRDefault="00705B91"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Článek X</w:t>
      </w:r>
      <w:r w:rsidR="00A215A4" w:rsidRPr="002451B5">
        <w:rPr>
          <w:rFonts w:ascii="Verdana" w:hAnsi="Verdana" w:cs="Verdana"/>
          <w:b/>
          <w:bCs/>
          <w:i/>
          <w:iCs/>
          <w:noProof w:val="0"/>
          <w:sz w:val="24"/>
          <w:szCs w:val="24"/>
        </w:rPr>
        <w:t xml:space="preserve">. Smluvní pokuty </w:t>
      </w:r>
    </w:p>
    <w:p w14:paraId="5756A48E" w14:textId="401EAA76" w:rsidR="00A215A4" w:rsidRPr="0080295F" w:rsidRDefault="00A215A4"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má v případě prodlení Objednatele s úhradou fakturovaných částek (nezaplacení v termínu splatnosti) nárok na uhrazení úroků z prodlení dle příslušných právních předpisů.</w:t>
      </w:r>
    </w:p>
    <w:p w14:paraId="31F3D2CC" w14:textId="77777777" w:rsidR="00A215A4" w:rsidRPr="0080295F" w:rsidRDefault="00A215A4"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Uplatněním práva na uhrazení smluvní pokuty není dotčen nárok oprávněné strany na náhradu škody způsobené jí porušením povinnosti povinné strany, na niž se smluvní pokuta vztahuje a která převyšuje výši smluvní pokuty.</w:t>
      </w:r>
    </w:p>
    <w:p w14:paraId="54449D98" w14:textId="77777777" w:rsidR="00A215A4" w:rsidRPr="0080295F" w:rsidRDefault="00A215A4"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Prodlení Objednatele s úhradou dlužné částky delší než 90 dnů je porušením smlouvy, které opravňuje Zhotovitele k odstoupení od smlouvy.</w:t>
      </w:r>
    </w:p>
    <w:p w14:paraId="6F64087E" w14:textId="6A03CD12" w:rsidR="004C0C8B" w:rsidRPr="00756EFD" w:rsidRDefault="004C0C8B"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 případě prodlení Zhotovitele se splněním jakékoliv povinnosti </w:t>
      </w:r>
      <w:r>
        <w:rPr>
          <w:rFonts w:ascii="Verdana" w:hAnsi="Verdana" w:cs="Verdana"/>
          <w:i/>
          <w:iCs/>
          <w:noProof w:val="0"/>
          <w:sz w:val="16"/>
          <w:szCs w:val="16"/>
        </w:rPr>
        <w:t xml:space="preserve">sjednané mezi </w:t>
      </w:r>
      <w:r w:rsidRPr="0080295F">
        <w:rPr>
          <w:rFonts w:ascii="Verdana" w:hAnsi="Verdana" w:cs="Verdana"/>
          <w:i/>
          <w:iCs/>
          <w:noProof w:val="0"/>
          <w:sz w:val="16"/>
          <w:szCs w:val="16"/>
        </w:rPr>
        <w:t>Zhotovitel</w:t>
      </w:r>
      <w:r>
        <w:rPr>
          <w:rFonts w:ascii="Verdana" w:hAnsi="Verdana" w:cs="Verdana"/>
          <w:i/>
          <w:iCs/>
          <w:noProof w:val="0"/>
          <w:sz w:val="16"/>
          <w:szCs w:val="16"/>
        </w:rPr>
        <w:t>em a Objednatelem v protokolu podle odstavce 6.2. článku VI. této smlouvy,</w:t>
      </w:r>
      <w:r w:rsidRPr="0080295F">
        <w:rPr>
          <w:rFonts w:ascii="Verdana" w:hAnsi="Verdana" w:cs="Verdana"/>
          <w:i/>
          <w:iCs/>
          <w:noProof w:val="0"/>
          <w:sz w:val="16"/>
          <w:szCs w:val="16"/>
        </w:rPr>
        <w:t xml:space="preserve"> je Zhotovitel povinen uhradit Objednateli smluvní pokutu ve výši </w:t>
      </w:r>
      <w:r>
        <w:rPr>
          <w:rFonts w:ascii="Verdana" w:hAnsi="Verdana" w:cs="Verdana"/>
          <w:i/>
          <w:iCs/>
          <w:noProof w:val="0"/>
          <w:sz w:val="16"/>
          <w:szCs w:val="16"/>
        </w:rPr>
        <w:t>3 000,- Kč</w:t>
      </w:r>
      <w:r w:rsidR="00655D07" w:rsidRPr="0080295F">
        <w:rPr>
          <w:rFonts w:ascii="Verdana" w:hAnsi="Verdana" w:cs="Verdana"/>
          <w:i/>
          <w:iCs/>
          <w:noProof w:val="0"/>
          <w:sz w:val="16"/>
          <w:szCs w:val="16"/>
        </w:rPr>
        <w:t xml:space="preserve"> za každý i započatý den prodlení</w:t>
      </w:r>
      <w:r w:rsidR="00655D07">
        <w:rPr>
          <w:rFonts w:ascii="Verdana" w:hAnsi="Verdana" w:cs="Verdana"/>
          <w:i/>
          <w:iCs/>
          <w:noProof w:val="0"/>
          <w:sz w:val="16"/>
          <w:szCs w:val="16"/>
        </w:rPr>
        <w:t xml:space="preserve"> a stejnou výši pokuty, p</w:t>
      </w:r>
      <w:r w:rsidR="00655D07" w:rsidRPr="0080295F">
        <w:rPr>
          <w:rFonts w:ascii="Verdana" w:hAnsi="Verdana" w:cs="Verdana"/>
          <w:i/>
          <w:iCs/>
          <w:noProof w:val="0"/>
          <w:sz w:val="16"/>
          <w:szCs w:val="16"/>
        </w:rPr>
        <w:t>okud se jedná o povinnost jednorázovou a prodlení se tak nepočítá na počet dnů</w:t>
      </w:r>
      <w:r>
        <w:rPr>
          <w:rFonts w:ascii="Verdana" w:hAnsi="Verdana" w:cs="Verdana"/>
          <w:i/>
          <w:iCs/>
          <w:noProof w:val="0"/>
          <w:sz w:val="16"/>
          <w:szCs w:val="16"/>
        </w:rPr>
        <w:t>. Stejn</w:t>
      </w:r>
      <w:r w:rsidR="00655D07">
        <w:rPr>
          <w:rFonts w:ascii="Verdana" w:hAnsi="Verdana" w:cs="Verdana"/>
          <w:i/>
          <w:iCs/>
          <w:noProof w:val="0"/>
          <w:sz w:val="16"/>
          <w:szCs w:val="16"/>
        </w:rPr>
        <w:t>ou</w:t>
      </w:r>
      <w:r>
        <w:rPr>
          <w:rFonts w:ascii="Verdana" w:hAnsi="Verdana" w:cs="Verdana"/>
          <w:i/>
          <w:iCs/>
          <w:noProof w:val="0"/>
          <w:sz w:val="16"/>
          <w:szCs w:val="16"/>
        </w:rPr>
        <w:t xml:space="preserve"> výš</w:t>
      </w:r>
      <w:r w:rsidR="00655D07">
        <w:rPr>
          <w:rFonts w:ascii="Verdana" w:hAnsi="Verdana" w:cs="Verdana"/>
          <w:i/>
          <w:iCs/>
          <w:noProof w:val="0"/>
          <w:sz w:val="16"/>
          <w:szCs w:val="16"/>
        </w:rPr>
        <w:t>i</w:t>
      </w:r>
      <w:r>
        <w:rPr>
          <w:rFonts w:ascii="Verdana" w:hAnsi="Verdana" w:cs="Verdana"/>
          <w:i/>
          <w:iCs/>
          <w:noProof w:val="0"/>
          <w:sz w:val="16"/>
          <w:szCs w:val="16"/>
        </w:rPr>
        <w:t xml:space="preserve"> smluvní pokuty </w:t>
      </w:r>
      <w:r w:rsidR="00655D07">
        <w:rPr>
          <w:rFonts w:ascii="Verdana" w:hAnsi="Verdana" w:cs="Verdana"/>
          <w:i/>
          <w:iCs/>
          <w:noProof w:val="0"/>
          <w:sz w:val="16"/>
          <w:szCs w:val="16"/>
        </w:rPr>
        <w:t xml:space="preserve">je Zhotovitel povinen uhradit Objednateli </w:t>
      </w:r>
      <w:r w:rsidR="0018667B">
        <w:rPr>
          <w:rFonts w:ascii="Verdana" w:hAnsi="Verdana" w:cs="Arial"/>
          <w:i/>
          <w:sz w:val="16"/>
          <w:szCs w:val="16"/>
        </w:rPr>
        <w:t>v</w:t>
      </w:r>
      <w:r w:rsidRPr="004D68CC">
        <w:rPr>
          <w:rFonts w:ascii="Verdana" w:hAnsi="Verdana" w:cs="Arial"/>
          <w:i/>
          <w:sz w:val="16"/>
          <w:szCs w:val="16"/>
        </w:rPr>
        <w:t> případě, že Zhotovitel poruší bezpečnostní předpisy při</w:t>
      </w:r>
      <w:r w:rsidR="00002B3F">
        <w:rPr>
          <w:rFonts w:ascii="Verdana" w:hAnsi="Verdana" w:cs="Arial"/>
          <w:i/>
          <w:sz w:val="16"/>
          <w:szCs w:val="16"/>
        </w:rPr>
        <w:t xml:space="preserve"> </w:t>
      </w:r>
      <w:r w:rsidR="0018667B">
        <w:rPr>
          <w:rFonts w:ascii="Verdana" w:hAnsi="Verdana" w:cs="Arial"/>
          <w:i/>
          <w:sz w:val="16"/>
          <w:szCs w:val="16"/>
        </w:rPr>
        <w:t>provádění prací</w:t>
      </w:r>
      <w:r w:rsidR="00002B3F">
        <w:rPr>
          <w:rFonts w:ascii="Verdana" w:hAnsi="Verdana" w:cs="Arial"/>
          <w:i/>
          <w:sz w:val="16"/>
          <w:szCs w:val="16"/>
        </w:rPr>
        <w:t xml:space="preserve"> a to </w:t>
      </w:r>
      <w:r w:rsidRPr="004D68CC">
        <w:rPr>
          <w:rFonts w:ascii="Verdana" w:hAnsi="Verdana" w:cs="Arial"/>
          <w:i/>
          <w:sz w:val="16"/>
          <w:szCs w:val="16"/>
        </w:rPr>
        <w:t xml:space="preserve">za každý zjištěný případ porušení. Smluvní strany mohou sjednat písemnou dohodou ceník smluvních pokut za dílčí </w:t>
      </w:r>
      <w:r w:rsidRPr="004D68CC">
        <w:rPr>
          <w:rFonts w:ascii="Verdana" w:hAnsi="Verdana" w:cs="Arial"/>
          <w:i/>
          <w:sz w:val="16"/>
          <w:szCs w:val="16"/>
        </w:rPr>
        <w:lastRenderedPageBreak/>
        <w:t>porušení bezpečnostních předpisů, pokud však nedojde k dohodě, platí smluvní pokuta sjednaná v tomto odstavci.</w:t>
      </w:r>
    </w:p>
    <w:p w14:paraId="43924FEC" w14:textId="0B9BB68B" w:rsidR="00756EFD" w:rsidRPr="00756EFD" w:rsidRDefault="00756EFD"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 případě </w:t>
      </w:r>
      <w:r>
        <w:rPr>
          <w:rFonts w:ascii="Verdana" w:hAnsi="Verdana" w:cs="Verdana"/>
          <w:i/>
          <w:iCs/>
          <w:noProof w:val="0"/>
          <w:sz w:val="16"/>
          <w:szCs w:val="16"/>
        </w:rPr>
        <w:t>porušení povinnosti</w:t>
      </w:r>
      <w:r w:rsidRPr="0080295F">
        <w:rPr>
          <w:rFonts w:ascii="Verdana" w:hAnsi="Verdana" w:cs="Verdana"/>
          <w:i/>
          <w:iCs/>
          <w:noProof w:val="0"/>
          <w:sz w:val="16"/>
          <w:szCs w:val="16"/>
        </w:rPr>
        <w:t xml:space="preserve"> Zhotovitele </w:t>
      </w:r>
      <w:r>
        <w:rPr>
          <w:rFonts w:ascii="Verdana" w:hAnsi="Verdana" w:cs="Verdana"/>
          <w:i/>
          <w:iCs/>
          <w:noProof w:val="0"/>
          <w:sz w:val="16"/>
          <w:szCs w:val="16"/>
        </w:rPr>
        <w:t xml:space="preserve">uvedené v odstavci 1.4.3. článku I. a odstavce 7.3. článku VII. této smlouvy, </w:t>
      </w:r>
      <w:r w:rsidRPr="0080295F">
        <w:rPr>
          <w:rFonts w:ascii="Verdana" w:hAnsi="Verdana" w:cs="Verdana"/>
          <w:i/>
          <w:iCs/>
          <w:noProof w:val="0"/>
          <w:sz w:val="16"/>
          <w:szCs w:val="16"/>
        </w:rPr>
        <w:t xml:space="preserve">je Zhotovitel povinen uhradit Objednateli smluvní pokutu ve výši </w:t>
      </w:r>
      <w:r>
        <w:rPr>
          <w:rFonts w:ascii="Verdana" w:hAnsi="Verdana" w:cs="Verdana"/>
          <w:i/>
          <w:iCs/>
          <w:noProof w:val="0"/>
          <w:sz w:val="16"/>
          <w:szCs w:val="16"/>
        </w:rPr>
        <w:t xml:space="preserve">100 000,- Kč za každý zjištěný případ. Opakované porušení (přičemž opakované je 3x) této povinnosti, je podstatným porušením této smlouvy a může být důvodem k odstoupení od této smlouvy.  </w:t>
      </w:r>
    </w:p>
    <w:p w14:paraId="346E9199" w14:textId="77777777" w:rsidR="00756EFD" w:rsidRPr="0080295F" w:rsidRDefault="00756EFD"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 případě prodlení Zhotovitele s předáním seznamu </w:t>
      </w:r>
      <w:r>
        <w:rPr>
          <w:rFonts w:ascii="Verdana" w:hAnsi="Verdana" w:cs="Verdana"/>
          <w:i/>
          <w:iCs/>
          <w:noProof w:val="0"/>
          <w:sz w:val="16"/>
          <w:szCs w:val="16"/>
        </w:rPr>
        <w:t>pod</w:t>
      </w:r>
      <w:r w:rsidRPr="0080295F">
        <w:rPr>
          <w:rFonts w:ascii="Verdana" w:hAnsi="Verdana" w:cs="Verdana"/>
          <w:i/>
          <w:iCs/>
          <w:noProof w:val="0"/>
          <w:sz w:val="16"/>
          <w:szCs w:val="16"/>
        </w:rPr>
        <w:t xml:space="preserve">dodavatelů a finančních plnění podle odst. </w:t>
      </w:r>
      <w:r>
        <w:rPr>
          <w:rFonts w:ascii="Verdana" w:hAnsi="Verdana" w:cs="Verdana"/>
          <w:i/>
          <w:iCs/>
          <w:noProof w:val="0"/>
          <w:sz w:val="16"/>
          <w:szCs w:val="16"/>
        </w:rPr>
        <w:t xml:space="preserve">7.5.2. článku VII. </w:t>
      </w:r>
      <w:r w:rsidRPr="0080295F">
        <w:rPr>
          <w:rFonts w:ascii="Verdana" w:hAnsi="Verdana" w:cs="Verdana"/>
          <w:i/>
          <w:iCs/>
          <w:noProof w:val="0"/>
          <w:sz w:val="16"/>
          <w:szCs w:val="16"/>
        </w:rPr>
        <w:t>této smlouvy je Zhotovitel povinen uhradit Objednateli smluvní pokutu ve výši 10 000,- Kč za každý i započatý den prodlení, a to ve lhůtě do 15 kalendářních dnů ode dne doručení vyúčtování smluvní pokuty.</w:t>
      </w:r>
    </w:p>
    <w:p w14:paraId="4BEB7D6A" w14:textId="55E42F30" w:rsidR="00A215A4" w:rsidRDefault="00A215A4"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 případě prodlení Zhotovitele se splněním jakékoliv povinnosti podle této smlouvy (vyjma povinností sankcionovaných v tomto článku) je Zhotovitel povinen uhradit Objednateli smluvní pokutu ve výši </w:t>
      </w:r>
      <w:r w:rsidR="00AB3E95">
        <w:rPr>
          <w:rFonts w:ascii="Verdana" w:hAnsi="Verdana" w:cs="Verdana"/>
          <w:i/>
          <w:iCs/>
          <w:noProof w:val="0"/>
          <w:sz w:val="16"/>
          <w:szCs w:val="16"/>
        </w:rPr>
        <w:t>3</w:t>
      </w:r>
      <w:r w:rsidR="00E17E47" w:rsidRPr="0080295F">
        <w:rPr>
          <w:rFonts w:ascii="Verdana" w:hAnsi="Verdana" w:cs="Verdana"/>
          <w:i/>
          <w:iCs/>
          <w:noProof w:val="0"/>
          <w:sz w:val="16"/>
          <w:szCs w:val="16"/>
        </w:rPr>
        <w:t xml:space="preserve"> 000,- Kč za </w:t>
      </w:r>
      <w:r w:rsidRPr="0080295F">
        <w:rPr>
          <w:rFonts w:ascii="Verdana" w:hAnsi="Verdana" w:cs="Verdana"/>
          <w:i/>
          <w:iCs/>
          <w:noProof w:val="0"/>
          <w:sz w:val="16"/>
          <w:szCs w:val="16"/>
        </w:rPr>
        <w:t>každý i započatý den prodlení</w:t>
      </w:r>
      <w:r w:rsidR="00E17E47" w:rsidRPr="0080295F">
        <w:rPr>
          <w:rFonts w:ascii="Verdana" w:hAnsi="Verdana" w:cs="Verdana"/>
          <w:i/>
          <w:iCs/>
          <w:noProof w:val="0"/>
          <w:sz w:val="16"/>
          <w:szCs w:val="16"/>
        </w:rPr>
        <w:t>,</w:t>
      </w:r>
      <w:r w:rsidRPr="0080295F">
        <w:rPr>
          <w:rFonts w:ascii="Verdana" w:hAnsi="Verdana" w:cs="Verdana"/>
          <w:i/>
          <w:iCs/>
          <w:noProof w:val="0"/>
          <w:sz w:val="16"/>
          <w:szCs w:val="16"/>
        </w:rPr>
        <w:t xml:space="preserve"> popř. ve výši 20</w:t>
      </w:r>
      <w:r w:rsidR="00E17E47" w:rsidRPr="0080295F">
        <w:rPr>
          <w:rFonts w:ascii="Verdana" w:hAnsi="Verdana" w:cs="Verdana"/>
          <w:i/>
          <w:iCs/>
          <w:noProof w:val="0"/>
          <w:sz w:val="16"/>
          <w:szCs w:val="16"/>
        </w:rPr>
        <w:t> </w:t>
      </w:r>
      <w:r w:rsidRPr="0080295F">
        <w:rPr>
          <w:rFonts w:ascii="Verdana" w:hAnsi="Verdana" w:cs="Verdana"/>
          <w:i/>
          <w:iCs/>
          <w:noProof w:val="0"/>
          <w:sz w:val="16"/>
          <w:szCs w:val="16"/>
        </w:rPr>
        <w:t>000,- Kč za každý ta</w:t>
      </w:r>
      <w:r w:rsidR="00E17E47" w:rsidRPr="0080295F">
        <w:rPr>
          <w:rFonts w:ascii="Verdana" w:hAnsi="Verdana" w:cs="Verdana"/>
          <w:i/>
          <w:iCs/>
          <w:noProof w:val="0"/>
          <w:sz w:val="16"/>
          <w:szCs w:val="16"/>
        </w:rPr>
        <w:t>kovýto případ, pokud se jedná o </w:t>
      </w:r>
      <w:r w:rsidRPr="0080295F">
        <w:rPr>
          <w:rFonts w:ascii="Verdana" w:hAnsi="Verdana" w:cs="Verdana"/>
          <w:i/>
          <w:iCs/>
          <w:noProof w:val="0"/>
          <w:sz w:val="16"/>
          <w:szCs w:val="16"/>
        </w:rPr>
        <w:t>povinnost jednorázovou a prodlení se tak nepočítá na počet dnů, a to ve lhůtě do 15 kalendářních dnů ode dne doručení vyúčtování smluvní pokuty.</w:t>
      </w:r>
    </w:p>
    <w:p w14:paraId="05950B3F" w14:textId="3A19A0FF" w:rsidR="000C07EA" w:rsidRPr="000C07EA" w:rsidRDefault="000C07EA"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0C07EA">
        <w:rPr>
          <w:rFonts w:ascii="Verdana" w:hAnsi="Verdana" w:cs="Verdana"/>
          <w:i/>
          <w:iCs/>
          <w:noProof w:val="0"/>
          <w:sz w:val="16"/>
          <w:szCs w:val="16"/>
        </w:rPr>
        <w:t>Poruší-li Zhotovitel podstatně tuto smlouvu a toto porušení není kryto jinou sankcí, zaplatí Zhotovitel Objednateli smluvní pokutu ve výši 500.000,- Kč.</w:t>
      </w:r>
    </w:p>
    <w:p w14:paraId="7241BD45" w14:textId="77777777" w:rsidR="00A215A4" w:rsidRPr="0080295F" w:rsidRDefault="00A215A4"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Objednatel má právo započíst smluvní sankci oproti fakturované částce.</w:t>
      </w:r>
    </w:p>
    <w:p w14:paraId="5F06EE5C" w14:textId="6276F4B1"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XI. Odpovědnost za vady, Záruka</w:t>
      </w:r>
    </w:p>
    <w:p w14:paraId="27F327A6" w14:textId="3F7A2C01" w:rsidR="00A215A4" w:rsidRPr="0080295F" w:rsidRDefault="00A215A4" w:rsidP="0033289E">
      <w:pPr>
        <w:pStyle w:val="BodyText31"/>
        <w:widowControl w:val="0"/>
        <w:numPr>
          <w:ilvl w:val="1"/>
          <w:numId w:val="35"/>
        </w:numPr>
        <w:spacing w:before="120"/>
        <w:ind w:left="851" w:hanging="851"/>
        <w:rPr>
          <w:rFonts w:ascii="Verdana" w:hAnsi="Verdana" w:cs="Verdana"/>
          <w:i/>
          <w:iCs/>
          <w:sz w:val="16"/>
          <w:szCs w:val="16"/>
        </w:rPr>
      </w:pPr>
      <w:r w:rsidRPr="0080295F">
        <w:rPr>
          <w:rFonts w:ascii="Verdana" w:hAnsi="Verdana" w:cs="Verdana"/>
          <w:i/>
          <w:iCs/>
          <w:sz w:val="16"/>
          <w:szCs w:val="16"/>
        </w:rPr>
        <w:t>Objednatelem budou převzaty pouze ty práce, které budou provedeny bez vad. Případně zjištěné vady budou písemně protokolovány a Zhotoviteli bude poskytnuta náhradní lhůta pro jejich</w:t>
      </w:r>
      <w:r w:rsidR="00A76BD2">
        <w:rPr>
          <w:rFonts w:ascii="Verdana" w:hAnsi="Verdana" w:cs="Verdana"/>
          <w:i/>
          <w:iCs/>
          <w:sz w:val="16"/>
          <w:szCs w:val="16"/>
        </w:rPr>
        <w:t xml:space="preserve"> odstranění</w:t>
      </w:r>
      <w:r w:rsidRPr="0080295F">
        <w:rPr>
          <w:rFonts w:ascii="Verdana" w:hAnsi="Verdana" w:cs="Verdana"/>
          <w:i/>
          <w:iCs/>
          <w:sz w:val="16"/>
          <w:szCs w:val="16"/>
        </w:rPr>
        <w:t xml:space="preserve">. </w:t>
      </w:r>
    </w:p>
    <w:p w14:paraId="0A26447D" w14:textId="2BBDADDF" w:rsidR="00A215A4" w:rsidRPr="0080295F" w:rsidRDefault="00A215A4" w:rsidP="0033289E">
      <w:pPr>
        <w:pStyle w:val="BodyText31"/>
        <w:widowControl w:val="0"/>
        <w:numPr>
          <w:ilvl w:val="1"/>
          <w:numId w:val="35"/>
        </w:numPr>
        <w:spacing w:before="120"/>
        <w:ind w:left="851" w:hanging="851"/>
        <w:rPr>
          <w:rFonts w:ascii="Verdana" w:hAnsi="Verdana" w:cs="Verdana"/>
          <w:i/>
          <w:iCs/>
          <w:sz w:val="16"/>
          <w:szCs w:val="16"/>
        </w:rPr>
      </w:pPr>
      <w:r w:rsidRPr="0080295F">
        <w:rPr>
          <w:rFonts w:ascii="Verdana" w:hAnsi="Verdana" w:cs="Verdana"/>
          <w:i/>
          <w:iCs/>
          <w:sz w:val="16"/>
          <w:szCs w:val="16"/>
        </w:rPr>
        <w:t>Zhotovitel poskytuje Objednateli záruku za jakost realizovaného předmětu plnění</w:t>
      </w:r>
      <w:r w:rsidR="005050B3">
        <w:rPr>
          <w:rFonts w:ascii="Verdana" w:hAnsi="Verdana" w:cs="Verdana"/>
          <w:i/>
          <w:iCs/>
          <w:sz w:val="16"/>
          <w:szCs w:val="16"/>
        </w:rPr>
        <w:t xml:space="preserve"> v délce 24 měsíců od předání příslušných prací</w:t>
      </w:r>
      <w:r w:rsidRPr="0080295F">
        <w:rPr>
          <w:rFonts w:ascii="Verdana" w:hAnsi="Verdana" w:cs="Verdana"/>
          <w:i/>
          <w:iCs/>
          <w:sz w:val="16"/>
          <w:szCs w:val="16"/>
        </w:rPr>
        <w:t xml:space="preserve">, tedy garantuje, že dílo bude způsobilé pro použití vyplývající z jeho podstaty, této smlouvy, bez potřeby jiné </w:t>
      </w:r>
      <w:r w:rsidRPr="006D07D9">
        <w:rPr>
          <w:rFonts w:ascii="Verdana" w:hAnsi="Verdana" w:cs="Verdana"/>
          <w:i/>
          <w:iCs/>
          <w:sz w:val="16"/>
          <w:szCs w:val="16"/>
        </w:rPr>
        <w:t xml:space="preserve">údržby. Zhotovitel odpovídá </w:t>
      </w:r>
      <w:r w:rsidR="00E17E47" w:rsidRPr="006D07D9">
        <w:rPr>
          <w:rFonts w:ascii="Verdana" w:hAnsi="Verdana" w:cs="Verdana"/>
          <w:i/>
          <w:iCs/>
          <w:sz w:val="16"/>
          <w:szCs w:val="16"/>
        </w:rPr>
        <w:t>za </w:t>
      </w:r>
      <w:r w:rsidRPr="006D07D9">
        <w:rPr>
          <w:rFonts w:ascii="Verdana" w:hAnsi="Verdana" w:cs="Verdana"/>
          <w:i/>
          <w:iCs/>
          <w:sz w:val="16"/>
          <w:szCs w:val="16"/>
        </w:rPr>
        <w:t xml:space="preserve">to, že dílo má vlastnosti stanovené právními předpisy, technickými normami, příp. </w:t>
      </w:r>
      <w:r w:rsidR="00A91233" w:rsidRPr="006D07D9">
        <w:rPr>
          <w:rFonts w:ascii="Verdana" w:hAnsi="Verdana" w:cs="Verdana"/>
          <w:i/>
          <w:iCs/>
          <w:sz w:val="16"/>
          <w:szCs w:val="16"/>
        </w:rPr>
        <w:t xml:space="preserve">certifikátem výrobku nebo </w:t>
      </w:r>
      <w:r w:rsidRPr="006D07D9">
        <w:rPr>
          <w:rFonts w:ascii="Verdana" w:hAnsi="Verdana" w:cs="Verdana"/>
          <w:i/>
          <w:iCs/>
          <w:sz w:val="16"/>
          <w:szCs w:val="16"/>
        </w:rPr>
        <w:t>vlastnosti v místě a čase obvyklé.</w:t>
      </w:r>
      <w:r w:rsidR="00063967" w:rsidRPr="006D07D9">
        <w:rPr>
          <w:rFonts w:ascii="Verdana" w:hAnsi="Verdana" w:cs="Verdana"/>
          <w:i/>
          <w:iCs/>
          <w:sz w:val="16"/>
          <w:szCs w:val="16"/>
        </w:rPr>
        <w:t xml:space="preserve"> Pro vyloučení pochybností se uvádí, že záruční vadou není </w:t>
      </w:r>
      <w:r w:rsidR="006D07D9" w:rsidRPr="006D07D9">
        <w:rPr>
          <w:rFonts w:ascii="Verdana" w:hAnsi="Verdana" w:cs="Verdana"/>
          <w:i/>
          <w:iCs/>
          <w:sz w:val="16"/>
          <w:szCs w:val="16"/>
        </w:rPr>
        <w:t>vada z</w:t>
      </w:r>
      <w:r w:rsidR="00063967" w:rsidRPr="006D07D9">
        <w:rPr>
          <w:rFonts w:ascii="Verdana" w:hAnsi="Verdana" w:cs="Verdana"/>
          <w:i/>
          <w:iCs/>
          <w:sz w:val="16"/>
          <w:szCs w:val="16"/>
        </w:rPr>
        <w:t>působen</w:t>
      </w:r>
      <w:r w:rsidR="006D07D9" w:rsidRPr="006D07D9">
        <w:rPr>
          <w:rFonts w:ascii="Verdana" w:hAnsi="Verdana" w:cs="Verdana"/>
          <w:i/>
          <w:iCs/>
          <w:sz w:val="16"/>
          <w:szCs w:val="16"/>
        </w:rPr>
        <w:t xml:space="preserve">á krádeží, poškozením třetí osoby a zvířaty a dále </w:t>
      </w:r>
      <w:r w:rsidR="006D07D9">
        <w:rPr>
          <w:rFonts w:ascii="Verdana" w:hAnsi="Verdana" w:cs="Verdana"/>
          <w:i/>
          <w:iCs/>
          <w:sz w:val="16"/>
          <w:szCs w:val="16"/>
        </w:rPr>
        <w:t>poškození</w:t>
      </w:r>
      <w:r w:rsidR="006D07D9" w:rsidRPr="006D07D9">
        <w:rPr>
          <w:rFonts w:ascii="Verdana" w:hAnsi="Verdana" w:cs="Verdana"/>
          <w:i/>
          <w:iCs/>
          <w:sz w:val="16"/>
          <w:szCs w:val="16"/>
        </w:rPr>
        <w:t xml:space="preserve"> </w:t>
      </w:r>
      <w:r w:rsidR="00166182" w:rsidRPr="006D07D9">
        <w:rPr>
          <w:rFonts w:ascii="Verdana" w:hAnsi="Verdana" w:cs="Verdana"/>
          <w:i/>
          <w:iCs/>
          <w:sz w:val="16"/>
          <w:szCs w:val="16"/>
        </w:rPr>
        <w:t xml:space="preserve">vlivem </w:t>
      </w:r>
      <w:r w:rsidR="006D07D9" w:rsidRPr="006D07D9">
        <w:rPr>
          <w:rFonts w:ascii="Verdana" w:hAnsi="Verdana" w:cs="Verdana"/>
          <w:i/>
          <w:iCs/>
          <w:sz w:val="16"/>
          <w:szCs w:val="16"/>
        </w:rPr>
        <w:t>živelných pohrom</w:t>
      </w:r>
      <w:r w:rsidR="006D07D9">
        <w:rPr>
          <w:rFonts w:ascii="Verdana" w:hAnsi="Verdana" w:cs="Verdana"/>
          <w:i/>
          <w:iCs/>
          <w:sz w:val="16"/>
          <w:szCs w:val="16"/>
        </w:rPr>
        <w:t xml:space="preserve"> anebo</w:t>
      </w:r>
      <w:r w:rsidR="00063967" w:rsidRPr="006D07D9">
        <w:rPr>
          <w:rFonts w:ascii="Verdana" w:hAnsi="Verdana" w:cs="Verdana"/>
          <w:i/>
          <w:iCs/>
          <w:sz w:val="16"/>
          <w:szCs w:val="16"/>
        </w:rPr>
        <w:t xml:space="preserve"> </w:t>
      </w:r>
      <w:r w:rsidR="004F412F" w:rsidRPr="006D07D9">
        <w:rPr>
          <w:rFonts w:ascii="Verdana" w:hAnsi="Verdana" w:cs="Verdana"/>
          <w:i/>
          <w:iCs/>
          <w:sz w:val="16"/>
          <w:szCs w:val="16"/>
        </w:rPr>
        <w:t>zásah</w:t>
      </w:r>
      <w:r w:rsidR="00063967" w:rsidRPr="006D07D9">
        <w:rPr>
          <w:rFonts w:ascii="Verdana" w:hAnsi="Verdana" w:cs="Verdana"/>
          <w:i/>
          <w:iCs/>
          <w:sz w:val="16"/>
          <w:szCs w:val="16"/>
        </w:rPr>
        <w:t>em</w:t>
      </w:r>
      <w:r w:rsidR="004F412F" w:rsidRPr="006D07D9">
        <w:rPr>
          <w:rFonts w:ascii="Verdana" w:hAnsi="Verdana" w:cs="Verdana"/>
          <w:i/>
          <w:iCs/>
          <w:sz w:val="16"/>
          <w:szCs w:val="16"/>
        </w:rPr>
        <w:t xml:space="preserve"> vyšší moci</w:t>
      </w:r>
      <w:r w:rsidR="006D07D9" w:rsidRPr="006D07D9">
        <w:rPr>
          <w:rFonts w:ascii="Verdana" w:hAnsi="Verdana" w:cs="Verdana"/>
          <w:i/>
          <w:iCs/>
          <w:sz w:val="16"/>
          <w:szCs w:val="16"/>
        </w:rPr>
        <w:t>.</w:t>
      </w:r>
    </w:p>
    <w:p w14:paraId="17776A3F" w14:textId="39096E5B"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XII. Ukončení, odstoupení od smlouvy</w:t>
      </w:r>
    </w:p>
    <w:p w14:paraId="5B33BA24" w14:textId="52D6EEA9" w:rsidR="00A215A4" w:rsidRPr="00A91233" w:rsidRDefault="00A215A4" w:rsidP="0033289E">
      <w:pPr>
        <w:pStyle w:val="Odstavecseseznamem"/>
        <w:widowControl w:val="0"/>
        <w:numPr>
          <w:ilvl w:val="1"/>
          <w:numId w:val="36"/>
        </w:numPr>
        <w:spacing w:before="120"/>
        <w:ind w:left="851" w:hanging="851"/>
        <w:jc w:val="both"/>
        <w:rPr>
          <w:rFonts w:ascii="Verdana" w:hAnsi="Verdana" w:cs="Verdana"/>
          <w:i/>
          <w:iCs/>
          <w:noProof w:val="0"/>
          <w:sz w:val="16"/>
          <w:szCs w:val="16"/>
        </w:rPr>
      </w:pPr>
      <w:r w:rsidRPr="00A91233">
        <w:rPr>
          <w:rFonts w:ascii="Verdana" w:hAnsi="Verdana" w:cs="Verdana"/>
          <w:i/>
          <w:iCs/>
          <w:noProof w:val="0"/>
          <w:sz w:val="16"/>
          <w:szCs w:val="16"/>
        </w:rPr>
        <w:t xml:space="preserve">Obě smluvní strany mohou tuto smlouvu vypovědět bez udání důvodu, a to ve výpovědní lhůtě 3 měsíce. Výpovědní lhůta začíná běžet prvním dnem následujícího měsíce po doručení </w:t>
      </w:r>
      <w:r w:rsidR="00E17E47" w:rsidRPr="00A91233">
        <w:rPr>
          <w:rFonts w:ascii="Verdana" w:hAnsi="Verdana" w:cs="Verdana"/>
          <w:i/>
          <w:iCs/>
          <w:noProof w:val="0"/>
          <w:sz w:val="16"/>
          <w:szCs w:val="16"/>
        </w:rPr>
        <w:t>výpovědi. Ve výpovědní lhůtě je </w:t>
      </w:r>
      <w:r w:rsidRPr="00A91233">
        <w:rPr>
          <w:rFonts w:ascii="Verdana" w:hAnsi="Verdana" w:cs="Verdana"/>
          <w:i/>
          <w:iCs/>
          <w:noProof w:val="0"/>
          <w:sz w:val="16"/>
          <w:szCs w:val="16"/>
        </w:rPr>
        <w:t>Zhotovitel povinen plnit závazky z této smlouvy vyplývající.</w:t>
      </w:r>
    </w:p>
    <w:p w14:paraId="6A78ED50" w14:textId="3C6ABFAD" w:rsidR="00A215A4" w:rsidRPr="00A91233" w:rsidRDefault="00A215A4"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A91233">
        <w:rPr>
          <w:rFonts w:ascii="Verdana" w:hAnsi="Verdana" w:cs="Verdana"/>
          <w:i/>
          <w:iCs/>
          <w:noProof w:val="0"/>
          <w:sz w:val="16"/>
          <w:szCs w:val="16"/>
        </w:rPr>
        <w:t>Od této smlouvy lze jednostranně odstoupit p</w:t>
      </w:r>
      <w:r w:rsidR="00E17E47" w:rsidRPr="00A91233">
        <w:rPr>
          <w:rFonts w:ascii="Verdana" w:hAnsi="Verdana" w:cs="Verdana"/>
          <w:i/>
          <w:iCs/>
          <w:noProof w:val="0"/>
          <w:sz w:val="16"/>
          <w:szCs w:val="16"/>
        </w:rPr>
        <w:t>odle ustanovení § 1969 a § 2002</w:t>
      </w:r>
      <w:r w:rsidRPr="00A91233">
        <w:rPr>
          <w:rFonts w:ascii="Verdana" w:hAnsi="Verdana" w:cs="Verdana"/>
          <w:i/>
          <w:iCs/>
          <w:noProof w:val="0"/>
          <w:sz w:val="16"/>
          <w:szCs w:val="16"/>
        </w:rPr>
        <w:t>–2005 OZ.</w:t>
      </w:r>
    </w:p>
    <w:p w14:paraId="3C350807" w14:textId="77777777" w:rsidR="00A215A4" w:rsidRPr="00A91233" w:rsidRDefault="00A215A4"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A91233">
        <w:rPr>
          <w:rFonts w:ascii="Verdana" w:hAnsi="Verdana" w:cs="Verdana"/>
          <w:i/>
          <w:iCs/>
          <w:noProof w:val="0"/>
          <w:sz w:val="16"/>
          <w:szCs w:val="16"/>
        </w:rPr>
        <w:t>Objednatel je dále oprávněn písemně odstoupit od smlouvy v případě, že nebude mít zajištěno financování předmětu této smlouvy.</w:t>
      </w:r>
    </w:p>
    <w:p w14:paraId="5981D8F2" w14:textId="77777777" w:rsidR="00A215A4" w:rsidRPr="00A91233" w:rsidRDefault="00A215A4"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A91233">
        <w:rPr>
          <w:rFonts w:ascii="Verdana" w:hAnsi="Verdana" w:cs="Verdana"/>
          <w:i/>
          <w:iCs/>
          <w:noProof w:val="0"/>
          <w:sz w:val="16"/>
          <w:szCs w:val="16"/>
        </w:rPr>
        <w:t>V případě oprávněného odstoupení kterékoli ze smluvních stran od této smlouvy jsou smluvní strany povinny uhradit si navzájem účelně vynaložené náklady spojené s plněním této smlouvy a případnou náhradu vzniklé škody.</w:t>
      </w:r>
    </w:p>
    <w:p w14:paraId="656CA509" w14:textId="50D21714" w:rsidR="00887849" w:rsidRPr="00A91233" w:rsidRDefault="00C30EB5"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A91233">
        <w:rPr>
          <w:rFonts w:ascii="Verdana" w:hAnsi="Verdana" w:cs="Verdana"/>
          <w:i/>
          <w:iCs/>
          <w:noProof w:val="0"/>
          <w:sz w:val="16"/>
          <w:szCs w:val="16"/>
        </w:rPr>
        <w:t>Poruší-li smluvní strana smlouvu podstatným způsobem, může druhá s</w:t>
      </w:r>
      <w:r w:rsidR="00521C59" w:rsidRPr="00A91233">
        <w:rPr>
          <w:rFonts w:ascii="Verdana" w:hAnsi="Verdana" w:cs="Verdana"/>
          <w:i/>
          <w:iCs/>
          <w:noProof w:val="0"/>
          <w:sz w:val="16"/>
          <w:szCs w:val="16"/>
        </w:rPr>
        <w:t>trana bez zbytečného odkladu od </w:t>
      </w:r>
      <w:r w:rsidRPr="00A91233">
        <w:rPr>
          <w:rFonts w:ascii="Verdana" w:hAnsi="Verdana" w:cs="Verdana"/>
          <w:i/>
          <w:iCs/>
          <w:noProof w:val="0"/>
          <w:sz w:val="16"/>
          <w:szCs w:val="16"/>
        </w:rPr>
        <w:t xml:space="preserve">smlouvy odstoupit. </w:t>
      </w:r>
      <w:r w:rsidR="00A215A4" w:rsidRPr="00A91233">
        <w:rPr>
          <w:rFonts w:ascii="Verdana" w:hAnsi="Verdana" w:cs="Verdana"/>
          <w:i/>
          <w:iCs/>
          <w:noProof w:val="0"/>
          <w:sz w:val="16"/>
          <w:szCs w:val="16"/>
        </w:rPr>
        <w:t xml:space="preserve">Za podstatné porušení smlouvy ve smyslu ust. § 2002 OZ považují smluvní strany zejména: </w:t>
      </w:r>
    </w:p>
    <w:p w14:paraId="14044468" w14:textId="77777777" w:rsidR="003D606B" w:rsidRPr="0080295F" w:rsidRDefault="003D606B" w:rsidP="0033289E">
      <w:pPr>
        <w:pStyle w:val="Odstavecseseznamem"/>
        <w:widowControl w:val="0"/>
        <w:numPr>
          <w:ilvl w:val="5"/>
          <w:numId w:val="37"/>
        </w:numPr>
        <w:spacing w:before="60"/>
        <w:ind w:left="1701" w:hanging="851"/>
        <w:contextualSpacing w:val="0"/>
        <w:jc w:val="both"/>
        <w:rPr>
          <w:rFonts w:ascii="Verdana" w:hAnsi="Verdana"/>
          <w:i/>
          <w:noProof w:val="0"/>
          <w:sz w:val="16"/>
          <w:szCs w:val="16"/>
        </w:rPr>
      </w:pPr>
      <w:r w:rsidRPr="0080295F">
        <w:rPr>
          <w:rFonts w:ascii="Verdana" w:hAnsi="Verdana" w:cs="Arial"/>
          <w:i/>
          <w:noProof w:val="0"/>
          <w:sz w:val="16"/>
          <w:szCs w:val="16"/>
        </w:rPr>
        <w:t>porušení povinnosti, o němž strana porušující smlouvu již při uzavření smlouvy věděla nebo musela vědět, že by druhá strana smlouvu neuzavřela, pokud by toto porušení předvídala;</w:t>
      </w:r>
    </w:p>
    <w:p w14:paraId="02C1001C" w14:textId="15416FD5" w:rsidR="00A215A4" w:rsidRDefault="001C39B1" w:rsidP="0033289E">
      <w:pPr>
        <w:pStyle w:val="Odstavecseseznamem"/>
        <w:widowControl w:val="0"/>
        <w:numPr>
          <w:ilvl w:val="5"/>
          <w:numId w:val="37"/>
        </w:numPr>
        <w:spacing w:before="60"/>
        <w:ind w:left="1701" w:hanging="851"/>
        <w:contextualSpacing w:val="0"/>
        <w:jc w:val="both"/>
        <w:rPr>
          <w:rFonts w:ascii="Verdana" w:hAnsi="Verdana"/>
          <w:i/>
          <w:noProof w:val="0"/>
          <w:sz w:val="16"/>
          <w:szCs w:val="16"/>
        </w:rPr>
      </w:pPr>
      <w:r>
        <w:rPr>
          <w:rFonts w:ascii="Verdana" w:hAnsi="Verdana"/>
          <w:i/>
          <w:noProof w:val="0"/>
          <w:sz w:val="16"/>
          <w:szCs w:val="16"/>
        </w:rPr>
        <w:t xml:space="preserve">opakované </w:t>
      </w:r>
      <w:r w:rsidR="00887849" w:rsidRPr="0080295F">
        <w:rPr>
          <w:rFonts w:ascii="Verdana" w:hAnsi="Verdana"/>
          <w:i/>
          <w:noProof w:val="0"/>
          <w:sz w:val="16"/>
          <w:szCs w:val="16"/>
        </w:rPr>
        <w:t>porušení</w:t>
      </w:r>
      <w:r w:rsidR="00F36091" w:rsidRPr="0080295F">
        <w:rPr>
          <w:rFonts w:ascii="Verdana" w:hAnsi="Verdana"/>
          <w:i/>
          <w:noProof w:val="0"/>
          <w:sz w:val="16"/>
          <w:szCs w:val="16"/>
        </w:rPr>
        <w:t xml:space="preserve">m zákazu plnění pomocí </w:t>
      </w:r>
      <w:r>
        <w:rPr>
          <w:rFonts w:ascii="Verdana" w:hAnsi="Verdana"/>
          <w:i/>
          <w:noProof w:val="0"/>
          <w:sz w:val="16"/>
          <w:szCs w:val="16"/>
        </w:rPr>
        <w:t>pod</w:t>
      </w:r>
      <w:r w:rsidR="00F36091" w:rsidRPr="0080295F">
        <w:rPr>
          <w:rFonts w:ascii="Verdana" w:hAnsi="Verdana"/>
          <w:i/>
          <w:noProof w:val="0"/>
          <w:sz w:val="16"/>
          <w:szCs w:val="16"/>
        </w:rPr>
        <w:t xml:space="preserve">dodavatelů podle </w:t>
      </w:r>
      <w:r w:rsidR="00887849" w:rsidRPr="0080295F">
        <w:rPr>
          <w:rFonts w:ascii="Verdana" w:hAnsi="Verdana"/>
          <w:i/>
          <w:noProof w:val="0"/>
          <w:sz w:val="16"/>
          <w:szCs w:val="16"/>
        </w:rPr>
        <w:t>odstavec 1</w:t>
      </w:r>
      <w:r>
        <w:rPr>
          <w:rFonts w:ascii="Verdana" w:hAnsi="Verdana"/>
          <w:i/>
          <w:noProof w:val="0"/>
          <w:sz w:val="16"/>
          <w:szCs w:val="16"/>
        </w:rPr>
        <w:t xml:space="preserve">.4.3. článku I. </w:t>
      </w:r>
      <w:r w:rsidR="00887849" w:rsidRPr="0080295F">
        <w:rPr>
          <w:rFonts w:ascii="Verdana" w:hAnsi="Verdana"/>
          <w:i/>
          <w:noProof w:val="0"/>
          <w:sz w:val="16"/>
          <w:szCs w:val="16"/>
        </w:rPr>
        <w:t>této smlouvy</w:t>
      </w:r>
      <w:r w:rsidR="00D426A5" w:rsidRPr="0080295F">
        <w:rPr>
          <w:rFonts w:ascii="Verdana" w:hAnsi="Verdana"/>
          <w:i/>
          <w:noProof w:val="0"/>
          <w:sz w:val="16"/>
          <w:szCs w:val="16"/>
        </w:rPr>
        <w:t>;</w:t>
      </w:r>
    </w:p>
    <w:p w14:paraId="1C63227D" w14:textId="3B879ADF" w:rsidR="001C39B1" w:rsidRPr="0080295F" w:rsidRDefault="001C39B1" w:rsidP="0033289E">
      <w:pPr>
        <w:pStyle w:val="Odstavecseseznamem"/>
        <w:widowControl w:val="0"/>
        <w:numPr>
          <w:ilvl w:val="5"/>
          <w:numId w:val="37"/>
        </w:numPr>
        <w:spacing w:before="60"/>
        <w:ind w:left="1701" w:hanging="851"/>
        <w:contextualSpacing w:val="0"/>
        <w:jc w:val="both"/>
        <w:rPr>
          <w:rFonts w:ascii="Verdana" w:hAnsi="Verdana"/>
          <w:i/>
          <w:noProof w:val="0"/>
          <w:sz w:val="16"/>
          <w:szCs w:val="16"/>
        </w:rPr>
      </w:pPr>
      <w:r>
        <w:rPr>
          <w:rFonts w:ascii="Verdana" w:hAnsi="Verdana"/>
          <w:i/>
          <w:noProof w:val="0"/>
          <w:sz w:val="16"/>
          <w:szCs w:val="16"/>
        </w:rPr>
        <w:t>změna osob realizačního týmu uvedených v odstavci</w:t>
      </w:r>
      <w:r w:rsidRPr="0080295F">
        <w:rPr>
          <w:rFonts w:ascii="Verdana" w:hAnsi="Verdana"/>
          <w:i/>
          <w:noProof w:val="0"/>
          <w:sz w:val="16"/>
          <w:szCs w:val="16"/>
        </w:rPr>
        <w:t xml:space="preserve"> </w:t>
      </w:r>
      <w:r>
        <w:rPr>
          <w:rFonts w:ascii="Verdana" w:hAnsi="Verdana"/>
          <w:i/>
          <w:noProof w:val="0"/>
          <w:sz w:val="16"/>
          <w:szCs w:val="16"/>
        </w:rPr>
        <w:t xml:space="preserve">7.3. článku VII. </w:t>
      </w:r>
      <w:r w:rsidRPr="0080295F">
        <w:rPr>
          <w:rFonts w:ascii="Verdana" w:hAnsi="Verdana"/>
          <w:i/>
          <w:noProof w:val="0"/>
          <w:sz w:val="16"/>
          <w:szCs w:val="16"/>
        </w:rPr>
        <w:t>této smlouvy</w:t>
      </w:r>
      <w:r>
        <w:rPr>
          <w:rFonts w:ascii="Verdana" w:hAnsi="Verdana"/>
          <w:i/>
          <w:noProof w:val="0"/>
          <w:sz w:val="16"/>
          <w:szCs w:val="16"/>
        </w:rPr>
        <w:t>, která nebyla Objednatelem odsouhlasena.</w:t>
      </w:r>
    </w:p>
    <w:p w14:paraId="1706D78B" w14:textId="77777777" w:rsidR="00C30EB5" w:rsidRPr="0080295F" w:rsidRDefault="00D426A5" w:rsidP="0033289E">
      <w:pPr>
        <w:widowControl w:val="0"/>
        <w:spacing w:before="120"/>
        <w:ind w:left="851"/>
        <w:jc w:val="both"/>
        <w:rPr>
          <w:rFonts w:ascii="Verdana" w:hAnsi="Verdana" w:cs="Arial"/>
          <w:i/>
          <w:noProof w:val="0"/>
          <w:sz w:val="16"/>
          <w:szCs w:val="16"/>
        </w:rPr>
      </w:pPr>
      <w:r w:rsidRPr="0080295F">
        <w:rPr>
          <w:rFonts w:ascii="Verdana" w:hAnsi="Verdana" w:cs="Arial"/>
          <w:i/>
          <w:noProof w:val="0"/>
          <w:sz w:val="16"/>
          <w:szCs w:val="16"/>
        </w:rPr>
        <w:t>V ostatních případech se má za to, že porušení podstatné není.</w:t>
      </w:r>
    </w:p>
    <w:p w14:paraId="7C87BC98" w14:textId="77777777" w:rsidR="00D426A5" w:rsidRPr="00E60BEB" w:rsidRDefault="00D426A5"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E60BEB">
        <w:rPr>
          <w:rFonts w:ascii="Verdana" w:hAnsi="Verdana" w:cs="Verdana"/>
          <w:i/>
          <w:iCs/>
          <w:noProof w:val="0"/>
          <w:sz w:val="16"/>
          <w:szCs w:val="16"/>
        </w:rPr>
        <w:t>Strana může od smlouvy odstoupit bez zbytečného odkladu poté, co z chování druhé strany nepochybně vyplyne, že poruší smlouvu podstatným způsobem, a nedá-li na výzvu oprávněné strany přiměřenou jistotu.</w:t>
      </w:r>
    </w:p>
    <w:p w14:paraId="7E5B0FE5" w14:textId="09E02DF7" w:rsidR="00D426A5" w:rsidRPr="00E60BEB" w:rsidRDefault="00D426A5"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E60BEB">
        <w:rPr>
          <w:rFonts w:ascii="Verdana" w:hAnsi="Verdana" w:cs="Verdana"/>
          <w:i/>
          <w:iCs/>
          <w:noProof w:val="0"/>
          <w:sz w:val="16"/>
          <w:szCs w:val="16"/>
        </w:rPr>
        <w:t>Jakmile strana oprávněná odstoupit od smlouvy oznámí druhé straně, že o</w:t>
      </w:r>
      <w:r w:rsidR="00521C59" w:rsidRPr="00E60BEB">
        <w:rPr>
          <w:rFonts w:ascii="Verdana" w:hAnsi="Verdana" w:cs="Verdana"/>
          <w:i/>
          <w:iCs/>
          <w:noProof w:val="0"/>
          <w:sz w:val="16"/>
          <w:szCs w:val="16"/>
        </w:rPr>
        <w:t>d smlouvy odstupuje, nebo že na </w:t>
      </w:r>
      <w:r w:rsidRPr="00E60BEB">
        <w:rPr>
          <w:rFonts w:ascii="Verdana" w:hAnsi="Verdana" w:cs="Verdana"/>
          <w:i/>
          <w:iCs/>
          <w:noProof w:val="0"/>
          <w:sz w:val="16"/>
          <w:szCs w:val="16"/>
        </w:rPr>
        <w:t>smlouvě setrvává, nemůže volbu již sama změnit.</w:t>
      </w:r>
    </w:p>
    <w:p w14:paraId="067DCDFD" w14:textId="77777777" w:rsidR="00D426A5" w:rsidRPr="00E60BEB" w:rsidRDefault="00D426A5"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E60BEB">
        <w:rPr>
          <w:rFonts w:ascii="Verdana" w:hAnsi="Verdana" w:cs="Verdana"/>
          <w:i/>
          <w:iCs/>
          <w:noProof w:val="0"/>
          <w:sz w:val="16"/>
          <w:szCs w:val="16"/>
        </w:rPr>
        <w:t>Mohla-li strana odstoupit od smlouvy pro podstatné porušení smluvní povinnosti a nevyužila své právo, nebrání jí to odstoupit od smlouvy později s odkazem na obdobné jednání druhé strany.</w:t>
      </w:r>
    </w:p>
    <w:p w14:paraId="235417E3" w14:textId="2D6A49DF"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Článek XI</w:t>
      </w:r>
      <w:r w:rsidR="00E60BEB" w:rsidRPr="002451B5">
        <w:rPr>
          <w:rFonts w:ascii="Verdana" w:hAnsi="Verdana" w:cs="Verdana"/>
          <w:b/>
          <w:bCs/>
          <w:i/>
          <w:iCs/>
          <w:noProof w:val="0"/>
          <w:sz w:val="24"/>
          <w:szCs w:val="24"/>
        </w:rPr>
        <w:t>II</w:t>
      </w:r>
      <w:r w:rsidRPr="002451B5">
        <w:rPr>
          <w:rFonts w:ascii="Verdana" w:hAnsi="Verdana" w:cs="Verdana"/>
          <w:b/>
          <w:bCs/>
          <w:i/>
          <w:iCs/>
          <w:noProof w:val="0"/>
          <w:sz w:val="24"/>
          <w:szCs w:val="24"/>
        </w:rPr>
        <w:t>. Ostatní ujednání</w:t>
      </w:r>
    </w:p>
    <w:p w14:paraId="6C25230C" w14:textId="6C16F3C9" w:rsidR="00A215A4" w:rsidRDefault="00A215A4" w:rsidP="0033289E">
      <w:pPr>
        <w:pStyle w:val="Odstavecseseznamem"/>
        <w:widowControl w:val="0"/>
        <w:numPr>
          <w:ilvl w:val="1"/>
          <w:numId w:val="38"/>
        </w:numPr>
        <w:spacing w:before="120"/>
        <w:ind w:left="851" w:hanging="851"/>
        <w:jc w:val="both"/>
        <w:rPr>
          <w:rFonts w:ascii="Verdana" w:hAnsi="Verdana" w:cs="Verdana"/>
          <w:i/>
          <w:iCs/>
          <w:noProof w:val="0"/>
          <w:sz w:val="16"/>
          <w:szCs w:val="16"/>
        </w:rPr>
      </w:pPr>
      <w:r w:rsidRPr="00E60BEB">
        <w:rPr>
          <w:rFonts w:ascii="Verdana" w:hAnsi="Verdana" w:cs="Verdana"/>
          <w:i/>
          <w:iCs/>
          <w:noProof w:val="0"/>
          <w:sz w:val="16"/>
          <w:szCs w:val="16"/>
        </w:rPr>
        <w:lastRenderedPageBreak/>
        <w:t xml:space="preserve">Odstraňování odpadu vzniklého plněním činností uvedených v této smlouvě se zavazuje Zhotovitel provádět v souladu se z. č. 185/2001 Sb., o odpadech, ve znění pozdějších předpisů </w:t>
      </w:r>
      <w:r w:rsidR="00185313" w:rsidRPr="00E60BEB">
        <w:rPr>
          <w:rFonts w:ascii="Verdana" w:hAnsi="Verdana" w:cs="Verdana"/>
          <w:i/>
          <w:iCs/>
          <w:noProof w:val="0"/>
          <w:sz w:val="16"/>
          <w:szCs w:val="16"/>
        </w:rPr>
        <w:t>(dále jen „zákon o odpadech“) a </w:t>
      </w:r>
      <w:r w:rsidRPr="00E60BEB">
        <w:rPr>
          <w:rFonts w:ascii="Verdana" w:hAnsi="Verdana" w:cs="Verdana"/>
          <w:i/>
          <w:iCs/>
          <w:noProof w:val="0"/>
          <w:sz w:val="16"/>
          <w:szCs w:val="16"/>
        </w:rPr>
        <w:t>v souladu s jinými souvisejícími právními předpisy. Zhotovitel se stává původcem odpadu vzniklého plněním smlouvy se všemi povinnostmi vyplývajícími ze zákona s výjimkou odpadu z odpadkových košů, kde původcem dle zákona č.185/2001 Sb., o odpadech, zůstává Objednatel.</w:t>
      </w:r>
    </w:p>
    <w:p w14:paraId="7C775558" w14:textId="77777777" w:rsidR="00BB3565" w:rsidRPr="00BB3565" w:rsidRDefault="00BB3565" w:rsidP="0033289E">
      <w:pPr>
        <w:pStyle w:val="Odstavecseseznamem"/>
        <w:widowControl w:val="0"/>
        <w:numPr>
          <w:ilvl w:val="1"/>
          <w:numId w:val="38"/>
        </w:numPr>
        <w:spacing w:before="120"/>
        <w:ind w:left="851" w:hanging="851"/>
        <w:contextualSpacing w:val="0"/>
        <w:jc w:val="both"/>
        <w:rPr>
          <w:rFonts w:ascii="Verdana" w:hAnsi="Verdana" w:cs="Verdana"/>
          <w:b/>
          <w:i/>
          <w:iCs/>
          <w:noProof w:val="0"/>
          <w:sz w:val="16"/>
          <w:szCs w:val="16"/>
        </w:rPr>
      </w:pPr>
      <w:r w:rsidRPr="00BB3565">
        <w:rPr>
          <w:rFonts w:ascii="Verdana" w:hAnsi="Verdana" w:cs="Verdana"/>
          <w:b/>
          <w:i/>
          <w:iCs/>
          <w:noProof w:val="0"/>
          <w:sz w:val="16"/>
          <w:szCs w:val="16"/>
        </w:rPr>
        <w:t>Realizační tým Objednatele</w:t>
      </w:r>
    </w:p>
    <w:p w14:paraId="492644E5" w14:textId="6A18F8F6" w:rsidR="00AA000B" w:rsidRPr="00AA000B" w:rsidRDefault="00AA000B" w:rsidP="00AA000B">
      <w:pPr>
        <w:widowControl w:val="0"/>
        <w:spacing w:before="120"/>
        <w:ind w:left="2127" w:hanging="1276"/>
        <w:rPr>
          <w:rFonts w:ascii="Verdana" w:hAnsi="Verdana" w:cs="Verdana"/>
          <w:i/>
          <w:iCs/>
          <w:noProof w:val="0"/>
          <w:sz w:val="16"/>
          <w:szCs w:val="16"/>
          <w:highlight w:val="yellow"/>
        </w:rPr>
      </w:pPr>
      <w:r w:rsidRPr="00AA000B">
        <w:rPr>
          <w:rFonts w:ascii="Verdana" w:hAnsi="Verdana" w:cs="Verdana"/>
          <w:i/>
          <w:iCs/>
          <w:noProof w:val="0"/>
          <w:sz w:val="16"/>
          <w:szCs w:val="16"/>
        </w:rPr>
        <w:t>Pan</w:t>
      </w:r>
      <w:r w:rsidRPr="00AA000B">
        <w:rPr>
          <w:rFonts w:ascii="Verdana" w:hAnsi="Verdana" w:cs="Verdana"/>
          <w:i/>
          <w:iCs/>
          <w:noProof w:val="0"/>
          <w:sz w:val="16"/>
          <w:szCs w:val="16"/>
        </w:rPr>
        <w:tab/>
      </w:r>
      <w:r w:rsidR="00791A60">
        <w:rPr>
          <w:rFonts w:ascii="Verdana" w:hAnsi="Verdana" w:cs="Verdana"/>
          <w:i/>
          <w:iCs/>
          <w:noProof w:val="0"/>
          <w:sz w:val="16"/>
          <w:szCs w:val="16"/>
        </w:rPr>
        <w:tab/>
      </w:r>
      <w:r w:rsidRPr="00AA000B">
        <w:rPr>
          <w:rFonts w:ascii="Verdana" w:hAnsi="Verdana" w:cs="Verdana"/>
          <w:i/>
          <w:iCs/>
          <w:noProof w:val="0"/>
          <w:sz w:val="16"/>
          <w:szCs w:val="16"/>
        </w:rPr>
        <w:t>Jiří Zlatkovský</w:t>
      </w:r>
      <w:r w:rsidRPr="00AA000B">
        <w:rPr>
          <w:rFonts w:ascii="Verdana" w:hAnsi="Verdana" w:cs="Verdana"/>
          <w:i/>
          <w:iCs/>
          <w:noProof w:val="0"/>
          <w:sz w:val="16"/>
          <w:szCs w:val="16"/>
        </w:rPr>
        <w:tab/>
      </w:r>
      <w:r w:rsidRPr="00AA000B">
        <w:rPr>
          <w:rFonts w:ascii="Verdana" w:hAnsi="Verdana" w:cs="Verdana"/>
          <w:i/>
          <w:iCs/>
          <w:noProof w:val="0"/>
          <w:sz w:val="16"/>
          <w:szCs w:val="16"/>
        </w:rPr>
        <w:tab/>
        <w:t xml:space="preserve">tel.: 543 213 709 </w:t>
      </w:r>
      <w:r w:rsidR="00791A60">
        <w:rPr>
          <w:rFonts w:ascii="Verdana" w:hAnsi="Verdana" w:cs="Verdana"/>
          <w:i/>
          <w:iCs/>
          <w:noProof w:val="0"/>
          <w:sz w:val="16"/>
          <w:szCs w:val="16"/>
        </w:rPr>
        <w:tab/>
      </w:r>
      <w:r w:rsidRPr="00AA000B">
        <w:rPr>
          <w:rFonts w:ascii="Verdana" w:hAnsi="Verdana" w:cs="Verdana"/>
          <w:i/>
          <w:iCs/>
          <w:noProof w:val="0"/>
          <w:sz w:val="16"/>
          <w:szCs w:val="16"/>
        </w:rPr>
        <w:t>e-mail: spravahrbitova@volny.cz</w:t>
      </w:r>
    </w:p>
    <w:p w14:paraId="4B0CA7D3" w14:textId="5B13E0BD" w:rsidR="00AA000B" w:rsidRPr="0080295F" w:rsidRDefault="00AA000B" w:rsidP="00AA000B">
      <w:pPr>
        <w:widowControl w:val="0"/>
        <w:spacing w:before="120"/>
        <w:ind w:left="2127" w:hanging="1276"/>
        <w:rPr>
          <w:rFonts w:ascii="Verdana" w:hAnsi="Verdana" w:cs="Verdana"/>
          <w:i/>
          <w:iCs/>
          <w:noProof w:val="0"/>
          <w:sz w:val="16"/>
          <w:szCs w:val="16"/>
          <w:highlight w:val="yellow"/>
        </w:rPr>
      </w:pPr>
      <w:r>
        <w:rPr>
          <w:rFonts w:ascii="Verdana" w:hAnsi="Verdana" w:cs="Verdana"/>
          <w:i/>
          <w:iCs/>
          <w:noProof w:val="0"/>
          <w:sz w:val="16"/>
          <w:szCs w:val="16"/>
        </w:rPr>
        <w:t>Autorský dozor</w:t>
      </w:r>
      <w:r>
        <w:rPr>
          <w:rFonts w:ascii="Verdana" w:hAnsi="Verdana" w:cs="Verdana"/>
          <w:i/>
          <w:iCs/>
          <w:noProof w:val="0"/>
          <w:sz w:val="16"/>
          <w:szCs w:val="16"/>
        </w:rPr>
        <w:tab/>
      </w:r>
      <w:r w:rsidR="00791A60">
        <w:rPr>
          <w:rFonts w:ascii="Verdana" w:hAnsi="Verdana" w:cs="Verdana"/>
          <w:i/>
          <w:iCs/>
          <w:noProof w:val="0"/>
          <w:sz w:val="16"/>
          <w:szCs w:val="16"/>
        </w:rPr>
        <w:tab/>
      </w:r>
      <w:r>
        <w:rPr>
          <w:rFonts w:ascii="Verdana" w:hAnsi="Verdana" w:cs="Verdana"/>
          <w:i/>
          <w:iCs/>
          <w:noProof w:val="0"/>
          <w:sz w:val="16"/>
          <w:szCs w:val="16"/>
        </w:rPr>
        <w:t xml:space="preserve">Ing. Petr </w:t>
      </w:r>
      <w:proofErr w:type="spellStart"/>
      <w:r>
        <w:rPr>
          <w:rFonts w:ascii="Verdana" w:hAnsi="Verdana" w:cs="Verdana"/>
          <w:i/>
          <w:iCs/>
          <w:noProof w:val="0"/>
          <w:sz w:val="16"/>
          <w:szCs w:val="16"/>
        </w:rPr>
        <w:t>Förchtgott</w:t>
      </w:r>
      <w:proofErr w:type="spellEnd"/>
      <w:r>
        <w:rPr>
          <w:rFonts w:ascii="Verdana" w:hAnsi="Verdana" w:cs="Verdana"/>
          <w:i/>
          <w:iCs/>
          <w:noProof w:val="0"/>
          <w:sz w:val="16"/>
          <w:szCs w:val="16"/>
        </w:rPr>
        <w:tab/>
      </w:r>
      <w:r w:rsidRPr="0080295F">
        <w:rPr>
          <w:rFonts w:ascii="Verdana" w:hAnsi="Verdana" w:cs="Verdana"/>
          <w:i/>
          <w:iCs/>
          <w:noProof w:val="0"/>
          <w:sz w:val="16"/>
          <w:szCs w:val="16"/>
        </w:rPr>
        <w:t xml:space="preserve">tel.: </w:t>
      </w:r>
      <w:r>
        <w:rPr>
          <w:rFonts w:ascii="Verdana" w:hAnsi="Verdana" w:cs="Verdana"/>
          <w:i/>
          <w:iCs/>
          <w:noProof w:val="0"/>
          <w:sz w:val="16"/>
          <w:szCs w:val="16"/>
        </w:rPr>
        <w:t>604 872 403</w:t>
      </w:r>
      <w:r>
        <w:rPr>
          <w:rFonts w:ascii="Verdana" w:hAnsi="Verdana" w:cs="Verdana"/>
          <w:i/>
          <w:iCs/>
          <w:noProof w:val="0"/>
          <w:sz w:val="16"/>
          <w:szCs w:val="16"/>
        </w:rPr>
        <w:tab/>
      </w:r>
      <w:r w:rsidR="00791A60">
        <w:rPr>
          <w:rFonts w:ascii="Verdana" w:hAnsi="Verdana" w:cs="Verdana"/>
          <w:i/>
          <w:iCs/>
          <w:noProof w:val="0"/>
          <w:sz w:val="16"/>
          <w:szCs w:val="16"/>
        </w:rPr>
        <w:tab/>
      </w:r>
      <w:r w:rsidRPr="0080295F">
        <w:rPr>
          <w:rFonts w:ascii="Verdana" w:hAnsi="Verdana" w:cs="Verdana"/>
          <w:i/>
          <w:iCs/>
          <w:noProof w:val="0"/>
          <w:sz w:val="16"/>
          <w:szCs w:val="16"/>
        </w:rPr>
        <w:t xml:space="preserve">e-mail: </w:t>
      </w:r>
      <w:r w:rsidRPr="003B26E5">
        <w:rPr>
          <w:rFonts w:ascii="Verdana" w:hAnsi="Verdana" w:cs="Verdana"/>
          <w:i/>
          <w:iCs/>
          <w:noProof w:val="0"/>
          <w:sz w:val="16"/>
          <w:szCs w:val="16"/>
        </w:rPr>
        <w:t>petrftt@volny.cz</w:t>
      </w:r>
    </w:p>
    <w:p w14:paraId="17701DC7" w14:textId="3C3B5340" w:rsidR="00A215A4" w:rsidRPr="00BB3565" w:rsidRDefault="00BB3565" w:rsidP="0033289E">
      <w:pPr>
        <w:pStyle w:val="Odstavecseseznamem"/>
        <w:widowControl w:val="0"/>
        <w:spacing w:before="120"/>
        <w:ind w:left="2127" w:hanging="1276"/>
        <w:contextualSpacing w:val="0"/>
        <w:jc w:val="both"/>
        <w:rPr>
          <w:rFonts w:ascii="Verdana" w:hAnsi="Verdana" w:cs="Verdana"/>
          <w:b/>
          <w:i/>
          <w:iCs/>
          <w:noProof w:val="0"/>
          <w:sz w:val="16"/>
          <w:szCs w:val="16"/>
        </w:rPr>
      </w:pPr>
      <w:r w:rsidRPr="00BB3565">
        <w:rPr>
          <w:rFonts w:ascii="Verdana" w:hAnsi="Verdana" w:cs="Verdana"/>
          <w:b/>
          <w:i/>
          <w:iCs/>
          <w:noProof w:val="0"/>
          <w:sz w:val="16"/>
          <w:szCs w:val="16"/>
        </w:rPr>
        <w:t xml:space="preserve">Realizační tým </w:t>
      </w:r>
      <w:r w:rsidR="00A215A4" w:rsidRPr="00BB3565">
        <w:rPr>
          <w:rFonts w:ascii="Verdana" w:hAnsi="Verdana" w:cs="Verdana"/>
          <w:b/>
          <w:i/>
          <w:iCs/>
          <w:noProof w:val="0"/>
          <w:sz w:val="16"/>
          <w:szCs w:val="16"/>
        </w:rPr>
        <w:t>Zhotovitele:</w:t>
      </w:r>
    </w:p>
    <w:p w14:paraId="638B40E7" w14:textId="4CE2C06A" w:rsidR="00BB3565" w:rsidRPr="00BB3565" w:rsidRDefault="00BB3565" w:rsidP="0033289E">
      <w:pPr>
        <w:widowControl w:val="0"/>
        <w:spacing w:before="120"/>
        <w:ind w:left="851"/>
        <w:rPr>
          <w:rFonts w:ascii="Verdana" w:hAnsi="Verdana" w:cs="Verdana"/>
          <w:bCs/>
          <w:i/>
          <w:iCs/>
          <w:noProof w:val="0"/>
          <w:sz w:val="16"/>
          <w:szCs w:val="16"/>
        </w:rPr>
      </w:pPr>
      <w:r w:rsidRPr="00BB3565">
        <w:rPr>
          <w:rFonts w:ascii="Verdana" w:hAnsi="Verdana" w:cs="Verdana"/>
          <w:bCs/>
          <w:i/>
          <w:iCs/>
          <w:noProof w:val="0"/>
          <w:sz w:val="16"/>
          <w:szCs w:val="16"/>
        </w:rPr>
        <w:t xml:space="preserve">Osoby uvedené v příloze č. II této smlouvy. </w:t>
      </w:r>
      <w:r>
        <w:rPr>
          <w:rFonts w:ascii="Verdana" w:hAnsi="Verdana" w:cs="Verdana"/>
          <w:bCs/>
          <w:i/>
          <w:iCs/>
          <w:noProof w:val="0"/>
          <w:sz w:val="16"/>
          <w:szCs w:val="16"/>
        </w:rPr>
        <w:t>P</w:t>
      </w:r>
      <w:r w:rsidRPr="00BB3565">
        <w:rPr>
          <w:rFonts w:ascii="Verdana" w:hAnsi="Verdana" w:cs="Verdana"/>
          <w:bCs/>
          <w:i/>
          <w:iCs/>
          <w:noProof w:val="0"/>
          <w:sz w:val="16"/>
          <w:szCs w:val="16"/>
        </w:rPr>
        <w:t xml:space="preserve">ro účely </w:t>
      </w:r>
      <w:r w:rsidRPr="00884A36">
        <w:rPr>
          <w:rFonts w:ascii="Verdana" w:hAnsi="Verdana" w:cs="Arial"/>
          <w:i/>
          <w:iCs/>
          <w:noProof w:val="0"/>
          <w:snapToGrid w:val="0"/>
          <w:sz w:val="16"/>
          <w:szCs w:val="16"/>
        </w:rPr>
        <w:t>projednávat aktuální otázky spojené s realizací díla</w:t>
      </w:r>
      <w:r w:rsidRPr="00BB3565">
        <w:rPr>
          <w:rFonts w:ascii="Verdana" w:hAnsi="Verdana" w:cs="Verdana"/>
          <w:bCs/>
          <w:i/>
          <w:iCs/>
          <w:noProof w:val="0"/>
          <w:sz w:val="16"/>
          <w:szCs w:val="16"/>
        </w:rPr>
        <w:t xml:space="preserve"> se realizačním týmem rozumí:</w:t>
      </w:r>
    </w:p>
    <w:p w14:paraId="15E7F487" w14:textId="77777777" w:rsidR="00AE3E82" w:rsidRDefault="00AE3E82" w:rsidP="00AE3E82">
      <w:pPr>
        <w:widowControl w:val="0"/>
        <w:spacing w:before="120"/>
        <w:ind w:left="2835" w:hanging="1984"/>
        <w:rPr>
          <w:rFonts w:ascii="Verdana" w:hAnsi="Verdana" w:cs="Verdana"/>
          <w:bCs/>
          <w:i/>
          <w:iCs/>
          <w:noProof w:val="0"/>
          <w:sz w:val="16"/>
          <w:szCs w:val="16"/>
        </w:rPr>
      </w:pPr>
      <w:r w:rsidRPr="00BB3565">
        <w:rPr>
          <w:rFonts w:ascii="Verdana" w:hAnsi="Verdana" w:cs="Verdana"/>
          <w:bCs/>
          <w:i/>
          <w:iCs/>
          <w:noProof w:val="0"/>
          <w:sz w:val="16"/>
          <w:szCs w:val="16"/>
        </w:rPr>
        <w:t>Vedoucí realizačního týmu:</w:t>
      </w:r>
      <w:r>
        <w:rPr>
          <w:rFonts w:ascii="Verdana" w:hAnsi="Verdana" w:cs="Verdana"/>
          <w:bCs/>
          <w:i/>
          <w:iCs/>
          <w:noProof w:val="0"/>
          <w:sz w:val="16"/>
          <w:szCs w:val="16"/>
        </w:rPr>
        <w:t xml:space="preserve"> </w:t>
      </w:r>
      <w:r>
        <w:rPr>
          <w:rFonts w:ascii="Verdana" w:hAnsi="Verdana" w:cs="Verdana"/>
          <w:bCs/>
          <w:i/>
          <w:iCs/>
          <w:noProof w:val="0"/>
          <w:sz w:val="16"/>
          <w:szCs w:val="16"/>
        </w:rPr>
        <w:tab/>
      </w:r>
      <w:r>
        <w:rPr>
          <w:rFonts w:ascii="Verdana" w:hAnsi="Verdana" w:cs="Verdana"/>
          <w:bCs/>
          <w:i/>
          <w:iCs/>
          <w:noProof w:val="0"/>
          <w:sz w:val="16"/>
          <w:szCs w:val="16"/>
        </w:rPr>
        <w:tab/>
      </w:r>
    </w:p>
    <w:p w14:paraId="7E9C9789" w14:textId="77777777" w:rsidR="00AE3E82" w:rsidRPr="0080295F" w:rsidRDefault="00AE3E82" w:rsidP="00AE3E82">
      <w:pPr>
        <w:widowControl w:val="0"/>
        <w:spacing w:before="120"/>
        <w:ind w:left="851"/>
        <w:rPr>
          <w:rFonts w:ascii="Verdana" w:hAnsi="Verdana" w:cs="Verdana"/>
          <w:i/>
          <w:iCs/>
          <w:noProof w:val="0"/>
          <w:sz w:val="16"/>
          <w:szCs w:val="16"/>
          <w:highlight w:val="yellow"/>
        </w:rPr>
      </w:pPr>
      <w:r>
        <w:rPr>
          <w:rFonts w:ascii="Verdana" w:hAnsi="Verdana" w:cs="Verdana"/>
          <w:i/>
          <w:iCs/>
          <w:noProof w:val="0"/>
          <w:sz w:val="16"/>
          <w:szCs w:val="16"/>
        </w:rPr>
        <w:t>Ing. Jozef Kasala</w:t>
      </w:r>
      <w:r>
        <w:rPr>
          <w:rFonts w:ascii="Verdana" w:hAnsi="Verdana" w:cs="Verdana"/>
          <w:i/>
          <w:iCs/>
          <w:noProof w:val="0"/>
          <w:sz w:val="16"/>
          <w:szCs w:val="16"/>
        </w:rPr>
        <w:tab/>
      </w:r>
      <w:r>
        <w:rPr>
          <w:rFonts w:ascii="Verdana" w:hAnsi="Verdana" w:cs="Verdana"/>
          <w:i/>
          <w:iCs/>
          <w:noProof w:val="0"/>
          <w:sz w:val="16"/>
          <w:szCs w:val="16"/>
        </w:rPr>
        <w:tab/>
      </w:r>
      <w:r w:rsidRPr="0080295F">
        <w:rPr>
          <w:rFonts w:ascii="Verdana" w:hAnsi="Verdana" w:cs="Verdana"/>
          <w:i/>
          <w:iCs/>
          <w:noProof w:val="0"/>
          <w:sz w:val="16"/>
          <w:szCs w:val="16"/>
        </w:rPr>
        <w:tab/>
        <w:t>tel.:</w:t>
      </w:r>
      <w:r>
        <w:rPr>
          <w:rFonts w:ascii="Verdana" w:hAnsi="Verdana" w:cs="Verdana"/>
          <w:i/>
          <w:iCs/>
          <w:noProof w:val="0"/>
          <w:sz w:val="16"/>
          <w:szCs w:val="16"/>
        </w:rPr>
        <w:t xml:space="preserve"> 739 681 827</w:t>
      </w:r>
      <w:r>
        <w:rPr>
          <w:rFonts w:ascii="Verdana" w:hAnsi="Verdana" w:cs="Verdana"/>
          <w:i/>
          <w:iCs/>
          <w:noProof w:val="0"/>
          <w:sz w:val="16"/>
          <w:szCs w:val="16"/>
        </w:rPr>
        <w:tab/>
      </w:r>
      <w:r>
        <w:rPr>
          <w:rFonts w:ascii="Verdana" w:hAnsi="Verdana" w:cs="Verdana"/>
          <w:i/>
          <w:iCs/>
          <w:noProof w:val="0"/>
          <w:sz w:val="16"/>
          <w:szCs w:val="16"/>
        </w:rPr>
        <w:tab/>
      </w:r>
      <w:r>
        <w:rPr>
          <w:rFonts w:ascii="Verdana" w:hAnsi="Verdana" w:cs="Verdana"/>
          <w:i/>
          <w:iCs/>
          <w:noProof w:val="0"/>
          <w:sz w:val="16"/>
          <w:szCs w:val="16"/>
        </w:rPr>
        <w:tab/>
      </w:r>
      <w:r w:rsidRPr="0080295F">
        <w:rPr>
          <w:rFonts w:ascii="Verdana" w:hAnsi="Verdana" w:cs="Verdana"/>
          <w:i/>
          <w:iCs/>
          <w:noProof w:val="0"/>
          <w:sz w:val="16"/>
          <w:szCs w:val="16"/>
        </w:rPr>
        <w:t xml:space="preserve"> e-mail: </w:t>
      </w:r>
      <w:r>
        <w:rPr>
          <w:rFonts w:ascii="Verdana" w:hAnsi="Verdana" w:cs="Verdana"/>
          <w:i/>
          <w:iCs/>
          <w:noProof w:val="0"/>
          <w:sz w:val="16"/>
          <w:szCs w:val="16"/>
        </w:rPr>
        <w:t>kasala@vzmb.cz</w:t>
      </w:r>
    </w:p>
    <w:p w14:paraId="586E6152" w14:textId="77777777" w:rsidR="00AE3E82" w:rsidRDefault="00AE3E82" w:rsidP="00AE3E82">
      <w:pPr>
        <w:widowControl w:val="0"/>
        <w:spacing w:before="120"/>
        <w:ind w:left="851"/>
        <w:rPr>
          <w:rFonts w:ascii="Verdana" w:hAnsi="Verdana" w:cs="Verdana"/>
          <w:bCs/>
          <w:i/>
          <w:iCs/>
          <w:noProof w:val="0"/>
          <w:sz w:val="16"/>
          <w:szCs w:val="16"/>
        </w:rPr>
      </w:pPr>
      <w:proofErr w:type="spellStart"/>
      <w:r>
        <w:rPr>
          <w:rFonts w:ascii="Verdana" w:hAnsi="Verdana" w:cs="Verdana"/>
          <w:bCs/>
          <w:i/>
          <w:iCs/>
          <w:noProof w:val="0"/>
          <w:sz w:val="16"/>
          <w:szCs w:val="16"/>
        </w:rPr>
        <w:t>Arborista</w:t>
      </w:r>
      <w:proofErr w:type="spellEnd"/>
      <w:r w:rsidRPr="00BB3565">
        <w:rPr>
          <w:rFonts w:ascii="Verdana" w:hAnsi="Verdana" w:cs="Verdana"/>
          <w:bCs/>
          <w:i/>
          <w:iCs/>
          <w:noProof w:val="0"/>
          <w:sz w:val="16"/>
          <w:szCs w:val="16"/>
        </w:rPr>
        <w:t>:</w:t>
      </w:r>
    </w:p>
    <w:p w14:paraId="175E40C8" w14:textId="7E4EDDA6" w:rsidR="00AE3E82" w:rsidRDefault="00AE3E82" w:rsidP="00AE3E82">
      <w:pPr>
        <w:widowControl w:val="0"/>
        <w:spacing w:before="120"/>
        <w:ind w:left="851"/>
        <w:rPr>
          <w:rFonts w:ascii="Verdana" w:hAnsi="Verdana" w:cs="Verdana"/>
          <w:bCs/>
          <w:i/>
          <w:iCs/>
          <w:noProof w:val="0"/>
          <w:sz w:val="16"/>
          <w:szCs w:val="16"/>
        </w:rPr>
      </w:pPr>
      <w:r>
        <w:rPr>
          <w:rFonts w:ascii="Verdana" w:hAnsi="Verdana" w:cs="Verdana"/>
          <w:bCs/>
          <w:i/>
          <w:iCs/>
          <w:noProof w:val="0"/>
          <w:sz w:val="16"/>
          <w:szCs w:val="16"/>
        </w:rPr>
        <w:t>Bc. Klára Fuchsová</w:t>
      </w:r>
      <w:r>
        <w:rPr>
          <w:rFonts w:ascii="Verdana" w:hAnsi="Verdana" w:cs="Verdana"/>
          <w:bCs/>
          <w:i/>
          <w:iCs/>
          <w:noProof w:val="0"/>
          <w:sz w:val="16"/>
          <w:szCs w:val="16"/>
        </w:rPr>
        <w:tab/>
      </w:r>
      <w:r>
        <w:rPr>
          <w:rFonts w:ascii="Verdana" w:hAnsi="Verdana" w:cs="Verdana"/>
          <w:bCs/>
          <w:i/>
          <w:iCs/>
          <w:noProof w:val="0"/>
          <w:sz w:val="16"/>
          <w:szCs w:val="16"/>
        </w:rPr>
        <w:tab/>
      </w:r>
      <w:r>
        <w:rPr>
          <w:rFonts w:ascii="Verdana" w:hAnsi="Verdana" w:cs="Verdana"/>
          <w:bCs/>
          <w:i/>
          <w:iCs/>
          <w:noProof w:val="0"/>
          <w:sz w:val="16"/>
          <w:szCs w:val="16"/>
        </w:rPr>
        <w:tab/>
      </w:r>
      <w:r w:rsidRPr="0080295F">
        <w:rPr>
          <w:rFonts w:ascii="Verdana" w:hAnsi="Verdana" w:cs="Verdana"/>
          <w:i/>
          <w:iCs/>
          <w:noProof w:val="0"/>
          <w:sz w:val="16"/>
          <w:szCs w:val="16"/>
        </w:rPr>
        <w:t>tel.:</w:t>
      </w:r>
      <w:r>
        <w:rPr>
          <w:rFonts w:ascii="Verdana" w:hAnsi="Verdana" w:cs="Verdana"/>
          <w:i/>
          <w:iCs/>
          <w:noProof w:val="0"/>
          <w:sz w:val="16"/>
          <w:szCs w:val="16"/>
        </w:rPr>
        <w:t xml:space="preserve"> 603 290 771</w:t>
      </w:r>
      <w:r>
        <w:rPr>
          <w:rFonts w:ascii="Verdana" w:hAnsi="Verdana" w:cs="Verdana"/>
          <w:i/>
          <w:iCs/>
          <w:noProof w:val="0"/>
          <w:sz w:val="16"/>
          <w:szCs w:val="16"/>
        </w:rPr>
        <w:tab/>
      </w:r>
      <w:r>
        <w:rPr>
          <w:rFonts w:ascii="Verdana" w:hAnsi="Verdana" w:cs="Verdana"/>
          <w:i/>
          <w:iCs/>
          <w:noProof w:val="0"/>
          <w:sz w:val="16"/>
          <w:szCs w:val="16"/>
        </w:rPr>
        <w:tab/>
      </w:r>
      <w:r>
        <w:rPr>
          <w:rFonts w:ascii="Verdana" w:hAnsi="Verdana" w:cs="Verdana"/>
          <w:i/>
          <w:iCs/>
          <w:noProof w:val="0"/>
          <w:sz w:val="16"/>
          <w:szCs w:val="16"/>
        </w:rPr>
        <w:tab/>
      </w:r>
      <w:r w:rsidRPr="0080295F">
        <w:rPr>
          <w:rFonts w:ascii="Verdana" w:hAnsi="Verdana" w:cs="Verdana"/>
          <w:i/>
          <w:iCs/>
          <w:noProof w:val="0"/>
          <w:sz w:val="16"/>
          <w:szCs w:val="16"/>
        </w:rPr>
        <w:t xml:space="preserve"> e-mail: </w:t>
      </w:r>
      <w:r>
        <w:rPr>
          <w:rFonts w:ascii="Verdana" w:hAnsi="Verdana" w:cs="Verdana"/>
          <w:i/>
          <w:iCs/>
          <w:noProof w:val="0"/>
          <w:sz w:val="16"/>
          <w:szCs w:val="16"/>
        </w:rPr>
        <w:t>fuchsova@vzmb.cz</w:t>
      </w:r>
    </w:p>
    <w:p w14:paraId="47EC9FAB" w14:textId="77777777" w:rsidR="00A215A4" w:rsidRPr="0080295F" w:rsidRDefault="00A215A4" w:rsidP="0033289E">
      <w:pPr>
        <w:widowControl w:val="0"/>
        <w:spacing w:before="120"/>
        <w:ind w:left="851"/>
        <w:jc w:val="both"/>
        <w:rPr>
          <w:rFonts w:ascii="Verdana" w:hAnsi="Verdana" w:cs="Verdana"/>
          <w:bCs/>
          <w:i/>
          <w:iCs/>
          <w:noProof w:val="0"/>
          <w:sz w:val="16"/>
          <w:szCs w:val="16"/>
        </w:rPr>
      </w:pPr>
      <w:r w:rsidRPr="0080295F">
        <w:rPr>
          <w:rFonts w:ascii="Verdana" w:hAnsi="Verdana" w:cs="Verdana"/>
          <w:bCs/>
          <w:i/>
          <w:iCs/>
          <w:noProof w:val="0"/>
          <w:sz w:val="16"/>
          <w:szCs w:val="16"/>
        </w:rPr>
        <w:t>Odpovědní zástupci Zhotovitele a Objednatele jsou oprávněni ke všem činnostem podle této smlouvy vyjma podpisu této smlouvy a podpisu dodatků k této smlouvě a ukončení této smlouvy.</w:t>
      </w:r>
    </w:p>
    <w:p w14:paraId="5BB64E7E" w14:textId="79B4C705"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Článek X</w:t>
      </w:r>
      <w:r w:rsidR="00D645C9" w:rsidRPr="002451B5">
        <w:rPr>
          <w:rFonts w:ascii="Verdana" w:hAnsi="Verdana" w:cs="Verdana"/>
          <w:b/>
          <w:bCs/>
          <w:i/>
          <w:iCs/>
          <w:noProof w:val="0"/>
          <w:sz w:val="24"/>
          <w:szCs w:val="24"/>
        </w:rPr>
        <w:t>I</w:t>
      </w:r>
      <w:r w:rsidRPr="002451B5">
        <w:rPr>
          <w:rFonts w:ascii="Verdana" w:hAnsi="Verdana" w:cs="Verdana"/>
          <w:b/>
          <w:bCs/>
          <w:i/>
          <w:iCs/>
          <w:noProof w:val="0"/>
          <w:sz w:val="24"/>
          <w:szCs w:val="24"/>
        </w:rPr>
        <w:t>V. Závěrečná ujednání</w:t>
      </w:r>
    </w:p>
    <w:p w14:paraId="7BEE1CC6" w14:textId="2A24B8BF" w:rsidR="00A215A4" w:rsidRPr="00D645C9" w:rsidRDefault="00A215A4" w:rsidP="0033289E">
      <w:pPr>
        <w:pStyle w:val="Odstavecseseznamem"/>
        <w:widowControl w:val="0"/>
        <w:numPr>
          <w:ilvl w:val="1"/>
          <w:numId w:val="39"/>
        </w:numPr>
        <w:spacing w:before="120"/>
        <w:ind w:left="851" w:hanging="851"/>
        <w:jc w:val="both"/>
        <w:rPr>
          <w:rFonts w:ascii="Verdana" w:hAnsi="Verdana" w:cs="Verdana"/>
          <w:i/>
          <w:iCs/>
          <w:noProof w:val="0"/>
          <w:sz w:val="16"/>
          <w:szCs w:val="16"/>
        </w:rPr>
      </w:pPr>
      <w:r w:rsidRPr="00D645C9">
        <w:rPr>
          <w:rFonts w:ascii="Verdana" w:hAnsi="Verdana" w:cs="Verdana"/>
          <w:i/>
          <w:iCs/>
          <w:noProof w:val="0"/>
          <w:sz w:val="16"/>
          <w:szCs w:val="16"/>
        </w:rPr>
        <w:t>Zhotovitel prohlašuje, že je k provádění sjednané činnosti oprávněn z hlediska zvláštních právních předpisů (zejm. zákona č. 455/1991 Sb. o živnostenském podnikání (živnostenský zákon) v platném znění) a je rovněž tak i vybaven potřebnou mechanizací a personálním obsazením.</w:t>
      </w:r>
    </w:p>
    <w:p w14:paraId="30161B37" w14:textId="77777777" w:rsidR="00705B91" w:rsidRPr="0080295F" w:rsidRDefault="00705B91"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Nastanou-li u některé ze smluvních stran skutečnosti bránící řádnému plnění této smlouvy, je povinna to bez zbytečného odkladu oznámit druhé straně a vyvolat jednání zástupců oprávněných k podpisu smlouvy.</w:t>
      </w:r>
    </w:p>
    <w:p w14:paraId="78D2D26F" w14:textId="77777777"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Měnit, doplňovat nebo rušit jednotlivá ustanovení této smlouvy je možné pouze na základě očíslovaných písemných dodatků k této smlouvě podepsaných oběma smluvními stranami.</w:t>
      </w:r>
    </w:p>
    <w:p w14:paraId="4ADFEBED" w14:textId="096B5333"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Ukáže-li se v průběhu platnosti této smlouvy některé ustanovení jako neplatné</w:t>
      </w:r>
      <w:r w:rsidR="00521C59" w:rsidRPr="0080295F">
        <w:rPr>
          <w:rFonts w:ascii="Verdana" w:hAnsi="Verdana" w:cs="Verdana"/>
          <w:i/>
          <w:iCs/>
          <w:noProof w:val="0"/>
          <w:sz w:val="16"/>
          <w:szCs w:val="16"/>
        </w:rPr>
        <w:t xml:space="preserve"> nebo neúčinné, nemá to vliv na </w:t>
      </w:r>
      <w:r w:rsidRPr="0080295F">
        <w:rPr>
          <w:rFonts w:ascii="Verdana" w:hAnsi="Verdana" w:cs="Verdana"/>
          <w:i/>
          <w:iCs/>
          <w:noProof w:val="0"/>
          <w:sz w:val="16"/>
          <w:szCs w:val="16"/>
        </w:rPr>
        <w:t>další ustanovení této smlouvy. Dotčené ustanovení ovšem smluvní strany nahradí dodatkem ke smlouvě svým smyslem a obsahem nejbližším původnímu významu ustanovení.</w:t>
      </w:r>
    </w:p>
    <w:p w14:paraId="0B6AC9D4" w14:textId="77777777"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Jazykem smlouvy a vzájemné komunikace je český jazyk.</w:t>
      </w:r>
    </w:p>
    <w:p w14:paraId="1ACD7E9E" w14:textId="77777777"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Právní vztahy touto smlouvou neupravené, jakož i právní poměry z ní vznikající a vyplývající, se řídí příslušnými ustanoveními OZ.</w:t>
      </w:r>
    </w:p>
    <w:p w14:paraId="587F3A81" w14:textId="77777777"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Obě smluvní strany se dohodly, že veškeré případné spory vzniklé v souvislosti s touto smlouvou budou řešeny jednáním na úrovni statutárních zástupců smluvních stran. Nedojde-li k dohodě, je příslušný obecný soud příslušný sídlu Objednatele.</w:t>
      </w:r>
    </w:p>
    <w:p w14:paraId="23F44F2A" w14:textId="112C979B"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Veškeré informace a dokumenty týkající se této smlouvy, s nimiž bude Zhotovitel přicházet v průběhu provádění díla do styku, jsou považovány za důvěrné a nesmějí být sdělovány nikomu kromě Objednatele a – po dohodě s Objednatelem – dalším povolaným osobám, např. </w:t>
      </w:r>
      <w:r w:rsidR="00187E00">
        <w:rPr>
          <w:rFonts w:ascii="Verdana" w:hAnsi="Verdana" w:cs="Verdana"/>
          <w:i/>
          <w:iCs/>
          <w:noProof w:val="0"/>
          <w:sz w:val="16"/>
          <w:szCs w:val="16"/>
        </w:rPr>
        <w:t>pod</w:t>
      </w:r>
      <w:r w:rsidRPr="0080295F">
        <w:rPr>
          <w:rFonts w:ascii="Verdana" w:hAnsi="Verdana" w:cs="Verdana"/>
          <w:i/>
          <w:iCs/>
          <w:noProof w:val="0"/>
          <w:sz w:val="16"/>
          <w:szCs w:val="16"/>
        </w:rPr>
        <w:t>dodavatelům. Tyto informace nebudou použity k jiným účelům než k provádění díla podle této smlouvy.</w:t>
      </w:r>
    </w:p>
    <w:p w14:paraId="6E8DD21A" w14:textId="3C91C98F" w:rsidR="00A215A4" w:rsidRPr="00187E00"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187E00">
        <w:rPr>
          <w:rFonts w:ascii="Verdana" w:hAnsi="Verdana" w:cs="Verdana"/>
          <w:i/>
          <w:iCs/>
          <w:noProof w:val="0"/>
          <w:sz w:val="16"/>
          <w:szCs w:val="16"/>
        </w:rPr>
        <w:t xml:space="preserve">Tato </w:t>
      </w:r>
      <w:r w:rsidR="00187E00">
        <w:rPr>
          <w:rFonts w:ascii="Verdana" w:hAnsi="Verdana" w:cs="Verdana"/>
          <w:i/>
          <w:iCs/>
          <w:noProof w:val="0"/>
          <w:sz w:val="16"/>
          <w:szCs w:val="16"/>
        </w:rPr>
        <w:t>s</w:t>
      </w:r>
      <w:r w:rsidRPr="00187E00">
        <w:rPr>
          <w:rFonts w:ascii="Verdana" w:hAnsi="Verdana" w:cs="Verdana"/>
          <w:i/>
          <w:iCs/>
          <w:noProof w:val="0"/>
          <w:sz w:val="16"/>
          <w:szCs w:val="16"/>
        </w:rPr>
        <w:t>mlouva nabývá platnosti a účinnosti dnem podpisu oprávněných zástupců obou smluvních stran. Smlouva byla vyhotovena ve čtyřech stejnopisech, přičemž každá ze smluvních stran obdrží po dvou.</w:t>
      </w:r>
    </w:p>
    <w:p w14:paraId="51C21319" w14:textId="77777777"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Nedílnou součástí této smlouvy jsou její dále uvedené přílohy takto:</w:t>
      </w:r>
    </w:p>
    <w:p w14:paraId="1D639667" w14:textId="73B88EC4" w:rsidR="00A215A4" w:rsidRDefault="00A215A4" w:rsidP="0033289E">
      <w:pPr>
        <w:widowControl w:val="0"/>
        <w:spacing w:before="60"/>
        <w:ind w:left="2127" w:hanging="1276"/>
        <w:jc w:val="both"/>
        <w:rPr>
          <w:rFonts w:ascii="Verdana" w:hAnsi="Verdana" w:cs="Arial"/>
          <w:i/>
          <w:noProof w:val="0"/>
          <w:color w:val="FF0000"/>
          <w:sz w:val="16"/>
        </w:rPr>
      </w:pPr>
      <w:r w:rsidRPr="0080295F">
        <w:rPr>
          <w:rFonts w:ascii="Verdana" w:hAnsi="Verdana" w:cs="Verdana"/>
          <w:i/>
          <w:iCs/>
          <w:noProof w:val="0"/>
          <w:sz w:val="16"/>
          <w:szCs w:val="16"/>
        </w:rPr>
        <w:t>Příloha č. I.</w:t>
      </w:r>
      <w:r w:rsidRPr="0080295F">
        <w:rPr>
          <w:rFonts w:ascii="Verdana" w:hAnsi="Verdana" w:cs="Verdana"/>
          <w:i/>
          <w:iCs/>
          <w:noProof w:val="0"/>
          <w:sz w:val="16"/>
          <w:szCs w:val="16"/>
        </w:rPr>
        <w:tab/>
      </w:r>
      <w:r w:rsidR="00187E00" w:rsidRPr="0080295F">
        <w:rPr>
          <w:rFonts w:ascii="Verdana" w:hAnsi="Verdana" w:cs="Arial"/>
          <w:i/>
          <w:noProof w:val="0"/>
          <w:sz w:val="16"/>
        </w:rPr>
        <w:t xml:space="preserve">PROJEKT, ROZPOČET </w:t>
      </w:r>
    </w:p>
    <w:p w14:paraId="33157E1A" w14:textId="157CD5BE" w:rsidR="00187E00" w:rsidRPr="0080295F" w:rsidRDefault="00187E00" w:rsidP="0033289E">
      <w:pPr>
        <w:widowControl w:val="0"/>
        <w:spacing w:before="60"/>
        <w:ind w:left="2127" w:hanging="1276"/>
        <w:jc w:val="both"/>
        <w:rPr>
          <w:rFonts w:ascii="Verdana" w:hAnsi="Verdana" w:cs="Verdana"/>
          <w:i/>
          <w:iCs/>
          <w:strike/>
          <w:noProof w:val="0"/>
          <w:sz w:val="16"/>
          <w:szCs w:val="16"/>
        </w:rPr>
      </w:pPr>
      <w:r w:rsidRPr="0080295F">
        <w:rPr>
          <w:rFonts w:ascii="Verdana" w:hAnsi="Verdana" w:cs="Verdana"/>
          <w:i/>
          <w:iCs/>
          <w:noProof w:val="0"/>
          <w:sz w:val="16"/>
          <w:szCs w:val="16"/>
        </w:rPr>
        <w:t>Příloha č. I</w:t>
      </w:r>
      <w:r>
        <w:rPr>
          <w:rFonts w:ascii="Verdana" w:hAnsi="Verdana" w:cs="Verdana"/>
          <w:i/>
          <w:iCs/>
          <w:noProof w:val="0"/>
          <w:sz w:val="16"/>
          <w:szCs w:val="16"/>
        </w:rPr>
        <w:t>I</w:t>
      </w:r>
      <w:r w:rsidRPr="0080295F">
        <w:rPr>
          <w:rFonts w:ascii="Verdana" w:hAnsi="Verdana" w:cs="Verdana"/>
          <w:i/>
          <w:iCs/>
          <w:noProof w:val="0"/>
          <w:sz w:val="16"/>
          <w:szCs w:val="16"/>
        </w:rPr>
        <w:t>.</w:t>
      </w:r>
      <w:r w:rsidRPr="0080295F">
        <w:rPr>
          <w:rFonts w:ascii="Verdana" w:hAnsi="Verdana" w:cs="Verdana"/>
          <w:i/>
          <w:iCs/>
          <w:noProof w:val="0"/>
          <w:sz w:val="16"/>
          <w:szCs w:val="16"/>
        </w:rPr>
        <w:tab/>
      </w:r>
      <w:r w:rsidR="00884A36">
        <w:rPr>
          <w:rFonts w:ascii="Verdana" w:hAnsi="Verdana" w:cs="Arial"/>
          <w:i/>
          <w:noProof w:val="0"/>
          <w:sz w:val="16"/>
        </w:rPr>
        <w:t>REALIZAČNÍ TÝM</w:t>
      </w:r>
    </w:p>
    <w:p w14:paraId="5A937B05" w14:textId="3A537FB3" w:rsidR="00187E00" w:rsidRPr="0080295F" w:rsidRDefault="00187E00" w:rsidP="0033289E">
      <w:pPr>
        <w:widowControl w:val="0"/>
        <w:spacing w:before="60"/>
        <w:ind w:left="2127" w:hanging="1276"/>
        <w:jc w:val="both"/>
        <w:rPr>
          <w:rFonts w:ascii="Verdana" w:hAnsi="Verdana" w:cs="Verdana"/>
          <w:i/>
          <w:iCs/>
          <w:strike/>
          <w:noProof w:val="0"/>
          <w:sz w:val="16"/>
          <w:szCs w:val="16"/>
        </w:rPr>
      </w:pPr>
      <w:r w:rsidRPr="0080295F">
        <w:rPr>
          <w:rFonts w:ascii="Verdana" w:hAnsi="Verdana" w:cs="Verdana"/>
          <w:i/>
          <w:iCs/>
          <w:noProof w:val="0"/>
          <w:sz w:val="16"/>
          <w:szCs w:val="16"/>
        </w:rPr>
        <w:t>Příloha č. I</w:t>
      </w:r>
      <w:r>
        <w:rPr>
          <w:rFonts w:ascii="Verdana" w:hAnsi="Verdana" w:cs="Verdana"/>
          <w:i/>
          <w:iCs/>
          <w:noProof w:val="0"/>
          <w:sz w:val="16"/>
          <w:szCs w:val="16"/>
        </w:rPr>
        <w:t>II</w:t>
      </w:r>
      <w:r w:rsidRPr="0080295F">
        <w:rPr>
          <w:rFonts w:ascii="Verdana" w:hAnsi="Verdana" w:cs="Verdana"/>
          <w:i/>
          <w:iCs/>
          <w:noProof w:val="0"/>
          <w:sz w:val="16"/>
          <w:szCs w:val="16"/>
        </w:rPr>
        <w:t>.</w:t>
      </w:r>
      <w:r w:rsidRPr="0080295F">
        <w:rPr>
          <w:rFonts w:ascii="Verdana" w:hAnsi="Verdana" w:cs="Verdana"/>
          <w:i/>
          <w:iCs/>
          <w:noProof w:val="0"/>
          <w:sz w:val="16"/>
          <w:szCs w:val="16"/>
        </w:rPr>
        <w:tab/>
      </w:r>
      <w:r w:rsidR="00884A36">
        <w:rPr>
          <w:rFonts w:ascii="Verdana" w:hAnsi="Verdana" w:cs="Verdana"/>
          <w:i/>
          <w:iCs/>
          <w:noProof w:val="0"/>
          <w:sz w:val="16"/>
          <w:szCs w:val="16"/>
        </w:rPr>
        <w:t>PROVOZNÍ A TECHNICKÁ ZAŘÍZENÍ</w:t>
      </w:r>
    </w:p>
    <w:p w14:paraId="5AA91A6C" w14:textId="2423CDD2" w:rsidR="00A215A4" w:rsidRPr="0080295F" w:rsidRDefault="00A215A4" w:rsidP="0033289E">
      <w:pPr>
        <w:widowControl w:val="0"/>
        <w:spacing w:before="60"/>
        <w:ind w:left="2127" w:hanging="1276"/>
        <w:jc w:val="both"/>
        <w:rPr>
          <w:rFonts w:ascii="Verdana" w:hAnsi="Verdana" w:cs="Verdana"/>
          <w:i/>
          <w:iCs/>
          <w:noProof w:val="0"/>
          <w:sz w:val="16"/>
          <w:szCs w:val="16"/>
        </w:rPr>
      </w:pPr>
      <w:r w:rsidRPr="0080295F">
        <w:rPr>
          <w:rFonts w:ascii="Verdana" w:hAnsi="Verdana" w:cs="Verdana"/>
          <w:i/>
          <w:iCs/>
          <w:noProof w:val="0"/>
          <w:sz w:val="16"/>
          <w:szCs w:val="16"/>
        </w:rPr>
        <w:t xml:space="preserve">Příloha č. </w:t>
      </w:r>
      <w:r w:rsidR="00884A36">
        <w:rPr>
          <w:rFonts w:ascii="Verdana" w:hAnsi="Verdana" w:cs="Verdana"/>
          <w:i/>
          <w:iCs/>
          <w:noProof w:val="0"/>
          <w:sz w:val="16"/>
          <w:szCs w:val="16"/>
        </w:rPr>
        <w:t>IV</w:t>
      </w:r>
      <w:r w:rsidRPr="0080295F">
        <w:rPr>
          <w:rFonts w:ascii="Verdana" w:hAnsi="Verdana" w:cs="Verdana"/>
          <w:i/>
          <w:iCs/>
          <w:noProof w:val="0"/>
          <w:sz w:val="16"/>
          <w:szCs w:val="16"/>
        </w:rPr>
        <w:t>.</w:t>
      </w:r>
      <w:r w:rsidRPr="0080295F">
        <w:rPr>
          <w:rFonts w:ascii="Verdana" w:hAnsi="Verdana" w:cs="Verdana"/>
          <w:i/>
          <w:iCs/>
          <w:noProof w:val="0"/>
          <w:sz w:val="16"/>
          <w:szCs w:val="16"/>
        </w:rPr>
        <w:tab/>
        <w:t xml:space="preserve">Zadávací dokumentace a nabídka Zhotovitele jako </w:t>
      </w:r>
      <w:r w:rsidR="00361FBA">
        <w:rPr>
          <w:rFonts w:ascii="Verdana" w:hAnsi="Verdana" w:cs="Verdana"/>
          <w:i/>
          <w:iCs/>
          <w:noProof w:val="0"/>
          <w:sz w:val="16"/>
          <w:szCs w:val="16"/>
        </w:rPr>
        <w:t>účastníka zadávacího řízení</w:t>
      </w:r>
      <w:r w:rsidRPr="0080295F">
        <w:rPr>
          <w:rFonts w:ascii="Verdana" w:hAnsi="Verdana" w:cs="Verdana"/>
          <w:i/>
          <w:iCs/>
          <w:noProof w:val="0"/>
          <w:sz w:val="16"/>
          <w:szCs w:val="16"/>
        </w:rPr>
        <w:t xml:space="preserve"> ze dne </w:t>
      </w:r>
      <w:r w:rsidR="00CF55EA">
        <w:rPr>
          <w:rFonts w:ascii="Verdana" w:hAnsi="Verdana" w:cs="Arial"/>
          <w:i/>
          <w:noProof w:val="0"/>
          <w:snapToGrid w:val="0"/>
          <w:sz w:val="16"/>
          <w:szCs w:val="16"/>
        </w:rPr>
        <w:t>22.8.2017</w:t>
      </w:r>
    </w:p>
    <w:p w14:paraId="7DD23194" w14:textId="43A35F7C" w:rsidR="00AE3E82" w:rsidRPr="00AE3E82" w:rsidRDefault="00A215A4" w:rsidP="00AE3E82">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Smluvní strany prohlašují, že si smlouvu přečetly, porozuměly jí a že souhlasí s jejím obsahem, který vyjadřuje jejich svobodnou, vážnou a omylu prostou vůli. Současně smluvní strany proh</w:t>
      </w:r>
      <w:r w:rsidR="00185313" w:rsidRPr="0080295F">
        <w:rPr>
          <w:rFonts w:ascii="Verdana" w:hAnsi="Verdana" w:cs="Verdana"/>
          <w:i/>
          <w:iCs/>
          <w:noProof w:val="0"/>
          <w:sz w:val="16"/>
          <w:szCs w:val="16"/>
        </w:rPr>
        <w:t>lašují, že smlouvu neuzavřely v </w:t>
      </w:r>
      <w:r w:rsidRPr="0080295F">
        <w:rPr>
          <w:rFonts w:ascii="Verdana" w:hAnsi="Verdana" w:cs="Verdana"/>
          <w:i/>
          <w:iCs/>
          <w:noProof w:val="0"/>
          <w:sz w:val="16"/>
          <w:szCs w:val="16"/>
        </w:rPr>
        <w:t>tísni anebo za nápadně nevýhodných podmínek.</w:t>
      </w:r>
    </w:p>
    <w:p w14:paraId="529ABAA1" w14:textId="4F53096A" w:rsidR="00AE3E82" w:rsidRPr="0080295F" w:rsidRDefault="00AE3E82" w:rsidP="00AE3E82">
      <w:pPr>
        <w:widowControl w:val="0"/>
        <w:tabs>
          <w:tab w:val="right" w:pos="9781"/>
        </w:tabs>
        <w:spacing w:before="240"/>
        <w:jc w:val="both"/>
        <w:rPr>
          <w:rFonts w:ascii="Verdana" w:hAnsi="Verdana" w:cs="Verdana"/>
          <w:i/>
          <w:iCs/>
          <w:noProof w:val="0"/>
          <w:sz w:val="16"/>
          <w:szCs w:val="16"/>
        </w:rPr>
      </w:pPr>
      <w:r w:rsidRPr="0080295F">
        <w:rPr>
          <w:rFonts w:ascii="Verdana" w:hAnsi="Verdana" w:cs="Verdana"/>
          <w:i/>
          <w:iCs/>
          <w:noProof w:val="0"/>
          <w:sz w:val="16"/>
          <w:szCs w:val="16"/>
        </w:rPr>
        <w:t>V Brně dne ..............................  201</w:t>
      </w:r>
      <w:r>
        <w:rPr>
          <w:rFonts w:ascii="Verdana" w:hAnsi="Verdana" w:cs="Verdana"/>
          <w:i/>
          <w:iCs/>
          <w:noProof w:val="0"/>
          <w:sz w:val="16"/>
          <w:szCs w:val="16"/>
        </w:rPr>
        <w:t>….</w:t>
      </w:r>
      <w:r w:rsidR="00CF55EA">
        <w:rPr>
          <w:rFonts w:ascii="Verdana" w:hAnsi="Verdana" w:cs="Verdana"/>
          <w:i/>
          <w:iCs/>
          <w:noProof w:val="0"/>
          <w:sz w:val="16"/>
          <w:szCs w:val="16"/>
        </w:rPr>
        <w:tab/>
      </w:r>
      <w:r w:rsidRPr="0080295F">
        <w:rPr>
          <w:rFonts w:ascii="Verdana" w:hAnsi="Verdana" w:cs="Verdana"/>
          <w:i/>
          <w:iCs/>
          <w:noProof w:val="0"/>
          <w:sz w:val="16"/>
          <w:szCs w:val="16"/>
        </w:rPr>
        <w:t>V </w:t>
      </w:r>
      <w:r>
        <w:rPr>
          <w:rFonts w:ascii="Verdana" w:hAnsi="Verdana" w:cs="Verdana"/>
          <w:i/>
          <w:iCs/>
          <w:noProof w:val="0"/>
          <w:sz w:val="16"/>
          <w:szCs w:val="16"/>
        </w:rPr>
        <w:t>Brně</w:t>
      </w:r>
      <w:r w:rsidRPr="0080295F">
        <w:rPr>
          <w:rFonts w:ascii="Verdana" w:hAnsi="Verdana" w:cs="Verdana"/>
          <w:i/>
          <w:iCs/>
          <w:noProof w:val="0"/>
          <w:sz w:val="16"/>
          <w:szCs w:val="16"/>
        </w:rPr>
        <w:t xml:space="preserve"> dne</w:t>
      </w:r>
      <w:r w:rsidR="00CF55EA">
        <w:rPr>
          <w:rFonts w:ascii="Verdana" w:hAnsi="Verdana" w:cs="Verdana"/>
          <w:i/>
          <w:iCs/>
          <w:noProof w:val="0"/>
          <w:sz w:val="16"/>
          <w:szCs w:val="16"/>
        </w:rPr>
        <w:t xml:space="preserve"> 14.9.</w:t>
      </w:r>
      <w:r w:rsidRPr="0080295F">
        <w:rPr>
          <w:rFonts w:ascii="Verdana" w:hAnsi="Verdana" w:cs="Verdana"/>
          <w:i/>
          <w:iCs/>
          <w:noProof w:val="0"/>
          <w:sz w:val="16"/>
          <w:szCs w:val="16"/>
        </w:rPr>
        <w:t>201</w:t>
      </w:r>
      <w:r>
        <w:rPr>
          <w:rFonts w:ascii="Verdana" w:hAnsi="Verdana" w:cs="Verdana"/>
          <w:i/>
          <w:iCs/>
          <w:noProof w:val="0"/>
          <w:sz w:val="16"/>
          <w:szCs w:val="16"/>
        </w:rPr>
        <w:t>7</w:t>
      </w:r>
      <w:r w:rsidRPr="0080295F">
        <w:rPr>
          <w:rFonts w:ascii="Verdana" w:hAnsi="Verdana" w:cs="Verdana"/>
          <w:i/>
          <w:iCs/>
          <w:noProof w:val="0"/>
          <w:sz w:val="16"/>
          <w:szCs w:val="16"/>
        </w:rPr>
        <w:tab/>
      </w:r>
    </w:p>
    <w:p w14:paraId="14F69FF6" w14:textId="77777777" w:rsidR="00AE3E82" w:rsidRPr="0080295F" w:rsidRDefault="00AE3E82" w:rsidP="00AE3E82">
      <w:pPr>
        <w:widowControl w:val="0"/>
        <w:spacing w:before="120"/>
        <w:ind w:left="709"/>
        <w:jc w:val="both"/>
        <w:rPr>
          <w:rFonts w:ascii="Verdana" w:hAnsi="Verdana" w:cs="Verdana"/>
          <w:i/>
          <w:iCs/>
          <w:noProof w:val="0"/>
          <w:sz w:val="16"/>
          <w:szCs w:val="16"/>
        </w:rPr>
      </w:pPr>
    </w:p>
    <w:p w14:paraId="5463624E" w14:textId="77777777" w:rsidR="00AE3E82" w:rsidRPr="0080295F" w:rsidRDefault="00AE3E82" w:rsidP="00AE3E82">
      <w:pPr>
        <w:widowControl w:val="0"/>
        <w:jc w:val="both"/>
        <w:rPr>
          <w:rFonts w:ascii="Verdana" w:hAnsi="Verdana" w:cs="Verdana"/>
          <w:i/>
          <w:iCs/>
          <w:noProof w:val="0"/>
          <w:sz w:val="16"/>
          <w:szCs w:val="16"/>
        </w:rPr>
      </w:pPr>
    </w:p>
    <w:p w14:paraId="03BF1E2F" w14:textId="77777777" w:rsidR="00AE3E82" w:rsidRDefault="00AE3E82" w:rsidP="00AE3E82">
      <w:pPr>
        <w:widowControl w:val="0"/>
        <w:jc w:val="both"/>
        <w:rPr>
          <w:rFonts w:ascii="Verdana" w:hAnsi="Verdana" w:cs="Verdana"/>
          <w:i/>
          <w:iCs/>
          <w:noProof w:val="0"/>
          <w:sz w:val="16"/>
          <w:szCs w:val="16"/>
        </w:rPr>
      </w:pPr>
    </w:p>
    <w:p w14:paraId="3F9CF85B" w14:textId="77777777" w:rsidR="00CF55EA" w:rsidRDefault="00CF55EA" w:rsidP="00AE3E82">
      <w:pPr>
        <w:widowControl w:val="0"/>
        <w:jc w:val="both"/>
        <w:rPr>
          <w:rFonts w:ascii="Verdana" w:hAnsi="Verdana" w:cs="Verdana"/>
          <w:i/>
          <w:iCs/>
          <w:noProof w:val="0"/>
          <w:sz w:val="16"/>
          <w:szCs w:val="16"/>
        </w:rPr>
      </w:pPr>
    </w:p>
    <w:p w14:paraId="03F09487" w14:textId="77777777" w:rsidR="00CF55EA" w:rsidRDefault="00CF55EA" w:rsidP="00AE3E82">
      <w:pPr>
        <w:widowControl w:val="0"/>
        <w:jc w:val="both"/>
        <w:rPr>
          <w:rFonts w:ascii="Verdana" w:hAnsi="Verdana" w:cs="Verdana"/>
          <w:i/>
          <w:iCs/>
          <w:noProof w:val="0"/>
          <w:sz w:val="16"/>
          <w:szCs w:val="16"/>
        </w:rPr>
      </w:pPr>
    </w:p>
    <w:p w14:paraId="3F7EADE0" w14:textId="77777777" w:rsidR="00CF55EA" w:rsidRDefault="00CF55EA" w:rsidP="00AE3E82">
      <w:pPr>
        <w:widowControl w:val="0"/>
        <w:jc w:val="both"/>
        <w:rPr>
          <w:rFonts w:ascii="Verdana" w:hAnsi="Verdana" w:cs="Verdana"/>
          <w:i/>
          <w:iCs/>
          <w:noProof w:val="0"/>
          <w:sz w:val="16"/>
          <w:szCs w:val="16"/>
        </w:rPr>
      </w:pPr>
    </w:p>
    <w:p w14:paraId="79E13201" w14:textId="77777777" w:rsidR="00CF55EA" w:rsidRDefault="00CF55EA" w:rsidP="00AE3E82">
      <w:pPr>
        <w:widowControl w:val="0"/>
        <w:jc w:val="both"/>
        <w:rPr>
          <w:rFonts w:ascii="Verdana" w:hAnsi="Verdana" w:cs="Verdana"/>
          <w:i/>
          <w:iCs/>
          <w:noProof w:val="0"/>
          <w:sz w:val="16"/>
          <w:szCs w:val="16"/>
        </w:rPr>
      </w:pPr>
    </w:p>
    <w:p w14:paraId="4F484314" w14:textId="77777777" w:rsidR="00CF55EA" w:rsidRDefault="00CF55EA" w:rsidP="00AE3E82">
      <w:pPr>
        <w:widowControl w:val="0"/>
        <w:jc w:val="both"/>
        <w:rPr>
          <w:rFonts w:ascii="Verdana" w:hAnsi="Verdana" w:cs="Verdana"/>
          <w:i/>
          <w:iCs/>
          <w:noProof w:val="0"/>
          <w:sz w:val="16"/>
          <w:szCs w:val="16"/>
        </w:rPr>
      </w:pPr>
    </w:p>
    <w:p w14:paraId="224233B4" w14:textId="77777777" w:rsidR="00CF55EA" w:rsidRDefault="00CF55EA" w:rsidP="00AE3E82">
      <w:pPr>
        <w:widowControl w:val="0"/>
        <w:jc w:val="both"/>
        <w:rPr>
          <w:rFonts w:ascii="Verdana" w:hAnsi="Verdana" w:cs="Verdana"/>
          <w:i/>
          <w:iCs/>
          <w:noProof w:val="0"/>
          <w:sz w:val="16"/>
          <w:szCs w:val="16"/>
        </w:rPr>
      </w:pPr>
    </w:p>
    <w:p w14:paraId="60C64745" w14:textId="77777777" w:rsidR="00CF55EA" w:rsidRDefault="00CF55EA" w:rsidP="00AE3E82">
      <w:pPr>
        <w:widowControl w:val="0"/>
        <w:jc w:val="both"/>
        <w:rPr>
          <w:rFonts w:ascii="Verdana" w:hAnsi="Verdana" w:cs="Verdana"/>
          <w:i/>
          <w:iCs/>
          <w:noProof w:val="0"/>
          <w:sz w:val="16"/>
          <w:szCs w:val="16"/>
        </w:rPr>
      </w:pPr>
    </w:p>
    <w:p w14:paraId="31A91BD3" w14:textId="77777777" w:rsidR="00CF55EA" w:rsidRDefault="00CF55EA" w:rsidP="00AE3E82">
      <w:pPr>
        <w:widowControl w:val="0"/>
        <w:jc w:val="both"/>
        <w:rPr>
          <w:rFonts w:ascii="Verdana" w:hAnsi="Verdana" w:cs="Verdana"/>
          <w:i/>
          <w:iCs/>
          <w:noProof w:val="0"/>
          <w:sz w:val="16"/>
          <w:szCs w:val="16"/>
        </w:rPr>
      </w:pPr>
    </w:p>
    <w:p w14:paraId="3F9D4DDC" w14:textId="77777777" w:rsidR="00CF55EA" w:rsidRDefault="00CF55EA" w:rsidP="00AE3E82">
      <w:pPr>
        <w:widowControl w:val="0"/>
        <w:jc w:val="both"/>
        <w:rPr>
          <w:rFonts w:ascii="Verdana" w:hAnsi="Verdana" w:cs="Verdana"/>
          <w:i/>
          <w:iCs/>
          <w:noProof w:val="0"/>
          <w:sz w:val="16"/>
          <w:szCs w:val="16"/>
        </w:rPr>
      </w:pPr>
    </w:p>
    <w:p w14:paraId="10C0D375" w14:textId="77777777" w:rsidR="00CF55EA" w:rsidRPr="0080295F" w:rsidRDefault="00CF55EA" w:rsidP="00AE3E82">
      <w:pPr>
        <w:widowControl w:val="0"/>
        <w:jc w:val="both"/>
        <w:rPr>
          <w:rFonts w:ascii="Verdana" w:hAnsi="Verdana" w:cs="Verdana"/>
          <w:i/>
          <w:iCs/>
          <w:noProof w:val="0"/>
          <w:sz w:val="16"/>
          <w:szCs w:val="16"/>
        </w:rPr>
      </w:pPr>
    </w:p>
    <w:p w14:paraId="55F5AE5D" w14:textId="77777777" w:rsidR="00AE3E82" w:rsidRPr="0080295F" w:rsidRDefault="00AE3E82" w:rsidP="00AE3E82">
      <w:pPr>
        <w:widowControl w:val="0"/>
        <w:jc w:val="both"/>
        <w:rPr>
          <w:rFonts w:ascii="Verdana" w:hAnsi="Verdana" w:cs="Verdana"/>
          <w:i/>
          <w:iCs/>
          <w:noProof w:val="0"/>
          <w:sz w:val="16"/>
          <w:szCs w:val="16"/>
        </w:rPr>
      </w:pPr>
    </w:p>
    <w:p w14:paraId="4D2F15F4" w14:textId="77777777" w:rsidR="00AE3E82" w:rsidRPr="0080295F" w:rsidRDefault="00AE3E82" w:rsidP="00AE3E82">
      <w:pPr>
        <w:widowControl w:val="0"/>
        <w:jc w:val="both"/>
        <w:rPr>
          <w:rFonts w:ascii="Verdana" w:hAnsi="Verdana" w:cs="Verdana"/>
          <w:i/>
          <w:iCs/>
          <w:noProof w:val="0"/>
          <w:sz w:val="16"/>
          <w:szCs w:val="16"/>
        </w:rPr>
      </w:pPr>
    </w:p>
    <w:p w14:paraId="226A0843" w14:textId="77777777" w:rsidR="00AE3E82" w:rsidRPr="0080295F" w:rsidRDefault="00AE3E82" w:rsidP="00AE3E82">
      <w:pPr>
        <w:widowControl w:val="0"/>
        <w:jc w:val="both"/>
        <w:rPr>
          <w:rFonts w:ascii="Verdana" w:hAnsi="Verdana" w:cs="Verdana"/>
          <w:i/>
          <w:iCs/>
          <w:noProof w:val="0"/>
          <w:sz w:val="16"/>
          <w:szCs w:val="16"/>
          <w:u w:val="single"/>
        </w:rPr>
      </w:pPr>
      <w:r w:rsidRPr="0080295F">
        <w:rPr>
          <w:rFonts w:ascii="Verdana" w:hAnsi="Verdana" w:cs="Verdana"/>
          <w:i/>
          <w:iCs/>
          <w:noProof w:val="0"/>
          <w:sz w:val="16"/>
          <w:szCs w:val="16"/>
          <w:u w:val="single"/>
        </w:rPr>
        <w:tab/>
      </w:r>
      <w:r w:rsidRPr="0080295F">
        <w:rPr>
          <w:rFonts w:ascii="Verdana" w:hAnsi="Verdana" w:cs="Verdana"/>
          <w:i/>
          <w:iCs/>
          <w:noProof w:val="0"/>
          <w:sz w:val="16"/>
          <w:szCs w:val="16"/>
          <w:u w:val="single"/>
        </w:rPr>
        <w:tab/>
      </w:r>
      <w:r w:rsidRPr="0080295F">
        <w:rPr>
          <w:rFonts w:ascii="Verdana" w:hAnsi="Verdana" w:cs="Verdana"/>
          <w:i/>
          <w:iCs/>
          <w:noProof w:val="0"/>
          <w:sz w:val="16"/>
          <w:szCs w:val="16"/>
          <w:u w:val="single"/>
        </w:rPr>
        <w:tab/>
      </w:r>
      <w:r w:rsidRPr="0080295F">
        <w:rPr>
          <w:rFonts w:ascii="Verdana" w:hAnsi="Verdana" w:cs="Verdana"/>
          <w:i/>
          <w:iCs/>
          <w:noProof w:val="0"/>
          <w:sz w:val="16"/>
          <w:szCs w:val="16"/>
          <w:u w:val="single"/>
        </w:rPr>
        <w:tab/>
      </w:r>
      <w:r w:rsidRPr="0080295F">
        <w:rPr>
          <w:rFonts w:ascii="Verdana" w:hAnsi="Verdana" w:cs="Verdana"/>
          <w:i/>
          <w:iCs/>
          <w:noProof w:val="0"/>
          <w:sz w:val="16"/>
          <w:szCs w:val="16"/>
        </w:rPr>
        <w:tab/>
      </w:r>
      <w:r w:rsidRPr="0080295F">
        <w:rPr>
          <w:rFonts w:ascii="Verdana" w:hAnsi="Verdana" w:cs="Verdana"/>
          <w:i/>
          <w:iCs/>
          <w:noProof w:val="0"/>
          <w:sz w:val="16"/>
          <w:szCs w:val="16"/>
        </w:rPr>
        <w:tab/>
      </w:r>
      <w:r w:rsidRPr="0080295F">
        <w:rPr>
          <w:rFonts w:ascii="Verdana" w:hAnsi="Verdana" w:cs="Verdana"/>
          <w:i/>
          <w:iCs/>
          <w:noProof w:val="0"/>
          <w:sz w:val="16"/>
          <w:szCs w:val="16"/>
        </w:rPr>
        <w:tab/>
      </w:r>
      <w:r w:rsidRPr="0080295F">
        <w:rPr>
          <w:rFonts w:ascii="Verdana" w:hAnsi="Verdana" w:cs="Verdana"/>
          <w:i/>
          <w:iCs/>
          <w:noProof w:val="0"/>
          <w:sz w:val="16"/>
          <w:szCs w:val="16"/>
        </w:rPr>
        <w:tab/>
      </w:r>
      <w:r w:rsidRPr="0080295F">
        <w:rPr>
          <w:rFonts w:ascii="Verdana" w:hAnsi="Verdana" w:cs="Verdana"/>
          <w:i/>
          <w:iCs/>
          <w:noProof w:val="0"/>
          <w:sz w:val="16"/>
          <w:szCs w:val="16"/>
        </w:rPr>
        <w:tab/>
      </w:r>
      <w:r w:rsidRPr="0080295F">
        <w:rPr>
          <w:rFonts w:ascii="Verdana" w:hAnsi="Verdana" w:cs="Verdana"/>
          <w:i/>
          <w:iCs/>
          <w:noProof w:val="0"/>
          <w:sz w:val="16"/>
          <w:szCs w:val="16"/>
          <w:u w:val="single"/>
        </w:rPr>
        <w:tab/>
      </w:r>
      <w:r w:rsidRPr="0080295F">
        <w:rPr>
          <w:rFonts w:ascii="Verdana" w:hAnsi="Verdana" w:cs="Verdana"/>
          <w:i/>
          <w:iCs/>
          <w:noProof w:val="0"/>
          <w:sz w:val="16"/>
          <w:szCs w:val="16"/>
          <w:u w:val="single"/>
        </w:rPr>
        <w:tab/>
      </w:r>
      <w:r w:rsidRPr="0080295F">
        <w:rPr>
          <w:rFonts w:ascii="Verdana" w:hAnsi="Verdana" w:cs="Verdana"/>
          <w:i/>
          <w:iCs/>
          <w:noProof w:val="0"/>
          <w:sz w:val="16"/>
          <w:szCs w:val="16"/>
          <w:u w:val="single"/>
        </w:rPr>
        <w:tab/>
      </w:r>
      <w:r w:rsidRPr="0080295F">
        <w:rPr>
          <w:rFonts w:ascii="Verdana" w:hAnsi="Verdana" w:cs="Verdana"/>
          <w:i/>
          <w:iCs/>
          <w:noProof w:val="0"/>
          <w:sz w:val="16"/>
          <w:szCs w:val="16"/>
          <w:u w:val="single"/>
        </w:rPr>
        <w:tab/>
      </w:r>
    </w:p>
    <w:p w14:paraId="58CBA4EA" w14:textId="77777777" w:rsidR="00AE3E82" w:rsidRPr="0080295F" w:rsidRDefault="00AE3E82" w:rsidP="00AE3E82">
      <w:pPr>
        <w:widowControl w:val="0"/>
        <w:tabs>
          <w:tab w:val="center" w:pos="1418"/>
          <w:tab w:val="center" w:pos="7841"/>
        </w:tabs>
        <w:jc w:val="both"/>
        <w:rPr>
          <w:rFonts w:ascii="Verdana" w:hAnsi="Verdana" w:cs="Verdana"/>
          <w:i/>
          <w:iCs/>
          <w:noProof w:val="0"/>
          <w:sz w:val="16"/>
          <w:szCs w:val="16"/>
        </w:rPr>
      </w:pPr>
      <w:r w:rsidRPr="0080295F">
        <w:rPr>
          <w:rFonts w:ascii="Verdana" w:hAnsi="Verdana" w:cs="Verdana"/>
          <w:i/>
          <w:iCs/>
          <w:noProof w:val="0"/>
          <w:sz w:val="16"/>
          <w:szCs w:val="16"/>
        </w:rPr>
        <w:tab/>
        <w:t>za Objednatele</w:t>
      </w:r>
      <w:r w:rsidRPr="0080295F">
        <w:rPr>
          <w:rFonts w:ascii="Verdana" w:hAnsi="Verdana" w:cs="Verdana"/>
          <w:i/>
          <w:iCs/>
          <w:noProof w:val="0"/>
          <w:sz w:val="16"/>
          <w:szCs w:val="16"/>
        </w:rPr>
        <w:tab/>
        <w:t>za Zhotovitele</w:t>
      </w:r>
    </w:p>
    <w:p w14:paraId="17829627" w14:textId="77777777" w:rsidR="00AE3E82" w:rsidRPr="0080295F" w:rsidRDefault="00AE3E82" w:rsidP="00AE3E82">
      <w:pPr>
        <w:widowControl w:val="0"/>
        <w:tabs>
          <w:tab w:val="center" w:pos="1418"/>
          <w:tab w:val="center" w:pos="7841"/>
        </w:tabs>
        <w:spacing w:before="120" w:after="60"/>
        <w:jc w:val="both"/>
        <w:rPr>
          <w:rFonts w:ascii="Verdana" w:hAnsi="Verdana" w:cs="Verdana"/>
          <w:b/>
          <w:bCs/>
          <w:i/>
          <w:iCs/>
          <w:noProof w:val="0"/>
          <w:sz w:val="16"/>
          <w:szCs w:val="16"/>
        </w:rPr>
      </w:pPr>
      <w:r w:rsidRPr="0080295F">
        <w:rPr>
          <w:rFonts w:ascii="Verdana" w:hAnsi="Verdana" w:cs="Verdana"/>
          <w:b/>
          <w:bCs/>
          <w:i/>
          <w:iCs/>
          <w:noProof w:val="0"/>
          <w:sz w:val="16"/>
          <w:szCs w:val="16"/>
        </w:rPr>
        <w:tab/>
      </w:r>
      <w:r w:rsidRPr="0080295F">
        <w:rPr>
          <w:rFonts w:ascii="Verdana" w:hAnsi="Verdana" w:cs="Arial"/>
          <w:b/>
          <w:i/>
          <w:noProof w:val="0"/>
          <w:sz w:val="16"/>
          <w:szCs w:val="16"/>
        </w:rPr>
        <w:t>Ing. Marek Šamšula</w:t>
      </w:r>
      <w:r>
        <w:rPr>
          <w:rFonts w:ascii="Verdana" w:hAnsi="Verdana" w:cs="Arial"/>
          <w:b/>
          <w:i/>
          <w:noProof w:val="0"/>
          <w:sz w:val="16"/>
          <w:szCs w:val="16"/>
        </w:rPr>
        <w:tab/>
        <w:t>Ing. Jozef Kasala</w:t>
      </w:r>
    </w:p>
    <w:p w14:paraId="07C7144A" w14:textId="77777777" w:rsidR="00AE3E82" w:rsidRPr="0080295F" w:rsidRDefault="00AE3E82" w:rsidP="00AE3E82">
      <w:pPr>
        <w:widowControl w:val="0"/>
        <w:tabs>
          <w:tab w:val="center" w:pos="1418"/>
          <w:tab w:val="center" w:pos="7841"/>
        </w:tabs>
        <w:jc w:val="both"/>
        <w:rPr>
          <w:rFonts w:ascii="Verdana" w:hAnsi="Verdana" w:cs="Verdana"/>
          <w:i/>
          <w:iCs/>
          <w:noProof w:val="0"/>
          <w:sz w:val="16"/>
          <w:szCs w:val="16"/>
        </w:rPr>
      </w:pPr>
      <w:r w:rsidRPr="0080295F">
        <w:rPr>
          <w:rFonts w:ascii="Verdana" w:hAnsi="Verdana" w:cs="Verdana"/>
          <w:i/>
          <w:iCs/>
          <w:noProof w:val="0"/>
          <w:sz w:val="16"/>
          <w:szCs w:val="16"/>
        </w:rPr>
        <w:tab/>
      </w:r>
      <w:r w:rsidRPr="0080295F">
        <w:rPr>
          <w:rFonts w:ascii="Verdana" w:hAnsi="Verdana" w:cs="Arial"/>
          <w:i/>
          <w:noProof w:val="0"/>
          <w:sz w:val="16"/>
          <w:szCs w:val="16"/>
        </w:rPr>
        <w:t>ředitel</w:t>
      </w:r>
      <w:r w:rsidRPr="0080295F">
        <w:rPr>
          <w:rFonts w:ascii="Verdana" w:hAnsi="Verdana" w:cs="Verdana"/>
          <w:i/>
          <w:iCs/>
          <w:noProof w:val="0"/>
          <w:sz w:val="16"/>
          <w:szCs w:val="16"/>
        </w:rPr>
        <w:tab/>
      </w:r>
      <w:proofErr w:type="spellStart"/>
      <w:r>
        <w:rPr>
          <w:rFonts w:ascii="Verdana" w:hAnsi="Verdana" w:cs="Verdana"/>
          <w:i/>
          <w:iCs/>
          <w:noProof w:val="0"/>
          <w:sz w:val="16"/>
          <w:szCs w:val="16"/>
        </w:rPr>
        <w:t>ředitel</w:t>
      </w:r>
      <w:proofErr w:type="spellEnd"/>
      <w:r w:rsidRPr="0080295F">
        <w:rPr>
          <w:rFonts w:ascii="Verdana" w:hAnsi="Verdana" w:cs="Verdana"/>
          <w:i/>
          <w:iCs/>
          <w:noProof w:val="0"/>
          <w:sz w:val="16"/>
          <w:szCs w:val="16"/>
        </w:rPr>
        <w:t xml:space="preserve"> </w:t>
      </w:r>
    </w:p>
    <w:p w14:paraId="7B61FE3F" w14:textId="77777777" w:rsidR="00AE3E82" w:rsidRPr="0080295F" w:rsidRDefault="00AE3E82" w:rsidP="00AE3E82">
      <w:pPr>
        <w:widowControl w:val="0"/>
        <w:tabs>
          <w:tab w:val="center" w:pos="1418"/>
          <w:tab w:val="center" w:pos="7841"/>
        </w:tabs>
        <w:jc w:val="both"/>
        <w:rPr>
          <w:rFonts w:ascii="Verdana" w:hAnsi="Verdana" w:cs="Verdana"/>
          <w:i/>
          <w:iCs/>
          <w:noProof w:val="0"/>
          <w:sz w:val="16"/>
          <w:szCs w:val="16"/>
        </w:rPr>
      </w:pPr>
      <w:r w:rsidRPr="0080295F">
        <w:rPr>
          <w:rFonts w:ascii="Verdana" w:hAnsi="Verdana" w:cs="Verdana"/>
          <w:i/>
          <w:iCs/>
          <w:noProof w:val="0"/>
          <w:sz w:val="16"/>
          <w:szCs w:val="16"/>
        </w:rPr>
        <w:tab/>
      </w:r>
      <w:r w:rsidRPr="00361FBA">
        <w:rPr>
          <w:rFonts w:ascii="Verdana" w:hAnsi="Verdana" w:cs="Arial"/>
          <w:i/>
          <w:noProof w:val="0"/>
          <w:sz w:val="16"/>
          <w:szCs w:val="16"/>
        </w:rPr>
        <w:t>Správa hřbitovů města Brna, příspěvková organizace</w:t>
      </w:r>
      <w:r w:rsidRPr="0080295F">
        <w:rPr>
          <w:rFonts w:ascii="Verdana" w:hAnsi="Verdana" w:cs="Verdana"/>
          <w:i/>
          <w:iCs/>
          <w:noProof w:val="0"/>
          <w:sz w:val="16"/>
          <w:szCs w:val="16"/>
        </w:rPr>
        <w:tab/>
      </w:r>
      <w:r>
        <w:rPr>
          <w:rFonts w:ascii="Verdana" w:hAnsi="Verdana" w:cs="Verdana"/>
          <w:i/>
          <w:iCs/>
          <w:noProof w:val="0"/>
          <w:sz w:val="16"/>
          <w:szCs w:val="16"/>
        </w:rPr>
        <w:t>Veřejná zeleň města Brna, příspěvková organizace</w:t>
      </w:r>
    </w:p>
    <w:p w14:paraId="2B28ADA7" w14:textId="77777777" w:rsidR="00AE3E82" w:rsidRDefault="00AE3E82" w:rsidP="007E4C6A">
      <w:pPr>
        <w:widowControl w:val="0"/>
        <w:tabs>
          <w:tab w:val="right" w:pos="9781"/>
        </w:tabs>
        <w:spacing w:before="240"/>
        <w:jc w:val="both"/>
        <w:rPr>
          <w:rFonts w:ascii="Verdana" w:hAnsi="Verdana" w:cs="Verdana"/>
          <w:i/>
          <w:iCs/>
          <w:noProof w:val="0"/>
          <w:sz w:val="16"/>
          <w:szCs w:val="16"/>
        </w:rPr>
      </w:pPr>
    </w:p>
    <w:p w14:paraId="76124A25" w14:textId="77777777" w:rsidR="00A215A4" w:rsidRDefault="00A215A4" w:rsidP="007E4C6A">
      <w:pPr>
        <w:widowControl w:val="0"/>
        <w:ind w:left="2126" w:hanging="2126"/>
        <w:jc w:val="center"/>
        <w:rPr>
          <w:rFonts w:ascii="Verdana" w:hAnsi="Verdana"/>
          <w:b/>
          <w:i/>
          <w:noProof w:val="0"/>
          <w:sz w:val="22"/>
          <w:szCs w:val="22"/>
        </w:rPr>
      </w:pPr>
    </w:p>
    <w:p w14:paraId="35931382" w14:textId="77777777" w:rsidR="00361FBA" w:rsidRDefault="00361FBA" w:rsidP="007E4C6A">
      <w:pPr>
        <w:widowControl w:val="0"/>
        <w:ind w:left="2126" w:hanging="2126"/>
        <w:jc w:val="center"/>
        <w:rPr>
          <w:rFonts w:ascii="Verdana" w:hAnsi="Verdana"/>
          <w:b/>
          <w:i/>
          <w:noProof w:val="0"/>
          <w:sz w:val="22"/>
          <w:szCs w:val="22"/>
        </w:rPr>
      </w:pPr>
    </w:p>
    <w:p w14:paraId="666038EB" w14:textId="77777777" w:rsidR="00361FBA" w:rsidRDefault="00361FBA" w:rsidP="007E4C6A">
      <w:pPr>
        <w:widowControl w:val="0"/>
        <w:ind w:left="2126" w:hanging="2126"/>
        <w:jc w:val="center"/>
        <w:rPr>
          <w:rFonts w:ascii="Verdana" w:hAnsi="Verdana"/>
          <w:b/>
          <w:i/>
          <w:noProof w:val="0"/>
          <w:sz w:val="22"/>
          <w:szCs w:val="22"/>
        </w:rPr>
      </w:pPr>
    </w:p>
    <w:p w14:paraId="51DDE3D0" w14:textId="145712AD" w:rsidR="00361FBA" w:rsidRDefault="00361FBA" w:rsidP="007E4C6A">
      <w:pPr>
        <w:widowControl w:val="0"/>
      </w:pPr>
    </w:p>
    <w:p w14:paraId="4879876A" w14:textId="4788EECF" w:rsidR="00361FBA" w:rsidRPr="00361FBA" w:rsidRDefault="00361FBA" w:rsidP="007E4C6A">
      <w:pPr>
        <w:widowControl w:val="0"/>
        <w:rPr>
          <w:sz w:val="16"/>
          <w:szCs w:val="16"/>
        </w:rPr>
      </w:pPr>
    </w:p>
    <w:p w14:paraId="7B3B5D95" w14:textId="77777777" w:rsidR="006D07D9" w:rsidRDefault="006D07D9" w:rsidP="007E4C6A">
      <w:pPr>
        <w:widowControl w:val="0"/>
        <w:ind w:left="2126" w:hanging="2126"/>
        <w:jc w:val="center"/>
        <w:rPr>
          <w:rFonts w:ascii="Verdana" w:hAnsi="Verdana" w:cs="Arial"/>
          <w:b/>
          <w:i/>
          <w:caps/>
          <w:snapToGrid w:val="0"/>
          <w:sz w:val="28"/>
          <w:szCs w:val="28"/>
        </w:rPr>
      </w:pPr>
      <w:r>
        <w:rPr>
          <w:rFonts w:ascii="Verdana" w:hAnsi="Verdana" w:cs="Arial"/>
          <w:b/>
          <w:i/>
          <w:caps/>
          <w:snapToGrid w:val="0"/>
          <w:sz w:val="28"/>
          <w:szCs w:val="28"/>
        </w:rPr>
        <w:br w:type="page"/>
      </w:r>
    </w:p>
    <w:p w14:paraId="5E5B9ECF" w14:textId="44CCADFB" w:rsidR="00D4221A" w:rsidRPr="0065156E" w:rsidRDefault="00D4221A" w:rsidP="007E4C6A">
      <w:pPr>
        <w:widowControl w:val="0"/>
        <w:ind w:left="2126" w:hanging="2126"/>
        <w:jc w:val="center"/>
        <w:rPr>
          <w:rFonts w:ascii="Verdana" w:hAnsi="Verdana" w:cs="Arial"/>
          <w:b/>
          <w:i/>
          <w:caps/>
          <w:snapToGrid w:val="0"/>
          <w:sz w:val="28"/>
          <w:szCs w:val="28"/>
        </w:rPr>
      </w:pPr>
      <w:r w:rsidRPr="0065156E">
        <w:rPr>
          <w:rFonts w:ascii="Verdana" w:hAnsi="Verdana" w:cs="Arial"/>
          <w:b/>
          <w:i/>
          <w:caps/>
          <w:snapToGrid w:val="0"/>
          <w:sz w:val="28"/>
          <w:szCs w:val="28"/>
        </w:rPr>
        <w:lastRenderedPageBreak/>
        <w:t>Přílo</w:t>
      </w:r>
      <w:r>
        <w:rPr>
          <w:rFonts w:ascii="Verdana" w:hAnsi="Verdana" w:cs="Arial"/>
          <w:b/>
          <w:i/>
          <w:caps/>
          <w:snapToGrid w:val="0"/>
          <w:sz w:val="28"/>
          <w:szCs w:val="28"/>
        </w:rPr>
        <w:t>ha číslo I.  smlouvy o dílo</w:t>
      </w:r>
    </w:p>
    <w:p w14:paraId="7BE850A6" w14:textId="6B0D95BA" w:rsidR="00D4221A" w:rsidRPr="00B749C5" w:rsidRDefault="00D4221A" w:rsidP="007E4C6A">
      <w:pPr>
        <w:widowControl w:val="0"/>
        <w:pBdr>
          <w:bottom w:val="single" w:sz="12" w:space="1" w:color="auto"/>
        </w:pBdr>
        <w:spacing w:before="120"/>
        <w:jc w:val="center"/>
        <w:rPr>
          <w:rFonts w:ascii="Verdana" w:hAnsi="Verdana" w:cs="Arial"/>
          <w:b/>
          <w:i/>
          <w:caps/>
          <w:snapToGrid w:val="0"/>
          <w:sz w:val="28"/>
        </w:rPr>
      </w:pPr>
      <w:r w:rsidRPr="00B749C5">
        <w:rPr>
          <w:rFonts w:ascii="Verdana" w:hAnsi="Verdana" w:cs="Arial"/>
          <w:b/>
          <w:i/>
          <w:snapToGrid w:val="0"/>
          <w:sz w:val="28"/>
        </w:rPr>
        <w:t>PROJEKT</w:t>
      </w:r>
      <w:r w:rsidR="00AA000B">
        <w:rPr>
          <w:rFonts w:ascii="Verdana" w:hAnsi="Verdana" w:cs="Arial"/>
          <w:b/>
          <w:i/>
          <w:snapToGrid w:val="0"/>
          <w:sz w:val="28"/>
        </w:rPr>
        <w:t xml:space="preserve"> a</w:t>
      </w:r>
      <w:r w:rsidRPr="00B749C5">
        <w:rPr>
          <w:rFonts w:ascii="Verdana" w:hAnsi="Verdana" w:cs="Arial"/>
          <w:b/>
          <w:i/>
          <w:snapToGrid w:val="0"/>
          <w:sz w:val="28"/>
        </w:rPr>
        <w:t xml:space="preserve"> ROZPOČET </w:t>
      </w:r>
    </w:p>
    <w:p w14:paraId="1A6AEE43" w14:textId="77777777" w:rsidR="00D4221A" w:rsidRPr="0074757C" w:rsidRDefault="00D4221A" w:rsidP="007E4C6A">
      <w:pPr>
        <w:widowControl w:val="0"/>
        <w:spacing w:before="120"/>
        <w:ind w:left="709" w:hanging="709"/>
        <w:jc w:val="both"/>
        <w:rPr>
          <w:rFonts w:ascii="Verdana" w:hAnsi="Verdana" w:cs="Arial"/>
          <w:b/>
          <w:i/>
          <w:snapToGrid w:val="0"/>
          <w:sz w:val="18"/>
        </w:rPr>
      </w:pPr>
    </w:p>
    <w:p w14:paraId="134340DB" w14:textId="77777777" w:rsidR="00D4221A" w:rsidRPr="0074757C" w:rsidRDefault="00D4221A" w:rsidP="007E4C6A">
      <w:pPr>
        <w:widowControl w:val="0"/>
        <w:spacing w:before="120"/>
        <w:ind w:left="709" w:hanging="709"/>
        <w:jc w:val="both"/>
        <w:rPr>
          <w:rFonts w:ascii="Verdana" w:hAnsi="Verdana" w:cs="Arial"/>
          <w:b/>
          <w:i/>
          <w:snapToGrid w:val="0"/>
          <w:sz w:val="16"/>
          <w:szCs w:val="16"/>
        </w:rPr>
      </w:pPr>
      <w:r w:rsidRPr="0074757C">
        <w:rPr>
          <w:rFonts w:ascii="Verdana" w:hAnsi="Verdana" w:cs="Arial"/>
          <w:b/>
          <w:i/>
          <w:snapToGrid w:val="0"/>
          <w:sz w:val="16"/>
          <w:szCs w:val="16"/>
        </w:rPr>
        <w:t>která se skládá z těchto částí:</w:t>
      </w:r>
    </w:p>
    <w:p w14:paraId="161BD419" w14:textId="77777777" w:rsidR="00D4221A" w:rsidRPr="0074757C" w:rsidRDefault="00D4221A" w:rsidP="007E4C6A">
      <w:pPr>
        <w:widowControl w:val="0"/>
        <w:spacing w:before="120"/>
        <w:ind w:left="709" w:hanging="709"/>
        <w:jc w:val="both"/>
        <w:rPr>
          <w:rFonts w:ascii="Verdana" w:hAnsi="Verdana" w:cs="Arial"/>
          <w:b/>
          <w:i/>
          <w:snapToGrid w:val="0"/>
          <w:sz w:val="16"/>
          <w:szCs w:val="16"/>
        </w:rPr>
      </w:pPr>
    </w:p>
    <w:p w14:paraId="44A481F2" w14:textId="77777777" w:rsidR="00D4221A" w:rsidRPr="0074757C" w:rsidRDefault="00D4221A" w:rsidP="007E4C6A">
      <w:pPr>
        <w:widowControl w:val="0"/>
        <w:tabs>
          <w:tab w:val="num" w:pos="720"/>
        </w:tabs>
        <w:spacing w:before="60"/>
        <w:ind w:left="720" w:hanging="360"/>
        <w:jc w:val="both"/>
        <w:rPr>
          <w:rFonts w:ascii="Verdana" w:hAnsi="Verdana"/>
          <w:i/>
          <w:iCs/>
          <w:sz w:val="16"/>
        </w:rPr>
      </w:pPr>
      <w:r w:rsidRPr="0074757C">
        <w:rPr>
          <w:rFonts w:ascii="Verdana" w:hAnsi="Verdana" w:cs="Arial"/>
          <w:b/>
          <w:i/>
          <w:snapToGrid w:val="0"/>
          <w:sz w:val="18"/>
          <w:szCs w:val="18"/>
        </w:rPr>
        <w:t>PROJEKTU</w:t>
      </w:r>
    </w:p>
    <w:p w14:paraId="761A09F6" w14:textId="77777777" w:rsidR="00D4221A" w:rsidRPr="0074757C" w:rsidRDefault="00D4221A" w:rsidP="007E4C6A">
      <w:pPr>
        <w:widowControl w:val="0"/>
        <w:spacing w:before="60"/>
        <w:ind w:left="360"/>
        <w:jc w:val="both"/>
        <w:rPr>
          <w:rFonts w:ascii="Verdana" w:hAnsi="Verdana" w:cs="Arial"/>
          <w:b/>
          <w:i/>
          <w:snapToGrid w:val="0"/>
          <w:sz w:val="16"/>
          <w:szCs w:val="16"/>
        </w:rPr>
      </w:pPr>
      <w:r w:rsidRPr="0074757C">
        <w:rPr>
          <w:rFonts w:ascii="Verdana" w:hAnsi="Verdana" w:cs="Arial"/>
          <w:b/>
          <w:i/>
          <w:snapToGrid w:val="0"/>
          <w:sz w:val="16"/>
          <w:szCs w:val="16"/>
        </w:rPr>
        <w:t>uložen ja</w:t>
      </w:r>
      <w:r>
        <w:rPr>
          <w:rFonts w:ascii="Verdana" w:hAnsi="Verdana" w:cs="Arial"/>
          <w:b/>
          <w:i/>
          <w:snapToGrid w:val="0"/>
          <w:sz w:val="16"/>
          <w:szCs w:val="16"/>
        </w:rPr>
        <w:t>ko samostatná část této smlouvy</w:t>
      </w:r>
    </w:p>
    <w:p w14:paraId="5FFD1588" w14:textId="77777777" w:rsidR="00D4221A" w:rsidRPr="0074757C" w:rsidRDefault="00D4221A" w:rsidP="007E4C6A">
      <w:pPr>
        <w:widowControl w:val="0"/>
        <w:spacing w:before="240"/>
        <w:jc w:val="center"/>
        <w:rPr>
          <w:rFonts w:ascii="Verdana" w:hAnsi="Verdana" w:cs="Arial"/>
          <w:b/>
          <w:i/>
          <w:snapToGrid w:val="0"/>
          <w:sz w:val="16"/>
          <w:szCs w:val="16"/>
        </w:rPr>
      </w:pPr>
    </w:p>
    <w:p w14:paraId="0B2FE34B" w14:textId="77777777" w:rsidR="00D4221A" w:rsidRDefault="00D4221A" w:rsidP="007E4C6A">
      <w:pPr>
        <w:widowControl w:val="0"/>
        <w:tabs>
          <w:tab w:val="num" w:pos="720"/>
        </w:tabs>
        <w:spacing w:before="60"/>
        <w:ind w:left="720" w:hanging="360"/>
        <w:jc w:val="both"/>
        <w:rPr>
          <w:rFonts w:ascii="Verdana" w:hAnsi="Verdana" w:cs="Arial"/>
          <w:b/>
          <w:bCs/>
          <w:i/>
          <w:caps/>
          <w:sz w:val="18"/>
          <w:szCs w:val="16"/>
        </w:rPr>
      </w:pPr>
      <w:r w:rsidRPr="0074757C">
        <w:rPr>
          <w:rFonts w:ascii="Verdana" w:hAnsi="Verdana" w:cs="Arial"/>
          <w:b/>
          <w:bCs/>
          <w:i/>
          <w:caps/>
          <w:sz w:val="18"/>
          <w:szCs w:val="16"/>
        </w:rPr>
        <w:t>Rozpočtu</w:t>
      </w:r>
    </w:p>
    <w:p w14:paraId="472F6267" w14:textId="77777777" w:rsidR="00D4221A" w:rsidRDefault="00D4221A" w:rsidP="007E4C6A">
      <w:pPr>
        <w:widowControl w:val="0"/>
        <w:tabs>
          <w:tab w:val="num" w:pos="720"/>
        </w:tabs>
        <w:spacing w:before="60"/>
        <w:ind w:left="720" w:hanging="360"/>
        <w:jc w:val="both"/>
        <w:rPr>
          <w:rFonts w:ascii="Verdana" w:hAnsi="Verdana" w:cs="Arial"/>
          <w:b/>
          <w:bCs/>
          <w:i/>
          <w:caps/>
          <w:sz w:val="18"/>
          <w:szCs w:val="16"/>
        </w:rPr>
      </w:pPr>
    </w:p>
    <w:p w14:paraId="7FDEDF0F" w14:textId="77777777" w:rsidR="00D4221A" w:rsidRDefault="00D4221A" w:rsidP="007E4C6A">
      <w:pPr>
        <w:widowControl w:val="0"/>
        <w:tabs>
          <w:tab w:val="num" w:pos="720"/>
        </w:tabs>
        <w:spacing w:before="60"/>
        <w:ind w:left="720" w:hanging="360"/>
        <w:jc w:val="both"/>
        <w:rPr>
          <w:rFonts w:ascii="Verdana" w:hAnsi="Verdana" w:cs="Arial"/>
          <w:b/>
          <w:bCs/>
          <w:i/>
          <w:caps/>
          <w:sz w:val="18"/>
          <w:szCs w:val="16"/>
        </w:rPr>
      </w:pPr>
    </w:p>
    <w:p w14:paraId="33A50FCB" w14:textId="77777777" w:rsidR="00D4221A" w:rsidRDefault="00D4221A" w:rsidP="007E4C6A">
      <w:pPr>
        <w:widowControl w:val="0"/>
        <w:ind w:left="2126" w:hanging="2126"/>
        <w:jc w:val="center"/>
        <w:rPr>
          <w:rFonts w:ascii="Verdana" w:hAnsi="Verdana" w:cs="Arial"/>
          <w:b/>
          <w:i/>
          <w:caps/>
          <w:snapToGrid w:val="0"/>
          <w:color w:val="FF0000"/>
          <w:sz w:val="28"/>
          <w:szCs w:val="28"/>
        </w:rPr>
      </w:pPr>
    </w:p>
    <w:p w14:paraId="29E30CBC" w14:textId="77777777" w:rsidR="00B03629" w:rsidRDefault="00B03629" w:rsidP="007E4C6A">
      <w:pPr>
        <w:widowControl w:val="0"/>
        <w:ind w:left="2126" w:hanging="2126"/>
        <w:jc w:val="center"/>
        <w:rPr>
          <w:rFonts w:ascii="Verdana" w:hAnsi="Verdana" w:cs="Arial"/>
          <w:b/>
          <w:i/>
          <w:caps/>
          <w:snapToGrid w:val="0"/>
          <w:color w:val="FF0000"/>
          <w:sz w:val="28"/>
          <w:szCs w:val="28"/>
        </w:rPr>
      </w:pPr>
      <w:r>
        <w:rPr>
          <w:rFonts w:ascii="Verdana" w:hAnsi="Verdana" w:cs="Arial"/>
          <w:b/>
          <w:i/>
          <w:caps/>
          <w:snapToGrid w:val="0"/>
          <w:color w:val="FF0000"/>
          <w:sz w:val="28"/>
          <w:szCs w:val="28"/>
        </w:rPr>
        <w:br w:type="page"/>
      </w:r>
    </w:p>
    <w:p w14:paraId="49E14CEB" w14:textId="72971A90" w:rsidR="00D4221A" w:rsidRPr="00B03629" w:rsidRDefault="00D4221A" w:rsidP="007E4C6A">
      <w:pPr>
        <w:widowControl w:val="0"/>
        <w:ind w:left="2126" w:hanging="2126"/>
        <w:jc w:val="center"/>
        <w:rPr>
          <w:rFonts w:ascii="Verdana" w:hAnsi="Verdana" w:cs="Arial"/>
          <w:b/>
          <w:i/>
          <w:caps/>
          <w:snapToGrid w:val="0"/>
          <w:sz w:val="28"/>
          <w:szCs w:val="28"/>
        </w:rPr>
      </w:pPr>
      <w:r w:rsidRPr="00B03629">
        <w:rPr>
          <w:rFonts w:ascii="Verdana" w:hAnsi="Verdana" w:cs="Arial"/>
          <w:b/>
          <w:i/>
          <w:caps/>
          <w:snapToGrid w:val="0"/>
          <w:sz w:val="28"/>
          <w:szCs w:val="28"/>
        </w:rPr>
        <w:lastRenderedPageBreak/>
        <w:t xml:space="preserve">Příloha číslo </w:t>
      </w:r>
      <w:r w:rsidR="00B03629" w:rsidRPr="00B03629">
        <w:rPr>
          <w:rFonts w:ascii="Verdana" w:hAnsi="Verdana" w:cs="Arial"/>
          <w:b/>
          <w:i/>
          <w:caps/>
          <w:snapToGrid w:val="0"/>
          <w:sz w:val="28"/>
          <w:szCs w:val="28"/>
        </w:rPr>
        <w:t>II</w:t>
      </w:r>
      <w:r w:rsidRPr="00B03629">
        <w:rPr>
          <w:rFonts w:ascii="Verdana" w:hAnsi="Verdana" w:cs="Arial"/>
          <w:b/>
          <w:i/>
          <w:caps/>
          <w:snapToGrid w:val="0"/>
          <w:sz w:val="28"/>
          <w:szCs w:val="28"/>
        </w:rPr>
        <w:t>.  smlouvy o dílo</w:t>
      </w:r>
    </w:p>
    <w:p w14:paraId="6350A7D0" w14:textId="6BCA1226" w:rsidR="00D4221A" w:rsidRPr="00B03629" w:rsidRDefault="00B03629" w:rsidP="007E4C6A">
      <w:pPr>
        <w:pStyle w:val="Import6"/>
        <w:widowControl w:val="0"/>
        <w:pBdr>
          <w:bottom w:val="single" w:sz="12" w:space="1" w:color="auto"/>
        </w:pBd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0"/>
        <w:jc w:val="center"/>
        <w:rPr>
          <w:rFonts w:ascii="Verdana" w:hAnsi="Verdana" w:cs="Arial"/>
          <w:b/>
          <w:i/>
          <w:caps/>
          <w:snapToGrid w:val="0"/>
          <w:sz w:val="28"/>
        </w:rPr>
      </w:pPr>
      <w:r w:rsidRPr="00B03629">
        <w:rPr>
          <w:rFonts w:ascii="Verdana" w:hAnsi="Verdana" w:cs="Arial"/>
          <w:b/>
          <w:i/>
          <w:caps/>
          <w:snapToGrid w:val="0"/>
          <w:sz w:val="28"/>
        </w:rPr>
        <w:t>REALIZAČNÍ TÝM</w:t>
      </w:r>
      <w:r w:rsidR="00D4221A" w:rsidRPr="00B03629">
        <w:rPr>
          <w:rFonts w:ascii="Verdana" w:hAnsi="Verdana" w:cs="Arial"/>
          <w:b/>
          <w:i/>
          <w:caps/>
          <w:snapToGrid w:val="0"/>
          <w:sz w:val="28"/>
        </w:rPr>
        <w:t xml:space="preserve"> </w:t>
      </w:r>
    </w:p>
    <w:p w14:paraId="2589A225" w14:textId="5C2EE0E5" w:rsidR="00D4221A" w:rsidRPr="00B03629" w:rsidRDefault="00B03629" w:rsidP="007E4C6A">
      <w:pPr>
        <w:widowControl w:val="0"/>
        <w:spacing w:before="240"/>
        <w:jc w:val="center"/>
        <w:rPr>
          <w:rFonts w:ascii="Verdana" w:hAnsi="Verdana" w:cs="Arial"/>
          <w:b/>
          <w:i/>
          <w:snapToGrid w:val="0"/>
          <w:sz w:val="16"/>
          <w:szCs w:val="16"/>
        </w:rPr>
      </w:pPr>
      <w:r w:rsidRPr="00B03629">
        <w:rPr>
          <w:rFonts w:ascii="Verdana" w:hAnsi="Verdana" w:cs="Arial"/>
          <w:b/>
          <w:i/>
          <w:snapToGrid w:val="0"/>
          <w:sz w:val="16"/>
          <w:szCs w:val="16"/>
        </w:rPr>
        <w:t xml:space="preserve"> </w:t>
      </w:r>
      <w:r w:rsidR="00D4221A" w:rsidRPr="00B03629">
        <w:rPr>
          <w:rFonts w:ascii="Verdana" w:hAnsi="Verdana" w:cs="Arial"/>
          <w:b/>
          <w:i/>
          <w:snapToGrid w:val="0"/>
          <w:sz w:val="16"/>
          <w:szCs w:val="16"/>
        </w:rPr>
        <w:t>(Účastník dokládá jako součást své nabídky tabulku</w:t>
      </w:r>
      <w:r w:rsidRPr="00B03629">
        <w:rPr>
          <w:rFonts w:ascii="Verdana" w:hAnsi="Verdana" w:cs="Arial"/>
          <w:b/>
          <w:i/>
          <w:snapToGrid w:val="0"/>
          <w:sz w:val="16"/>
          <w:szCs w:val="16"/>
        </w:rPr>
        <w:t xml:space="preserve"> s názvem „</w:t>
      </w:r>
      <w:r w:rsidR="00D4221A" w:rsidRPr="00B03629">
        <w:rPr>
          <w:rFonts w:ascii="Verdana" w:hAnsi="Verdana" w:cs="Arial"/>
          <w:b/>
          <w:i/>
          <w:snapToGrid w:val="0"/>
          <w:sz w:val="16"/>
          <w:szCs w:val="16"/>
        </w:rPr>
        <w:t>Realizační tým</w:t>
      </w:r>
      <w:r w:rsidRPr="00B03629">
        <w:rPr>
          <w:rFonts w:ascii="Verdana" w:hAnsi="Verdana" w:cs="Arial"/>
          <w:b/>
          <w:i/>
          <w:snapToGrid w:val="0"/>
          <w:sz w:val="16"/>
          <w:szCs w:val="16"/>
        </w:rPr>
        <w:t>“</w:t>
      </w:r>
      <w:r w:rsidR="00D4221A" w:rsidRPr="00B03629">
        <w:rPr>
          <w:rFonts w:ascii="Verdana" w:hAnsi="Verdana" w:cs="Arial"/>
          <w:b/>
          <w:i/>
          <w:snapToGrid w:val="0"/>
          <w:sz w:val="16"/>
          <w:szCs w:val="16"/>
        </w:rPr>
        <w:t>, která bude před podpisem smlouvy s vybraným dodavatelem doplněna a stane se tak nedílnou přílohou této smlouvy)</w:t>
      </w:r>
    </w:p>
    <w:p w14:paraId="2C1E3F0F" w14:textId="77777777" w:rsidR="00D4221A" w:rsidRPr="00B03629" w:rsidRDefault="00D4221A" w:rsidP="007E4C6A">
      <w:pPr>
        <w:pStyle w:val="Import16"/>
        <w:widowControl w:val="0"/>
        <w:tabs>
          <w:tab w:val="clear" w:pos="5904"/>
        </w:tabs>
        <w:suppressAutoHyphens w:val="0"/>
        <w:spacing w:line="240" w:lineRule="auto"/>
        <w:rPr>
          <w:rFonts w:ascii="Verdana" w:hAnsi="Verdana"/>
          <w:i/>
        </w:rPr>
      </w:pPr>
    </w:p>
    <w:p w14:paraId="76F1B7A5" w14:textId="77777777" w:rsidR="00B03629" w:rsidRPr="00B03629" w:rsidRDefault="00B03629" w:rsidP="007E4C6A">
      <w:pPr>
        <w:widowControl w:val="0"/>
        <w:ind w:left="2126" w:hanging="2126"/>
        <w:jc w:val="center"/>
        <w:rPr>
          <w:rFonts w:ascii="Verdana" w:hAnsi="Verdana" w:cs="Arial"/>
          <w:b/>
          <w:i/>
          <w:caps/>
          <w:snapToGrid w:val="0"/>
          <w:sz w:val="28"/>
          <w:szCs w:val="28"/>
        </w:rPr>
      </w:pPr>
      <w:r w:rsidRPr="00B03629">
        <w:rPr>
          <w:rFonts w:ascii="Verdana" w:hAnsi="Verdana" w:cs="Arial"/>
          <w:b/>
          <w:i/>
          <w:caps/>
          <w:snapToGrid w:val="0"/>
          <w:sz w:val="28"/>
          <w:szCs w:val="28"/>
        </w:rPr>
        <w:br w:type="page"/>
      </w:r>
    </w:p>
    <w:p w14:paraId="1F65DF38" w14:textId="66E4E9FF" w:rsidR="00D4221A" w:rsidRPr="00B03629" w:rsidRDefault="00D4221A" w:rsidP="007E4C6A">
      <w:pPr>
        <w:widowControl w:val="0"/>
        <w:ind w:left="2126" w:hanging="2126"/>
        <w:jc w:val="center"/>
        <w:rPr>
          <w:rFonts w:ascii="Verdana" w:hAnsi="Verdana" w:cs="Arial"/>
          <w:b/>
          <w:i/>
          <w:caps/>
          <w:snapToGrid w:val="0"/>
          <w:sz w:val="28"/>
          <w:szCs w:val="28"/>
        </w:rPr>
      </w:pPr>
      <w:r w:rsidRPr="00B03629">
        <w:rPr>
          <w:rFonts w:ascii="Verdana" w:hAnsi="Verdana" w:cs="Arial"/>
          <w:b/>
          <w:i/>
          <w:caps/>
          <w:snapToGrid w:val="0"/>
          <w:sz w:val="28"/>
          <w:szCs w:val="28"/>
        </w:rPr>
        <w:lastRenderedPageBreak/>
        <w:t xml:space="preserve">Příloha číslo </w:t>
      </w:r>
      <w:r w:rsidR="00B03629" w:rsidRPr="00B03629">
        <w:rPr>
          <w:rFonts w:ascii="Verdana" w:hAnsi="Verdana" w:cs="Arial"/>
          <w:b/>
          <w:i/>
          <w:caps/>
          <w:snapToGrid w:val="0"/>
          <w:sz w:val="28"/>
          <w:szCs w:val="28"/>
        </w:rPr>
        <w:t>III</w:t>
      </w:r>
      <w:r w:rsidRPr="00B03629">
        <w:rPr>
          <w:rFonts w:ascii="Verdana" w:hAnsi="Verdana" w:cs="Arial"/>
          <w:b/>
          <w:i/>
          <w:caps/>
          <w:snapToGrid w:val="0"/>
          <w:sz w:val="28"/>
          <w:szCs w:val="28"/>
        </w:rPr>
        <w:t>.  smlouvy o dílo</w:t>
      </w:r>
    </w:p>
    <w:p w14:paraId="223126BC" w14:textId="77777777" w:rsidR="00D4221A" w:rsidRPr="00B03629" w:rsidRDefault="00D4221A" w:rsidP="007E4C6A">
      <w:pPr>
        <w:pStyle w:val="Import6"/>
        <w:widowControl w:val="0"/>
        <w:pBdr>
          <w:bottom w:val="single" w:sz="12" w:space="1" w:color="auto"/>
        </w:pBd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0"/>
        <w:jc w:val="center"/>
        <w:rPr>
          <w:rFonts w:ascii="Verdana" w:hAnsi="Verdana" w:cs="Arial"/>
          <w:b/>
          <w:i/>
          <w:caps/>
          <w:snapToGrid w:val="0"/>
          <w:sz w:val="28"/>
        </w:rPr>
      </w:pPr>
      <w:r w:rsidRPr="00B03629">
        <w:rPr>
          <w:rFonts w:ascii="Verdana" w:hAnsi="Verdana" w:cs="Arial"/>
          <w:b/>
          <w:i/>
          <w:caps/>
          <w:snapToGrid w:val="0"/>
          <w:sz w:val="28"/>
        </w:rPr>
        <w:t xml:space="preserve">PROVOZNÍ A TECHNICKÁ ZAŘÍZENÍ </w:t>
      </w:r>
    </w:p>
    <w:p w14:paraId="52A7C766" w14:textId="77777777" w:rsidR="00D4221A" w:rsidRPr="00B03629" w:rsidRDefault="00D4221A" w:rsidP="007E4C6A">
      <w:pPr>
        <w:widowControl w:val="0"/>
        <w:spacing w:before="240"/>
        <w:jc w:val="center"/>
        <w:rPr>
          <w:rFonts w:ascii="Verdana" w:hAnsi="Verdana" w:cs="Arial"/>
          <w:b/>
          <w:i/>
          <w:snapToGrid w:val="0"/>
          <w:sz w:val="16"/>
          <w:szCs w:val="16"/>
        </w:rPr>
      </w:pPr>
      <w:r w:rsidRPr="00B03629">
        <w:rPr>
          <w:rFonts w:ascii="Verdana" w:hAnsi="Verdana" w:cs="Arial"/>
          <w:b/>
          <w:i/>
          <w:snapToGrid w:val="0"/>
          <w:sz w:val="16"/>
          <w:szCs w:val="16"/>
        </w:rPr>
        <w:t xml:space="preserve"> (Zhotovitel jako účastník </w:t>
      </w:r>
      <w:r w:rsidRPr="00B03629">
        <w:rPr>
          <w:rFonts w:ascii="Verdana" w:hAnsi="Verdana" w:cs="Arial"/>
          <w:b/>
          <w:i/>
          <w:snapToGrid w:val="0"/>
          <w:sz w:val="16"/>
          <w:szCs w:val="16"/>
          <w:u w:val="single"/>
        </w:rPr>
        <w:t>dokládá</w:t>
      </w:r>
      <w:r w:rsidRPr="00B03629">
        <w:rPr>
          <w:rFonts w:ascii="Verdana" w:hAnsi="Verdana" w:cs="Arial"/>
          <w:b/>
          <w:i/>
          <w:snapToGrid w:val="0"/>
          <w:sz w:val="16"/>
          <w:szCs w:val="16"/>
        </w:rPr>
        <w:t xml:space="preserve"> jako součást své nabídky vyplněnou tabulku s názvem „Technická zařízení“, která bude před podpisem smlouvy s vybraným dodavatelem doplněna a stane se tak nedílnou přílohou této smlouvy)</w:t>
      </w:r>
    </w:p>
    <w:p w14:paraId="09996A60" w14:textId="77777777" w:rsidR="00D4221A" w:rsidRPr="00B03629" w:rsidRDefault="00D4221A" w:rsidP="007E4C6A">
      <w:pPr>
        <w:widowControl w:val="0"/>
        <w:jc w:val="both"/>
        <w:rPr>
          <w:rFonts w:ascii="Verdana" w:hAnsi="Verdana" w:cs="Arial"/>
          <w:b/>
          <w:i/>
          <w:sz w:val="16"/>
        </w:rPr>
      </w:pPr>
    </w:p>
    <w:p w14:paraId="3C4844A2" w14:textId="77777777" w:rsidR="00B03629" w:rsidRPr="00B03629" w:rsidRDefault="00B03629" w:rsidP="007E4C6A">
      <w:pPr>
        <w:widowControl w:val="0"/>
        <w:ind w:left="2126" w:hanging="2126"/>
        <w:jc w:val="center"/>
        <w:rPr>
          <w:rFonts w:ascii="Verdana" w:hAnsi="Verdana" w:cs="Arial"/>
          <w:b/>
          <w:i/>
          <w:caps/>
          <w:snapToGrid w:val="0"/>
          <w:sz w:val="28"/>
          <w:szCs w:val="28"/>
        </w:rPr>
      </w:pPr>
      <w:r w:rsidRPr="00B03629">
        <w:rPr>
          <w:rFonts w:ascii="Verdana" w:hAnsi="Verdana" w:cs="Arial"/>
          <w:b/>
          <w:i/>
          <w:caps/>
          <w:snapToGrid w:val="0"/>
          <w:sz w:val="28"/>
          <w:szCs w:val="28"/>
        </w:rPr>
        <w:br w:type="page"/>
      </w:r>
    </w:p>
    <w:p w14:paraId="4B6F2A64" w14:textId="5309DBF6" w:rsidR="00B03629" w:rsidRPr="00B03629" w:rsidRDefault="00B03629" w:rsidP="007E4C6A">
      <w:pPr>
        <w:widowControl w:val="0"/>
        <w:ind w:left="2126" w:hanging="2126"/>
        <w:jc w:val="center"/>
        <w:rPr>
          <w:rFonts w:ascii="Verdana" w:hAnsi="Verdana" w:cs="Arial"/>
          <w:b/>
          <w:i/>
          <w:caps/>
          <w:snapToGrid w:val="0"/>
          <w:sz w:val="28"/>
          <w:szCs w:val="28"/>
        </w:rPr>
      </w:pPr>
      <w:r w:rsidRPr="00B03629">
        <w:rPr>
          <w:rFonts w:ascii="Verdana" w:hAnsi="Verdana" w:cs="Arial"/>
          <w:b/>
          <w:i/>
          <w:caps/>
          <w:snapToGrid w:val="0"/>
          <w:sz w:val="28"/>
          <w:szCs w:val="28"/>
        </w:rPr>
        <w:lastRenderedPageBreak/>
        <w:t>Příloha číslo IV.  smlouvy o dílo</w:t>
      </w:r>
    </w:p>
    <w:p w14:paraId="02BA1792" w14:textId="138E4CD5" w:rsidR="00B03629" w:rsidRPr="00B03629" w:rsidRDefault="00B03629" w:rsidP="007E4C6A">
      <w:pPr>
        <w:pStyle w:val="Import6"/>
        <w:widowControl w:val="0"/>
        <w:pBdr>
          <w:bottom w:val="single" w:sz="12" w:space="1" w:color="auto"/>
        </w:pBd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0"/>
        <w:jc w:val="center"/>
        <w:rPr>
          <w:rFonts w:ascii="Verdana" w:hAnsi="Verdana" w:cs="Arial"/>
          <w:b/>
          <w:i/>
          <w:caps/>
          <w:snapToGrid w:val="0"/>
          <w:sz w:val="28"/>
        </w:rPr>
      </w:pPr>
      <w:r w:rsidRPr="00B03629">
        <w:rPr>
          <w:rFonts w:ascii="Verdana" w:hAnsi="Verdana" w:cs="Arial"/>
          <w:b/>
          <w:i/>
          <w:caps/>
          <w:snapToGrid w:val="0"/>
          <w:sz w:val="28"/>
        </w:rPr>
        <w:t xml:space="preserve">Zadávací dokumentace a nabídka Zhotovitele </w:t>
      </w:r>
    </w:p>
    <w:p w14:paraId="14746F48" w14:textId="77777777" w:rsidR="00361FBA" w:rsidRPr="0080295F" w:rsidRDefault="00361FBA" w:rsidP="007E4C6A">
      <w:pPr>
        <w:widowControl w:val="0"/>
        <w:ind w:left="2126" w:hanging="2126"/>
        <w:jc w:val="center"/>
        <w:rPr>
          <w:rFonts w:ascii="Verdana" w:hAnsi="Verdana"/>
          <w:b/>
          <w:i/>
          <w:noProof w:val="0"/>
          <w:sz w:val="22"/>
          <w:szCs w:val="22"/>
        </w:rPr>
      </w:pPr>
    </w:p>
    <w:sectPr w:rsidR="00361FBA" w:rsidRPr="0080295F" w:rsidSect="002451B5">
      <w:headerReference w:type="default" r:id="rId8"/>
      <w:footerReference w:type="even" r:id="rId9"/>
      <w:footerReference w:type="default" r:id="rId10"/>
      <w:headerReference w:type="first" r:id="rId11"/>
      <w:footerReference w:type="first" r:id="rId12"/>
      <w:endnotePr>
        <w:numFmt w:val="decimal"/>
        <w:numStart w:val="0"/>
      </w:endnotePr>
      <w:pgSz w:w="11906" w:h="16838"/>
      <w:pgMar w:top="1505" w:right="1080" w:bottom="1276" w:left="1080" w:header="568" w:footer="71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26D9A" w14:textId="77777777" w:rsidR="007F4C31" w:rsidRDefault="007F4C31">
      <w:r>
        <w:separator/>
      </w:r>
    </w:p>
  </w:endnote>
  <w:endnote w:type="continuationSeparator" w:id="0">
    <w:p w14:paraId="585E2030" w14:textId="77777777" w:rsidR="007F4C31" w:rsidRDefault="007F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swiss"/>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5DB5" w14:textId="77777777" w:rsidR="00D4221A" w:rsidRDefault="00D4221A" w:rsidP="007D6E5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F99E237" w14:textId="77777777" w:rsidR="00D4221A" w:rsidRDefault="00D4221A" w:rsidP="007D6E5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FBF3" w14:textId="205C6FDA" w:rsidR="00D4221A" w:rsidRPr="006409E1" w:rsidRDefault="00D4221A" w:rsidP="00327E10">
    <w:pPr>
      <w:pStyle w:val="Zpat"/>
      <w:pBdr>
        <w:top w:val="double" w:sz="4" w:space="1" w:color="1A0E74"/>
      </w:pBdr>
      <w:tabs>
        <w:tab w:val="right" w:pos="9781"/>
      </w:tabs>
      <w:jc w:val="center"/>
      <w:rPr>
        <w:rFonts w:ascii="Verdana" w:hAnsi="Verdana" w:cs="Verdana"/>
        <w:b/>
        <w:bCs/>
        <w:i/>
        <w:iCs/>
        <w:color w:val="1A0E74"/>
        <w:sz w:val="14"/>
        <w:szCs w:val="14"/>
      </w:rPr>
    </w:pPr>
    <w:r w:rsidRPr="00754B98">
      <w:rPr>
        <w:rFonts w:ascii="Verdana" w:hAnsi="Verdana" w:cs="Verdana"/>
        <w:b/>
        <w:bCs/>
        <w:i/>
        <w:iCs/>
        <w:color w:val="1A0E74"/>
        <w:sz w:val="14"/>
        <w:szCs w:val="14"/>
      </w:rPr>
      <w:t xml:space="preserve">strana </w:t>
    </w:r>
    <w:r w:rsidRPr="00754B98">
      <w:rPr>
        <w:rFonts w:ascii="Verdana" w:hAnsi="Verdana" w:cs="Verdana"/>
        <w:b/>
        <w:bCs/>
        <w:i/>
        <w:iCs/>
        <w:color w:val="1A0E74"/>
        <w:sz w:val="14"/>
        <w:szCs w:val="14"/>
      </w:rPr>
      <w:fldChar w:fldCharType="begin"/>
    </w:r>
    <w:r w:rsidRPr="00754B98">
      <w:rPr>
        <w:rFonts w:ascii="Verdana" w:hAnsi="Verdana" w:cs="Verdana"/>
        <w:b/>
        <w:bCs/>
        <w:i/>
        <w:iCs/>
        <w:color w:val="1A0E74"/>
        <w:sz w:val="14"/>
        <w:szCs w:val="14"/>
      </w:rPr>
      <w:instrText xml:space="preserve"> PAGE </w:instrText>
    </w:r>
    <w:r w:rsidRPr="00754B98">
      <w:rPr>
        <w:rFonts w:ascii="Verdana" w:hAnsi="Verdana" w:cs="Verdana"/>
        <w:b/>
        <w:bCs/>
        <w:i/>
        <w:iCs/>
        <w:color w:val="1A0E74"/>
        <w:sz w:val="14"/>
        <w:szCs w:val="14"/>
      </w:rPr>
      <w:fldChar w:fldCharType="separate"/>
    </w:r>
    <w:r w:rsidR="005E2531">
      <w:rPr>
        <w:rFonts w:ascii="Verdana" w:hAnsi="Verdana" w:cs="Verdana"/>
        <w:b/>
        <w:bCs/>
        <w:i/>
        <w:iCs/>
        <w:color w:val="1A0E74"/>
        <w:sz w:val="14"/>
        <w:szCs w:val="14"/>
      </w:rPr>
      <w:t>15</w:t>
    </w:r>
    <w:r w:rsidRPr="00754B98">
      <w:rPr>
        <w:rFonts w:ascii="Verdana" w:hAnsi="Verdana" w:cs="Verdana"/>
        <w:b/>
        <w:bCs/>
        <w:i/>
        <w:iCs/>
        <w:color w:val="1A0E74"/>
        <w:sz w:val="14"/>
        <w:szCs w:val="14"/>
      </w:rPr>
      <w:fldChar w:fldCharType="end"/>
    </w:r>
    <w:r w:rsidRPr="00754B98">
      <w:rPr>
        <w:rFonts w:ascii="Verdana" w:hAnsi="Verdana" w:cs="Verdana"/>
        <w:b/>
        <w:bCs/>
        <w:i/>
        <w:iCs/>
        <w:color w:val="1A0E74"/>
        <w:sz w:val="14"/>
        <w:szCs w:val="14"/>
      </w:rPr>
      <w:t xml:space="preserve"> (celkem </w:t>
    </w:r>
    <w:r>
      <w:rPr>
        <w:rFonts w:ascii="Verdana" w:hAnsi="Verdana" w:cs="Verdana"/>
        <w:b/>
        <w:bCs/>
        <w:i/>
        <w:iCs/>
        <w:color w:val="1A0E74"/>
        <w:sz w:val="14"/>
        <w:szCs w:val="14"/>
      </w:rPr>
      <w:t>1</w:t>
    </w:r>
    <w:r w:rsidR="00D01B25">
      <w:rPr>
        <w:rFonts w:ascii="Verdana" w:hAnsi="Verdana" w:cs="Verdana"/>
        <w:b/>
        <w:bCs/>
        <w:i/>
        <w:iCs/>
        <w:color w:val="1A0E74"/>
        <w:sz w:val="14"/>
        <w:szCs w:val="14"/>
      </w:rPr>
      <w:t>5</w:t>
    </w:r>
    <w:r>
      <w:rPr>
        <w:rFonts w:ascii="Verdana" w:hAnsi="Verdana" w:cs="Verdana"/>
        <w:b/>
        <w:bCs/>
        <w:i/>
        <w:iCs/>
        <w:color w:val="1A0E74"/>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58D2E" w14:textId="77777777" w:rsidR="00D4221A" w:rsidRPr="00327E10" w:rsidRDefault="00D4221A" w:rsidP="00327E10">
    <w:pPr>
      <w:pStyle w:val="Zpat"/>
      <w:pBdr>
        <w:top w:val="double" w:sz="4" w:space="1" w:color="1A0E74"/>
      </w:pBdr>
      <w:tabs>
        <w:tab w:val="clear" w:pos="4153"/>
        <w:tab w:val="clear" w:pos="8306"/>
        <w:tab w:val="right" w:pos="9781"/>
      </w:tabs>
      <w:rPr>
        <w:rFonts w:ascii="Verdana" w:hAnsi="Verdana" w:cs="Verdana"/>
        <w:b/>
        <w:bCs/>
        <w:i/>
        <w:iCs/>
        <w:sz w:val="16"/>
        <w:szCs w:val="16"/>
      </w:rPr>
    </w:pPr>
    <w:r w:rsidRPr="00AD5271">
      <w:rPr>
        <w:rFonts w:ascii="Verdana" w:hAnsi="Verdana" w:cs="Verdana"/>
        <w:b/>
        <w:bCs/>
        <w:i/>
        <w:iCs/>
        <w:color w:val="1A0E74"/>
        <w:sz w:val="14"/>
        <w:szCs w:val="14"/>
      </w:rPr>
      <w:t xml:space="preserve">ZADÁVACÍ DOKUMENTACE – </w:t>
    </w:r>
    <w:r>
      <w:rPr>
        <w:rFonts w:ascii="Verdana" w:hAnsi="Verdana" w:cs="Verdana"/>
        <w:b/>
        <w:bCs/>
        <w:i/>
        <w:iCs/>
        <w:color w:val="1A0E74"/>
        <w:sz w:val="14"/>
        <w:szCs w:val="14"/>
      </w:rPr>
      <w:t>OBCHODNÍ PODMÍNKY</w:t>
    </w:r>
    <w:r w:rsidRPr="00AD5271">
      <w:rPr>
        <w:rFonts w:ascii="Verdana" w:hAnsi="Verdana" w:cs="Verdana"/>
        <w:b/>
        <w:bCs/>
        <w:i/>
        <w:iCs/>
        <w:color w:val="1A0E74"/>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C6599" w14:textId="77777777" w:rsidR="007F4C31" w:rsidRDefault="007F4C31">
      <w:r>
        <w:separator/>
      </w:r>
    </w:p>
  </w:footnote>
  <w:footnote w:type="continuationSeparator" w:id="0">
    <w:p w14:paraId="6FA346F2" w14:textId="77777777" w:rsidR="007F4C31" w:rsidRDefault="007F4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7E82B" w14:textId="7DF0856C" w:rsidR="00D4221A" w:rsidRPr="003C3FE6" w:rsidRDefault="00D4221A" w:rsidP="006525B0">
    <w:pPr>
      <w:pStyle w:val="Zhlav"/>
      <w:pBdr>
        <w:bottom w:val="thinThickSmallGap" w:sz="18" w:space="1" w:color="1A0E74"/>
      </w:pBdr>
      <w:tabs>
        <w:tab w:val="clear" w:pos="4153"/>
        <w:tab w:val="clear" w:pos="8306"/>
        <w:tab w:val="center" w:pos="4820"/>
        <w:tab w:val="right" w:pos="9781"/>
      </w:tabs>
      <w:spacing w:before="40" w:after="120"/>
      <w:jc w:val="center"/>
      <w:rPr>
        <w:rFonts w:ascii="Verdana" w:hAnsi="Verdana"/>
        <w:b/>
        <w:i/>
        <w:color w:val="0000FF"/>
        <w:sz w:val="16"/>
        <w:szCs w:val="16"/>
      </w:rPr>
    </w:pPr>
    <w:r>
      <w:rPr>
        <w:rFonts w:ascii="Verdana" w:hAnsi="Verdana"/>
        <w:b/>
        <w:i/>
        <w:color w:val="0000FF"/>
        <w:sz w:val="16"/>
        <w:szCs w:val="16"/>
      </w:rPr>
      <w:tab/>
    </w:r>
    <w:r>
      <w:rPr>
        <w:rFonts w:ascii="Verdana" w:hAnsi="Verdana"/>
        <w:color w:val="0000CC"/>
        <w:sz w:val="16"/>
        <w:szCs w:val="16"/>
      </w:rPr>
      <w:drawing>
        <wp:inline distT="0" distB="0" distL="0" distR="0" wp14:anchorId="153E53D7" wp14:editId="13230A0B">
          <wp:extent cx="1853495" cy="355168"/>
          <wp:effectExtent l="0" t="0" r="1270" b="635"/>
          <wp:docPr id="6" name="Obrázek 6" descr="/Users/Martin/Desktop/Snímek obrazovky 2017-06-07 v 10.2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rtin/Desktop/Snímek obrazovky 2017-06-07 v 10.22.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378" cy="360511"/>
                  </a:xfrm>
                  <a:prstGeom prst="rect">
                    <a:avLst/>
                  </a:prstGeom>
                  <a:noFill/>
                  <a:ln>
                    <a:noFill/>
                  </a:ln>
                </pic:spPr>
              </pic:pic>
            </a:graphicData>
          </a:graphic>
        </wp:inline>
      </w:drawing>
    </w:r>
    <w:r>
      <w:rPr>
        <w:rFonts w:ascii="Verdana" w:hAnsi="Verdana"/>
        <w:b/>
        <w:i/>
        <w:color w:val="0000FF"/>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AA451" w14:textId="77777777" w:rsidR="00D4221A" w:rsidRPr="00976775" w:rsidRDefault="00D4221A" w:rsidP="00DC11B0">
    <w:pPr>
      <w:pBdr>
        <w:bottom w:val="thinThickSmallGap" w:sz="18" w:space="1" w:color="251F87"/>
      </w:pBdr>
      <w:tabs>
        <w:tab w:val="right" w:pos="9638"/>
      </w:tabs>
      <w:rPr>
        <w:rFonts w:ascii="Verdana" w:hAnsi="Verdana"/>
        <w:color w:val="0000CC"/>
        <w:sz w:val="16"/>
        <w:szCs w:val="16"/>
      </w:rPr>
    </w:pPr>
    <w:r>
      <w:rPr>
        <w:rFonts w:ascii="Verdana" w:hAnsi="Verdana"/>
        <w:color w:val="0000CC"/>
        <w:sz w:val="16"/>
        <w:szCs w:val="16"/>
        <w:lang w:eastAsia="cs-CZ"/>
      </w:rPr>
      <w:drawing>
        <wp:inline distT="0" distB="0" distL="0" distR="0" wp14:anchorId="495EB4DB" wp14:editId="514D1218">
          <wp:extent cx="1853495" cy="355168"/>
          <wp:effectExtent l="0" t="0" r="1270" b="635"/>
          <wp:docPr id="4" name="Obrázek 4" descr="/Users/Martin/Desktop/Snímek obrazovky 2017-06-07 v 10.2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rtin/Desktop/Snímek obrazovky 2017-06-07 v 10.22.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378" cy="360511"/>
                  </a:xfrm>
                  <a:prstGeom prst="rect">
                    <a:avLst/>
                  </a:prstGeom>
                  <a:noFill/>
                  <a:ln>
                    <a:noFill/>
                  </a:ln>
                </pic:spPr>
              </pic:pic>
            </a:graphicData>
          </a:graphic>
        </wp:inline>
      </w:drawing>
    </w:r>
    <w:r>
      <w:rPr>
        <w:rFonts w:ascii="Verdana" w:hAnsi="Verdana"/>
        <w:color w:val="0000CC"/>
        <w:sz w:val="16"/>
        <w:szCs w:val="16"/>
      </w:rPr>
      <w:tab/>
    </w:r>
    <w:r>
      <w:rPr>
        <w:rFonts w:ascii="Verdana" w:hAnsi="Verdana"/>
        <w:color w:val="0000CC"/>
        <w:sz w:val="16"/>
        <w:szCs w:val="16"/>
        <w:lang w:eastAsia="cs-CZ"/>
      </w:rPr>
      <w:drawing>
        <wp:inline distT="0" distB="0" distL="0" distR="0" wp14:anchorId="14BC0913" wp14:editId="0CB4D607">
          <wp:extent cx="1149559" cy="335712"/>
          <wp:effectExtent l="0" t="0" r="0" b="0"/>
          <wp:docPr id="5" name="obrázek 4" descr="Description: Description: 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Description: Description: nové%20logo%20ikis%20s%20ochrannou%20známko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3539" cy="342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0D7C"/>
    <w:multiLevelType w:val="multilevel"/>
    <w:tmpl w:val="67B29184"/>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D6A4C39"/>
    <w:multiLevelType w:val="hybridMultilevel"/>
    <w:tmpl w:val="D6A034A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EB193D"/>
    <w:multiLevelType w:val="hybridMultilevel"/>
    <w:tmpl w:val="042E943A"/>
    <w:lvl w:ilvl="0" w:tplc="E738E7AA">
      <w:start w:val="1"/>
      <w:numFmt w:val="decimal"/>
      <w:lvlText w:val="1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75225"/>
    <w:multiLevelType w:val="multilevel"/>
    <w:tmpl w:val="9350D3F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430D1"/>
    <w:multiLevelType w:val="multilevel"/>
    <w:tmpl w:val="3442120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373"/>
      </w:pPr>
      <w:rPr>
        <w:rFonts w:ascii="Verdana" w:hAnsi="Verdana" w:hint="default"/>
        <w:b w:val="0"/>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F92C60"/>
    <w:multiLevelType w:val="multilevel"/>
    <w:tmpl w:val="065C495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FA3AB5"/>
    <w:multiLevelType w:val="multilevel"/>
    <w:tmpl w:val="B0F8BF58"/>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7704C97"/>
    <w:multiLevelType w:val="multilevel"/>
    <w:tmpl w:val="0A7C7286"/>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8E7065"/>
    <w:multiLevelType w:val="multilevel"/>
    <w:tmpl w:val="9732C0EE"/>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121F7C"/>
    <w:multiLevelType w:val="hybridMultilevel"/>
    <w:tmpl w:val="5E7AE052"/>
    <w:lvl w:ilvl="0" w:tplc="FFFFFFFF">
      <w:start w:val="1"/>
      <w:numFmt w:val="bullet"/>
      <w:lvlText w:val=""/>
      <w:lvlJc w:val="left"/>
      <w:pPr>
        <w:tabs>
          <w:tab w:val="num" w:pos="3196"/>
        </w:tabs>
        <w:ind w:left="3196"/>
      </w:pPr>
      <w:rPr>
        <w:rFonts w:ascii="Wingdings" w:hAnsi="Wingdings" w:hint="default"/>
        <w:b w:val="0"/>
        <w:i/>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0" w15:restartNumberingAfterBreak="0">
    <w:nsid w:val="22D8699F"/>
    <w:multiLevelType w:val="hybridMultilevel"/>
    <w:tmpl w:val="7968EE44"/>
    <w:lvl w:ilvl="0" w:tplc="0405000B">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41451E4"/>
    <w:multiLevelType w:val="hybridMultilevel"/>
    <w:tmpl w:val="E1F64750"/>
    <w:lvl w:ilvl="0" w:tplc="0409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BD9701D"/>
    <w:multiLevelType w:val="multilevel"/>
    <w:tmpl w:val="03B2286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352DCD"/>
    <w:multiLevelType w:val="multilevel"/>
    <w:tmpl w:val="14F083D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905FD0"/>
    <w:multiLevelType w:val="hybridMultilevel"/>
    <w:tmpl w:val="DAD264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A709A6"/>
    <w:multiLevelType w:val="multilevel"/>
    <w:tmpl w:val="C6A0830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4E33372"/>
    <w:multiLevelType w:val="hybridMultilevel"/>
    <w:tmpl w:val="93A6C63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775C1F"/>
    <w:multiLevelType w:val="multilevel"/>
    <w:tmpl w:val="BA2E2996"/>
    <w:lvl w:ilvl="0">
      <w:start w:val="16"/>
      <w:numFmt w:val="decimal"/>
      <w:lvlText w:val="%1"/>
      <w:lvlJc w:val="left"/>
      <w:pPr>
        <w:ind w:left="360" w:hanging="360"/>
      </w:pPr>
      <w:rPr>
        <w:rFonts w:cs="Times New Roman" w:hint="default"/>
      </w:rPr>
    </w:lvl>
    <w:lvl w:ilvl="1">
      <w:start w:val="1"/>
      <w:numFmt w:val="decimal"/>
      <w:lvlText w:val="15.%2"/>
      <w:lvlJc w:val="left"/>
      <w:pPr>
        <w:ind w:left="5747"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6F87525"/>
    <w:multiLevelType w:val="multilevel"/>
    <w:tmpl w:val="12F6B232"/>
    <w:lvl w:ilvl="0">
      <w:start w:val="14"/>
      <w:numFmt w:val="decimal"/>
      <w:lvlText w:val="%1."/>
      <w:lvlJc w:val="left"/>
      <w:pPr>
        <w:ind w:left="420" w:hanging="420"/>
      </w:pPr>
      <w:rPr>
        <w:rFonts w:hint="default"/>
      </w:rPr>
    </w:lvl>
    <w:lvl w:ilvl="1">
      <w:start w:val="1"/>
      <w:numFmt w:val="decimal"/>
      <w:lvlText w:val="%1.%2."/>
      <w:lvlJc w:val="left"/>
      <w:pPr>
        <w:ind w:left="6107" w:hanging="720"/>
      </w:pPr>
      <w:rPr>
        <w:rFonts w:hint="default"/>
        <w:b/>
      </w:rPr>
    </w:lvl>
    <w:lvl w:ilvl="2">
      <w:start w:val="1"/>
      <w:numFmt w:val="decimal"/>
      <w:lvlText w:val="%1.%2.%3."/>
      <w:lvlJc w:val="left"/>
      <w:pPr>
        <w:ind w:left="11494" w:hanging="720"/>
      </w:pPr>
      <w:rPr>
        <w:rFonts w:hint="default"/>
      </w:rPr>
    </w:lvl>
    <w:lvl w:ilvl="3">
      <w:start w:val="1"/>
      <w:numFmt w:val="decimal"/>
      <w:lvlText w:val="%1.%2.%3.%4."/>
      <w:lvlJc w:val="left"/>
      <w:pPr>
        <w:ind w:left="17241" w:hanging="1080"/>
      </w:pPr>
      <w:rPr>
        <w:rFonts w:hint="default"/>
      </w:rPr>
    </w:lvl>
    <w:lvl w:ilvl="4">
      <w:start w:val="1"/>
      <w:numFmt w:val="decimal"/>
      <w:lvlText w:val="%1.%2.%3.%4.%5."/>
      <w:lvlJc w:val="left"/>
      <w:pPr>
        <w:ind w:left="22628" w:hanging="1080"/>
      </w:pPr>
      <w:rPr>
        <w:rFonts w:hint="default"/>
      </w:rPr>
    </w:lvl>
    <w:lvl w:ilvl="5">
      <w:start w:val="1"/>
      <w:numFmt w:val="decimal"/>
      <w:lvlText w:val="%1.%2.%3.%4.%5.%6."/>
      <w:lvlJc w:val="left"/>
      <w:pPr>
        <w:ind w:left="28375" w:hanging="1440"/>
      </w:pPr>
      <w:rPr>
        <w:rFonts w:hint="default"/>
      </w:rPr>
    </w:lvl>
    <w:lvl w:ilvl="6">
      <w:start w:val="1"/>
      <w:numFmt w:val="decimal"/>
      <w:lvlText w:val="%1.%2.%3.%4.%5.%6.%7."/>
      <w:lvlJc w:val="left"/>
      <w:pPr>
        <w:ind w:left="-31774" w:hanging="1440"/>
      </w:pPr>
      <w:rPr>
        <w:rFonts w:hint="default"/>
      </w:rPr>
    </w:lvl>
    <w:lvl w:ilvl="7">
      <w:start w:val="1"/>
      <w:numFmt w:val="decimal"/>
      <w:lvlText w:val="%1.%2.%3.%4.%5.%6.%7.%8."/>
      <w:lvlJc w:val="left"/>
      <w:pPr>
        <w:ind w:left="-26027" w:hanging="1800"/>
      </w:pPr>
      <w:rPr>
        <w:rFonts w:hint="default"/>
      </w:rPr>
    </w:lvl>
    <w:lvl w:ilvl="8">
      <w:start w:val="1"/>
      <w:numFmt w:val="decimal"/>
      <w:lvlText w:val="%1.%2.%3.%4.%5.%6.%7.%8.%9."/>
      <w:lvlJc w:val="left"/>
      <w:pPr>
        <w:ind w:left="-20640" w:hanging="1800"/>
      </w:pPr>
      <w:rPr>
        <w:rFonts w:hint="default"/>
      </w:rPr>
    </w:lvl>
  </w:abstractNum>
  <w:abstractNum w:abstractNumId="19" w15:restartNumberingAfterBreak="0">
    <w:nsid w:val="3B211774"/>
    <w:multiLevelType w:val="multilevel"/>
    <w:tmpl w:val="6276B6E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val="0"/>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F66FFF"/>
    <w:multiLevelType w:val="multilevel"/>
    <w:tmpl w:val="3F4CB2C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FD5490"/>
    <w:multiLevelType w:val="multilevel"/>
    <w:tmpl w:val="9FB44F00"/>
    <w:lvl w:ilvl="0">
      <w:start w:val="10"/>
      <w:numFmt w:val="decimal"/>
      <w:lvlText w:val="%1."/>
      <w:lvlJc w:val="left"/>
      <w:pPr>
        <w:ind w:left="420" w:hanging="420"/>
      </w:pPr>
      <w:rPr>
        <w:rFonts w:cs="Times New Roman" w:hint="default"/>
      </w:rPr>
    </w:lvl>
    <w:lvl w:ilvl="1">
      <w:start w:val="1"/>
      <w:numFmt w:val="decimal"/>
      <w:lvlText w:val="13.%2"/>
      <w:lvlJc w:val="left"/>
      <w:pPr>
        <w:ind w:left="1080" w:hanging="72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4792799F"/>
    <w:multiLevelType w:val="multilevel"/>
    <w:tmpl w:val="7834D992"/>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7D073D"/>
    <w:multiLevelType w:val="hybridMultilevel"/>
    <w:tmpl w:val="DFE024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EB70AC"/>
    <w:multiLevelType w:val="hybridMultilevel"/>
    <w:tmpl w:val="771AA29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5000B">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71635AC"/>
    <w:multiLevelType w:val="hybridMultilevel"/>
    <w:tmpl w:val="7A686B0E"/>
    <w:lvl w:ilvl="0" w:tplc="6324F520">
      <w:start w:val="2"/>
      <w:numFmt w:val="decimal"/>
      <w:lvlText w:val="5.%1."/>
      <w:lvlJc w:val="left"/>
      <w:pPr>
        <w:tabs>
          <w:tab w:val="num" w:pos="0"/>
        </w:tabs>
        <w:ind w:left="851" w:hanging="851"/>
      </w:pPr>
      <w:rPr>
        <w:rFonts w:ascii="Verdana" w:hAnsi="Verdana" w:hint="default"/>
        <w:b/>
        <w:bCs/>
        <w:i/>
        <w:iCs/>
        <w:color w:val="FF000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57D5C"/>
    <w:multiLevelType w:val="multilevel"/>
    <w:tmpl w:val="B0F8BF58"/>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22C7600"/>
    <w:multiLevelType w:val="multilevel"/>
    <w:tmpl w:val="31F25B9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FA733E"/>
    <w:multiLevelType w:val="multilevel"/>
    <w:tmpl w:val="C5F609C6"/>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A4A5BE2"/>
    <w:multiLevelType w:val="hybridMultilevel"/>
    <w:tmpl w:val="0DD60B56"/>
    <w:lvl w:ilvl="0" w:tplc="04050017">
      <w:numFmt w:val="bullet"/>
      <w:lvlText w:val="-"/>
      <w:lvlJc w:val="left"/>
      <w:pPr>
        <w:tabs>
          <w:tab w:val="num" w:pos="720"/>
        </w:tabs>
        <w:ind w:left="720" w:hanging="360"/>
      </w:pPr>
      <w:rPr>
        <w:rFonts w:ascii="Times New Roman" w:eastAsia="Times New Roman" w:hAnsi="Times New Roman" w:hint="default"/>
      </w:rPr>
    </w:lvl>
    <w:lvl w:ilvl="1" w:tplc="2BEEB23A">
      <w:start w:val="1"/>
      <w:numFmt w:val="bullet"/>
      <w:pStyle w:val="Obsah1"/>
      <w:lvlText w:val=""/>
      <w:lvlJc w:val="left"/>
      <w:pPr>
        <w:tabs>
          <w:tab w:val="num" w:pos="1440"/>
        </w:tabs>
        <w:ind w:left="1440" w:hanging="36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AF1A1F"/>
    <w:multiLevelType w:val="multilevel"/>
    <w:tmpl w:val="BC1053E8"/>
    <w:lvl w:ilvl="0">
      <w:start w:val="1"/>
      <w:numFmt w:val="decimal"/>
      <w:pStyle w:val="Textodstavce"/>
      <w:isLgl/>
      <w:lvlText w:val="(%1)"/>
      <w:lvlJc w:val="left"/>
      <w:pPr>
        <w:tabs>
          <w:tab w:val="num" w:pos="782"/>
        </w:tabs>
        <w:ind w:left="0" w:firstLine="425"/>
      </w:pPr>
      <w:rPr>
        <w:i/>
        <w:sz w:val="16"/>
      </w:r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B0C0146"/>
    <w:multiLevelType w:val="hybridMultilevel"/>
    <w:tmpl w:val="25C6711A"/>
    <w:lvl w:ilvl="0" w:tplc="ADAC22D0">
      <w:start w:val="9"/>
      <w:numFmt w:val="decimal"/>
      <w:lvlText w:val="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1286E"/>
    <w:multiLevelType w:val="multilevel"/>
    <w:tmpl w:val="8E9EC8E6"/>
    <w:lvl w:ilvl="0">
      <w:start w:val="13"/>
      <w:numFmt w:val="decimal"/>
      <w:lvlText w:val="%1"/>
      <w:lvlJc w:val="left"/>
      <w:pPr>
        <w:ind w:left="360" w:hanging="360"/>
      </w:pPr>
      <w:rPr>
        <w:rFonts w:cs="Times New Roman" w:hint="default"/>
      </w:rPr>
    </w:lvl>
    <w:lvl w:ilvl="1">
      <w:start w:val="1"/>
      <w:numFmt w:val="decimal"/>
      <w:lvlText w:val="12.%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737D4CEA"/>
    <w:multiLevelType w:val="multilevel"/>
    <w:tmpl w:val="9522A82E"/>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1546E0"/>
    <w:multiLevelType w:val="multilevel"/>
    <w:tmpl w:val="1E20F718"/>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val="0"/>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356DB5"/>
    <w:multiLevelType w:val="hybridMultilevel"/>
    <w:tmpl w:val="6278157E"/>
    <w:lvl w:ilvl="0" w:tplc="FFFFFFFF">
      <w:start w:val="1"/>
      <w:numFmt w:val="bullet"/>
      <w:lvlText w:val=""/>
      <w:lvlJc w:val="left"/>
      <w:pPr>
        <w:tabs>
          <w:tab w:val="num" w:pos="2487"/>
        </w:tabs>
        <w:ind w:left="2487" w:firstLine="0"/>
      </w:pPr>
      <w:rPr>
        <w:rFonts w:ascii="Wingdings" w:hAnsi="Wingdings"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7AEF705B"/>
    <w:multiLevelType w:val="multilevel"/>
    <w:tmpl w:val="CFA0B266"/>
    <w:lvl w:ilvl="0">
      <w:start w:val="2"/>
      <w:numFmt w:val="decimal"/>
      <w:lvlText w:val="%1."/>
      <w:lvlJc w:val="left"/>
      <w:pPr>
        <w:ind w:left="360" w:hanging="360"/>
      </w:pPr>
      <w:rPr>
        <w:rFonts w:cs="Arial" w:hint="default"/>
      </w:rPr>
    </w:lvl>
    <w:lvl w:ilvl="1">
      <w:start w:val="1"/>
      <w:numFmt w:val="decimal"/>
      <w:lvlText w:val="%1.%2."/>
      <w:lvlJc w:val="left"/>
      <w:pPr>
        <w:ind w:left="1080" w:hanging="720"/>
      </w:pPr>
      <w:rPr>
        <w:rFonts w:cs="Arial" w:hint="default"/>
        <w:b/>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4680" w:hanging="1800"/>
      </w:pPr>
      <w:rPr>
        <w:rFonts w:cs="Arial" w:hint="default"/>
      </w:rPr>
    </w:lvl>
  </w:abstractNum>
  <w:abstractNum w:abstractNumId="37" w15:restartNumberingAfterBreak="0">
    <w:nsid w:val="7E961E05"/>
    <w:multiLevelType w:val="multilevel"/>
    <w:tmpl w:val="BF023F8C"/>
    <w:lvl w:ilvl="0">
      <w:start w:val="15"/>
      <w:numFmt w:val="decimal"/>
      <w:lvlText w:val="%1"/>
      <w:lvlJc w:val="left"/>
      <w:pPr>
        <w:ind w:left="360" w:hanging="360"/>
      </w:pPr>
      <w:rPr>
        <w:rFonts w:cs="Times New Roman" w:hint="default"/>
      </w:rPr>
    </w:lvl>
    <w:lvl w:ilvl="1">
      <w:start w:val="1"/>
      <w:numFmt w:val="decimal"/>
      <w:lvlText w:val="14.%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7FA7067B"/>
    <w:multiLevelType w:val="multilevel"/>
    <w:tmpl w:val="27B0DDDA"/>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9"/>
  </w:num>
  <w:num w:numId="2">
    <w:abstractNumId w:val="16"/>
  </w:num>
  <w:num w:numId="3">
    <w:abstractNumId w:val="29"/>
  </w:num>
  <w:num w:numId="4">
    <w:abstractNumId w:val="32"/>
  </w:num>
  <w:num w:numId="5">
    <w:abstractNumId w:val="37"/>
  </w:num>
  <w:num w:numId="6">
    <w:abstractNumId w:val="17"/>
  </w:num>
  <w:num w:numId="7">
    <w:abstractNumId w:val="21"/>
  </w:num>
  <w:num w:numId="8">
    <w:abstractNumId w:val="1"/>
  </w:num>
  <w:num w:numId="9">
    <w:abstractNumId w:val="34"/>
  </w:num>
  <w:num w:numId="10">
    <w:abstractNumId w:val="14"/>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0"/>
    <w:lvlOverride w:ilvl="0">
      <w:startOverride w:val="1"/>
    </w:lvlOverride>
    <w:lvlOverride w:ilvl="1">
      <w:startOverride w:val="1"/>
    </w:lvlOverride>
  </w:num>
  <w:num w:numId="14">
    <w:abstractNumId w:val="30"/>
    <w:lvlOverride w:ilvl="0">
      <w:startOverride w:val="1"/>
    </w:lvlOverride>
    <w:lvlOverride w:ilvl="1">
      <w:startOverride w:val="1"/>
    </w:lvlOverride>
  </w:num>
  <w:num w:numId="15">
    <w:abstractNumId w:val="4"/>
  </w:num>
  <w:num w:numId="16">
    <w:abstractNumId w:val="35"/>
  </w:num>
  <w:num w:numId="17">
    <w:abstractNumId w:val="39"/>
  </w:num>
  <w:num w:numId="18">
    <w:abstractNumId w:val="36"/>
  </w:num>
  <w:num w:numId="19">
    <w:abstractNumId w:val="15"/>
  </w:num>
  <w:num w:numId="20">
    <w:abstractNumId w:val="20"/>
  </w:num>
  <w:num w:numId="21">
    <w:abstractNumId w:val="38"/>
  </w:num>
  <w:num w:numId="22">
    <w:abstractNumId w:val="19"/>
  </w:num>
  <w:num w:numId="23">
    <w:abstractNumId w:val="25"/>
  </w:num>
  <w:num w:numId="24">
    <w:abstractNumId w:val="3"/>
  </w:num>
  <w:num w:numId="25">
    <w:abstractNumId w:val="12"/>
  </w:num>
  <w:num w:numId="26">
    <w:abstractNumId w:val="0"/>
  </w:num>
  <w:num w:numId="27">
    <w:abstractNumId w:val="5"/>
  </w:num>
  <w:num w:numId="28">
    <w:abstractNumId w:val="10"/>
  </w:num>
  <w:num w:numId="29">
    <w:abstractNumId w:val="28"/>
  </w:num>
  <w:num w:numId="30">
    <w:abstractNumId w:val="26"/>
  </w:num>
  <w:num w:numId="31">
    <w:abstractNumId w:val="13"/>
  </w:num>
  <w:num w:numId="32">
    <w:abstractNumId w:val="27"/>
  </w:num>
  <w:num w:numId="33">
    <w:abstractNumId w:val="33"/>
  </w:num>
  <w:num w:numId="34">
    <w:abstractNumId w:val="2"/>
  </w:num>
  <w:num w:numId="35">
    <w:abstractNumId w:val="7"/>
  </w:num>
  <w:num w:numId="36">
    <w:abstractNumId w:val="8"/>
  </w:num>
  <w:num w:numId="37">
    <w:abstractNumId w:val="24"/>
  </w:num>
  <w:num w:numId="38">
    <w:abstractNumId w:val="22"/>
  </w:num>
  <w:num w:numId="39">
    <w:abstractNumId w:val="18"/>
  </w:num>
  <w:num w:numId="40">
    <w:abstractNumId w:val="11"/>
  </w:num>
  <w:num w:numId="41">
    <w:abstractNumId w:val="23"/>
  </w:num>
  <w:num w:numId="42">
    <w:abstractNumId w:val="6"/>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EE"/>
    <w:rsid w:val="00001101"/>
    <w:rsid w:val="00002B3F"/>
    <w:rsid w:val="0000506E"/>
    <w:rsid w:val="00007861"/>
    <w:rsid w:val="00011C91"/>
    <w:rsid w:val="00011E55"/>
    <w:rsid w:val="000134A4"/>
    <w:rsid w:val="00014EA9"/>
    <w:rsid w:val="00020B72"/>
    <w:rsid w:val="00021A5D"/>
    <w:rsid w:val="0002265C"/>
    <w:rsid w:val="00023F5B"/>
    <w:rsid w:val="000253A8"/>
    <w:rsid w:val="00026E5A"/>
    <w:rsid w:val="00034A2E"/>
    <w:rsid w:val="00041AE1"/>
    <w:rsid w:val="000425DF"/>
    <w:rsid w:val="00042B27"/>
    <w:rsid w:val="00044E2A"/>
    <w:rsid w:val="00045CD0"/>
    <w:rsid w:val="000500BB"/>
    <w:rsid w:val="00054468"/>
    <w:rsid w:val="00063967"/>
    <w:rsid w:val="00065A58"/>
    <w:rsid w:val="000740DF"/>
    <w:rsid w:val="000743C9"/>
    <w:rsid w:val="00082C51"/>
    <w:rsid w:val="00083407"/>
    <w:rsid w:val="00085885"/>
    <w:rsid w:val="00086B1C"/>
    <w:rsid w:val="00087F12"/>
    <w:rsid w:val="00091672"/>
    <w:rsid w:val="000921D7"/>
    <w:rsid w:val="00095643"/>
    <w:rsid w:val="000A1B25"/>
    <w:rsid w:val="000A386A"/>
    <w:rsid w:val="000A5A36"/>
    <w:rsid w:val="000A72A9"/>
    <w:rsid w:val="000A79C3"/>
    <w:rsid w:val="000B028A"/>
    <w:rsid w:val="000C07EA"/>
    <w:rsid w:val="000C2B45"/>
    <w:rsid w:val="000C3ACA"/>
    <w:rsid w:val="000C587A"/>
    <w:rsid w:val="000D2461"/>
    <w:rsid w:val="000D493D"/>
    <w:rsid w:val="000D73D6"/>
    <w:rsid w:val="000E3136"/>
    <w:rsid w:val="000E612A"/>
    <w:rsid w:val="000E6FB5"/>
    <w:rsid w:val="000F4DFF"/>
    <w:rsid w:val="000F5383"/>
    <w:rsid w:val="000F7E0F"/>
    <w:rsid w:val="001114EA"/>
    <w:rsid w:val="0011204D"/>
    <w:rsid w:val="001136AC"/>
    <w:rsid w:val="00117D37"/>
    <w:rsid w:val="001307D6"/>
    <w:rsid w:val="00130C07"/>
    <w:rsid w:val="00135592"/>
    <w:rsid w:val="00136E9C"/>
    <w:rsid w:val="00137A24"/>
    <w:rsid w:val="00140050"/>
    <w:rsid w:val="001401DF"/>
    <w:rsid w:val="001404CE"/>
    <w:rsid w:val="00142130"/>
    <w:rsid w:val="001427AB"/>
    <w:rsid w:val="00145EE6"/>
    <w:rsid w:val="00146916"/>
    <w:rsid w:val="00146D37"/>
    <w:rsid w:val="001540F7"/>
    <w:rsid w:val="00160792"/>
    <w:rsid w:val="00165ABC"/>
    <w:rsid w:val="0016601E"/>
    <w:rsid w:val="00166182"/>
    <w:rsid w:val="0017707D"/>
    <w:rsid w:val="00182AE7"/>
    <w:rsid w:val="00185313"/>
    <w:rsid w:val="0018667B"/>
    <w:rsid w:val="00187E00"/>
    <w:rsid w:val="00193266"/>
    <w:rsid w:val="0019382D"/>
    <w:rsid w:val="001947EC"/>
    <w:rsid w:val="001A06EB"/>
    <w:rsid w:val="001A07E9"/>
    <w:rsid w:val="001A6340"/>
    <w:rsid w:val="001A6495"/>
    <w:rsid w:val="001B09F0"/>
    <w:rsid w:val="001B14AD"/>
    <w:rsid w:val="001B3737"/>
    <w:rsid w:val="001B48CD"/>
    <w:rsid w:val="001B7CB6"/>
    <w:rsid w:val="001C39B1"/>
    <w:rsid w:val="001C7A88"/>
    <w:rsid w:val="001D3C68"/>
    <w:rsid w:val="001D57D7"/>
    <w:rsid w:val="001E02B8"/>
    <w:rsid w:val="001E2AD6"/>
    <w:rsid w:val="001E2B02"/>
    <w:rsid w:val="001E3BB8"/>
    <w:rsid w:val="001E58DA"/>
    <w:rsid w:val="001E6E56"/>
    <w:rsid w:val="001F19EC"/>
    <w:rsid w:val="001F1B9F"/>
    <w:rsid w:val="001F3ACE"/>
    <w:rsid w:val="001F4FDC"/>
    <w:rsid w:val="001F64B9"/>
    <w:rsid w:val="002015FC"/>
    <w:rsid w:val="0020203D"/>
    <w:rsid w:val="00204C85"/>
    <w:rsid w:val="00206696"/>
    <w:rsid w:val="00207E24"/>
    <w:rsid w:val="00217796"/>
    <w:rsid w:val="002201AE"/>
    <w:rsid w:val="0022081F"/>
    <w:rsid w:val="002216BF"/>
    <w:rsid w:val="0022213B"/>
    <w:rsid w:val="00222F30"/>
    <w:rsid w:val="002263A0"/>
    <w:rsid w:val="002310FF"/>
    <w:rsid w:val="00232E47"/>
    <w:rsid w:val="002349C0"/>
    <w:rsid w:val="00240CDD"/>
    <w:rsid w:val="002437D4"/>
    <w:rsid w:val="002451B5"/>
    <w:rsid w:val="002478B7"/>
    <w:rsid w:val="00255459"/>
    <w:rsid w:val="002600CD"/>
    <w:rsid w:val="0026112F"/>
    <w:rsid w:val="00267232"/>
    <w:rsid w:val="00267823"/>
    <w:rsid w:val="00271F4D"/>
    <w:rsid w:val="00275A63"/>
    <w:rsid w:val="00276AC6"/>
    <w:rsid w:val="00283E32"/>
    <w:rsid w:val="00284A5F"/>
    <w:rsid w:val="002870C6"/>
    <w:rsid w:val="00290738"/>
    <w:rsid w:val="00297A89"/>
    <w:rsid w:val="002A325B"/>
    <w:rsid w:val="002A33C4"/>
    <w:rsid w:val="002A667D"/>
    <w:rsid w:val="002A6787"/>
    <w:rsid w:val="002B123D"/>
    <w:rsid w:val="002B746E"/>
    <w:rsid w:val="002C1E77"/>
    <w:rsid w:val="002C1F60"/>
    <w:rsid w:val="002C5020"/>
    <w:rsid w:val="002D7957"/>
    <w:rsid w:val="002E4885"/>
    <w:rsid w:val="002E67E2"/>
    <w:rsid w:val="002F13ED"/>
    <w:rsid w:val="002F3A8B"/>
    <w:rsid w:val="002F4508"/>
    <w:rsid w:val="002F4A28"/>
    <w:rsid w:val="002F7125"/>
    <w:rsid w:val="003012CB"/>
    <w:rsid w:val="00301908"/>
    <w:rsid w:val="00302ECA"/>
    <w:rsid w:val="00306874"/>
    <w:rsid w:val="003078AB"/>
    <w:rsid w:val="003110D5"/>
    <w:rsid w:val="00311D3F"/>
    <w:rsid w:val="00311D41"/>
    <w:rsid w:val="00315E1E"/>
    <w:rsid w:val="00316708"/>
    <w:rsid w:val="00325D74"/>
    <w:rsid w:val="00327A7E"/>
    <w:rsid w:val="00327E10"/>
    <w:rsid w:val="0033289E"/>
    <w:rsid w:val="00333545"/>
    <w:rsid w:val="00343606"/>
    <w:rsid w:val="0034571C"/>
    <w:rsid w:val="0034651F"/>
    <w:rsid w:val="003505D7"/>
    <w:rsid w:val="00351615"/>
    <w:rsid w:val="003564A9"/>
    <w:rsid w:val="003572EB"/>
    <w:rsid w:val="003576B0"/>
    <w:rsid w:val="00361A7F"/>
    <w:rsid w:val="00361FBA"/>
    <w:rsid w:val="003638B4"/>
    <w:rsid w:val="00365A1F"/>
    <w:rsid w:val="0037011D"/>
    <w:rsid w:val="0037130D"/>
    <w:rsid w:val="00380E26"/>
    <w:rsid w:val="003915A1"/>
    <w:rsid w:val="00392A1F"/>
    <w:rsid w:val="003A0E13"/>
    <w:rsid w:val="003A58D0"/>
    <w:rsid w:val="003A66FD"/>
    <w:rsid w:val="003A6C0C"/>
    <w:rsid w:val="003B0D91"/>
    <w:rsid w:val="003B42D5"/>
    <w:rsid w:val="003B6316"/>
    <w:rsid w:val="003C1B28"/>
    <w:rsid w:val="003C3FE6"/>
    <w:rsid w:val="003C51D4"/>
    <w:rsid w:val="003C6B7C"/>
    <w:rsid w:val="003D2A76"/>
    <w:rsid w:val="003D4DBA"/>
    <w:rsid w:val="003D606B"/>
    <w:rsid w:val="003D6376"/>
    <w:rsid w:val="003D7FED"/>
    <w:rsid w:val="003E0C2B"/>
    <w:rsid w:val="003E383F"/>
    <w:rsid w:val="003E6474"/>
    <w:rsid w:val="003F071E"/>
    <w:rsid w:val="003F49D8"/>
    <w:rsid w:val="003F64E9"/>
    <w:rsid w:val="003F72F7"/>
    <w:rsid w:val="00405F39"/>
    <w:rsid w:val="00406089"/>
    <w:rsid w:val="00407823"/>
    <w:rsid w:val="004140BB"/>
    <w:rsid w:val="0041570C"/>
    <w:rsid w:val="00416216"/>
    <w:rsid w:val="00427CFE"/>
    <w:rsid w:val="00430039"/>
    <w:rsid w:val="00432393"/>
    <w:rsid w:val="004323DD"/>
    <w:rsid w:val="00432852"/>
    <w:rsid w:val="00432FE4"/>
    <w:rsid w:val="004358E5"/>
    <w:rsid w:val="0044001B"/>
    <w:rsid w:val="004403E9"/>
    <w:rsid w:val="00453AED"/>
    <w:rsid w:val="00463396"/>
    <w:rsid w:val="00466389"/>
    <w:rsid w:val="0047475C"/>
    <w:rsid w:val="00480683"/>
    <w:rsid w:val="00483C5C"/>
    <w:rsid w:val="004842CF"/>
    <w:rsid w:val="004A271E"/>
    <w:rsid w:val="004A3B3D"/>
    <w:rsid w:val="004A650D"/>
    <w:rsid w:val="004A7D04"/>
    <w:rsid w:val="004B2664"/>
    <w:rsid w:val="004C0C8B"/>
    <w:rsid w:val="004C4ED8"/>
    <w:rsid w:val="004D2AAB"/>
    <w:rsid w:val="004E0683"/>
    <w:rsid w:val="004E4349"/>
    <w:rsid w:val="004E454E"/>
    <w:rsid w:val="004E4BEA"/>
    <w:rsid w:val="004F412F"/>
    <w:rsid w:val="004F4D24"/>
    <w:rsid w:val="004F7471"/>
    <w:rsid w:val="00502A20"/>
    <w:rsid w:val="005050B3"/>
    <w:rsid w:val="00505CAA"/>
    <w:rsid w:val="00506B1C"/>
    <w:rsid w:val="005119CA"/>
    <w:rsid w:val="00512071"/>
    <w:rsid w:val="00513D57"/>
    <w:rsid w:val="0052014B"/>
    <w:rsid w:val="00521C59"/>
    <w:rsid w:val="005326A7"/>
    <w:rsid w:val="005331A3"/>
    <w:rsid w:val="005367D0"/>
    <w:rsid w:val="00542782"/>
    <w:rsid w:val="00542E4E"/>
    <w:rsid w:val="00542E56"/>
    <w:rsid w:val="005470F2"/>
    <w:rsid w:val="00551FED"/>
    <w:rsid w:val="00553AF0"/>
    <w:rsid w:val="0055552D"/>
    <w:rsid w:val="0055750F"/>
    <w:rsid w:val="00561870"/>
    <w:rsid w:val="0056305C"/>
    <w:rsid w:val="005649DA"/>
    <w:rsid w:val="00574869"/>
    <w:rsid w:val="00574C38"/>
    <w:rsid w:val="005876BE"/>
    <w:rsid w:val="00593B39"/>
    <w:rsid w:val="005A096E"/>
    <w:rsid w:val="005A14B1"/>
    <w:rsid w:val="005A1DF8"/>
    <w:rsid w:val="005A28EE"/>
    <w:rsid w:val="005A3730"/>
    <w:rsid w:val="005A40F0"/>
    <w:rsid w:val="005A7D52"/>
    <w:rsid w:val="005B0485"/>
    <w:rsid w:val="005B0A11"/>
    <w:rsid w:val="005B4279"/>
    <w:rsid w:val="005B5C7E"/>
    <w:rsid w:val="005B78BD"/>
    <w:rsid w:val="005C7937"/>
    <w:rsid w:val="005D02BE"/>
    <w:rsid w:val="005D7AE0"/>
    <w:rsid w:val="005E2531"/>
    <w:rsid w:val="005E3F29"/>
    <w:rsid w:val="005F1B94"/>
    <w:rsid w:val="005F1D0D"/>
    <w:rsid w:val="005F3414"/>
    <w:rsid w:val="005F3F9D"/>
    <w:rsid w:val="005F500E"/>
    <w:rsid w:val="005F66CF"/>
    <w:rsid w:val="005F6F5A"/>
    <w:rsid w:val="005F75F2"/>
    <w:rsid w:val="006002CB"/>
    <w:rsid w:val="006007F6"/>
    <w:rsid w:val="00606804"/>
    <w:rsid w:val="00612522"/>
    <w:rsid w:val="006158FE"/>
    <w:rsid w:val="00617637"/>
    <w:rsid w:val="00622BB1"/>
    <w:rsid w:val="0062391C"/>
    <w:rsid w:val="0062762C"/>
    <w:rsid w:val="006323BB"/>
    <w:rsid w:val="0063264F"/>
    <w:rsid w:val="006409E1"/>
    <w:rsid w:val="006458CF"/>
    <w:rsid w:val="006525B0"/>
    <w:rsid w:val="00655D07"/>
    <w:rsid w:val="00657DE0"/>
    <w:rsid w:val="006605FE"/>
    <w:rsid w:val="00662105"/>
    <w:rsid w:val="00667C46"/>
    <w:rsid w:val="006742CE"/>
    <w:rsid w:val="00674430"/>
    <w:rsid w:val="006749CF"/>
    <w:rsid w:val="00683A3E"/>
    <w:rsid w:val="0068506E"/>
    <w:rsid w:val="006850E1"/>
    <w:rsid w:val="00686C1B"/>
    <w:rsid w:val="00694613"/>
    <w:rsid w:val="006A3B30"/>
    <w:rsid w:val="006A610C"/>
    <w:rsid w:val="006B117B"/>
    <w:rsid w:val="006B3DF2"/>
    <w:rsid w:val="006B3E96"/>
    <w:rsid w:val="006C08EA"/>
    <w:rsid w:val="006C1144"/>
    <w:rsid w:val="006C240A"/>
    <w:rsid w:val="006C54B8"/>
    <w:rsid w:val="006D07D9"/>
    <w:rsid w:val="006D342B"/>
    <w:rsid w:val="006D3D4F"/>
    <w:rsid w:val="006E1A1F"/>
    <w:rsid w:val="006E5454"/>
    <w:rsid w:val="006E7B4A"/>
    <w:rsid w:val="006F1967"/>
    <w:rsid w:val="006F468B"/>
    <w:rsid w:val="006F4DF6"/>
    <w:rsid w:val="006F5313"/>
    <w:rsid w:val="006F64D1"/>
    <w:rsid w:val="007055CE"/>
    <w:rsid w:val="007055F5"/>
    <w:rsid w:val="00705B91"/>
    <w:rsid w:val="007079F2"/>
    <w:rsid w:val="00714391"/>
    <w:rsid w:val="00716CEF"/>
    <w:rsid w:val="00721893"/>
    <w:rsid w:val="00723854"/>
    <w:rsid w:val="007238FD"/>
    <w:rsid w:val="00723DB7"/>
    <w:rsid w:val="00724364"/>
    <w:rsid w:val="00727F61"/>
    <w:rsid w:val="00735896"/>
    <w:rsid w:val="00735C41"/>
    <w:rsid w:val="00740413"/>
    <w:rsid w:val="00743E4A"/>
    <w:rsid w:val="007508A8"/>
    <w:rsid w:val="00754B98"/>
    <w:rsid w:val="00756EFD"/>
    <w:rsid w:val="0076035D"/>
    <w:rsid w:val="007666C1"/>
    <w:rsid w:val="00773D8D"/>
    <w:rsid w:val="0077510C"/>
    <w:rsid w:val="00780338"/>
    <w:rsid w:val="00781485"/>
    <w:rsid w:val="00784B8D"/>
    <w:rsid w:val="00786AE0"/>
    <w:rsid w:val="00791588"/>
    <w:rsid w:val="00791A60"/>
    <w:rsid w:val="00793CE5"/>
    <w:rsid w:val="007A2357"/>
    <w:rsid w:val="007A3E52"/>
    <w:rsid w:val="007A5FF1"/>
    <w:rsid w:val="007A6124"/>
    <w:rsid w:val="007A6521"/>
    <w:rsid w:val="007A7464"/>
    <w:rsid w:val="007A7803"/>
    <w:rsid w:val="007B4BF5"/>
    <w:rsid w:val="007B760B"/>
    <w:rsid w:val="007D6A73"/>
    <w:rsid w:val="007D6E58"/>
    <w:rsid w:val="007E4961"/>
    <w:rsid w:val="007E4C6A"/>
    <w:rsid w:val="007E663C"/>
    <w:rsid w:val="007E7327"/>
    <w:rsid w:val="007F02EE"/>
    <w:rsid w:val="007F2ABB"/>
    <w:rsid w:val="007F4C31"/>
    <w:rsid w:val="007F6F34"/>
    <w:rsid w:val="007F7420"/>
    <w:rsid w:val="00801903"/>
    <w:rsid w:val="00801D68"/>
    <w:rsid w:val="0080225B"/>
    <w:rsid w:val="0080295F"/>
    <w:rsid w:val="008142E1"/>
    <w:rsid w:val="008152A2"/>
    <w:rsid w:val="008204E0"/>
    <w:rsid w:val="00826050"/>
    <w:rsid w:val="00827035"/>
    <w:rsid w:val="00827218"/>
    <w:rsid w:val="00827538"/>
    <w:rsid w:val="0083162F"/>
    <w:rsid w:val="00834E6D"/>
    <w:rsid w:val="00835704"/>
    <w:rsid w:val="00843353"/>
    <w:rsid w:val="00843B4A"/>
    <w:rsid w:val="00851AAE"/>
    <w:rsid w:val="008531E8"/>
    <w:rsid w:val="00854BD6"/>
    <w:rsid w:val="00856A59"/>
    <w:rsid w:val="008571AF"/>
    <w:rsid w:val="008574C1"/>
    <w:rsid w:val="00860170"/>
    <w:rsid w:val="0086301A"/>
    <w:rsid w:val="00864ACB"/>
    <w:rsid w:val="0086533A"/>
    <w:rsid w:val="00875E82"/>
    <w:rsid w:val="008769C8"/>
    <w:rsid w:val="00876FA9"/>
    <w:rsid w:val="0088037E"/>
    <w:rsid w:val="0088264D"/>
    <w:rsid w:val="00884A36"/>
    <w:rsid w:val="00886231"/>
    <w:rsid w:val="00886B34"/>
    <w:rsid w:val="00887849"/>
    <w:rsid w:val="00894089"/>
    <w:rsid w:val="00894FB7"/>
    <w:rsid w:val="0089662E"/>
    <w:rsid w:val="008A0374"/>
    <w:rsid w:val="008A505C"/>
    <w:rsid w:val="008B34BA"/>
    <w:rsid w:val="008C22F5"/>
    <w:rsid w:val="008C38FF"/>
    <w:rsid w:val="008C69FF"/>
    <w:rsid w:val="008C745A"/>
    <w:rsid w:val="008D2BBB"/>
    <w:rsid w:val="008D3AEE"/>
    <w:rsid w:val="008E1C87"/>
    <w:rsid w:val="008E32DC"/>
    <w:rsid w:val="008E5EDB"/>
    <w:rsid w:val="008E746F"/>
    <w:rsid w:val="008F3EB4"/>
    <w:rsid w:val="008F4BD7"/>
    <w:rsid w:val="008F578E"/>
    <w:rsid w:val="00900BAB"/>
    <w:rsid w:val="00901226"/>
    <w:rsid w:val="0090247C"/>
    <w:rsid w:val="00906460"/>
    <w:rsid w:val="00907DDC"/>
    <w:rsid w:val="00911084"/>
    <w:rsid w:val="00912053"/>
    <w:rsid w:val="00913DDC"/>
    <w:rsid w:val="00920BF8"/>
    <w:rsid w:val="00922A26"/>
    <w:rsid w:val="009358EB"/>
    <w:rsid w:val="00945D5C"/>
    <w:rsid w:val="009502DA"/>
    <w:rsid w:val="00950E5C"/>
    <w:rsid w:val="009518D9"/>
    <w:rsid w:val="00956A3C"/>
    <w:rsid w:val="0095736B"/>
    <w:rsid w:val="009579EB"/>
    <w:rsid w:val="0096232F"/>
    <w:rsid w:val="009624E5"/>
    <w:rsid w:val="009663BC"/>
    <w:rsid w:val="009665AC"/>
    <w:rsid w:val="009710B9"/>
    <w:rsid w:val="00973766"/>
    <w:rsid w:val="00973A92"/>
    <w:rsid w:val="00976D1D"/>
    <w:rsid w:val="0098245F"/>
    <w:rsid w:val="00986302"/>
    <w:rsid w:val="009A03E7"/>
    <w:rsid w:val="009A2A77"/>
    <w:rsid w:val="009A30D7"/>
    <w:rsid w:val="009A6DE6"/>
    <w:rsid w:val="009A7C5A"/>
    <w:rsid w:val="009B4D35"/>
    <w:rsid w:val="009B50EE"/>
    <w:rsid w:val="009B5484"/>
    <w:rsid w:val="009B54E8"/>
    <w:rsid w:val="009B5AF2"/>
    <w:rsid w:val="009B7FDF"/>
    <w:rsid w:val="009C2483"/>
    <w:rsid w:val="009C2B74"/>
    <w:rsid w:val="009D01B2"/>
    <w:rsid w:val="009D5787"/>
    <w:rsid w:val="009E2600"/>
    <w:rsid w:val="009E510C"/>
    <w:rsid w:val="009E536F"/>
    <w:rsid w:val="009F5659"/>
    <w:rsid w:val="00A005C6"/>
    <w:rsid w:val="00A02DE6"/>
    <w:rsid w:val="00A07984"/>
    <w:rsid w:val="00A07DF7"/>
    <w:rsid w:val="00A10A5E"/>
    <w:rsid w:val="00A12AE2"/>
    <w:rsid w:val="00A141F4"/>
    <w:rsid w:val="00A1617F"/>
    <w:rsid w:val="00A17081"/>
    <w:rsid w:val="00A215A4"/>
    <w:rsid w:val="00A24B1D"/>
    <w:rsid w:val="00A25DBC"/>
    <w:rsid w:val="00A262BC"/>
    <w:rsid w:val="00A27ACB"/>
    <w:rsid w:val="00A27CF6"/>
    <w:rsid w:val="00A3353F"/>
    <w:rsid w:val="00A343F4"/>
    <w:rsid w:val="00A360D4"/>
    <w:rsid w:val="00A36FCF"/>
    <w:rsid w:val="00A374BE"/>
    <w:rsid w:val="00A463DD"/>
    <w:rsid w:val="00A51268"/>
    <w:rsid w:val="00A512DF"/>
    <w:rsid w:val="00A513C3"/>
    <w:rsid w:val="00A540A6"/>
    <w:rsid w:val="00A54239"/>
    <w:rsid w:val="00A65A34"/>
    <w:rsid w:val="00A72B60"/>
    <w:rsid w:val="00A74660"/>
    <w:rsid w:val="00A75E08"/>
    <w:rsid w:val="00A76BD2"/>
    <w:rsid w:val="00A77F8A"/>
    <w:rsid w:val="00A82707"/>
    <w:rsid w:val="00A8456D"/>
    <w:rsid w:val="00A84DDD"/>
    <w:rsid w:val="00A85AF2"/>
    <w:rsid w:val="00A85C6E"/>
    <w:rsid w:val="00A865FC"/>
    <w:rsid w:val="00A90830"/>
    <w:rsid w:val="00A91233"/>
    <w:rsid w:val="00A97403"/>
    <w:rsid w:val="00AA000B"/>
    <w:rsid w:val="00AA1B86"/>
    <w:rsid w:val="00AA217E"/>
    <w:rsid w:val="00AA5064"/>
    <w:rsid w:val="00AB0337"/>
    <w:rsid w:val="00AB0F00"/>
    <w:rsid w:val="00AB3E95"/>
    <w:rsid w:val="00AC53EC"/>
    <w:rsid w:val="00AD1D4C"/>
    <w:rsid w:val="00AD488E"/>
    <w:rsid w:val="00AD5271"/>
    <w:rsid w:val="00AD6A4B"/>
    <w:rsid w:val="00AE13DA"/>
    <w:rsid w:val="00AE34AF"/>
    <w:rsid w:val="00AE3E82"/>
    <w:rsid w:val="00AE6F4C"/>
    <w:rsid w:val="00AF3020"/>
    <w:rsid w:val="00AF3109"/>
    <w:rsid w:val="00AF66A3"/>
    <w:rsid w:val="00B00E6D"/>
    <w:rsid w:val="00B03629"/>
    <w:rsid w:val="00B07F3D"/>
    <w:rsid w:val="00B10B11"/>
    <w:rsid w:val="00B11001"/>
    <w:rsid w:val="00B15EF6"/>
    <w:rsid w:val="00B163E2"/>
    <w:rsid w:val="00B1725D"/>
    <w:rsid w:val="00B17C59"/>
    <w:rsid w:val="00B21A5C"/>
    <w:rsid w:val="00B31588"/>
    <w:rsid w:val="00B32FAB"/>
    <w:rsid w:val="00B34D7D"/>
    <w:rsid w:val="00B35A96"/>
    <w:rsid w:val="00B35B2D"/>
    <w:rsid w:val="00B366F2"/>
    <w:rsid w:val="00B40073"/>
    <w:rsid w:val="00B403A1"/>
    <w:rsid w:val="00B405B1"/>
    <w:rsid w:val="00B442CF"/>
    <w:rsid w:val="00B46EB4"/>
    <w:rsid w:val="00B5346C"/>
    <w:rsid w:val="00B5485A"/>
    <w:rsid w:val="00B5514B"/>
    <w:rsid w:val="00B626E1"/>
    <w:rsid w:val="00B63A62"/>
    <w:rsid w:val="00B63AF5"/>
    <w:rsid w:val="00B65215"/>
    <w:rsid w:val="00B74101"/>
    <w:rsid w:val="00B750FC"/>
    <w:rsid w:val="00B81046"/>
    <w:rsid w:val="00B813FE"/>
    <w:rsid w:val="00B84BFA"/>
    <w:rsid w:val="00B86685"/>
    <w:rsid w:val="00B96C87"/>
    <w:rsid w:val="00B9721B"/>
    <w:rsid w:val="00B97398"/>
    <w:rsid w:val="00BA1B95"/>
    <w:rsid w:val="00BA344F"/>
    <w:rsid w:val="00BB2C30"/>
    <w:rsid w:val="00BB3565"/>
    <w:rsid w:val="00BB4745"/>
    <w:rsid w:val="00BB52F5"/>
    <w:rsid w:val="00BC3C65"/>
    <w:rsid w:val="00BC5EE1"/>
    <w:rsid w:val="00BC610E"/>
    <w:rsid w:val="00BC6E7D"/>
    <w:rsid w:val="00BD1772"/>
    <w:rsid w:val="00BD1802"/>
    <w:rsid w:val="00BD2D7A"/>
    <w:rsid w:val="00BD4F84"/>
    <w:rsid w:val="00BD59DF"/>
    <w:rsid w:val="00BD7DC9"/>
    <w:rsid w:val="00BE3D04"/>
    <w:rsid w:val="00BE3EEC"/>
    <w:rsid w:val="00BE6D2A"/>
    <w:rsid w:val="00BF00B7"/>
    <w:rsid w:val="00BF4C57"/>
    <w:rsid w:val="00C01303"/>
    <w:rsid w:val="00C043E2"/>
    <w:rsid w:val="00C0514D"/>
    <w:rsid w:val="00C05376"/>
    <w:rsid w:val="00C075B8"/>
    <w:rsid w:val="00C1522A"/>
    <w:rsid w:val="00C15A00"/>
    <w:rsid w:val="00C201EA"/>
    <w:rsid w:val="00C2316F"/>
    <w:rsid w:val="00C249D2"/>
    <w:rsid w:val="00C26F25"/>
    <w:rsid w:val="00C30A54"/>
    <w:rsid w:val="00C30EB5"/>
    <w:rsid w:val="00C32961"/>
    <w:rsid w:val="00C357EB"/>
    <w:rsid w:val="00C41E72"/>
    <w:rsid w:val="00C538D9"/>
    <w:rsid w:val="00C54920"/>
    <w:rsid w:val="00C55E5F"/>
    <w:rsid w:val="00C56B2C"/>
    <w:rsid w:val="00C65E84"/>
    <w:rsid w:val="00C66586"/>
    <w:rsid w:val="00C722F8"/>
    <w:rsid w:val="00C7389C"/>
    <w:rsid w:val="00C8706F"/>
    <w:rsid w:val="00C900AC"/>
    <w:rsid w:val="00C90681"/>
    <w:rsid w:val="00C906E3"/>
    <w:rsid w:val="00C90F4C"/>
    <w:rsid w:val="00C92C1C"/>
    <w:rsid w:val="00C9523F"/>
    <w:rsid w:val="00C95D49"/>
    <w:rsid w:val="00C95E9C"/>
    <w:rsid w:val="00C96243"/>
    <w:rsid w:val="00CA17CE"/>
    <w:rsid w:val="00CA186D"/>
    <w:rsid w:val="00CA186F"/>
    <w:rsid w:val="00CA6DC4"/>
    <w:rsid w:val="00CB0F7F"/>
    <w:rsid w:val="00CB58DE"/>
    <w:rsid w:val="00CE3200"/>
    <w:rsid w:val="00CE52DD"/>
    <w:rsid w:val="00CF1730"/>
    <w:rsid w:val="00CF55EA"/>
    <w:rsid w:val="00CF5E79"/>
    <w:rsid w:val="00CF6A40"/>
    <w:rsid w:val="00D01B25"/>
    <w:rsid w:val="00D04BCB"/>
    <w:rsid w:val="00D10DC0"/>
    <w:rsid w:val="00D14464"/>
    <w:rsid w:val="00D161F6"/>
    <w:rsid w:val="00D20680"/>
    <w:rsid w:val="00D21384"/>
    <w:rsid w:val="00D2690F"/>
    <w:rsid w:val="00D33130"/>
    <w:rsid w:val="00D34183"/>
    <w:rsid w:val="00D34216"/>
    <w:rsid w:val="00D3491F"/>
    <w:rsid w:val="00D4221A"/>
    <w:rsid w:val="00D426A5"/>
    <w:rsid w:val="00D427F2"/>
    <w:rsid w:val="00D4367A"/>
    <w:rsid w:val="00D50475"/>
    <w:rsid w:val="00D52288"/>
    <w:rsid w:val="00D55578"/>
    <w:rsid w:val="00D60490"/>
    <w:rsid w:val="00D63570"/>
    <w:rsid w:val="00D63605"/>
    <w:rsid w:val="00D64568"/>
    <w:rsid w:val="00D645AE"/>
    <w:rsid w:val="00D645C9"/>
    <w:rsid w:val="00D651D1"/>
    <w:rsid w:val="00D658FF"/>
    <w:rsid w:val="00D65DDC"/>
    <w:rsid w:val="00D70778"/>
    <w:rsid w:val="00D7163D"/>
    <w:rsid w:val="00D72C5A"/>
    <w:rsid w:val="00D73F80"/>
    <w:rsid w:val="00D74061"/>
    <w:rsid w:val="00D81CD1"/>
    <w:rsid w:val="00D83084"/>
    <w:rsid w:val="00D8318A"/>
    <w:rsid w:val="00D90D9A"/>
    <w:rsid w:val="00D93EEB"/>
    <w:rsid w:val="00DA1D7B"/>
    <w:rsid w:val="00DA5D22"/>
    <w:rsid w:val="00DA73B5"/>
    <w:rsid w:val="00DB0083"/>
    <w:rsid w:val="00DB0BCF"/>
    <w:rsid w:val="00DB16FE"/>
    <w:rsid w:val="00DB27C2"/>
    <w:rsid w:val="00DC11B0"/>
    <w:rsid w:val="00DC1448"/>
    <w:rsid w:val="00DC3884"/>
    <w:rsid w:val="00DD41BA"/>
    <w:rsid w:val="00DD5E30"/>
    <w:rsid w:val="00DD7979"/>
    <w:rsid w:val="00DE44DD"/>
    <w:rsid w:val="00DE6A3A"/>
    <w:rsid w:val="00DF11D9"/>
    <w:rsid w:val="00DF261D"/>
    <w:rsid w:val="00DF353C"/>
    <w:rsid w:val="00DF5886"/>
    <w:rsid w:val="00E03007"/>
    <w:rsid w:val="00E07390"/>
    <w:rsid w:val="00E07A92"/>
    <w:rsid w:val="00E12890"/>
    <w:rsid w:val="00E1558A"/>
    <w:rsid w:val="00E16421"/>
    <w:rsid w:val="00E1719B"/>
    <w:rsid w:val="00E17E47"/>
    <w:rsid w:val="00E20300"/>
    <w:rsid w:val="00E206CE"/>
    <w:rsid w:val="00E21F9E"/>
    <w:rsid w:val="00E2314C"/>
    <w:rsid w:val="00E25CCE"/>
    <w:rsid w:val="00E3047A"/>
    <w:rsid w:val="00E30E5A"/>
    <w:rsid w:val="00E3151D"/>
    <w:rsid w:val="00E31D57"/>
    <w:rsid w:val="00E335B3"/>
    <w:rsid w:val="00E36E52"/>
    <w:rsid w:val="00E40131"/>
    <w:rsid w:val="00E41258"/>
    <w:rsid w:val="00E433CC"/>
    <w:rsid w:val="00E4431F"/>
    <w:rsid w:val="00E51CA1"/>
    <w:rsid w:val="00E520E9"/>
    <w:rsid w:val="00E52207"/>
    <w:rsid w:val="00E5315D"/>
    <w:rsid w:val="00E56A26"/>
    <w:rsid w:val="00E60BEB"/>
    <w:rsid w:val="00E617A5"/>
    <w:rsid w:val="00E6398A"/>
    <w:rsid w:val="00E63F35"/>
    <w:rsid w:val="00E64DC6"/>
    <w:rsid w:val="00E665C9"/>
    <w:rsid w:val="00E6709B"/>
    <w:rsid w:val="00E67CAD"/>
    <w:rsid w:val="00E7233F"/>
    <w:rsid w:val="00E7298E"/>
    <w:rsid w:val="00E75057"/>
    <w:rsid w:val="00E772FF"/>
    <w:rsid w:val="00E8069E"/>
    <w:rsid w:val="00E83ADF"/>
    <w:rsid w:val="00E9079F"/>
    <w:rsid w:val="00E9739B"/>
    <w:rsid w:val="00E97DC6"/>
    <w:rsid w:val="00EA0A0D"/>
    <w:rsid w:val="00EA5047"/>
    <w:rsid w:val="00EB16AA"/>
    <w:rsid w:val="00EB5525"/>
    <w:rsid w:val="00EB78DA"/>
    <w:rsid w:val="00EC144B"/>
    <w:rsid w:val="00EC3A40"/>
    <w:rsid w:val="00EC7C4C"/>
    <w:rsid w:val="00ED23F7"/>
    <w:rsid w:val="00ED36E9"/>
    <w:rsid w:val="00ED6C25"/>
    <w:rsid w:val="00EE2AE6"/>
    <w:rsid w:val="00EE4370"/>
    <w:rsid w:val="00EE6513"/>
    <w:rsid w:val="00EF02CA"/>
    <w:rsid w:val="00EF3943"/>
    <w:rsid w:val="00EF3DE7"/>
    <w:rsid w:val="00EF78C1"/>
    <w:rsid w:val="00F002D5"/>
    <w:rsid w:val="00F009A6"/>
    <w:rsid w:val="00F01951"/>
    <w:rsid w:val="00F040FF"/>
    <w:rsid w:val="00F2118C"/>
    <w:rsid w:val="00F21B67"/>
    <w:rsid w:val="00F239CC"/>
    <w:rsid w:val="00F30C29"/>
    <w:rsid w:val="00F34280"/>
    <w:rsid w:val="00F35AE0"/>
    <w:rsid w:val="00F36091"/>
    <w:rsid w:val="00F42283"/>
    <w:rsid w:val="00F44F7D"/>
    <w:rsid w:val="00F47BF6"/>
    <w:rsid w:val="00F52A66"/>
    <w:rsid w:val="00F53DB2"/>
    <w:rsid w:val="00F5411F"/>
    <w:rsid w:val="00F547CA"/>
    <w:rsid w:val="00F54BA0"/>
    <w:rsid w:val="00F55D37"/>
    <w:rsid w:val="00F55D58"/>
    <w:rsid w:val="00F6573A"/>
    <w:rsid w:val="00F7062A"/>
    <w:rsid w:val="00F7107D"/>
    <w:rsid w:val="00F7157F"/>
    <w:rsid w:val="00F75DE7"/>
    <w:rsid w:val="00F87D69"/>
    <w:rsid w:val="00F909B1"/>
    <w:rsid w:val="00F9298A"/>
    <w:rsid w:val="00F92FE3"/>
    <w:rsid w:val="00F9784F"/>
    <w:rsid w:val="00FA13B5"/>
    <w:rsid w:val="00FA5B3E"/>
    <w:rsid w:val="00FA751E"/>
    <w:rsid w:val="00FB361C"/>
    <w:rsid w:val="00FB5178"/>
    <w:rsid w:val="00FB6E1D"/>
    <w:rsid w:val="00FB6E71"/>
    <w:rsid w:val="00FB74AE"/>
    <w:rsid w:val="00FC49C7"/>
    <w:rsid w:val="00FC6503"/>
    <w:rsid w:val="00FD131D"/>
    <w:rsid w:val="00FD38DF"/>
    <w:rsid w:val="00FD6EBA"/>
    <w:rsid w:val="00FE19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E36E5B"/>
  <w15:docId w15:val="{0266E669-8858-4B29-8434-8668F95C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398A"/>
    <w:rPr>
      <w:noProof/>
      <w:sz w:val="20"/>
      <w:szCs w:val="20"/>
      <w:lang w:eastAsia="en-US"/>
    </w:rPr>
  </w:style>
  <w:style w:type="paragraph" w:styleId="Nadpis3">
    <w:name w:val="heading 3"/>
    <w:basedOn w:val="Normln"/>
    <w:next w:val="Normln"/>
    <w:link w:val="Nadpis3Char"/>
    <w:uiPriority w:val="99"/>
    <w:qFormat/>
    <w:rsid w:val="00E6398A"/>
    <w:pPr>
      <w:outlineLvl w:val="2"/>
    </w:pPr>
    <w:rPr>
      <w:b/>
      <w:color w:val="000000"/>
    </w:rPr>
  </w:style>
  <w:style w:type="paragraph" w:styleId="Nadpis4">
    <w:name w:val="heading 4"/>
    <w:basedOn w:val="Normln"/>
    <w:next w:val="Normln"/>
    <w:link w:val="Nadpis4Char"/>
    <w:uiPriority w:val="99"/>
    <w:qFormat/>
    <w:rsid w:val="00D658FF"/>
    <w:pPr>
      <w:keepNext/>
      <w:spacing w:before="240" w:after="60"/>
      <w:outlineLvl w:val="3"/>
    </w:pPr>
    <w:rPr>
      <w:b/>
      <w:bCs/>
      <w:noProof w:val="0"/>
      <w:sz w:val="28"/>
      <w:szCs w:val="28"/>
      <w:lang w:eastAsia="cs-CZ"/>
    </w:rPr>
  </w:style>
  <w:style w:type="paragraph" w:styleId="Nadpis5">
    <w:name w:val="heading 5"/>
    <w:basedOn w:val="Normln"/>
    <w:next w:val="Normln"/>
    <w:link w:val="Nadpis5Char"/>
    <w:uiPriority w:val="99"/>
    <w:qFormat/>
    <w:rsid w:val="00E6398A"/>
    <w:pPr>
      <w:spacing w:before="240" w:after="60"/>
      <w:outlineLvl w:val="4"/>
    </w:pPr>
    <w:rPr>
      <w:b/>
      <w:i/>
      <w:sz w:val="26"/>
    </w:rPr>
  </w:style>
  <w:style w:type="paragraph" w:styleId="Nadpis6">
    <w:name w:val="heading 6"/>
    <w:basedOn w:val="Normln"/>
    <w:next w:val="Normln"/>
    <w:link w:val="Nadpis6Char"/>
    <w:uiPriority w:val="99"/>
    <w:qFormat/>
    <w:rsid w:val="00480683"/>
    <w:pPr>
      <w:spacing w:before="240" w:after="60"/>
      <w:outlineLvl w:val="5"/>
    </w:pPr>
    <w:rPr>
      <w:rFonts w:ascii="Cambria" w:eastAsia="MS Minngs" w:hAnsi="Cambria"/>
      <w:b/>
      <w:bCs/>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5B5C7E"/>
    <w:rPr>
      <w:rFonts w:ascii="Cambria" w:hAnsi="Cambria" w:cs="Times New Roman"/>
      <w:b/>
      <w:bCs/>
      <w:noProof/>
      <w:sz w:val="26"/>
      <w:szCs w:val="26"/>
      <w:lang w:eastAsia="en-US"/>
    </w:rPr>
  </w:style>
  <w:style w:type="character" w:customStyle="1" w:styleId="Nadpis4Char">
    <w:name w:val="Nadpis 4 Char"/>
    <w:basedOn w:val="Standardnpsmoodstavce"/>
    <w:link w:val="Nadpis4"/>
    <w:uiPriority w:val="99"/>
    <w:locked/>
    <w:rsid w:val="00D658FF"/>
    <w:rPr>
      <w:rFonts w:cs="Times New Roman"/>
      <w:b/>
      <w:sz w:val="28"/>
      <w:lang w:eastAsia="cs-CZ"/>
    </w:rPr>
  </w:style>
  <w:style w:type="character" w:customStyle="1" w:styleId="Nadpis5Char">
    <w:name w:val="Nadpis 5 Char"/>
    <w:basedOn w:val="Standardnpsmoodstavce"/>
    <w:link w:val="Nadpis5"/>
    <w:uiPriority w:val="99"/>
    <w:semiHidden/>
    <w:locked/>
    <w:rsid w:val="005B5C7E"/>
    <w:rPr>
      <w:rFonts w:ascii="Calibri" w:hAnsi="Calibri" w:cs="Times New Roman"/>
      <w:b/>
      <w:bCs/>
      <w:i/>
      <w:iCs/>
      <w:noProof/>
      <w:sz w:val="26"/>
      <w:szCs w:val="26"/>
      <w:lang w:eastAsia="en-US"/>
    </w:rPr>
  </w:style>
  <w:style w:type="character" w:customStyle="1" w:styleId="Nadpis6Char">
    <w:name w:val="Nadpis 6 Char"/>
    <w:basedOn w:val="Standardnpsmoodstavce"/>
    <w:link w:val="Nadpis6"/>
    <w:uiPriority w:val="99"/>
    <w:semiHidden/>
    <w:locked/>
    <w:rsid w:val="00480683"/>
    <w:rPr>
      <w:rFonts w:ascii="Cambria" w:eastAsia="MS Minngs" w:hAnsi="Cambria" w:cs="Times New Roman"/>
      <w:b/>
      <w:noProof/>
      <w:sz w:val="22"/>
    </w:rPr>
  </w:style>
  <w:style w:type="paragraph" w:styleId="Zkladntext3">
    <w:name w:val="Body Text 3"/>
    <w:basedOn w:val="Normln"/>
    <w:link w:val="Zkladntext3Char"/>
    <w:rsid w:val="005F66CF"/>
    <w:pPr>
      <w:spacing w:after="120"/>
    </w:pPr>
    <w:rPr>
      <w:noProof w:val="0"/>
      <w:sz w:val="16"/>
      <w:szCs w:val="16"/>
      <w:lang w:eastAsia="cs-CZ"/>
    </w:rPr>
  </w:style>
  <w:style w:type="character" w:customStyle="1" w:styleId="Zkladntext3Char">
    <w:name w:val="Základní text 3 Char"/>
    <w:basedOn w:val="Standardnpsmoodstavce"/>
    <w:link w:val="Zkladntext3"/>
    <w:locked/>
    <w:rsid w:val="005F66CF"/>
    <w:rPr>
      <w:rFonts w:cs="Times New Roman"/>
      <w:sz w:val="16"/>
      <w:lang w:eastAsia="cs-CZ"/>
    </w:rPr>
  </w:style>
  <w:style w:type="paragraph" w:styleId="Zkladntextodsazen">
    <w:name w:val="Body Text Indent"/>
    <w:basedOn w:val="Normln"/>
    <w:link w:val="ZkladntextodsazenChar"/>
    <w:uiPriority w:val="99"/>
    <w:semiHidden/>
    <w:rsid w:val="001B3737"/>
    <w:pPr>
      <w:spacing w:after="120"/>
      <w:ind w:left="283"/>
    </w:pPr>
    <w:rPr>
      <w:lang w:eastAsia="cs-CZ"/>
    </w:rPr>
  </w:style>
  <w:style w:type="character" w:customStyle="1" w:styleId="ZkladntextodsazenChar">
    <w:name w:val="Základní text odsazený Char"/>
    <w:basedOn w:val="Standardnpsmoodstavce"/>
    <w:link w:val="Zkladntextodsazen"/>
    <w:uiPriority w:val="99"/>
    <w:semiHidden/>
    <w:locked/>
    <w:rsid w:val="001B3737"/>
    <w:rPr>
      <w:rFonts w:cs="Times New Roman"/>
      <w:noProof/>
    </w:rPr>
  </w:style>
  <w:style w:type="paragraph" w:styleId="Zkladntext">
    <w:name w:val="Body Text"/>
    <w:basedOn w:val="Normln"/>
    <w:link w:val="ZkladntextChar"/>
    <w:uiPriority w:val="99"/>
    <w:rsid w:val="00E6398A"/>
    <w:pPr>
      <w:jc w:val="both"/>
    </w:pPr>
    <w:rPr>
      <w:i/>
    </w:rPr>
  </w:style>
  <w:style w:type="character" w:customStyle="1" w:styleId="ZkladntextChar">
    <w:name w:val="Základní text Char"/>
    <w:basedOn w:val="Standardnpsmoodstavce"/>
    <w:link w:val="Zkladntext"/>
    <w:uiPriority w:val="99"/>
    <w:semiHidden/>
    <w:locked/>
    <w:rsid w:val="005B5C7E"/>
    <w:rPr>
      <w:rFonts w:cs="Times New Roman"/>
      <w:noProof/>
      <w:sz w:val="20"/>
      <w:szCs w:val="20"/>
      <w:lang w:eastAsia="en-US"/>
    </w:rPr>
  </w:style>
  <w:style w:type="paragraph" w:styleId="Zkladntextodsazen2">
    <w:name w:val="Body Text Indent 2"/>
    <w:basedOn w:val="Normln"/>
    <w:link w:val="Zkladntextodsazen2Char"/>
    <w:uiPriority w:val="99"/>
    <w:rsid w:val="00E6398A"/>
    <w:pPr>
      <w:ind w:left="708"/>
      <w:jc w:val="both"/>
    </w:pPr>
  </w:style>
  <w:style w:type="character" w:customStyle="1" w:styleId="Zkladntextodsazen2Char">
    <w:name w:val="Základní text odsazený 2 Char"/>
    <w:basedOn w:val="Standardnpsmoodstavce"/>
    <w:link w:val="Zkladntextodsazen2"/>
    <w:uiPriority w:val="99"/>
    <w:semiHidden/>
    <w:locked/>
    <w:rsid w:val="005B5C7E"/>
    <w:rPr>
      <w:rFonts w:cs="Times New Roman"/>
      <w:noProof/>
      <w:sz w:val="20"/>
      <w:szCs w:val="20"/>
      <w:lang w:eastAsia="en-US"/>
    </w:rPr>
  </w:style>
  <w:style w:type="paragraph" w:styleId="Zkladntext2">
    <w:name w:val="Body Text 2"/>
    <w:basedOn w:val="Normln"/>
    <w:link w:val="Zkladntext2Char"/>
    <w:uiPriority w:val="99"/>
    <w:semiHidden/>
    <w:rsid w:val="002F7125"/>
    <w:pPr>
      <w:spacing w:after="120" w:line="480" w:lineRule="auto"/>
    </w:pPr>
    <w:rPr>
      <w:lang w:eastAsia="cs-CZ"/>
    </w:rPr>
  </w:style>
  <w:style w:type="character" w:customStyle="1" w:styleId="Zkladntext2Char">
    <w:name w:val="Základní text 2 Char"/>
    <w:basedOn w:val="Standardnpsmoodstavce"/>
    <w:link w:val="Zkladntext2"/>
    <w:uiPriority w:val="99"/>
    <w:semiHidden/>
    <w:locked/>
    <w:rsid w:val="002F7125"/>
    <w:rPr>
      <w:rFonts w:cs="Times New Roman"/>
      <w:noProof/>
    </w:rPr>
  </w:style>
  <w:style w:type="paragraph" w:styleId="Rozloendokumentu">
    <w:name w:val="Document Map"/>
    <w:basedOn w:val="Normln"/>
    <w:link w:val="RozloendokumentuChar"/>
    <w:uiPriority w:val="99"/>
    <w:rsid w:val="00E6398A"/>
    <w:pPr>
      <w:shd w:val="solid" w:color="000080" w:fill="auto"/>
    </w:pPr>
    <w:rPr>
      <w:rFonts w:ascii="Tahoma" w:hAnsi="Tahoma"/>
    </w:rPr>
  </w:style>
  <w:style w:type="character" w:customStyle="1" w:styleId="RozloendokumentuChar">
    <w:name w:val="Rozložení dokumentu Char"/>
    <w:basedOn w:val="Standardnpsmoodstavce"/>
    <w:link w:val="Rozloendokumentu"/>
    <w:uiPriority w:val="99"/>
    <w:semiHidden/>
    <w:locked/>
    <w:rsid w:val="005B5C7E"/>
    <w:rPr>
      <w:rFonts w:cs="Times New Roman"/>
      <w:noProof/>
      <w:sz w:val="2"/>
      <w:lang w:eastAsia="en-US"/>
    </w:rPr>
  </w:style>
  <w:style w:type="paragraph" w:styleId="Zhlav">
    <w:name w:val="header"/>
    <w:basedOn w:val="Normln"/>
    <w:link w:val="ZhlavChar"/>
    <w:uiPriority w:val="99"/>
    <w:rsid w:val="00BA344F"/>
    <w:pPr>
      <w:tabs>
        <w:tab w:val="center" w:pos="4153"/>
        <w:tab w:val="right" w:pos="8306"/>
      </w:tabs>
    </w:pPr>
    <w:rPr>
      <w:lang w:eastAsia="cs-CZ"/>
    </w:rPr>
  </w:style>
  <w:style w:type="character" w:customStyle="1" w:styleId="ZhlavChar">
    <w:name w:val="Záhlaví Char"/>
    <w:basedOn w:val="Standardnpsmoodstavce"/>
    <w:link w:val="Zhlav"/>
    <w:uiPriority w:val="99"/>
    <w:locked/>
    <w:rsid w:val="00BA344F"/>
    <w:rPr>
      <w:rFonts w:cs="Times New Roman"/>
      <w:noProof/>
    </w:rPr>
  </w:style>
  <w:style w:type="paragraph" w:styleId="Zpat">
    <w:name w:val="footer"/>
    <w:basedOn w:val="Normln"/>
    <w:link w:val="ZpatChar"/>
    <w:uiPriority w:val="99"/>
    <w:rsid w:val="00BA344F"/>
    <w:pPr>
      <w:tabs>
        <w:tab w:val="center" w:pos="4153"/>
        <w:tab w:val="right" w:pos="8306"/>
      </w:tabs>
    </w:pPr>
    <w:rPr>
      <w:lang w:eastAsia="cs-CZ"/>
    </w:rPr>
  </w:style>
  <w:style w:type="character" w:customStyle="1" w:styleId="ZpatChar">
    <w:name w:val="Zápatí Char"/>
    <w:basedOn w:val="Standardnpsmoodstavce"/>
    <w:link w:val="Zpat"/>
    <w:uiPriority w:val="99"/>
    <w:locked/>
    <w:rsid w:val="00BA344F"/>
    <w:rPr>
      <w:rFonts w:cs="Times New Roman"/>
      <w:noProof/>
    </w:rPr>
  </w:style>
  <w:style w:type="paragraph" w:styleId="FormtovanvHTML">
    <w:name w:val="HTML Preformatted"/>
    <w:basedOn w:val="Normln"/>
    <w:link w:val="FormtovanvHTMLChar"/>
    <w:uiPriority w:val="99"/>
    <w:rsid w:val="00E6398A"/>
    <w:pPr>
      <w:tabs>
        <w:tab w:val="left" w:pos="0"/>
        <w:tab w:val="left" w:pos="916"/>
        <w:tab w:val="left" w:pos="1832"/>
        <w:tab w:val="left" w:pos="2748"/>
        <w:tab w:val="left" w:pos="3664"/>
        <w:tab w:val="left" w:pos="4580"/>
        <w:tab w:val="left" w:pos="5496"/>
        <w:tab w:val="left" w:pos="6412"/>
        <w:tab w:val="left" w:pos="7328"/>
        <w:tab w:val="left" w:pos="8244"/>
      </w:tabs>
    </w:pPr>
    <w:rPr>
      <w:rFonts w:ascii="Courier New" w:hAnsi="Courier New"/>
    </w:rPr>
  </w:style>
  <w:style w:type="character" w:customStyle="1" w:styleId="FormtovanvHTMLChar">
    <w:name w:val="Formátovaný v HTML Char"/>
    <w:basedOn w:val="Standardnpsmoodstavce"/>
    <w:link w:val="FormtovanvHTML"/>
    <w:uiPriority w:val="99"/>
    <w:semiHidden/>
    <w:locked/>
    <w:rsid w:val="005B5C7E"/>
    <w:rPr>
      <w:rFonts w:ascii="Courier New" w:hAnsi="Courier New" w:cs="Courier New"/>
      <w:noProof/>
      <w:sz w:val="20"/>
      <w:szCs w:val="20"/>
      <w:lang w:eastAsia="en-US"/>
    </w:rPr>
  </w:style>
  <w:style w:type="paragraph" w:customStyle="1" w:styleId="Import0">
    <w:name w:val="Import 0~~~"/>
    <w:basedOn w:val="Normln"/>
    <w:uiPriority w:val="99"/>
    <w:rsid w:val="00E6398A"/>
    <w:pPr>
      <w:spacing w:line="228" w:lineRule="auto"/>
    </w:pPr>
  </w:style>
  <w:style w:type="paragraph" w:styleId="Textkomente">
    <w:name w:val="annotation text"/>
    <w:basedOn w:val="Normln"/>
    <w:link w:val="TextkomenteChar"/>
    <w:rsid w:val="00827035"/>
    <w:rPr>
      <w:sz w:val="24"/>
      <w:szCs w:val="24"/>
      <w:lang w:eastAsia="cs-CZ"/>
    </w:rPr>
  </w:style>
  <w:style w:type="character" w:customStyle="1" w:styleId="TextkomenteChar">
    <w:name w:val="Text komentáře Char"/>
    <w:basedOn w:val="Standardnpsmoodstavce"/>
    <w:link w:val="Textkomente"/>
    <w:locked/>
    <w:rsid w:val="00827035"/>
    <w:rPr>
      <w:rFonts w:cs="Times New Roman"/>
      <w:noProof/>
      <w:sz w:val="24"/>
    </w:rPr>
  </w:style>
  <w:style w:type="paragraph" w:customStyle="1" w:styleId="ZkladntextIMP">
    <w:name w:val="Základní text_IMP"/>
    <w:basedOn w:val="Normln"/>
    <w:uiPriority w:val="99"/>
    <w:rsid w:val="00E6398A"/>
    <w:pPr>
      <w:spacing w:line="276" w:lineRule="auto"/>
    </w:pPr>
  </w:style>
  <w:style w:type="paragraph" w:styleId="Pedmtkomente">
    <w:name w:val="annotation subject"/>
    <w:basedOn w:val="Textkomente"/>
    <w:next w:val="Textkomente"/>
    <w:link w:val="PedmtkomenteChar"/>
    <w:uiPriority w:val="99"/>
    <w:semiHidden/>
    <w:rsid w:val="00827035"/>
    <w:rPr>
      <w:b/>
      <w:bCs/>
    </w:rPr>
  </w:style>
  <w:style w:type="character" w:customStyle="1" w:styleId="PedmtkomenteChar">
    <w:name w:val="Předmět komentáře Char"/>
    <w:basedOn w:val="TextkomenteChar"/>
    <w:link w:val="Pedmtkomente"/>
    <w:uiPriority w:val="99"/>
    <w:semiHidden/>
    <w:locked/>
    <w:rsid w:val="00827035"/>
    <w:rPr>
      <w:rFonts w:cs="Times New Roman"/>
      <w:b/>
      <w:noProof/>
      <w:sz w:val="24"/>
    </w:rPr>
  </w:style>
  <w:style w:type="paragraph" w:styleId="Textbubliny">
    <w:name w:val="Balloon Text"/>
    <w:basedOn w:val="Normln"/>
    <w:link w:val="TextbublinyChar"/>
    <w:uiPriority w:val="99"/>
    <w:semiHidden/>
    <w:rsid w:val="00827035"/>
    <w:rPr>
      <w:rFonts w:ascii="Lucida Grande" w:hAnsi="Lucida Grande"/>
      <w:sz w:val="18"/>
      <w:szCs w:val="18"/>
      <w:lang w:eastAsia="cs-CZ"/>
    </w:rPr>
  </w:style>
  <w:style w:type="character" w:customStyle="1" w:styleId="TextbublinyChar">
    <w:name w:val="Text bubliny Char"/>
    <w:basedOn w:val="Standardnpsmoodstavce"/>
    <w:link w:val="Textbubliny"/>
    <w:uiPriority w:val="99"/>
    <w:semiHidden/>
    <w:locked/>
    <w:rsid w:val="00827035"/>
    <w:rPr>
      <w:rFonts w:ascii="Lucida Grande" w:hAnsi="Lucida Grande" w:cs="Times New Roman"/>
      <w:noProof/>
      <w:sz w:val="18"/>
    </w:rPr>
  </w:style>
  <w:style w:type="paragraph" w:customStyle="1" w:styleId="Normln0">
    <w:name w:val="Normální~"/>
    <w:basedOn w:val="Normln"/>
    <w:uiPriority w:val="99"/>
    <w:rsid w:val="00973A92"/>
    <w:pPr>
      <w:widowControl w:val="0"/>
      <w:spacing w:line="288" w:lineRule="auto"/>
    </w:pPr>
    <w:rPr>
      <w:noProof w:val="0"/>
      <w:sz w:val="24"/>
      <w:lang w:eastAsia="cs-CZ"/>
    </w:rPr>
  </w:style>
  <w:style w:type="paragraph" w:customStyle="1" w:styleId="Normln1">
    <w:name w:val="Normální~~~~"/>
    <w:basedOn w:val="Normln"/>
    <w:uiPriority w:val="99"/>
    <w:rsid w:val="00973A92"/>
    <w:pPr>
      <w:widowControl w:val="0"/>
      <w:spacing w:line="288" w:lineRule="auto"/>
    </w:pPr>
    <w:rPr>
      <w:noProof w:val="0"/>
      <w:sz w:val="24"/>
      <w:lang w:eastAsia="cs-CZ"/>
    </w:rPr>
  </w:style>
  <w:style w:type="paragraph" w:customStyle="1" w:styleId="Normln2">
    <w:name w:val="Normální~~"/>
    <w:basedOn w:val="Normln"/>
    <w:uiPriority w:val="99"/>
    <w:rsid w:val="00333545"/>
    <w:pPr>
      <w:widowControl w:val="0"/>
      <w:spacing w:line="288" w:lineRule="auto"/>
    </w:pPr>
    <w:rPr>
      <w:noProof w:val="0"/>
      <w:sz w:val="24"/>
      <w:lang w:eastAsia="cs-CZ"/>
    </w:rPr>
  </w:style>
  <w:style w:type="paragraph" w:styleId="Odstavecseseznamem">
    <w:name w:val="List Paragraph"/>
    <w:basedOn w:val="Normln"/>
    <w:uiPriority w:val="99"/>
    <w:qFormat/>
    <w:rsid w:val="00D33130"/>
    <w:pPr>
      <w:ind w:left="720"/>
      <w:contextualSpacing/>
    </w:pPr>
  </w:style>
  <w:style w:type="paragraph" w:customStyle="1" w:styleId="Import1">
    <w:name w:val="Import 1"/>
    <w:basedOn w:val="Normln"/>
    <w:uiPriority w:val="99"/>
    <w:rsid w:val="00BA34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600"/>
    </w:pPr>
    <w:rPr>
      <w:rFonts w:ascii="Courier New" w:eastAsia="SimSun" w:hAnsi="Courier New" w:cs="Courier New"/>
      <w:noProof w:val="0"/>
      <w:sz w:val="24"/>
      <w:szCs w:val="24"/>
      <w:lang w:eastAsia="cs-CZ"/>
    </w:rPr>
  </w:style>
  <w:style w:type="character" w:styleId="Odkaznakoment">
    <w:name w:val="annotation reference"/>
    <w:basedOn w:val="Standardnpsmoodstavce"/>
    <w:rsid w:val="00827035"/>
    <w:rPr>
      <w:rFonts w:cs="Times New Roman"/>
      <w:sz w:val="18"/>
    </w:rPr>
  </w:style>
  <w:style w:type="paragraph" w:customStyle="1" w:styleId="Import5">
    <w:name w:val="Import 5"/>
    <w:basedOn w:val="Normln"/>
    <w:rsid w:val="002F712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noProof w:val="0"/>
      <w:sz w:val="24"/>
      <w:lang w:eastAsia="cs-CZ"/>
    </w:rPr>
  </w:style>
  <w:style w:type="paragraph" w:customStyle="1" w:styleId="Import6">
    <w:name w:val="Import 6"/>
    <w:basedOn w:val="Normln"/>
    <w:rsid w:val="005B78B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noProof w:val="0"/>
      <w:sz w:val="24"/>
      <w:lang w:eastAsia="cs-CZ"/>
    </w:rPr>
  </w:style>
  <w:style w:type="paragraph" w:customStyle="1" w:styleId="Default">
    <w:name w:val="Default"/>
    <w:uiPriority w:val="99"/>
    <w:rsid w:val="00A540A6"/>
    <w:pPr>
      <w:autoSpaceDE w:val="0"/>
      <w:autoSpaceDN w:val="0"/>
      <w:adjustRightInd w:val="0"/>
    </w:pPr>
    <w:rPr>
      <w:color w:val="000000"/>
      <w:sz w:val="24"/>
      <w:szCs w:val="24"/>
      <w:lang w:eastAsia="en-US"/>
    </w:rPr>
  </w:style>
  <w:style w:type="paragraph" w:styleId="Nzev">
    <w:name w:val="Title"/>
    <w:basedOn w:val="Normln"/>
    <w:link w:val="NzevChar"/>
    <w:uiPriority w:val="99"/>
    <w:qFormat/>
    <w:rsid w:val="007D6E58"/>
    <w:pPr>
      <w:keepNext/>
      <w:keepLines/>
      <w:spacing w:before="40"/>
      <w:jc w:val="center"/>
    </w:pPr>
    <w:rPr>
      <w:rFonts w:ascii="Arial" w:hAnsi="Arial"/>
      <w:b/>
      <w:noProof w:val="0"/>
      <w:kern w:val="28"/>
      <w:sz w:val="32"/>
      <w:lang w:eastAsia="cs-CZ"/>
    </w:rPr>
  </w:style>
  <w:style w:type="character" w:customStyle="1" w:styleId="NzevChar">
    <w:name w:val="Název Char"/>
    <w:basedOn w:val="Standardnpsmoodstavce"/>
    <w:link w:val="Nzev"/>
    <w:uiPriority w:val="99"/>
    <w:locked/>
    <w:rsid w:val="007D6E58"/>
    <w:rPr>
      <w:rFonts w:ascii="Arial" w:hAnsi="Arial" w:cs="Times New Roman"/>
      <w:b/>
      <w:kern w:val="28"/>
      <w:sz w:val="32"/>
      <w:lang w:eastAsia="cs-CZ"/>
    </w:rPr>
  </w:style>
  <w:style w:type="character" w:styleId="slostrnky">
    <w:name w:val="page number"/>
    <w:basedOn w:val="Standardnpsmoodstavce"/>
    <w:uiPriority w:val="99"/>
    <w:semiHidden/>
    <w:rsid w:val="007D6E58"/>
    <w:rPr>
      <w:rFonts w:cs="Times New Roman"/>
    </w:rPr>
  </w:style>
  <w:style w:type="paragraph" w:customStyle="1" w:styleId="Nadpis">
    <w:name w:val="Nadpis"/>
    <w:uiPriority w:val="99"/>
    <w:rsid w:val="00BE3EEC"/>
    <w:pPr>
      <w:keepNext/>
      <w:keepLines/>
      <w:autoSpaceDE w:val="0"/>
      <w:autoSpaceDN w:val="0"/>
      <w:adjustRightInd w:val="0"/>
      <w:spacing w:before="141" w:after="73" w:line="360" w:lineRule="atLeast"/>
      <w:jc w:val="center"/>
    </w:pPr>
    <w:rPr>
      <w:b/>
      <w:bCs/>
      <w:i/>
      <w:iCs/>
      <w:color w:val="000000"/>
      <w:sz w:val="48"/>
      <w:szCs w:val="48"/>
    </w:rPr>
  </w:style>
  <w:style w:type="paragraph" w:customStyle="1" w:styleId="Import00">
    <w:name w:val="Import 0"/>
    <w:basedOn w:val="Normln"/>
    <w:uiPriority w:val="99"/>
    <w:rsid w:val="00087F12"/>
    <w:pPr>
      <w:suppressAutoHyphens/>
      <w:spacing w:line="276" w:lineRule="auto"/>
    </w:pPr>
    <w:rPr>
      <w:rFonts w:ascii="Courier New" w:hAnsi="Courier New"/>
      <w:noProof w:val="0"/>
      <w:sz w:val="24"/>
      <w:lang w:eastAsia="cs-CZ"/>
    </w:rPr>
  </w:style>
  <w:style w:type="paragraph" w:styleId="Obsah1">
    <w:name w:val="toc 1"/>
    <w:basedOn w:val="Normln"/>
    <w:next w:val="Normln"/>
    <w:autoRedefine/>
    <w:uiPriority w:val="99"/>
    <w:rsid w:val="001B3737"/>
    <w:pPr>
      <w:numPr>
        <w:ilvl w:val="1"/>
        <w:numId w:val="3"/>
      </w:numPr>
      <w:jc w:val="both"/>
    </w:pPr>
    <w:rPr>
      <w:noProof w:val="0"/>
      <w:color w:val="0000FF"/>
      <w:sz w:val="24"/>
      <w:lang w:eastAsia="cs-CZ"/>
    </w:rPr>
  </w:style>
  <w:style w:type="character" w:customStyle="1" w:styleId="BodyTextIndentCharChar">
    <w:name w:val="Body Text Indent Char Char"/>
    <w:uiPriority w:val="99"/>
    <w:locked/>
    <w:rsid w:val="00843353"/>
    <w:rPr>
      <w:rFonts w:eastAsia="SimSun"/>
      <w:sz w:val="24"/>
      <w:lang w:eastAsia="cs-CZ"/>
    </w:rPr>
  </w:style>
  <w:style w:type="character" w:styleId="Hypertextovodkaz">
    <w:name w:val="Hyperlink"/>
    <w:basedOn w:val="Standardnpsmoodstavce"/>
    <w:uiPriority w:val="99"/>
    <w:rsid w:val="00843353"/>
    <w:rPr>
      <w:rFonts w:cs="Times New Roman"/>
      <w:color w:val="0000FF"/>
      <w:u w:val="single"/>
    </w:rPr>
  </w:style>
  <w:style w:type="paragraph" w:customStyle="1" w:styleId="BodyText31">
    <w:name w:val="Body Text 31"/>
    <w:basedOn w:val="Normln"/>
    <w:uiPriority w:val="99"/>
    <w:rsid w:val="00843353"/>
    <w:pPr>
      <w:overflowPunct w:val="0"/>
      <w:autoSpaceDE w:val="0"/>
      <w:autoSpaceDN w:val="0"/>
      <w:adjustRightInd w:val="0"/>
      <w:jc w:val="both"/>
      <w:textAlignment w:val="baseline"/>
    </w:pPr>
    <w:rPr>
      <w:rFonts w:eastAsia="SimSun"/>
      <w:noProof w:val="0"/>
      <w:sz w:val="24"/>
      <w:szCs w:val="24"/>
      <w:lang w:eastAsia="cs-CZ"/>
    </w:rPr>
  </w:style>
  <w:style w:type="paragraph" w:customStyle="1" w:styleId="Import9">
    <w:name w:val="Import 9"/>
    <w:basedOn w:val="Import00"/>
    <w:uiPriority w:val="99"/>
    <w:rsid w:val="00E729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CharChar2">
    <w:name w:val="Char Char2"/>
    <w:basedOn w:val="Normln"/>
    <w:uiPriority w:val="99"/>
    <w:rsid w:val="00D658FF"/>
    <w:pPr>
      <w:spacing w:after="160" w:line="240" w:lineRule="exact"/>
      <w:jc w:val="both"/>
    </w:pPr>
    <w:rPr>
      <w:rFonts w:ascii="Times New Roman Bold" w:hAnsi="Times New Roman Bold"/>
      <w:noProof w:val="0"/>
      <w:sz w:val="22"/>
      <w:szCs w:val="26"/>
      <w:lang w:val="sk-SK"/>
    </w:rPr>
  </w:style>
  <w:style w:type="paragraph" w:customStyle="1" w:styleId="CharChar21">
    <w:name w:val="Char Char21"/>
    <w:basedOn w:val="Normln"/>
    <w:uiPriority w:val="99"/>
    <w:rsid w:val="00276AC6"/>
    <w:pPr>
      <w:spacing w:after="160" w:line="240" w:lineRule="exact"/>
      <w:jc w:val="both"/>
    </w:pPr>
    <w:rPr>
      <w:rFonts w:ascii="Times New Roman Bold" w:hAnsi="Times New Roman Bold"/>
      <w:noProof w:val="0"/>
      <w:sz w:val="22"/>
      <w:szCs w:val="26"/>
      <w:lang w:val="sk-SK"/>
    </w:rPr>
  </w:style>
  <w:style w:type="paragraph" w:customStyle="1" w:styleId="Textbodu">
    <w:name w:val="Text bodu"/>
    <w:basedOn w:val="Normln"/>
    <w:rsid w:val="007A7464"/>
    <w:pPr>
      <w:numPr>
        <w:ilvl w:val="2"/>
        <w:numId w:val="11"/>
      </w:numPr>
      <w:jc w:val="both"/>
      <w:outlineLvl w:val="8"/>
    </w:pPr>
    <w:rPr>
      <w:noProof w:val="0"/>
      <w:sz w:val="24"/>
      <w:lang w:eastAsia="cs-CZ"/>
    </w:rPr>
  </w:style>
  <w:style w:type="paragraph" w:customStyle="1" w:styleId="Textpsmene">
    <w:name w:val="Text písmene"/>
    <w:basedOn w:val="Normln"/>
    <w:rsid w:val="007A7464"/>
    <w:pPr>
      <w:numPr>
        <w:ilvl w:val="1"/>
        <w:numId w:val="11"/>
      </w:numPr>
      <w:jc w:val="both"/>
      <w:outlineLvl w:val="7"/>
    </w:pPr>
    <w:rPr>
      <w:noProof w:val="0"/>
      <w:sz w:val="24"/>
      <w:lang w:eastAsia="cs-CZ"/>
    </w:rPr>
  </w:style>
  <w:style w:type="paragraph" w:customStyle="1" w:styleId="Textodstavce">
    <w:name w:val="Text odstavce"/>
    <w:basedOn w:val="Normln"/>
    <w:rsid w:val="007A7464"/>
    <w:pPr>
      <w:numPr>
        <w:numId w:val="11"/>
      </w:numPr>
      <w:tabs>
        <w:tab w:val="left" w:pos="851"/>
      </w:tabs>
      <w:spacing w:before="120" w:after="120"/>
      <w:jc w:val="both"/>
      <w:outlineLvl w:val="6"/>
    </w:pPr>
    <w:rPr>
      <w:noProof w:val="0"/>
      <w:sz w:val="24"/>
      <w:lang w:eastAsia="cs-CZ"/>
    </w:rPr>
  </w:style>
  <w:style w:type="paragraph" w:customStyle="1" w:styleId="odsazentext0">
    <w:name w:val="odsazený text 0"/>
    <w:basedOn w:val="Normln"/>
    <w:next w:val="Normln"/>
    <w:rsid w:val="007A7464"/>
    <w:pPr>
      <w:spacing w:before="120"/>
      <w:jc w:val="both"/>
    </w:pPr>
    <w:rPr>
      <w:noProof w:val="0"/>
      <w:sz w:val="24"/>
      <w:lang w:eastAsia="cs-CZ"/>
    </w:rPr>
  </w:style>
  <w:style w:type="paragraph" w:customStyle="1" w:styleId="Import7">
    <w:name w:val="Import 7"/>
    <w:basedOn w:val="Normln"/>
    <w:rsid w:val="00DB27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noProof w:val="0"/>
      <w:sz w:val="24"/>
      <w:lang w:eastAsia="cs-CZ"/>
    </w:rPr>
  </w:style>
  <w:style w:type="paragraph" w:customStyle="1" w:styleId="Import16">
    <w:name w:val="Import 16"/>
    <w:basedOn w:val="Import00"/>
    <w:rsid w:val="00D4221A"/>
    <w:pPr>
      <w:tabs>
        <w:tab w:val="left" w:pos="5904"/>
      </w:tabs>
      <w:spacing w:line="23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874614">
      <w:bodyDiv w:val="1"/>
      <w:marLeft w:val="0"/>
      <w:marRight w:val="0"/>
      <w:marTop w:val="0"/>
      <w:marBottom w:val="0"/>
      <w:divBdr>
        <w:top w:val="none" w:sz="0" w:space="0" w:color="auto"/>
        <w:left w:val="none" w:sz="0" w:space="0" w:color="auto"/>
        <w:bottom w:val="none" w:sz="0" w:space="0" w:color="auto"/>
        <w:right w:val="none" w:sz="0" w:space="0" w:color="auto"/>
      </w:divBdr>
      <w:divsChild>
        <w:div w:id="352540359">
          <w:marLeft w:val="0"/>
          <w:marRight w:val="0"/>
          <w:marTop w:val="0"/>
          <w:marBottom w:val="0"/>
          <w:divBdr>
            <w:top w:val="none" w:sz="0" w:space="0" w:color="auto"/>
            <w:left w:val="none" w:sz="0" w:space="0" w:color="auto"/>
            <w:bottom w:val="none" w:sz="0" w:space="0" w:color="auto"/>
            <w:right w:val="none" w:sz="0" w:space="0" w:color="auto"/>
          </w:divBdr>
          <w:divsChild>
            <w:div w:id="381098593">
              <w:marLeft w:val="0"/>
              <w:marRight w:val="0"/>
              <w:marTop w:val="0"/>
              <w:marBottom w:val="0"/>
              <w:divBdr>
                <w:top w:val="none" w:sz="0" w:space="0" w:color="auto"/>
                <w:left w:val="none" w:sz="0" w:space="0" w:color="auto"/>
                <w:bottom w:val="none" w:sz="0" w:space="0" w:color="auto"/>
                <w:right w:val="none" w:sz="0" w:space="0" w:color="auto"/>
              </w:divBdr>
              <w:divsChild>
                <w:div w:id="4550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8352">
      <w:marLeft w:val="0"/>
      <w:marRight w:val="0"/>
      <w:marTop w:val="0"/>
      <w:marBottom w:val="0"/>
      <w:divBdr>
        <w:top w:val="none" w:sz="0" w:space="0" w:color="auto"/>
        <w:left w:val="none" w:sz="0" w:space="0" w:color="auto"/>
        <w:bottom w:val="none" w:sz="0" w:space="0" w:color="auto"/>
        <w:right w:val="none" w:sz="0" w:space="0" w:color="auto"/>
      </w:divBdr>
    </w:div>
    <w:div w:id="1747728353">
      <w:marLeft w:val="0"/>
      <w:marRight w:val="0"/>
      <w:marTop w:val="0"/>
      <w:marBottom w:val="0"/>
      <w:divBdr>
        <w:top w:val="none" w:sz="0" w:space="0" w:color="auto"/>
        <w:left w:val="none" w:sz="0" w:space="0" w:color="auto"/>
        <w:bottom w:val="none" w:sz="0" w:space="0" w:color="auto"/>
        <w:right w:val="none" w:sz="0" w:space="0" w:color="auto"/>
      </w:divBdr>
    </w:div>
    <w:div w:id="1747728354">
      <w:marLeft w:val="0"/>
      <w:marRight w:val="0"/>
      <w:marTop w:val="0"/>
      <w:marBottom w:val="0"/>
      <w:divBdr>
        <w:top w:val="none" w:sz="0" w:space="0" w:color="auto"/>
        <w:left w:val="none" w:sz="0" w:space="0" w:color="auto"/>
        <w:bottom w:val="none" w:sz="0" w:space="0" w:color="auto"/>
        <w:right w:val="none" w:sz="0" w:space="0" w:color="auto"/>
      </w:divBdr>
    </w:div>
    <w:div w:id="1747728355">
      <w:marLeft w:val="0"/>
      <w:marRight w:val="0"/>
      <w:marTop w:val="0"/>
      <w:marBottom w:val="0"/>
      <w:divBdr>
        <w:top w:val="none" w:sz="0" w:space="0" w:color="auto"/>
        <w:left w:val="none" w:sz="0" w:space="0" w:color="auto"/>
        <w:bottom w:val="none" w:sz="0" w:space="0" w:color="auto"/>
        <w:right w:val="none" w:sz="0" w:space="0" w:color="auto"/>
      </w:divBdr>
    </w:div>
    <w:div w:id="1747728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4CFD6B-E00B-4BC0-8F43-1D123814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6570</Words>
  <Characters>38766</Characters>
  <Application>Microsoft Office Word</Application>
  <DocSecurity>0</DocSecurity>
  <Lines>323</Lines>
  <Paragraphs>90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DÍLO</vt:lpstr>
      <vt:lpstr>SMLOUVA O DÍLO</vt:lpstr>
    </vt:vector>
  </TitlesOfParts>
  <Company>ikis, s.r.o</Company>
  <LinksUpToDate>false</LinksUpToDate>
  <CharactersWithSpaces>45246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Bronislava Šourková</dc:creator>
  <cp:lastModifiedBy>mzdova</cp:lastModifiedBy>
  <cp:revision>3</cp:revision>
  <cp:lastPrinted>2017-08-02T09:39:00Z</cp:lastPrinted>
  <dcterms:created xsi:type="dcterms:W3CDTF">2017-10-03T07:52:00Z</dcterms:created>
  <dcterms:modified xsi:type="dcterms:W3CDTF">2017-10-03T08:12:00Z</dcterms:modified>
</cp:coreProperties>
</file>