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ED36" w14:textId="77777777" w:rsidR="001765FB" w:rsidRDefault="001765FB" w:rsidP="001765FB">
      <w:pPr>
        <w:rPr>
          <w:b/>
          <w:spacing w:val="60"/>
          <w:sz w:val="24"/>
          <w:szCs w:val="24"/>
        </w:rPr>
      </w:pPr>
    </w:p>
    <w:p w14:paraId="7831195D" w14:textId="77777777" w:rsidR="001765FB" w:rsidRPr="000F0580" w:rsidRDefault="001765FB" w:rsidP="001765FB">
      <w:pPr>
        <w:framePr w:w="1021" w:h="1156" w:hRule="exact" w:hSpace="141" w:wrap="around" w:vAnchor="text" w:hAnchor="page" w:x="1592" w:y="182"/>
        <w:rPr>
          <w:sz w:val="16"/>
          <w:szCs w:val="16"/>
        </w:rPr>
      </w:pPr>
      <w:r>
        <w:rPr>
          <w:rFonts w:ascii="Verdana" w:eastAsia="Arial Unicode MS" w:hAnsi="Verdana" w:cs="Arial Unicode MS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8854" wp14:editId="5CB5CCBD">
                <wp:simplePos x="0" y="0"/>
                <wp:positionH relativeFrom="column">
                  <wp:posOffset>-31750</wp:posOffset>
                </wp:positionH>
                <wp:positionV relativeFrom="paragraph">
                  <wp:posOffset>742315</wp:posOffset>
                </wp:positionV>
                <wp:extent cx="5667375" cy="0"/>
                <wp:effectExtent l="6985" t="13335" r="12065" b="571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6E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2.5pt;margin-top:58.4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iouQEAAFYDAAAOAAAAZHJzL2Uyb0RvYy54bWysU8Fu2zAMvQ/YPwi6L04yJN2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"/>
            </w:pict>
          </mc:Fallback>
        </mc:AlternateContent>
      </w:r>
      <w:r w:rsidRPr="000F0580">
        <w:rPr>
          <w:noProof/>
          <w:sz w:val="16"/>
          <w:szCs w:val="16"/>
        </w:rPr>
        <w:drawing>
          <wp:inline distT="0" distB="0" distL="0" distR="0" wp14:anchorId="457C60C7" wp14:editId="5075B842">
            <wp:extent cx="561975" cy="533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0271" w14:textId="77777777" w:rsidR="001765FB" w:rsidRDefault="001765FB" w:rsidP="001765FB">
      <w:pPr>
        <w:pStyle w:val="Normln1"/>
        <w:outlineLvl w:val="0"/>
        <w:rPr>
          <w:rFonts w:ascii="Verdana" w:eastAsia="Arial Unicode MS" w:hAnsi="Verdana" w:cs="Arial Unicode MS"/>
          <w:b/>
          <w:color w:val="000000"/>
          <w:sz w:val="18"/>
          <w:szCs w:val="18"/>
        </w:rPr>
      </w:pPr>
    </w:p>
    <w:p w14:paraId="3815740E" w14:textId="77777777" w:rsidR="001765FB" w:rsidRPr="000F0580" w:rsidRDefault="001765FB" w:rsidP="001765FB">
      <w:pPr>
        <w:rPr>
          <w:sz w:val="16"/>
          <w:szCs w:val="16"/>
        </w:rPr>
      </w:pPr>
    </w:p>
    <w:p w14:paraId="2A12101C" w14:textId="77777777" w:rsidR="001765FB" w:rsidRPr="00154803" w:rsidRDefault="001765FB" w:rsidP="001765FB">
      <w:pPr>
        <w:ind w:left="567" w:firstLine="709"/>
        <w:rPr>
          <w:b/>
          <w:noProof/>
          <w:spacing w:val="336"/>
          <w:sz w:val="32"/>
          <w:szCs w:val="32"/>
        </w:rPr>
      </w:pPr>
      <w:r w:rsidRPr="00154803">
        <w:rPr>
          <w:b/>
          <w:spacing w:val="336"/>
          <w:sz w:val="32"/>
          <w:szCs w:val="32"/>
        </w:rPr>
        <w:t>Město Králíky</w:t>
      </w:r>
    </w:p>
    <w:p w14:paraId="1200BF8B" w14:textId="77777777" w:rsidR="001765FB" w:rsidRDefault="001765FB" w:rsidP="001765FB">
      <w:pPr>
        <w:jc w:val="center"/>
        <w:rPr>
          <w:b/>
          <w:sz w:val="24"/>
          <w:szCs w:val="24"/>
        </w:rPr>
      </w:pPr>
    </w:p>
    <w:p w14:paraId="41C0E1E8" w14:textId="77777777" w:rsidR="001765FB" w:rsidRDefault="001765FB" w:rsidP="001765FB">
      <w:pPr>
        <w:jc w:val="center"/>
        <w:rPr>
          <w:b/>
          <w:sz w:val="24"/>
          <w:szCs w:val="24"/>
        </w:rPr>
      </w:pPr>
    </w:p>
    <w:p w14:paraId="1FA753C8" w14:textId="77777777" w:rsidR="001765FB" w:rsidRDefault="001765FB" w:rsidP="001765FB">
      <w:pPr>
        <w:jc w:val="center"/>
        <w:rPr>
          <w:b/>
          <w:sz w:val="24"/>
          <w:szCs w:val="24"/>
        </w:rPr>
      </w:pPr>
    </w:p>
    <w:p w14:paraId="7145D29B" w14:textId="77777777" w:rsidR="001765FB" w:rsidRDefault="001765FB" w:rsidP="001765FB">
      <w:pPr>
        <w:jc w:val="center"/>
        <w:rPr>
          <w:b/>
          <w:sz w:val="24"/>
          <w:szCs w:val="24"/>
        </w:rPr>
      </w:pPr>
      <w:r w:rsidRPr="00F60824">
        <w:rPr>
          <w:b/>
          <w:sz w:val="24"/>
          <w:szCs w:val="24"/>
        </w:rPr>
        <w:t xml:space="preserve">VEŘEJNOPRÁVNÍ SMLOUVA O POSKYTNUTÍ </w:t>
      </w:r>
      <w:r>
        <w:rPr>
          <w:b/>
          <w:sz w:val="24"/>
          <w:szCs w:val="24"/>
        </w:rPr>
        <w:t xml:space="preserve">INDIVIDUÁLNÍ </w:t>
      </w:r>
    </w:p>
    <w:p w14:paraId="1EAD71EE" w14:textId="77777777" w:rsidR="001765FB" w:rsidRPr="00F50264" w:rsidRDefault="001765FB" w:rsidP="001765FB">
      <w:pPr>
        <w:jc w:val="center"/>
        <w:rPr>
          <w:b/>
          <w:sz w:val="24"/>
          <w:szCs w:val="24"/>
        </w:rPr>
      </w:pPr>
      <w:r w:rsidRPr="00F60824">
        <w:rPr>
          <w:b/>
          <w:sz w:val="24"/>
          <w:szCs w:val="24"/>
        </w:rPr>
        <w:t>DOTACE NA</w:t>
      </w:r>
      <w:r>
        <w:rPr>
          <w:b/>
          <w:sz w:val="24"/>
          <w:szCs w:val="24"/>
        </w:rPr>
        <w:t> </w:t>
      </w:r>
      <w:r w:rsidRPr="00F60824">
        <w:rPr>
          <w:b/>
          <w:sz w:val="24"/>
          <w:szCs w:val="24"/>
        </w:rPr>
        <w:t>PODPORU SOCIÁLNÍ SLUŽBY</w:t>
      </w:r>
    </w:p>
    <w:p w14:paraId="7EF88768" w14:textId="77777777" w:rsidR="001765FB" w:rsidRDefault="001765FB" w:rsidP="001765FB">
      <w:pPr>
        <w:rPr>
          <w:b/>
          <w:spacing w:val="60"/>
          <w:sz w:val="24"/>
          <w:szCs w:val="24"/>
        </w:rPr>
      </w:pPr>
    </w:p>
    <w:p w14:paraId="1F6F99B8" w14:textId="77777777" w:rsidR="001765FB" w:rsidRPr="00E33CBF" w:rsidRDefault="001765FB" w:rsidP="001765FB">
      <w:pPr>
        <w:rPr>
          <w:b/>
          <w:spacing w:val="60"/>
          <w:sz w:val="24"/>
          <w:szCs w:val="24"/>
        </w:rPr>
      </w:pPr>
      <w:r w:rsidRPr="00E33CBF">
        <w:rPr>
          <w:b/>
          <w:spacing w:val="60"/>
          <w:sz w:val="24"/>
          <w:szCs w:val="24"/>
        </w:rPr>
        <w:t>Město Králíky</w:t>
      </w:r>
    </w:p>
    <w:p w14:paraId="1768E1EA" w14:textId="77777777" w:rsidR="001765FB" w:rsidRPr="00454914" w:rsidRDefault="001765FB" w:rsidP="001765FB">
      <w:pPr>
        <w:rPr>
          <w:sz w:val="24"/>
          <w:szCs w:val="24"/>
        </w:rPr>
      </w:pPr>
      <w:r w:rsidRPr="00454914">
        <w:rPr>
          <w:sz w:val="24"/>
          <w:szCs w:val="24"/>
        </w:rPr>
        <w:t xml:space="preserve">Velké náměstí 5 </w:t>
      </w:r>
    </w:p>
    <w:p w14:paraId="2DAF9F15" w14:textId="77777777" w:rsidR="001765FB" w:rsidRPr="00454914" w:rsidRDefault="001765FB" w:rsidP="001765FB">
      <w:pPr>
        <w:rPr>
          <w:sz w:val="24"/>
          <w:szCs w:val="24"/>
        </w:rPr>
      </w:pPr>
      <w:r w:rsidRPr="00454914">
        <w:rPr>
          <w:sz w:val="24"/>
          <w:szCs w:val="24"/>
        </w:rPr>
        <w:t>561 69 Králíky</w:t>
      </w:r>
    </w:p>
    <w:p w14:paraId="4576B0A3" w14:textId="77777777" w:rsidR="001765FB" w:rsidRPr="00454914" w:rsidRDefault="001765FB" w:rsidP="001765FB">
      <w:pPr>
        <w:rPr>
          <w:sz w:val="24"/>
          <w:szCs w:val="24"/>
        </w:rPr>
      </w:pPr>
      <w:r w:rsidRPr="00454914">
        <w:rPr>
          <w:sz w:val="24"/>
          <w:szCs w:val="24"/>
        </w:rPr>
        <w:t>IČ: 00 27 90 72</w:t>
      </w:r>
    </w:p>
    <w:p w14:paraId="7563260B" w14:textId="77777777" w:rsidR="001765FB" w:rsidRPr="00454914" w:rsidRDefault="001765FB" w:rsidP="001765FB">
      <w:pPr>
        <w:rPr>
          <w:sz w:val="24"/>
          <w:szCs w:val="24"/>
        </w:rPr>
      </w:pPr>
      <w:r w:rsidRPr="00454914">
        <w:rPr>
          <w:sz w:val="24"/>
          <w:szCs w:val="24"/>
        </w:rPr>
        <w:t xml:space="preserve">zastoupené </w:t>
      </w:r>
      <w:r>
        <w:rPr>
          <w:sz w:val="24"/>
          <w:szCs w:val="24"/>
        </w:rPr>
        <w:t>Ing. Václavem Kubínem</w:t>
      </w:r>
      <w:r w:rsidRPr="00454914">
        <w:rPr>
          <w:sz w:val="24"/>
          <w:szCs w:val="24"/>
        </w:rPr>
        <w:t>, starostou</w:t>
      </w:r>
    </w:p>
    <w:p w14:paraId="77B7631D" w14:textId="77777777" w:rsidR="001765FB" w:rsidRPr="00A0199E" w:rsidRDefault="001765FB" w:rsidP="001765FB">
      <w:pPr>
        <w:rPr>
          <w:sz w:val="24"/>
          <w:szCs w:val="24"/>
        </w:rPr>
      </w:pPr>
      <w:r>
        <w:rPr>
          <w:sz w:val="24"/>
          <w:szCs w:val="24"/>
        </w:rPr>
        <w:t>bank. spojení: č</w:t>
      </w:r>
      <w:r w:rsidRPr="00454914">
        <w:rPr>
          <w:sz w:val="24"/>
          <w:szCs w:val="24"/>
        </w:rPr>
        <w:t xml:space="preserve">. </w:t>
      </w:r>
      <w:proofErr w:type="spellStart"/>
      <w:r w:rsidRPr="00454914">
        <w:rPr>
          <w:sz w:val="24"/>
          <w:szCs w:val="24"/>
        </w:rPr>
        <w:t>ú.</w:t>
      </w:r>
      <w:proofErr w:type="spellEnd"/>
      <w:r w:rsidRPr="00454914">
        <w:rPr>
          <w:sz w:val="24"/>
          <w:szCs w:val="24"/>
        </w:rPr>
        <w:t xml:space="preserve">: </w:t>
      </w:r>
      <w:r w:rsidRPr="00454914">
        <w:rPr>
          <w:color w:val="000000"/>
          <w:sz w:val="24"/>
          <w:szCs w:val="24"/>
        </w:rPr>
        <w:t>1324193309/0800</w:t>
      </w:r>
      <w:smartTag w:uri="urn:schemas-microsoft-com:office:smarttags" w:element="PersonName">
        <w:r w:rsidRPr="00454914">
          <w:rPr>
            <w:sz w:val="24"/>
            <w:szCs w:val="24"/>
          </w:rPr>
          <w:t>,</w:t>
        </w:r>
      </w:smartTag>
      <w:r w:rsidRPr="00454914">
        <w:rPr>
          <w:sz w:val="24"/>
          <w:szCs w:val="24"/>
        </w:rPr>
        <w:t xml:space="preserve"> ČS a.s.</w:t>
      </w:r>
      <w:smartTag w:uri="urn:schemas-microsoft-com:office:smarttags" w:element="PersonName">
        <w:r w:rsidRPr="00454914">
          <w:rPr>
            <w:sz w:val="24"/>
            <w:szCs w:val="24"/>
          </w:rPr>
          <w:t>,</w:t>
        </w:r>
      </w:smartTag>
      <w:r w:rsidRPr="00454914">
        <w:rPr>
          <w:sz w:val="24"/>
          <w:szCs w:val="24"/>
        </w:rPr>
        <w:t xml:space="preserve"> pobočka Králíky</w:t>
      </w:r>
      <w:r>
        <w:rPr>
          <w:sz w:val="24"/>
          <w:szCs w:val="24"/>
        </w:rPr>
        <w:t xml:space="preserve">, </w:t>
      </w:r>
      <w:r w:rsidRPr="00454914">
        <w:rPr>
          <w:i/>
          <w:sz w:val="24"/>
          <w:szCs w:val="24"/>
        </w:rPr>
        <w:t>(dále jen „</w:t>
      </w:r>
      <w:r>
        <w:rPr>
          <w:i/>
          <w:sz w:val="24"/>
          <w:szCs w:val="24"/>
        </w:rPr>
        <w:t>město</w:t>
      </w:r>
      <w:r w:rsidRPr="00454914">
        <w:rPr>
          <w:i/>
          <w:sz w:val="24"/>
          <w:szCs w:val="24"/>
        </w:rPr>
        <w:t>“)</w:t>
      </w:r>
    </w:p>
    <w:p w14:paraId="516237C2" w14:textId="77777777" w:rsidR="001765FB" w:rsidRPr="00454914" w:rsidRDefault="001765FB" w:rsidP="001765FB">
      <w:pPr>
        <w:pStyle w:val="Normln1"/>
        <w:rPr>
          <w:color w:val="000000"/>
          <w:sz w:val="24"/>
          <w:szCs w:val="24"/>
        </w:rPr>
      </w:pPr>
    </w:p>
    <w:p w14:paraId="400200CB" w14:textId="77777777" w:rsidR="001765FB" w:rsidRPr="00454914" w:rsidRDefault="001765FB" w:rsidP="001765FB">
      <w:pPr>
        <w:pStyle w:val="Normln1"/>
        <w:rPr>
          <w:color w:val="000000"/>
          <w:sz w:val="24"/>
          <w:szCs w:val="24"/>
        </w:rPr>
      </w:pPr>
      <w:r w:rsidRPr="00454914">
        <w:rPr>
          <w:color w:val="000000"/>
          <w:sz w:val="24"/>
          <w:szCs w:val="24"/>
        </w:rPr>
        <w:t>a</w:t>
      </w:r>
    </w:p>
    <w:p w14:paraId="27E53421" w14:textId="77777777" w:rsidR="001765FB" w:rsidRDefault="001765FB" w:rsidP="001765FB">
      <w:pPr>
        <w:pStyle w:val="Normln1"/>
        <w:rPr>
          <w:color w:val="000000"/>
          <w:sz w:val="24"/>
          <w:szCs w:val="24"/>
        </w:rPr>
      </w:pPr>
    </w:p>
    <w:p w14:paraId="1F0D9B4D" w14:textId="77777777" w:rsidR="001765FB" w:rsidRPr="0074119B" w:rsidRDefault="001765FB" w:rsidP="001765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74119B">
        <w:rPr>
          <w:b/>
          <w:sz w:val="24"/>
          <w:szCs w:val="24"/>
        </w:rPr>
        <w:t xml:space="preserve">blastní charita Ústí nad Orlicí  </w:t>
      </w:r>
    </w:p>
    <w:p w14:paraId="680B8D1F" w14:textId="77777777" w:rsidR="001765FB" w:rsidRPr="0074119B" w:rsidRDefault="001765FB" w:rsidP="001765FB">
      <w:pPr>
        <w:rPr>
          <w:sz w:val="24"/>
          <w:szCs w:val="24"/>
        </w:rPr>
      </w:pPr>
      <w:r w:rsidRPr="0074119B">
        <w:rPr>
          <w:sz w:val="24"/>
          <w:szCs w:val="24"/>
        </w:rPr>
        <w:t>Na Kopečku 356</w:t>
      </w:r>
    </w:p>
    <w:p w14:paraId="1E31C84A" w14:textId="77777777" w:rsidR="001765FB" w:rsidRPr="0074119B" w:rsidRDefault="001765FB" w:rsidP="001765FB">
      <w:pPr>
        <w:rPr>
          <w:sz w:val="24"/>
          <w:szCs w:val="24"/>
        </w:rPr>
      </w:pPr>
      <w:r w:rsidRPr="0074119B">
        <w:rPr>
          <w:sz w:val="24"/>
          <w:szCs w:val="24"/>
        </w:rPr>
        <w:t>561 51 Letohrad</w:t>
      </w:r>
    </w:p>
    <w:p w14:paraId="76DD732E" w14:textId="77777777" w:rsidR="001765FB" w:rsidRPr="0074119B" w:rsidRDefault="001765FB" w:rsidP="001765FB">
      <w:pPr>
        <w:rPr>
          <w:sz w:val="24"/>
          <w:szCs w:val="24"/>
        </w:rPr>
      </w:pPr>
      <w:r w:rsidRPr="0074119B">
        <w:rPr>
          <w:sz w:val="24"/>
          <w:szCs w:val="24"/>
        </w:rPr>
        <w:t>IČ: 44 46 89 20</w:t>
      </w:r>
      <w:r w:rsidRPr="0074119B">
        <w:rPr>
          <w:sz w:val="24"/>
          <w:szCs w:val="24"/>
        </w:rPr>
        <w:tab/>
      </w:r>
    </w:p>
    <w:p w14:paraId="2898A3AC" w14:textId="77777777" w:rsidR="001765FB" w:rsidRPr="0074119B" w:rsidRDefault="001765FB" w:rsidP="001765FB">
      <w:pPr>
        <w:rPr>
          <w:sz w:val="24"/>
          <w:szCs w:val="24"/>
        </w:rPr>
      </w:pPr>
      <w:r w:rsidRPr="0074119B">
        <w:rPr>
          <w:sz w:val="24"/>
          <w:szCs w:val="24"/>
        </w:rPr>
        <w:t>zastoupená Ing. Marií Malou</w:t>
      </w:r>
      <w:smartTag w:uri="urn:schemas-microsoft-com:office:smarttags" w:element="PersonName">
        <w:r w:rsidRPr="0074119B">
          <w:rPr>
            <w:sz w:val="24"/>
            <w:szCs w:val="24"/>
          </w:rPr>
          <w:t>,</w:t>
        </w:r>
      </w:smartTag>
      <w:r w:rsidRPr="0074119B">
        <w:rPr>
          <w:sz w:val="24"/>
          <w:szCs w:val="24"/>
        </w:rPr>
        <w:t xml:space="preserve"> ředitelkou </w:t>
      </w:r>
    </w:p>
    <w:p w14:paraId="02CBCFFC" w14:textId="19D30BBB" w:rsidR="001765FB" w:rsidRPr="00A0199E" w:rsidRDefault="001765FB" w:rsidP="001765FB">
      <w:pPr>
        <w:pStyle w:val="Normln1"/>
        <w:rPr>
          <w:bCs/>
          <w:sz w:val="24"/>
        </w:rPr>
      </w:pPr>
      <w:proofErr w:type="spellStart"/>
      <w:r w:rsidRPr="0074119B">
        <w:rPr>
          <w:sz w:val="24"/>
          <w:szCs w:val="24"/>
        </w:rPr>
        <w:t>č.ú</w:t>
      </w:r>
      <w:proofErr w:type="spellEnd"/>
      <w:r w:rsidRPr="0074119B"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xxxxxxxxxx</w:t>
      </w:r>
      <w:proofErr w:type="spellEnd"/>
      <w:r w:rsidRPr="0074119B">
        <w:rPr>
          <w:rStyle w:val="Siln"/>
          <w:rFonts w:eastAsiaTheme="majorEastAsia"/>
          <w:sz w:val="24"/>
        </w:rPr>
        <w:t>/</w:t>
      </w:r>
      <w:r>
        <w:rPr>
          <w:rStyle w:val="Siln"/>
          <w:rFonts w:eastAsiaTheme="majorEastAsia"/>
          <w:sz w:val="24"/>
        </w:rPr>
        <w:t xml:space="preserve">2010, Fio banka, a. s., </w:t>
      </w:r>
      <w:r w:rsidRPr="00454914">
        <w:rPr>
          <w:i/>
          <w:color w:val="000000"/>
          <w:sz w:val="24"/>
          <w:szCs w:val="24"/>
        </w:rPr>
        <w:t>(dále jen „</w:t>
      </w:r>
      <w:r w:rsidRPr="004F5597">
        <w:rPr>
          <w:i/>
          <w:iCs/>
          <w:sz w:val="24"/>
          <w:szCs w:val="24"/>
        </w:rPr>
        <w:t>příjemce</w:t>
      </w:r>
      <w:r w:rsidRPr="00454914">
        <w:rPr>
          <w:i/>
          <w:color w:val="000000"/>
          <w:sz w:val="24"/>
          <w:szCs w:val="24"/>
        </w:rPr>
        <w:t>“)</w:t>
      </w:r>
    </w:p>
    <w:p w14:paraId="5FF6A97F" w14:textId="77777777" w:rsidR="001765FB" w:rsidRPr="004F5597" w:rsidRDefault="001765FB" w:rsidP="001765FB">
      <w:pPr>
        <w:autoSpaceDE w:val="0"/>
        <w:autoSpaceDN w:val="0"/>
        <w:adjustRightInd w:val="0"/>
        <w:rPr>
          <w:sz w:val="24"/>
          <w:szCs w:val="24"/>
        </w:rPr>
      </w:pPr>
    </w:p>
    <w:p w14:paraId="14D15AC3" w14:textId="77777777" w:rsidR="001765FB" w:rsidRPr="00E503FC" w:rsidRDefault="001765FB" w:rsidP="001765FB">
      <w:pPr>
        <w:suppressAutoHyphens/>
        <w:jc w:val="both"/>
        <w:rPr>
          <w:rFonts w:eastAsia="Times New Roman"/>
          <w:sz w:val="24"/>
          <w:szCs w:val="24"/>
        </w:rPr>
      </w:pPr>
      <w:r w:rsidRPr="00D25884">
        <w:rPr>
          <w:sz w:val="24"/>
          <w:szCs w:val="24"/>
        </w:rPr>
        <w:t>uzavírají podle ustanovení § 10a zákona č. 250/2000 Sb.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o rozpočtových pravidlech územních rozpočtů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ve znění pozdějších předpisů (dále jen „zákon o rozpočtových pravidlech“)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a </w:t>
      </w:r>
      <w:r w:rsidRPr="00D25884">
        <w:rPr>
          <w:rFonts w:eastAsia="Times New Roman"/>
          <w:sz w:val="24"/>
          <w:szCs w:val="24"/>
        </w:rPr>
        <w:t xml:space="preserve">podle části páté (§ </w:t>
      </w:r>
      <w:proofErr w:type="gramStart"/>
      <w:r w:rsidRPr="00D25884">
        <w:rPr>
          <w:rFonts w:eastAsia="Times New Roman"/>
          <w:sz w:val="24"/>
          <w:szCs w:val="24"/>
        </w:rPr>
        <w:t>159 – 170</w:t>
      </w:r>
      <w:proofErr w:type="gramEnd"/>
      <w:r w:rsidRPr="00D25884">
        <w:rPr>
          <w:rFonts w:eastAsia="Times New Roman"/>
          <w:sz w:val="24"/>
          <w:szCs w:val="24"/>
        </w:rPr>
        <w:t>) zákona č. 500/2004 Sb., správní řád, ve znění pozdějších předpisů</w:t>
      </w:r>
      <w:r w:rsidRPr="00D25884">
        <w:rPr>
          <w:sz w:val="24"/>
          <w:szCs w:val="24"/>
        </w:rPr>
        <w:t>, tuto veřejnoprávní smlouvu</w:t>
      </w:r>
      <w:r>
        <w:rPr>
          <w:sz w:val="24"/>
          <w:szCs w:val="24"/>
        </w:rPr>
        <w:t>.</w:t>
      </w:r>
      <w:r w:rsidRPr="00D25884">
        <w:rPr>
          <w:sz w:val="24"/>
          <w:szCs w:val="24"/>
        </w:rPr>
        <w:t xml:space="preserve"> </w:t>
      </w:r>
    </w:p>
    <w:p w14:paraId="3E93AB5B" w14:textId="77777777" w:rsidR="001765FB" w:rsidRPr="00D25884" w:rsidRDefault="001765FB" w:rsidP="001765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Čl. I</w:t>
      </w:r>
    </w:p>
    <w:p w14:paraId="42218498" w14:textId="77777777" w:rsidR="001765FB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E8A073" w14:textId="77777777" w:rsidR="001765FB" w:rsidRPr="0008665A" w:rsidRDefault="001765FB" w:rsidP="001765FB">
      <w:pPr>
        <w:jc w:val="both"/>
        <w:rPr>
          <w:rFonts w:eastAsia="Times New Roman"/>
          <w:color w:val="000000"/>
          <w:sz w:val="24"/>
          <w:szCs w:val="24"/>
        </w:rPr>
      </w:pPr>
      <w:r w:rsidRPr="0008665A">
        <w:rPr>
          <w:sz w:val="24"/>
          <w:szCs w:val="24"/>
        </w:rPr>
        <w:t xml:space="preserve">1. Město Králíky tímto přistupuje k pověřením k zajištění dostupnosti poskytování sociálních služeb do Sítě sociálních služeb Pardubického kraje, jako služeb obecného hospodářského zájmu, když pověření bylo uděleno příjemci Krajským úřadem Pardubické kraje pod čj. </w:t>
      </w:r>
      <w:r w:rsidRPr="00E503FC">
        <w:rPr>
          <w:rFonts w:eastAsia="Times New Roman"/>
          <w:color w:val="000000"/>
          <w:sz w:val="24"/>
          <w:szCs w:val="24"/>
        </w:rPr>
        <w:t>KUPA-17248/2024-2</w:t>
      </w:r>
      <w:r w:rsidRPr="0008665A">
        <w:rPr>
          <w:rFonts w:eastAsia="Times New Roman"/>
          <w:color w:val="000000"/>
          <w:sz w:val="24"/>
          <w:szCs w:val="24"/>
        </w:rPr>
        <w:t xml:space="preserve"> </w:t>
      </w:r>
      <w:r w:rsidRPr="0008665A">
        <w:rPr>
          <w:sz w:val="24"/>
          <w:szCs w:val="24"/>
        </w:rPr>
        <w:t xml:space="preserve">/služba „sociálně terapeutické dílny“/. </w:t>
      </w:r>
    </w:p>
    <w:p w14:paraId="69601E76" w14:textId="77777777" w:rsidR="001765FB" w:rsidRPr="0008665A" w:rsidRDefault="001765FB" w:rsidP="001765F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8665A">
        <w:rPr>
          <w:b/>
          <w:bCs/>
          <w:sz w:val="24"/>
          <w:szCs w:val="24"/>
        </w:rPr>
        <w:t xml:space="preserve">  </w:t>
      </w:r>
    </w:p>
    <w:p w14:paraId="277D8809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5884">
        <w:rPr>
          <w:sz w:val="24"/>
          <w:szCs w:val="24"/>
        </w:rPr>
        <w:t xml:space="preserve">Město poskytuje příjemci, na základě řádně podané žádosti ze dne </w:t>
      </w:r>
      <w:r>
        <w:rPr>
          <w:sz w:val="24"/>
          <w:szCs w:val="24"/>
        </w:rPr>
        <w:t>10.4</w:t>
      </w:r>
      <w:r w:rsidRPr="00D25884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D25884">
        <w:rPr>
          <w:sz w:val="24"/>
          <w:szCs w:val="24"/>
        </w:rPr>
        <w:t>, na období roku 20</w:t>
      </w:r>
      <w:r>
        <w:rPr>
          <w:sz w:val="24"/>
          <w:szCs w:val="24"/>
        </w:rPr>
        <w:t>26</w:t>
      </w:r>
      <w:r w:rsidRPr="00D25884">
        <w:rPr>
          <w:sz w:val="24"/>
          <w:szCs w:val="24"/>
        </w:rPr>
        <w:t xml:space="preserve"> účelovou</w:t>
      </w:r>
      <w:r>
        <w:rPr>
          <w:sz w:val="24"/>
          <w:szCs w:val="24"/>
        </w:rPr>
        <w:t xml:space="preserve"> individuální</w:t>
      </w:r>
      <w:r w:rsidRPr="00D25884">
        <w:rPr>
          <w:sz w:val="24"/>
          <w:szCs w:val="24"/>
        </w:rPr>
        <w:t xml:space="preserve"> dotaci na podporu sociální služb</w:t>
      </w:r>
      <w:r>
        <w:rPr>
          <w:sz w:val="24"/>
          <w:szCs w:val="24"/>
        </w:rPr>
        <w:t>y</w:t>
      </w:r>
      <w:r w:rsidRPr="00D25884">
        <w:rPr>
          <w:sz w:val="24"/>
          <w:szCs w:val="24"/>
        </w:rPr>
        <w:t xml:space="preserve"> – sociálně</w:t>
      </w:r>
      <w:r>
        <w:rPr>
          <w:sz w:val="24"/>
          <w:szCs w:val="24"/>
        </w:rPr>
        <w:t xml:space="preserve"> terapeutické dílny</w:t>
      </w:r>
      <w:r w:rsidRPr="00D25884">
        <w:rPr>
          <w:sz w:val="24"/>
          <w:szCs w:val="24"/>
        </w:rPr>
        <w:t xml:space="preserve">. Dotace bude poskytnuta </w:t>
      </w:r>
      <w:r w:rsidRPr="00D25884">
        <w:rPr>
          <w:bCs/>
          <w:sz w:val="24"/>
          <w:szCs w:val="24"/>
        </w:rPr>
        <w:t xml:space="preserve">ve </w:t>
      </w:r>
      <w:r w:rsidRPr="009E2039">
        <w:rPr>
          <w:bCs/>
          <w:sz w:val="24"/>
          <w:szCs w:val="24"/>
        </w:rPr>
        <w:t>vý</w:t>
      </w:r>
      <w:r w:rsidRPr="009E2039">
        <w:rPr>
          <w:sz w:val="24"/>
          <w:szCs w:val="24"/>
        </w:rPr>
        <w:t>ši</w:t>
      </w:r>
      <w:r w:rsidRPr="009E2039">
        <w:rPr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200</w:t>
      </w:r>
      <w:r w:rsidRPr="00CB257A">
        <w:rPr>
          <w:b/>
          <w:bCs/>
          <w:sz w:val="24"/>
          <w:szCs w:val="24"/>
        </w:rPr>
        <w:t>.000</w:t>
      </w:r>
      <w:smartTag w:uri="urn:schemas-microsoft-com:office:smarttags" w:element="PersonName">
        <w:r w:rsidRPr="009E2039">
          <w:rPr>
            <w:b/>
            <w:bCs/>
            <w:sz w:val="24"/>
            <w:szCs w:val="24"/>
          </w:rPr>
          <w:t>,</w:t>
        </w:r>
      </w:smartTag>
      <w:r w:rsidRPr="009E2039">
        <w:rPr>
          <w:b/>
          <w:bCs/>
          <w:sz w:val="24"/>
          <w:szCs w:val="24"/>
        </w:rPr>
        <w:t>-</w:t>
      </w:r>
      <w:proofErr w:type="gramEnd"/>
      <w:r w:rsidRPr="009E2039">
        <w:rPr>
          <w:b/>
          <w:bCs/>
          <w:sz w:val="24"/>
          <w:szCs w:val="24"/>
        </w:rPr>
        <w:t>Kč /slovy:</w:t>
      </w:r>
      <w:r w:rsidRPr="009E203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dvěstětisíckorunčeských</w:t>
      </w:r>
      <w:proofErr w:type="spellEnd"/>
      <w:r w:rsidRPr="00D25884">
        <w:rPr>
          <w:b/>
          <w:sz w:val="24"/>
          <w:szCs w:val="24"/>
        </w:rPr>
        <w:t>/</w:t>
      </w:r>
      <w:r w:rsidRPr="00D25884">
        <w:rPr>
          <w:sz w:val="24"/>
          <w:szCs w:val="24"/>
        </w:rPr>
        <w:t xml:space="preserve">. </w:t>
      </w:r>
      <w:r w:rsidRPr="00D25884">
        <w:rPr>
          <w:bCs/>
          <w:sz w:val="24"/>
          <w:szCs w:val="24"/>
        </w:rPr>
        <w:t xml:space="preserve">Město se zavazuje poskytnout dotaci v plné výši příjemci na jeho účet uvedený v záhlaví smlouvy nejpozději do 30 dnů od podpisu této smlouvy. </w:t>
      </w:r>
    </w:p>
    <w:p w14:paraId="15D87BB7" w14:textId="77777777" w:rsidR="001765FB" w:rsidRPr="00D25884" w:rsidRDefault="001765FB" w:rsidP="001765F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D0EE908" w14:textId="77777777" w:rsidR="001765FB" w:rsidRPr="00D25884" w:rsidRDefault="001765FB" w:rsidP="001765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Čl. II</w:t>
      </w:r>
    </w:p>
    <w:p w14:paraId="300EB1AC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C2DE30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sz w:val="24"/>
          <w:szCs w:val="24"/>
        </w:rPr>
        <w:t>Při čerpání této dotace se příjemce zavazuje dodržet tyto podmínky:</w:t>
      </w:r>
    </w:p>
    <w:p w14:paraId="54D2B4F2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2749C21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1.</w:t>
      </w:r>
      <w:r w:rsidRPr="00D25884">
        <w:rPr>
          <w:sz w:val="24"/>
          <w:szCs w:val="24"/>
        </w:rPr>
        <w:t xml:space="preserve"> Poskytnutou dotaci čerpat pouze na krytí výdajů souvisejících se </w:t>
      </w:r>
      <w:r>
        <w:rPr>
          <w:sz w:val="24"/>
          <w:szCs w:val="24"/>
        </w:rPr>
        <w:t>službou sociálně terapeutické dílny</w:t>
      </w:r>
      <w:r w:rsidRPr="00D25884">
        <w:rPr>
          <w:sz w:val="24"/>
          <w:szCs w:val="24"/>
        </w:rPr>
        <w:t xml:space="preserve"> poskytovan</w:t>
      </w:r>
      <w:r>
        <w:rPr>
          <w:sz w:val="24"/>
          <w:szCs w:val="24"/>
        </w:rPr>
        <w:t>é</w:t>
      </w:r>
      <w:r w:rsidRPr="00D25884">
        <w:rPr>
          <w:sz w:val="24"/>
          <w:szCs w:val="24"/>
        </w:rPr>
        <w:t xml:space="preserve"> v územní působnosti města Králíky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jako obce s rozšířenou působností. </w:t>
      </w:r>
    </w:p>
    <w:p w14:paraId="3E966D43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BEA83ED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lastRenderedPageBreak/>
        <w:t>2.</w:t>
      </w:r>
      <w:r w:rsidRPr="00D25884">
        <w:rPr>
          <w:sz w:val="24"/>
          <w:szCs w:val="24"/>
        </w:rPr>
        <w:t xml:space="preserve"> Nepřevádět dotaci na jiné fyzické a právnické osoby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pokud se nejedná o přímou úhradu související s poskytování</w:t>
      </w:r>
      <w:r>
        <w:rPr>
          <w:sz w:val="24"/>
          <w:szCs w:val="24"/>
        </w:rPr>
        <w:t>m</w:t>
      </w:r>
      <w:r w:rsidRPr="00D258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služby sociálně terapeutické dílny </w:t>
      </w:r>
      <w:r w:rsidRPr="00D25884">
        <w:rPr>
          <w:sz w:val="24"/>
          <w:szCs w:val="24"/>
        </w:rPr>
        <w:t>v územní působnosti města Králíky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jako obce s rozšířenou působností.</w:t>
      </w:r>
    </w:p>
    <w:p w14:paraId="5ED3D3BE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6F0626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3.</w:t>
      </w:r>
      <w:r w:rsidRPr="00D25884">
        <w:rPr>
          <w:sz w:val="24"/>
          <w:szCs w:val="24"/>
        </w:rPr>
        <w:t xml:space="preserve"> Finanční plnění z dotace provádět pouze v souladu s obecně závaznými předpisy na základě objednávek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smluv a k nim náležejících faktur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pokladních dokladů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to vše v rámci platných právních předpisů.</w:t>
      </w:r>
    </w:p>
    <w:p w14:paraId="614BCFBF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sz w:val="24"/>
          <w:szCs w:val="24"/>
        </w:rPr>
        <w:tab/>
      </w:r>
    </w:p>
    <w:p w14:paraId="346DBA9D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 xml:space="preserve">4. </w:t>
      </w:r>
      <w:r w:rsidRPr="00D25884">
        <w:rPr>
          <w:bCs/>
          <w:sz w:val="24"/>
          <w:szCs w:val="24"/>
        </w:rPr>
        <w:t xml:space="preserve">Služby </w:t>
      </w:r>
      <w:r w:rsidRPr="00D63DE0">
        <w:rPr>
          <w:bCs/>
          <w:sz w:val="24"/>
          <w:szCs w:val="24"/>
        </w:rPr>
        <w:t>dohodnuté v čl. I realizovat</w:t>
      </w:r>
      <w:r w:rsidRPr="00D63DE0">
        <w:rPr>
          <w:sz w:val="24"/>
          <w:szCs w:val="24"/>
        </w:rPr>
        <w:t xml:space="preserve"> a</w:t>
      </w:r>
      <w:r w:rsidRPr="00D25884">
        <w:rPr>
          <w:sz w:val="24"/>
          <w:szCs w:val="24"/>
        </w:rPr>
        <w:t xml:space="preserve"> dotaci vyčerpat </w:t>
      </w:r>
      <w:r w:rsidRPr="009E2039">
        <w:rPr>
          <w:sz w:val="24"/>
          <w:szCs w:val="24"/>
        </w:rPr>
        <w:t>nejdéle do 31. 12. 20</w:t>
      </w:r>
      <w:r>
        <w:rPr>
          <w:sz w:val="24"/>
          <w:szCs w:val="24"/>
        </w:rPr>
        <w:t>26</w:t>
      </w:r>
      <w:r w:rsidRPr="009E2039">
        <w:rPr>
          <w:sz w:val="24"/>
          <w:szCs w:val="24"/>
        </w:rPr>
        <w:t>, vyúčtovat</w:t>
      </w:r>
      <w:r w:rsidRPr="00D25884">
        <w:rPr>
          <w:sz w:val="24"/>
          <w:szCs w:val="24"/>
        </w:rPr>
        <w:t xml:space="preserve"> nejpozději do</w:t>
      </w:r>
      <w:r w:rsidRPr="00D25884">
        <w:rPr>
          <w:bCs/>
          <w:sz w:val="24"/>
          <w:szCs w:val="24"/>
        </w:rPr>
        <w:t xml:space="preserve"> 31. 3. 20</w:t>
      </w:r>
      <w:r>
        <w:rPr>
          <w:bCs/>
          <w:sz w:val="24"/>
          <w:szCs w:val="24"/>
        </w:rPr>
        <w:t>27</w:t>
      </w:r>
      <w:r w:rsidRPr="00D25884">
        <w:rPr>
          <w:sz w:val="24"/>
          <w:szCs w:val="24"/>
        </w:rPr>
        <w:t>. Vyúčtování dotace bude obsahovat rozpis skutečných nákladů vynaložených na poskytování služeb z čl. I s rozlišením na jednotlivé položky. K vyúčtování budou předloženy fotokopie dotčených účetních dokladů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spolu s jejich seznamem</w:t>
      </w:r>
      <w:smartTag w:uri="urn:schemas-microsoft-com:office:smarttags" w:element="PersonName">
        <w:r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D25884">
        <w:rPr>
          <w:sz w:val="24"/>
          <w:szCs w:val="24"/>
        </w:rPr>
        <w:t xml:space="preserve">ále </w:t>
      </w:r>
      <w:r>
        <w:rPr>
          <w:sz w:val="24"/>
          <w:szCs w:val="24"/>
        </w:rPr>
        <w:t xml:space="preserve">pak </w:t>
      </w:r>
      <w:r w:rsidRPr="00D25884">
        <w:rPr>
          <w:sz w:val="24"/>
          <w:szCs w:val="24"/>
        </w:rPr>
        <w:t>fotokopie dokladů o uskutečnění úhrad faktur – tj. kopie výpisů z účtu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v případě plateb v hotovosti kopie výdajových pokladních dokladů.  </w:t>
      </w:r>
    </w:p>
    <w:p w14:paraId="709CE5E9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2D036B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5.</w:t>
      </w:r>
      <w:r w:rsidRPr="00D25884">
        <w:rPr>
          <w:sz w:val="24"/>
          <w:szCs w:val="24"/>
        </w:rPr>
        <w:t xml:space="preserve"> V případě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že příjemce nevyčerpá celou dotaci ve stanoveném termínu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je povinen nevyčerpané prostředky vrátit městu na výše uvedený účet nejpozději do 31. 3. 20</w:t>
      </w:r>
      <w:r>
        <w:rPr>
          <w:sz w:val="24"/>
          <w:szCs w:val="24"/>
        </w:rPr>
        <w:t>27</w:t>
      </w:r>
      <w:r w:rsidRPr="00D25884">
        <w:rPr>
          <w:sz w:val="24"/>
          <w:szCs w:val="24"/>
        </w:rPr>
        <w:t xml:space="preserve">. </w:t>
      </w:r>
    </w:p>
    <w:p w14:paraId="2FE90FBE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0DA6C5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sz w:val="24"/>
          <w:szCs w:val="24"/>
        </w:rPr>
        <w:t xml:space="preserve">6. </w:t>
      </w:r>
      <w:r w:rsidRPr="00D25884">
        <w:rPr>
          <w:sz w:val="24"/>
          <w:szCs w:val="24"/>
        </w:rPr>
        <w:t>Pokud město kdykoliv v průběhu čerpání a užívání dotace zjistí jakékoliv porušení rozpočtové kázně ve smyslu § 22 zákona o rozpočtových pravidlech (např. použití dotace k jinému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než sjednanému účelu</w:t>
      </w:r>
      <w:r>
        <w:rPr>
          <w:sz w:val="24"/>
          <w:szCs w:val="24"/>
        </w:rPr>
        <w:t>;</w:t>
      </w:r>
      <w:r w:rsidRPr="00D25884">
        <w:rPr>
          <w:sz w:val="24"/>
          <w:szCs w:val="24"/>
        </w:rPr>
        <w:t xml:space="preserve"> nepředložení vyúčtování dotace ve sjednaném termínu</w:t>
      </w:r>
      <w:r>
        <w:rPr>
          <w:sz w:val="24"/>
          <w:szCs w:val="24"/>
        </w:rPr>
        <w:t>;</w:t>
      </w:r>
      <w:r w:rsidRPr="00D25884">
        <w:rPr>
          <w:sz w:val="24"/>
          <w:szCs w:val="24"/>
        </w:rPr>
        <w:t xml:space="preserve"> porušení jiných podmínek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za kterých byla dotace poskytnuta</w:t>
      </w:r>
      <w:r>
        <w:rPr>
          <w:sz w:val="24"/>
          <w:szCs w:val="24"/>
        </w:rPr>
        <w:t>;</w:t>
      </w:r>
      <w:r w:rsidRPr="00D25884">
        <w:rPr>
          <w:sz w:val="24"/>
          <w:szCs w:val="24"/>
        </w:rPr>
        <w:t xml:space="preserve"> nevrácení nevyčerpaných prostředků v termínu stanoveném v bodě 5</w:t>
      </w:r>
      <w:r>
        <w:rPr>
          <w:sz w:val="24"/>
          <w:szCs w:val="24"/>
        </w:rPr>
        <w:t>. tohoto článku)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je příjemce povinen celou dotaci vrátit na účet města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a to do 10 dnů po té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co bude městem k vrácení dotace vyzván. </w:t>
      </w:r>
    </w:p>
    <w:p w14:paraId="75C396A0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7667C4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sz w:val="24"/>
          <w:szCs w:val="24"/>
        </w:rPr>
        <w:t>7.</w:t>
      </w:r>
      <w:r w:rsidRPr="00D25884">
        <w:rPr>
          <w:sz w:val="24"/>
          <w:szCs w:val="24"/>
        </w:rPr>
        <w:t xml:space="preserve"> Příjemce je povinen umožnit oprávněným zaměstnancům města provádět kontrolu dodržování podmínek čerpání a užití dotace. </w:t>
      </w:r>
    </w:p>
    <w:p w14:paraId="3877BCEB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760CE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sz w:val="24"/>
          <w:szCs w:val="24"/>
        </w:rPr>
        <w:t>8.</w:t>
      </w:r>
      <w:r w:rsidRPr="00D25884">
        <w:rPr>
          <w:sz w:val="24"/>
          <w:szCs w:val="24"/>
        </w:rPr>
        <w:t xml:space="preserve"> V případě porušení rozpočtové kázně je příjemce povinen zaplatit penále ve výši 1 promile z částky odvodu (neoprávněně použitých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nebo zadržených prostředků) za každý den prodlení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nejvýše však do výše odvodu ve smyslu § 22 odst. 8 zákona o rozpočtových pravidlech.</w:t>
      </w:r>
    </w:p>
    <w:p w14:paraId="1E69AC15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FB7506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b/>
          <w:sz w:val="24"/>
          <w:szCs w:val="24"/>
        </w:rPr>
        <w:t>9.</w:t>
      </w:r>
      <w:r w:rsidRPr="00D25884">
        <w:rPr>
          <w:sz w:val="24"/>
          <w:szCs w:val="24"/>
        </w:rPr>
        <w:t xml:space="preserve"> V případě zániku příjemce s likvidací je příjemce povinen neprodleně vrátit nevyčerpané prostředky</w:t>
      </w:r>
      <w:r>
        <w:rPr>
          <w:sz w:val="24"/>
          <w:szCs w:val="24"/>
        </w:rPr>
        <w:t xml:space="preserve"> spolu s vyúčtováním </w:t>
      </w:r>
      <w:r w:rsidRPr="00D25884">
        <w:rPr>
          <w:sz w:val="24"/>
          <w:szCs w:val="24"/>
        </w:rPr>
        <w:t>na výše uvedený účet města</w:t>
      </w:r>
      <w:smartTag w:uri="urn:schemas-microsoft-com:office:smarttags" w:element="PersonName">
        <w:r>
          <w:rPr>
            <w:sz w:val="24"/>
            <w:szCs w:val="24"/>
          </w:rPr>
          <w:t>,</w:t>
        </w:r>
      </w:smartTag>
      <w:r>
        <w:rPr>
          <w:sz w:val="24"/>
          <w:szCs w:val="24"/>
        </w:rPr>
        <w:t xml:space="preserve"> a to nejpozději do 30 dnů od vstupu do likvidace.</w:t>
      </w:r>
      <w:r w:rsidRPr="00D25884">
        <w:rPr>
          <w:sz w:val="24"/>
          <w:szCs w:val="24"/>
        </w:rPr>
        <w:t xml:space="preserve"> Město rozhodne o dalším využití majetku pořízeného z dotace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právo příjemce nakládat s tímto majetkem je vázáno na písemný souhlas města.</w:t>
      </w:r>
    </w:p>
    <w:p w14:paraId="07C54764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50837F" w14:textId="77777777" w:rsidR="001765FB" w:rsidRPr="00D25884" w:rsidRDefault="001765FB" w:rsidP="001765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25884">
        <w:rPr>
          <w:b/>
          <w:bCs/>
          <w:sz w:val="24"/>
          <w:szCs w:val="24"/>
        </w:rPr>
        <w:t>Čl. III</w:t>
      </w:r>
    </w:p>
    <w:p w14:paraId="49D17381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4909F0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sz w:val="24"/>
          <w:szCs w:val="24"/>
        </w:rPr>
        <w:t xml:space="preserve">Tato smlouva je zpracována ve </w:t>
      </w:r>
      <w:r>
        <w:rPr>
          <w:sz w:val="24"/>
          <w:szCs w:val="24"/>
        </w:rPr>
        <w:t>dvou</w:t>
      </w:r>
      <w:r w:rsidRPr="00D25884">
        <w:rPr>
          <w:sz w:val="24"/>
          <w:szCs w:val="24"/>
        </w:rPr>
        <w:t xml:space="preserve"> vyhotoveních</w:t>
      </w:r>
      <w:smartTag w:uri="urn:schemas-microsoft-com:office:smarttags" w:element="PersonName">
        <w:r w:rsidRPr="00D25884">
          <w:rPr>
            <w:sz w:val="24"/>
            <w:szCs w:val="24"/>
          </w:rPr>
          <w:t>,</w:t>
        </w:r>
      </w:smartTag>
      <w:r w:rsidRPr="00D25884">
        <w:rPr>
          <w:sz w:val="24"/>
          <w:szCs w:val="24"/>
        </w:rPr>
        <w:t xml:space="preserve"> z nichž město obdrží </w:t>
      </w:r>
      <w:r>
        <w:rPr>
          <w:sz w:val="24"/>
          <w:szCs w:val="24"/>
        </w:rPr>
        <w:t>jedno</w:t>
      </w:r>
      <w:r w:rsidRPr="00D25884">
        <w:rPr>
          <w:sz w:val="24"/>
          <w:szCs w:val="24"/>
        </w:rPr>
        <w:t xml:space="preserve"> vyhotovení a jedno vyhotovení obdrží příjemce. Smlouva nabývá účinnosti dnem podpisu oběma stranami.</w:t>
      </w:r>
    </w:p>
    <w:p w14:paraId="240EE926" w14:textId="77777777" w:rsidR="001765FB" w:rsidRDefault="001765FB" w:rsidP="001765FB">
      <w:pPr>
        <w:autoSpaceDE w:val="0"/>
        <w:autoSpaceDN w:val="0"/>
        <w:adjustRightInd w:val="0"/>
        <w:ind w:left="3540" w:firstLine="708"/>
        <w:jc w:val="both"/>
        <w:rPr>
          <w:b/>
          <w:sz w:val="24"/>
          <w:szCs w:val="24"/>
        </w:rPr>
      </w:pPr>
    </w:p>
    <w:p w14:paraId="6B1309AE" w14:textId="77777777" w:rsidR="001765FB" w:rsidRPr="00D25884" w:rsidRDefault="001765FB" w:rsidP="001765FB">
      <w:pPr>
        <w:autoSpaceDE w:val="0"/>
        <w:autoSpaceDN w:val="0"/>
        <w:adjustRightInd w:val="0"/>
        <w:ind w:left="3540" w:firstLine="708"/>
        <w:jc w:val="both"/>
        <w:rPr>
          <w:b/>
          <w:sz w:val="24"/>
          <w:szCs w:val="24"/>
        </w:rPr>
      </w:pPr>
      <w:r w:rsidRPr="00D25884">
        <w:rPr>
          <w:b/>
          <w:sz w:val="24"/>
          <w:szCs w:val="24"/>
        </w:rPr>
        <w:t xml:space="preserve">Čl. IV </w:t>
      </w:r>
    </w:p>
    <w:p w14:paraId="546755DD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55F0A7" w14:textId="77777777" w:rsidR="001765FB" w:rsidRPr="00325F7A" w:rsidRDefault="001765FB" w:rsidP="001765FB">
      <w:pPr>
        <w:pStyle w:val="Normln1"/>
        <w:jc w:val="both"/>
        <w:rPr>
          <w:b/>
          <w:bCs/>
          <w:sz w:val="24"/>
          <w:szCs w:val="24"/>
        </w:rPr>
      </w:pPr>
      <w:r w:rsidRPr="007448DC">
        <w:rPr>
          <w:sz w:val="24"/>
          <w:szCs w:val="24"/>
        </w:rPr>
        <w:t xml:space="preserve">Schvalovací doložka dle ustanovení § 41 odst. 1 zákona č. 128/2000 Sb., o obcích, ve znění pozdějších předpisů: </w:t>
      </w:r>
      <w:r w:rsidRPr="007448DC">
        <w:rPr>
          <w:b/>
          <w:sz w:val="24"/>
          <w:szCs w:val="24"/>
        </w:rPr>
        <w:t xml:space="preserve">„Tato smlouva byla schválena dne </w:t>
      </w:r>
      <w:r>
        <w:rPr>
          <w:b/>
          <w:sz w:val="24"/>
          <w:szCs w:val="24"/>
        </w:rPr>
        <w:t>20.5</w:t>
      </w:r>
      <w:r w:rsidRPr="007448DC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26</w:t>
      </w:r>
      <w:r w:rsidRPr="007448DC">
        <w:rPr>
          <w:b/>
          <w:sz w:val="24"/>
          <w:szCs w:val="24"/>
        </w:rPr>
        <w:t xml:space="preserve"> usnesením </w:t>
      </w:r>
      <w:proofErr w:type="gramStart"/>
      <w:r>
        <w:rPr>
          <w:b/>
          <w:sz w:val="24"/>
          <w:szCs w:val="24"/>
        </w:rPr>
        <w:t xml:space="preserve">Rady </w:t>
      </w:r>
      <w:r w:rsidRPr="007448DC">
        <w:rPr>
          <w:b/>
          <w:sz w:val="24"/>
          <w:szCs w:val="24"/>
        </w:rPr>
        <w:t> města</w:t>
      </w:r>
      <w:proofErr w:type="gramEnd"/>
      <w:r w:rsidRPr="007448DC">
        <w:rPr>
          <w:b/>
          <w:sz w:val="24"/>
          <w:szCs w:val="24"/>
        </w:rPr>
        <w:t xml:space="preserve"> Králíky č. </w:t>
      </w:r>
      <w:r>
        <w:rPr>
          <w:b/>
          <w:sz w:val="24"/>
          <w:szCs w:val="24"/>
        </w:rPr>
        <w:t>RM</w:t>
      </w:r>
      <w:r w:rsidRPr="007448DC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26/20</w:t>
      </w:r>
      <w:r w:rsidRPr="007448DC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298</w:t>
      </w:r>
      <w:r w:rsidRPr="007448DC">
        <w:rPr>
          <w:b/>
          <w:sz w:val="24"/>
          <w:szCs w:val="24"/>
        </w:rPr>
        <w:t xml:space="preserve">“. </w:t>
      </w:r>
    </w:p>
    <w:p w14:paraId="4AFE09B0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C688AC" w14:textId="77777777" w:rsidR="001765FB" w:rsidRPr="00D25884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sz w:val="24"/>
          <w:szCs w:val="24"/>
        </w:rPr>
        <w:t>V</w:t>
      </w:r>
      <w:r>
        <w:rPr>
          <w:sz w:val="24"/>
          <w:szCs w:val="24"/>
        </w:rPr>
        <w:t xml:space="preserve"> Letohradě</w:t>
      </w:r>
      <w:r w:rsidRPr="00D25884">
        <w:rPr>
          <w:sz w:val="24"/>
          <w:szCs w:val="24"/>
        </w:rPr>
        <w:t xml:space="preserve"> dne ……………</w:t>
      </w:r>
      <w:proofErr w:type="gramStart"/>
      <w:r w:rsidRPr="00D25884">
        <w:rPr>
          <w:sz w:val="24"/>
          <w:szCs w:val="24"/>
        </w:rPr>
        <w:t>…….</w:t>
      </w:r>
      <w:proofErr w:type="gramEnd"/>
      <w:r w:rsidRPr="00D25884">
        <w:rPr>
          <w:sz w:val="24"/>
          <w:szCs w:val="24"/>
        </w:rPr>
        <w:t>.</w:t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25884">
        <w:rPr>
          <w:sz w:val="24"/>
          <w:szCs w:val="24"/>
        </w:rPr>
        <w:t>V Králíkách dne...……………………</w:t>
      </w:r>
    </w:p>
    <w:p w14:paraId="7175D8E4" w14:textId="77777777" w:rsidR="001765FB" w:rsidRPr="008B5D16" w:rsidRDefault="001765FB" w:rsidP="001765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884">
        <w:rPr>
          <w:sz w:val="24"/>
          <w:szCs w:val="24"/>
        </w:rPr>
        <w:t xml:space="preserve">......................................................... </w:t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  <w:t xml:space="preserve">    .........................................................               </w:t>
      </w:r>
      <w:r>
        <w:rPr>
          <w:sz w:val="24"/>
          <w:szCs w:val="24"/>
        </w:rPr>
        <w:t xml:space="preserve">Ing. Marie Malá </w:t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</w:r>
      <w:r w:rsidRPr="00D2588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Ing. Václav Kubín</w:t>
      </w:r>
    </w:p>
    <w:p w14:paraId="510E9BB0" w14:textId="77777777" w:rsidR="001765FB" w:rsidRDefault="001765FB" w:rsidP="001765FB"/>
    <w:p w14:paraId="6533A66A" w14:textId="77777777" w:rsidR="009525B4" w:rsidRDefault="009525B4"/>
    <w:sectPr w:rsidR="009525B4" w:rsidSect="001765F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B"/>
    <w:rsid w:val="001765FB"/>
    <w:rsid w:val="007F12D4"/>
    <w:rsid w:val="009525B4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B97435"/>
  <w15:chartTrackingRefBased/>
  <w15:docId w15:val="{D975BEA8-48A7-4304-A7AB-D6CB4CA9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5F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65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5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5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5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5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5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5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5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5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5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5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5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5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5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5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5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65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65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65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65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5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65FB"/>
    <w:rPr>
      <w:b/>
      <w:bCs/>
      <w:smallCaps/>
      <w:color w:val="2F5496" w:themeColor="accent1" w:themeShade="BF"/>
      <w:spacing w:val="5"/>
    </w:rPr>
  </w:style>
  <w:style w:type="paragraph" w:customStyle="1" w:styleId="Normln1">
    <w:name w:val="Normální1"/>
    <w:basedOn w:val="Normln"/>
    <w:rsid w:val="001765F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</w:rPr>
  </w:style>
  <w:style w:type="character" w:styleId="Siln">
    <w:name w:val="Strong"/>
    <w:qFormat/>
    <w:rsid w:val="0017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Bohumír</dc:creator>
  <cp:keywords/>
  <dc:description/>
  <cp:lastModifiedBy>Strnad Bohumír</cp:lastModifiedBy>
  <cp:revision>1</cp:revision>
  <dcterms:created xsi:type="dcterms:W3CDTF">2026-06-02T12:19:00Z</dcterms:created>
  <dcterms:modified xsi:type="dcterms:W3CDTF">2026-06-02T12:20:00Z</dcterms:modified>
</cp:coreProperties>
</file>