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96BF7">
        <w:rPr>
          <w:rFonts w:ascii="Times New Roman" w:hAnsi="Times New Roman" w:cs="Times New Roman"/>
          <w:b/>
          <w:bCs/>
          <w:color w:val="000000"/>
          <w:sz w:val="28"/>
          <w:szCs w:val="28"/>
        </w:rPr>
        <w:t>S m l o u v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396BF7">
        <w:rPr>
          <w:rFonts w:ascii="Times New Roman" w:hAnsi="Times New Roman" w:cs="Times New Roman"/>
          <w:b/>
          <w:bCs/>
          <w:color w:val="000000"/>
          <w:sz w:val="28"/>
          <w:szCs w:val="28"/>
        </w:rPr>
        <w:t>a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96BF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o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96BF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n á j </w:t>
      </w:r>
      <w:r w:rsidR="00C011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m u 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011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 p o r t o v i š t ě  </w:t>
      </w:r>
      <w:r w:rsidR="00F37CC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011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č.</w:t>
      </w:r>
      <w:r w:rsidR="008465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30F6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8465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</w:t>
      </w:r>
      <w:r w:rsidR="00C011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465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</w:t>
      </w:r>
      <w:r w:rsidR="000E09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="00C011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- 202</w:t>
      </w:r>
      <w:r w:rsidR="000E09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>uzavřená dle Zákona č. 89/2012 Sb., občanského zákoníku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>Smluvní strany</w:t>
      </w:r>
      <w:r>
        <w:rPr>
          <w:rFonts w:ascii="Times New Roman" w:hAnsi="Times New Roman" w:cs="Times New Roman"/>
          <w:color w:val="000000"/>
          <w:sz w:val="23"/>
          <w:szCs w:val="23"/>
        </w:rPr>
        <w:t>: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Tělovýchovná jednota Tatran Střešovice, z.s.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se sídlem Sibeliova 368, 162 00 Praha 6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zastoupena pověřeným </w:t>
      </w:r>
      <w:r w:rsidR="00960656">
        <w:rPr>
          <w:rFonts w:ascii="Times New Roman" w:hAnsi="Times New Roman" w:cs="Times New Roman"/>
          <w:color w:val="000000"/>
          <w:sz w:val="23"/>
          <w:szCs w:val="23"/>
        </w:rPr>
        <w:t>místo</w:t>
      </w:r>
      <w:r w:rsidR="00647EFA">
        <w:rPr>
          <w:rFonts w:ascii="Times New Roman" w:hAnsi="Times New Roman" w:cs="Times New Roman"/>
          <w:color w:val="000000"/>
          <w:sz w:val="23"/>
          <w:szCs w:val="23"/>
        </w:rPr>
        <w:t xml:space="preserve">předsedou TJ: </w:t>
      </w:r>
      <w:r w:rsidR="00960656">
        <w:rPr>
          <w:rFonts w:ascii="Times New Roman" w:hAnsi="Times New Roman" w:cs="Times New Roman"/>
          <w:color w:val="000000"/>
          <w:sz w:val="23"/>
          <w:szCs w:val="23"/>
        </w:rPr>
        <w:t>Evženem Jarošem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IČ: 00539015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DIČ: CZ00539015, je plátcem DPH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Spisová značka: L 275 vedená u Městského soudu v Praze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Bankovní spojení a č. účtu: </w:t>
      </w:r>
      <w:r w:rsidR="0004442E">
        <w:rPr>
          <w:rFonts w:ascii="Times New Roman" w:hAnsi="Times New Roman" w:cs="Times New Roman"/>
          <w:color w:val="000000"/>
          <w:sz w:val="23"/>
          <w:szCs w:val="23"/>
        </w:rPr>
        <w:t>xxx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, variabilní symbol: číslo faktury 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Kontaktní osoba: </w:t>
      </w:r>
      <w:r w:rsidR="00C81D1D">
        <w:rPr>
          <w:rFonts w:ascii="Times New Roman" w:hAnsi="Times New Roman" w:cs="Times New Roman"/>
          <w:color w:val="000000"/>
          <w:sz w:val="23"/>
          <w:szCs w:val="23"/>
        </w:rPr>
        <w:t>obchodně – provozní manažer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04442E">
        <w:rPr>
          <w:rFonts w:ascii="Times New Roman" w:hAnsi="Times New Roman" w:cs="Times New Roman"/>
          <w:color w:val="000000"/>
          <w:sz w:val="23"/>
          <w:szCs w:val="23"/>
        </w:rPr>
        <w:t>xxx</w:t>
      </w:r>
    </w:p>
    <w:p w:rsidR="00396BF7" w:rsidRPr="00396BF7" w:rsidRDefault="001530C8" w:rsidP="001530C8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1530C8">
        <w:rPr>
          <w:rFonts w:ascii="Times New Roman" w:hAnsi="Times New Roman" w:cs="Times New Roman"/>
        </w:rPr>
        <w:t xml:space="preserve">Kontakt recepce: </w:t>
      </w:r>
      <w:hyperlink r:id="rId7" w:history="1">
        <w:r w:rsidR="0004442E">
          <w:rPr>
            <w:rStyle w:val="Hypertextovodkaz"/>
            <w:rFonts w:ascii="Times New Roman" w:hAnsi="Times New Roman" w:cs="Times New Roman"/>
            <w:color w:val="auto"/>
            <w:u w:val="none"/>
          </w:rPr>
          <w:t>xxx</w:t>
        </w:r>
      </w:hyperlink>
      <w:r w:rsidRPr="001530C8">
        <w:rPr>
          <w:rFonts w:ascii="Times New Roman" w:hAnsi="Times New Roman" w:cs="Times New Roman"/>
        </w:rPr>
        <w:t xml:space="preserve">, telefon: </w:t>
      </w:r>
      <w:r w:rsidR="0004442E">
        <w:rPr>
          <w:rFonts w:ascii="Times New Roman" w:hAnsi="Times New Roman" w:cs="Times New Roman"/>
        </w:rPr>
        <w:t>xxx</w:t>
      </w:r>
      <w:r>
        <w:rPr>
          <w:rFonts w:ascii="Times New Roman" w:hAnsi="Times New Roman" w:cs="Times New Roman"/>
        </w:rPr>
        <w:br/>
      </w:r>
      <w:r w:rsidR="00396BF7"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(dále jen pronajímatel)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a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Základní škola </w:t>
      </w:r>
      <w:r w:rsidR="00956A37">
        <w:rPr>
          <w:rFonts w:ascii="Times New Roman" w:hAnsi="Times New Roman" w:cs="Times New Roman"/>
          <w:b/>
          <w:bCs/>
          <w:color w:val="000000"/>
          <w:sz w:val="23"/>
          <w:szCs w:val="23"/>
        </w:rPr>
        <w:t>Norbertov, Praha 6</w:t>
      </w: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, Norbertov 1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se sídlem Norbertov 126/1, 162 00 Praha 6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Zastoupená Mgr. Karolínou Čermákovou, ředitelkou školy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IČ: 48133906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DIČ: CZ48133906, plátce DPH </w:t>
      </w:r>
    </w:p>
    <w:p w:rsidR="00960656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Spisová značka: C 115695 vedená u Městského soudu v Praze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Bankovní spojení a č. účtu: KB </w:t>
      </w:r>
      <w:r w:rsidR="0004442E">
        <w:rPr>
          <w:rFonts w:ascii="Times New Roman" w:hAnsi="Times New Roman" w:cs="Times New Roman"/>
          <w:color w:val="000000"/>
          <w:sz w:val="23"/>
          <w:szCs w:val="23"/>
        </w:rPr>
        <w:t>xxx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Kontaktní osoba: </w:t>
      </w:r>
      <w:r w:rsidR="0004442E">
        <w:rPr>
          <w:rFonts w:ascii="Times New Roman" w:hAnsi="Times New Roman" w:cs="Times New Roman"/>
          <w:color w:val="000000"/>
          <w:sz w:val="23"/>
          <w:szCs w:val="23"/>
        </w:rPr>
        <w:t>xxx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>, hospodářka školy, e-mail</w:t>
      </w:r>
      <w:r w:rsidR="00AF69B4">
        <w:rPr>
          <w:rFonts w:ascii="Times New Roman" w:hAnsi="Times New Roman" w:cs="Times New Roman"/>
          <w:color w:val="000000"/>
          <w:sz w:val="23"/>
          <w:szCs w:val="23"/>
        </w:rPr>
        <w:t>:</w:t>
      </w: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04442E">
        <w:rPr>
          <w:rFonts w:ascii="Times New Roman" w:hAnsi="Times New Roman" w:cs="Times New Roman"/>
          <w:color w:val="000000"/>
          <w:sz w:val="23"/>
          <w:szCs w:val="23"/>
        </w:rPr>
        <w:t>xxx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(dále jen nájemce)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Předmět nájmu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Předmětem nájmu je sportovní zařízení – tělocvična v Praze 6, v ulici Sibeliova 368.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>II.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Povinnosti pronajímatele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Pronajímatel je povinen zejména: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a) umožnit nájemci přístup na sportoviště v časech určených touto smlouvou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b) garantovat výhradní užívání sportoviště nájemcem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c) zajistit přiměřený úklid sportoviště a šaten před jejich užitím nájemcem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d) bezodkladně informovat nájemce o haváriích a zásazích vyšší moci znemožňujících využití předmětu nájmu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>III.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Povinnosti nájemce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Nájemce je povinen zejména: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a) využívat pronajaté sportovní zařízení výhradně ke sportovní či jiné tělovýchovné činnosti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b) ohlásit pronajímateli veškeré závady, které shledá na sportovišti, v šatně i ve sprchách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96BF7">
        <w:rPr>
          <w:rFonts w:ascii="Times New Roman" w:hAnsi="Times New Roman" w:cs="Times New Roman"/>
          <w:color w:val="000000"/>
          <w:sz w:val="23"/>
          <w:szCs w:val="23"/>
        </w:rPr>
        <w:t xml:space="preserve">c) uhradit pronajímateli škody úmyslně způsobené, vzniklé nedbalostí, nebo nepřiměřeným chováním na sportovišti, šatně, sprchách či zařízení nájemcem, nebo osobami, kterým nájemce umožnil přístup do areálu Tatranu Střešovice. 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396BF7" w:rsidRPr="00396BF7" w:rsidRDefault="00396BF7" w:rsidP="00396BF7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96BF7">
        <w:rPr>
          <w:rFonts w:ascii="Times New Roman" w:hAnsi="Times New Roman" w:cs="Times New Roman"/>
          <w:b/>
          <w:sz w:val="23"/>
          <w:szCs w:val="23"/>
        </w:rPr>
        <w:lastRenderedPageBreak/>
        <w:t>IV.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96BF7">
        <w:rPr>
          <w:rFonts w:ascii="Times New Roman" w:hAnsi="Times New Roman" w:cs="Times New Roman"/>
          <w:b/>
          <w:sz w:val="23"/>
          <w:szCs w:val="23"/>
        </w:rPr>
        <w:t>Doba nájmu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>Doba nájmu se sjednává na dobu určitou od</w:t>
      </w:r>
      <w:r w:rsidRPr="00330F6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0E09C6">
        <w:rPr>
          <w:rFonts w:ascii="Times New Roman" w:hAnsi="Times New Roman" w:cs="Times New Roman"/>
          <w:b/>
          <w:sz w:val="23"/>
          <w:szCs w:val="23"/>
        </w:rPr>
        <w:t>7</w:t>
      </w:r>
      <w:r w:rsidRPr="00F37CC8">
        <w:rPr>
          <w:rFonts w:ascii="Times New Roman" w:hAnsi="Times New Roman" w:cs="Times New Roman"/>
          <w:b/>
          <w:sz w:val="23"/>
          <w:szCs w:val="23"/>
        </w:rPr>
        <w:t>.</w:t>
      </w:r>
      <w:r w:rsidR="00956A37" w:rsidRPr="00F37CC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F37CC8">
        <w:rPr>
          <w:rFonts w:ascii="Times New Roman" w:hAnsi="Times New Roman" w:cs="Times New Roman"/>
          <w:b/>
          <w:sz w:val="23"/>
          <w:szCs w:val="23"/>
        </w:rPr>
        <w:t>9.</w:t>
      </w:r>
      <w:r w:rsidR="00956A37" w:rsidRPr="00F37CC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C44269" w:rsidRPr="00F37CC8">
        <w:rPr>
          <w:rFonts w:ascii="Times New Roman" w:hAnsi="Times New Roman" w:cs="Times New Roman"/>
          <w:b/>
          <w:sz w:val="23"/>
          <w:szCs w:val="23"/>
        </w:rPr>
        <w:t>202</w:t>
      </w:r>
      <w:r w:rsidR="000E09C6">
        <w:rPr>
          <w:rFonts w:ascii="Times New Roman" w:hAnsi="Times New Roman" w:cs="Times New Roman"/>
          <w:b/>
          <w:sz w:val="23"/>
          <w:szCs w:val="23"/>
        </w:rPr>
        <w:t>6</w:t>
      </w:r>
      <w:r w:rsidR="00330F67">
        <w:rPr>
          <w:rFonts w:ascii="Times New Roman" w:hAnsi="Times New Roman" w:cs="Times New Roman"/>
          <w:b/>
          <w:sz w:val="23"/>
          <w:szCs w:val="23"/>
        </w:rPr>
        <w:t xml:space="preserve"> do 1</w:t>
      </w:r>
      <w:r w:rsidR="000E09C6">
        <w:rPr>
          <w:rFonts w:ascii="Times New Roman" w:hAnsi="Times New Roman" w:cs="Times New Roman"/>
          <w:b/>
          <w:sz w:val="23"/>
          <w:szCs w:val="23"/>
        </w:rPr>
        <w:t>8</w:t>
      </w:r>
      <w:r w:rsidRPr="00F37CC8">
        <w:rPr>
          <w:rFonts w:ascii="Times New Roman" w:hAnsi="Times New Roman" w:cs="Times New Roman"/>
          <w:b/>
          <w:sz w:val="23"/>
          <w:szCs w:val="23"/>
        </w:rPr>
        <w:t>.</w:t>
      </w:r>
      <w:r w:rsidR="00956A37" w:rsidRPr="00F37CC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F37CC8">
        <w:rPr>
          <w:rFonts w:ascii="Times New Roman" w:hAnsi="Times New Roman" w:cs="Times New Roman"/>
          <w:b/>
          <w:sz w:val="23"/>
          <w:szCs w:val="23"/>
        </w:rPr>
        <w:t>6.</w:t>
      </w:r>
      <w:r w:rsidR="00956A37" w:rsidRPr="00F37CC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A4C8A" w:rsidRPr="00F37CC8">
        <w:rPr>
          <w:rFonts w:ascii="Times New Roman" w:hAnsi="Times New Roman" w:cs="Times New Roman"/>
          <w:b/>
          <w:sz w:val="23"/>
          <w:szCs w:val="23"/>
        </w:rPr>
        <w:t>202</w:t>
      </w:r>
      <w:r w:rsidR="000E09C6">
        <w:rPr>
          <w:rFonts w:ascii="Times New Roman" w:hAnsi="Times New Roman" w:cs="Times New Roman"/>
          <w:b/>
          <w:sz w:val="23"/>
          <w:szCs w:val="23"/>
        </w:rPr>
        <w:t>7</w:t>
      </w:r>
      <w:r w:rsidR="00FA4C8A" w:rsidRPr="00F37CC8">
        <w:rPr>
          <w:rFonts w:ascii="Times New Roman" w:hAnsi="Times New Roman" w:cs="Times New Roman"/>
          <w:b/>
          <w:sz w:val="23"/>
          <w:szCs w:val="23"/>
        </w:rPr>
        <w:t>.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Výše uvedené sportovní prostory budou využívány nájemcem v: </w:t>
      </w:r>
    </w:p>
    <w:p w:rsidR="00E32872" w:rsidRDefault="00E32872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TĚLOCVIČNA: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Pondělí </w:t>
      </w:r>
      <w:r w:rsidR="00E3287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11:55 – 13.25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Středa </w:t>
      </w:r>
      <w:r w:rsidR="00E32872">
        <w:rPr>
          <w:rFonts w:ascii="Times New Roman" w:hAnsi="Times New Roman" w:cs="Times New Roman"/>
          <w:b/>
          <w:bCs/>
          <w:sz w:val="23"/>
          <w:szCs w:val="23"/>
        </w:rPr>
        <w:t xml:space="preserve">   </w:t>
      </w: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11:55 – 13.25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Čtvrtek </w:t>
      </w:r>
      <w:r w:rsidR="00E3287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11:55 – 13.25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Pátek </w:t>
      </w:r>
      <w:r w:rsidR="00E32872">
        <w:rPr>
          <w:rFonts w:ascii="Times New Roman" w:hAnsi="Times New Roman" w:cs="Times New Roman"/>
          <w:b/>
          <w:bCs/>
          <w:sz w:val="23"/>
          <w:szCs w:val="23"/>
        </w:rPr>
        <w:t xml:space="preserve">     </w:t>
      </w: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11:55 – 13.25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CELKEM </w:t>
      </w:r>
      <w:r w:rsidR="00E32872">
        <w:rPr>
          <w:rFonts w:ascii="Times New Roman" w:hAnsi="Times New Roman" w:cs="Times New Roman"/>
          <w:b/>
          <w:bCs/>
          <w:sz w:val="23"/>
          <w:szCs w:val="23"/>
        </w:rPr>
        <w:t>6</w:t>
      </w: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 hodin týdně 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Nájemce je oprávněn shora vymezené prostory užívat pouze za účelem </w:t>
      </w:r>
      <w:r w:rsidRPr="00396BF7">
        <w:rPr>
          <w:rFonts w:ascii="Times New Roman" w:hAnsi="Times New Roman" w:cs="Times New Roman"/>
          <w:b/>
          <w:bCs/>
          <w:sz w:val="23"/>
          <w:szCs w:val="23"/>
        </w:rPr>
        <w:t xml:space="preserve">výuky tělesné výchovy a pro volnočasové aktivity školní družiny a školního klubu.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>V.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>Nájemné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Nájemné bylo dohodnuto částkou </w:t>
      </w:r>
      <w:r w:rsidR="00F37CC8" w:rsidRPr="00F37CC8">
        <w:rPr>
          <w:rFonts w:ascii="Times New Roman" w:hAnsi="Times New Roman" w:cs="Times New Roman"/>
          <w:b/>
          <w:sz w:val="23"/>
          <w:szCs w:val="23"/>
        </w:rPr>
        <w:t xml:space="preserve">za tělocvičnu </w:t>
      </w:r>
      <w:r w:rsidR="008406B6" w:rsidRPr="00260E63">
        <w:rPr>
          <w:rFonts w:ascii="Times New Roman" w:hAnsi="Times New Roman" w:cs="Times New Roman"/>
          <w:b/>
          <w:sz w:val="23"/>
          <w:szCs w:val="23"/>
        </w:rPr>
        <w:t>600,- Kč</w:t>
      </w:r>
      <w:r w:rsidR="008406B6">
        <w:rPr>
          <w:rFonts w:ascii="Times New Roman" w:hAnsi="Times New Roman" w:cs="Times New Roman"/>
          <w:sz w:val="23"/>
          <w:szCs w:val="23"/>
        </w:rPr>
        <w:t xml:space="preserve"> (slovy: šestsetkorunčeských) </w:t>
      </w:r>
      <w:r w:rsidR="00260E63">
        <w:rPr>
          <w:rFonts w:ascii="Times New Roman" w:hAnsi="Times New Roman" w:cs="Times New Roman"/>
          <w:sz w:val="23"/>
          <w:szCs w:val="23"/>
        </w:rPr>
        <w:t xml:space="preserve">za hodinu </w:t>
      </w:r>
      <w:r w:rsidRPr="00396BF7">
        <w:rPr>
          <w:rFonts w:ascii="Times New Roman" w:hAnsi="Times New Roman" w:cs="Times New Roman"/>
          <w:sz w:val="23"/>
          <w:szCs w:val="23"/>
        </w:rPr>
        <w:t xml:space="preserve">nájmu sportoviště. Plnění je osvobozeno od DPH. </w:t>
      </w:r>
    </w:p>
    <w:p w:rsidR="003A2B00" w:rsidRPr="00396BF7" w:rsidRDefault="003A2B00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2E75CF" w:rsidRPr="00846398" w:rsidRDefault="002E75CF" w:rsidP="002E75CF">
      <w:pPr>
        <w:rPr>
          <w:rFonts w:ascii="Times New Roman" w:hAnsi="Times New Roman" w:cs="Times New Roman"/>
        </w:rPr>
      </w:pPr>
      <w:r w:rsidRPr="002E75CF">
        <w:rPr>
          <w:rFonts w:ascii="Times New Roman" w:hAnsi="Times New Roman" w:cs="Times New Roman"/>
          <w:noProof/>
        </w:rPr>
        <w:t>Smluvní strany se dohodly, že v případě odůvodněné změny okolností je pronajímatel oprávněn automaticky upravit výši nájemného a písemně ji oznámit nájemci, přičemž součástí tohoto oznámení bude návrh dodatku k této smlouvě. V případě, že do jednoho měsíce po obdržení nové cenové kalkulace nedojde k uzavření dodatku, jehož předmětem bude navýšení nájemného dle tohoto odstavce, je pronajímatel oprávněn tuto smlouvu vypovědět podle článku VI. této smlouvy.</w:t>
      </w:r>
    </w:p>
    <w:p w:rsidR="002E75CF" w:rsidRDefault="002E75CF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956A3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Sjednanou platbu uhradí nájemce bankovním převodem na účet pronajímatele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č. </w:t>
      </w:r>
      <w:r w:rsidR="00B82462">
        <w:rPr>
          <w:rFonts w:ascii="Times New Roman" w:hAnsi="Times New Roman" w:cs="Times New Roman"/>
          <w:sz w:val="23"/>
          <w:szCs w:val="23"/>
        </w:rPr>
        <w:t>xxx</w:t>
      </w:r>
      <w:r w:rsidRPr="00396BF7">
        <w:rPr>
          <w:rFonts w:ascii="Times New Roman" w:hAnsi="Times New Roman" w:cs="Times New Roman"/>
          <w:sz w:val="23"/>
          <w:szCs w:val="23"/>
        </w:rPr>
        <w:t xml:space="preserve"> s uvedením variabilního symbolu (čísla faktury</w:t>
      </w:r>
      <w:r w:rsidR="00AF2616">
        <w:rPr>
          <w:rFonts w:ascii="Times New Roman" w:hAnsi="Times New Roman" w:cs="Times New Roman"/>
          <w:sz w:val="23"/>
          <w:szCs w:val="23"/>
        </w:rPr>
        <w:t>) na základě vystavené faktury měsíčně</w:t>
      </w:r>
      <w:r w:rsidRPr="00396BF7">
        <w:rPr>
          <w:rFonts w:ascii="Times New Roman" w:hAnsi="Times New Roman" w:cs="Times New Roman"/>
          <w:sz w:val="23"/>
          <w:szCs w:val="23"/>
        </w:rPr>
        <w:t xml:space="preserve">. Neuhradí-li nájemce nájemné k datu splatnosti, je povinen pronajímateli uhradit úrok z prodlení ve výši 0,5% z dlužné částky za každý den prodlení. V případě nevyužití dohodnutého času a termínu sportoviště ze strany nájemce, platí nájemce plnou výši nájemného z důvodu blokace sportovních prostor. </w:t>
      </w:r>
    </w:p>
    <w:p w:rsidR="004971DB" w:rsidRDefault="004971DB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>VI.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b/>
          <w:bCs/>
          <w:sz w:val="23"/>
          <w:szCs w:val="23"/>
        </w:rPr>
        <w:t>Závěrečná ustanovení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1. Nájemce byl seznámen se stavem prostor, které jsou předmětem nájmu.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2. Nájemce bez svolení pronajímatele není oprávněn přenechat prostory třetí osobě.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3. Nájemce je povinen dodržovat příslušné požární a hygienické předpisy.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>4. Po vzájemné domluvě je možné sjednanou dobu nájmu prodloužit</w:t>
      </w:r>
      <w:r w:rsidR="002E75CF">
        <w:rPr>
          <w:rFonts w:ascii="Times New Roman" w:hAnsi="Times New Roman" w:cs="Times New Roman"/>
          <w:sz w:val="23"/>
          <w:szCs w:val="23"/>
        </w:rPr>
        <w:t xml:space="preserve"> či ukončit</w:t>
      </w:r>
      <w:r w:rsidRPr="00396BF7">
        <w:rPr>
          <w:rFonts w:ascii="Times New Roman" w:hAnsi="Times New Roman" w:cs="Times New Roman"/>
          <w:sz w:val="23"/>
          <w:szCs w:val="23"/>
        </w:rPr>
        <w:t xml:space="preserve"> přijetím dodatku této smlouvy.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5. Účastníci prohlašují, že si obsah smlouvy přečetli, rozumí jeho obsahu a bez výhrad s ním souhlasí.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6. Pokud není v této smlouvě uvedeno jinak, řídí se ostatní vztahy podle příslušných právních předpisů, zejména podle občanského zákoníku. </w:t>
      </w:r>
    </w:p>
    <w:p w:rsidR="00396BF7" w:rsidRPr="00396BF7" w:rsidRDefault="00396BF7" w:rsidP="00396BF7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 xml:space="preserve">7. Na důkaz svobodné a vážně projevené vůle, bez tísně či jednostranně nevýhodných podmínek, připojují účastníci níže své vlastnoruční podpisy, jejichž úřední ověření nepožaduje žádný z nich.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96BF7">
        <w:rPr>
          <w:rFonts w:ascii="Times New Roman" w:hAnsi="Times New Roman" w:cs="Times New Roman"/>
          <w:sz w:val="23"/>
          <w:szCs w:val="23"/>
        </w:rPr>
        <w:t>8. Tato smlouva byla sepsána na dvou jednostranně psaný</w:t>
      </w:r>
      <w:bookmarkStart w:id="0" w:name="_GoBack"/>
      <w:bookmarkEnd w:id="0"/>
      <w:r w:rsidRPr="00396BF7">
        <w:rPr>
          <w:rFonts w:ascii="Times New Roman" w:hAnsi="Times New Roman" w:cs="Times New Roman"/>
          <w:sz w:val="23"/>
          <w:szCs w:val="23"/>
        </w:rPr>
        <w:t xml:space="preserve">ch listech A4 ve dvou stejnopisech, každý s platností originálu. Každá ze stran přebírá jeden exemplář smlouvy. </w:t>
      </w:r>
    </w:p>
    <w:p w:rsidR="00396BF7" w:rsidRP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FE2201" w:rsidRDefault="00FE2201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406B6" w:rsidRDefault="008406B6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Pr="00396BF7" w:rsidRDefault="00F80FCE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V Praze dne </w:t>
      </w:r>
      <w:r w:rsidR="000E09C6">
        <w:rPr>
          <w:rFonts w:ascii="Times New Roman" w:hAnsi="Times New Roman" w:cs="Times New Roman"/>
          <w:sz w:val="23"/>
          <w:szCs w:val="23"/>
        </w:rPr>
        <w:t>1</w:t>
      </w:r>
      <w:r w:rsidR="00EC2272">
        <w:rPr>
          <w:rFonts w:ascii="Times New Roman" w:hAnsi="Times New Roman" w:cs="Times New Roman"/>
          <w:sz w:val="23"/>
          <w:szCs w:val="23"/>
        </w:rPr>
        <w:t>. 6. 202</w:t>
      </w:r>
      <w:r w:rsidR="000E09C6">
        <w:rPr>
          <w:rFonts w:ascii="Times New Roman" w:hAnsi="Times New Roman" w:cs="Times New Roman"/>
          <w:sz w:val="23"/>
          <w:szCs w:val="23"/>
        </w:rPr>
        <w:t>6</w:t>
      </w:r>
    </w:p>
    <w:p w:rsidR="00396BF7" w:rsidRDefault="00396BF7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406B6" w:rsidRDefault="008406B6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96BF7" w:rsidRPr="00396BF7" w:rsidRDefault="0051004B" w:rsidP="0039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="00396BF7" w:rsidRPr="00396BF7">
        <w:rPr>
          <w:rFonts w:ascii="Times New Roman" w:hAnsi="Times New Roman" w:cs="Times New Roman"/>
          <w:sz w:val="23"/>
          <w:szCs w:val="23"/>
        </w:rPr>
        <w:t xml:space="preserve">______________________________ </w:t>
      </w:r>
      <w:r w:rsidR="00396BF7">
        <w:rPr>
          <w:rFonts w:ascii="Times New Roman" w:hAnsi="Times New Roman" w:cs="Times New Roman"/>
          <w:sz w:val="23"/>
          <w:szCs w:val="23"/>
        </w:rPr>
        <w:tab/>
      </w:r>
      <w:r w:rsidR="00396BF7"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396BF7" w:rsidRPr="00396BF7">
        <w:rPr>
          <w:rFonts w:ascii="Times New Roman" w:hAnsi="Times New Roman" w:cs="Times New Roman"/>
          <w:sz w:val="23"/>
          <w:szCs w:val="23"/>
        </w:rPr>
        <w:t xml:space="preserve">______________________________ </w:t>
      </w:r>
    </w:p>
    <w:p w:rsidR="00C3165E" w:rsidRDefault="00396BF7" w:rsidP="00C3165E">
      <w:pPr>
        <w:jc w:val="center"/>
        <w:rPr>
          <w:sz w:val="23"/>
          <w:szCs w:val="23"/>
        </w:rPr>
      </w:pPr>
      <w:r w:rsidRPr="00396BF7">
        <w:rPr>
          <w:sz w:val="23"/>
          <w:szCs w:val="23"/>
        </w:rPr>
        <w:t xml:space="preserve">Pronajímatel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51004B">
        <w:rPr>
          <w:sz w:val="23"/>
          <w:szCs w:val="23"/>
        </w:rPr>
        <w:t xml:space="preserve">     </w:t>
      </w:r>
      <w:r w:rsidRPr="00396BF7">
        <w:rPr>
          <w:sz w:val="23"/>
          <w:szCs w:val="23"/>
        </w:rPr>
        <w:t>Nájemce</w:t>
      </w:r>
    </w:p>
    <w:p w:rsidR="008406B6" w:rsidRDefault="008406B6" w:rsidP="00C3165E">
      <w:pPr>
        <w:rPr>
          <w:sz w:val="23"/>
          <w:szCs w:val="23"/>
        </w:rPr>
      </w:pPr>
    </w:p>
    <w:p w:rsidR="00F37CC8" w:rsidRDefault="00F37CC8" w:rsidP="00C3165E">
      <w:pPr>
        <w:rPr>
          <w:sz w:val="23"/>
          <w:szCs w:val="23"/>
        </w:rPr>
      </w:pPr>
      <w:r>
        <w:rPr>
          <w:sz w:val="23"/>
          <w:szCs w:val="23"/>
        </w:rPr>
        <w:t>Příloha:</w:t>
      </w:r>
    </w:p>
    <w:p w:rsidR="00F37CC8" w:rsidRDefault="00C3165E" w:rsidP="00396BF7">
      <w:pPr>
        <w:rPr>
          <w:sz w:val="23"/>
          <w:szCs w:val="23"/>
        </w:rPr>
      </w:pPr>
      <w:r>
        <w:rPr>
          <w:sz w:val="23"/>
          <w:szCs w:val="23"/>
        </w:rPr>
        <w:t xml:space="preserve">Č. 1 </w:t>
      </w:r>
      <w:r w:rsidR="00F37CC8">
        <w:rPr>
          <w:sz w:val="23"/>
          <w:szCs w:val="23"/>
        </w:rPr>
        <w:t>Přehled tělocvičny</w:t>
      </w:r>
      <w:r>
        <w:rPr>
          <w:sz w:val="23"/>
          <w:szCs w:val="23"/>
        </w:rPr>
        <w:t xml:space="preserve"> – celkový přehled za školní rok 202</w:t>
      </w:r>
      <w:r w:rsidR="000E09C6">
        <w:rPr>
          <w:sz w:val="23"/>
          <w:szCs w:val="23"/>
        </w:rPr>
        <w:t>6</w:t>
      </w:r>
      <w:r>
        <w:rPr>
          <w:sz w:val="23"/>
          <w:szCs w:val="23"/>
        </w:rPr>
        <w:t>/202</w:t>
      </w:r>
      <w:r w:rsidR="000E09C6">
        <w:rPr>
          <w:sz w:val="23"/>
          <w:szCs w:val="23"/>
        </w:rPr>
        <w:t>7</w:t>
      </w:r>
    </w:p>
    <w:p w:rsidR="00C3165E" w:rsidRDefault="00C3165E" w:rsidP="00396BF7">
      <w:pPr>
        <w:rPr>
          <w:sz w:val="23"/>
          <w:szCs w:val="23"/>
        </w:rPr>
      </w:pPr>
      <w:r>
        <w:rPr>
          <w:sz w:val="23"/>
          <w:szCs w:val="23"/>
        </w:rPr>
        <w:t xml:space="preserve">Č. </w:t>
      </w:r>
      <w:r w:rsidR="00E32872">
        <w:rPr>
          <w:sz w:val="23"/>
          <w:szCs w:val="23"/>
        </w:rPr>
        <w:t>2</w:t>
      </w:r>
      <w:r>
        <w:rPr>
          <w:sz w:val="23"/>
          <w:szCs w:val="23"/>
        </w:rPr>
        <w:t xml:space="preserve"> Přehled hodin pronájmu v TJ Tatran Střešovice 202</w:t>
      </w:r>
      <w:r w:rsidR="000E09C6">
        <w:rPr>
          <w:sz w:val="23"/>
          <w:szCs w:val="23"/>
        </w:rPr>
        <w:t>6</w:t>
      </w:r>
      <w:r>
        <w:rPr>
          <w:sz w:val="23"/>
          <w:szCs w:val="23"/>
        </w:rPr>
        <w:t>/202</w:t>
      </w:r>
      <w:r w:rsidR="000E09C6">
        <w:rPr>
          <w:sz w:val="23"/>
          <w:szCs w:val="23"/>
        </w:rPr>
        <w:t>7</w:t>
      </w:r>
    </w:p>
    <w:p w:rsidR="00C3165E" w:rsidRDefault="00C3165E" w:rsidP="00396BF7">
      <w:pPr>
        <w:rPr>
          <w:sz w:val="23"/>
          <w:szCs w:val="23"/>
        </w:rPr>
      </w:pPr>
      <w:r>
        <w:rPr>
          <w:sz w:val="23"/>
          <w:szCs w:val="23"/>
        </w:rPr>
        <w:t xml:space="preserve">Č. </w:t>
      </w:r>
      <w:r w:rsidR="00E32872">
        <w:rPr>
          <w:sz w:val="23"/>
          <w:szCs w:val="23"/>
        </w:rPr>
        <w:t>3</w:t>
      </w:r>
      <w:r>
        <w:rPr>
          <w:sz w:val="23"/>
          <w:szCs w:val="23"/>
        </w:rPr>
        <w:t xml:space="preserve"> Organizace školního roku 202</w:t>
      </w:r>
      <w:r w:rsidR="000E09C6">
        <w:rPr>
          <w:sz w:val="23"/>
          <w:szCs w:val="23"/>
        </w:rPr>
        <w:t>6</w:t>
      </w:r>
      <w:r>
        <w:rPr>
          <w:sz w:val="23"/>
          <w:szCs w:val="23"/>
        </w:rPr>
        <w:t>/202</w:t>
      </w:r>
      <w:r w:rsidR="000E09C6">
        <w:rPr>
          <w:sz w:val="23"/>
          <w:szCs w:val="23"/>
        </w:rPr>
        <w:t>7</w:t>
      </w:r>
      <w:r>
        <w:rPr>
          <w:sz w:val="23"/>
          <w:szCs w:val="23"/>
        </w:rPr>
        <w:t xml:space="preserve"> – Přehled prázdnin</w:t>
      </w:r>
    </w:p>
    <w:p w:rsidR="00F37CC8" w:rsidRDefault="00F37CC8" w:rsidP="00396BF7"/>
    <w:sectPr w:rsidR="00F37CC8" w:rsidSect="00FE2201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8B6" w:rsidRDefault="00D958B6" w:rsidP="00396BF7">
      <w:pPr>
        <w:spacing w:after="0" w:line="240" w:lineRule="auto"/>
      </w:pPr>
      <w:r>
        <w:separator/>
      </w:r>
    </w:p>
  </w:endnote>
  <w:endnote w:type="continuationSeparator" w:id="0">
    <w:p w:rsidR="00D958B6" w:rsidRDefault="00D958B6" w:rsidP="0039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8B6" w:rsidRDefault="00D958B6" w:rsidP="00396BF7">
      <w:pPr>
        <w:spacing w:after="0" w:line="240" w:lineRule="auto"/>
      </w:pPr>
      <w:r>
        <w:separator/>
      </w:r>
    </w:p>
  </w:footnote>
  <w:footnote w:type="continuationSeparator" w:id="0">
    <w:p w:rsidR="00D958B6" w:rsidRDefault="00D958B6" w:rsidP="0039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A01DB"/>
    <w:multiLevelType w:val="hybridMultilevel"/>
    <w:tmpl w:val="CDEC648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2B3B"/>
    <w:multiLevelType w:val="hybridMultilevel"/>
    <w:tmpl w:val="CE6CA00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C2CA0"/>
    <w:multiLevelType w:val="hybridMultilevel"/>
    <w:tmpl w:val="204C75C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460C3"/>
    <w:multiLevelType w:val="hybridMultilevel"/>
    <w:tmpl w:val="EABA7E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5793F"/>
    <w:multiLevelType w:val="hybridMultilevel"/>
    <w:tmpl w:val="F3CEBF0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4724F"/>
    <w:multiLevelType w:val="hybridMultilevel"/>
    <w:tmpl w:val="48D8DA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B4045"/>
    <w:multiLevelType w:val="hybridMultilevel"/>
    <w:tmpl w:val="079AF3D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9D"/>
    <w:rsid w:val="0004442E"/>
    <w:rsid w:val="000E09C6"/>
    <w:rsid w:val="001530C8"/>
    <w:rsid w:val="001668C5"/>
    <w:rsid w:val="00244967"/>
    <w:rsid w:val="00245397"/>
    <w:rsid w:val="00260E63"/>
    <w:rsid w:val="0026606E"/>
    <w:rsid w:val="002A6E9D"/>
    <w:rsid w:val="002E75CF"/>
    <w:rsid w:val="00330F67"/>
    <w:rsid w:val="00396BF7"/>
    <w:rsid w:val="003A1A17"/>
    <w:rsid w:val="003A2B00"/>
    <w:rsid w:val="003F2808"/>
    <w:rsid w:val="0042649B"/>
    <w:rsid w:val="00426810"/>
    <w:rsid w:val="004971DB"/>
    <w:rsid w:val="0051004B"/>
    <w:rsid w:val="00647EFA"/>
    <w:rsid w:val="00830A12"/>
    <w:rsid w:val="008406B6"/>
    <w:rsid w:val="008465C3"/>
    <w:rsid w:val="00917EA5"/>
    <w:rsid w:val="00956A37"/>
    <w:rsid w:val="00960656"/>
    <w:rsid w:val="00A9450C"/>
    <w:rsid w:val="00AF2616"/>
    <w:rsid w:val="00AF69B4"/>
    <w:rsid w:val="00B2763C"/>
    <w:rsid w:val="00B82462"/>
    <w:rsid w:val="00C0110C"/>
    <w:rsid w:val="00C27BE5"/>
    <w:rsid w:val="00C3165E"/>
    <w:rsid w:val="00C44269"/>
    <w:rsid w:val="00C81D1D"/>
    <w:rsid w:val="00D958B6"/>
    <w:rsid w:val="00E32872"/>
    <w:rsid w:val="00EC2272"/>
    <w:rsid w:val="00ED6E72"/>
    <w:rsid w:val="00F37CC8"/>
    <w:rsid w:val="00F53A95"/>
    <w:rsid w:val="00F80FCE"/>
    <w:rsid w:val="00FA4C8A"/>
    <w:rsid w:val="00FE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68645"/>
  <w15:chartTrackingRefBased/>
  <w15:docId w15:val="{B947FFF7-CFBB-404D-8B74-1538A242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649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2649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42649B"/>
    <w:rPr>
      <w:b/>
      <w:bCs/>
    </w:rPr>
  </w:style>
  <w:style w:type="character" w:styleId="Hypertextovodkaz">
    <w:name w:val="Hyperlink"/>
    <w:basedOn w:val="Standardnpsmoodstavce"/>
    <w:unhideWhenUsed/>
    <w:rsid w:val="0042649B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96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6BF7"/>
  </w:style>
  <w:style w:type="paragraph" w:styleId="Zpat">
    <w:name w:val="footer"/>
    <w:basedOn w:val="Normln"/>
    <w:link w:val="ZpatChar"/>
    <w:uiPriority w:val="99"/>
    <w:unhideWhenUsed/>
    <w:rsid w:val="00396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6BF7"/>
  </w:style>
  <w:style w:type="paragraph" w:styleId="Textbubliny">
    <w:name w:val="Balloon Text"/>
    <w:basedOn w:val="Normln"/>
    <w:link w:val="TextbublinyChar"/>
    <w:uiPriority w:val="99"/>
    <w:semiHidden/>
    <w:unhideWhenUsed/>
    <w:rsid w:val="00F37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C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epce@tatran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688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 Kraftová</dc:creator>
  <cp:keywords/>
  <dc:description/>
  <cp:lastModifiedBy>Dita Kraftová</cp:lastModifiedBy>
  <cp:revision>3</cp:revision>
  <cp:lastPrinted>2025-05-30T09:01:00Z</cp:lastPrinted>
  <dcterms:created xsi:type="dcterms:W3CDTF">2026-05-29T11:35:00Z</dcterms:created>
  <dcterms:modified xsi:type="dcterms:W3CDTF">2026-05-29T11:37:00Z</dcterms:modified>
</cp:coreProperties>
</file>