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9817" w14:textId="77777777" w:rsidR="000320E9" w:rsidRDefault="000320E9">
      <w:pPr>
        <w:spacing w:after="5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7488"/>
      </w:tblGrid>
      <w:tr w:rsidR="000320E9" w14:paraId="1E945D0C" w14:textId="77777777">
        <w:trPr>
          <w:trHeight w:hRule="exact" w:val="1728"/>
          <w:jc w:val="center"/>
        </w:trPr>
        <w:tc>
          <w:tcPr>
            <w:tcW w:w="1968" w:type="dxa"/>
            <w:shd w:val="clear" w:color="auto" w:fill="FFFFFF"/>
          </w:tcPr>
          <w:p w14:paraId="618672A9" w14:textId="77777777" w:rsidR="000320E9" w:rsidRDefault="000320E9">
            <w:pPr>
              <w:rPr>
                <w:sz w:val="10"/>
                <w:szCs w:val="10"/>
              </w:rPr>
            </w:pPr>
          </w:p>
        </w:tc>
        <w:tc>
          <w:tcPr>
            <w:tcW w:w="7488" w:type="dxa"/>
            <w:shd w:val="clear" w:color="auto" w:fill="FFFFFF"/>
          </w:tcPr>
          <w:p w14:paraId="7DE9A218" w14:textId="77777777" w:rsidR="000320E9" w:rsidRDefault="001E6A54">
            <w:pPr>
              <w:pStyle w:val="Jin0"/>
              <w:shd w:val="clear" w:color="auto" w:fill="auto"/>
              <w:spacing w:after="600"/>
              <w:ind w:firstLine="1000"/>
              <w:rPr>
                <w:sz w:val="28"/>
                <w:szCs w:val="28"/>
              </w:rPr>
            </w:pPr>
            <w:r>
              <w:rPr>
                <w:b/>
                <w:bCs/>
                <w:sz w:val="28"/>
                <w:szCs w:val="28"/>
              </w:rPr>
              <w:t>S M L O U V A O D Í L O</w:t>
            </w:r>
          </w:p>
          <w:p w14:paraId="06FC77B8" w14:textId="77777777" w:rsidR="000320E9" w:rsidRDefault="001E6A54">
            <w:pPr>
              <w:pStyle w:val="Jin0"/>
              <w:shd w:val="clear" w:color="auto" w:fill="auto"/>
              <w:spacing w:after="120"/>
              <w:ind w:left="2340"/>
            </w:pPr>
            <w:r>
              <w:rPr>
                <w:b/>
                <w:bCs/>
              </w:rPr>
              <w:t>Článek 1</w:t>
            </w:r>
          </w:p>
          <w:p w14:paraId="1E899135" w14:textId="77777777" w:rsidR="000320E9" w:rsidRDefault="001E6A54">
            <w:pPr>
              <w:pStyle w:val="Jin0"/>
              <w:shd w:val="clear" w:color="auto" w:fill="auto"/>
              <w:spacing w:after="360"/>
              <w:ind w:left="2040"/>
              <w:jc w:val="both"/>
            </w:pPr>
            <w:r>
              <w:rPr>
                <w:b/>
                <w:bCs/>
              </w:rPr>
              <w:t>Smluvní strany</w:t>
            </w:r>
          </w:p>
        </w:tc>
      </w:tr>
      <w:tr w:rsidR="000320E9" w14:paraId="62113ADE" w14:textId="77777777">
        <w:trPr>
          <w:trHeight w:hRule="exact" w:val="475"/>
          <w:jc w:val="center"/>
        </w:trPr>
        <w:tc>
          <w:tcPr>
            <w:tcW w:w="1968" w:type="dxa"/>
            <w:shd w:val="clear" w:color="auto" w:fill="FFFFFF"/>
            <w:vAlign w:val="bottom"/>
          </w:tcPr>
          <w:p w14:paraId="3CC25114" w14:textId="77777777" w:rsidR="000320E9" w:rsidRDefault="001E6A54">
            <w:pPr>
              <w:pStyle w:val="Jin0"/>
              <w:shd w:val="clear" w:color="auto" w:fill="auto"/>
              <w:spacing w:after="0"/>
            </w:pPr>
            <w:r>
              <w:rPr>
                <w:b/>
                <w:bCs/>
              </w:rPr>
              <w:t>Objednatel:</w:t>
            </w:r>
          </w:p>
        </w:tc>
        <w:tc>
          <w:tcPr>
            <w:tcW w:w="7488" w:type="dxa"/>
            <w:shd w:val="clear" w:color="auto" w:fill="FFFFFF"/>
            <w:vAlign w:val="bottom"/>
          </w:tcPr>
          <w:p w14:paraId="05AD3D31" w14:textId="77777777" w:rsidR="000320E9" w:rsidRDefault="001E6A54">
            <w:pPr>
              <w:pStyle w:val="Jin0"/>
              <w:shd w:val="clear" w:color="auto" w:fill="auto"/>
              <w:spacing w:after="0"/>
              <w:ind w:firstLine="160"/>
            </w:pPr>
            <w:r>
              <w:rPr>
                <w:b/>
                <w:bCs/>
              </w:rPr>
              <w:t>Krajská správa a údržba silnic Vysočiny, příspěvková organizace</w:t>
            </w:r>
          </w:p>
        </w:tc>
      </w:tr>
      <w:tr w:rsidR="000320E9" w14:paraId="3E1B4AD5" w14:textId="77777777">
        <w:trPr>
          <w:trHeight w:hRule="exact" w:val="331"/>
          <w:jc w:val="center"/>
        </w:trPr>
        <w:tc>
          <w:tcPr>
            <w:tcW w:w="1968" w:type="dxa"/>
            <w:shd w:val="clear" w:color="auto" w:fill="FFFFFF"/>
            <w:vAlign w:val="bottom"/>
          </w:tcPr>
          <w:p w14:paraId="4A0C4E15" w14:textId="77777777" w:rsidR="000320E9" w:rsidRDefault="001E6A54">
            <w:pPr>
              <w:pStyle w:val="Jin0"/>
              <w:shd w:val="clear" w:color="auto" w:fill="auto"/>
              <w:spacing w:after="0"/>
            </w:pPr>
            <w:r>
              <w:t>se sídlem:</w:t>
            </w:r>
          </w:p>
        </w:tc>
        <w:tc>
          <w:tcPr>
            <w:tcW w:w="7488" w:type="dxa"/>
            <w:shd w:val="clear" w:color="auto" w:fill="FFFFFF"/>
            <w:vAlign w:val="bottom"/>
          </w:tcPr>
          <w:p w14:paraId="551C69FF" w14:textId="77777777" w:rsidR="000320E9" w:rsidRDefault="001E6A54">
            <w:pPr>
              <w:pStyle w:val="Jin0"/>
              <w:shd w:val="clear" w:color="auto" w:fill="auto"/>
              <w:spacing w:after="0"/>
              <w:ind w:firstLine="160"/>
            </w:pPr>
            <w:r>
              <w:t>Kosovská 1122/16, 586 01 Jihlava</w:t>
            </w:r>
          </w:p>
        </w:tc>
      </w:tr>
      <w:tr w:rsidR="000320E9" w14:paraId="45FFE0C5" w14:textId="77777777">
        <w:trPr>
          <w:trHeight w:hRule="exact" w:val="312"/>
          <w:jc w:val="center"/>
        </w:trPr>
        <w:tc>
          <w:tcPr>
            <w:tcW w:w="1968" w:type="dxa"/>
            <w:shd w:val="clear" w:color="auto" w:fill="FFFFFF"/>
            <w:vAlign w:val="bottom"/>
          </w:tcPr>
          <w:p w14:paraId="38129623" w14:textId="77777777" w:rsidR="000320E9" w:rsidRDefault="001E6A54">
            <w:pPr>
              <w:pStyle w:val="Jin0"/>
              <w:shd w:val="clear" w:color="auto" w:fill="auto"/>
              <w:spacing w:after="0"/>
            </w:pPr>
            <w:r>
              <w:t>zastoupený:</w:t>
            </w:r>
          </w:p>
        </w:tc>
        <w:tc>
          <w:tcPr>
            <w:tcW w:w="7488" w:type="dxa"/>
            <w:shd w:val="clear" w:color="auto" w:fill="FFFFFF"/>
            <w:vAlign w:val="bottom"/>
          </w:tcPr>
          <w:p w14:paraId="3C167E81" w14:textId="77777777" w:rsidR="000320E9" w:rsidRDefault="001E6A54">
            <w:pPr>
              <w:pStyle w:val="Jin0"/>
              <w:shd w:val="clear" w:color="auto" w:fill="auto"/>
              <w:spacing w:after="0"/>
              <w:ind w:firstLine="160"/>
            </w:pPr>
            <w:r>
              <w:rPr>
                <w:b/>
                <w:bCs/>
              </w:rPr>
              <w:t xml:space="preserve">Ing. Radovanem </w:t>
            </w:r>
            <w:proofErr w:type="spellStart"/>
            <w:r>
              <w:rPr>
                <w:b/>
                <w:bCs/>
              </w:rPr>
              <w:t>Necidem</w:t>
            </w:r>
            <w:proofErr w:type="spellEnd"/>
            <w:r>
              <w:rPr>
                <w:b/>
                <w:bCs/>
              </w:rPr>
              <w:t>, ředitelem organizace</w:t>
            </w:r>
          </w:p>
        </w:tc>
      </w:tr>
    </w:tbl>
    <w:p w14:paraId="045ED178" w14:textId="77777777" w:rsidR="000320E9" w:rsidRDefault="000320E9">
      <w:pPr>
        <w:spacing w:after="59" w:line="1" w:lineRule="exact"/>
      </w:pPr>
    </w:p>
    <w:p w14:paraId="44968B49" w14:textId="77777777" w:rsidR="000320E9" w:rsidRDefault="001E6A54">
      <w:pPr>
        <w:pStyle w:val="Titulektabulky0"/>
        <w:shd w:val="clear" w:color="auto" w:fill="auto"/>
        <w:spacing w:after="0"/>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7488"/>
      </w:tblGrid>
      <w:tr w:rsidR="000320E9" w14:paraId="6F1C2A88" w14:textId="77777777">
        <w:trPr>
          <w:trHeight w:hRule="exact" w:val="379"/>
          <w:jc w:val="center"/>
        </w:trPr>
        <w:tc>
          <w:tcPr>
            <w:tcW w:w="1968" w:type="dxa"/>
            <w:shd w:val="clear" w:color="auto" w:fill="FFFFFF"/>
            <w:vAlign w:val="bottom"/>
          </w:tcPr>
          <w:p w14:paraId="5E6A4D2E" w14:textId="77777777" w:rsidR="000320E9" w:rsidRDefault="001E6A54">
            <w:pPr>
              <w:pStyle w:val="Jin0"/>
              <w:shd w:val="clear" w:color="auto" w:fill="auto"/>
              <w:spacing w:after="0"/>
            </w:pPr>
            <w:r>
              <w:t>IČO:</w:t>
            </w:r>
          </w:p>
        </w:tc>
        <w:tc>
          <w:tcPr>
            <w:tcW w:w="7488" w:type="dxa"/>
            <w:shd w:val="clear" w:color="auto" w:fill="FFFFFF"/>
            <w:vAlign w:val="bottom"/>
          </w:tcPr>
          <w:p w14:paraId="2F1FB980" w14:textId="77777777" w:rsidR="000320E9" w:rsidRDefault="001E6A54">
            <w:pPr>
              <w:pStyle w:val="Jin0"/>
              <w:shd w:val="clear" w:color="auto" w:fill="auto"/>
              <w:spacing w:after="0"/>
              <w:ind w:firstLine="160"/>
            </w:pPr>
            <w:r>
              <w:t>00090450</w:t>
            </w:r>
          </w:p>
        </w:tc>
      </w:tr>
      <w:tr w:rsidR="000320E9" w14:paraId="788BA346" w14:textId="77777777">
        <w:trPr>
          <w:trHeight w:hRule="exact" w:val="350"/>
          <w:jc w:val="center"/>
        </w:trPr>
        <w:tc>
          <w:tcPr>
            <w:tcW w:w="1968" w:type="dxa"/>
            <w:shd w:val="clear" w:color="auto" w:fill="FFFFFF"/>
            <w:vAlign w:val="bottom"/>
          </w:tcPr>
          <w:p w14:paraId="269884BD" w14:textId="77777777" w:rsidR="000320E9" w:rsidRDefault="001E6A54">
            <w:pPr>
              <w:pStyle w:val="Jin0"/>
              <w:shd w:val="clear" w:color="auto" w:fill="auto"/>
              <w:spacing w:after="0"/>
            </w:pPr>
            <w:r>
              <w:t>DIČ:</w:t>
            </w:r>
          </w:p>
        </w:tc>
        <w:tc>
          <w:tcPr>
            <w:tcW w:w="7488" w:type="dxa"/>
            <w:shd w:val="clear" w:color="auto" w:fill="FFFFFF"/>
            <w:vAlign w:val="bottom"/>
          </w:tcPr>
          <w:p w14:paraId="44291EB3" w14:textId="77777777" w:rsidR="000320E9" w:rsidRDefault="001E6A54">
            <w:pPr>
              <w:pStyle w:val="Jin0"/>
              <w:shd w:val="clear" w:color="auto" w:fill="auto"/>
              <w:spacing w:after="0"/>
              <w:ind w:firstLine="160"/>
            </w:pPr>
            <w:r>
              <w:t>CZ00090450</w:t>
            </w:r>
          </w:p>
        </w:tc>
      </w:tr>
      <w:tr w:rsidR="000320E9" w14:paraId="02EA0637" w14:textId="77777777">
        <w:trPr>
          <w:trHeight w:hRule="exact" w:val="394"/>
          <w:jc w:val="center"/>
        </w:trPr>
        <w:tc>
          <w:tcPr>
            <w:tcW w:w="1968" w:type="dxa"/>
            <w:shd w:val="clear" w:color="auto" w:fill="FFFFFF"/>
            <w:vAlign w:val="bottom"/>
          </w:tcPr>
          <w:p w14:paraId="2003A400" w14:textId="77777777" w:rsidR="000320E9" w:rsidRDefault="001E6A54">
            <w:pPr>
              <w:pStyle w:val="Jin0"/>
              <w:shd w:val="clear" w:color="auto" w:fill="auto"/>
              <w:spacing w:after="0"/>
            </w:pPr>
            <w:r>
              <w:t>Zřizovatel:</w:t>
            </w:r>
          </w:p>
        </w:tc>
        <w:tc>
          <w:tcPr>
            <w:tcW w:w="7488" w:type="dxa"/>
            <w:shd w:val="clear" w:color="auto" w:fill="FFFFFF"/>
            <w:vAlign w:val="bottom"/>
          </w:tcPr>
          <w:p w14:paraId="46B7594F" w14:textId="77777777" w:rsidR="000320E9" w:rsidRDefault="001E6A54">
            <w:pPr>
              <w:pStyle w:val="Jin0"/>
              <w:shd w:val="clear" w:color="auto" w:fill="auto"/>
              <w:spacing w:after="0"/>
              <w:ind w:firstLine="160"/>
            </w:pPr>
            <w:r>
              <w:t>Kraj Vysočina</w:t>
            </w:r>
          </w:p>
        </w:tc>
      </w:tr>
    </w:tbl>
    <w:p w14:paraId="66FD2FA3" w14:textId="77777777" w:rsidR="000320E9" w:rsidRDefault="001E6A54">
      <w:pPr>
        <w:pStyle w:val="Titulektabulky0"/>
        <w:shd w:val="clear" w:color="auto" w:fill="auto"/>
        <w:spacing w:after="0" w:line="492" w:lineRule="auto"/>
      </w:pPr>
      <w:r>
        <w:t xml:space="preserve">(dále jen </w:t>
      </w:r>
      <w:r>
        <w:rPr>
          <w:b/>
          <w:bCs/>
        </w:rPr>
        <w:t>objednatel</w:t>
      </w:r>
      <w:r>
        <w:t xml:space="preserve">) </w:t>
      </w:r>
      <w:r>
        <w:rPr>
          <w:b/>
          <w:bCs/>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7488"/>
      </w:tblGrid>
      <w:tr w:rsidR="000320E9" w14:paraId="4EF764FB" w14:textId="77777777">
        <w:trPr>
          <w:trHeight w:hRule="exact" w:val="437"/>
          <w:jc w:val="center"/>
        </w:trPr>
        <w:tc>
          <w:tcPr>
            <w:tcW w:w="1968" w:type="dxa"/>
            <w:shd w:val="clear" w:color="auto" w:fill="FFFFFF"/>
            <w:vAlign w:val="bottom"/>
          </w:tcPr>
          <w:p w14:paraId="1A19813F" w14:textId="77777777" w:rsidR="000320E9" w:rsidRDefault="001E6A54">
            <w:pPr>
              <w:pStyle w:val="Jin0"/>
              <w:shd w:val="clear" w:color="auto" w:fill="auto"/>
              <w:spacing w:after="0"/>
            </w:pPr>
            <w:r>
              <w:rPr>
                <w:b/>
                <w:bCs/>
              </w:rPr>
              <w:t>Zhotovitel:</w:t>
            </w:r>
          </w:p>
        </w:tc>
        <w:tc>
          <w:tcPr>
            <w:tcW w:w="7488" w:type="dxa"/>
            <w:shd w:val="clear" w:color="auto" w:fill="FFFFFF"/>
            <w:vAlign w:val="bottom"/>
          </w:tcPr>
          <w:p w14:paraId="5F80101F" w14:textId="77777777" w:rsidR="000320E9" w:rsidRDefault="001E6A54">
            <w:pPr>
              <w:pStyle w:val="Jin0"/>
              <w:shd w:val="clear" w:color="auto" w:fill="auto"/>
              <w:spacing w:after="0"/>
              <w:ind w:firstLine="160"/>
            </w:pPr>
            <w:r>
              <w:rPr>
                <w:b/>
                <w:bCs/>
              </w:rPr>
              <w:t>VHST s.r.o.</w:t>
            </w:r>
          </w:p>
        </w:tc>
      </w:tr>
      <w:tr w:rsidR="000320E9" w14:paraId="44479251" w14:textId="77777777">
        <w:trPr>
          <w:trHeight w:hRule="exact" w:val="355"/>
          <w:jc w:val="center"/>
        </w:trPr>
        <w:tc>
          <w:tcPr>
            <w:tcW w:w="1968" w:type="dxa"/>
            <w:shd w:val="clear" w:color="auto" w:fill="FFFFFF"/>
            <w:vAlign w:val="bottom"/>
          </w:tcPr>
          <w:p w14:paraId="03E9C45C" w14:textId="77777777" w:rsidR="000320E9" w:rsidRDefault="001E6A54">
            <w:pPr>
              <w:pStyle w:val="Jin0"/>
              <w:shd w:val="clear" w:color="auto" w:fill="auto"/>
              <w:spacing w:after="0"/>
            </w:pPr>
            <w:r>
              <w:t>se sídlem:</w:t>
            </w:r>
          </w:p>
        </w:tc>
        <w:tc>
          <w:tcPr>
            <w:tcW w:w="7488" w:type="dxa"/>
            <w:shd w:val="clear" w:color="auto" w:fill="FFFFFF"/>
            <w:vAlign w:val="bottom"/>
          </w:tcPr>
          <w:p w14:paraId="3A1EA25D" w14:textId="77777777" w:rsidR="000320E9" w:rsidRDefault="001E6A54">
            <w:pPr>
              <w:pStyle w:val="Jin0"/>
              <w:shd w:val="clear" w:color="auto" w:fill="auto"/>
              <w:spacing w:after="0"/>
              <w:ind w:firstLine="160"/>
            </w:pPr>
            <w:r>
              <w:t>Kouřimského 2532, 393 01 Pelhřimov</w:t>
            </w:r>
          </w:p>
        </w:tc>
      </w:tr>
      <w:tr w:rsidR="000320E9" w14:paraId="066C0EE4" w14:textId="77777777">
        <w:trPr>
          <w:trHeight w:hRule="exact" w:val="312"/>
          <w:jc w:val="center"/>
        </w:trPr>
        <w:tc>
          <w:tcPr>
            <w:tcW w:w="1968" w:type="dxa"/>
            <w:shd w:val="clear" w:color="auto" w:fill="FFFFFF"/>
            <w:vAlign w:val="bottom"/>
          </w:tcPr>
          <w:p w14:paraId="08C500AD" w14:textId="77777777" w:rsidR="000320E9" w:rsidRDefault="001E6A54">
            <w:pPr>
              <w:pStyle w:val="Jin0"/>
              <w:shd w:val="clear" w:color="auto" w:fill="auto"/>
              <w:spacing w:after="0"/>
            </w:pPr>
            <w:r>
              <w:rPr>
                <w:b/>
                <w:bCs/>
              </w:rPr>
              <w:t>zastoupený:</w:t>
            </w:r>
          </w:p>
        </w:tc>
        <w:tc>
          <w:tcPr>
            <w:tcW w:w="7488" w:type="dxa"/>
            <w:shd w:val="clear" w:color="auto" w:fill="FFFFFF"/>
            <w:vAlign w:val="bottom"/>
          </w:tcPr>
          <w:p w14:paraId="08B798C2" w14:textId="77777777" w:rsidR="000320E9" w:rsidRDefault="001E6A54">
            <w:pPr>
              <w:pStyle w:val="Jin0"/>
              <w:shd w:val="clear" w:color="auto" w:fill="auto"/>
              <w:spacing w:after="0"/>
              <w:ind w:firstLine="160"/>
            </w:pPr>
            <w:r>
              <w:rPr>
                <w:b/>
                <w:bCs/>
              </w:rPr>
              <w:t>Ing. Davidem Štursou, jednatelem</w:t>
            </w:r>
          </w:p>
        </w:tc>
      </w:tr>
    </w:tbl>
    <w:p w14:paraId="7A83EE15" w14:textId="77777777" w:rsidR="000320E9" w:rsidRDefault="000320E9">
      <w:pPr>
        <w:spacing w:after="59" w:line="1" w:lineRule="exact"/>
      </w:pPr>
    </w:p>
    <w:p w14:paraId="325190BE" w14:textId="77777777" w:rsidR="000320E9" w:rsidRDefault="001E6A54">
      <w:pPr>
        <w:pStyle w:val="Titulektabulky0"/>
        <w:shd w:val="clear" w:color="auto" w:fill="auto"/>
        <w:spacing w:after="120" w:line="240" w:lineRule="auto"/>
      </w:pPr>
      <w:r>
        <w:t>zapsán v obchodním rejstříku vedeném Krajským soudem v Českých Budějovicích, oddíl C, vložka 22294</w:t>
      </w:r>
    </w:p>
    <w:p w14:paraId="7E2A9F43" w14:textId="77777777" w:rsidR="000320E9" w:rsidRDefault="001E6A54">
      <w:pPr>
        <w:pStyle w:val="Titulektabulky0"/>
        <w:shd w:val="clear" w:color="auto" w:fill="auto"/>
        <w:spacing w:after="120" w:line="240" w:lineRule="auto"/>
      </w:pPr>
      <w:r>
        <w:t>Osoba pověřená jednat jménem zhotovitele ve věcech</w:t>
      </w:r>
    </w:p>
    <w:p w14:paraId="442CD02A" w14:textId="77777777" w:rsidR="000320E9" w:rsidRDefault="001E6A54">
      <w:pPr>
        <w:pStyle w:val="Titulektabulky0"/>
        <w:shd w:val="clear" w:color="auto" w:fill="auto"/>
        <w:spacing w:after="120" w:line="240" w:lineRule="auto"/>
      </w:pPr>
      <w:r>
        <w:t>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68"/>
        <w:gridCol w:w="7488"/>
      </w:tblGrid>
      <w:tr w:rsidR="000320E9" w14:paraId="692EA231" w14:textId="77777777">
        <w:trPr>
          <w:trHeight w:hRule="exact" w:val="379"/>
          <w:jc w:val="center"/>
        </w:trPr>
        <w:tc>
          <w:tcPr>
            <w:tcW w:w="1968" w:type="dxa"/>
            <w:shd w:val="clear" w:color="auto" w:fill="FFFFFF"/>
            <w:vAlign w:val="bottom"/>
          </w:tcPr>
          <w:p w14:paraId="063ABACC" w14:textId="77777777" w:rsidR="000320E9" w:rsidRDefault="001E6A54">
            <w:pPr>
              <w:pStyle w:val="Jin0"/>
              <w:shd w:val="clear" w:color="auto" w:fill="auto"/>
              <w:spacing w:after="0"/>
            </w:pPr>
            <w:r>
              <w:t>IČO:</w:t>
            </w:r>
          </w:p>
        </w:tc>
        <w:tc>
          <w:tcPr>
            <w:tcW w:w="7488" w:type="dxa"/>
            <w:shd w:val="clear" w:color="auto" w:fill="FFFFFF"/>
            <w:vAlign w:val="bottom"/>
          </w:tcPr>
          <w:p w14:paraId="161CC7EE" w14:textId="77777777" w:rsidR="000320E9" w:rsidRDefault="001E6A54">
            <w:pPr>
              <w:pStyle w:val="Jin0"/>
              <w:shd w:val="clear" w:color="auto" w:fill="auto"/>
              <w:spacing w:after="0"/>
              <w:ind w:firstLine="160"/>
            </w:pPr>
            <w:r>
              <w:t>02464471</w:t>
            </w:r>
          </w:p>
        </w:tc>
      </w:tr>
      <w:tr w:rsidR="000320E9" w14:paraId="2D0DD60A" w14:textId="77777777">
        <w:trPr>
          <w:trHeight w:hRule="exact" w:val="278"/>
          <w:jc w:val="center"/>
        </w:trPr>
        <w:tc>
          <w:tcPr>
            <w:tcW w:w="1968" w:type="dxa"/>
            <w:shd w:val="clear" w:color="auto" w:fill="FFFFFF"/>
            <w:vAlign w:val="bottom"/>
          </w:tcPr>
          <w:p w14:paraId="3D111C80" w14:textId="77777777" w:rsidR="000320E9" w:rsidRDefault="001E6A54">
            <w:pPr>
              <w:pStyle w:val="Jin0"/>
              <w:shd w:val="clear" w:color="auto" w:fill="auto"/>
              <w:spacing w:after="0"/>
            </w:pPr>
            <w:r>
              <w:t>DIČ:</w:t>
            </w:r>
          </w:p>
        </w:tc>
        <w:tc>
          <w:tcPr>
            <w:tcW w:w="7488" w:type="dxa"/>
            <w:shd w:val="clear" w:color="auto" w:fill="FFFFFF"/>
            <w:vAlign w:val="bottom"/>
          </w:tcPr>
          <w:p w14:paraId="547F2727" w14:textId="77777777" w:rsidR="000320E9" w:rsidRDefault="001E6A54">
            <w:pPr>
              <w:pStyle w:val="Jin0"/>
              <w:shd w:val="clear" w:color="auto" w:fill="auto"/>
              <w:spacing w:after="0"/>
              <w:ind w:firstLine="160"/>
            </w:pPr>
            <w:r>
              <w:t>CZ02464471</w:t>
            </w:r>
          </w:p>
        </w:tc>
      </w:tr>
    </w:tbl>
    <w:p w14:paraId="06D9136E" w14:textId="77777777" w:rsidR="000320E9" w:rsidRDefault="000320E9">
      <w:pPr>
        <w:spacing w:after="119" w:line="1" w:lineRule="exact"/>
      </w:pPr>
    </w:p>
    <w:p w14:paraId="50CB159D" w14:textId="77777777" w:rsidR="000320E9" w:rsidRDefault="001E6A54">
      <w:pPr>
        <w:pStyle w:val="Zkladntext1"/>
        <w:shd w:val="clear" w:color="auto" w:fill="auto"/>
        <w:spacing w:after="120"/>
      </w:pPr>
      <w:r>
        <w:t>(dále jen jako „</w:t>
      </w:r>
      <w:r>
        <w:rPr>
          <w:b/>
          <w:bCs/>
        </w:rPr>
        <w:t>zhotovitel</w:t>
      </w:r>
      <w:r>
        <w:t>“)</w:t>
      </w:r>
    </w:p>
    <w:p w14:paraId="1A08F9C9" w14:textId="77777777" w:rsidR="000320E9" w:rsidRDefault="001E6A54">
      <w:pPr>
        <w:pStyle w:val="Zkladntext1"/>
        <w:shd w:val="clear" w:color="auto" w:fill="auto"/>
        <w:spacing w:after="600"/>
      </w:pPr>
      <w:r>
        <w:t>(společně také jako „</w:t>
      </w:r>
      <w:r>
        <w:rPr>
          <w:b/>
          <w:bCs/>
        </w:rPr>
        <w:t>smluvní strany</w:t>
      </w:r>
      <w:r>
        <w:t>“ nebo jednotlivě „</w:t>
      </w:r>
      <w:r>
        <w:rPr>
          <w:b/>
          <w:bCs/>
        </w:rPr>
        <w:t>smluvní strana</w:t>
      </w:r>
      <w:r>
        <w:t>“)</w:t>
      </w:r>
    </w:p>
    <w:p w14:paraId="65634E03" w14:textId="77777777" w:rsidR="000320E9" w:rsidRDefault="001E6A54">
      <w:pPr>
        <w:pStyle w:val="Zkladntext1"/>
        <w:shd w:val="clear" w:color="auto" w:fill="auto"/>
        <w:ind w:firstLine="720"/>
        <w:jc w:val="both"/>
      </w:pPr>
      <w:r>
        <w:t xml:space="preserve">Smluvní strany se dohodly, že jejich závazkový vztah ve smyslu </w:t>
      </w:r>
      <w:r>
        <w:rPr>
          <w:b/>
          <w:bCs/>
        </w:rPr>
        <w:t xml:space="preserve">§ 2586 a násl. zákona č. 89/2012 Sb., Občanského zákoníku, v platném znění (dále jen „OZ“) </w:t>
      </w:r>
      <w:r>
        <w:t>se řídí tímto zákonem a na shora uvedenou veřejnou zakázku na stavební práce uzavírají dnešního dne, měsíce a roku tuto smlouvu o dílo (dále jen „</w:t>
      </w:r>
      <w:r>
        <w:rPr>
          <w:b/>
          <w:bCs/>
        </w:rPr>
        <w:t>smlouva</w:t>
      </w:r>
      <w:r>
        <w:t>“).</w:t>
      </w:r>
    </w:p>
    <w:p w14:paraId="77068B53" w14:textId="77777777" w:rsidR="008A4944" w:rsidRDefault="008A4944">
      <w:pPr>
        <w:pStyle w:val="Zkladntext1"/>
        <w:shd w:val="clear" w:color="auto" w:fill="auto"/>
        <w:ind w:firstLine="720"/>
        <w:jc w:val="both"/>
      </w:pPr>
    </w:p>
    <w:p w14:paraId="37754AE9" w14:textId="77777777" w:rsidR="008A4944" w:rsidRDefault="008A4944">
      <w:pPr>
        <w:pStyle w:val="Zkladntext1"/>
        <w:shd w:val="clear" w:color="auto" w:fill="auto"/>
        <w:ind w:firstLine="720"/>
        <w:jc w:val="both"/>
      </w:pPr>
    </w:p>
    <w:p w14:paraId="3B47E4A2" w14:textId="77777777" w:rsidR="008A4944" w:rsidRDefault="008A4944">
      <w:pPr>
        <w:pStyle w:val="Zkladntext1"/>
        <w:shd w:val="clear" w:color="auto" w:fill="auto"/>
        <w:ind w:firstLine="720"/>
        <w:jc w:val="both"/>
      </w:pPr>
    </w:p>
    <w:p w14:paraId="6BC284EB" w14:textId="77777777" w:rsidR="008A4944" w:rsidRDefault="008A4944">
      <w:pPr>
        <w:pStyle w:val="Zkladntext1"/>
        <w:shd w:val="clear" w:color="auto" w:fill="auto"/>
        <w:ind w:firstLine="720"/>
        <w:jc w:val="both"/>
      </w:pPr>
    </w:p>
    <w:p w14:paraId="2DB4B98F" w14:textId="77777777" w:rsidR="000320E9" w:rsidRDefault="001E6A54">
      <w:pPr>
        <w:pStyle w:val="Nadpis20"/>
        <w:keepNext/>
        <w:keepLines/>
        <w:shd w:val="clear" w:color="auto" w:fill="auto"/>
      </w:pPr>
      <w:bookmarkStart w:id="0" w:name="bookmark0"/>
      <w:bookmarkStart w:id="1" w:name="bookmark1"/>
      <w:r>
        <w:lastRenderedPageBreak/>
        <w:t>Článek 2</w:t>
      </w:r>
      <w:r>
        <w:br/>
        <w:t>Podklady pro uzavření smlouvy</w:t>
      </w:r>
      <w:bookmarkEnd w:id="0"/>
      <w:bookmarkEnd w:id="1"/>
    </w:p>
    <w:p w14:paraId="093F6F14" w14:textId="77777777" w:rsidR="000320E9" w:rsidRDefault="001E6A54">
      <w:pPr>
        <w:pStyle w:val="Zkladntext1"/>
        <w:shd w:val="clear" w:color="auto" w:fill="auto"/>
        <w:spacing w:after="580" w:line="276" w:lineRule="auto"/>
        <w:ind w:firstLine="740"/>
        <w:jc w:val="both"/>
      </w:pPr>
      <w:r>
        <w:t xml:space="preserve">Podkladem pro uzavření smlouvy je zejména skutečnost, že zhotovitel provádí stavební práce jako vybraný dodavatel v rámci akce </w:t>
      </w:r>
      <w:r>
        <w:rPr>
          <w:b/>
          <w:bCs/>
        </w:rPr>
        <w:t xml:space="preserve">„Vodovod </w:t>
      </w:r>
      <w:proofErr w:type="gramStart"/>
      <w:r>
        <w:rPr>
          <w:b/>
          <w:bCs/>
        </w:rPr>
        <w:t>Mysliboř - přivaděč</w:t>
      </w:r>
      <w:proofErr w:type="gramEnd"/>
      <w:r>
        <w:rPr>
          <w:b/>
          <w:bCs/>
        </w:rPr>
        <w:t xml:space="preserve"> a zásobovací řady“ </w:t>
      </w:r>
      <w:r>
        <w:t>zadavatele Obce Mysliboř, uveřejněné ve Věstníku veřejných zakázek pod číslem veřejné zakázky Z2023-022870 dne 30. 5. 2023.</w:t>
      </w:r>
    </w:p>
    <w:p w14:paraId="61951AB8" w14:textId="77777777" w:rsidR="000320E9" w:rsidRDefault="001E6A54">
      <w:pPr>
        <w:pStyle w:val="Nadpis20"/>
        <w:keepNext/>
        <w:keepLines/>
        <w:shd w:val="clear" w:color="auto" w:fill="auto"/>
      </w:pPr>
      <w:bookmarkStart w:id="2" w:name="bookmark2"/>
      <w:bookmarkStart w:id="3" w:name="bookmark3"/>
      <w:r>
        <w:t>Článek 3</w:t>
      </w:r>
      <w:r>
        <w:br/>
        <w:t>Předmět smlouvy</w:t>
      </w:r>
      <w:bookmarkEnd w:id="2"/>
      <w:bookmarkEnd w:id="3"/>
    </w:p>
    <w:p w14:paraId="302EF77C" w14:textId="77777777" w:rsidR="000320E9" w:rsidRDefault="001E6A54">
      <w:pPr>
        <w:pStyle w:val="Zkladntext1"/>
        <w:numPr>
          <w:ilvl w:val="0"/>
          <w:numId w:val="1"/>
        </w:numPr>
        <w:shd w:val="clear" w:color="auto" w:fill="auto"/>
        <w:tabs>
          <w:tab w:val="left" w:pos="712"/>
        </w:tabs>
        <w:ind w:left="720" w:hanging="720"/>
        <w:jc w:val="both"/>
      </w:pPr>
      <w:r>
        <w:t>Předmětem plnění dle této smlouvy je závazek zhotovitele provést na svůj náklad a nebezpečí dílo „</w:t>
      </w:r>
      <w:r>
        <w:rPr>
          <w:b/>
          <w:bCs/>
        </w:rPr>
        <w:t xml:space="preserve">III/02321 Mysliboř průtah“ </w:t>
      </w:r>
      <w:r>
        <w:t>za dodržení dále sjednaných podmínek dle této smlouvy. Předmětem díla je provedení všech prací, dodávek a služeb uvedených v příloze A2 (Oceněný soupis stavebních prací, dodávek, služeb s výkazem výměr) smlouvy.</w:t>
      </w:r>
    </w:p>
    <w:p w14:paraId="14D92671" w14:textId="77777777" w:rsidR="000320E9" w:rsidRDefault="001E6A54">
      <w:pPr>
        <w:pStyle w:val="Zkladntext1"/>
        <w:numPr>
          <w:ilvl w:val="0"/>
          <w:numId w:val="1"/>
        </w:numPr>
        <w:shd w:val="clear" w:color="auto" w:fill="auto"/>
        <w:tabs>
          <w:tab w:val="left" w:pos="712"/>
        </w:tabs>
        <w:jc w:val="both"/>
      </w:pPr>
      <w:r>
        <w:t>Součástí předmětu plnění této smlouvy je rovněž závazek zhotovitele:</w:t>
      </w:r>
    </w:p>
    <w:p w14:paraId="69A48115" w14:textId="77777777" w:rsidR="000320E9" w:rsidRDefault="001E6A54">
      <w:pPr>
        <w:pStyle w:val="Zkladntext1"/>
        <w:numPr>
          <w:ilvl w:val="0"/>
          <w:numId w:val="2"/>
        </w:numPr>
        <w:shd w:val="clear" w:color="auto" w:fill="auto"/>
        <w:tabs>
          <w:tab w:val="left" w:pos="1138"/>
        </w:tabs>
        <w:ind w:left="1160" w:hanging="42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66F90022" w14:textId="77777777" w:rsidR="000320E9" w:rsidRDefault="001E6A54">
      <w:pPr>
        <w:pStyle w:val="Zkladntext1"/>
        <w:numPr>
          <w:ilvl w:val="0"/>
          <w:numId w:val="2"/>
        </w:numPr>
        <w:shd w:val="clear" w:color="auto" w:fill="auto"/>
        <w:tabs>
          <w:tab w:val="left" w:pos="1138"/>
        </w:tabs>
        <w:ind w:left="1160" w:hanging="420"/>
        <w:jc w:val="both"/>
      </w:pPr>
      <w:r>
        <w:t>zhotovit práce podle technologického předpisu a platných ČSN, které jsou tímto pro realizaci stavby závazné.</w:t>
      </w:r>
    </w:p>
    <w:p w14:paraId="7986FBB4" w14:textId="77777777" w:rsidR="000320E9" w:rsidRDefault="001E6A54">
      <w:pPr>
        <w:pStyle w:val="Zkladntext1"/>
        <w:numPr>
          <w:ilvl w:val="0"/>
          <w:numId w:val="1"/>
        </w:numPr>
        <w:shd w:val="clear" w:color="auto" w:fill="auto"/>
        <w:tabs>
          <w:tab w:val="left" w:pos="712"/>
        </w:tabs>
        <w:ind w:left="720" w:hanging="720"/>
        <w:jc w:val="both"/>
      </w:pPr>
      <w:r>
        <w:t>Předmětem této smlouvy je též závazek objednatele dílo převzít a zaplatit zhotoviteli za bezvadné provedení díla dohodnutou smluvní cenu dle této smlouvy.</w:t>
      </w:r>
    </w:p>
    <w:p w14:paraId="4A73230C" w14:textId="77777777" w:rsidR="000320E9" w:rsidRDefault="001E6A54">
      <w:pPr>
        <w:pStyle w:val="Zkladntext1"/>
        <w:numPr>
          <w:ilvl w:val="0"/>
          <w:numId w:val="1"/>
        </w:numPr>
        <w:shd w:val="clear" w:color="auto" w:fill="auto"/>
        <w:tabs>
          <w:tab w:val="left" w:pos="712"/>
        </w:tabs>
        <w:spacing w:after="580"/>
      </w:pPr>
      <w:r>
        <w:t>Fakturovat bude zhotovitel pouze skutečně provedené práce v souladu s touto smlouvou.</w:t>
      </w:r>
    </w:p>
    <w:p w14:paraId="3E146A89" w14:textId="77777777" w:rsidR="000320E9" w:rsidRDefault="001E6A54">
      <w:pPr>
        <w:pStyle w:val="Zkladntext1"/>
        <w:shd w:val="clear" w:color="auto" w:fill="auto"/>
        <w:spacing w:after="0"/>
        <w:jc w:val="center"/>
      </w:pPr>
      <w:r>
        <w:rPr>
          <w:b/>
          <w:bCs/>
        </w:rPr>
        <w:t>Článek 4</w:t>
      </w:r>
    </w:p>
    <w:p w14:paraId="3047E82E" w14:textId="77777777" w:rsidR="000320E9" w:rsidRDefault="001E6A54">
      <w:pPr>
        <w:pStyle w:val="Zkladntext1"/>
        <w:shd w:val="clear" w:color="auto" w:fill="auto"/>
        <w:jc w:val="center"/>
      </w:pPr>
      <w:r>
        <w:rPr>
          <w:b/>
          <w:bCs/>
        </w:rPr>
        <w:t>Čas a místo plnění</w:t>
      </w:r>
    </w:p>
    <w:p w14:paraId="51A30174" w14:textId="77777777" w:rsidR="000320E9" w:rsidRDefault="001E6A54">
      <w:pPr>
        <w:pStyle w:val="Zkladntext1"/>
        <w:numPr>
          <w:ilvl w:val="1"/>
          <w:numId w:val="1"/>
        </w:numPr>
        <w:shd w:val="clear" w:color="auto" w:fill="auto"/>
        <w:tabs>
          <w:tab w:val="left" w:pos="712"/>
        </w:tabs>
        <w:jc w:val="both"/>
      </w:pPr>
      <w:r>
        <w:t>Zhotovitel se zavazuje řádně a včas provést dílo v těchto termínech plnění:</w:t>
      </w:r>
    </w:p>
    <w:p w14:paraId="757BA9B0" w14:textId="77777777" w:rsidR="000320E9" w:rsidRDefault="001E6A54">
      <w:pPr>
        <w:pStyle w:val="Zkladntext1"/>
        <w:numPr>
          <w:ilvl w:val="0"/>
          <w:numId w:val="3"/>
        </w:numPr>
        <w:shd w:val="clear" w:color="auto" w:fill="auto"/>
        <w:tabs>
          <w:tab w:val="left" w:pos="1138"/>
        </w:tabs>
        <w:ind w:firstLine="720"/>
        <w:jc w:val="both"/>
      </w:pPr>
      <w:r>
        <w:t>zahájení realizace stavby: dnem předání a převzetí staveniště</w:t>
      </w:r>
    </w:p>
    <w:p w14:paraId="2429AA05" w14:textId="77777777" w:rsidR="000320E9" w:rsidRDefault="001E6A54">
      <w:pPr>
        <w:pStyle w:val="Zkladntext1"/>
        <w:numPr>
          <w:ilvl w:val="0"/>
          <w:numId w:val="3"/>
        </w:numPr>
        <w:shd w:val="clear" w:color="auto" w:fill="auto"/>
        <w:tabs>
          <w:tab w:val="left" w:pos="1138"/>
        </w:tabs>
        <w:ind w:left="1100" w:hanging="360"/>
        <w:jc w:val="both"/>
      </w:pPr>
      <w:r>
        <w:t xml:space="preserve">zhotovitel se zavazuje provést dílo v termínu: nejpozději </w:t>
      </w:r>
      <w:r>
        <w:rPr>
          <w:b/>
          <w:bCs/>
        </w:rPr>
        <w:t xml:space="preserve">do 31. 8. 2026 </w:t>
      </w:r>
      <w:r>
        <w:t>včetně předání dokladové části</w:t>
      </w:r>
    </w:p>
    <w:p w14:paraId="6D6C36A3" w14:textId="77777777" w:rsidR="000320E9" w:rsidRDefault="001E6A54">
      <w:pPr>
        <w:pStyle w:val="Zkladntext1"/>
        <w:numPr>
          <w:ilvl w:val="1"/>
          <w:numId w:val="1"/>
        </w:numPr>
        <w:shd w:val="clear" w:color="auto" w:fill="auto"/>
        <w:tabs>
          <w:tab w:val="left" w:pos="712"/>
        </w:tabs>
        <w:ind w:left="720" w:hanging="720"/>
        <w:jc w:val="both"/>
      </w:pPr>
      <w:r>
        <w:t>Pokud zhotovitel nezahájí realizaci díla do 15 kalendářních dnů ode dne předání a převzetí staveniště, ani v dodatečně přiměřené lhůtě stanovené objednatelem, je objednatel oprávněn odstoupit od této smlouvy.</w:t>
      </w:r>
    </w:p>
    <w:p w14:paraId="6B790D96" w14:textId="77777777" w:rsidR="000320E9" w:rsidRDefault="001E6A54">
      <w:pPr>
        <w:pStyle w:val="Zkladntext1"/>
        <w:numPr>
          <w:ilvl w:val="1"/>
          <w:numId w:val="1"/>
        </w:numPr>
        <w:shd w:val="clear" w:color="auto" w:fill="auto"/>
        <w:tabs>
          <w:tab w:val="left" w:pos="712"/>
        </w:tabs>
        <w:jc w:val="both"/>
      </w:pPr>
      <w:r>
        <w:rPr>
          <w:b/>
          <w:bCs/>
        </w:rPr>
        <w:t>Místo plnění:</w:t>
      </w:r>
    </w:p>
    <w:p w14:paraId="1E0B35CB" w14:textId="77777777" w:rsidR="000320E9" w:rsidRDefault="001E6A54">
      <w:pPr>
        <w:pStyle w:val="Zkladntext1"/>
        <w:shd w:val="clear" w:color="auto" w:fill="auto"/>
        <w:ind w:firstLine="720"/>
        <w:jc w:val="both"/>
      </w:pPr>
      <w:r>
        <w:rPr>
          <w:b/>
          <w:bCs/>
        </w:rPr>
        <w:t>silnice č. III/02321 v průtahu obce Mysliboř</w:t>
      </w:r>
    </w:p>
    <w:p w14:paraId="2F1B81CB" w14:textId="77777777" w:rsidR="000320E9" w:rsidRDefault="001E6A54">
      <w:pPr>
        <w:pStyle w:val="Zkladntext1"/>
        <w:numPr>
          <w:ilvl w:val="1"/>
          <w:numId w:val="1"/>
        </w:numPr>
        <w:shd w:val="clear" w:color="auto" w:fill="auto"/>
        <w:tabs>
          <w:tab w:val="left" w:pos="712"/>
        </w:tabs>
        <w:ind w:left="720" w:hanging="720"/>
        <w:jc w:val="both"/>
      </w:pPr>
      <w:r>
        <w:t>Objednatel je povinen přistoupit na přiměřené prodloužení lhůty plnění a na úhradu zvýšených nákladů, zejména v těchto případech:</w:t>
      </w:r>
    </w:p>
    <w:p w14:paraId="4D4F0271" w14:textId="77777777" w:rsidR="000320E9" w:rsidRDefault="001E6A54">
      <w:pPr>
        <w:pStyle w:val="Zkladntext1"/>
        <w:numPr>
          <w:ilvl w:val="0"/>
          <w:numId w:val="4"/>
        </w:numPr>
        <w:shd w:val="clear" w:color="auto" w:fill="auto"/>
        <w:tabs>
          <w:tab w:val="left" w:pos="1138"/>
        </w:tabs>
        <w:ind w:firstLine="720"/>
        <w:jc w:val="both"/>
      </w:pPr>
      <w:r>
        <w:t>dojde-li během realizace díla ke změně rozsahu a druhu prací na žádost objednatele,</w:t>
      </w:r>
    </w:p>
    <w:p w14:paraId="6B1D7DA4" w14:textId="77777777" w:rsidR="000320E9" w:rsidRDefault="001E6A54">
      <w:pPr>
        <w:pStyle w:val="Zkladntext1"/>
        <w:numPr>
          <w:ilvl w:val="0"/>
          <w:numId w:val="4"/>
        </w:numPr>
        <w:shd w:val="clear" w:color="auto" w:fill="auto"/>
        <w:tabs>
          <w:tab w:val="left" w:pos="1138"/>
        </w:tabs>
        <w:ind w:left="1160" w:hanging="420"/>
        <w:jc w:val="both"/>
      </w:pPr>
      <w:r>
        <w:t>nebude-li moci zhotovitel plynule pokračovat v pracích z jakéhokoliv důvodu na straně objednatele,</w:t>
      </w:r>
    </w:p>
    <w:p w14:paraId="6569FF8D" w14:textId="77777777" w:rsidR="000320E9" w:rsidRDefault="001E6A54">
      <w:pPr>
        <w:pStyle w:val="Zkladntext1"/>
        <w:numPr>
          <w:ilvl w:val="0"/>
          <w:numId w:val="4"/>
        </w:numPr>
        <w:shd w:val="clear" w:color="auto" w:fill="auto"/>
        <w:tabs>
          <w:tab w:val="left" w:pos="1138"/>
        </w:tabs>
        <w:ind w:firstLine="720"/>
        <w:jc w:val="both"/>
      </w:pPr>
      <w:r>
        <w:t>dojde-li k opožděnému předání staveniště.</w:t>
      </w:r>
    </w:p>
    <w:p w14:paraId="7B5CA7EF" w14:textId="77777777" w:rsidR="008A4944" w:rsidRDefault="008A4944" w:rsidP="008A4944">
      <w:pPr>
        <w:pStyle w:val="Zkladntext1"/>
        <w:shd w:val="clear" w:color="auto" w:fill="auto"/>
        <w:tabs>
          <w:tab w:val="left" w:pos="1138"/>
        </w:tabs>
        <w:jc w:val="both"/>
      </w:pPr>
    </w:p>
    <w:p w14:paraId="2E7DB18B" w14:textId="77777777" w:rsidR="000320E9" w:rsidRDefault="001E6A54">
      <w:pPr>
        <w:pStyle w:val="Zkladntext1"/>
        <w:numPr>
          <w:ilvl w:val="1"/>
          <w:numId w:val="1"/>
        </w:numPr>
        <w:shd w:val="clear" w:color="auto" w:fill="auto"/>
        <w:tabs>
          <w:tab w:val="left" w:pos="710"/>
        </w:tabs>
        <w:spacing w:after="580"/>
        <w:ind w:left="720" w:hanging="720"/>
        <w:jc w:val="both"/>
      </w:pPr>
      <w:r>
        <w:lastRenderedPageBreak/>
        <w:t>Plnění díla bude prováděno podle předem navzájem odsouhlaseného harmonogramu prací. Dřívější plnění je možné.</w:t>
      </w:r>
    </w:p>
    <w:p w14:paraId="2710FBDD" w14:textId="77777777" w:rsidR="000320E9" w:rsidRDefault="001E6A54">
      <w:pPr>
        <w:pStyle w:val="Nadpis20"/>
        <w:keepNext/>
        <w:keepLines/>
        <w:shd w:val="clear" w:color="auto" w:fill="auto"/>
      </w:pPr>
      <w:bookmarkStart w:id="4" w:name="bookmark4"/>
      <w:bookmarkStart w:id="5" w:name="bookmark5"/>
      <w:r>
        <w:t>Článek 5</w:t>
      </w:r>
      <w:r>
        <w:br/>
        <w:t>Cena díla</w:t>
      </w:r>
      <w:bookmarkEnd w:id="4"/>
      <w:bookmarkEnd w:id="5"/>
    </w:p>
    <w:p w14:paraId="519B0302" w14:textId="77777777" w:rsidR="000320E9" w:rsidRDefault="001E6A54">
      <w:pPr>
        <w:pStyle w:val="Zkladntext1"/>
        <w:numPr>
          <w:ilvl w:val="0"/>
          <w:numId w:val="5"/>
        </w:numPr>
        <w:shd w:val="clear" w:color="auto" w:fill="auto"/>
        <w:tabs>
          <w:tab w:val="left" w:pos="710"/>
        </w:tabs>
        <w:jc w:val="both"/>
      </w:pPr>
      <w:r>
        <w:t>Smluvní strany se dohodly na Ceně ve výši:</w:t>
      </w:r>
    </w:p>
    <w:p w14:paraId="42CF46A2" w14:textId="77777777" w:rsidR="000320E9" w:rsidRDefault="001E6A54">
      <w:pPr>
        <w:pStyle w:val="Zkladntext1"/>
        <w:shd w:val="clear" w:color="auto" w:fill="auto"/>
        <w:ind w:left="1420"/>
        <w:jc w:val="both"/>
      </w:pPr>
      <w:r>
        <w:rPr>
          <w:b/>
          <w:bCs/>
        </w:rPr>
        <w:t>Cena bez DPH 5 580 487,96 Kč</w:t>
      </w:r>
    </w:p>
    <w:p w14:paraId="24D585B4" w14:textId="77777777" w:rsidR="000320E9" w:rsidRDefault="001E6A54">
      <w:pPr>
        <w:pStyle w:val="Zkladntext1"/>
        <w:shd w:val="clear" w:color="auto" w:fill="auto"/>
        <w:ind w:left="1420"/>
        <w:jc w:val="both"/>
      </w:pPr>
      <w:r>
        <w:t>DPH (21 %) 1 171 902,47 Kč</w:t>
      </w:r>
    </w:p>
    <w:p w14:paraId="2E76FD7E" w14:textId="77777777" w:rsidR="000320E9" w:rsidRDefault="001E6A54">
      <w:pPr>
        <w:pStyle w:val="Zkladntext1"/>
        <w:shd w:val="clear" w:color="auto" w:fill="auto"/>
        <w:spacing w:after="240"/>
        <w:ind w:left="1420"/>
        <w:jc w:val="both"/>
      </w:pPr>
      <w:r>
        <w:rPr>
          <w:b/>
          <w:bCs/>
        </w:rPr>
        <w:t>Cena s DPH 6 752 390,43 Kč</w:t>
      </w:r>
    </w:p>
    <w:p w14:paraId="25E79FF8" w14:textId="77777777" w:rsidR="000320E9" w:rsidRDefault="001E6A54">
      <w:pPr>
        <w:pStyle w:val="Zkladntext1"/>
        <w:shd w:val="clear" w:color="auto" w:fill="auto"/>
        <w:ind w:left="7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(oceněný soupis stavebních prací, dodávek a služeb s výkazem výměr) je uvedena v </w:t>
      </w:r>
      <w:r>
        <w:rPr>
          <w:b/>
          <w:bCs/>
        </w:rPr>
        <w:t>příloze A2</w:t>
      </w:r>
      <w:r>
        <w:t>, která tvoří nedílnou součást této smlouvy.</w:t>
      </w:r>
    </w:p>
    <w:p w14:paraId="41F0B4BA" w14:textId="77777777" w:rsidR="000320E9" w:rsidRDefault="001E6A54">
      <w:pPr>
        <w:pStyle w:val="Zkladntext1"/>
        <w:numPr>
          <w:ilvl w:val="0"/>
          <w:numId w:val="5"/>
        </w:numPr>
        <w:shd w:val="clear" w:color="auto" w:fill="auto"/>
        <w:tabs>
          <w:tab w:val="left" w:pos="710"/>
        </w:tabs>
        <w:ind w:left="720" w:hanging="720"/>
        <w:jc w:val="both"/>
      </w:pPr>
      <w:r>
        <w:t>Cena zahrnuje použití materiálů ve standardním provedení od dodavatelů vybraných zhotovitelem. Tyto materiály musí odpovídat technickým normám platným pro zhotovení díla.</w:t>
      </w:r>
    </w:p>
    <w:p w14:paraId="4A520FEC" w14:textId="77777777" w:rsidR="000320E9" w:rsidRDefault="001E6A54">
      <w:pPr>
        <w:pStyle w:val="Zkladntext1"/>
        <w:numPr>
          <w:ilvl w:val="0"/>
          <w:numId w:val="5"/>
        </w:numPr>
        <w:shd w:val="clear" w:color="auto" w:fill="auto"/>
        <w:tabs>
          <w:tab w:val="left" w:pos="710"/>
        </w:tabs>
        <w:ind w:left="720" w:hanging="720"/>
        <w:jc w:val="both"/>
      </w:pPr>
      <w:r>
        <w:t xml:space="preserve">Celkovou a pro účely fakturace rozhodnou cenou se rozumí cena včetně DPH (viz bod </w:t>
      </w:r>
      <w:r>
        <w:rPr>
          <w:b/>
          <w:bCs/>
        </w:rPr>
        <w:t xml:space="preserve">5.1 </w:t>
      </w:r>
      <w:r>
        <w:t>tohoto článku).</w:t>
      </w:r>
    </w:p>
    <w:p w14:paraId="4939AE18" w14:textId="77777777" w:rsidR="000320E9" w:rsidRDefault="001E6A54">
      <w:pPr>
        <w:pStyle w:val="Zkladntext1"/>
        <w:numPr>
          <w:ilvl w:val="0"/>
          <w:numId w:val="5"/>
        </w:numPr>
        <w:shd w:val="clear" w:color="auto" w:fill="auto"/>
        <w:tabs>
          <w:tab w:val="left" w:pos="710"/>
        </w:tabs>
        <w:ind w:left="720" w:hanging="72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44D8B4FF" w14:textId="77777777" w:rsidR="000320E9" w:rsidRDefault="001E6A54">
      <w:pPr>
        <w:pStyle w:val="Zkladntext1"/>
        <w:numPr>
          <w:ilvl w:val="0"/>
          <w:numId w:val="5"/>
        </w:numPr>
        <w:shd w:val="clear" w:color="auto" w:fill="auto"/>
        <w:tabs>
          <w:tab w:val="left" w:pos="710"/>
        </w:tabs>
        <w:ind w:left="720" w:hanging="72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48A47227" w14:textId="77777777" w:rsidR="000320E9" w:rsidRDefault="001E6A54">
      <w:pPr>
        <w:pStyle w:val="Zkladntext1"/>
        <w:numPr>
          <w:ilvl w:val="0"/>
          <w:numId w:val="5"/>
        </w:numPr>
        <w:shd w:val="clear" w:color="auto" w:fill="auto"/>
        <w:tabs>
          <w:tab w:val="left" w:pos="710"/>
        </w:tabs>
        <w:ind w:left="720" w:hanging="720"/>
        <w:jc w:val="both"/>
      </w:pPr>
      <w:r>
        <w:t>Pokud v průběhu realizace díla dojde z nepředvídatelných důvodů ke změně rozsahu díla, bude přesný rozsah těchto prací projednán s objednatelem a uveden ve stavebním deníku.</w:t>
      </w:r>
    </w:p>
    <w:p w14:paraId="67BC2200" w14:textId="77777777" w:rsidR="000320E9" w:rsidRDefault="001E6A54">
      <w:pPr>
        <w:pStyle w:val="Zkladntext1"/>
        <w:numPr>
          <w:ilvl w:val="0"/>
          <w:numId w:val="5"/>
        </w:numPr>
        <w:shd w:val="clear" w:color="auto" w:fill="auto"/>
        <w:tabs>
          <w:tab w:val="left" w:pos="710"/>
        </w:tabs>
        <w:ind w:left="720" w:hanging="72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3771400E" w14:textId="77777777" w:rsidR="000320E9" w:rsidRDefault="001E6A54">
      <w:pPr>
        <w:pStyle w:val="Zkladntext1"/>
        <w:numPr>
          <w:ilvl w:val="0"/>
          <w:numId w:val="5"/>
        </w:numPr>
        <w:shd w:val="clear" w:color="auto" w:fill="auto"/>
        <w:tabs>
          <w:tab w:val="left" w:pos="710"/>
        </w:tabs>
        <w:spacing w:after="580"/>
        <w:ind w:left="720" w:hanging="72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14:paraId="0EB31BB3" w14:textId="77777777" w:rsidR="000320E9" w:rsidRDefault="001E6A54">
      <w:pPr>
        <w:pStyle w:val="Nadpis20"/>
        <w:keepNext/>
        <w:keepLines/>
        <w:shd w:val="clear" w:color="auto" w:fill="auto"/>
      </w:pPr>
      <w:bookmarkStart w:id="6" w:name="bookmark6"/>
      <w:bookmarkStart w:id="7" w:name="bookmark7"/>
      <w:r>
        <w:t>Článek 6</w:t>
      </w:r>
      <w:r>
        <w:br/>
        <w:t>Staveniště</w:t>
      </w:r>
      <w:bookmarkEnd w:id="6"/>
      <w:bookmarkEnd w:id="7"/>
    </w:p>
    <w:p w14:paraId="083A67DD" w14:textId="77777777" w:rsidR="000320E9" w:rsidRDefault="001E6A54">
      <w:pPr>
        <w:pStyle w:val="Zkladntext1"/>
        <w:numPr>
          <w:ilvl w:val="0"/>
          <w:numId w:val="6"/>
        </w:numPr>
        <w:shd w:val="clear" w:color="auto" w:fill="auto"/>
        <w:tabs>
          <w:tab w:val="left" w:pos="710"/>
        </w:tabs>
        <w:ind w:left="720" w:hanging="720"/>
        <w:jc w:val="both"/>
        <w:sectPr w:rsidR="000320E9">
          <w:headerReference w:type="default" r:id="rId7"/>
          <w:footerReference w:type="default" r:id="rId8"/>
          <w:pgSz w:w="12240" w:h="15840"/>
          <w:pgMar w:top="1814" w:right="1376" w:bottom="1392" w:left="1374" w:header="0" w:footer="3" w:gutter="0"/>
          <w:pgNumType w:start="1"/>
          <w:cols w:space="720"/>
          <w:noEndnote/>
          <w:docGrid w:linePitch="360"/>
        </w:sectPr>
      </w:pPr>
      <w:r>
        <w:t xml:space="preserve">Objednatel je povinen předat a zhotovitel převzít staveniště (nebo jeho ucelenou část) včetně volného přístupu k jednotlivým objektům tak, aby zhotovitel mohl zahájit práce a plynule v nich pokračovat, a to v termínu </w:t>
      </w:r>
      <w:r>
        <w:rPr>
          <w:b/>
          <w:bCs/>
        </w:rPr>
        <w:t>do 15 kalendářních dnů od účinnosti smlouvy</w:t>
      </w:r>
      <w:r>
        <w:t>.</w:t>
      </w:r>
    </w:p>
    <w:p w14:paraId="43AF47DA" w14:textId="65B71B3A" w:rsidR="000320E9" w:rsidRDefault="001E6A54">
      <w:pPr>
        <w:spacing w:line="1" w:lineRule="exact"/>
      </w:pPr>
      <w:r>
        <w:rPr>
          <w:noProof/>
        </w:rPr>
        <w:lastRenderedPageBreak/>
        <mc:AlternateContent>
          <mc:Choice Requires="wps">
            <w:drawing>
              <wp:anchor distT="152400" distB="152400" distL="152400" distR="152400" simplePos="0" relativeHeight="125829378" behindDoc="0" locked="0" layoutInCell="1" allowOverlap="1" wp14:anchorId="175C4F01" wp14:editId="4B4F93F5">
                <wp:simplePos x="0" y="0"/>
                <wp:positionH relativeFrom="page">
                  <wp:posOffset>877570</wp:posOffset>
                </wp:positionH>
                <wp:positionV relativeFrom="paragraph">
                  <wp:posOffset>1393190</wp:posOffset>
                </wp:positionV>
                <wp:extent cx="289560" cy="7580630"/>
                <wp:effectExtent l="0" t="0" r="0" b="0"/>
                <wp:wrapSquare wrapText="bothSides"/>
                <wp:docPr id="10" name="Shape 10"/>
                <wp:cNvGraphicFramePr/>
                <a:graphic xmlns:a="http://schemas.openxmlformats.org/drawingml/2006/main">
                  <a:graphicData uri="http://schemas.microsoft.com/office/word/2010/wordprocessingShape">
                    <wps:wsp>
                      <wps:cNvSpPr txBox="1"/>
                      <wps:spPr>
                        <a:xfrm>
                          <a:off x="0" y="0"/>
                          <a:ext cx="289560" cy="7580630"/>
                        </a:xfrm>
                        <a:prstGeom prst="rect">
                          <a:avLst/>
                        </a:prstGeom>
                        <a:noFill/>
                      </wps:spPr>
                      <wps:txbx>
                        <w:txbxContent>
                          <w:p w14:paraId="3E902E6E" w14:textId="77777777" w:rsidR="000320E9" w:rsidRDefault="001E6A54">
                            <w:pPr>
                              <w:pStyle w:val="Zkladntext1"/>
                              <w:shd w:val="clear" w:color="auto" w:fill="auto"/>
                              <w:spacing w:after="120"/>
                              <w:jc w:val="both"/>
                            </w:pPr>
                            <w:r>
                              <w:rPr>
                                <w:b/>
                                <w:bCs/>
                              </w:rPr>
                              <w:t>7.1</w:t>
                            </w:r>
                          </w:p>
                          <w:p w14:paraId="3C520355" w14:textId="77777777" w:rsidR="000320E9" w:rsidRDefault="001E6A54">
                            <w:pPr>
                              <w:pStyle w:val="Zkladntext1"/>
                              <w:shd w:val="clear" w:color="auto" w:fill="auto"/>
                              <w:spacing w:after="1940"/>
                              <w:jc w:val="both"/>
                            </w:pPr>
                            <w:r>
                              <w:rPr>
                                <w:b/>
                                <w:bCs/>
                              </w:rPr>
                              <w:t>7.2</w:t>
                            </w:r>
                          </w:p>
                          <w:p w14:paraId="3156B7C2" w14:textId="77777777" w:rsidR="000320E9" w:rsidRDefault="001E6A54">
                            <w:pPr>
                              <w:pStyle w:val="Zkladntext1"/>
                              <w:shd w:val="clear" w:color="auto" w:fill="auto"/>
                              <w:spacing w:after="580"/>
                              <w:jc w:val="both"/>
                            </w:pPr>
                            <w:r>
                              <w:rPr>
                                <w:b/>
                                <w:bCs/>
                              </w:rPr>
                              <w:t>7.3</w:t>
                            </w:r>
                          </w:p>
                          <w:p w14:paraId="66D46C2F" w14:textId="77777777" w:rsidR="000320E9" w:rsidRDefault="001E6A54">
                            <w:pPr>
                              <w:pStyle w:val="Zkladntext1"/>
                              <w:shd w:val="clear" w:color="auto" w:fill="auto"/>
                              <w:spacing w:after="580"/>
                              <w:jc w:val="both"/>
                            </w:pPr>
                            <w:r>
                              <w:rPr>
                                <w:b/>
                                <w:bCs/>
                              </w:rPr>
                              <w:t>7.4</w:t>
                            </w:r>
                          </w:p>
                          <w:p w14:paraId="7E4737B0" w14:textId="77777777" w:rsidR="000320E9" w:rsidRDefault="001E6A54">
                            <w:pPr>
                              <w:pStyle w:val="Zkladntext1"/>
                              <w:shd w:val="clear" w:color="auto" w:fill="auto"/>
                              <w:spacing w:after="1260"/>
                              <w:jc w:val="both"/>
                            </w:pPr>
                            <w:r>
                              <w:rPr>
                                <w:b/>
                                <w:bCs/>
                              </w:rPr>
                              <w:t>7.5</w:t>
                            </w:r>
                          </w:p>
                          <w:p w14:paraId="0D305B5E" w14:textId="77777777" w:rsidR="000320E9" w:rsidRDefault="001E6A54">
                            <w:pPr>
                              <w:pStyle w:val="Zkladntext1"/>
                              <w:shd w:val="clear" w:color="auto" w:fill="auto"/>
                              <w:spacing w:after="1260"/>
                              <w:jc w:val="both"/>
                            </w:pPr>
                            <w:r>
                              <w:rPr>
                                <w:b/>
                                <w:bCs/>
                              </w:rPr>
                              <w:t>7.6</w:t>
                            </w:r>
                          </w:p>
                          <w:p w14:paraId="132DE584" w14:textId="77777777" w:rsidR="000320E9" w:rsidRDefault="001E6A54">
                            <w:pPr>
                              <w:pStyle w:val="Zkladntext1"/>
                              <w:shd w:val="clear" w:color="auto" w:fill="auto"/>
                              <w:spacing w:after="580"/>
                              <w:jc w:val="both"/>
                            </w:pPr>
                            <w:r>
                              <w:rPr>
                                <w:b/>
                                <w:bCs/>
                              </w:rPr>
                              <w:t>7.7</w:t>
                            </w:r>
                          </w:p>
                          <w:p w14:paraId="62CAAD8D" w14:textId="77777777" w:rsidR="000320E9" w:rsidRDefault="001E6A54">
                            <w:pPr>
                              <w:pStyle w:val="Zkladntext1"/>
                              <w:shd w:val="clear" w:color="auto" w:fill="auto"/>
                              <w:spacing w:after="580"/>
                              <w:jc w:val="both"/>
                            </w:pPr>
                            <w:r>
                              <w:rPr>
                                <w:b/>
                                <w:bCs/>
                              </w:rPr>
                              <w:t>7.8</w:t>
                            </w:r>
                          </w:p>
                          <w:p w14:paraId="1470E7B2" w14:textId="77777777" w:rsidR="000320E9" w:rsidRDefault="001E6A54">
                            <w:pPr>
                              <w:pStyle w:val="Zkladntext1"/>
                              <w:shd w:val="clear" w:color="auto" w:fill="auto"/>
                              <w:spacing w:after="1260"/>
                              <w:jc w:val="both"/>
                            </w:pPr>
                            <w:r>
                              <w:rPr>
                                <w:b/>
                                <w:bCs/>
                              </w:rPr>
                              <w:t>7.9</w:t>
                            </w:r>
                          </w:p>
                          <w:p w14:paraId="4A75599A" w14:textId="77777777" w:rsidR="000320E9" w:rsidRDefault="001E6A54">
                            <w:pPr>
                              <w:pStyle w:val="Zkladntext1"/>
                              <w:shd w:val="clear" w:color="auto" w:fill="auto"/>
                              <w:spacing w:after="340"/>
                              <w:jc w:val="both"/>
                            </w:pPr>
                            <w:r>
                              <w:rPr>
                                <w:b/>
                                <w:bCs/>
                              </w:rPr>
                              <w:t>7.10</w:t>
                            </w:r>
                          </w:p>
                          <w:p w14:paraId="12FB3CCB" w14:textId="77777777" w:rsidR="000320E9" w:rsidRDefault="001E6A54">
                            <w:pPr>
                              <w:pStyle w:val="Zkladntext1"/>
                              <w:shd w:val="clear" w:color="auto" w:fill="auto"/>
                              <w:spacing w:after="580"/>
                              <w:jc w:val="both"/>
                            </w:pPr>
                            <w:r>
                              <w:rPr>
                                <w:b/>
                                <w:bCs/>
                              </w:rPr>
                              <w:t>7.11</w:t>
                            </w:r>
                          </w:p>
                          <w:p w14:paraId="4B57F509" w14:textId="77777777" w:rsidR="000320E9" w:rsidRDefault="001E6A54">
                            <w:pPr>
                              <w:pStyle w:val="Zkladntext1"/>
                              <w:shd w:val="clear" w:color="auto" w:fill="auto"/>
                              <w:spacing w:after="0"/>
                              <w:jc w:val="both"/>
                            </w:pPr>
                            <w:r>
                              <w:rPr>
                                <w:b/>
                                <w:bCs/>
                              </w:rPr>
                              <w:t>7.12</w:t>
                            </w:r>
                          </w:p>
                        </w:txbxContent>
                      </wps:txbx>
                      <wps:bodyPr lIns="0" tIns="0" rIns="0" bIns="0"/>
                    </wps:wsp>
                  </a:graphicData>
                </a:graphic>
              </wp:anchor>
            </w:drawing>
          </mc:Choice>
          <mc:Fallback>
            <w:pict>
              <v:shapetype w14:anchorId="175C4F01" id="_x0000_t202" coordsize="21600,21600" o:spt="202" path="m,l,21600r21600,l21600,xe">
                <v:stroke joinstyle="miter"/>
                <v:path gradientshapeok="t" o:connecttype="rect"/>
              </v:shapetype>
              <v:shape id="Shape 10" o:spid="_x0000_s1026" type="#_x0000_t202" style="position:absolute;margin-left:69.1pt;margin-top:109.7pt;width:22.8pt;height:596.9pt;z-index:125829378;visibility:visible;mso-wrap-style:square;mso-wrap-distance-left:12pt;mso-wrap-distance-top:12pt;mso-wrap-distance-right:12pt;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" filled="f" stroked="f">
                <v:textbox inset="0,0,0,0">
                  <w:txbxContent>
                    <w:p w14:paraId="3E902E6E" w14:textId="77777777" w:rsidR="000320E9" w:rsidRDefault="001E6A54">
                      <w:pPr>
                        <w:pStyle w:val="Zkladntext1"/>
                        <w:shd w:val="clear" w:color="auto" w:fill="auto"/>
                        <w:spacing w:after="120"/>
                        <w:jc w:val="both"/>
                      </w:pPr>
                      <w:r>
                        <w:rPr>
                          <w:b/>
                          <w:bCs/>
                        </w:rPr>
                        <w:t>7.1</w:t>
                      </w:r>
                    </w:p>
                    <w:p w14:paraId="3C520355" w14:textId="77777777" w:rsidR="000320E9" w:rsidRDefault="001E6A54">
                      <w:pPr>
                        <w:pStyle w:val="Zkladntext1"/>
                        <w:shd w:val="clear" w:color="auto" w:fill="auto"/>
                        <w:spacing w:after="1940"/>
                        <w:jc w:val="both"/>
                      </w:pPr>
                      <w:r>
                        <w:rPr>
                          <w:b/>
                          <w:bCs/>
                        </w:rPr>
                        <w:t>7.2</w:t>
                      </w:r>
                    </w:p>
                    <w:p w14:paraId="3156B7C2" w14:textId="77777777" w:rsidR="000320E9" w:rsidRDefault="001E6A54">
                      <w:pPr>
                        <w:pStyle w:val="Zkladntext1"/>
                        <w:shd w:val="clear" w:color="auto" w:fill="auto"/>
                        <w:spacing w:after="580"/>
                        <w:jc w:val="both"/>
                      </w:pPr>
                      <w:r>
                        <w:rPr>
                          <w:b/>
                          <w:bCs/>
                        </w:rPr>
                        <w:t>7.3</w:t>
                      </w:r>
                    </w:p>
                    <w:p w14:paraId="66D46C2F" w14:textId="77777777" w:rsidR="000320E9" w:rsidRDefault="001E6A54">
                      <w:pPr>
                        <w:pStyle w:val="Zkladntext1"/>
                        <w:shd w:val="clear" w:color="auto" w:fill="auto"/>
                        <w:spacing w:after="580"/>
                        <w:jc w:val="both"/>
                      </w:pPr>
                      <w:r>
                        <w:rPr>
                          <w:b/>
                          <w:bCs/>
                        </w:rPr>
                        <w:t>7.4</w:t>
                      </w:r>
                    </w:p>
                    <w:p w14:paraId="7E4737B0" w14:textId="77777777" w:rsidR="000320E9" w:rsidRDefault="001E6A54">
                      <w:pPr>
                        <w:pStyle w:val="Zkladntext1"/>
                        <w:shd w:val="clear" w:color="auto" w:fill="auto"/>
                        <w:spacing w:after="1260"/>
                        <w:jc w:val="both"/>
                      </w:pPr>
                      <w:r>
                        <w:rPr>
                          <w:b/>
                          <w:bCs/>
                        </w:rPr>
                        <w:t>7.5</w:t>
                      </w:r>
                    </w:p>
                    <w:p w14:paraId="0D305B5E" w14:textId="77777777" w:rsidR="000320E9" w:rsidRDefault="001E6A54">
                      <w:pPr>
                        <w:pStyle w:val="Zkladntext1"/>
                        <w:shd w:val="clear" w:color="auto" w:fill="auto"/>
                        <w:spacing w:after="1260"/>
                        <w:jc w:val="both"/>
                      </w:pPr>
                      <w:r>
                        <w:rPr>
                          <w:b/>
                          <w:bCs/>
                        </w:rPr>
                        <w:t>7.6</w:t>
                      </w:r>
                    </w:p>
                    <w:p w14:paraId="132DE584" w14:textId="77777777" w:rsidR="000320E9" w:rsidRDefault="001E6A54">
                      <w:pPr>
                        <w:pStyle w:val="Zkladntext1"/>
                        <w:shd w:val="clear" w:color="auto" w:fill="auto"/>
                        <w:spacing w:after="580"/>
                        <w:jc w:val="both"/>
                      </w:pPr>
                      <w:r>
                        <w:rPr>
                          <w:b/>
                          <w:bCs/>
                        </w:rPr>
                        <w:t>7.7</w:t>
                      </w:r>
                    </w:p>
                    <w:p w14:paraId="62CAAD8D" w14:textId="77777777" w:rsidR="000320E9" w:rsidRDefault="001E6A54">
                      <w:pPr>
                        <w:pStyle w:val="Zkladntext1"/>
                        <w:shd w:val="clear" w:color="auto" w:fill="auto"/>
                        <w:spacing w:after="580"/>
                        <w:jc w:val="both"/>
                      </w:pPr>
                      <w:r>
                        <w:rPr>
                          <w:b/>
                          <w:bCs/>
                        </w:rPr>
                        <w:t>7.8</w:t>
                      </w:r>
                    </w:p>
                    <w:p w14:paraId="1470E7B2" w14:textId="77777777" w:rsidR="000320E9" w:rsidRDefault="001E6A54">
                      <w:pPr>
                        <w:pStyle w:val="Zkladntext1"/>
                        <w:shd w:val="clear" w:color="auto" w:fill="auto"/>
                        <w:spacing w:after="1260"/>
                        <w:jc w:val="both"/>
                      </w:pPr>
                      <w:r>
                        <w:rPr>
                          <w:b/>
                          <w:bCs/>
                        </w:rPr>
                        <w:t>7.9</w:t>
                      </w:r>
                    </w:p>
                    <w:p w14:paraId="4A75599A" w14:textId="77777777" w:rsidR="000320E9" w:rsidRDefault="001E6A54">
                      <w:pPr>
                        <w:pStyle w:val="Zkladntext1"/>
                        <w:shd w:val="clear" w:color="auto" w:fill="auto"/>
                        <w:spacing w:after="340"/>
                        <w:jc w:val="both"/>
                      </w:pPr>
                      <w:r>
                        <w:rPr>
                          <w:b/>
                          <w:bCs/>
                        </w:rPr>
                        <w:t>7.10</w:t>
                      </w:r>
                    </w:p>
                    <w:p w14:paraId="12FB3CCB" w14:textId="77777777" w:rsidR="000320E9" w:rsidRDefault="001E6A54">
                      <w:pPr>
                        <w:pStyle w:val="Zkladntext1"/>
                        <w:shd w:val="clear" w:color="auto" w:fill="auto"/>
                        <w:spacing w:after="580"/>
                        <w:jc w:val="both"/>
                      </w:pPr>
                      <w:r>
                        <w:rPr>
                          <w:b/>
                          <w:bCs/>
                        </w:rPr>
                        <w:t>7.11</w:t>
                      </w:r>
                    </w:p>
                    <w:p w14:paraId="4B57F509" w14:textId="77777777" w:rsidR="000320E9" w:rsidRDefault="001E6A54">
                      <w:pPr>
                        <w:pStyle w:val="Zkladntext1"/>
                        <w:shd w:val="clear" w:color="auto" w:fill="auto"/>
                        <w:spacing w:after="0"/>
                        <w:jc w:val="both"/>
                      </w:pPr>
                      <w:r>
                        <w:rPr>
                          <w:b/>
                          <w:bCs/>
                        </w:rPr>
                        <w:t>7.12</w:t>
                      </w:r>
                    </w:p>
                  </w:txbxContent>
                </v:textbox>
                <w10:wrap type="square" anchorx="page"/>
              </v:shape>
            </w:pict>
          </mc:Fallback>
        </mc:AlternateContent>
      </w:r>
      <w:r>
        <w:rPr>
          <w:noProof/>
        </w:rPr>
        <mc:AlternateContent>
          <mc:Choice Requires="wps">
            <w:drawing>
              <wp:anchor distT="152400" distB="152400" distL="152400" distR="152400" simplePos="0" relativeHeight="125829380" behindDoc="0" locked="0" layoutInCell="1" allowOverlap="1" wp14:anchorId="46EBF97E" wp14:editId="3C9C6932">
                <wp:simplePos x="0" y="0"/>
                <wp:positionH relativeFrom="page">
                  <wp:posOffset>880281</wp:posOffset>
                </wp:positionH>
                <wp:positionV relativeFrom="page">
                  <wp:posOffset>1603612</wp:posOffset>
                </wp:positionV>
                <wp:extent cx="289560" cy="7580630"/>
                <wp:effectExtent l="0" t="0" r="0" b="0"/>
                <wp:wrapSquare wrapText="bothSides"/>
                <wp:docPr id="12" name="Shape 12"/>
                <wp:cNvGraphicFramePr/>
                <a:graphic xmlns:a="http://schemas.openxmlformats.org/drawingml/2006/main">
                  <a:graphicData uri="http://schemas.microsoft.com/office/word/2010/wordprocessingShape">
                    <wps:wsp>
                      <wps:cNvSpPr txBox="1"/>
                      <wps:spPr>
                        <a:xfrm>
                          <a:off x="0" y="0"/>
                          <a:ext cx="289560" cy="7580630"/>
                        </a:xfrm>
                        <a:prstGeom prst="rect">
                          <a:avLst/>
                        </a:prstGeom>
                        <a:noFill/>
                      </wps:spPr>
                      <wps:txbx>
                        <w:txbxContent>
                          <w:p w14:paraId="7114814D" w14:textId="77777777" w:rsidR="000320E9" w:rsidRDefault="001E6A54">
                            <w:pPr>
                              <w:pStyle w:val="Zkladntext1"/>
                              <w:shd w:val="clear" w:color="auto" w:fill="auto"/>
                              <w:spacing w:after="120"/>
                              <w:jc w:val="both"/>
                            </w:pPr>
                            <w:r>
                              <w:rPr>
                                <w:b/>
                                <w:bCs/>
                              </w:rPr>
                              <w:t>7.1</w:t>
                            </w:r>
                          </w:p>
                          <w:p w14:paraId="3AB16647" w14:textId="77777777" w:rsidR="000320E9" w:rsidRDefault="001E6A54">
                            <w:pPr>
                              <w:pStyle w:val="Zkladntext1"/>
                              <w:shd w:val="clear" w:color="auto" w:fill="auto"/>
                              <w:spacing w:after="1940"/>
                              <w:jc w:val="both"/>
                            </w:pPr>
                            <w:r>
                              <w:rPr>
                                <w:b/>
                                <w:bCs/>
                              </w:rPr>
                              <w:t>7.2</w:t>
                            </w:r>
                          </w:p>
                          <w:p w14:paraId="42AD7CA6" w14:textId="77777777" w:rsidR="000320E9" w:rsidRDefault="001E6A54">
                            <w:pPr>
                              <w:pStyle w:val="Zkladntext1"/>
                              <w:shd w:val="clear" w:color="auto" w:fill="auto"/>
                              <w:spacing w:after="580"/>
                              <w:jc w:val="both"/>
                            </w:pPr>
                            <w:r>
                              <w:rPr>
                                <w:b/>
                                <w:bCs/>
                              </w:rPr>
                              <w:t>7.3</w:t>
                            </w:r>
                          </w:p>
                          <w:p w14:paraId="1493B164" w14:textId="77777777" w:rsidR="000320E9" w:rsidRDefault="001E6A54">
                            <w:pPr>
                              <w:pStyle w:val="Zkladntext1"/>
                              <w:shd w:val="clear" w:color="auto" w:fill="auto"/>
                              <w:spacing w:after="580"/>
                              <w:jc w:val="both"/>
                            </w:pPr>
                            <w:r>
                              <w:rPr>
                                <w:b/>
                                <w:bCs/>
                              </w:rPr>
                              <w:t>7.4</w:t>
                            </w:r>
                          </w:p>
                          <w:p w14:paraId="01090EF1" w14:textId="77777777" w:rsidR="000320E9" w:rsidRDefault="001E6A54">
                            <w:pPr>
                              <w:pStyle w:val="Zkladntext1"/>
                              <w:shd w:val="clear" w:color="auto" w:fill="auto"/>
                              <w:spacing w:after="1260"/>
                              <w:jc w:val="both"/>
                            </w:pPr>
                            <w:r>
                              <w:rPr>
                                <w:b/>
                                <w:bCs/>
                              </w:rPr>
                              <w:t>7.5</w:t>
                            </w:r>
                          </w:p>
                          <w:p w14:paraId="538EDD36" w14:textId="77777777" w:rsidR="000320E9" w:rsidRDefault="001E6A54">
                            <w:pPr>
                              <w:pStyle w:val="Zkladntext1"/>
                              <w:shd w:val="clear" w:color="auto" w:fill="auto"/>
                              <w:spacing w:after="1260"/>
                              <w:jc w:val="both"/>
                            </w:pPr>
                            <w:r>
                              <w:rPr>
                                <w:b/>
                                <w:bCs/>
                              </w:rPr>
                              <w:t>7.6</w:t>
                            </w:r>
                          </w:p>
                          <w:p w14:paraId="2AC93A29" w14:textId="77777777" w:rsidR="000320E9" w:rsidRDefault="001E6A54">
                            <w:pPr>
                              <w:pStyle w:val="Zkladntext1"/>
                              <w:shd w:val="clear" w:color="auto" w:fill="auto"/>
                              <w:spacing w:after="580"/>
                              <w:jc w:val="both"/>
                            </w:pPr>
                            <w:r>
                              <w:rPr>
                                <w:b/>
                                <w:bCs/>
                              </w:rPr>
                              <w:t>7.7</w:t>
                            </w:r>
                          </w:p>
                          <w:p w14:paraId="04C8F829" w14:textId="77777777" w:rsidR="000320E9" w:rsidRDefault="001E6A54">
                            <w:pPr>
                              <w:pStyle w:val="Zkladntext1"/>
                              <w:shd w:val="clear" w:color="auto" w:fill="auto"/>
                              <w:spacing w:after="580"/>
                              <w:jc w:val="both"/>
                            </w:pPr>
                            <w:r>
                              <w:rPr>
                                <w:b/>
                                <w:bCs/>
                              </w:rPr>
                              <w:t>7.8</w:t>
                            </w:r>
                          </w:p>
                          <w:p w14:paraId="2CE4F864" w14:textId="77777777" w:rsidR="000320E9" w:rsidRDefault="001E6A54">
                            <w:pPr>
                              <w:pStyle w:val="Zkladntext1"/>
                              <w:shd w:val="clear" w:color="auto" w:fill="auto"/>
                              <w:spacing w:after="1260"/>
                              <w:jc w:val="both"/>
                            </w:pPr>
                            <w:r>
                              <w:rPr>
                                <w:b/>
                                <w:bCs/>
                              </w:rPr>
                              <w:t>7.9</w:t>
                            </w:r>
                          </w:p>
                          <w:p w14:paraId="6719D058" w14:textId="77777777" w:rsidR="000320E9" w:rsidRDefault="001E6A54">
                            <w:pPr>
                              <w:pStyle w:val="Zkladntext1"/>
                              <w:shd w:val="clear" w:color="auto" w:fill="auto"/>
                              <w:spacing w:after="340"/>
                              <w:jc w:val="both"/>
                            </w:pPr>
                            <w:r>
                              <w:rPr>
                                <w:b/>
                                <w:bCs/>
                              </w:rPr>
                              <w:t>7.10</w:t>
                            </w:r>
                          </w:p>
                          <w:p w14:paraId="645AACC3" w14:textId="77777777" w:rsidR="000320E9" w:rsidRDefault="001E6A54">
                            <w:pPr>
                              <w:pStyle w:val="Zkladntext1"/>
                              <w:shd w:val="clear" w:color="auto" w:fill="auto"/>
                              <w:spacing w:after="580"/>
                              <w:jc w:val="both"/>
                            </w:pPr>
                            <w:r>
                              <w:rPr>
                                <w:b/>
                                <w:bCs/>
                              </w:rPr>
                              <w:t>7.11</w:t>
                            </w:r>
                          </w:p>
                          <w:p w14:paraId="05A2AB28" w14:textId="77777777" w:rsidR="000320E9" w:rsidRDefault="001E6A54">
                            <w:pPr>
                              <w:pStyle w:val="Zkladntext1"/>
                              <w:shd w:val="clear" w:color="auto" w:fill="auto"/>
                              <w:spacing w:after="0"/>
                              <w:jc w:val="both"/>
                            </w:pPr>
                            <w:r>
                              <w:rPr>
                                <w:b/>
                                <w:bCs/>
                              </w:rPr>
                              <w:t>7.12</w:t>
                            </w:r>
                          </w:p>
                        </w:txbxContent>
                      </wps:txbx>
                      <wps:bodyPr lIns="0" tIns="0" rIns="0" bIns="0">
                        <a:noAutofit/>
                      </wps:bodyPr>
                    </wps:wsp>
                  </a:graphicData>
                </a:graphic>
                <wp14:sizeRelV relativeFrom="margin">
                  <wp14:pctHeight>0</wp14:pctHeight>
                </wp14:sizeRelV>
              </wp:anchor>
            </w:drawing>
          </mc:Choice>
          <mc:Fallback>
            <w:pict>
              <v:shape w14:anchorId="46EBF97E" id="Shape 12" o:spid="_x0000_s1027" type="#_x0000_t202" style="position:absolute;margin-left:69.3pt;margin-top:126.25pt;width:22.8pt;height:596.9pt;z-index:12582938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" filled="f" stroked="f">
                <v:textbox inset="0,0,0,0">
                  <w:txbxContent>
                    <w:p w14:paraId="7114814D" w14:textId="77777777" w:rsidR="000320E9" w:rsidRDefault="001E6A54">
                      <w:pPr>
                        <w:pStyle w:val="Zkladntext1"/>
                        <w:shd w:val="clear" w:color="auto" w:fill="auto"/>
                        <w:spacing w:after="120"/>
                        <w:jc w:val="both"/>
                      </w:pPr>
                      <w:r>
                        <w:rPr>
                          <w:b/>
                          <w:bCs/>
                        </w:rPr>
                        <w:t>7.1</w:t>
                      </w:r>
                    </w:p>
                    <w:p w14:paraId="3AB16647" w14:textId="77777777" w:rsidR="000320E9" w:rsidRDefault="001E6A54">
                      <w:pPr>
                        <w:pStyle w:val="Zkladntext1"/>
                        <w:shd w:val="clear" w:color="auto" w:fill="auto"/>
                        <w:spacing w:after="1940"/>
                        <w:jc w:val="both"/>
                      </w:pPr>
                      <w:r>
                        <w:rPr>
                          <w:b/>
                          <w:bCs/>
                        </w:rPr>
                        <w:t>7.2</w:t>
                      </w:r>
                    </w:p>
                    <w:p w14:paraId="42AD7CA6" w14:textId="77777777" w:rsidR="000320E9" w:rsidRDefault="001E6A54">
                      <w:pPr>
                        <w:pStyle w:val="Zkladntext1"/>
                        <w:shd w:val="clear" w:color="auto" w:fill="auto"/>
                        <w:spacing w:after="580"/>
                        <w:jc w:val="both"/>
                      </w:pPr>
                      <w:r>
                        <w:rPr>
                          <w:b/>
                          <w:bCs/>
                        </w:rPr>
                        <w:t>7.3</w:t>
                      </w:r>
                    </w:p>
                    <w:p w14:paraId="1493B164" w14:textId="77777777" w:rsidR="000320E9" w:rsidRDefault="001E6A54">
                      <w:pPr>
                        <w:pStyle w:val="Zkladntext1"/>
                        <w:shd w:val="clear" w:color="auto" w:fill="auto"/>
                        <w:spacing w:after="580"/>
                        <w:jc w:val="both"/>
                      </w:pPr>
                      <w:r>
                        <w:rPr>
                          <w:b/>
                          <w:bCs/>
                        </w:rPr>
                        <w:t>7.4</w:t>
                      </w:r>
                    </w:p>
                    <w:p w14:paraId="01090EF1" w14:textId="77777777" w:rsidR="000320E9" w:rsidRDefault="001E6A54">
                      <w:pPr>
                        <w:pStyle w:val="Zkladntext1"/>
                        <w:shd w:val="clear" w:color="auto" w:fill="auto"/>
                        <w:spacing w:after="1260"/>
                        <w:jc w:val="both"/>
                      </w:pPr>
                      <w:r>
                        <w:rPr>
                          <w:b/>
                          <w:bCs/>
                        </w:rPr>
                        <w:t>7.5</w:t>
                      </w:r>
                    </w:p>
                    <w:p w14:paraId="538EDD36" w14:textId="77777777" w:rsidR="000320E9" w:rsidRDefault="001E6A54">
                      <w:pPr>
                        <w:pStyle w:val="Zkladntext1"/>
                        <w:shd w:val="clear" w:color="auto" w:fill="auto"/>
                        <w:spacing w:after="1260"/>
                        <w:jc w:val="both"/>
                      </w:pPr>
                      <w:r>
                        <w:rPr>
                          <w:b/>
                          <w:bCs/>
                        </w:rPr>
                        <w:t>7.6</w:t>
                      </w:r>
                    </w:p>
                    <w:p w14:paraId="2AC93A29" w14:textId="77777777" w:rsidR="000320E9" w:rsidRDefault="001E6A54">
                      <w:pPr>
                        <w:pStyle w:val="Zkladntext1"/>
                        <w:shd w:val="clear" w:color="auto" w:fill="auto"/>
                        <w:spacing w:after="580"/>
                        <w:jc w:val="both"/>
                      </w:pPr>
                      <w:r>
                        <w:rPr>
                          <w:b/>
                          <w:bCs/>
                        </w:rPr>
                        <w:t>7.7</w:t>
                      </w:r>
                    </w:p>
                    <w:p w14:paraId="04C8F829" w14:textId="77777777" w:rsidR="000320E9" w:rsidRDefault="001E6A54">
                      <w:pPr>
                        <w:pStyle w:val="Zkladntext1"/>
                        <w:shd w:val="clear" w:color="auto" w:fill="auto"/>
                        <w:spacing w:after="580"/>
                        <w:jc w:val="both"/>
                      </w:pPr>
                      <w:r>
                        <w:rPr>
                          <w:b/>
                          <w:bCs/>
                        </w:rPr>
                        <w:t>7.8</w:t>
                      </w:r>
                    </w:p>
                    <w:p w14:paraId="2CE4F864" w14:textId="77777777" w:rsidR="000320E9" w:rsidRDefault="001E6A54">
                      <w:pPr>
                        <w:pStyle w:val="Zkladntext1"/>
                        <w:shd w:val="clear" w:color="auto" w:fill="auto"/>
                        <w:spacing w:after="1260"/>
                        <w:jc w:val="both"/>
                      </w:pPr>
                      <w:r>
                        <w:rPr>
                          <w:b/>
                          <w:bCs/>
                        </w:rPr>
                        <w:t>7.9</w:t>
                      </w:r>
                    </w:p>
                    <w:p w14:paraId="6719D058" w14:textId="77777777" w:rsidR="000320E9" w:rsidRDefault="001E6A54">
                      <w:pPr>
                        <w:pStyle w:val="Zkladntext1"/>
                        <w:shd w:val="clear" w:color="auto" w:fill="auto"/>
                        <w:spacing w:after="340"/>
                        <w:jc w:val="both"/>
                      </w:pPr>
                      <w:r>
                        <w:rPr>
                          <w:b/>
                          <w:bCs/>
                        </w:rPr>
                        <w:t>7.10</w:t>
                      </w:r>
                    </w:p>
                    <w:p w14:paraId="645AACC3" w14:textId="77777777" w:rsidR="000320E9" w:rsidRDefault="001E6A54">
                      <w:pPr>
                        <w:pStyle w:val="Zkladntext1"/>
                        <w:shd w:val="clear" w:color="auto" w:fill="auto"/>
                        <w:spacing w:after="580"/>
                        <w:jc w:val="both"/>
                      </w:pPr>
                      <w:r>
                        <w:rPr>
                          <w:b/>
                          <w:bCs/>
                        </w:rPr>
                        <w:t>7.11</w:t>
                      </w:r>
                    </w:p>
                    <w:p w14:paraId="05A2AB28" w14:textId="77777777" w:rsidR="000320E9" w:rsidRDefault="001E6A54">
                      <w:pPr>
                        <w:pStyle w:val="Zkladntext1"/>
                        <w:shd w:val="clear" w:color="auto" w:fill="auto"/>
                        <w:spacing w:after="0"/>
                        <w:jc w:val="both"/>
                      </w:pPr>
                      <w:r>
                        <w:rPr>
                          <w:b/>
                          <w:bCs/>
                        </w:rPr>
                        <w:t>7.12</w:t>
                      </w:r>
                    </w:p>
                  </w:txbxContent>
                </v:textbox>
                <w10:wrap type="square" anchorx="page" anchory="page"/>
              </v:shape>
            </w:pict>
          </mc:Fallback>
        </mc:AlternateContent>
      </w:r>
    </w:p>
    <w:p w14:paraId="61831F63" w14:textId="77777777" w:rsidR="007D4321" w:rsidRDefault="001E6A54">
      <w:pPr>
        <w:pStyle w:val="Nadpis10"/>
        <w:keepNext/>
        <w:keepLines/>
        <w:shd w:val="clear" w:color="auto" w:fill="auto"/>
        <w:spacing w:line="427" w:lineRule="atLeast"/>
      </w:pPr>
      <w:bookmarkStart w:id="8" w:name="bookmark8"/>
      <w:bookmarkStart w:id="9" w:name="bookmark9"/>
      <w:r>
        <w:t>Krajská správa</w:t>
      </w:r>
      <w:r>
        <w:rPr>
          <w:noProof/>
          <w:color w:val="000000"/>
        </w:rPr>
        <w:drawing>
          <wp:inline distT="0" distB="0" distL="0" distR="0" wp14:anchorId="5749B710" wp14:editId="4200B748">
            <wp:extent cx="554990" cy="28638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pic:blipFill>
                  <pic:spPr>
                    <a:xfrm>
                      <a:off x="0" y="0"/>
                      <a:ext cx="554990" cy="286385"/>
                    </a:xfrm>
                    <a:prstGeom prst="rect">
                      <a:avLst/>
                    </a:prstGeom>
                  </pic:spPr>
                </pic:pic>
              </a:graphicData>
            </a:graphic>
          </wp:inline>
        </w:drawing>
      </w:r>
      <w:r>
        <w:t xml:space="preserve"> </w:t>
      </w:r>
    </w:p>
    <w:p w14:paraId="3664435F" w14:textId="13B0A4F8" w:rsidR="000320E9" w:rsidRDefault="001E6A54">
      <w:pPr>
        <w:pStyle w:val="Nadpis10"/>
        <w:keepNext/>
        <w:keepLines/>
        <w:shd w:val="clear" w:color="auto" w:fill="auto"/>
        <w:spacing w:line="427" w:lineRule="atLeast"/>
      </w:pPr>
      <w:r>
        <w:t>a údržba siln</w:t>
      </w:r>
      <w:r w:rsidR="007D4321">
        <w:t>i</w:t>
      </w:r>
      <w:r>
        <w:t>c Vysočiny</w:t>
      </w:r>
      <w:bookmarkEnd w:id="8"/>
      <w:bookmarkEnd w:id="9"/>
    </w:p>
    <w:p w14:paraId="3F7970CC" w14:textId="77777777" w:rsidR="000320E9" w:rsidRDefault="001E6A54">
      <w:pPr>
        <w:pStyle w:val="Zkladntext40"/>
        <w:shd w:val="clear" w:color="auto" w:fill="auto"/>
      </w:pPr>
      <w:r>
        <w:t>III/02321 Mysliboř průtah</w:t>
      </w:r>
    </w:p>
    <w:p w14:paraId="30E9216B" w14:textId="77777777" w:rsidR="000320E9" w:rsidRDefault="001E6A54">
      <w:pPr>
        <w:pStyle w:val="Nadpis20"/>
        <w:keepNext/>
        <w:keepLines/>
        <w:shd w:val="clear" w:color="auto" w:fill="auto"/>
        <w:spacing w:after="0"/>
      </w:pPr>
      <w:bookmarkStart w:id="10" w:name="bookmark10"/>
      <w:bookmarkStart w:id="11" w:name="bookmark11"/>
      <w:r>
        <w:t>Článek 7</w:t>
      </w:r>
      <w:bookmarkEnd w:id="10"/>
      <w:bookmarkEnd w:id="11"/>
    </w:p>
    <w:p w14:paraId="7AB3E181" w14:textId="77777777" w:rsidR="000320E9" w:rsidRDefault="001E6A54">
      <w:pPr>
        <w:pStyle w:val="Nadpis20"/>
        <w:keepNext/>
        <w:keepLines/>
        <w:shd w:val="clear" w:color="auto" w:fill="auto"/>
      </w:pPr>
      <w:bookmarkStart w:id="12" w:name="bookmark12"/>
      <w:bookmarkStart w:id="13" w:name="bookmark13"/>
      <w:r>
        <w:t>Provádění díla</w:t>
      </w:r>
      <w:bookmarkEnd w:id="12"/>
      <w:bookmarkEnd w:id="13"/>
    </w:p>
    <w:p w14:paraId="61DF17AF" w14:textId="77777777" w:rsidR="000320E9" w:rsidRDefault="001E6A54">
      <w:pPr>
        <w:pStyle w:val="Zkladntext1"/>
        <w:shd w:val="clear" w:color="auto" w:fill="auto"/>
        <w:jc w:val="both"/>
      </w:pPr>
      <w:r>
        <w:t>Zhotovitel je povinen provést dílo v souladu s touto smlouvou.</w:t>
      </w:r>
    </w:p>
    <w:p w14:paraId="469C7E4C" w14:textId="77777777" w:rsidR="000320E9" w:rsidRDefault="001E6A54">
      <w:pPr>
        <w:pStyle w:val="Zkladntext1"/>
        <w:shd w:val="clear" w:color="auto" w:fill="auto"/>
        <w:jc w:val="both"/>
      </w:pPr>
      <w: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7CA60EC2" w14:textId="77777777" w:rsidR="000320E9" w:rsidRDefault="001E6A54">
      <w:pPr>
        <w:pStyle w:val="Zkladntext1"/>
        <w:shd w:val="clear" w:color="auto" w:fill="auto"/>
        <w:jc w:val="both"/>
      </w:pPr>
      <w: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14:paraId="099130ED" w14:textId="77777777" w:rsidR="000320E9" w:rsidRDefault="001E6A54">
      <w:pPr>
        <w:pStyle w:val="Zkladntext1"/>
        <w:shd w:val="clear" w:color="auto" w:fill="auto"/>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220E9EBC" w14:textId="77777777" w:rsidR="000320E9" w:rsidRDefault="001E6A54">
      <w:pPr>
        <w:pStyle w:val="Zkladntext1"/>
        <w:shd w:val="clear" w:color="auto" w:fill="auto"/>
        <w:jc w:val="both"/>
      </w:pPr>
      <w: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25EC5356" w14:textId="77777777" w:rsidR="000320E9" w:rsidRDefault="001E6A54">
      <w:pPr>
        <w:pStyle w:val="Zkladntext1"/>
        <w:shd w:val="clear" w:color="auto" w:fill="auto"/>
        <w:jc w:val="both"/>
      </w:pPr>
      <w: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14:paraId="7645D731" w14:textId="77777777" w:rsidR="000320E9" w:rsidRDefault="001E6A54">
      <w:pPr>
        <w:pStyle w:val="Zkladntext1"/>
        <w:shd w:val="clear" w:color="auto" w:fill="auto"/>
        <w:jc w:val="both"/>
      </w:pPr>
      <w: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14:paraId="705D618B" w14:textId="77777777" w:rsidR="000320E9" w:rsidRDefault="001E6A54">
      <w:pPr>
        <w:pStyle w:val="Zkladntext1"/>
        <w:shd w:val="clear" w:color="auto" w:fill="auto"/>
        <w:jc w:val="both"/>
      </w:pPr>
      <w:r>
        <w:t xml:space="preserve">Denní záznamy čitelně zapisuje a podepisuje </w:t>
      </w:r>
      <w:proofErr w:type="gramStart"/>
      <w:r>
        <w:t>stavbyvedoucí</w:t>
      </w:r>
      <w:proofErr w:type="gramEnd"/>
      <w:r>
        <w:t xml:space="preserve"> popř. jeho zástupce zásadně v ten den, kdy byly potřebné záznamy provedeny, nebo kdy nastaly okolnosti, které jsou předmětem zápisu.</w:t>
      </w:r>
    </w:p>
    <w:p w14:paraId="4973FD51" w14:textId="77777777" w:rsidR="000320E9" w:rsidRDefault="001E6A54">
      <w:pPr>
        <w:pStyle w:val="Zkladntext1"/>
        <w:shd w:val="clear" w:color="auto" w:fill="auto"/>
        <w:jc w:val="both"/>
      </w:pPr>
      <w:r>
        <w:t xml:space="preserve">Stavbyvedoucí je povinen předložit technickému dozoru objednatele stavební deník k podpisu, popř. vzhledem k občasnosti stavebního dozoru ho k tomu telefonicky vyzvat, pokud je v něm takový záznam, ke kterému je zapotřebí vyjádření stavebního </w:t>
      </w:r>
      <w:proofErr w:type="gramStart"/>
      <w:r>
        <w:t>dozoru</w:t>
      </w:r>
      <w:proofErr w:type="gramEnd"/>
      <w:r>
        <w:t xml:space="preserve"> a to nejpozději příští den a odevzdat mu první průpis. Jestliže technický dozor nesouhlasí s obsahem zápisu, vyznačí to nejpozději do 7 pracovních dnů v deníku s uvedením důvodů. Jinak se má za to, že s obsahem zápisu souhlasí.</w:t>
      </w:r>
    </w:p>
    <w:p w14:paraId="01C9F4F4" w14:textId="77777777" w:rsidR="000320E9" w:rsidRDefault="001E6A54">
      <w:pPr>
        <w:pStyle w:val="Zkladntext1"/>
        <w:shd w:val="clear" w:color="auto" w:fill="auto"/>
        <w:jc w:val="both"/>
      </w:pPr>
      <w:r>
        <w:t>Jestliže stavbyvedoucí nesouhlasí se záznamem objednatele, je povinen k záznamu do 7 pracovních dní podat vyjádření. Jinak se má za to, že s obsahem zápisu souhlasí.</w:t>
      </w:r>
    </w:p>
    <w:p w14:paraId="16BB3F83" w14:textId="77777777" w:rsidR="008A4944" w:rsidRDefault="008A4944">
      <w:pPr>
        <w:pStyle w:val="Zkladntext1"/>
        <w:shd w:val="clear" w:color="auto" w:fill="auto"/>
        <w:jc w:val="both"/>
      </w:pPr>
    </w:p>
    <w:p w14:paraId="3BC6F707" w14:textId="42FD9EA0" w:rsidR="000320E9" w:rsidRDefault="001E6A54">
      <w:pPr>
        <w:pStyle w:val="Zkladntext1"/>
        <w:shd w:val="clear" w:color="auto" w:fill="auto"/>
        <w:jc w:val="both"/>
      </w:pPr>
      <w:r>
        <w:t>Zápisy do stavebního deníku se provádějí v originále a dvou kopiích. Originály zápisů je zhotovitel povinen předat objednateli po dokončení stavby. První kopii obdrží zhotovitel a druhou kopii objednatel.</w:t>
      </w:r>
    </w:p>
    <w:p w14:paraId="5AFF9ED6" w14:textId="5353EE84" w:rsidR="000320E9" w:rsidRDefault="001E6A54">
      <w:pPr>
        <w:pStyle w:val="Zkladntext1"/>
        <w:shd w:val="clear" w:color="auto" w:fill="auto"/>
        <w:jc w:val="both"/>
        <w:sectPr w:rsidR="000320E9">
          <w:headerReference w:type="default" r:id="rId10"/>
          <w:footerReference w:type="default" r:id="rId11"/>
          <w:pgSz w:w="12240" w:h="15840"/>
          <w:pgMar w:top="336" w:right="1382" w:bottom="1195" w:left="1382" w:header="0" w:footer="3" w:gutter="0"/>
          <w:cols w:space="720"/>
          <w:noEndnote/>
          <w:docGrid w:linePitch="360"/>
        </w:sectPr>
      </w:pPr>
      <w:r>
        <w:t>Zhotovitel vyzve objednatele prokazatelně nejméně 3 pracovní dny předem k prověření kvality</w:t>
      </w:r>
    </w:p>
    <w:p w14:paraId="1B7D59AD" w14:textId="77777777" w:rsidR="000320E9" w:rsidRDefault="001E6A54">
      <w:pPr>
        <w:pStyle w:val="Zkladntext1"/>
        <w:shd w:val="clear" w:color="auto" w:fill="auto"/>
        <w:spacing w:after="120"/>
        <w:ind w:left="720"/>
        <w:jc w:val="both"/>
      </w:pPr>
      <w:r>
        <w:lastRenderedPageBreak/>
        <w:t>prací, které budou dalším postupem prací zakryty. V případě, že se na tuto výzvu objednatel bez závažných důvodů nedostaví, může zhotovitel pokračovat v provádění díla, po předchozím písemném upozornění objednatele.</w:t>
      </w:r>
    </w:p>
    <w:p w14:paraId="32E604D6" w14:textId="77777777" w:rsidR="000320E9" w:rsidRDefault="001E6A54">
      <w:pPr>
        <w:pStyle w:val="Zkladntext1"/>
        <w:numPr>
          <w:ilvl w:val="0"/>
          <w:numId w:val="7"/>
        </w:numPr>
        <w:shd w:val="clear" w:color="auto" w:fill="auto"/>
        <w:tabs>
          <w:tab w:val="left" w:pos="710"/>
        </w:tabs>
        <w:spacing w:after="120"/>
        <w:ind w:left="720" w:hanging="720"/>
        <w:jc w:val="both"/>
      </w:pPr>
      <w:r>
        <w:t>V případě, že zhotovitel k takovému prověření kvality objednatele nepozve, má objednatel právo žádat odkrytí zakrytých částí stavby na náklady zhotovitele, který je povinen tyto práce provést.</w:t>
      </w:r>
    </w:p>
    <w:p w14:paraId="3D54480E" w14:textId="77777777" w:rsidR="000320E9" w:rsidRDefault="001E6A54">
      <w:pPr>
        <w:pStyle w:val="Zkladntext1"/>
        <w:numPr>
          <w:ilvl w:val="0"/>
          <w:numId w:val="7"/>
        </w:numPr>
        <w:shd w:val="clear" w:color="auto" w:fill="auto"/>
        <w:tabs>
          <w:tab w:val="left" w:pos="710"/>
        </w:tabs>
        <w:spacing w:after="120"/>
        <w:ind w:left="720" w:hanging="720"/>
        <w:jc w:val="both"/>
      </w:pPr>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p>
    <w:p w14:paraId="655D1168" w14:textId="77777777" w:rsidR="000320E9" w:rsidRDefault="001E6A54">
      <w:pPr>
        <w:pStyle w:val="Zkladntext1"/>
        <w:numPr>
          <w:ilvl w:val="0"/>
          <w:numId w:val="7"/>
        </w:numPr>
        <w:shd w:val="clear" w:color="auto" w:fill="auto"/>
        <w:tabs>
          <w:tab w:val="left" w:pos="710"/>
        </w:tabs>
        <w:spacing w:after="120"/>
        <w:ind w:left="720" w:hanging="720"/>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a </w:t>
      </w:r>
      <w:r>
        <w:t xml:space="preserve">ustanoveními </w:t>
      </w:r>
      <w:r>
        <w:rPr>
          <w:b/>
          <w:bCs/>
        </w:rPr>
        <w:t xml:space="preserve">vyhlášky č. 8/2021 Sb., o Katalogu odpadů </w:t>
      </w:r>
      <w:r>
        <w:t xml:space="preserve">a </w:t>
      </w:r>
      <w:r>
        <w:rPr>
          <w:b/>
          <w:bCs/>
        </w:rPr>
        <w:t>posuzování vlastností odpadů (Katalog odpadů) a vyhlášky č. 273/2021 Sb., o podrobnostech nakládání s odpady.</w:t>
      </w:r>
    </w:p>
    <w:p w14:paraId="3E71B832" w14:textId="77777777" w:rsidR="000320E9" w:rsidRDefault="001E6A54">
      <w:pPr>
        <w:pStyle w:val="Zkladntext1"/>
        <w:numPr>
          <w:ilvl w:val="0"/>
          <w:numId w:val="7"/>
        </w:numPr>
        <w:shd w:val="clear" w:color="auto" w:fill="auto"/>
        <w:tabs>
          <w:tab w:val="left" w:pos="710"/>
        </w:tabs>
        <w:spacing w:after="120"/>
        <w:jc w:val="both"/>
      </w:pPr>
      <w:r>
        <w:t>Bezpečnost práce na staveništi:</w:t>
      </w:r>
    </w:p>
    <w:p w14:paraId="2BB421D8" w14:textId="77777777" w:rsidR="000320E9" w:rsidRDefault="001E6A54">
      <w:pPr>
        <w:pStyle w:val="Zkladntext1"/>
        <w:numPr>
          <w:ilvl w:val="0"/>
          <w:numId w:val="8"/>
        </w:numPr>
        <w:shd w:val="clear" w:color="auto" w:fill="auto"/>
        <w:tabs>
          <w:tab w:val="left" w:pos="1142"/>
        </w:tabs>
        <w:spacing w:after="120"/>
        <w:ind w:left="1140" w:hanging="420"/>
        <w:jc w:val="both"/>
      </w:pPr>
      <w:r>
        <w:t>zhotovitel je povinen zajistit na staveništi veškerá bezpečnostní a hygienická opatření a požární ochranu staveniště i prováděného díla, a to v rozsahu a způsobem stanoveným příslušnými předpisy;</w:t>
      </w:r>
    </w:p>
    <w:p w14:paraId="3883207A" w14:textId="77777777" w:rsidR="000320E9" w:rsidRDefault="001E6A54">
      <w:pPr>
        <w:pStyle w:val="Zkladntext1"/>
        <w:numPr>
          <w:ilvl w:val="0"/>
          <w:numId w:val="8"/>
        </w:numPr>
        <w:shd w:val="clear" w:color="auto" w:fill="auto"/>
        <w:tabs>
          <w:tab w:val="left" w:pos="1142"/>
        </w:tabs>
        <w:spacing w:after="120"/>
        <w:ind w:left="1140" w:hanging="420"/>
        <w:jc w:val="both"/>
      </w:pPr>
      <w:r>
        <w:t>zhotovitel v plné míře odpovídá za bezpečnost a ochranu zdraví všech lidí, které se s jeho vědomím zdržují na staveništi a je povinen zabezpečit jejich vybavení ochrannými pracovními pomůckami;</w:t>
      </w:r>
    </w:p>
    <w:p w14:paraId="1981CD54" w14:textId="77777777" w:rsidR="000320E9" w:rsidRDefault="001E6A54">
      <w:pPr>
        <w:pStyle w:val="Zkladntext1"/>
        <w:numPr>
          <w:ilvl w:val="0"/>
          <w:numId w:val="8"/>
        </w:numPr>
        <w:shd w:val="clear" w:color="auto" w:fill="auto"/>
        <w:tabs>
          <w:tab w:val="left" w:pos="1142"/>
        </w:tabs>
        <w:spacing w:after="120"/>
        <w:ind w:left="1140" w:hanging="420"/>
        <w:jc w:val="both"/>
      </w:pPr>
      <w:r>
        <w:t>pracovníci objednatele a technického dozoru musejí být zhotovitelem proškoleni o bezpečnosti a pohybu na staveništi,</w:t>
      </w:r>
    </w:p>
    <w:p w14:paraId="23AEBD4D" w14:textId="77777777" w:rsidR="000320E9" w:rsidRDefault="001E6A54">
      <w:pPr>
        <w:pStyle w:val="Zkladntext1"/>
        <w:numPr>
          <w:ilvl w:val="0"/>
          <w:numId w:val="8"/>
        </w:numPr>
        <w:shd w:val="clear" w:color="auto" w:fill="auto"/>
        <w:tabs>
          <w:tab w:val="left" w:pos="1142"/>
        </w:tabs>
        <w:spacing w:after="120"/>
        <w:ind w:left="1140" w:hanging="42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01A0E5C7" w14:textId="77777777" w:rsidR="000320E9" w:rsidRDefault="001E6A54">
      <w:pPr>
        <w:pStyle w:val="Zkladntext1"/>
        <w:numPr>
          <w:ilvl w:val="0"/>
          <w:numId w:val="8"/>
        </w:numPr>
        <w:shd w:val="clear" w:color="auto" w:fill="auto"/>
        <w:tabs>
          <w:tab w:val="left" w:pos="1142"/>
        </w:tabs>
        <w:spacing w:after="120"/>
        <w:ind w:left="1140" w:hanging="420"/>
        <w:jc w:val="both"/>
      </w:pPr>
      <w: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w:t>
      </w:r>
      <w:r>
        <w:rPr>
          <w:b/>
          <w:bCs/>
        </w:rPr>
        <w:t>zejména § 14 a násl.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r>
        <w:t>. Zhotovitel je povinen poskytnout koordinátorovi BOZP, plnou součinnost.</w:t>
      </w:r>
    </w:p>
    <w:p w14:paraId="149BBC9E" w14:textId="77777777" w:rsidR="000320E9" w:rsidRDefault="001E6A54">
      <w:pPr>
        <w:pStyle w:val="Zkladntext1"/>
        <w:numPr>
          <w:ilvl w:val="0"/>
          <w:numId w:val="7"/>
        </w:numPr>
        <w:shd w:val="clear" w:color="auto" w:fill="auto"/>
        <w:tabs>
          <w:tab w:val="left" w:pos="710"/>
        </w:tabs>
        <w:spacing w:after="460"/>
      </w:pPr>
      <w:r>
        <w:t>O vyklizení staveniště smluvní strany sepíší a podepíší na závěr protokol.</w:t>
      </w:r>
    </w:p>
    <w:p w14:paraId="359FAB27" w14:textId="77777777" w:rsidR="000320E9" w:rsidRDefault="001E6A54">
      <w:pPr>
        <w:pStyle w:val="Zkladntext1"/>
        <w:shd w:val="clear" w:color="auto" w:fill="auto"/>
        <w:spacing w:after="0"/>
        <w:jc w:val="center"/>
      </w:pPr>
      <w:r>
        <w:rPr>
          <w:b/>
          <w:bCs/>
        </w:rPr>
        <w:t>Článek 8</w:t>
      </w:r>
    </w:p>
    <w:p w14:paraId="4975CD86" w14:textId="77777777" w:rsidR="000320E9" w:rsidRDefault="001E6A54">
      <w:pPr>
        <w:pStyle w:val="Zkladntext1"/>
        <w:shd w:val="clear" w:color="auto" w:fill="auto"/>
        <w:spacing w:after="120"/>
        <w:jc w:val="center"/>
      </w:pPr>
      <w:r>
        <w:rPr>
          <w:b/>
          <w:bCs/>
        </w:rPr>
        <w:t>Kvalita díla</w:t>
      </w:r>
    </w:p>
    <w:p w14:paraId="475A6173" w14:textId="77777777" w:rsidR="000320E9" w:rsidRDefault="001E6A54">
      <w:pPr>
        <w:pStyle w:val="Zkladntext1"/>
        <w:numPr>
          <w:ilvl w:val="0"/>
          <w:numId w:val="9"/>
        </w:numPr>
        <w:shd w:val="clear" w:color="auto" w:fill="auto"/>
        <w:tabs>
          <w:tab w:val="left" w:pos="710"/>
        </w:tabs>
        <w:spacing w:after="120"/>
        <w:ind w:left="720" w:hanging="720"/>
        <w:jc w:val="both"/>
      </w:pPr>
      <w:r>
        <w:t>Zhotovitel se zavazuje, že vlastnosti zhotoveného a předávaného díla budou ve shodě s požadavky:</w:t>
      </w:r>
    </w:p>
    <w:p w14:paraId="71595576" w14:textId="77777777" w:rsidR="000320E9" w:rsidRDefault="001E6A54">
      <w:pPr>
        <w:pStyle w:val="Zkladntext1"/>
        <w:numPr>
          <w:ilvl w:val="0"/>
          <w:numId w:val="10"/>
        </w:numPr>
        <w:shd w:val="clear" w:color="auto" w:fill="auto"/>
        <w:tabs>
          <w:tab w:val="left" w:pos="1142"/>
        </w:tabs>
        <w:spacing w:after="120"/>
        <w:ind w:firstLine="720"/>
        <w:jc w:val="both"/>
      </w:pPr>
      <w:r>
        <w:t>platných právních předpisů,</w:t>
      </w:r>
    </w:p>
    <w:p w14:paraId="0B308429" w14:textId="77777777" w:rsidR="000320E9" w:rsidRDefault="001E6A54">
      <w:pPr>
        <w:pStyle w:val="Zkladntext1"/>
        <w:numPr>
          <w:ilvl w:val="0"/>
          <w:numId w:val="10"/>
        </w:numPr>
        <w:shd w:val="clear" w:color="auto" w:fill="auto"/>
        <w:tabs>
          <w:tab w:val="left" w:pos="1142"/>
        </w:tabs>
        <w:spacing w:after="120"/>
        <w:ind w:firstLine="720"/>
        <w:jc w:val="both"/>
      </w:pPr>
      <w:r>
        <w:t>této smlouvy (včetně souvisejících dokumentů souboru smluvních dohod),</w:t>
      </w:r>
    </w:p>
    <w:p w14:paraId="5F4AC8C6" w14:textId="77777777" w:rsidR="000320E9" w:rsidRDefault="001E6A54">
      <w:pPr>
        <w:pStyle w:val="Zkladntext1"/>
        <w:numPr>
          <w:ilvl w:val="0"/>
          <w:numId w:val="10"/>
        </w:numPr>
        <w:shd w:val="clear" w:color="auto" w:fill="auto"/>
        <w:tabs>
          <w:tab w:val="left" w:pos="1142"/>
        </w:tabs>
        <w:spacing w:after="120"/>
        <w:ind w:firstLine="720"/>
        <w:jc w:val="both"/>
      </w:pPr>
      <w:r>
        <w:t>platných českých nebo převzatých evropských technických norem pro předmět díla.</w:t>
      </w:r>
    </w:p>
    <w:p w14:paraId="53053064" w14:textId="77777777" w:rsidR="000320E9" w:rsidRDefault="001E6A54">
      <w:pPr>
        <w:pStyle w:val="Nadpis20"/>
        <w:keepNext/>
        <w:keepLines/>
        <w:shd w:val="clear" w:color="auto" w:fill="auto"/>
        <w:spacing w:after="0"/>
      </w:pPr>
      <w:bookmarkStart w:id="14" w:name="bookmark14"/>
      <w:bookmarkStart w:id="15" w:name="bookmark15"/>
      <w:r>
        <w:lastRenderedPageBreak/>
        <w:t>Článek 9</w:t>
      </w:r>
      <w:bookmarkEnd w:id="14"/>
      <w:bookmarkEnd w:id="15"/>
    </w:p>
    <w:p w14:paraId="091E4BB7" w14:textId="77777777" w:rsidR="000320E9" w:rsidRDefault="001E6A54">
      <w:pPr>
        <w:pStyle w:val="Nadpis20"/>
        <w:keepNext/>
        <w:keepLines/>
        <w:shd w:val="clear" w:color="auto" w:fill="auto"/>
      </w:pPr>
      <w:bookmarkStart w:id="16" w:name="bookmark16"/>
      <w:bookmarkStart w:id="17" w:name="bookmark17"/>
      <w:r>
        <w:t>Předání díla</w:t>
      </w:r>
      <w:bookmarkEnd w:id="16"/>
      <w:bookmarkEnd w:id="17"/>
    </w:p>
    <w:p w14:paraId="6A4B67B8" w14:textId="77777777" w:rsidR="000320E9" w:rsidRDefault="001E6A54">
      <w:pPr>
        <w:pStyle w:val="Zkladntext1"/>
        <w:numPr>
          <w:ilvl w:val="0"/>
          <w:numId w:val="11"/>
        </w:numPr>
        <w:shd w:val="clear" w:color="auto" w:fill="auto"/>
        <w:tabs>
          <w:tab w:val="left" w:pos="710"/>
        </w:tabs>
        <w:spacing w:after="580"/>
        <w:ind w:left="720" w:hanging="72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69D6FF8B" w14:textId="77777777" w:rsidR="000320E9" w:rsidRDefault="001E6A54">
      <w:pPr>
        <w:pStyle w:val="Nadpis20"/>
        <w:keepNext/>
        <w:keepLines/>
        <w:shd w:val="clear" w:color="auto" w:fill="auto"/>
      </w:pPr>
      <w:bookmarkStart w:id="18" w:name="bookmark18"/>
      <w:bookmarkStart w:id="19" w:name="bookmark19"/>
      <w:r>
        <w:t>Článek 10</w:t>
      </w:r>
      <w:r>
        <w:br/>
        <w:t>Poddodavatelé</w:t>
      </w:r>
      <w:bookmarkEnd w:id="18"/>
      <w:bookmarkEnd w:id="19"/>
    </w:p>
    <w:p w14:paraId="78166171" w14:textId="77777777" w:rsidR="000320E9" w:rsidRDefault="001E6A54">
      <w:pPr>
        <w:pStyle w:val="Zkladntext1"/>
        <w:numPr>
          <w:ilvl w:val="0"/>
          <w:numId w:val="12"/>
        </w:numPr>
        <w:shd w:val="clear" w:color="auto" w:fill="auto"/>
        <w:tabs>
          <w:tab w:val="left" w:pos="710"/>
        </w:tabs>
        <w:ind w:left="720" w:hanging="720"/>
        <w:jc w:val="both"/>
      </w:pPr>
      <w:r>
        <w:t>Zhotovitel se zavazuje, že části předmětu plnění, které budou plněny poddodavateli, budou provedeny v souladu se všemi podmínkami smlouvy.</w:t>
      </w:r>
    </w:p>
    <w:p w14:paraId="0DA5261D" w14:textId="77777777" w:rsidR="000320E9" w:rsidRDefault="001E6A54">
      <w:pPr>
        <w:pStyle w:val="Zkladntext1"/>
        <w:numPr>
          <w:ilvl w:val="0"/>
          <w:numId w:val="12"/>
        </w:numPr>
        <w:shd w:val="clear" w:color="auto" w:fill="auto"/>
        <w:tabs>
          <w:tab w:val="left" w:pos="710"/>
        </w:tabs>
        <w:jc w:val="both"/>
      </w:pPr>
      <w:r>
        <w:t>Zhotovitel prohlašuje, že nepředá stavbu jako celek jinému zhotoviteli.</w:t>
      </w:r>
    </w:p>
    <w:p w14:paraId="13B3D5F8" w14:textId="77777777" w:rsidR="000320E9" w:rsidRDefault="001E6A54">
      <w:pPr>
        <w:pStyle w:val="Zkladntext1"/>
        <w:numPr>
          <w:ilvl w:val="0"/>
          <w:numId w:val="12"/>
        </w:numPr>
        <w:shd w:val="clear" w:color="auto" w:fill="auto"/>
        <w:tabs>
          <w:tab w:val="left" w:pos="710"/>
        </w:tabs>
        <w:spacing w:after="580"/>
        <w:ind w:left="720" w:hanging="720"/>
        <w:jc w:val="both"/>
      </w:pPr>
      <w:r>
        <w:t>Poddodavatelé, kteří se budou na provedení díla podílet, musí být objednatelem předem odsouhlaseni.</w:t>
      </w:r>
    </w:p>
    <w:p w14:paraId="75243DBE" w14:textId="77777777" w:rsidR="000320E9" w:rsidRDefault="001E6A54">
      <w:pPr>
        <w:pStyle w:val="Nadpis20"/>
        <w:keepNext/>
        <w:keepLines/>
        <w:shd w:val="clear" w:color="auto" w:fill="auto"/>
        <w:spacing w:after="0"/>
      </w:pPr>
      <w:bookmarkStart w:id="20" w:name="bookmark20"/>
      <w:bookmarkStart w:id="21" w:name="bookmark21"/>
      <w:r>
        <w:t>Článek 11</w:t>
      </w:r>
      <w:bookmarkEnd w:id="20"/>
      <w:bookmarkEnd w:id="21"/>
    </w:p>
    <w:p w14:paraId="0A619A23" w14:textId="77777777" w:rsidR="000320E9" w:rsidRDefault="001E6A54">
      <w:pPr>
        <w:pStyle w:val="Nadpis20"/>
        <w:keepNext/>
        <w:keepLines/>
        <w:shd w:val="clear" w:color="auto" w:fill="auto"/>
      </w:pPr>
      <w:bookmarkStart w:id="22" w:name="bookmark22"/>
      <w:bookmarkStart w:id="23" w:name="bookmark23"/>
      <w:r>
        <w:t>Platební a fakturační podmínky</w:t>
      </w:r>
      <w:bookmarkEnd w:id="22"/>
      <w:bookmarkEnd w:id="23"/>
    </w:p>
    <w:p w14:paraId="5D62EAC8" w14:textId="77777777" w:rsidR="000320E9" w:rsidRDefault="001E6A54">
      <w:pPr>
        <w:pStyle w:val="Zkladntext1"/>
        <w:numPr>
          <w:ilvl w:val="0"/>
          <w:numId w:val="13"/>
        </w:numPr>
        <w:shd w:val="clear" w:color="auto" w:fill="auto"/>
        <w:tabs>
          <w:tab w:val="left" w:pos="710"/>
        </w:tabs>
        <w:ind w:left="720" w:hanging="7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obsahuje označení faktura a její číslo, název a sídlo zhotovitele a objednatele s jejich dalšími identifikačními údaji, označení (identifikace) smlouvy a částku k fakturaci a další údaje povinné podle uvedených právních předpisů.</w:t>
      </w:r>
    </w:p>
    <w:p w14:paraId="36D5F218" w14:textId="77777777" w:rsidR="000320E9" w:rsidRDefault="001E6A54">
      <w:pPr>
        <w:pStyle w:val="Zkladntext1"/>
        <w:numPr>
          <w:ilvl w:val="0"/>
          <w:numId w:val="13"/>
        </w:numPr>
        <w:shd w:val="clear" w:color="auto" w:fill="auto"/>
        <w:tabs>
          <w:tab w:val="left" w:pos="710"/>
        </w:tabs>
        <w:ind w:left="720" w:hanging="72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48B54ABA" w14:textId="77777777" w:rsidR="000320E9" w:rsidRDefault="001E6A54">
      <w:pPr>
        <w:pStyle w:val="Zkladntext1"/>
        <w:numPr>
          <w:ilvl w:val="0"/>
          <w:numId w:val="13"/>
        </w:numPr>
        <w:shd w:val="clear" w:color="auto" w:fill="auto"/>
        <w:tabs>
          <w:tab w:val="left" w:pos="710"/>
        </w:tabs>
        <w:ind w:left="720" w:hanging="720"/>
        <w:jc w:val="both"/>
      </w:pPr>
      <w:r>
        <w:t xml:space="preserve">Objednatel přijímá i </w:t>
      </w:r>
      <w:r>
        <w:rPr>
          <w:b/>
          <w:bCs/>
        </w:rPr>
        <w:t>elektronické faktury</w:t>
      </w:r>
      <w:r>
        <w:t>, a to ve formátu PDF. V takovém případě je Zhotovitel povinen elektronickou fakturu zaslat Objednateli na email</w:t>
      </w:r>
      <w:hyperlink r:id="rId12" w:history="1">
        <w:r>
          <w:t xml:space="preserve"> </w:t>
        </w:r>
        <w:r>
          <w:rPr>
            <w:b/>
            <w:bCs/>
            <w:u w:val="single"/>
            <w:lang w:val="en-US" w:eastAsia="en-US" w:bidi="en-US"/>
          </w:rPr>
          <w:t>ksusv@ksusv.cz</w:t>
        </w:r>
        <w:r>
          <w:rPr>
            <w:lang w:val="en-US" w:eastAsia="en-US" w:bidi="en-US"/>
          </w:rPr>
          <w:t>.</w:t>
        </w:r>
      </w:hyperlink>
    </w:p>
    <w:p w14:paraId="6E008A66" w14:textId="77777777" w:rsidR="000320E9" w:rsidRDefault="001E6A54">
      <w:pPr>
        <w:pStyle w:val="Zkladntext1"/>
        <w:numPr>
          <w:ilvl w:val="0"/>
          <w:numId w:val="13"/>
        </w:numPr>
        <w:shd w:val="clear" w:color="auto" w:fill="auto"/>
        <w:tabs>
          <w:tab w:val="left" w:pos="710"/>
        </w:tabs>
        <w:jc w:val="both"/>
      </w:pPr>
      <w:r>
        <w:t>Objednatel nebude zhotoviteli poskytovat zálohy.</w:t>
      </w:r>
    </w:p>
    <w:p w14:paraId="25CA5A2D" w14:textId="77777777" w:rsidR="000320E9" w:rsidRDefault="001E6A54">
      <w:pPr>
        <w:pStyle w:val="Zkladntext1"/>
        <w:numPr>
          <w:ilvl w:val="0"/>
          <w:numId w:val="13"/>
        </w:numPr>
        <w:shd w:val="clear" w:color="auto" w:fill="auto"/>
        <w:tabs>
          <w:tab w:val="left" w:pos="710"/>
        </w:tabs>
        <w:ind w:left="720" w:hanging="72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5EF23235" w14:textId="77777777" w:rsidR="000320E9" w:rsidRDefault="001E6A54">
      <w:pPr>
        <w:pStyle w:val="Zkladntext1"/>
        <w:numPr>
          <w:ilvl w:val="0"/>
          <w:numId w:val="13"/>
        </w:numPr>
        <w:shd w:val="clear" w:color="auto" w:fill="auto"/>
        <w:tabs>
          <w:tab w:val="left" w:pos="710"/>
        </w:tabs>
        <w:ind w:left="720" w:hanging="72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0C7D0E7F" w14:textId="77777777" w:rsidR="000320E9" w:rsidRDefault="001E6A54">
      <w:pPr>
        <w:pStyle w:val="Zkladntext1"/>
        <w:numPr>
          <w:ilvl w:val="0"/>
          <w:numId w:val="13"/>
        </w:numPr>
        <w:shd w:val="clear" w:color="auto" w:fill="auto"/>
        <w:tabs>
          <w:tab w:val="left" w:pos="710"/>
        </w:tabs>
        <w:ind w:left="720" w:hanging="720"/>
        <w:jc w:val="both"/>
      </w:pPr>
      <w:r>
        <w:t xml:space="preserve">Provedení stavebních prací,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práce dle této smlouvy nevztahuje.</w:t>
      </w:r>
    </w:p>
    <w:p w14:paraId="5B4406B7" w14:textId="77777777" w:rsidR="008A4944" w:rsidRDefault="008A4944" w:rsidP="008A4944">
      <w:pPr>
        <w:pStyle w:val="Zkladntext1"/>
        <w:shd w:val="clear" w:color="auto" w:fill="auto"/>
        <w:tabs>
          <w:tab w:val="left" w:pos="710"/>
        </w:tabs>
        <w:jc w:val="both"/>
      </w:pPr>
    </w:p>
    <w:p w14:paraId="505F43A8" w14:textId="77777777" w:rsidR="008A4944" w:rsidRDefault="008A4944" w:rsidP="008A4944">
      <w:pPr>
        <w:pStyle w:val="Zkladntext1"/>
        <w:shd w:val="clear" w:color="auto" w:fill="auto"/>
        <w:tabs>
          <w:tab w:val="left" w:pos="710"/>
        </w:tabs>
        <w:jc w:val="both"/>
      </w:pPr>
    </w:p>
    <w:p w14:paraId="601B5156" w14:textId="77777777" w:rsidR="008A4944" w:rsidRDefault="008A4944" w:rsidP="008A4944">
      <w:pPr>
        <w:pStyle w:val="Zkladntext1"/>
        <w:shd w:val="clear" w:color="auto" w:fill="auto"/>
        <w:tabs>
          <w:tab w:val="left" w:pos="710"/>
        </w:tabs>
        <w:jc w:val="both"/>
      </w:pPr>
    </w:p>
    <w:p w14:paraId="34A1DF8D" w14:textId="77777777" w:rsidR="000320E9" w:rsidRDefault="001E6A54">
      <w:pPr>
        <w:pStyle w:val="Nadpis20"/>
        <w:keepNext/>
        <w:keepLines/>
        <w:shd w:val="clear" w:color="auto" w:fill="auto"/>
        <w:spacing w:after="0"/>
      </w:pPr>
      <w:bookmarkStart w:id="24" w:name="bookmark24"/>
      <w:bookmarkStart w:id="25" w:name="bookmark25"/>
      <w:r>
        <w:lastRenderedPageBreak/>
        <w:t>Článek 12</w:t>
      </w:r>
      <w:bookmarkEnd w:id="24"/>
      <w:bookmarkEnd w:id="25"/>
    </w:p>
    <w:p w14:paraId="4109EDA7" w14:textId="77777777" w:rsidR="000320E9" w:rsidRDefault="001E6A54">
      <w:pPr>
        <w:pStyle w:val="Nadpis20"/>
        <w:keepNext/>
        <w:keepLines/>
        <w:shd w:val="clear" w:color="auto" w:fill="auto"/>
      </w:pPr>
      <w:bookmarkStart w:id="26" w:name="bookmark26"/>
      <w:bookmarkStart w:id="27" w:name="bookmark27"/>
      <w:r>
        <w:t>Odpovědnost za vady díla a záruka za jakost</w:t>
      </w:r>
      <w:bookmarkEnd w:id="26"/>
      <w:bookmarkEnd w:id="27"/>
    </w:p>
    <w:p w14:paraId="34EEF9CF" w14:textId="77777777" w:rsidR="000320E9" w:rsidRDefault="001E6A54">
      <w:pPr>
        <w:pStyle w:val="Zkladntext1"/>
        <w:numPr>
          <w:ilvl w:val="0"/>
          <w:numId w:val="14"/>
        </w:numPr>
        <w:shd w:val="clear" w:color="auto" w:fill="auto"/>
        <w:tabs>
          <w:tab w:val="left" w:pos="710"/>
        </w:tabs>
        <w:ind w:left="720" w:hanging="720"/>
        <w:jc w:val="both"/>
      </w:pPr>
      <w:r>
        <w:t xml:space="preserve">Zhotovitel poskytne na dílo, které je předmětem této smlouvy, záruku v délce </w:t>
      </w:r>
      <w:r>
        <w:rPr>
          <w:b/>
          <w:bCs/>
        </w:rPr>
        <w:t xml:space="preserve">60 měsíců, </w:t>
      </w:r>
      <w:r>
        <w:t xml:space="preserve">přičemž na izolace mostovky vč. detailů poskytuje Zhotovitel záruku v délce trvání </w:t>
      </w:r>
      <w:r>
        <w:rPr>
          <w:b/>
          <w:bCs/>
        </w:rPr>
        <w:t xml:space="preserve">120 měsíců. </w:t>
      </w:r>
      <w:r>
        <w:t>Záruka za jakost počíná běžet ode dne podepsání písemného protokolu o předání a převzetí díla bez vad.</w:t>
      </w:r>
    </w:p>
    <w:p w14:paraId="4EF24161" w14:textId="77777777" w:rsidR="000320E9" w:rsidRDefault="001E6A54">
      <w:pPr>
        <w:pStyle w:val="Zkladntext1"/>
        <w:numPr>
          <w:ilvl w:val="0"/>
          <w:numId w:val="14"/>
        </w:numPr>
        <w:shd w:val="clear" w:color="auto" w:fill="auto"/>
        <w:tabs>
          <w:tab w:val="left" w:pos="710"/>
        </w:tabs>
        <w:ind w:left="720" w:hanging="720"/>
        <w:jc w:val="both"/>
      </w:pPr>
      <w:r>
        <w:t>Záruka spočívá v tom, že po dobu záruční lhůty bude mít dílo vlastnosti stanovené zejména projektem nebo ČSN a TKP s přihlédnutím k běžnému opotřebení a že zhotovitel bezplatně odstraní všechny vady vytknuté při reklamačním řízení.</w:t>
      </w:r>
    </w:p>
    <w:p w14:paraId="3EC31582" w14:textId="77777777" w:rsidR="000320E9" w:rsidRDefault="001E6A54">
      <w:pPr>
        <w:pStyle w:val="Zkladntext1"/>
        <w:numPr>
          <w:ilvl w:val="0"/>
          <w:numId w:val="14"/>
        </w:numPr>
        <w:shd w:val="clear" w:color="auto" w:fill="auto"/>
        <w:tabs>
          <w:tab w:val="left" w:pos="710"/>
        </w:tabs>
        <w:ind w:left="720" w:hanging="720"/>
        <w:jc w:val="both"/>
      </w:pPr>
      <w:r>
        <w:t>Veškeré vady na provádění díla zjištěné objednatelem budou písemně oznámeny zhotoviteli na jeho adresu ihned, nejpozději do 7 dnů od zjištění vady. Zhotovitel je povinen vady bezúplatně odstranit.</w:t>
      </w:r>
    </w:p>
    <w:p w14:paraId="5D1CEBF3" w14:textId="77777777" w:rsidR="000320E9" w:rsidRDefault="001E6A54">
      <w:pPr>
        <w:pStyle w:val="Zkladntext1"/>
        <w:numPr>
          <w:ilvl w:val="0"/>
          <w:numId w:val="14"/>
        </w:numPr>
        <w:shd w:val="clear" w:color="auto" w:fill="auto"/>
        <w:tabs>
          <w:tab w:val="left" w:pos="710"/>
        </w:tabs>
        <w:ind w:left="720" w:hanging="720"/>
        <w:jc w:val="both"/>
      </w:pPr>
      <w:r>
        <w:t>Termín nastoupení k odstranění reklamačních vad v průběhu záruční doby po jejich nahlášení bude maximálně 7 dní, (dovolí-li to povětrnostní podmínky).</w:t>
      </w:r>
    </w:p>
    <w:p w14:paraId="3994AD4F" w14:textId="77777777" w:rsidR="000320E9" w:rsidRDefault="001E6A54">
      <w:pPr>
        <w:pStyle w:val="Zkladntext1"/>
        <w:numPr>
          <w:ilvl w:val="0"/>
          <w:numId w:val="14"/>
        </w:numPr>
        <w:shd w:val="clear" w:color="auto" w:fill="auto"/>
        <w:tabs>
          <w:tab w:val="left" w:pos="710"/>
        </w:tabs>
      </w:pPr>
      <w:r>
        <w:t>Po dobu nástupu a odstranění reklamovaných vad se pozastavuje běh záruční doby.</w:t>
      </w:r>
    </w:p>
    <w:p w14:paraId="17C975FC" w14:textId="77777777" w:rsidR="000320E9" w:rsidRDefault="001E6A54">
      <w:pPr>
        <w:pStyle w:val="Zkladntext1"/>
        <w:numPr>
          <w:ilvl w:val="0"/>
          <w:numId w:val="14"/>
        </w:numPr>
        <w:shd w:val="clear" w:color="auto" w:fill="auto"/>
        <w:tabs>
          <w:tab w:val="left" w:pos="710"/>
        </w:tabs>
        <w:spacing w:after="420"/>
      </w:pPr>
      <w:r>
        <w:t>Zhotovitel neručí za škody vzniklé na provedeném díle v důsledku prací, které neprováděl.</w:t>
      </w:r>
    </w:p>
    <w:p w14:paraId="26C00690" w14:textId="77777777" w:rsidR="000320E9" w:rsidRDefault="001E6A54">
      <w:pPr>
        <w:pStyle w:val="Nadpis20"/>
        <w:keepNext/>
        <w:keepLines/>
        <w:shd w:val="clear" w:color="auto" w:fill="auto"/>
      </w:pPr>
      <w:bookmarkStart w:id="28" w:name="bookmark28"/>
      <w:bookmarkStart w:id="29" w:name="bookmark29"/>
      <w:r>
        <w:t>Článek 13</w:t>
      </w:r>
      <w:r>
        <w:br/>
        <w:t>Smluvní pokuty</w:t>
      </w:r>
      <w:bookmarkEnd w:id="28"/>
      <w:bookmarkEnd w:id="29"/>
    </w:p>
    <w:p w14:paraId="2FC876C3" w14:textId="77777777" w:rsidR="000320E9" w:rsidRDefault="001E6A54">
      <w:pPr>
        <w:pStyle w:val="Zkladntext1"/>
        <w:numPr>
          <w:ilvl w:val="0"/>
          <w:numId w:val="15"/>
        </w:numPr>
        <w:shd w:val="clear" w:color="auto" w:fill="auto"/>
        <w:tabs>
          <w:tab w:val="left" w:pos="710"/>
        </w:tabs>
        <w:spacing w:after="220"/>
        <w:ind w:left="720" w:hanging="72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3880F660" w14:textId="77777777" w:rsidR="000320E9" w:rsidRDefault="001E6A54">
      <w:pPr>
        <w:pStyle w:val="Zkladntext1"/>
        <w:numPr>
          <w:ilvl w:val="0"/>
          <w:numId w:val="15"/>
        </w:numPr>
        <w:shd w:val="clear" w:color="auto" w:fill="auto"/>
        <w:tabs>
          <w:tab w:val="left" w:pos="710"/>
        </w:tabs>
        <w:spacing w:after="220"/>
        <w:ind w:left="720" w:hanging="72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46788B0E" w14:textId="77777777" w:rsidR="000320E9" w:rsidRDefault="001E6A54">
      <w:pPr>
        <w:pStyle w:val="Zkladntext1"/>
        <w:numPr>
          <w:ilvl w:val="0"/>
          <w:numId w:val="15"/>
        </w:numPr>
        <w:shd w:val="clear" w:color="auto" w:fill="auto"/>
        <w:tabs>
          <w:tab w:val="left" w:pos="710"/>
        </w:tabs>
        <w:spacing w:after="220"/>
        <w:ind w:left="720" w:hanging="720"/>
        <w:jc w:val="both"/>
      </w:pPr>
      <w:r>
        <w:t xml:space="preserve">Objednatel je povinen zaplatit zhotoviteli smluvní pokutu ve výši </w:t>
      </w:r>
      <w:r>
        <w:rPr>
          <w:b/>
          <w:bCs/>
        </w:rPr>
        <w:t xml:space="preserve">0,2 % </w:t>
      </w:r>
      <w:r>
        <w:t>z fakturované částky za každý i započatý den prodlení se zaplacením faktury.</w:t>
      </w:r>
    </w:p>
    <w:p w14:paraId="197B6B2F" w14:textId="77777777" w:rsidR="000320E9" w:rsidRDefault="001E6A54">
      <w:pPr>
        <w:pStyle w:val="Zkladntext1"/>
        <w:numPr>
          <w:ilvl w:val="0"/>
          <w:numId w:val="15"/>
        </w:numPr>
        <w:shd w:val="clear" w:color="auto" w:fill="auto"/>
        <w:tabs>
          <w:tab w:val="left" w:pos="710"/>
        </w:tabs>
        <w:spacing w:after="220"/>
      </w:pPr>
      <w:r>
        <w:t>Uhrazením smluvní pokuty není dotčeno právo na náhradu škody.</w:t>
      </w:r>
    </w:p>
    <w:p w14:paraId="2ECBAE69" w14:textId="77777777" w:rsidR="000320E9" w:rsidRDefault="001E6A54">
      <w:pPr>
        <w:pStyle w:val="Zkladntext1"/>
        <w:numPr>
          <w:ilvl w:val="0"/>
          <w:numId w:val="15"/>
        </w:numPr>
        <w:shd w:val="clear" w:color="auto" w:fill="auto"/>
        <w:tabs>
          <w:tab w:val="left" w:pos="710"/>
        </w:tabs>
        <w:spacing w:after="420"/>
        <w:ind w:left="720" w:hanging="720"/>
        <w:jc w:val="both"/>
      </w:pPr>
      <w:r>
        <w:t>Strana povinná k uhrazení smluvní pokuty je povinna uhradit vyúčtované sankce nejpozději do 15 dnů ode dne obdržení příslušného vyúčtování.</w:t>
      </w:r>
    </w:p>
    <w:p w14:paraId="56EEBECC" w14:textId="77777777" w:rsidR="000320E9" w:rsidRDefault="001E6A54">
      <w:pPr>
        <w:pStyle w:val="Nadpis20"/>
        <w:keepNext/>
        <w:keepLines/>
        <w:shd w:val="clear" w:color="auto" w:fill="auto"/>
        <w:spacing w:after="0"/>
      </w:pPr>
      <w:bookmarkStart w:id="30" w:name="bookmark30"/>
      <w:bookmarkStart w:id="31" w:name="bookmark31"/>
      <w:r>
        <w:t>Článek 14</w:t>
      </w:r>
      <w:bookmarkEnd w:id="30"/>
      <w:bookmarkEnd w:id="31"/>
    </w:p>
    <w:p w14:paraId="201A6AFB" w14:textId="77777777" w:rsidR="000320E9" w:rsidRDefault="001E6A54">
      <w:pPr>
        <w:pStyle w:val="Nadpis20"/>
        <w:keepNext/>
        <w:keepLines/>
        <w:shd w:val="clear" w:color="auto" w:fill="auto"/>
      </w:pPr>
      <w:bookmarkStart w:id="32" w:name="bookmark32"/>
      <w:bookmarkStart w:id="33" w:name="bookmark33"/>
      <w:r>
        <w:t>Pojištění zhotovitele</w:t>
      </w:r>
      <w:bookmarkEnd w:id="32"/>
      <w:bookmarkEnd w:id="33"/>
    </w:p>
    <w:p w14:paraId="3086F4FA" w14:textId="77777777" w:rsidR="000320E9" w:rsidRDefault="001E6A54">
      <w:pPr>
        <w:pStyle w:val="Zkladntext1"/>
        <w:numPr>
          <w:ilvl w:val="0"/>
          <w:numId w:val="16"/>
        </w:numPr>
        <w:shd w:val="clear" w:color="auto" w:fill="auto"/>
        <w:tabs>
          <w:tab w:val="left" w:pos="710"/>
        </w:tabs>
        <w:ind w:left="720" w:hanging="720"/>
        <w:jc w:val="both"/>
      </w:pPr>
      <w:r>
        <w:t xml:space="preserve">Zhotovitel prohlašuje, že po dobu plnění díla má sjednáno pojištění, jehož předmětem je pojištění odpovědnosti za škodu jím způsobenou třetí osobě ve výši minimálně </w:t>
      </w:r>
      <w:r>
        <w:rPr>
          <w:b/>
          <w:bCs/>
        </w:rPr>
        <w:t xml:space="preserve">nabídkové ceny za dílo v Kč včetně DPH </w:t>
      </w:r>
      <w:r>
        <w:t>a možným rizikům ve vztahu k charakteru stavby a jejímu okolí. Za účelem prokázání splnění tohoto požadavku je zhotovitel povinen doložit objednateli do 3 pracovních dnů od doručení výzvy doklad osvědčující uzavření pojistné smlouvy v požadovaném rozsahu. Pojištění kryje škody na věcech a na zdraví:</w:t>
      </w:r>
    </w:p>
    <w:p w14:paraId="4470F3D6" w14:textId="77777777" w:rsidR="000320E9" w:rsidRDefault="001E6A54">
      <w:pPr>
        <w:pStyle w:val="Zkladntext1"/>
        <w:shd w:val="clear" w:color="auto" w:fill="auto"/>
        <w:ind w:firstLine="720"/>
        <w:jc w:val="both"/>
      </w:pPr>
      <w:r>
        <w:rPr>
          <w:b/>
          <w:bCs/>
        </w:rPr>
        <w:t xml:space="preserve">a) </w:t>
      </w:r>
      <w:r>
        <w:t>způsobené provozní činností,</w:t>
      </w:r>
    </w:p>
    <w:p w14:paraId="3C472A7D" w14:textId="77777777" w:rsidR="000320E9" w:rsidRDefault="001E6A54">
      <w:pPr>
        <w:pStyle w:val="Zkladntext1"/>
        <w:shd w:val="clear" w:color="auto" w:fill="auto"/>
        <w:ind w:firstLine="720"/>
        <w:jc w:val="both"/>
      </w:pPr>
      <w:r>
        <w:rPr>
          <w:b/>
          <w:bCs/>
        </w:rPr>
        <w:t xml:space="preserve">b) </w:t>
      </w:r>
      <w:r>
        <w:t>způsobené vadným výrobkem,</w:t>
      </w:r>
    </w:p>
    <w:p w14:paraId="1135DDC5" w14:textId="77777777" w:rsidR="000320E9" w:rsidRDefault="001E6A54">
      <w:pPr>
        <w:pStyle w:val="Zkladntext1"/>
        <w:numPr>
          <w:ilvl w:val="0"/>
          <w:numId w:val="3"/>
        </w:numPr>
        <w:shd w:val="clear" w:color="auto" w:fill="auto"/>
        <w:tabs>
          <w:tab w:val="left" w:pos="1142"/>
        </w:tabs>
        <w:ind w:firstLine="720"/>
        <w:jc w:val="both"/>
      </w:pPr>
      <w:r>
        <w:t>vzniklé v souvislosti s poskytovanými službami</w:t>
      </w:r>
    </w:p>
    <w:p w14:paraId="5A8998AB" w14:textId="77777777" w:rsidR="000320E9" w:rsidRDefault="001E6A54">
      <w:pPr>
        <w:pStyle w:val="Zkladntext1"/>
        <w:numPr>
          <w:ilvl w:val="0"/>
          <w:numId w:val="3"/>
        </w:numPr>
        <w:shd w:val="clear" w:color="auto" w:fill="auto"/>
        <w:tabs>
          <w:tab w:val="left" w:pos="1142"/>
        </w:tabs>
        <w:ind w:firstLine="720"/>
        <w:jc w:val="both"/>
      </w:pPr>
      <w:r>
        <w:t>vzniklé v souvislosti s vlastnictvím nemovitostí</w:t>
      </w:r>
    </w:p>
    <w:p w14:paraId="6BB2CA9C" w14:textId="77777777" w:rsidR="000320E9" w:rsidRDefault="001E6A54">
      <w:pPr>
        <w:pStyle w:val="Zkladntext1"/>
        <w:numPr>
          <w:ilvl w:val="0"/>
          <w:numId w:val="3"/>
        </w:numPr>
        <w:shd w:val="clear" w:color="auto" w:fill="auto"/>
        <w:tabs>
          <w:tab w:val="left" w:pos="1142"/>
        </w:tabs>
        <w:ind w:firstLine="720"/>
        <w:jc w:val="both"/>
      </w:pPr>
      <w:r>
        <w:t>vzniklé na věcech zaměstnanců.</w:t>
      </w:r>
    </w:p>
    <w:p w14:paraId="60DE5DC1" w14:textId="77777777" w:rsidR="008A4944" w:rsidRDefault="008A4944" w:rsidP="008A4944">
      <w:pPr>
        <w:pStyle w:val="Zkladntext1"/>
        <w:shd w:val="clear" w:color="auto" w:fill="auto"/>
        <w:tabs>
          <w:tab w:val="left" w:pos="1142"/>
        </w:tabs>
        <w:jc w:val="both"/>
      </w:pPr>
    </w:p>
    <w:p w14:paraId="23B3FAEB" w14:textId="77777777" w:rsidR="008A4944" w:rsidRDefault="008A4944" w:rsidP="008A4944">
      <w:pPr>
        <w:pStyle w:val="Zkladntext1"/>
        <w:shd w:val="clear" w:color="auto" w:fill="auto"/>
        <w:tabs>
          <w:tab w:val="left" w:pos="1142"/>
        </w:tabs>
        <w:jc w:val="both"/>
      </w:pPr>
    </w:p>
    <w:p w14:paraId="4513B17E" w14:textId="77777777" w:rsidR="000320E9" w:rsidRDefault="001E6A54">
      <w:pPr>
        <w:pStyle w:val="Zkladntext1"/>
        <w:numPr>
          <w:ilvl w:val="0"/>
          <w:numId w:val="16"/>
        </w:numPr>
        <w:shd w:val="clear" w:color="auto" w:fill="auto"/>
        <w:tabs>
          <w:tab w:val="left" w:pos="710"/>
        </w:tabs>
        <w:spacing w:after="580"/>
        <w:ind w:left="720" w:hanging="720"/>
        <w:jc w:val="both"/>
      </w:pPr>
      <w:r>
        <w:lastRenderedPageBreak/>
        <w:t>Zhotovitel prohlašuje, že po dobu plnění díla má sjednáno pojištění pro případ své odpovědnosti za škodu při pracovním úrazu nebo nemocí z povolání svých pracovníků.</w:t>
      </w:r>
    </w:p>
    <w:p w14:paraId="1F8CFB21" w14:textId="77777777" w:rsidR="000320E9" w:rsidRDefault="001E6A54">
      <w:pPr>
        <w:pStyle w:val="Nadpis20"/>
        <w:keepNext/>
        <w:keepLines/>
        <w:shd w:val="clear" w:color="auto" w:fill="auto"/>
      </w:pPr>
      <w:bookmarkStart w:id="34" w:name="bookmark34"/>
      <w:bookmarkStart w:id="35" w:name="bookmark35"/>
      <w:r>
        <w:t>Článek 15</w:t>
      </w:r>
      <w:r>
        <w:br/>
        <w:t>Další ujednání</w:t>
      </w:r>
      <w:bookmarkEnd w:id="34"/>
      <w:bookmarkEnd w:id="35"/>
    </w:p>
    <w:p w14:paraId="7E8AD7FB" w14:textId="77777777" w:rsidR="000320E9" w:rsidRDefault="001E6A54">
      <w:pPr>
        <w:pStyle w:val="Zkladntext1"/>
        <w:numPr>
          <w:ilvl w:val="0"/>
          <w:numId w:val="17"/>
        </w:numPr>
        <w:shd w:val="clear" w:color="auto" w:fill="auto"/>
        <w:tabs>
          <w:tab w:val="left" w:pos="710"/>
        </w:tabs>
        <w:ind w:left="720" w:hanging="720"/>
        <w:jc w:val="both"/>
      </w:pPr>
      <w:r>
        <w:t>Přerušení postupu prací z pokynu objednatele, případně vinou objednatele, bude mít za následek posun termínu plnění o dobu přerušení.</w:t>
      </w:r>
    </w:p>
    <w:p w14:paraId="2F8CC4D3" w14:textId="77777777" w:rsidR="000320E9" w:rsidRDefault="001E6A54">
      <w:pPr>
        <w:pStyle w:val="Zkladntext1"/>
        <w:numPr>
          <w:ilvl w:val="0"/>
          <w:numId w:val="17"/>
        </w:numPr>
        <w:shd w:val="clear" w:color="auto" w:fill="auto"/>
        <w:tabs>
          <w:tab w:val="left" w:pos="710"/>
        </w:tabs>
        <w:ind w:left="72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p>
    <w:p w14:paraId="4667AA3E" w14:textId="77777777" w:rsidR="000320E9" w:rsidRDefault="001E6A54">
      <w:pPr>
        <w:pStyle w:val="Zkladntext1"/>
        <w:numPr>
          <w:ilvl w:val="0"/>
          <w:numId w:val="17"/>
        </w:numPr>
        <w:shd w:val="clear" w:color="auto" w:fill="auto"/>
        <w:tabs>
          <w:tab w:val="left" w:pos="710"/>
        </w:tabs>
        <w:ind w:left="720" w:hanging="72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11FAF354" w14:textId="77777777" w:rsidR="000320E9" w:rsidRDefault="001E6A54">
      <w:pPr>
        <w:pStyle w:val="Zkladntext1"/>
        <w:numPr>
          <w:ilvl w:val="0"/>
          <w:numId w:val="17"/>
        </w:numPr>
        <w:shd w:val="clear" w:color="auto" w:fill="auto"/>
        <w:tabs>
          <w:tab w:val="left" w:pos="710"/>
        </w:tabs>
        <w:ind w:left="720" w:hanging="7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63559915" w14:textId="77777777" w:rsidR="000320E9" w:rsidRDefault="001E6A54">
      <w:pPr>
        <w:pStyle w:val="Zkladntext1"/>
        <w:numPr>
          <w:ilvl w:val="0"/>
          <w:numId w:val="17"/>
        </w:numPr>
        <w:shd w:val="clear" w:color="auto" w:fill="auto"/>
        <w:tabs>
          <w:tab w:val="left" w:pos="710"/>
        </w:tabs>
        <w:ind w:left="720" w:hanging="720"/>
        <w:jc w:val="both"/>
      </w:pPr>
      <w: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5DEA3FA" w14:textId="77777777" w:rsidR="000320E9" w:rsidRDefault="001E6A54">
      <w:pPr>
        <w:pStyle w:val="Zkladntext1"/>
        <w:numPr>
          <w:ilvl w:val="0"/>
          <w:numId w:val="17"/>
        </w:numPr>
        <w:shd w:val="clear" w:color="auto" w:fill="auto"/>
        <w:tabs>
          <w:tab w:val="left" w:pos="710"/>
        </w:tabs>
        <w:ind w:left="720" w:hanging="72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2945967F" w14:textId="77777777" w:rsidR="000320E9" w:rsidRDefault="001E6A54">
      <w:pPr>
        <w:pStyle w:val="Zkladntext1"/>
        <w:numPr>
          <w:ilvl w:val="0"/>
          <w:numId w:val="17"/>
        </w:numPr>
        <w:shd w:val="clear" w:color="auto" w:fill="auto"/>
        <w:tabs>
          <w:tab w:val="left" w:pos="710"/>
        </w:tabs>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DAB5675" w14:textId="77777777" w:rsidR="000320E9" w:rsidRDefault="001E6A54">
      <w:pPr>
        <w:pStyle w:val="Zkladntext1"/>
        <w:numPr>
          <w:ilvl w:val="0"/>
          <w:numId w:val="17"/>
        </w:numPr>
        <w:shd w:val="clear" w:color="auto" w:fill="auto"/>
        <w:tabs>
          <w:tab w:val="left" w:pos="710"/>
        </w:tabs>
        <w:ind w:left="720" w:hanging="720"/>
        <w:jc w:val="both"/>
      </w:pPr>
      <w:r>
        <w:t>Zhotovitel se zavazuje v rámci plnění této smlouvy nevyužívat v rozsahu vyšším než 10% ceny poddodavatele, který je:</w:t>
      </w:r>
    </w:p>
    <w:p w14:paraId="6120BBEA" w14:textId="77777777" w:rsidR="000320E9" w:rsidRDefault="001E6A54">
      <w:pPr>
        <w:pStyle w:val="Zkladntext1"/>
        <w:shd w:val="clear" w:color="auto" w:fill="auto"/>
        <w:ind w:firstLine="720"/>
        <w:jc w:val="both"/>
      </w:pPr>
      <w:r>
        <w:t>a) fyzickou či právnickou osobou nebo subjektem či orgánem se sídlem v Rusku,</w:t>
      </w:r>
    </w:p>
    <w:p w14:paraId="3FD5F220" w14:textId="77777777" w:rsidR="000320E9" w:rsidRDefault="001E6A54">
      <w:pPr>
        <w:pStyle w:val="Zkladntext1"/>
        <w:shd w:val="clear" w:color="auto" w:fill="auto"/>
        <w:ind w:left="1140" w:hanging="420"/>
        <w:jc w:val="both"/>
      </w:pPr>
      <w:r>
        <w:t>b) právnickou osobou, subjektem nebo orgánem, který je z více než 50 % přímo či nepřímo vlastněn některým ze subjektů uvedených v písmeni a) tohoto odstavce, nebo</w:t>
      </w:r>
    </w:p>
    <w:p w14:paraId="0DB6819B" w14:textId="77777777" w:rsidR="000320E9" w:rsidRDefault="001E6A54">
      <w:pPr>
        <w:pStyle w:val="Zkladntext1"/>
        <w:numPr>
          <w:ilvl w:val="0"/>
          <w:numId w:val="2"/>
        </w:numPr>
        <w:shd w:val="clear" w:color="auto" w:fill="auto"/>
        <w:tabs>
          <w:tab w:val="left" w:pos="1142"/>
        </w:tabs>
        <w:ind w:left="1140" w:hanging="420"/>
        <w:jc w:val="both"/>
      </w:pPr>
      <w:r>
        <w:t>fyzickou nebo právnickou osobou, subjektem nebo orgánem, který jedná jménem nebo na pokyn některého ze subjektů uvedených v písmeni a) nebo b) tohoto odstavce.</w:t>
      </w:r>
    </w:p>
    <w:p w14:paraId="2D96D1D4" w14:textId="77777777" w:rsidR="000320E9" w:rsidRDefault="001E6A54">
      <w:pPr>
        <w:pStyle w:val="Zkladntext1"/>
        <w:numPr>
          <w:ilvl w:val="0"/>
          <w:numId w:val="17"/>
        </w:numPr>
        <w:shd w:val="clear" w:color="auto" w:fill="auto"/>
        <w:tabs>
          <w:tab w:val="left" w:pos="710"/>
        </w:tabs>
        <w:ind w:left="720" w:hanging="720"/>
        <w:jc w:val="both"/>
      </w:pPr>
      <w:r>
        <w:t>Dojde-li ze strany zhotovitele k porušení ustanovení dle odst. 15.7. a 15.8. má objednatel právo od smlouvy odstoupit.</w:t>
      </w:r>
    </w:p>
    <w:p w14:paraId="076BF469" w14:textId="77777777" w:rsidR="008A4944" w:rsidRDefault="008A4944" w:rsidP="008A4944">
      <w:pPr>
        <w:pStyle w:val="Zkladntext1"/>
        <w:shd w:val="clear" w:color="auto" w:fill="auto"/>
        <w:tabs>
          <w:tab w:val="left" w:pos="710"/>
        </w:tabs>
        <w:jc w:val="both"/>
      </w:pPr>
    </w:p>
    <w:p w14:paraId="417499F1" w14:textId="77777777" w:rsidR="008A4944" w:rsidRDefault="008A4944" w:rsidP="008A4944">
      <w:pPr>
        <w:pStyle w:val="Zkladntext1"/>
        <w:shd w:val="clear" w:color="auto" w:fill="auto"/>
        <w:tabs>
          <w:tab w:val="left" w:pos="710"/>
        </w:tabs>
        <w:jc w:val="both"/>
      </w:pPr>
    </w:p>
    <w:p w14:paraId="0DFC868A" w14:textId="77777777" w:rsidR="000320E9" w:rsidRDefault="001E6A54">
      <w:pPr>
        <w:pStyle w:val="Nadpis20"/>
        <w:keepNext/>
        <w:keepLines/>
        <w:shd w:val="clear" w:color="auto" w:fill="auto"/>
        <w:spacing w:after="0"/>
      </w:pPr>
      <w:bookmarkStart w:id="36" w:name="bookmark36"/>
      <w:bookmarkStart w:id="37" w:name="bookmark37"/>
      <w:r>
        <w:lastRenderedPageBreak/>
        <w:t>Článek 16</w:t>
      </w:r>
      <w:bookmarkEnd w:id="36"/>
      <w:bookmarkEnd w:id="37"/>
    </w:p>
    <w:p w14:paraId="2BC20B6A" w14:textId="77777777" w:rsidR="000320E9" w:rsidRDefault="001E6A54">
      <w:pPr>
        <w:pStyle w:val="Nadpis20"/>
        <w:keepNext/>
        <w:keepLines/>
        <w:shd w:val="clear" w:color="auto" w:fill="auto"/>
      </w:pPr>
      <w:bookmarkStart w:id="38" w:name="bookmark38"/>
      <w:bookmarkStart w:id="39" w:name="bookmark39"/>
      <w:r>
        <w:t>Platnost a účinnost smlouvy</w:t>
      </w:r>
      <w:bookmarkEnd w:id="38"/>
      <w:bookmarkEnd w:id="39"/>
    </w:p>
    <w:p w14:paraId="4E3CAC96" w14:textId="77777777" w:rsidR="000320E9" w:rsidRDefault="001E6A54">
      <w:pPr>
        <w:pStyle w:val="Zkladntext1"/>
        <w:numPr>
          <w:ilvl w:val="0"/>
          <w:numId w:val="18"/>
        </w:numPr>
        <w:shd w:val="clear" w:color="auto" w:fill="auto"/>
        <w:tabs>
          <w:tab w:val="left" w:pos="703"/>
        </w:tabs>
        <w:ind w:left="720" w:hanging="720"/>
        <w:jc w:val="both"/>
      </w:pPr>
      <w:r>
        <w:t>Tato smlouva o dílo je vyhotovena v elektronické podobě, přičemž obě smluvní strany obdrží její elektronický originál.</w:t>
      </w:r>
    </w:p>
    <w:p w14:paraId="08B5D07C" w14:textId="77777777" w:rsidR="000320E9" w:rsidRDefault="001E6A54">
      <w:pPr>
        <w:pStyle w:val="Zkladntext1"/>
        <w:numPr>
          <w:ilvl w:val="0"/>
          <w:numId w:val="18"/>
        </w:numPr>
        <w:shd w:val="clear" w:color="auto" w:fill="auto"/>
        <w:tabs>
          <w:tab w:val="left" w:pos="703"/>
        </w:tabs>
        <w:ind w:left="720" w:hanging="72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20BDE4B" w14:textId="77777777" w:rsidR="000320E9" w:rsidRDefault="001E6A54">
      <w:pPr>
        <w:pStyle w:val="Zkladntext1"/>
        <w:numPr>
          <w:ilvl w:val="0"/>
          <w:numId w:val="18"/>
        </w:numPr>
        <w:shd w:val="clear" w:color="auto" w:fill="auto"/>
        <w:tabs>
          <w:tab w:val="left" w:pos="703"/>
        </w:tabs>
        <w:spacing w:after="600"/>
        <w:ind w:left="720" w:hanging="720"/>
        <w:jc w:val="both"/>
      </w:pPr>
      <w:r>
        <w:t xml:space="preserve">Tato 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5C5BB464" w14:textId="77777777" w:rsidR="000320E9" w:rsidRDefault="001E6A54">
      <w:pPr>
        <w:pStyle w:val="Nadpis20"/>
        <w:keepNext/>
        <w:keepLines/>
        <w:shd w:val="clear" w:color="auto" w:fill="auto"/>
      </w:pPr>
      <w:bookmarkStart w:id="40" w:name="bookmark40"/>
      <w:bookmarkStart w:id="41" w:name="bookmark41"/>
      <w:r>
        <w:t>Článek 17</w:t>
      </w:r>
      <w:r>
        <w:br/>
        <w:t>Závěrečná ujednání</w:t>
      </w:r>
      <w:bookmarkEnd w:id="40"/>
      <w:bookmarkEnd w:id="41"/>
    </w:p>
    <w:p w14:paraId="452455AA" w14:textId="77777777" w:rsidR="000320E9" w:rsidRDefault="001E6A54">
      <w:pPr>
        <w:pStyle w:val="Zkladntext1"/>
        <w:numPr>
          <w:ilvl w:val="0"/>
          <w:numId w:val="19"/>
        </w:numPr>
        <w:shd w:val="clear" w:color="auto" w:fill="auto"/>
        <w:tabs>
          <w:tab w:val="left" w:pos="703"/>
        </w:tabs>
        <w:ind w:left="720" w:hanging="72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1DF745D5" w14:textId="77777777" w:rsidR="000320E9" w:rsidRDefault="001E6A54">
      <w:pPr>
        <w:pStyle w:val="Nadpis20"/>
        <w:keepNext/>
        <w:keepLines/>
        <w:numPr>
          <w:ilvl w:val="0"/>
          <w:numId w:val="19"/>
        </w:numPr>
        <w:shd w:val="clear" w:color="auto" w:fill="auto"/>
        <w:tabs>
          <w:tab w:val="left" w:pos="703"/>
        </w:tabs>
        <w:ind w:left="720" w:hanging="720"/>
        <w:jc w:val="both"/>
        <w:sectPr w:rsidR="000320E9">
          <w:headerReference w:type="default" r:id="rId13"/>
          <w:footerReference w:type="default" r:id="rId14"/>
          <w:pgSz w:w="12240" w:h="15840"/>
          <w:pgMar w:top="1814" w:right="1382" w:bottom="1411" w:left="1382" w:header="0" w:footer="3" w:gutter="0"/>
          <w:cols w:space="720"/>
          <w:noEndnote/>
          <w:docGrid w:linePitch="360"/>
        </w:sectPr>
      </w:pPr>
      <w:bookmarkStart w:id="42" w:name="bookmark42"/>
      <w:bookmarkStart w:id="43" w:name="bookmark43"/>
      <w:r>
        <w:rPr>
          <w:b w:val="0"/>
          <w:bCs w:val="0"/>
        </w:rPr>
        <w:t xml:space="preserve">Tato smlouva podléhá zveřejnění dle </w:t>
      </w:r>
      <w:r>
        <w:t>zákona č. 340/2015 Sb. o zvláštních podmínkách účinnosti některých smluv, uveřejňování těchto smluv a o registru smluv (zákon o registru smluv)</w:t>
      </w:r>
      <w:r>
        <w:rPr>
          <w:b w:val="0"/>
          <w:bCs w:val="0"/>
        </w:rPr>
        <w:t>, v platném a účinném znění.</w:t>
      </w:r>
      <w:bookmarkEnd w:id="42"/>
      <w:bookmarkEnd w:id="43"/>
    </w:p>
    <w:p w14:paraId="323EC583" w14:textId="2F332361" w:rsidR="000320E9" w:rsidRDefault="001E6A54">
      <w:pPr>
        <w:pStyle w:val="Nadpis10"/>
        <w:keepNext/>
        <w:keepLines/>
        <w:shd w:val="clear" w:color="auto" w:fill="auto"/>
        <w:spacing w:line="427" w:lineRule="atLeast"/>
      </w:pPr>
      <w:bookmarkStart w:id="44" w:name="bookmark44"/>
      <w:bookmarkStart w:id="45" w:name="bookmark45"/>
      <w:r>
        <w:lastRenderedPageBreak/>
        <w:t>Krajská správa</w:t>
      </w:r>
      <w:r>
        <w:rPr>
          <w:noProof/>
          <w:color w:val="000000"/>
        </w:rPr>
        <w:drawing>
          <wp:inline distT="0" distB="0" distL="0" distR="0" wp14:anchorId="30841029" wp14:editId="556CC7EA">
            <wp:extent cx="554990" cy="28638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9"/>
                    <a:stretch/>
                  </pic:blipFill>
                  <pic:spPr>
                    <a:xfrm>
                      <a:off x="0" y="0"/>
                      <a:ext cx="554990" cy="286385"/>
                    </a:xfrm>
                    <a:prstGeom prst="rect">
                      <a:avLst/>
                    </a:prstGeom>
                  </pic:spPr>
                </pic:pic>
              </a:graphicData>
            </a:graphic>
          </wp:inline>
        </w:drawing>
      </w:r>
      <w:r>
        <w:t xml:space="preserve"> </w:t>
      </w:r>
      <w:r w:rsidR="007D4321">
        <w:t xml:space="preserve">                                                                                     </w:t>
      </w:r>
      <w:r>
        <w:t>a údržba siln</w:t>
      </w:r>
      <w:r w:rsidR="007D4321">
        <w:t>i</w:t>
      </w:r>
      <w:r>
        <w:t>c Vysočiny</w:t>
      </w:r>
      <w:bookmarkEnd w:id="44"/>
      <w:bookmarkEnd w:id="45"/>
    </w:p>
    <w:p w14:paraId="2D2BF0DB" w14:textId="77777777" w:rsidR="000320E9" w:rsidRDefault="001E6A54">
      <w:pPr>
        <w:pStyle w:val="Zkladntext40"/>
        <w:shd w:val="clear" w:color="auto" w:fill="auto"/>
      </w:pPr>
      <w:r>
        <w:t>III/02321 Mysliboř průtah</w:t>
      </w:r>
    </w:p>
    <w:p w14:paraId="09C3D93A" w14:textId="77777777" w:rsidR="000320E9" w:rsidRDefault="001E6A54">
      <w:pPr>
        <w:pStyle w:val="Zkladntext1"/>
        <w:numPr>
          <w:ilvl w:val="0"/>
          <w:numId w:val="19"/>
        </w:numPr>
        <w:shd w:val="clear" w:color="auto" w:fill="auto"/>
        <w:tabs>
          <w:tab w:val="left" w:pos="710"/>
        </w:tabs>
        <w:ind w:left="760" w:hanging="760"/>
      </w:pPr>
      <w:r>
        <w:t xml:space="preserve">Zhotovitel souhlasí se zveřejněním případných informací o této smlouvě dle </w:t>
      </w:r>
      <w:r>
        <w:rPr>
          <w:b/>
          <w:bCs/>
        </w:rPr>
        <w:t>zákona č. 106/1999 Sb. o svobodném přístupu k informacím</w:t>
      </w:r>
      <w:r>
        <w:t xml:space="preserve">,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příslušnými právními předpisy, zejména ve lhůtách stanovených příslušnými právními předpisy, zveřejňovat objednatel.</w:t>
      </w:r>
    </w:p>
    <w:p w14:paraId="39714D7A" w14:textId="77777777" w:rsidR="000320E9" w:rsidRDefault="001E6A54">
      <w:pPr>
        <w:pStyle w:val="Zkladntext1"/>
        <w:numPr>
          <w:ilvl w:val="0"/>
          <w:numId w:val="19"/>
        </w:numPr>
        <w:shd w:val="clear" w:color="auto" w:fill="auto"/>
        <w:tabs>
          <w:tab w:val="left" w:pos="710"/>
        </w:tabs>
        <w:ind w:left="760" w:hanging="760"/>
      </w:pPr>
      <w:r>
        <w:t>Smluvní strany se dohodly, že případné spory vzniklé z této smlouvy budou přednostně řešit smírnou cestou.</w:t>
      </w:r>
    </w:p>
    <w:p w14:paraId="4AB61F21" w14:textId="77777777" w:rsidR="000320E9" w:rsidRDefault="001E6A54">
      <w:pPr>
        <w:pStyle w:val="Zkladntext1"/>
        <w:numPr>
          <w:ilvl w:val="0"/>
          <w:numId w:val="19"/>
        </w:numPr>
        <w:shd w:val="clear" w:color="auto" w:fill="auto"/>
        <w:tabs>
          <w:tab w:val="left" w:pos="710"/>
        </w:tabs>
        <w:ind w:left="760" w:hanging="760"/>
      </w:pPr>
      <w:r>
        <w:t>Zhotovitel není oprávněn postoupit jakékoliv pohledávky za objednatelem vzniklé z této smlouvy či v souvislosti s touto smlouvou na třetí osobu bez předchozího písemného souhlasu objednatele.</w:t>
      </w:r>
    </w:p>
    <w:p w14:paraId="47D51EB6" w14:textId="77777777" w:rsidR="000320E9" w:rsidRDefault="001E6A54">
      <w:pPr>
        <w:pStyle w:val="Zkladntext1"/>
        <w:numPr>
          <w:ilvl w:val="0"/>
          <w:numId w:val="19"/>
        </w:numPr>
        <w:shd w:val="clear" w:color="auto" w:fill="auto"/>
        <w:tabs>
          <w:tab w:val="left" w:pos="710"/>
        </w:tabs>
        <w:ind w:left="760" w:hanging="760"/>
      </w:pPr>
      <w:r>
        <w:t>Změny a doplňky této smlouvy lze provádět pouze vzestupně číslovanými, písemnými, oběma smluvními stranami podepsanými dodatky, které se stanou nedílnou součástí této smlouvy.</w:t>
      </w:r>
    </w:p>
    <w:p w14:paraId="56081145" w14:textId="77777777" w:rsidR="000320E9" w:rsidRDefault="001E6A54">
      <w:pPr>
        <w:pStyle w:val="Zkladntext1"/>
        <w:numPr>
          <w:ilvl w:val="0"/>
          <w:numId w:val="19"/>
        </w:numPr>
        <w:shd w:val="clear" w:color="auto" w:fill="auto"/>
        <w:tabs>
          <w:tab w:val="left" w:pos="710"/>
        </w:tabs>
      </w:pPr>
      <w:r>
        <w:t xml:space="preserve">V ostatním se řídí práva a povinnosti smluvních stran ustanoveními </w:t>
      </w:r>
      <w:r>
        <w:rPr>
          <w:b/>
          <w:bCs/>
        </w:rPr>
        <w:t>OZ</w:t>
      </w:r>
      <w:r>
        <w:t>.</w:t>
      </w:r>
    </w:p>
    <w:p w14:paraId="0E8B6627" w14:textId="77777777" w:rsidR="000320E9" w:rsidRDefault="001E6A54">
      <w:pPr>
        <w:pStyle w:val="Zkladntext1"/>
        <w:numPr>
          <w:ilvl w:val="0"/>
          <w:numId w:val="19"/>
        </w:numPr>
        <w:shd w:val="clear" w:color="auto" w:fill="auto"/>
        <w:tabs>
          <w:tab w:val="left" w:pos="710"/>
        </w:tabs>
        <w:spacing w:after="580"/>
        <w:ind w:left="760" w:hanging="760"/>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14DA90BB" w14:textId="77777777" w:rsidR="000320E9" w:rsidRDefault="001E6A54">
      <w:pPr>
        <w:pStyle w:val="Zkladntext1"/>
        <w:shd w:val="clear" w:color="auto" w:fill="auto"/>
        <w:spacing w:after="40"/>
      </w:pPr>
      <w:r>
        <w:t>Nedílnou součástí smlouvy jsou následující přílohy:</w:t>
      </w:r>
    </w:p>
    <w:p w14:paraId="1FEF1001" w14:textId="77777777" w:rsidR="000320E9" w:rsidRDefault="001E6A54">
      <w:pPr>
        <w:pStyle w:val="Zkladntext1"/>
        <w:shd w:val="clear" w:color="auto" w:fill="auto"/>
        <w:spacing w:after="40"/>
        <w:ind w:firstLine="760"/>
      </w:pPr>
      <w:r>
        <w:rPr>
          <w:rFonts w:ascii="Times New Roman" w:eastAsia="Times New Roman" w:hAnsi="Times New Roman" w:cs="Times New Roman"/>
        </w:rPr>
        <w:t xml:space="preserve">- </w:t>
      </w:r>
      <w:r>
        <w:t xml:space="preserve">Příloha </w:t>
      </w:r>
      <w:proofErr w:type="gramStart"/>
      <w:r>
        <w:t>A1 - Údaje</w:t>
      </w:r>
      <w:proofErr w:type="gramEnd"/>
      <w:r>
        <w:t>, které jsou součástí ujednání a nebudou zveřejněny v Registru smluv</w:t>
      </w:r>
    </w:p>
    <w:p w14:paraId="3145C770" w14:textId="77777777" w:rsidR="000320E9" w:rsidRDefault="001E6A54">
      <w:pPr>
        <w:pStyle w:val="Zkladntext1"/>
        <w:shd w:val="clear" w:color="auto" w:fill="auto"/>
        <w:spacing w:after="580"/>
        <w:ind w:firstLine="760"/>
      </w:pPr>
      <w:r>
        <w:rPr>
          <w:rFonts w:ascii="Times New Roman" w:eastAsia="Times New Roman" w:hAnsi="Times New Roman" w:cs="Times New Roman"/>
        </w:rPr>
        <w:t xml:space="preserve">- </w:t>
      </w:r>
      <w:r>
        <w:t xml:space="preserve">Příloha </w:t>
      </w:r>
      <w:proofErr w:type="gramStart"/>
      <w:r>
        <w:t>A2 - Oceněný</w:t>
      </w:r>
      <w:proofErr w:type="gramEnd"/>
      <w:r>
        <w:t xml:space="preserve"> soupis stavebních prací, dodávek a služeb</w:t>
      </w:r>
    </w:p>
    <w:p w14:paraId="5D00DBB1" w14:textId="77777777" w:rsidR="000320E9" w:rsidRDefault="001E6A54">
      <w:pPr>
        <w:pStyle w:val="Zkladntext1"/>
        <w:shd w:val="clear" w:color="auto" w:fill="auto"/>
        <w:spacing w:after="58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4F90480" w14:textId="77777777" w:rsidR="000320E9" w:rsidRDefault="001E6A54">
      <w:pPr>
        <w:pStyle w:val="Zkladntext1"/>
        <w:shd w:val="clear" w:color="auto" w:fill="auto"/>
        <w:spacing w:after="0"/>
        <w:sectPr w:rsidR="000320E9">
          <w:headerReference w:type="default" r:id="rId15"/>
          <w:footerReference w:type="default" r:id="rId16"/>
          <w:pgSz w:w="12240" w:h="15840"/>
          <w:pgMar w:top="336" w:right="1377" w:bottom="2875" w:left="1339" w:header="0" w:footer="3" w:gutter="0"/>
          <w:cols w:space="720"/>
          <w:noEndnote/>
          <w:docGrid w:linePitch="360"/>
        </w:sectPr>
      </w:pPr>
      <w:r>
        <w:t>V Pelhřimově, dne: viz podpis V Jihlavě, dne: viz podpis</w:t>
      </w:r>
    </w:p>
    <w:p w14:paraId="602E44E4" w14:textId="77777777" w:rsidR="000320E9" w:rsidRDefault="000320E9">
      <w:pPr>
        <w:spacing w:line="240" w:lineRule="exact"/>
        <w:rPr>
          <w:sz w:val="19"/>
          <w:szCs w:val="19"/>
        </w:rPr>
      </w:pPr>
    </w:p>
    <w:p w14:paraId="6A15C6FA" w14:textId="77777777" w:rsidR="000320E9" w:rsidRDefault="000320E9">
      <w:pPr>
        <w:spacing w:line="240" w:lineRule="exact"/>
        <w:rPr>
          <w:sz w:val="19"/>
          <w:szCs w:val="19"/>
        </w:rPr>
      </w:pPr>
    </w:p>
    <w:p w14:paraId="607F5117" w14:textId="77777777" w:rsidR="000320E9" w:rsidRDefault="000320E9">
      <w:pPr>
        <w:spacing w:before="49" w:after="49" w:line="240" w:lineRule="exact"/>
        <w:rPr>
          <w:sz w:val="19"/>
          <w:szCs w:val="19"/>
        </w:rPr>
      </w:pPr>
    </w:p>
    <w:p w14:paraId="0F56CB41" w14:textId="77777777" w:rsidR="000320E9" w:rsidRDefault="000320E9">
      <w:pPr>
        <w:spacing w:line="1" w:lineRule="exact"/>
        <w:sectPr w:rsidR="000320E9">
          <w:type w:val="continuous"/>
          <w:pgSz w:w="12240" w:h="15840"/>
          <w:pgMar w:top="1598" w:right="0" w:bottom="1296" w:left="0" w:header="0" w:footer="3" w:gutter="0"/>
          <w:cols w:space="720"/>
          <w:noEndnote/>
          <w:docGrid w:linePitch="360"/>
        </w:sectPr>
      </w:pPr>
    </w:p>
    <w:p w14:paraId="0FC045AC" w14:textId="77777777" w:rsidR="000320E9" w:rsidRDefault="001E6A54">
      <w:pPr>
        <w:pStyle w:val="Zkladntext60"/>
        <w:framePr w:w="1157" w:h="533" w:wrap="none" w:vAnchor="text" w:hAnchor="page" w:x="2713" w:y="212"/>
        <w:shd w:val="clear" w:color="auto" w:fill="auto"/>
      </w:pPr>
      <w:r>
        <w:t>Digitálně podepsal David Štursa</w:t>
      </w:r>
    </w:p>
    <w:p w14:paraId="5E3D8EC8" w14:textId="77777777" w:rsidR="000320E9" w:rsidRDefault="001E6A54">
      <w:pPr>
        <w:pStyle w:val="Zkladntext60"/>
        <w:framePr w:w="1157" w:h="533" w:wrap="none" w:vAnchor="text" w:hAnchor="page" w:x="2713" w:y="212"/>
        <w:shd w:val="clear" w:color="auto" w:fill="auto"/>
      </w:pPr>
      <w:r>
        <w:t>Datum: 2026.05.27</w:t>
      </w:r>
    </w:p>
    <w:p w14:paraId="7A9B6A71" w14:textId="77777777" w:rsidR="000320E9" w:rsidRDefault="001E6A54">
      <w:pPr>
        <w:pStyle w:val="Titulekobrzku0"/>
        <w:framePr w:w="1632" w:h="504" w:wrap="none" w:vAnchor="text" w:hAnchor="page" w:x="7681" w:y="21"/>
        <w:shd w:val="clear" w:color="auto" w:fill="auto"/>
        <w:spacing w:after="40"/>
        <w:rPr>
          <w:sz w:val="18"/>
          <w:szCs w:val="18"/>
        </w:rPr>
      </w:pPr>
      <w:r>
        <w:rPr>
          <w:sz w:val="18"/>
          <w:szCs w:val="18"/>
        </w:rPr>
        <w:t>Digitálně podepsal</w:t>
      </w:r>
    </w:p>
    <w:p w14:paraId="374F5E72" w14:textId="77777777" w:rsidR="000320E9" w:rsidRDefault="001E6A54">
      <w:pPr>
        <w:pStyle w:val="Titulekobrzku0"/>
        <w:framePr w:w="1632" w:h="504" w:wrap="none" w:vAnchor="text" w:hAnchor="page" w:x="7681" w:y="21"/>
        <w:shd w:val="clear" w:color="auto" w:fill="auto"/>
        <w:rPr>
          <w:sz w:val="18"/>
          <w:szCs w:val="18"/>
        </w:rPr>
      </w:pPr>
      <w:r>
        <w:rPr>
          <w:sz w:val="18"/>
          <w:szCs w:val="18"/>
        </w:rPr>
        <w:t>Ing. Radovan Necid</w:t>
      </w:r>
    </w:p>
    <w:p w14:paraId="0F46A35B" w14:textId="77777777" w:rsidR="000320E9" w:rsidRDefault="001E6A54">
      <w:pPr>
        <w:pStyle w:val="Titulekobrzku0"/>
        <w:framePr w:w="2918" w:h="600" w:wrap="none" w:vAnchor="text" w:hAnchor="page" w:x="6160" w:y="1149"/>
        <w:shd w:val="clear" w:color="auto" w:fill="auto"/>
      </w:pPr>
      <w:r>
        <w:t>Ing. Radovan Necid, ředitel organizace Krajská správa a údržba silnic Vysočiny, příspěvková organizace</w:t>
      </w:r>
    </w:p>
    <w:p w14:paraId="23F59721" w14:textId="77777777" w:rsidR="000320E9" w:rsidRDefault="001E6A54">
      <w:pPr>
        <w:pStyle w:val="Zkladntext40"/>
        <w:framePr w:w="1944" w:h="418" w:wrap="none" w:vAnchor="text" w:hAnchor="page" w:x="1383" w:y="1115"/>
        <w:shd w:val="clear" w:color="auto" w:fill="auto"/>
        <w:spacing w:after="0"/>
      </w:pPr>
      <w:r>
        <w:rPr>
          <w:b w:val="0"/>
          <w:bCs w:val="0"/>
        </w:rPr>
        <w:t>Ing. David Štursa, jednatel</w:t>
      </w:r>
    </w:p>
    <w:p w14:paraId="1FB381E4" w14:textId="77777777" w:rsidR="000320E9" w:rsidRDefault="001E6A54">
      <w:pPr>
        <w:pStyle w:val="Zkladntext40"/>
        <w:framePr w:w="1944" w:h="418" w:wrap="none" w:vAnchor="text" w:hAnchor="page" w:x="1383" w:y="1115"/>
        <w:shd w:val="clear" w:color="auto" w:fill="auto"/>
        <w:spacing w:after="0"/>
      </w:pPr>
      <w:r>
        <w:rPr>
          <w:b w:val="0"/>
          <w:bCs w:val="0"/>
        </w:rPr>
        <w:t>VHST s.r.o.</w:t>
      </w:r>
    </w:p>
    <w:p w14:paraId="448AC472" w14:textId="13B2DA71" w:rsidR="000320E9" w:rsidRDefault="000320E9">
      <w:pPr>
        <w:spacing w:line="360" w:lineRule="exact"/>
      </w:pPr>
    </w:p>
    <w:p w14:paraId="1A9F213C" w14:textId="4F72E5AF" w:rsidR="000320E9" w:rsidRDefault="008A4944">
      <w:pPr>
        <w:spacing w:line="360" w:lineRule="exact"/>
      </w:pPr>
      <w:r>
        <w:rPr>
          <w:noProof/>
        </w:rPr>
        <w:drawing>
          <wp:anchor distT="341630" distB="557530" distL="655320" distR="64135" simplePos="0" relativeHeight="62914717" behindDoc="1" locked="0" layoutInCell="1" allowOverlap="1" wp14:anchorId="3E62FF07" wp14:editId="068DC319">
            <wp:simplePos x="0" y="0"/>
            <wp:positionH relativeFrom="page">
              <wp:posOffset>4442346</wp:posOffset>
            </wp:positionH>
            <wp:positionV relativeFrom="paragraph">
              <wp:posOffset>129009</wp:posOffset>
            </wp:positionV>
            <wp:extent cx="1412240" cy="206906"/>
            <wp:effectExtent l="0" t="0" r="0" b="3175"/>
            <wp:wrapNone/>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rotWithShape="1">
                    <a:blip r:embed="rId17"/>
                    <a:srcRect l="4608"/>
                    <a:stretch>
                      <a:fillRect/>
                    </a:stretch>
                  </pic:blipFill>
                  <pic:spPr bwMode="auto">
                    <a:xfrm>
                      <a:off x="0" y="0"/>
                      <a:ext cx="1448816" cy="212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8B1A5D" w14:textId="77777777" w:rsidR="008A4944" w:rsidRDefault="008A4944" w:rsidP="008A4944">
      <w:pPr>
        <w:pStyle w:val="Titulekobrzku0"/>
        <w:framePr w:w="3014" w:h="235" w:wrap="none" w:vAnchor="text" w:hAnchor="page" w:x="6046" w:y="177"/>
        <w:shd w:val="clear" w:color="auto" w:fill="auto"/>
        <w:tabs>
          <w:tab w:val="left" w:pos="2371"/>
        </w:tabs>
        <w:rPr>
          <w:sz w:val="12"/>
          <w:szCs w:val="12"/>
        </w:rPr>
      </w:pPr>
      <w:r>
        <w:rPr>
          <w:i/>
          <w:iCs/>
          <w:color w:val="37416F"/>
          <w:sz w:val="13"/>
          <w:szCs w:val="13"/>
        </w:rPr>
        <w:tab/>
      </w:r>
      <w:proofErr w:type="spellStart"/>
      <w:r>
        <w:rPr>
          <w:rFonts w:ascii="Times New Roman" w:eastAsia="Times New Roman" w:hAnsi="Times New Roman" w:cs="Times New Roman"/>
          <w:smallCaps/>
          <w:sz w:val="12"/>
          <w:szCs w:val="12"/>
        </w:rPr>
        <w:t>tuz</w:t>
      </w:r>
      <w:proofErr w:type="spellEnd"/>
      <w:r>
        <w:rPr>
          <w:rFonts w:ascii="Times New Roman" w:eastAsia="Times New Roman" w:hAnsi="Times New Roman" w:cs="Times New Roman"/>
          <w:smallCaps/>
          <w:sz w:val="12"/>
          <w:szCs w:val="12"/>
        </w:rPr>
        <w:t xml:space="preserve"> w</w:t>
      </w:r>
    </w:p>
    <w:p w14:paraId="65CAA9C6" w14:textId="77777777" w:rsidR="000320E9" w:rsidRDefault="000320E9">
      <w:pPr>
        <w:spacing w:line="360" w:lineRule="exact"/>
      </w:pPr>
    </w:p>
    <w:p w14:paraId="2AE00CDD" w14:textId="77777777" w:rsidR="000320E9" w:rsidRDefault="000320E9">
      <w:pPr>
        <w:spacing w:after="647" w:line="1" w:lineRule="exact"/>
      </w:pPr>
    </w:p>
    <w:p w14:paraId="705A3E64" w14:textId="77777777" w:rsidR="000320E9" w:rsidRDefault="000320E9">
      <w:pPr>
        <w:spacing w:line="1" w:lineRule="exact"/>
        <w:sectPr w:rsidR="000320E9">
          <w:type w:val="continuous"/>
          <w:pgSz w:w="12240" w:h="15840"/>
          <w:pgMar w:top="1598" w:right="1377" w:bottom="1296" w:left="1339" w:header="0" w:footer="3" w:gutter="0"/>
          <w:cols w:space="720"/>
          <w:noEndnote/>
          <w:docGrid w:linePitch="360"/>
        </w:sectPr>
      </w:pPr>
    </w:p>
    <w:p w14:paraId="511886CD" w14:textId="77777777" w:rsidR="000320E9" w:rsidRDefault="001E6A54">
      <w:pPr>
        <w:pStyle w:val="Nadpis10"/>
        <w:keepNext/>
        <w:keepLines/>
        <w:shd w:val="clear" w:color="auto" w:fill="auto"/>
        <w:spacing w:after="60" w:line="240" w:lineRule="auto"/>
      </w:pPr>
      <w:bookmarkStart w:id="46" w:name="bookmark46"/>
      <w:bookmarkStart w:id="47" w:name="bookmark47"/>
      <w:r>
        <w:lastRenderedPageBreak/>
        <w:t>Krajská správa</w:t>
      </w:r>
      <w:bookmarkEnd w:id="46"/>
      <w:bookmarkEnd w:id="47"/>
    </w:p>
    <w:p w14:paraId="34F845B5" w14:textId="77777777" w:rsidR="000320E9" w:rsidRDefault="001E6A54">
      <w:pPr>
        <w:pStyle w:val="Nadpis10"/>
        <w:keepNext/>
        <w:keepLines/>
        <w:shd w:val="clear" w:color="auto" w:fill="auto"/>
        <w:spacing w:after="100" w:line="240" w:lineRule="auto"/>
      </w:pPr>
      <w:bookmarkStart w:id="48" w:name="bookmark48"/>
      <w:bookmarkStart w:id="49" w:name="bookmark49"/>
      <w:r>
        <w:t>a údržba silníc Vysočiny</w:t>
      </w:r>
      <w:bookmarkEnd w:id="48"/>
      <w:bookmarkEnd w:id="49"/>
    </w:p>
    <w:p w14:paraId="3397056D" w14:textId="77777777" w:rsidR="000320E9" w:rsidRDefault="001E6A54">
      <w:pPr>
        <w:pStyle w:val="Zkladntext40"/>
        <w:shd w:val="clear" w:color="auto" w:fill="auto"/>
      </w:pPr>
      <w:r>
        <w:t>III/02321 Mysliboř průtah</w:t>
      </w:r>
    </w:p>
    <w:p w14:paraId="43B7E3D0" w14:textId="77777777" w:rsidR="000320E9" w:rsidRDefault="001E6A54">
      <w:pPr>
        <w:pStyle w:val="Zkladntext1"/>
        <w:shd w:val="clear" w:color="auto" w:fill="auto"/>
        <w:spacing w:after="620"/>
        <w:jc w:val="right"/>
      </w:pPr>
      <w:r>
        <w:rPr>
          <w:b/>
          <w:bCs/>
        </w:rPr>
        <w:t>Příloha A1</w:t>
      </w:r>
    </w:p>
    <w:p w14:paraId="00AB8BC4" w14:textId="77777777" w:rsidR="000320E9" w:rsidRDefault="001E6A54">
      <w:pPr>
        <w:pStyle w:val="Zkladntext50"/>
        <w:shd w:val="clear" w:color="auto" w:fill="auto"/>
      </w:pPr>
      <w:r>
        <w:t>Údaje, které jsou součástí ujednání a nebudou zveřejněny v Registru smluv:</w:t>
      </w:r>
    </w:p>
    <w:p w14:paraId="501D9294" w14:textId="77777777" w:rsidR="000320E9" w:rsidRDefault="001E6A54">
      <w:pPr>
        <w:pStyle w:val="Zkladntext1"/>
        <w:shd w:val="clear" w:color="auto" w:fill="auto"/>
        <w:spacing w:after="240"/>
      </w:pPr>
      <w:r>
        <w:rPr>
          <w:b/>
          <w:bCs/>
        </w:rPr>
        <w:t>Objednatel:</w:t>
      </w:r>
    </w:p>
    <w:p w14:paraId="198D1056" w14:textId="77777777" w:rsidR="000320E9" w:rsidRDefault="001E6A54">
      <w:pPr>
        <w:pStyle w:val="Nadpis20"/>
        <w:keepNext/>
        <w:keepLines/>
        <w:shd w:val="clear" w:color="auto" w:fill="auto"/>
        <w:jc w:val="left"/>
      </w:pPr>
      <w:bookmarkStart w:id="50" w:name="bookmark50"/>
      <w:bookmarkStart w:id="51" w:name="bookmark51"/>
      <w:r>
        <w:t>Krajská správa a údržba silnic Vysočiny, příspěvková organizace</w:t>
      </w:r>
      <w:bookmarkEnd w:id="50"/>
      <w:bookmarkEnd w:id="51"/>
    </w:p>
    <w:p w14:paraId="53B866A4" w14:textId="07825A1F" w:rsidR="000320E9" w:rsidRDefault="001E6A54">
      <w:pPr>
        <w:pStyle w:val="Zkladntext1"/>
        <w:shd w:val="clear" w:color="auto" w:fill="auto"/>
        <w:spacing w:after="480"/>
      </w:pPr>
      <w:r>
        <w:t xml:space="preserve">Číslo účtu: </w:t>
      </w:r>
    </w:p>
    <w:p w14:paraId="644692A5" w14:textId="77777777" w:rsidR="000320E9" w:rsidRDefault="001E6A54">
      <w:pPr>
        <w:pStyle w:val="Zkladntext1"/>
        <w:shd w:val="clear" w:color="auto" w:fill="auto"/>
        <w:spacing w:after="360"/>
      </w:pPr>
      <w:r>
        <w:t>Osoby pověřené jednat jménem objednatele ve věcech technických:</w:t>
      </w:r>
    </w:p>
    <w:tbl>
      <w:tblPr>
        <w:tblOverlap w:val="never"/>
        <w:tblW w:w="0" w:type="auto"/>
        <w:tblLayout w:type="fixed"/>
        <w:tblCellMar>
          <w:left w:w="10" w:type="dxa"/>
          <w:right w:w="10" w:type="dxa"/>
        </w:tblCellMar>
        <w:tblLook w:val="04A0" w:firstRow="1" w:lastRow="0" w:firstColumn="1" w:lastColumn="0" w:noHBand="0" w:noVBand="1"/>
      </w:tblPr>
      <w:tblGrid>
        <w:gridCol w:w="2165"/>
        <w:gridCol w:w="3010"/>
      </w:tblGrid>
      <w:tr w:rsidR="000320E9" w14:paraId="17935B8D" w14:textId="77777777">
        <w:trPr>
          <w:trHeight w:hRule="exact" w:val="293"/>
        </w:trPr>
        <w:tc>
          <w:tcPr>
            <w:tcW w:w="2165" w:type="dxa"/>
            <w:shd w:val="clear" w:color="auto" w:fill="FFFFFF"/>
            <w:vAlign w:val="bottom"/>
          </w:tcPr>
          <w:p w14:paraId="0274A175" w14:textId="77777777" w:rsidR="000320E9" w:rsidRDefault="001E6A54">
            <w:pPr>
              <w:pStyle w:val="Jin0"/>
              <w:shd w:val="clear" w:color="auto" w:fill="auto"/>
              <w:spacing w:after="0"/>
            </w:pPr>
            <w:r>
              <w:t>jméno, příjmení:</w:t>
            </w:r>
          </w:p>
        </w:tc>
        <w:tc>
          <w:tcPr>
            <w:tcW w:w="3010" w:type="dxa"/>
            <w:shd w:val="clear" w:color="auto" w:fill="FFFFFF"/>
            <w:vAlign w:val="bottom"/>
          </w:tcPr>
          <w:p w14:paraId="4F62ACFE" w14:textId="2EC8080B" w:rsidR="000320E9" w:rsidRDefault="000320E9">
            <w:pPr>
              <w:pStyle w:val="Jin0"/>
              <w:shd w:val="clear" w:color="auto" w:fill="auto"/>
              <w:spacing w:after="0"/>
              <w:ind w:firstLine="680"/>
            </w:pPr>
          </w:p>
        </w:tc>
      </w:tr>
      <w:tr w:rsidR="000320E9" w14:paraId="6724B202" w14:textId="77777777">
        <w:trPr>
          <w:trHeight w:hRule="exact" w:val="341"/>
        </w:trPr>
        <w:tc>
          <w:tcPr>
            <w:tcW w:w="2165" w:type="dxa"/>
            <w:shd w:val="clear" w:color="auto" w:fill="FFFFFF"/>
            <w:vAlign w:val="bottom"/>
          </w:tcPr>
          <w:p w14:paraId="0B2C0173" w14:textId="77777777" w:rsidR="000320E9" w:rsidRDefault="001E6A54">
            <w:pPr>
              <w:pStyle w:val="Jin0"/>
              <w:shd w:val="clear" w:color="auto" w:fill="auto"/>
              <w:spacing w:after="0"/>
            </w:pPr>
            <w:r>
              <w:t>telefon (GSM):</w:t>
            </w:r>
          </w:p>
        </w:tc>
        <w:tc>
          <w:tcPr>
            <w:tcW w:w="3010" w:type="dxa"/>
            <w:shd w:val="clear" w:color="auto" w:fill="FFFFFF"/>
            <w:vAlign w:val="bottom"/>
          </w:tcPr>
          <w:p w14:paraId="3240485C" w14:textId="4AE94AFD" w:rsidR="000320E9" w:rsidRDefault="001E6A54">
            <w:pPr>
              <w:pStyle w:val="Jin0"/>
              <w:shd w:val="clear" w:color="auto" w:fill="auto"/>
              <w:spacing w:after="0"/>
              <w:jc w:val="center"/>
            </w:pPr>
            <w:r>
              <w:t>+</w:t>
            </w:r>
          </w:p>
        </w:tc>
      </w:tr>
      <w:tr w:rsidR="000320E9" w14:paraId="6D74F793" w14:textId="77777777">
        <w:trPr>
          <w:trHeight w:hRule="exact" w:val="317"/>
        </w:trPr>
        <w:tc>
          <w:tcPr>
            <w:tcW w:w="2165" w:type="dxa"/>
            <w:shd w:val="clear" w:color="auto" w:fill="FFFFFF"/>
            <w:vAlign w:val="bottom"/>
          </w:tcPr>
          <w:p w14:paraId="05CDE699" w14:textId="77777777" w:rsidR="000320E9" w:rsidRDefault="001E6A54">
            <w:pPr>
              <w:pStyle w:val="Jin0"/>
              <w:shd w:val="clear" w:color="auto" w:fill="auto"/>
              <w:spacing w:after="0"/>
            </w:pPr>
            <w:r>
              <w:t>e-mail:</w:t>
            </w:r>
          </w:p>
        </w:tc>
        <w:tc>
          <w:tcPr>
            <w:tcW w:w="3010" w:type="dxa"/>
            <w:shd w:val="clear" w:color="auto" w:fill="FFFFFF"/>
            <w:vAlign w:val="bottom"/>
          </w:tcPr>
          <w:p w14:paraId="47143653" w14:textId="4784D1FE" w:rsidR="000320E9" w:rsidRDefault="001E6A54">
            <w:pPr>
              <w:pStyle w:val="Jin0"/>
              <w:shd w:val="clear" w:color="auto" w:fill="auto"/>
              <w:spacing w:after="0"/>
              <w:ind w:firstLine="680"/>
            </w:pPr>
            <w:hyperlink r:id="rId18" w:history="1">
              <w:r>
                <w:t>@ksusv.cz</w:t>
              </w:r>
            </w:hyperlink>
          </w:p>
        </w:tc>
      </w:tr>
    </w:tbl>
    <w:p w14:paraId="3B4AB20C" w14:textId="77777777" w:rsidR="000320E9" w:rsidRDefault="000320E9">
      <w:pPr>
        <w:spacing w:after="1459" w:line="1" w:lineRule="exact"/>
      </w:pPr>
    </w:p>
    <w:p w14:paraId="3B9D42B6" w14:textId="77777777" w:rsidR="000320E9" w:rsidRDefault="001E6A54">
      <w:pPr>
        <w:pStyle w:val="Zkladntext1"/>
        <w:shd w:val="clear" w:color="auto" w:fill="auto"/>
      </w:pPr>
      <w:r>
        <w:rPr>
          <w:b/>
          <w:bCs/>
        </w:rPr>
        <w:t>Zhotovitel:</w:t>
      </w:r>
    </w:p>
    <w:p w14:paraId="1B151D7B" w14:textId="77777777" w:rsidR="000320E9" w:rsidRDefault="001E6A54">
      <w:pPr>
        <w:pStyle w:val="Zkladntext1"/>
        <w:shd w:val="clear" w:color="auto" w:fill="auto"/>
      </w:pPr>
      <w:r>
        <w:rPr>
          <w:b/>
          <w:bCs/>
        </w:rPr>
        <w:t>VHST s.r.o.</w:t>
      </w:r>
    </w:p>
    <w:p w14:paraId="1418B79A" w14:textId="4D78D4B7" w:rsidR="000320E9" w:rsidRDefault="001E6A54">
      <w:pPr>
        <w:pStyle w:val="Zkladntext1"/>
        <w:shd w:val="clear" w:color="auto" w:fill="auto"/>
        <w:spacing w:after="480"/>
      </w:pPr>
      <w:r>
        <w:t xml:space="preserve">Číslo účtu: </w:t>
      </w:r>
    </w:p>
    <w:p w14:paraId="1348401A" w14:textId="77777777" w:rsidR="000320E9" w:rsidRDefault="001E6A54">
      <w:pPr>
        <w:pStyle w:val="Zkladntext1"/>
        <w:shd w:val="clear" w:color="auto" w:fill="auto"/>
        <w:spacing w:after="360"/>
      </w:pPr>
      <w:r>
        <w:t>Osoby pověřené jednat jménem zhotovitele ve věcech technických:</w:t>
      </w:r>
    </w:p>
    <w:p w14:paraId="55CFDEEA" w14:textId="2F854959" w:rsidR="000320E9" w:rsidRDefault="001E6A54">
      <w:pPr>
        <w:pStyle w:val="Zkladntext1"/>
        <w:shd w:val="clear" w:color="auto" w:fill="auto"/>
        <w:tabs>
          <w:tab w:val="left" w:pos="2790"/>
        </w:tabs>
      </w:pPr>
      <w:r>
        <w:t>jméno, příjmení:</w:t>
      </w:r>
      <w:r>
        <w:tab/>
      </w:r>
    </w:p>
    <w:p w14:paraId="22A79D10" w14:textId="275B9F25" w:rsidR="000320E9" w:rsidRDefault="001E6A54">
      <w:pPr>
        <w:pStyle w:val="Zkladntext1"/>
        <w:shd w:val="clear" w:color="auto" w:fill="auto"/>
        <w:tabs>
          <w:tab w:val="left" w:pos="2790"/>
        </w:tabs>
      </w:pPr>
      <w:r>
        <w:t>telefon (GSM):</w:t>
      </w:r>
      <w:r>
        <w:tab/>
        <w:t>+</w:t>
      </w:r>
    </w:p>
    <w:p w14:paraId="1341316D" w14:textId="00F510AF" w:rsidR="000320E9" w:rsidRDefault="001E6A54">
      <w:pPr>
        <w:pStyle w:val="Zkladntext1"/>
        <w:shd w:val="clear" w:color="auto" w:fill="auto"/>
        <w:tabs>
          <w:tab w:val="left" w:pos="2790"/>
        </w:tabs>
        <w:spacing w:after="300"/>
        <w:sectPr w:rsidR="000320E9">
          <w:pgSz w:w="12240" w:h="15840"/>
          <w:pgMar w:top="336" w:right="4617" w:bottom="1195" w:left="1339" w:header="0" w:footer="3" w:gutter="0"/>
          <w:cols w:space="720"/>
          <w:noEndnote/>
          <w:docGrid w:linePitch="360"/>
        </w:sectPr>
      </w:pPr>
      <w:r>
        <w:t>e-mail:</w:t>
      </w:r>
      <w:r>
        <w:tab/>
      </w:r>
      <w:hyperlink r:id="rId19" w:history="1">
        <w:r>
          <w:rPr>
            <w:color w:val="212529"/>
            <w:lang w:val="en-US" w:eastAsia="en-US" w:bidi="en-US"/>
          </w:rPr>
          <w:t>@vhst.cz</w:t>
        </w:r>
      </w:hyperlink>
    </w:p>
    <w:p w14:paraId="4711E86E" w14:textId="77777777" w:rsidR="000320E9" w:rsidRDefault="001E6A54">
      <w:pPr>
        <w:pStyle w:val="Zkladntext30"/>
        <w:framePr w:w="566" w:h="288" w:wrap="none" w:hAnchor="page" w:x="1179" w:y="-785"/>
        <w:shd w:val="clear" w:color="auto" w:fill="auto"/>
        <w:spacing w:line="240" w:lineRule="auto"/>
      </w:pPr>
      <w:r>
        <w:lastRenderedPageBreak/>
        <w:t>Stavba:</w:t>
      </w:r>
    </w:p>
    <w:p w14:paraId="150EA8E4" w14:textId="77777777" w:rsidR="000320E9" w:rsidRDefault="001E6A54">
      <w:pPr>
        <w:pStyle w:val="Zkladntext30"/>
        <w:framePr w:w="566" w:h="288" w:wrap="none" w:hAnchor="page" w:x="1179" w:y="-785"/>
        <w:pBdr>
          <w:bottom w:val="single" w:sz="4" w:space="0" w:color="auto"/>
        </w:pBdr>
        <w:shd w:val="clear" w:color="auto" w:fill="auto"/>
        <w:spacing w:line="240" w:lineRule="auto"/>
      </w:pPr>
      <w:r>
        <w:t>Rozpočet:</w:t>
      </w:r>
    </w:p>
    <w:p w14:paraId="6E720000" w14:textId="77777777" w:rsidR="000320E9" w:rsidRDefault="001E6A54">
      <w:pPr>
        <w:pStyle w:val="Zkladntext20"/>
        <w:framePr w:w="3048" w:h="610" w:wrap="none" w:hAnchor="page" w:x="2346" w:y="-1107"/>
        <w:shd w:val="clear" w:color="auto" w:fill="auto"/>
        <w:spacing w:line="240" w:lineRule="auto"/>
        <w:ind w:firstLine="940"/>
      </w:pPr>
      <w:r>
        <w:t>Firma:</w:t>
      </w:r>
    </w:p>
    <w:p w14:paraId="267703A7" w14:textId="77777777" w:rsidR="000320E9" w:rsidRDefault="001E6A54">
      <w:pPr>
        <w:pStyle w:val="Zkladntext70"/>
        <w:framePr w:w="3048" w:h="610" w:wrap="none" w:hAnchor="page" w:x="2346" w:y="-1107"/>
        <w:shd w:val="clear" w:color="auto" w:fill="auto"/>
      </w:pPr>
      <w:r>
        <w:t>Soupis prací objektu</w:t>
      </w:r>
    </w:p>
    <w:p w14:paraId="3ED3D6B0" w14:textId="77777777" w:rsidR="000320E9" w:rsidRDefault="001E6A54">
      <w:pPr>
        <w:pStyle w:val="Zkladntext30"/>
        <w:framePr w:w="3048" w:h="610" w:wrap="none" w:hAnchor="page" w:x="2346" w:y="-1107"/>
        <w:shd w:val="clear" w:color="auto" w:fill="auto"/>
        <w:spacing w:line="240" w:lineRule="auto"/>
      </w:pPr>
      <w:r>
        <w:t>2026 Ji D1A VHST III/02321 Mysliboř průtah</w:t>
      </w:r>
    </w:p>
    <w:p w14:paraId="5FE0008B" w14:textId="77777777" w:rsidR="000320E9" w:rsidRDefault="001E6A54">
      <w:pPr>
        <w:pStyle w:val="Zkladntext30"/>
        <w:framePr w:w="3048" w:h="610" w:wrap="none" w:hAnchor="page" w:x="2346" w:y="-1107"/>
        <w:shd w:val="clear" w:color="auto" w:fill="auto"/>
        <w:spacing w:line="240" w:lineRule="auto"/>
        <w:ind w:firstLine="460"/>
      </w:pPr>
      <w:r>
        <w:rPr>
          <w:u w:val="single"/>
        </w:rPr>
        <w:t xml:space="preserve">SO 101.1 intravilán obce </w:t>
      </w:r>
      <w:proofErr w:type="gramStart"/>
      <w:r>
        <w:rPr>
          <w:u w:val="single"/>
        </w:rPr>
        <w:t>Mysliboř - mimo</w:t>
      </w:r>
      <w:proofErr w:type="gramEnd"/>
      <w:r>
        <w:rPr>
          <w:u w:val="single"/>
        </w:rPr>
        <w:t xml:space="preserve"> vodovod</w:t>
      </w:r>
    </w:p>
    <w:p w14:paraId="1D436854" w14:textId="77777777" w:rsidR="000320E9" w:rsidRDefault="001E6A54">
      <w:pPr>
        <w:pStyle w:val="Zkladntext20"/>
        <w:framePr w:w="686" w:h="154" w:wrap="none" w:hAnchor="page" w:x="4703" w:y="-445"/>
        <w:pBdr>
          <w:top w:val="single" w:sz="0" w:space="0" w:color="41A5BD"/>
          <w:left w:val="single" w:sz="0" w:space="0" w:color="41A5BD"/>
          <w:bottom w:val="single" w:sz="0" w:space="0" w:color="41A5BD"/>
          <w:right w:val="single" w:sz="0" w:space="0" w:color="41A5BD"/>
        </w:pBdr>
        <w:shd w:val="clear" w:color="auto" w:fill="41A5BD"/>
        <w:spacing w:line="240" w:lineRule="auto"/>
      </w:pPr>
      <w:r>
        <w:rPr>
          <w:color w:val="FFFFFF"/>
        </w:rPr>
        <w:t>Název Položky</w:t>
      </w:r>
    </w:p>
    <w:p w14:paraId="3E063236" w14:textId="77777777" w:rsidR="000320E9" w:rsidRDefault="001E6A54">
      <w:pPr>
        <w:pStyle w:val="Titulekobrzku0"/>
        <w:framePr w:w="365" w:h="154" w:wrap="none" w:hAnchor="page" w:x="2221" w:y="195"/>
        <w:shd w:val="clear" w:color="auto" w:fill="auto"/>
        <w:rPr>
          <w:sz w:val="9"/>
          <w:szCs w:val="9"/>
        </w:rPr>
      </w:pPr>
      <w:r>
        <w:rPr>
          <w:rFonts w:ascii="Times New Roman" w:eastAsia="Times New Roman" w:hAnsi="Times New Roman" w:cs="Times New Roman"/>
          <w:sz w:val="9"/>
          <w:szCs w:val="9"/>
        </w:rPr>
        <w:t>015111</w:t>
      </w:r>
    </w:p>
    <w:p w14:paraId="0EC11757" w14:textId="77777777" w:rsidR="000320E9" w:rsidRDefault="001E6A54">
      <w:pPr>
        <w:pStyle w:val="Titulekobrzku0"/>
        <w:framePr w:w="451" w:h="149" w:wrap="none" w:hAnchor="page" w:x="1400" w:y="-444"/>
        <w:pBdr>
          <w:top w:val="single" w:sz="0" w:space="0" w:color="41A5BD"/>
          <w:left w:val="single" w:sz="0" w:space="0" w:color="41A5BD"/>
          <w:bottom w:val="single" w:sz="0" w:space="0" w:color="41A5BD"/>
          <w:right w:val="single" w:sz="0" w:space="0" w:color="41A5BD"/>
        </w:pBdr>
        <w:shd w:val="clear" w:color="auto" w:fill="41A5BD"/>
        <w:rPr>
          <w:sz w:val="9"/>
          <w:szCs w:val="9"/>
        </w:rPr>
      </w:pPr>
      <w:proofErr w:type="spellStart"/>
      <w:r>
        <w:rPr>
          <w:rFonts w:ascii="Times New Roman" w:eastAsia="Times New Roman" w:hAnsi="Times New Roman" w:cs="Times New Roman"/>
          <w:color w:val="FFFFFF"/>
          <w:sz w:val="9"/>
          <w:szCs w:val="9"/>
        </w:rPr>
        <w:t>Poř</w:t>
      </w:r>
      <w:proofErr w:type="spellEnd"/>
      <w:r>
        <w:rPr>
          <w:rFonts w:ascii="Times New Roman" w:eastAsia="Times New Roman" w:hAnsi="Times New Roman" w:cs="Times New Roman"/>
          <w:color w:val="FFFFFF"/>
          <w:sz w:val="9"/>
          <w:szCs w:val="9"/>
        </w:rPr>
        <w:t>. číslo</w:t>
      </w:r>
    </w:p>
    <w:p w14:paraId="20A9104A" w14:textId="77777777" w:rsidR="000320E9" w:rsidRDefault="001E6A54">
      <w:pPr>
        <w:pStyle w:val="Titulekobrzku0"/>
        <w:framePr w:w="413" w:h="149" w:wrap="none" w:hAnchor="page" w:x="2730" w:y="-444"/>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Times New Roman" w:eastAsia="Times New Roman" w:hAnsi="Times New Roman" w:cs="Times New Roman"/>
          <w:color w:val="FFFFFF"/>
          <w:sz w:val="9"/>
          <w:szCs w:val="9"/>
        </w:rPr>
        <w:t>Varianta</w:t>
      </w:r>
    </w:p>
    <w:p w14:paraId="10E2BCC1" w14:textId="77777777" w:rsidR="000320E9" w:rsidRDefault="001E6A54">
      <w:pPr>
        <w:pStyle w:val="Titulekobrzku0"/>
        <w:framePr w:w="379" w:h="269" w:wrap="none" w:hAnchor="page" w:x="2134" w:y="-497"/>
        <w:pBdr>
          <w:top w:val="single" w:sz="0" w:space="0" w:color="41A5BD"/>
          <w:left w:val="single" w:sz="0" w:space="0" w:color="41A5BD"/>
          <w:bottom w:val="single" w:sz="0" w:space="0" w:color="41A5BD"/>
          <w:right w:val="single" w:sz="0" w:space="0" w:color="41A5BD"/>
        </w:pBdr>
        <w:shd w:val="clear" w:color="auto" w:fill="41A5BD"/>
        <w:spacing w:line="276" w:lineRule="auto"/>
        <w:jc w:val="center"/>
        <w:rPr>
          <w:sz w:val="9"/>
          <w:szCs w:val="9"/>
        </w:rPr>
      </w:pPr>
      <w:r>
        <w:rPr>
          <w:rFonts w:ascii="Times New Roman" w:eastAsia="Times New Roman" w:hAnsi="Times New Roman" w:cs="Times New Roman"/>
          <w:color w:val="FFFFFF"/>
          <w:sz w:val="9"/>
          <w:szCs w:val="9"/>
        </w:rPr>
        <w:t>Kód položky</w:t>
      </w:r>
    </w:p>
    <w:p w14:paraId="656FF1BB" w14:textId="77777777" w:rsidR="000320E9" w:rsidRDefault="001E6A54">
      <w:pPr>
        <w:pStyle w:val="Zkladntext20"/>
        <w:framePr w:w="3461" w:h="470" w:wrap="none" w:hAnchor="page" w:x="3282" w:y="-85"/>
        <w:pBdr>
          <w:top w:val="single" w:sz="4" w:space="0" w:color="auto"/>
        </w:pBdr>
        <w:shd w:val="clear" w:color="auto" w:fill="auto"/>
        <w:spacing w:line="334" w:lineRule="auto"/>
      </w:pPr>
      <w:r>
        <w:rPr>
          <w:b/>
          <w:bCs/>
        </w:rPr>
        <w:t>Všeobecné konstrukce a práce</w:t>
      </w:r>
    </w:p>
    <w:p w14:paraId="129986ED" w14:textId="77777777" w:rsidR="000320E9" w:rsidRDefault="001E6A54">
      <w:pPr>
        <w:pStyle w:val="Zkladntext20"/>
        <w:framePr w:w="3461" w:h="470" w:wrap="none" w:hAnchor="page" w:x="3282" w:y="-85"/>
        <w:shd w:val="clear" w:color="auto" w:fill="auto"/>
        <w:spacing w:line="334" w:lineRule="auto"/>
      </w:pPr>
      <w:r>
        <w:t>POPLATKY ZA LIKVIDACI ODPADŮ NEKONTAMINOVANÝCH - 17 05 04 VYTĚŽENÉ ZEMINY A HORNINY - I. TŘÍDA TĚŽITELNOSTI</w:t>
      </w:r>
    </w:p>
    <w:p w14:paraId="7E62623B" w14:textId="77777777" w:rsidR="000320E9" w:rsidRDefault="001E6A54">
      <w:pPr>
        <w:pStyle w:val="Titulekobrzku0"/>
        <w:framePr w:w="437" w:h="149" w:wrap="none" w:hAnchor="page" w:x="7722" w:y="-444"/>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Times New Roman" w:eastAsia="Times New Roman" w:hAnsi="Times New Roman" w:cs="Times New Roman"/>
          <w:color w:val="FFFFFF"/>
          <w:sz w:val="9"/>
          <w:szCs w:val="9"/>
        </w:rPr>
        <w:t>Množství</w:t>
      </w:r>
    </w:p>
    <w:p w14:paraId="1F5F6221" w14:textId="77777777" w:rsidR="000320E9" w:rsidRDefault="001E6A54">
      <w:pPr>
        <w:pStyle w:val="Titulekobrzku0"/>
        <w:framePr w:w="533" w:h="139" w:wrap="none" w:hAnchor="page" w:x="8547" w:y="-368"/>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Times New Roman" w:eastAsia="Times New Roman" w:hAnsi="Times New Roman" w:cs="Times New Roman"/>
          <w:color w:val="FFFFFF"/>
          <w:sz w:val="9"/>
          <w:szCs w:val="9"/>
        </w:rPr>
        <w:t>Jednotková</w:t>
      </w:r>
    </w:p>
    <w:p w14:paraId="294446A9" w14:textId="77777777" w:rsidR="000320E9" w:rsidRDefault="001E6A54">
      <w:pPr>
        <w:pStyle w:val="Titulekobrzku0"/>
        <w:framePr w:w="379" w:h="274" w:wrap="none" w:hAnchor="page" w:x="9498" w:y="-363"/>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Times New Roman" w:eastAsia="Times New Roman" w:hAnsi="Times New Roman" w:cs="Times New Roman"/>
          <w:color w:val="FFFFFF"/>
          <w:sz w:val="9"/>
          <w:szCs w:val="9"/>
        </w:rPr>
        <w:t>Celkem</w:t>
      </w:r>
    </w:p>
    <w:p w14:paraId="3B577D7D" w14:textId="77777777" w:rsidR="000320E9" w:rsidRDefault="001E6A54">
      <w:pPr>
        <w:pStyle w:val="Titulekobrzku0"/>
        <w:framePr w:w="379" w:h="274" w:wrap="none" w:hAnchor="page" w:x="9498" w:y="-363"/>
        <w:pBdr>
          <w:top w:val="single" w:sz="0" w:space="0" w:color="41A5BD"/>
          <w:left w:val="single" w:sz="0" w:space="0" w:color="41A5BD"/>
          <w:bottom w:val="single" w:sz="0" w:space="0" w:color="41A5BD"/>
          <w:right w:val="single" w:sz="0" w:space="0" w:color="41A5BD"/>
        </w:pBdr>
        <w:shd w:val="clear" w:color="auto" w:fill="41A5BD"/>
        <w:jc w:val="center"/>
        <w:rPr>
          <w:sz w:val="9"/>
          <w:szCs w:val="9"/>
        </w:rPr>
      </w:pPr>
      <w:r>
        <w:rPr>
          <w:rFonts w:ascii="Times New Roman" w:eastAsia="Times New Roman" w:hAnsi="Times New Roman" w:cs="Times New Roman"/>
          <w:color w:val="FFFFFF"/>
          <w:sz w:val="9"/>
          <w:szCs w:val="9"/>
        </w:rPr>
        <w:t>8</w:t>
      </w:r>
    </w:p>
    <w:p w14:paraId="2675F1D0" w14:textId="77777777" w:rsidR="000320E9" w:rsidRDefault="001E6A54">
      <w:pPr>
        <w:pStyle w:val="Titulekobrzku0"/>
        <w:framePr w:w="782" w:h="149" w:wrap="none" w:hAnchor="page" w:x="10136" w:y="-445"/>
        <w:pBdr>
          <w:top w:val="single" w:sz="0" w:space="0" w:color="41A5BD"/>
          <w:left w:val="single" w:sz="0" w:space="0" w:color="41A5BD"/>
          <w:bottom w:val="single" w:sz="0" w:space="0" w:color="41A5BD"/>
          <w:right w:val="single" w:sz="0" w:space="0" w:color="41A5BD"/>
        </w:pBdr>
        <w:shd w:val="clear" w:color="auto" w:fill="41A5BD"/>
        <w:rPr>
          <w:sz w:val="9"/>
          <w:szCs w:val="9"/>
        </w:rPr>
      </w:pPr>
      <w:r>
        <w:rPr>
          <w:rFonts w:ascii="Times New Roman" w:eastAsia="Times New Roman" w:hAnsi="Times New Roman" w:cs="Times New Roman"/>
          <w:color w:val="FFFFFF"/>
          <w:sz w:val="9"/>
          <w:szCs w:val="9"/>
        </w:rPr>
        <w:t>Cenová soustava</w:t>
      </w:r>
    </w:p>
    <w:p w14:paraId="15CA8465" w14:textId="222CA052" w:rsidR="000320E9" w:rsidRDefault="008A4944">
      <w:pPr>
        <w:spacing w:after="384" w:line="1" w:lineRule="exact"/>
      </w:pPr>
      <w:r>
        <w:rPr>
          <w:noProof/>
        </w:rPr>
        <w:drawing>
          <wp:anchor distT="0" distB="0" distL="0" distR="396240" simplePos="0" relativeHeight="62914720" behindDoc="1" locked="0" layoutInCell="1" allowOverlap="1" wp14:anchorId="2E6DADF0" wp14:editId="3D381A4C">
            <wp:simplePos x="0" y="0"/>
            <wp:positionH relativeFrom="page">
              <wp:posOffset>4319270</wp:posOffset>
            </wp:positionH>
            <wp:positionV relativeFrom="margin">
              <wp:posOffset>-331470</wp:posOffset>
            </wp:positionV>
            <wp:extent cx="1633855" cy="450215"/>
            <wp:effectExtent l="0" t="0" r="4445" b="6985"/>
            <wp:wrapNone/>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rotWithShape="1">
                    <a:blip r:embed="rId20"/>
                    <a:srcRect b="19676"/>
                    <a:stretch>
                      <a:fillRect/>
                    </a:stretch>
                  </pic:blipFill>
                  <pic:spPr bwMode="auto">
                    <a:xfrm>
                      <a:off x="0" y="0"/>
                      <a:ext cx="1633855" cy="4502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E6A54">
        <w:rPr>
          <w:noProof/>
        </w:rPr>
        <w:drawing>
          <wp:anchor distT="0" distB="0" distL="0" distR="0" simplePos="0" relativeHeight="62914718" behindDoc="1" locked="0" layoutInCell="1" allowOverlap="1" wp14:anchorId="53577A1E" wp14:editId="5DF4A68A">
            <wp:simplePos x="0" y="0"/>
            <wp:positionH relativeFrom="page">
              <wp:posOffset>720725</wp:posOffset>
            </wp:positionH>
            <wp:positionV relativeFrom="margin">
              <wp:posOffset>-734060</wp:posOffset>
            </wp:positionV>
            <wp:extent cx="219710" cy="219710"/>
            <wp:effectExtent l="0" t="0" r="0" b="0"/>
            <wp:wrapNone/>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1"/>
                    <a:stretch/>
                  </pic:blipFill>
                  <pic:spPr>
                    <a:xfrm>
                      <a:off x="0" y="0"/>
                      <a:ext cx="219710" cy="219710"/>
                    </a:xfrm>
                    <a:prstGeom prst="rect">
                      <a:avLst/>
                    </a:prstGeom>
                  </pic:spPr>
                </pic:pic>
              </a:graphicData>
            </a:graphic>
          </wp:anchor>
        </w:drawing>
      </w:r>
      <w:r w:rsidR="001E6A54">
        <w:rPr>
          <w:noProof/>
        </w:rPr>
        <w:drawing>
          <wp:anchor distT="173990" distB="0" distL="0" distR="0" simplePos="0" relativeHeight="62914719" behindDoc="1" locked="0" layoutInCell="1" allowOverlap="1" wp14:anchorId="0DA5ED94" wp14:editId="250F2EF3">
            <wp:simplePos x="0" y="0"/>
            <wp:positionH relativeFrom="page">
              <wp:posOffset>751205</wp:posOffset>
            </wp:positionH>
            <wp:positionV relativeFrom="margin">
              <wp:posOffset>-142240</wp:posOffset>
            </wp:positionV>
            <wp:extent cx="1334770" cy="372110"/>
            <wp:effectExtent l="0" t="0" r="0" b="0"/>
            <wp:wrapNone/>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2"/>
                    <a:stretch/>
                  </pic:blipFill>
                  <pic:spPr>
                    <a:xfrm>
                      <a:off x="0" y="0"/>
                      <a:ext cx="1334770" cy="372110"/>
                    </a:xfrm>
                    <a:prstGeom prst="rect">
                      <a:avLst/>
                    </a:prstGeom>
                  </pic:spPr>
                </pic:pic>
              </a:graphicData>
            </a:graphic>
          </wp:anchor>
        </w:drawing>
      </w:r>
      <w:r w:rsidR="001E6A54">
        <w:rPr>
          <w:noProof/>
        </w:rPr>
        <w:drawing>
          <wp:anchor distT="125095" distB="0" distL="0" distR="0" simplePos="0" relativeHeight="62914721" behindDoc="1" locked="0" layoutInCell="1" allowOverlap="1" wp14:anchorId="39582F38" wp14:editId="07183C0F">
            <wp:simplePos x="0" y="0"/>
            <wp:positionH relativeFrom="page">
              <wp:posOffset>6411595</wp:posOffset>
            </wp:positionH>
            <wp:positionV relativeFrom="margin">
              <wp:posOffset>-158115</wp:posOffset>
            </wp:positionV>
            <wp:extent cx="542290" cy="384175"/>
            <wp:effectExtent l="0" t="0" r="0" b="0"/>
            <wp:wrapNone/>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3"/>
                    <a:stretch/>
                  </pic:blipFill>
                  <pic:spPr>
                    <a:xfrm>
                      <a:off x="0" y="0"/>
                      <a:ext cx="542290" cy="384175"/>
                    </a:xfrm>
                    <a:prstGeom prst="rect">
                      <a:avLst/>
                    </a:prstGeom>
                  </pic:spPr>
                </pic:pic>
              </a:graphicData>
            </a:graphic>
          </wp:anchor>
        </w:drawing>
      </w:r>
    </w:p>
    <w:p w14:paraId="1545C347" w14:textId="77777777" w:rsidR="000320E9" w:rsidRDefault="000320E9">
      <w:pPr>
        <w:spacing w:line="1" w:lineRule="exact"/>
        <w:sectPr w:rsidR="000320E9">
          <w:headerReference w:type="default" r:id="rId24"/>
          <w:footerReference w:type="default" r:id="rId25"/>
          <w:pgSz w:w="12240" w:h="15840"/>
          <w:pgMar w:top="1865" w:right="1293" w:bottom="2031" w:left="1135" w:header="0" w:footer="3" w:gutter="0"/>
          <w:cols w:space="720"/>
          <w:noEndnote/>
          <w:docGrid w:linePitch="360"/>
        </w:sectPr>
      </w:pPr>
    </w:p>
    <w:p w14:paraId="30613131" w14:textId="4221B88A" w:rsidR="000320E9" w:rsidRDefault="001E6A54">
      <w:pPr>
        <w:spacing w:line="1" w:lineRule="exact"/>
      </w:pPr>
      <w:r>
        <w:rPr>
          <w:noProof/>
        </w:rPr>
        <w:drawing>
          <wp:anchor distT="0" distB="0" distL="114300" distR="114300" simplePos="0" relativeHeight="125829382" behindDoc="0" locked="0" layoutInCell="1" allowOverlap="1" wp14:anchorId="47C4AE37" wp14:editId="5F5C589C">
            <wp:simplePos x="0" y="0"/>
            <wp:positionH relativeFrom="page">
              <wp:posOffset>735965</wp:posOffset>
            </wp:positionH>
            <wp:positionV relativeFrom="paragraph">
              <wp:posOffset>1584960</wp:posOffset>
            </wp:positionV>
            <wp:extent cx="603250" cy="225425"/>
            <wp:effectExtent l="0" t="0" r="0" b="0"/>
            <wp:wrapSquare wrapText="bothSides"/>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26"/>
                    <a:stretch/>
                  </pic:blipFill>
                  <pic:spPr>
                    <a:xfrm>
                      <a:off x="0" y="0"/>
                      <a:ext cx="603250" cy="225425"/>
                    </a:xfrm>
                    <a:prstGeom prst="rect">
                      <a:avLst/>
                    </a:prstGeom>
                  </pic:spPr>
                </pic:pic>
              </a:graphicData>
            </a:graphic>
          </wp:anchor>
        </w:drawing>
      </w:r>
      <w:r>
        <w:rPr>
          <w:noProof/>
        </w:rPr>
        <w:drawing>
          <wp:anchor distT="0" distB="0" distL="114300" distR="114300" simplePos="0" relativeHeight="125829383" behindDoc="0" locked="0" layoutInCell="1" allowOverlap="1" wp14:anchorId="74C03056" wp14:editId="0C0B4104">
            <wp:simplePos x="0" y="0"/>
            <wp:positionH relativeFrom="page">
              <wp:posOffset>4302125</wp:posOffset>
            </wp:positionH>
            <wp:positionV relativeFrom="paragraph">
              <wp:posOffset>1584960</wp:posOffset>
            </wp:positionV>
            <wp:extent cx="2651760" cy="225425"/>
            <wp:effectExtent l="0" t="0" r="0" b="0"/>
            <wp:wrapSquare wrapText="bothSides"/>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27"/>
                    <a:stretch/>
                  </pic:blipFill>
                  <pic:spPr>
                    <a:xfrm>
                      <a:off x="0" y="0"/>
                      <a:ext cx="2651760" cy="225425"/>
                    </a:xfrm>
                    <a:prstGeom prst="rect">
                      <a:avLst/>
                    </a:prstGeom>
                  </pic:spPr>
                </pic:pic>
              </a:graphicData>
            </a:graphic>
          </wp:anchor>
        </w:drawing>
      </w:r>
      <w:r>
        <w:rPr>
          <w:noProof/>
        </w:rPr>
        <mc:AlternateContent>
          <mc:Choice Requires="wps">
            <w:drawing>
              <wp:anchor distT="0" distB="0" distL="0" distR="0" simplePos="0" relativeHeight="125829384" behindDoc="0" locked="0" layoutInCell="1" allowOverlap="1" wp14:anchorId="26C9EDFA" wp14:editId="2BBB5A27">
                <wp:simplePos x="0" y="0"/>
                <wp:positionH relativeFrom="page">
                  <wp:posOffset>1202690</wp:posOffset>
                </wp:positionH>
                <wp:positionV relativeFrom="paragraph">
                  <wp:posOffset>1593850</wp:posOffset>
                </wp:positionV>
                <wp:extent cx="5227320" cy="186055"/>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5227320" cy="18605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58"/>
                              <w:gridCol w:w="528"/>
                              <w:gridCol w:w="701"/>
                              <w:gridCol w:w="3514"/>
                              <w:gridCol w:w="701"/>
                              <w:gridCol w:w="874"/>
                              <w:gridCol w:w="874"/>
                              <w:gridCol w:w="883"/>
                            </w:tblGrid>
                            <w:tr w:rsidR="000320E9" w14:paraId="5088C746" w14:textId="77777777">
                              <w:trPr>
                                <w:trHeight w:hRule="exact" w:val="154"/>
                                <w:tblHeader/>
                              </w:trPr>
                              <w:tc>
                                <w:tcPr>
                                  <w:tcW w:w="158" w:type="dxa"/>
                                  <w:tcBorders>
                                    <w:top w:val="single" w:sz="4" w:space="0" w:color="auto"/>
                                  </w:tcBorders>
                                  <w:shd w:val="clear" w:color="auto" w:fill="FFFFFF"/>
                                </w:tcPr>
                                <w:p w14:paraId="502437F1" w14:textId="77777777" w:rsidR="000320E9" w:rsidRDefault="000320E9">
                                  <w:pPr>
                                    <w:rPr>
                                      <w:sz w:val="10"/>
                                      <w:szCs w:val="10"/>
                                    </w:rPr>
                                  </w:pPr>
                                </w:p>
                              </w:tc>
                              <w:tc>
                                <w:tcPr>
                                  <w:tcW w:w="528" w:type="dxa"/>
                                  <w:tcBorders>
                                    <w:top w:val="single" w:sz="4" w:space="0" w:color="auto"/>
                                    <w:left w:val="single" w:sz="4" w:space="0" w:color="auto"/>
                                  </w:tcBorders>
                                  <w:shd w:val="clear" w:color="auto" w:fill="FFFFFF"/>
                                </w:tcPr>
                                <w:p w14:paraId="1883020D" w14:textId="77777777" w:rsidR="000320E9" w:rsidRDefault="000320E9">
                                  <w:pPr>
                                    <w:rPr>
                                      <w:sz w:val="10"/>
                                      <w:szCs w:val="10"/>
                                    </w:rPr>
                                  </w:pPr>
                                </w:p>
                              </w:tc>
                              <w:tc>
                                <w:tcPr>
                                  <w:tcW w:w="701" w:type="dxa"/>
                                  <w:tcBorders>
                                    <w:top w:val="single" w:sz="4" w:space="0" w:color="auto"/>
                                    <w:left w:val="single" w:sz="4" w:space="0" w:color="auto"/>
                                  </w:tcBorders>
                                  <w:shd w:val="clear" w:color="auto" w:fill="FFFFFF"/>
                                </w:tcPr>
                                <w:p w14:paraId="74F27CF8"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15B1248A"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POPLATKY ZA LIKVIDACI ODPADŮ NEKONTAMINOVANÝCH - 17 01 01 BETON Z</w:t>
                                  </w:r>
                                </w:p>
                              </w:tc>
                              <w:tc>
                                <w:tcPr>
                                  <w:tcW w:w="701" w:type="dxa"/>
                                  <w:tcBorders>
                                    <w:top w:val="single" w:sz="4" w:space="0" w:color="auto"/>
                                    <w:left w:val="single" w:sz="4" w:space="0" w:color="auto"/>
                                  </w:tcBorders>
                                  <w:shd w:val="clear" w:color="auto" w:fill="FFFFFF"/>
                                </w:tcPr>
                                <w:p w14:paraId="47D39215" w14:textId="77777777" w:rsidR="000320E9" w:rsidRDefault="000320E9">
                                  <w:pPr>
                                    <w:rPr>
                                      <w:sz w:val="10"/>
                                      <w:szCs w:val="10"/>
                                    </w:rPr>
                                  </w:pPr>
                                </w:p>
                              </w:tc>
                              <w:tc>
                                <w:tcPr>
                                  <w:tcW w:w="874" w:type="dxa"/>
                                  <w:tcBorders>
                                    <w:top w:val="single" w:sz="4" w:space="0" w:color="auto"/>
                                    <w:left w:val="single" w:sz="4" w:space="0" w:color="auto"/>
                                  </w:tcBorders>
                                  <w:shd w:val="clear" w:color="auto" w:fill="FFFFFF"/>
                                </w:tcPr>
                                <w:p w14:paraId="1A980234" w14:textId="77777777" w:rsidR="000320E9" w:rsidRDefault="000320E9">
                                  <w:pPr>
                                    <w:rPr>
                                      <w:sz w:val="10"/>
                                      <w:szCs w:val="10"/>
                                    </w:rPr>
                                  </w:pPr>
                                </w:p>
                              </w:tc>
                              <w:tc>
                                <w:tcPr>
                                  <w:tcW w:w="874" w:type="dxa"/>
                                  <w:tcBorders>
                                    <w:top w:val="single" w:sz="4" w:space="0" w:color="auto"/>
                                    <w:left w:val="single" w:sz="4" w:space="0" w:color="auto"/>
                                  </w:tcBorders>
                                  <w:shd w:val="clear" w:color="auto" w:fill="FFFFFF"/>
                                </w:tcPr>
                                <w:p w14:paraId="54993ECF" w14:textId="77777777" w:rsidR="000320E9" w:rsidRDefault="000320E9">
                                  <w:pPr>
                                    <w:rPr>
                                      <w:sz w:val="10"/>
                                      <w:szCs w:val="10"/>
                                    </w:rPr>
                                  </w:pPr>
                                </w:p>
                              </w:tc>
                              <w:tc>
                                <w:tcPr>
                                  <w:tcW w:w="883" w:type="dxa"/>
                                  <w:tcBorders>
                                    <w:top w:val="single" w:sz="4" w:space="0" w:color="auto"/>
                                    <w:left w:val="single" w:sz="4" w:space="0" w:color="auto"/>
                                    <w:right w:val="single" w:sz="4" w:space="0" w:color="auto"/>
                                  </w:tcBorders>
                                  <w:shd w:val="clear" w:color="auto" w:fill="FFFFFF"/>
                                </w:tcPr>
                                <w:p w14:paraId="160B74B3" w14:textId="77777777" w:rsidR="000320E9" w:rsidRDefault="000320E9">
                                  <w:pPr>
                                    <w:rPr>
                                      <w:sz w:val="10"/>
                                      <w:szCs w:val="10"/>
                                    </w:rPr>
                                  </w:pPr>
                                </w:p>
                              </w:tc>
                            </w:tr>
                            <w:tr w:rsidR="000320E9" w14:paraId="63AC84A0" w14:textId="77777777">
                              <w:trPr>
                                <w:trHeight w:hRule="exact" w:val="139"/>
                              </w:trPr>
                              <w:tc>
                                <w:tcPr>
                                  <w:tcW w:w="158" w:type="dxa"/>
                                  <w:tcBorders>
                                    <w:bottom w:val="single" w:sz="4" w:space="0" w:color="auto"/>
                                  </w:tcBorders>
                                  <w:shd w:val="clear" w:color="auto" w:fill="FFFFFF"/>
                                  <w:vAlign w:val="bottom"/>
                                </w:tcPr>
                                <w:p w14:paraId="2A51B6E0"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2</w:t>
                                  </w:r>
                                </w:p>
                              </w:tc>
                              <w:tc>
                                <w:tcPr>
                                  <w:tcW w:w="528" w:type="dxa"/>
                                  <w:tcBorders>
                                    <w:left w:val="single" w:sz="4" w:space="0" w:color="auto"/>
                                    <w:bottom w:val="single" w:sz="4" w:space="0" w:color="auto"/>
                                  </w:tcBorders>
                                  <w:shd w:val="clear" w:color="auto" w:fill="FFFFFF"/>
                                  <w:vAlign w:val="bottom"/>
                                </w:tcPr>
                                <w:p w14:paraId="1BE17F2D" w14:textId="77777777" w:rsidR="000320E9" w:rsidRDefault="001E6A54">
                                  <w:pPr>
                                    <w:pStyle w:val="Jin0"/>
                                    <w:shd w:val="clear" w:color="auto" w:fill="auto"/>
                                    <w:spacing w:after="0"/>
                                    <w:ind w:firstLine="180"/>
                                    <w:rPr>
                                      <w:sz w:val="9"/>
                                      <w:szCs w:val="9"/>
                                    </w:rPr>
                                  </w:pPr>
                                  <w:r>
                                    <w:rPr>
                                      <w:rFonts w:ascii="Times New Roman" w:eastAsia="Times New Roman" w:hAnsi="Times New Roman" w:cs="Times New Roman"/>
                                      <w:sz w:val="9"/>
                                      <w:szCs w:val="9"/>
                                    </w:rPr>
                                    <w:t>015140</w:t>
                                  </w:r>
                                </w:p>
                              </w:tc>
                              <w:tc>
                                <w:tcPr>
                                  <w:tcW w:w="701" w:type="dxa"/>
                                  <w:tcBorders>
                                    <w:left w:val="single" w:sz="4" w:space="0" w:color="auto"/>
                                    <w:bottom w:val="single" w:sz="4" w:space="0" w:color="auto"/>
                                  </w:tcBorders>
                                  <w:shd w:val="clear" w:color="auto" w:fill="FFFFFF"/>
                                </w:tcPr>
                                <w:p w14:paraId="34D8A5FC" w14:textId="77777777" w:rsidR="000320E9" w:rsidRDefault="000320E9">
                                  <w:pPr>
                                    <w:rPr>
                                      <w:sz w:val="10"/>
                                      <w:szCs w:val="10"/>
                                    </w:rPr>
                                  </w:pPr>
                                </w:p>
                              </w:tc>
                              <w:tc>
                                <w:tcPr>
                                  <w:tcW w:w="3514" w:type="dxa"/>
                                  <w:tcBorders>
                                    <w:left w:val="single" w:sz="4" w:space="0" w:color="auto"/>
                                    <w:bottom w:val="single" w:sz="4" w:space="0" w:color="auto"/>
                                  </w:tcBorders>
                                  <w:shd w:val="clear" w:color="auto" w:fill="FFFFFF"/>
                                  <w:vAlign w:val="bottom"/>
                                </w:tcPr>
                                <w:p w14:paraId="766476B5"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DEMOLIC OBJEKTŮ, ZÁKLADŮ TV</w:t>
                                  </w:r>
                                </w:p>
                              </w:tc>
                              <w:tc>
                                <w:tcPr>
                                  <w:tcW w:w="701" w:type="dxa"/>
                                  <w:tcBorders>
                                    <w:left w:val="single" w:sz="4" w:space="0" w:color="auto"/>
                                    <w:bottom w:val="single" w:sz="4" w:space="0" w:color="auto"/>
                                  </w:tcBorders>
                                  <w:shd w:val="clear" w:color="auto" w:fill="FFFFFF"/>
                                  <w:vAlign w:val="bottom"/>
                                </w:tcPr>
                                <w:p w14:paraId="072AE682" w14:textId="77777777" w:rsidR="000320E9" w:rsidRDefault="001E6A54">
                                  <w:pPr>
                                    <w:pStyle w:val="Jin0"/>
                                    <w:shd w:val="clear" w:color="auto" w:fill="auto"/>
                                    <w:spacing w:after="0"/>
                                    <w:jc w:val="center"/>
                                    <w:rPr>
                                      <w:sz w:val="9"/>
                                      <w:szCs w:val="9"/>
                                    </w:rPr>
                                  </w:pPr>
                                  <w:r>
                                    <w:rPr>
                                      <w:rFonts w:ascii="Times New Roman" w:eastAsia="Times New Roman" w:hAnsi="Times New Roman" w:cs="Times New Roman"/>
                                      <w:sz w:val="9"/>
                                      <w:szCs w:val="9"/>
                                    </w:rPr>
                                    <w:t>T</w:t>
                                  </w:r>
                                </w:p>
                              </w:tc>
                              <w:tc>
                                <w:tcPr>
                                  <w:tcW w:w="874" w:type="dxa"/>
                                  <w:tcBorders>
                                    <w:left w:val="single" w:sz="4" w:space="0" w:color="auto"/>
                                    <w:bottom w:val="single" w:sz="4" w:space="0" w:color="auto"/>
                                  </w:tcBorders>
                                  <w:shd w:val="clear" w:color="auto" w:fill="FFFFFF"/>
                                  <w:vAlign w:val="bottom"/>
                                </w:tcPr>
                                <w:p w14:paraId="13D9BA4F" w14:textId="24573F3C" w:rsidR="000320E9" w:rsidRDefault="000320E9">
                                  <w:pPr>
                                    <w:pStyle w:val="Jin0"/>
                                    <w:shd w:val="clear" w:color="auto" w:fill="auto"/>
                                    <w:spacing w:after="0"/>
                                    <w:ind w:firstLine="360"/>
                                    <w:rPr>
                                      <w:sz w:val="9"/>
                                      <w:szCs w:val="9"/>
                                    </w:rPr>
                                  </w:pPr>
                                </w:p>
                              </w:tc>
                              <w:tc>
                                <w:tcPr>
                                  <w:tcW w:w="874" w:type="dxa"/>
                                  <w:tcBorders>
                                    <w:left w:val="single" w:sz="4" w:space="0" w:color="auto"/>
                                    <w:bottom w:val="single" w:sz="4" w:space="0" w:color="auto"/>
                                  </w:tcBorders>
                                  <w:shd w:val="clear" w:color="auto" w:fill="FFFFFF"/>
                                  <w:vAlign w:val="bottom"/>
                                </w:tcPr>
                                <w:p w14:paraId="22CD1B34" w14:textId="1AC57647" w:rsidR="000320E9" w:rsidRDefault="000320E9">
                                  <w:pPr>
                                    <w:pStyle w:val="Jin0"/>
                                    <w:shd w:val="clear" w:color="auto" w:fill="auto"/>
                                    <w:spacing w:after="0"/>
                                    <w:ind w:firstLine="340"/>
                                    <w:rPr>
                                      <w:sz w:val="9"/>
                                      <w:szCs w:val="9"/>
                                    </w:rPr>
                                  </w:pPr>
                                </w:p>
                              </w:tc>
                              <w:tc>
                                <w:tcPr>
                                  <w:tcW w:w="883" w:type="dxa"/>
                                  <w:tcBorders>
                                    <w:left w:val="single" w:sz="4" w:space="0" w:color="auto"/>
                                    <w:bottom w:val="single" w:sz="4" w:space="0" w:color="auto"/>
                                    <w:right w:val="single" w:sz="4" w:space="0" w:color="auto"/>
                                  </w:tcBorders>
                                  <w:shd w:val="clear" w:color="auto" w:fill="FFFFFF"/>
                                  <w:vAlign w:val="bottom"/>
                                </w:tcPr>
                                <w:p w14:paraId="31995DB4" w14:textId="52EE4B24" w:rsidR="000320E9" w:rsidRDefault="000320E9">
                                  <w:pPr>
                                    <w:pStyle w:val="Jin0"/>
                                    <w:shd w:val="clear" w:color="auto" w:fill="auto"/>
                                    <w:spacing w:after="0"/>
                                    <w:ind w:firstLine="360"/>
                                    <w:rPr>
                                      <w:sz w:val="9"/>
                                      <w:szCs w:val="9"/>
                                    </w:rPr>
                                  </w:pPr>
                                </w:p>
                              </w:tc>
                            </w:tr>
                          </w:tbl>
                          <w:p w14:paraId="6C68DDD7" w14:textId="77777777" w:rsidR="000320E9" w:rsidRDefault="000320E9">
                            <w:pPr>
                              <w:spacing w:line="1" w:lineRule="exact"/>
                            </w:pPr>
                          </w:p>
                        </w:txbxContent>
                      </wps:txbx>
                      <wps:bodyPr lIns="0" tIns="0" rIns="0" bIns="0"/>
                    </wps:wsp>
                  </a:graphicData>
                </a:graphic>
              </wp:anchor>
            </w:drawing>
          </mc:Choice>
          <mc:Fallback>
            <w:pict>
              <v:shapetype w14:anchorId="26C9EDFA" id="_x0000_t202" coordsize="21600,21600" o:spt="202" path="m,l,21600r21600,l21600,xe">
                <v:stroke joinstyle="miter"/>
                <v:path gradientshapeok="t" o:connecttype="rect"/>
              </v:shapetype>
              <v:shape id="Shape 67" o:spid="_x0000_s1028" type="#_x0000_t202" style="position:absolute;margin-left:94.7pt;margin-top:125.5pt;width:411.6pt;height:14.65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58"/>
                        <w:gridCol w:w="528"/>
                        <w:gridCol w:w="701"/>
                        <w:gridCol w:w="3514"/>
                        <w:gridCol w:w="701"/>
                        <w:gridCol w:w="874"/>
                        <w:gridCol w:w="874"/>
                        <w:gridCol w:w="883"/>
                      </w:tblGrid>
                      <w:tr w:rsidR="000320E9" w14:paraId="5088C746" w14:textId="77777777">
                        <w:trPr>
                          <w:trHeight w:hRule="exact" w:val="154"/>
                          <w:tblHeader/>
                        </w:trPr>
                        <w:tc>
                          <w:tcPr>
                            <w:tcW w:w="158" w:type="dxa"/>
                            <w:tcBorders>
                              <w:top w:val="single" w:sz="4" w:space="0" w:color="auto"/>
                            </w:tcBorders>
                            <w:shd w:val="clear" w:color="auto" w:fill="FFFFFF"/>
                          </w:tcPr>
                          <w:p w14:paraId="502437F1" w14:textId="77777777" w:rsidR="000320E9" w:rsidRDefault="000320E9">
                            <w:pPr>
                              <w:rPr>
                                <w:sz w:val="10"/>
                                <w:szCs w:val="10"/>
                              </w:rPr>
                            </w:pPr>
                          </w:p>
                        </w:tc>
                        <w:tc>
                          <w:tcPr>
                            <w:tcW w:w="528" w:type="dxa"/>
                            <w:tcBorders>
                              <w:top w:val="single" w:sz="4" w:space="0" w:color="auto"/>
                              <w:left w:val="single" w:sz="4" w:space="0" w:color="auto"/>
                            </w:tcBorders>
                            <w:shd w:val="clear" w:color="auto" w:fill="FFFFFF"/>
                          </w:tcPr>
                          <w:p w14:paraId="1883020D" w14:textId="77777777" w:rsidR="000320E9" w:rsidRDefault="000320E9">
                            <w:pPr>
                              <w:rPr>
                                <w:sz w:val="10"/>
                                <w:szCs w:val="10"/>
                              </w:rPr>
                            </w:pPr>
                          </w:p>
                        </w:tc>
                        <w:tc>
                          <w:tcPr>
                            <w:tcW w:w="701" w:type="dxa"/>
                            <w:tcBorders>
                              <w:top w:val="single" w:sz="4" w:space="0" w:color="auto"/>
                              <w:left w:val="single" w:sz="4" w:space="0" w:color="auto"/>
                            </w:tcBorders>
                            <w:shd w:val="clear" w:color="auto" w:fill="FFFFFF"/>
                          </w:tcPr>
                          <w:p w14:paraId="74F27CF8"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15B1248A"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POPLATKY ZA LIKVIDACI ODPADŮ NEKONTAMINOVANÝCH - 17 01 01 BETON Z</w:t>
                            </w:r>
                          </w:p>
                        </w:tc>
                        <w:tc>
                          <w:tcPr>
                            <w:tcW w:w="701" w:type="dxa"/>
                            <w:tcBorders>
                              <w:top w:val="single" w:sz="4" w:space="0" w:color="auto"/>
                              <w:left w:val="single" w:sz="4" w:space="0" w:color="auto"/>
                            </w:tcBorders>
                            <w:shd w:val="clear" w:color="auto" w:fill="FFFFFF"/>
                          </w:tcPr>
                          <w:p w14:paraId="47D39215" w14:textId="77777777" w:rsidR="000320E9" w:rsidRDefault="000320E9">
                            <w:pPr>
                              <w:rPr>
                                <w:sz w:val="10"/>
                                <w:szCs w:val="10"/>
                              </w:rPr>
                            </w:pPr>
                          </w:p>
                        </w:tc>
                        <w:tc>
                          <w:tcPr>
                            <w:tcW w:w="874" w:type="dxa"/>
                            <w:tcBorders>
                              <w:top w:val="single" w:sz="4" w:space="0" w:color="auto"/>
                              <w:left w:val="single" w:sz="4" w:space="0" w:color="auto"/>
                            </w:tcBorders>
                            <w:shd w:val="clear" w:color="auto" w:fill="FFFFFF"/>
                          </w:tcPr>
                          <w:p w14:paraId="1A980234" w14:textId="77777777" w:rsidR="000320E9" w:rsidRDefault="000320E9">
                            <w:pPr>
                              <w:rPr>
                                <w:sz w:val="10"/>
                                <w:szCs w:val="10"/>
                              </w:rPr>
                            </w:pPr>
                          </w:p>
                        </w:tc>
                        <w:tc>
                          <w:tcPr>
                            <w:tcW w:w="874" w:type="dxa"/>
                            <w:tcBorders>
                              <w:top w:val="single" w:sz="4" w:space="0" w:color="auto"/>
                              <w:left w:val="single" w:sz="4" w:space="0" w:color="auto"/>
                            </w:tcBorders>
                            <w:shd w:val="clear" w:color="auto" w:fill="FFFFFF"/>
                          </w:tcPr>
                          <w:p w14:paraId="54993ECF" w14:textId="77777777" w:rsidR="000320E9" w:rsidRDefault="000320E9">
                            <w:pPr>
                              <w:rPr>
                                <w:sz w:val="10"/>
                                <w:szCs w:val="10"/>
                              </w:rPr>
                            </w:pPr>
                          </w:p>
                        </w:tc>
                        <w:tc>
                          <w:tcPr>
                            <w:tcW w:w="883" w:type="dxa"/>
                            <w:tcBorders>
                              <w:top w:val="single" w:sz="4" w:space="0" w:color="auto"/>
                              <w:left w:val="single" w:sz="4" w:space="0" w:color="auto"/>
                              <w:right w:val="single" w:sz="4" w:space="0" w:color="auto"/>
                            </w:tcBorders>
                            <w:shd w:val="clear" w:color="auto" w:fill="FFFFFF"/>
                          </w:tcPr>
                          <w:p w14:paraId="160B74B3" w14:textId="77777777" w:rsidR="000320E9" w:rsidRDefault="000320E9">
                            <w:pPr>
                              <w:rPr>
                                <w:sz w:val="10"/>
                                <w:szCs w:val="10"/>
                              </w:rPr>
                            </w:pPr>
                          </w:p>
                        </w:tc>
                      </w:tr>
                      <w:tr w:rsidR="000320E9" w14:paraId="63AC84A0" w14:textId="77777777">
                        <w:trPr>
                          <w:trHeight w:hRule="exact" w:val="139"/>
                        </w:trPr>
                        <w:tc>
                          <w:tcPr>
                            <w:tcW w:w="158" w:type="dxa"/>
                            <w:tcBorders>
                              <w:bottom w:val="single" w:sz="4" w:space="0" w:color="auto"/>
                            </w:tcBorders>
                            <w:shd w:val="clear" w:color="auto" w:fill="FFFFFF"/>
                            <w:vAlign w:val="bottom"/>
                          </w:tcPr>
                          <w:p w14:paraId="2A51B6E0"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2</w:t>
                            </w:r>
                          </w:p>
                        </w:tc>
                        <w:tc>
                          <w:tcPr>
                            <w:tcW w:w="528" w:type="dxa"/>
                            <w:tcBorders>
                              <w:left w:val="single" w:sz="4" w:space="0" w:color="auto"/>
                              <w:bottom w:val="single" w:sz="4" w:space="0" w:color="auto"/>
                            </w:tcBorders>
                            <w:shd w:val="clear" w:color="auto" w:fill="FFFFFF"/>
                            <w:vAlign w:val="bottom"/>
                          </w:tcPr>
                          <w:p w14:paraId="1BE17F2D" w14:textId="77777777" w:rsidR="000320E9" w:rsidRDefault="001E6A54">
                            <w:pPr>
                              <w:pStyle w:val="Jin0"/>
                              <w:shd w:val="clear" w:color="auto" w:fill="auto"/>
                              <w:spacing w:after="0"/>
                              <w:ind w:firstLine="180"/>
                              <w:rPr>
                                <w:sz w:val="9"/>
                                <w:szCs w:val="9"/>
                              </w:rPr>
                            </w:pPr>
                            <w:r>
                              <w:rPr>
                                <w:rFonts w:ascii="Times New Roman" w:eastAsia="Times New Roman" w:hAnsi="Times New Roman" w:cs="Times New Roman"/>
                                <w:sz w:val="9"/>
                                <w:szCs w:val="9"/>
                              </w:rPr>
                              <w:t>015140</w:t>
                            </w:r>
                          </w:p>
                        </w:tc>
                        <w:tc>
                          <w:tcPr>
                            <w:tcW w:w="701" w:type="dxa"/>
                            <w:tcBorders>
                              <w:left w:val="single" w:sz="4" w:space="0" w:color="auto"/>
                              <w:bottom w:val="single" w:sz="4" w:space="0" w:color="auto"/>
                            </w:tcBorders>
                            <w:shd w:val="clear" w:color="auto" w:fill="FFFFFF"/>
                          </w:tcPr>
                          <w:p w14:paraId="34D8A5FC" w14:textId="77777777" w:rsidR="000320E9" w:rsidRDefault="000320E9">
                            <w:pPr>
                              <w:rPr>
                                <w:sz w:val="10"/>
                                <w:szCs w:val="10"/>
                              </w:rPr>
                            </w:pPr>
                          </w:p>
                        </w:tc>
                        <w:tc>
                          <w:tcPr>
                            <w:tcW w:w="3514" w:type="dxa"/>
                            <w:tcBorders>
                              <w:left w:val="single" w:sz="4" w:space="0" w:color="auto"/>
                              <w:bottom w:val="single" w:sz="4" w:space="0" w:color="auto"/>
                            </w:tcBorders>
                            <w:shd w:val="clear" w:color="auto" w:fill="FFFFFF"/>
                            <w:vAlign w:val="bottom"/>
                          </w:tcPr>
                          <w:p w14:paraId="766476B5"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DEMOLIC OBJEKTŮ, ZÁKLADŮ TV</w:t>
                            </w:r>
                          </w:p>
                        </w:tc>
                        <w:tc>
                          <w:tcPr>
                            <w:tcW w:w="701" w:type="dxa"/>
                            <w:tcBorders>
                              <w:left w:val="single" w:sz="4" w:space="0" w:color="auto"/>
                              <w:bottom w:val="single" w:sz="4" w:space="0" w:color="auto"/>
                            </w:tcBorders>
                            <w:shd w:val="clear" w:color="auto" w:fill="FFFFFF"/>
                            <w:vAlign w:val="bottom"/>
                          </w:tcPr>
                          <w:p w14:paraId="072AE682" w14:textId="77777777" w:rsidR="000320E9" w:rsidRDefault="001E6A54">
                            <w:pPr>
                              <w:pStyle w:val="Jin0"/>
                              <w:shd w:val="clear" w:color="auto" w:fill="auto"/>
                              <w:spacing w:after="0"/>
                              <w:jc w:val="center"/>
                              <w:rPr>
                                <w:sz w:val="9"/>
                                <w:szCs w:val="9"/>
                              </w:rPr>
                            </w:pPr>
                            <w:r>
                              <w:rPr>
                                <w:rFonts w:ascii="Times New Roman" w:eastAsia="Times New Roman" w:hAnsi="Times New Roman" w:cs="Times New Roman"/>
                                <w:sz w:val="9"/>
                                <w:szCs w:val="9"/>
                              </w:rPr>
                              <w:t>T</w:t>
                            </w:r>
                          </w:p>
                        </w:tc>
                        <w:tc>
                          <w:tcPr>
                            <w:tcW w:w="874" w:type="dxa"/>
                            <w:tcBorders>
                              <w:left w:val="single" w:sz="4" w:space="0" w:color="auto"/>
                              <w:bottom w:val="single" w:sz="4" w:space="0" w:color="auto"/>
                            </w:tcBorders>
                            <w:shd w:val="clear" w:color="auto" w:fill="FFFFFF"/>
                            <w:vAlign w:val="bottom"/>
                          </w:tcPr>
                          <w:p w14:paraId="13D9BA4F" w14:textId="24573F3C" w:rsidR="000320E9" w:rsidRDefault="000320E9">
                            <w:pPr>
                              <w:pStyle w:val="Jin0"/>
                              <w:shd w:val="clear" w:color="auto" w:fill="auto"/>
                              <w:spacing w:after="0"/>
                              <w:ind w:firstLine="360"/>
                              <w:rPr>
                                <w:sz w:val="9"/>
                                <w:szCs w:val="9"/>
                              </w:rPr>
                            </w:pPr>
                          </w:p>
                        </w:tc>
                        <w:tc>
                          <w:tcPr>
                            <w:tcW w:w="874" w:type="dxa"/>
                            <w:tcBorders>
                              <w:left w:val="single" w:sz="4" w:space="0" w:color="auto"/>
                              <w:bottom w:val="single" w:sz="4" w:space="0" w:color="auto"/>
                            </w:tcBorders>
                            <w:shd w:val="clear" w:color="auto" w:fill="FFFFFF"/>
                            <w:vAlign w:val="bottom"/>
                          </w:tcPr>
                          <w:p w14:paraId="22CD1B34" w14:textId="1AC57647" w:rsidR="000320E9" w:rsidRDefault="000320E9">
                            <w:pPr>
                              <w:pStyle w:val="Jin0"/>
                              <w:shd w:val="clear" w:color="auto" w:fill="auto"/>
                              <w:spacing w:after="0"/>
                              <w:ind w:firstLine="340"/>
                              <w:rPr>
                                <w:sz w:val="9"/>
                                <w:szCs w:val="9"/>
                              </w:rPr>
                            </w:pPr>
                          </w:p>
                        </w:tc>
                        <w:tc>
                          <w:tcPr>
                            <w:tcW w:w="883" w:type="dxa"/>
                            <w:tcBorders>
                              <w:left w:val="single" w:sz="4" w:space="0" w:color="auto"/>
                              <w:bottom w:val="single" w:sz="4" w:space="0" w:color="auto"/>
                              <w:right w:val="single" w:sz="4" w:space="0" w:color="auto"/>
                            </w:tcBorders>
                            <w:shd w:val="clear" w:color="auto" w:fill="FFFFFF"/>
                            <w:vAlign w:val="bottom"/>
                          </w:tcPr>
                          <w:p w14:paraId="31995DB4" w14:textId="52EE4B24" w:rsidR="000320E9" w:rsidRDefault="000320E9">
                            <w:pPr>
                              <w:pStyle w:val="Jin0"/>
                              <w:shd w:val="clear" w:color="auto" w:fill="auto"/>
                              <w:spacing w:after="0"/>
                              <w:ind w:firstLine="360"/>
                              <w:rPr>
                                <w:sz w:val="9"/>
                                <w:szCs w:val="9"/>
                              </w:rPr>
                            </w:pPr>
                          </w:p>
                        </w:tc>
                      </w:tr>
                    </w:tbl>
                    <w:p w14:paraId="6C68DDD7" w14:textId="77777777" w:rsidR="000320E9" w:rsidRDefault="000320E9">
                      <w:pPr>
                        <w:spacing w:line="1" w:lineRule="exact"/>
                      </w:pPr>
                    </w:p>
                  </w:txbxContent>
                </v:textbox>
                <w10:wrap type="topAndBottom" anchorx="page"/>
              </v:shape>
            </w:pict>
          </mc:Fallback>
        </mc:AlternateContent>
      </w:r>
      <w:r>
        <w:rPr>
          <w:noProof/>
        </w:rPr>
        <mc:AlternateContent>
          <mc:Choice Requires="wps">
            <w:drawing>
              <wp:anchor distT="1513205" distB="6350" distL="114300" distR="4832985" simplePos="0" relativeHeight="125829386" behindDoc="0" locked="0" layoutInCell="1" allowOverlap="1" wp14:anchorId="4D7E44D6" wp14:editId="0023A834">
                <wp:simplePos x="0" y="0"/>
                <wp:positionH relativeFrom="page">
                  <wp:posOffset>1238885</wp:posOffset>
                </wp:positionH>
                <wp:positionV relativeFrom="paragraph">
                  <wp:posOffset>3258185</wp:posOffset>
                </wp:positionV>
                <wp:extent cx="423545" cy="13398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423545" cy="133985"/>
                        </a:xfrm>
                        <a:prstGeom prst="rect">
                          <a:avLst/>
                        </a:prstGeom>
                        <a:noFill/>
                      </wps:spPr>
                      <wps:txbx>
                        <w:txbxContent>
                          <w:p w14:paraId="1C54B109" w14:textId="77777777" w:rsidR="000320E9" w:rsidRDefault="001E6A54">
                            <w:pPr>
                              <w:pStyle w:val="Zkladntext20"/>
                              <w:shd w:val="clear" w:color="auto" w:fill="auto"/>
                              <w:spacing w:line="240" w:lineRule="auto"/>
                            </w:pPr>
                            <w:r>
                              <w:t>3 02720</w:t>
                            </w:r>
                          </w:p>
                        </w:txbxContent>
                      </wps:txbx>
                      <wps:bodyPr wrap="none" lIns="0" tIns="0" rIns="0" bIns="0"/>
                    </wps:wsp>
                  </a:graphicData>
                </a:graphic>
              </wp:anchor>
            </w:drawing>
          </mc:Choice>
          <mc:Fallback>
            <w:pict>
              <v:shape w14:anchorId="4D7E44D6" id="Shape 69" o:spid="_x0000_s1029" type="#_x0000_t202" style="position:absolute;margin-left:97.55pt;margin-top:256.55pt;width:33.35pt;height:10.55pt;z-index:125829386;visibility:visible;mso-wrap-style:none;mso-wrap-distance-left:9pt;mso-wrap-distance-top:119.15pt;mso-wrap-distance-right:380.55pt;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" filled="f" stroked="f">
                <v:textbox inset="0,0,0,0">
                  <w:txbxContent>
                    <w:p w14:paraId="1C54B109" w14:textId="77777777" w:rsidR="000320E9" w:rsidRDefault="001E6A54">
                      <w:pPr>
                        <w:pStyle w:val="Zkladntext20"/>
                        <w:shd w:val="clear" w:color="auto" w:fill="auto"/>
                        <w:spacing w:line="240" w:lineRule="auto"/>
                      </w:pPr>
                      <w:r>
                        <w:t>3 02720</w:t>
                      </w:r>
                    </w:p>
                  </w:txbxContent>
                </v:textbox>
                <w10:wrap type="topAndBottom" anchorx="page"/>
              </v:shape>
            </w:pict>
          </mc:Fallback>
        </mc:AlternateContent>
      </w:r>
      <w:r>
        <w:rPr>
          <w:noProof/>
        </w:rPr>
        <mc:AlternateContent>
          <mc:Choice Requires="wps">
            <w:drawing>
              <wp:anchor distT="114300" distB="0" distL="958850" distR="2241550" simplePos="0" relativeHeight="125829388" behindDoc="0" locked="0" layoutInCell="1" allowOverlap="1" wp14:anchorId="72F879ED" wp14:editId="416A6B4A">
                <wp:simplePos x="0" y="0"/>
                <wp:positionH relativeFrom="page">
                  <wp:posOffset>2083435</wp:posOffset>
                </wp:positionH>
                <wp:positionV relativeFrom="paragraph">
                  <wp:posOffset>1859280</wp:posOffset>
                </wp:positionV>
                <wp:extent cx="2170430" cy="153924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2170430" cy="1539240"/>
                        </a:xfrm>
                        <a:prstGeom prst="rect">
                          <a:avLst/>
                        </a:prstGeom>
                        <a:noFill/>
                      </wps:spPr>
                      <wps:txbx>
                        <w:txbxContent>
                          <w:p w14:paraId="58B66BE1" w14:textId="77777777" w:rsidR="000320E9" w:rsidRDefault="001E6A54">
                            <w:pPr>
                              <w:pStyle w:val="Zkladntext30"/>
                              <w:shd w:val="clear" w:color="auto" w:fill="auto"/>
                            </w:pPr>
                            <w:r>
                              <w:t>likvidace UV 0,5 = 0,500 [A]</w:t>
                            </w:r>
                          </w:p>
                          <w:p w14:paraId="695569D5" w14:textId="77777777" w:rsidR="000320E9" w:rsidRDefault="001E6A54">
                            <w:pPr>
                              <w:pStyle w:val="Zkladntext30"/>
                              <w:shd w:val="clear" w:color="auto" w:fill="auto"/>
                            </w:pPr>
                            <w:r>
                              <w:t xml:space="preserve">skutečné množství bude doloženo vážním </w:t>
                            </w:r>
                            <w:proofErr w:type="spellStart"/>
                            <w:r>
                              <w:t>lístem</w:t>
                            </w:r>
                            <w:proofErr w:type="spellEnd"/>
                            <w:r>
                              <w:t xml:space="preserve"> k likvidačního </w:t>
                            </w:r>
                            <w:proofErr w:type="spellStart"/>
                            <w:r>
                              <w:t>začízení</w:t>
                            </w:r>
                            <w:proofErr w:type="spellEnd"/>
                            <w:r>
                              <w:t xml:space="preserve"> nebo recyklační linky 0 = 0,000 [B]</w:t>
                            </w:r>
                          </w:p>
                          <w:p w14:paraId="0CC9FB15" w14:textId="77777777" w:rsidR="000320E9" w:rsidRDefault="001E6A54">
                            <w:pPr>
                              <w:pStyle w:val="Zkladntext30"/>
                              <w:shd w:val="clear" w:color="auto" w:fill="auto"/>
                            </w:pPr>
                            <w:r>
                              <w:t>Mezisoučet = 0,500 [C]</w:t>
                            </w:r>
                          </w:p>
                          <w:p w14:paraId="3BB1FAEB" w14:textId="77777777" w:rsidR="000320E9" w:rsidRDefault="001E6A54">
                            <w:pPr>
                              <w:pStyle w:val="Zkladntext30"/>
                              <w:shd w:val="clear" w:color="auto" w:fill="auto"/>
                            </w:pPr>
                            <w:r>
                              <w:t>Celkem 0,5 = 0,500 [D]</w:t>
                            </w:r>
                          </w:p>
                          <w:p w14:paraId="35F3DC3E" w14:textId="77777777" w:rsidR="000320E9" w:rsidRDefault="001E6A54">
                            <w:pPr>
                              <w:pStyle w:val="Zkladntext20"/>
                              <w:numPr>
                                <w:ilvl w:val="0"/>
                                <w:numId w:val="20"/>
                              </w:numPr>
                              <w:shd w:val="clear" w:color="auto" w:fill="auto"/>
                              <w:tabs>
                                <w:tab w:val="left" w:pos="101"/>
                              </w:tabs>
                            </w:pPr>
                            <w:r>
                              <w:t>Položka obsahuje:</w:t>
                            </w:r>
                          </w:p>
                          <w:p w14:paraId="67550C50" w14:textId="77777777" w:rsidR="000320E9" w:rsidRDefault="001E6A54">
                            <w:pPr>
                              <w:pStyle w:val="Zkladntext20"/>
                              <w:numPr>
                                <w:ilvl w:val="0"/>
                                <w:numId w:val="21"/>
                              </w:numPr>
                              <w:shd w:val="clear" w:color="auto" w:fill="auto"/>
                              <w:tabs>
                                <w:tab w:val="left" w:pos="101"/>
                              </w:tabs>
                            </w:pPr>
                            <w:r>
                              <w:t>veškeré poplatky provozovateli skládky, recyklační linky nebo jiného zařízení na zpracování nebo likvidaci odpadů související s převzetím, uložením, zpracováním nebo likvidací odpadu</w:t>
                            </w:r>
                          </w:p>
                          <w:p w14:paraId="44C65871" w14:textId="77777777" w:rsidR="000320E9" w:rsidRDefault="001E6A54">
                            <w:pPr>
                              <w:pStyle w:val="Zkladntext20"/>
                              <w:numPr>
                                <w:ilvl w:val="0"/>
                                <w:numId w:val="20"/>
                              </w:numPr>
                              <w:shd w:val="clear" w:color="auto" w:fill="auto"/>
                              <w:tabs>
                                <w:tab w:val="left" w:pos="101"/>
                              </w:tabs>
                            </w:pPr>
                            <w:r>
                              <w:t>Položka neobsahuje:</w:t>
                            </w:r>
                          </w:p>
                          <w:p w14:paraId="083BB8CD" w14:textId="77777777" w:rsidR="000320E9" w:rsidRDefault="001E6A54">
                            <w:pPr>
                              <w:pStyle w:val="Zkladntext20"/>
                              <w:numPr>
                                <w:ilvl w:val="0"/>
                                <w:numId w:val="21"/>
                              </w:numPr>
                              <w:shd w:val="clear" w:color="auto" w:fill="auto"/>
                              <w:tabs>
                                <w:tab w:val="left" w:pos="101"/>
                              </w:tabs>
                            </w:pPr>
                            <w:r>
                              <w:t>náklady spojené s dopravou odpadu z místa stavby na místo převzetí provozovatelem skládky, recyklační linky nebo jiného zařízení na zpracování nebo likvidaci odpadů</w:t>
                            </w:r>
                          </w:p>
                          <w:p w14:paraId="762D4A77" w14:textId="77777777" w:rsidR="000320E9" w:rsidRDefault="001E6A54">
                            <w:pPr>
                              <w:pStyle w:val="Zkladntext20"/>
                              <w:numPr>
                                <w:ilvl w:val="0"/>
                                <w:numId w:val="20"/>
                              </w:numPr>
                              <w:shd w:val="clear" w:color="auto" w:fill="auto"/>
                              <w:tabs>
                                <w:tab w:val="left" w:pos="101"/>
                              </w:tabs>
                            </w:pPr>
                            <w:r>
                              <w:t>Způsob měření:</w:t>
                            </w:r>
                          </w:p>
                          <w:p w14:paraId="428EA7B3" w14:textId="77777777" w:rsidR="000320E9" w:rsidRDefault="001E6A54">
                            <w:pPr>
                              <w:pStyle w:val="Zkladntext20"/>
                              <w:shd w:val="clear" w:color="auto" w:fill="auto"/>
                            </w:pPr>
                            <w:r>
                              <w:t>Tunou se rozumí hmotnost odpadu vytříděného v souladu se zákonem č. 541/2020 Sb., o nakládání s odpady, v platném znění.</w:t>
                            </w:r>
                          </w:p>
                          <w:p w14:paraId="75C44A3A" w14:textId="77777777" w:rsidR="000320E9" w:rsidRDefault="001E6A54">
                            <w:pPr>
                              <w:pStyle w:val="Zkladntext20"/>
                              <w:shd w:val="clear" w:color="auto" w:fill="auto"/>
                            </w:pPr>
                            <w:r>
                              <w:t>POMOC PRÁCE ZŘÍZ NEBO ZAJIŠŤ REGULACI A OCHRANU DOPRAVY</w:t>
                            </w:r>
                          </w:p>
                        </w:txbxContent>
                      </wps:txbx>
                      <wps:bodyPr lIns="0" tIns="0" rIns="0" bIns="0"/>
                    </wps:wsp>
                  </a:graphicData>
                </a:graphic>
              </wp:anchor>
            </w:drawing>
          </mc:Choice>
          <mc:Fallback>
            <w:pict>
              <v:shape w14:anchorId="72F879ED" id="Shape 71" o:spid="_x0000_s1030" type="#_x0000_t202" style="position:absolute;margin-left:164.05pt;margin-top:146.4pt;width:170.9pt;height:121.2pt;z-index:125829388;visibility:visible;mso-wrap-style:square;mso-wrap-distance-left:75.5pt;mso-wrap-distance-top:9pt;mso-wrap-distance-right:176.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" filled="f" stroked="f">
                <v:textbox inset="0,0,0,0">
                  <w:txbxContent>
                    <w:p w14:paraId="58B66BE1" w14:textId="77777777" w:rsidR="000320E9" w:rsidRDefault="001E6A54">
                      <w:pPr>
                        <w:pStyle w:val="Zkladntext30"/>
                        <w:shd w:val="clear" w:color="auto" w:fill="auto"/>
                      </w:pPr>
                      <w:r>
                        <w:t>likvidace UV 0,5 = 0,500 [A]</w:t>
                      </w:r>
                    </w:p>
                    <w:p w14:paraId="695569D5" w14:textId="77777777" w:rsidR="000320E9" w:rsidRDefault="001E6A54">
                      <w:pPr>
                        <w:pStyle w:val="Zkladntext30"/>
                        <w:shd w:val="clear" w:color="auto" w:fill="auto"/>
                      </w:pPr>
                      <w:r>
                        <w:t xml:space="preserve">skutečné množství bude doloženo vážním </w:t>
                      </w:r>
                      <w:proofErr w:type="spellStart"/>
                      <w:r>
                        <w:t>lístem</w:t>
                      </w:r>
                      <w:proofErr w:type="spellEnd"/>
                      <w:r>
                        <w:t xml:space="preserve"> k likvidačního </w:t>
                      </w:r>
                      <w:proofErr w:type="spellStart"/>
                      <w:r>
                        <w:t>začízení</w:t>
                      </w:r>
                      <w:proofErr w:type="spellEnd"/>
                      <w:r>
                        <w:t xml:space="preserve"> nebo recyklační linky 0 = 0,000 [B]</w:t>
                      </w:r>
                    </w:p>
                    <w:p w14:paraId="0CC9FB15" w14:textId="77777777" w:rsidR="000320E9" w:rsidRDefault="001E6A54">
                      <w:pPr>
                        <w:pStyle w:val="Zkladntext30"/>
                        <w:shd w:val="clear" w:color="auto" w:fill="auto"/>
                      </w:pPr>
                      <w:r>
                        <w:t>Mezisoučet = 0,500 [C]</w:t>
                      </w:r>
                    </w:p>
                    <w:p w14:paraId="3BB1FAEB" w14:textId="77777777" w:rsidR="000320E9" w:rsidRDefault="001E6A54">
                      <w:pPr>
                        <w:pStyle w:val="Zkladntext30"/>
                        <w:shd w:val="clear" w:color="auto" w:fill="auto"/>
                      </w:pPr>
                      <w:r>
                        <w:t>Celkem 0,5 = 0,500 [D]</w:t>
                      </w:r>
                    </w:p>
                    <w:p w14:paraId="35F3DC3E" w14:textId="77777777" w:rsidR="000320E9" w:rsidRDefault="001E6A54">
                      <w:pPr>
                        <w:pStyle w:val="Zkladntext20"/>
                        <w:numPr>
                          <w:ilvl w:val="0"/>
                          <w:numId w:val="20"/>
                        </w:numPr>
                        <w:shd w:val="clear" w:color="auto" w:fill="auto"/>
                        <w:tabs>
                          <w:tab w:val="left" w:pos="101"/>
                        </w:tabs>
                      </w:pPr>
                      <w:r>
                        <w:t>Položka obsahuje:</w:t>
                      </w:r>
                    </w:p>
                    <w:p w14:paraId="67550C50" w14:textId="77777777" w:rsidR="000320E9" w:rsidRDefault="001E6A54">
                      <w:pPr>
                        <w:pStyle w:val="Zkladntext20"/>
                        <w:numPr>
                          <w:ilvl w:val="0"/>
                          <w:numId w:val="21"/>
                        </w:numPr>
                        <w:shd w:val="clear" w:color="auto" w:fill="auto"/>
                        <w:tabs>
                          <w:tab w:val="left" w:pos="101"/>
                        </w:tabs>
                      </w:pPr>
                      <w:r>
                        <w:t>veškeré poplatky provozovateli skládky, recyklační linky nebo jiného zařízení na zpracování nebo likvidaci odpadů související s převzetím, uložením, zpracováním nebo likvidací odpadu</w:t>
                      </w:r>
                    </w:p>
                    <w:p w14:paraId="44C65871" w14:textId="77777777" w:rsidR="000320E9" w:rsidRDefault="001E6A54">
                      <w:pPr>
                        <w:pStyle w:val="Zkladntext20"/>
                        <w:numPr>
                          <w:ilvl w:val="0"/>
                          <w:numId w:val="20"/>
                        </w:numPr>
                        <w:shd w:val="clear" w:color="auto" w:fill="auto"/>
                        <w:tabs>
                          <w:tab w:val="left" w:pos="101"/>
                        </w:tabs>
                      </w:pPr>
                      <w:r>
                        <w:t>Položka neobsahuje:</w:t>
                      </w:r>
                    </w:p>
                    <w:p w14:paraId="083BB8CD" w14:textId="77777777" w:rsidR="000320E9" w:rsidRDefault="001E6A54">
                      <w:pPr>
                        <w:pStyle w:val="Zkladntext20"/>
                        <w:numPr>
                          <w:ilvl w:val="0"/>
                          <w:numId w:val="21"/>
                        </w:numPr>
                        <w:shd w:val="clear" w:color="auto" w:fill="auto"/>
                        <w:tabs>
                          <w:tab w:val="left" w:pos="101"/>
                        </w:tabs>
                      </w:pPr>
                      <w:r>
                        <w:t>náklady spojené s dopravou odpadu z místa stavby na místo převzetí provozovatelem skládky, recyklační linky nebo jiného zařízení na zpracování nebo likvidaci odpadů</w:t>
                      </w:r>
                    </w:p>
                    <w:p w14:paraId="762D4A77" w14:textId="77777777" w:rsidR="000320E9" w:rsidRDefault="001E6A54">
                      <w:pPr>
                        <w:pStyle w:val="Zkladntext20"/>
                        <w:numPr>
                          <w:ilvl w:val="0"/>
                          <w:numId w:val="20"/>
                        </w:numPr>
                        <w:shd w:val="clear" w:color="auto" w:fill="auto"/>
                        <w:tabs>
                          <w:tab w:val="left" w:pos="101"/>
                        </w:tabs>
                      </w:pPr>
                      <w:r>
                        <w:t>Způsob měření:</w:t>
                      </w:r>
                    </w:p>
                    <w:p w14:paraId="428EA7B3" w14:textId="77777777" w:rsidR="000320E9" w:rsidRDefault="001E6A54">
                      <w:pPr>
                        <w:pStyle w:val="Zkladntext20"/>
                        <w:shd w:val="clear" w:color="auto" w:fill="auto"/>
                      </w:pPr>
                      <w:r>
                        <w:t>Tunou se rozumí hmotnost odpadu vytříděného v souladu se zákonem č. 541/2020 Sb., o nakládání s odpady, v platném znění.</w:t>
                      </w:r>
                    </w:p>
                    <w:p w14:paraId="75C44A3A" w14:textId="77777777" w:rsidR="000320E9" w:rsidRDefault="001E6A54">
                      <w:pPr>
                        <w:pStyle w:val="Zkladntext20"/>
                        <w:shd w:val="clear" w:color="auto" w:fill="auto"/>
                      </w:pPr>
                      <w:r>
                        <w:t>POMOC PRÁCE ZŘÍZ NEBO ZAJIŠŤ REGULACI A OCHRANU DOPRAVY</w:t>
                      </w:r>
                    </w:p>
                  </w:txbxContent>
                </v:textbox>
                <w10:wrap type="topAndBottom" anchorx="page"/>
              </v:shape>
            </w:pict>
          </mc:Fallback>
        </mc:AlternateContent>
      </w:r>
      <w:r>
        <w:rPr>
          <w:noProof/>
        </w:rPr>
        <mc:AlternateContent>
          <mc:Choice Requires="wps">
            <w:drawing>
              <wp:anchor distT="1513205" distB="6350" distL="3351530" distR="1848485" simplePos="0" relativeHeight="125829390" behindDoc="0" locked="0" layoutInCell="1" allowOverlap="1" wp14:anchorId="2AA2D737" wp14:editId="442730F2">
                <wp:simplePos x="0" y="0"/>
                <wp:positionH relativeFrom="page">
                  <wp:posOffset>4476115</wp:posOffset>
                </wp:positionH>
                <wp:positionV relativeFrom="paragraph">
                  <wp:posOffset>3258185</wp:posOffset>
                </wp:positionV>
                <wp:extent cx="170815" cy="133985"/>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170815" cy="133985"/>
                        </a:xfrm>
                        <a:prstGeom prst="rect">
                          <a:avLst/>
                        </a:prstGeom>
                        <a:noFill/>
                      </wps:spPr>
                      <wps:txbx>
                        <w:txbxContent>
                          <w:p w14:paraId="406F2814" w14:textId="77777777" w:rsidR="000320E9" w:rsidRDefault="001E6A54">
                            <w:pPr>
                              <w:pStyle w:val="Zkladntext20"/>
                              <w:shd w:val="clear" w:color="auto" w:fill="auto"/>
                              <w:spacing w:line="240" w:lineRule="auto"/>
                            </w:pPr>
                            <w:r>
                              <w:t>KPL</w:t>
                            </w:r>
                          </w:p>
                        </w:txbxContent>
                      </wps:txbx>
                      <wps:bodyPr wrap="none" lIns="0" tIns="0" rIns="0" bIns="0"/>
                    </wps:wsp>
                  </a:graphicData>
                </a:graphic>
              </wp:anchor>
            </w:drawing>
          </mc:Choice>
          <mc:Fallback>
            <w:pict>
              <v:shape w14:anchorId="2AA2D737" id="Shape 73" o:spid="_x0000_s1031" type="#_x0000_t202" style="position:absolute;margin-left:352.45pt;margin-top:256.55pt;width:13.45pt;height:10.55pt;z-index:125829390;visibility:visible;mso-wrap-style:none;mso-wrap-distance-left:263.9pt;mso-wrap-distance-top:119.15pt;mso-wrap-distance-right:145.55pt;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" filled="f" stroked="f">
                <v:textbox inset="0,0,0,0">
                  <w:txbxContent>
                    <w:p w14:paraId="406F2814" w14:textId="77777777" w:rsidR="000320E9" w:rsidRDefault="001E6A54">
                      <w:pPr>
                        <w:pStyle w:val="Zkladntext20"/>
                        <w:shd w:val="clear" w:color="auto" w:fill="auto"/>
                        <w:spacing w:line="240" w:lineRule="auto"/>
                      </w:pPr>
                      <w:r>
                        <w:t>KPL</w:t>
                      </w:r>
                    </w:p>
                  </w:txbxContent>
                </v:textbox>
                <w10:wrap type="topAndBottom" anchorx="page"/>
              </v:shape>
            </w:pict>
          </mc:Fallback>
        </mc:AlternateContent>
      </w:r>
    </w:p>
    <w:p w14:paraId="1BA8F9B2" w14:textId="77777777" w:rsidR="000320E9" w:rsidRDefault="001E6A54">
      <w:pPr>
        <w:pStyle w:val="Zkladntext30"/>
        <w:shd w:val="clear" w:color="auto" w:fill="auto"/>
        <w:spacing w:line="293" w:lineRule="auto"/>
        <w:ind w:left="1400"/>
      </w:pPr>
      <w:r>
        <w:t xml:space="preserve">horská vpusť 6,210*2,0 = 12,420 [A] sanace dle pol. 123738 200,545*2,0 = 401,090 [E] snížení </w:t>
      </w:r>
      <w:proofErr w:type="spellStart"/>
      <w:r>
        <w:t>votovky</w:t>
      </w:r>
      <w:proofErr w:type="spellEnd"/>
      <w:r>
        <w:t xml:space="preserve"> dle pol. 123738 - podíl VHST (127,8-46,</w:t>
      </w:r>
      <w:proofErr w:type="gramStart"/>
      <w:r>
        <w:t>8)*</w:t>
      </w:r>
      <w:proofErr w:type="gramEnd"/>
      <w:r>
        <w:t>2,0 = 162,000 [D] krajnice 710,40*0,1*2,0 = 142,080 [B] příkopy 798*0,25*2 = 399,000 [C]</w:t>
      </w:r>
    </w:p>
    <w:p w14:paraId="3C7FF3C9" w14:textId="77777777" w:rsidR="000320E9" w:rsidRDefault="001E6A54">
      <w:pPr>
        <w:pStyle w:val="Zkladntext30"/>
        <w:shd w:val="clear" w:color="auto" w:fill="auto"/>
        <w:spacing w:line="293" w:lineRule="auto"/>
        <w:ind w:left="1400"/>
      </w:pPr>
      <w:r>
        <w:t>Mezisoučet = 1116,590 [F] Celkem 1116,59 = 1116,590 [G]</w:t>
      </w:r>
    </w:p>
    <w:p w14:paraId="13B842DC" w14:textId="77777777" w:rsidR="000320E9" w:rsidRDefault="001E6A54">
      <w:pPr>
        <w:pStyle w:val="Zkladntext20"/>
        <w:numPr>
          <w:ilvl w:val="0"/>
          <w:numId w:val="22"/>
        </w:numPr>
        <w:shd w:val="clear" w:color="auto" w:fill="auto"/>
        <w:tabs>
          <w:tab w:val="left" w:pos="1612"/>
        </w:tabs>
        <w:ind w:left="1400"/>
      </w:pPr>
      <w:r>
        <w:t>Položka obsahuje:</w:t>
      </w:r>
    </w:p>
    <w:p w14:paraId="1EE9A76C" w14:textId="77777777" w:rsidR="000320E9" w:rsidRDefault="001E6A54">
      <w:pPr>
        <w:pStyle w:val="Zkladntext20"/>
        <w:numPr>
          <w:ilvl w:val="0"/>
          <w:numId w:val="23"/>
        </w:numPr>
        <w:shd w:val="clear" w:color="auto" w:fill="auto"/>
        <w:tabs>
          <w:tab w:val="left" w:pos="1617"/>
        </w:tabs>
        <w:ind w:left="1400"/>
      </w:pPr>
      <w:r>
        <w:t>veškeré poplatky provozovateli skládky, recyklační linky nebo jiného zařízení na zpracování nebo likvidaci odpadů související s převzetím, uložením, zpracováním nebo likvidací odpadu</w:t>
      </w:r>
    </w:p>
    <w:p w14:paraId="04C8A83D" w14:textId="77777777" w:rsidR="000320E9" w:rsidRDefault="001E6A54">
      <w:pPr>
        <w:pStyle w:val="Zkladntext20"/>
        <w:numPr>
          <w:ilvl w:val="0"/>
          <w:numId w:val="22"/>
        </w:numPr>
        <w:shd w:val="clear" w:color="auto" w:fill="auto"/>
        <w:tabs>
          <w:tab w:val="left" w:pos="1612"/>
        </w:tabs>
        <w:ind w:left="1400"/>
      </w:pPr>
      <w:r>
        <w:t>Položka neobsahuje:</w:t>
      </w:r>
    </w:p>
    <w:p w14:paraId="20EAE303" w14:textId="77777777" w:rsidR="000320E9" w:rsidRDefault="001E6A54">
      <w:pPr>
        <w:pStyle w:val="Zkladntext20"/>
        <w:numPr>
          <w:ilvl w:val="0"/>
          <w:numId w:val="23"/>
        </w:numPr>
        <w:shd w:val="clear" w:color="auto" w:fill="auto"/>
        <w:tabs>
          <w:tab w:val="left" w:pos="1607"/>
        </w:tabs>
        <w:ind w:left="1400"/>
      </w:pPr>
      <w:r>
        <w:t>náklady spojené s dopravou odpadu z místa stavby na místo převzetí provozovatelem skládky, recyklační linky nebo jiného zařízení na zpracování nebo likvidaci odpadů</w:t>
      </w:r>
    </w:p>
    <w:p w14:paraId="6E139C11" w14:textId="77777777" w:rsidR="000320E9" w:rsidRDefault="001E6A54">
      <w:pPr>
        <w:pStyle w:val="Zkladntext20"/>
        <w:numPr>
          <w:ilvl w:val="0"/>
          <w:numId w:val="22"/>
        </w:numPr>
        <w:shd w:val="clear" w:color="auto" w:fill="auto"/>
        <w:tabs>
          <w:tab w:val="left" w:pos="1612"/>
        </w:tabs>
        <w:ind w:left="1400"/>
      </w:pPr>
      <w:r>
        <w:t>Způsob měření:</w:t>
      </w:r>
    </w:p>
    <w:p w14:paraId="015717F0" w14:textId="77777777" w:rsidR="000320E9" w:rsidRDefault="001E6A54">
      <w:pPr>
        <w:pStyle w:val="Zkladntext20"/>
        <w:shd w:val="clear" w:color="auto" w:fill="auto"/>
        <w:ind w:left="1400"/>
        <w:sectPr w:rsidR="000320E9">
          <w:type w:val="continuous"/>
          <w:pgSz w:w="12240" w:h="15840"/>
          <w:pgMar w:top="1765" w:right="2115" w:bottom="1893" w:left="1894" w:header="0" w:footer="3" w:gutter="0"/>
          <w:cols w:space="720"/>
          <w:noEndnote/>
          <w:docGrid w:linePitch="360"/>
        </w:sectPr>
      </w:pPr>
      <w:r>
        <w:t>Tunou se rozumí hmotnost odpadu vytříděného v souladu se zákonem č. 541/2020 Sb., o nakládání s odpady, v platném znění.</w:t>
      </w:r>
    </w:p>
    <w:p w14:paraId="053E0B10" w14:textId="77777777" w:rsidR="000320E9" w:rsidRDefault="001E6A54">
      <w:pPr>
        <w:pStyle w:val="Zkladntext20"/>
        <w:shd w:val="clear" w:color="auto" w:fill="auto"/>
        <w:spacing w:line="240" w:lineRule="auto"/>
        <w:ind w:left="1400"/>
      </w:pPr>
      <w:r>
        <w:t>Položka zahrnuje:</w:t>
      </w:r>
    </w:p>
    <w:p w14:paraId="383B131F" w14:textId="77777777" w:rsidR="000320E9" w:rsidRDefault="001E6A54">
      <w:pPr>
        <w:pStyle w:val="Zkladntext20"/>
        <w:numPr>
          <w:ilvl w:val="0"/>
          <w:numId w:val="23"/>
        </w:numPr>
        <w:shd w:val="clear" w:color="auto" w:fill="auto"/>
        <w:tabs>
          <w:tab w:val="left" w:pos="1574"/>
        </w:tabs>
        <w:spacing w:line="240" w:lineRule="auto"/>
        <w:ind w:left="1400"/>
      </w:pPr>
      <w:r>
        <w:t>veškeré náklady spojené s objednatelem požadovanými zařízeními</w:t>
      </w:r>
    </w:p>
    <w:p w14:paraId="4D5954F9" w14:textId="77777777" w:rsidR="000320E9" w:rsidRDefault="001E6A54">
      <w:pPr>
        <w:pStyle w:val="Zkladntext20"/>
        <w:shd w:val="clear" w:color="auto" w:fill="auto"/>
        <w:spacing w:line="240" w:lineRule="auto"/>
        <w:ind w:left="1400"/>
      </w:pPr>
      <w:r>
        <w:t>Položka nezahrnuje:</w:t>
      </w:r>
    </w:p>
    <w:p w14:paraId="771DC4B2" w14:textId="1815E79F" w:rsidR="000320E9" w:rsidRDefault="001E6A54">
      <w:pPr>
        <w:pStyle w:val="Zkladntext20"/>
        <w:numPr>
          <w:ilvl w:val="0"/>
          <w:numId w:val="23"/>
        </w:numPr>
        <w:shd w:val="clear" w:color="auto" w:fill="auto"/>
        <w:tabs>
          <w:tab w:val="left" w:pos="1574"/>
          <w:tab w:val="left" w:leader="underscore" w:pos="4314"/>
        </w:tabs>
        <w:spacing w:line="240" w:lineRule="auto"/>
        <w:ind w:left="1400"/>
      </w:pPr>
      <w:r>
        <w:rPr>
          <w:noProof/>
        </w:rPr>
        <w:drawing>
          <wp:anchor distT="79375" distB="17780" distL="2160270" distR="50800" simplePos="0" relativeHeight="125829397" behindDoc="0" locked="0" layoutInCell="1" allowOverlap="1" wp14:anchorId="404E438E" wp14:editId="1B637E3B">
            <wp:simplePos x="0" y="0"/>
            <wp:positionH relativeFrom="page">
              <wp:posOffset>6411595</wp:posOffset>
            </wp:positionH>
            <wp:positionV relativeFrom="paragraph">
              <wp:posOffset>155575</wp:posOffset>
            </wp:positionV>
            <wp:extent cx="542290" cy="207010"/>
            <wp:effectExtent l="0" t="0" r="0" b="0"/>
            <wp:wrapSquare wrapText="bothSides"/>
            <wp:docPr id="81" name="Shape 81"/>
            <wp:cNvGraphicFramePr/>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28"/>
                    <a:stretch/>
                  </pic:blipFill>
                  <pic:spPr>
                    <a:xfrm>
                      <a:off x="0" y="0"/>
                      <a:ext cx="542290" cy="20701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497DDD54" wp14:editId="7CA0C7D0">
                <wp:simplePos x="0" y="0"/>
                <wp:positionH relativeFrom="page">
                  <wp:posOffset>6024245</wp:posOffset>
                </wp:positionH>
                <wp:positionV relativeFrom="paragraph">
                  <wp:posOffset>253365</wp:posOffset>
                </wp:positionV>
                <wp:extent cx="304800" cy="103505"/>
                <wp:effectExtent l="0" t="0" r="0" b="0"/>
                <wp:wrapNone/>
                <wp:docPr id="83" name="Shape 83"/>
                <wp:cNvGraphicFramePr/>
                <a:graphic xmlns:a="http://schemas.openxmlformats.org/drawingml/2006/main">
                  <a:graphicData uri="http://schemas.microsoft.com/office/word/2010/wordprocessingShape">
                    <wps:wsp>
                      <wps:cNvSpPr txBox="1"/>
                      <wps:spPr>
                        <a:xfrm>
                          <a:off x="0" y="0"/>
                          <a:ext cx="304800" cy="103505"/>
                        </a:xfrm>
                        <a:prstGeom prst="rect">
                          <a:avLst/>
                        </a:prstGeom>
                        <a:noFill/>
                      </wps:spPr>
                      <wps:txbx>
                        <w:txbxContent>
                          <w:p w14:paraId="44CBF7D6" w14:textId="6B5E34A1" w:rsidR="000320E9" w:rsidRDefault="001E6A54">
                            <w:pPr>
                              <w:pStyle w:val="Titulekobrzku0"/>
                              <w:shd w:val="clear" w:color="auto" w:fill="auto"/>
                              <w:rPr>
                                <w:sz w:val="9"/>
                                <w:szCs w:val="9"/>
                              </w:rPr>
                            </w:pPr>
                            <w:r>
                              <w:rPr>
                                <w:rFonts w:ascii="Times New Roman" w:eastAsia="Times New Roman" w:hAnsi="Times New Roman" w:cs="Times New Roman"/>
                                <w:sz w:val="9"/>
                                <w:szCs w:val="9"/>
                              </w:rPr>
                              <w:t>8</w:t>
                            </w:r>
                          </w:p>
                        </w:txbxContent>
                      </wps:txbx>
                      <wps:bodyPr lIns="0" tIns="0" rIns="0" bIns="0"/>
                    </wps:wsp>
                  </a:graphicData>
                </a:graphic>
              </wp:anchor>
            </w:drawing>
          </mc:Choice>
          <mc:Fallback>
            <w:pict>
              <v:shape w14:anchorId="497DDD54" id="Shape 83" o:spid="_x0000_s1032" type="#_x0000_t202" style="position:absolute;left:0;text-align:left;margin-left:474.35pt;margin-top:19.95pt;width:24pt;height:8.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" filled="f" stroked="f">
                <v:textbox inset="0,0,0,0">
                  <w:txbxContent>
                    <w:p w14:paraId="44CBF7D6" w14:textId="6B5E34A1" w:rsidR="000320E9" w:rsidRDefault="001E6A54">
                      <w:pPr>
                        <w:pStyle w:val="Titulekobrzku0"/>
                        <w:shd w:val="clear" w:color="auto" w:fill="auto"/>
                        <w:rPr>
                          <w:sz w:val="9"/>
                          <w:szCs w:val="9"/>
                        </w:rPr>
                      </w:pPr>
                      <w:r>
                        <w:rPr>
                          <w:rFonts w:ascii="Times New Roman" w:eastAsia="Times New Roman" w:hAnsi="Times New Roman" w:cs="Times New Roman"/>
                          <w:sz w:val="9"/>
                          <w:szCs w:val="9"/>
                        </w:rPr>
                        <w:t>8</w:t>
                      </w:r>
                    </w:p>
                  </w:txbxContent>
                </v:textbox>
                <w10:wrap anchorx="page"/>
              </v:shape>
            </w:pict>
          </mc:Fallback>
        </mc:AlternateContent>
      </w:r>
      <w:r>
        <w:rPr>
          <w:u w:val="single"/>
        </w:rPr>
        <w:t>x</w:t>
      </w:r>
      <w:r>
        <w:tab/>
      </w:r>
    </w:p>
    <w:p w14:paraId="4C0FE49D" w14:textId="77777777" w:rsidR="000320E9" w:rsidRDefault="001E6A54">
      <w:pPr>
        <w:pStyle w:val="Zkladntext20"/>
        <w:shd w:val="clear" w:color="auto" w:fill="auto"/>
        <w:spacing w:after="140" w:line="240" w:lineRule="auto"/>
      </w:pPr>
      <w:r>
        <w:rPr>
          <w:noProof/>
        </w:rPr>
        <w:drawing>
          <wp:anchor distT="0" distB="0" distL="0" distR="0" simplePos="0" relativeHeight="125829398" behindDoc="0" locked="0" layoutInCell="1" allowOverlap="1" wp14:anchorId="3F1E70C5" wp14:editId="0DD9194D">
            <wp:simplePos x="0" y="0"/>
            <wp:positionH relativeFrom="page">
              <wp:posOffset>751205</wp:posOffset>
            </wp:positionH>
            <wp:positionV relativeFrom="paragraph">
              <wp:posOffset>12700</wp:posOffset>
            </wp:positionV>
            <wp:extent cx="1334770" cy="267970"/>
            <wp:effectExtent l="0" t="0" r="0" b="0"/>
            <wp:wrapSquare wrapText="bothSides"/>
            <wp:docPr id="85" name="Shape 85"/>
            <wp:cNvGraphicFramePr/>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29"/>
                    <a:stretch/>
                  </pic:blipFill>
                  <pic:spPr>
                    <a:xfrm>
                      <a:off x="0" y="0"/>
                      <a:ext cx="1334770" cy="26797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5CAC4961" wp14:editId="58880719">
                <wp:simplePos x="0" y="0"/>
                <wp:positionH relativeFrom="page">
                  <wp:posOffset>1409700</wp:posOffset>
                </wp:positionH>
                <wp:positionV relativeFrom="paragraph">
                  <wp:posOffset>173990</wp:posOffset>
                </wp:positionV>
                <wp:extent cx="231775" cy="97790"/>
                <wp:effectExtent l="0" t="0" r="0" b="0"/>
                <wp:wrapNone/>
                <wp:docPr id="87" name="Shape 87"/>
                <wp:cNvGraphicFramePr/>
                <a:graphic xmlns:a="http://schemas.openxmlformats.org/drawingml/2006/main">
                  <a:graphicData uri="http://schemas.microsoft.com/office/word/2010/wordprocessingShape">
                    <wps:wsp>
                      <wps:cNvSpPr txBox="1"/>
                      <wps:spPr>
                        <a:xfrm>
                          <a:off x="0" y="0"/>
                          <a:ext cx="231775" cy="97790"/>
                        </a:xfrm>
                        <a:prstGeom prst="rect">
                          <a:avLst/>
                        </a:prstGeom>
                        <a:noFill/>
                      </wps:spPr>
                      <wps:txbx>
                        <w:txbxContent>
                          <w:p w14:paraId="08E1C7C7" w14:textId="77777777" w:rsidR="000320E9" w:rsidRDefault="001E6A54">
                            <w:pPr>
                              <w:pStyle w:val="Titulekobrzku0"/>
                              <w:shd w:val="clear" w:color="auto" w:fill="auto"/>
                              <w:rPr>
                                <w:sz w:val="9"/>
                                <w:szCs w:val="9"/>
                              </w:rPr>
                            </w:pPr>
                            <w:r>
                              <w:rPr>
                                <w:rFonts w:ascii="Times New Roman" w:eastAsia="Times New Roman" w:hAnsi="Times New Roman" w:cs="Times New Roman"/>
                                <w:sz w:val="9"/>
                                <w:szCs w:val="9"/>
                              </w:rPr>
                              <w:t>113134</w:t>
                            </w:r>
                          </w:p>
                        </w:txbxContent>
                      </wps:txbx>
                      <wps:bodyPr lIns="0" tIns="0" rIns="0" bIns="0"/>
                    </wps:wsp>
                  </a:graphicData>
                </a:graphic>
              </wp:anchor>
            </w:drawing>
          </mc:Choice>
          <mc:Fallback>
            <w:pict>
              <v:shape w14:anchorId="5CAC4961" id="Shape 87" o:spid="_x0000_s1033" type="#_x0000_t202" style="position:absolute;margin-left:111pt;margin-top:13.7pt;width:18.25pt;height:7.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" filled="f" stroked="f">
                <v:textbox inset="0,0,0,0">
                  <w:txbxContent>
                    <w:p w14:paraId="08E1C7C7" w14:textId="77777777" w:rsidR="000320E9" w:rsidRDefault="001E6A54">
                      <w:pPr>
                        <w:pStyle w:val="Titulekobrzku0"/>
                        <w:shd w:val="clear" w:color="auto" w:fill="auto"/>
                        <w:rPr>
                          <w:sz w:val="9"/>
                          <w:szCs w:val="9"/>
                        </w:rPr>
                      </w:pPr>
                      <w:r>
                        <w:rPr>
                          <w:rFonts w:ascii="Times New Roman" w:eastAsia="Times New Roman" w:hAnsi="Times New Roman" w:cs="Times New Roman"/>
                          <w:sz w:val="9"/>
                          <w:szCs w:val="9"/>
                        </w:rPr>
                        <w:t>113134</w:t>
                      </w:r>
                    </w:p>
                  </w:txbxContent>
                </v:textbox>
                <w10:wrap anchorx="page"/>
              </v:shape>
            </w:pict>
          </mc:Fallback>
        </mc:AlternateContent>
      </w:r>
      <w:r>
        <w:rPr>
          <w:b/>
          <w:bCs/>
        </w:rPr>
        <w:t>Zemní práce</w:t>
      </w:r>
    </w:p>
    <w:p w14:paraId="18C22FEE" w14:textId="77777777" w:rsidR="000320E9" w:rsidRDefault="001E6A54">
      <w:pPr>
        <w:pStyle w:val="Zkladntext20"/>
        <w:shd w:val="clear" w:color="auto" w:fill="auto"/>
        <w:spacing w:after="140" w:line="240" w:lineRule="auto"/>
      </w:pPr>
      <w:r>
        <w:t>ODSTRANĚNÍ KRYTU ZPEVNĚNÝCH PLOCH S ASFALT POJIVEM, ODVOZ DO 5KM</w:t>
      </w:r>
    </w:p>
    <w:p w14:paraId="6CB58F94" w14:textId="77777777" w:rsidR="000320E9" w:rsidRDefault="001E6A54">
      <w:pPr>
        <w:pStyle w:val="Zkladntext30"/>
        <w:shd w:val="clear" w:color="auto" w:fill="auto"/>
        <w:ind w:left="1400"/>
      </w:pPr>
      <w:r>
        <w:t xml:space="preserve">odtěžení rozrytých vozovkových vrstev za účelem snížení nivelity v místech kde ji není možné navýšit km předpoklad odvozu na skládku CM Telč Žatec v případě, že si zhotovitel nenajde </w:t>
      </w:r>
      <w:proofErr w:type="spellStart"/>
      <w:r>
        <w:t>mezidepinii</w:t>
      </w:r>
      <w:proofErr w:type="spellEnd"/>
      <w:r>
        <w:t xml:space="preserve"> blíže nebo </w:t>
      </w:r>
      <w:proofErr w:type="spellStart"/>
      <w:r>
        <w:t>nebde</w:t>
      </w:r>
      <w:proofErr w:type="spellEnd"/>
      <w:r>
        <w:t xml:space="preserve"> deponovat přímo v prostoru stavby</w:t>
      </w:r>
    </w:p>
    <w:p w14:paraId="0C5223F8" w14:textId="77777777" w:rsidR="000320E9" w:rsidRDefault="001E6A54">
      <w:pPr>
        <w:pStyle w:val="Zkladntext30"/>
        <w:shd w:val="clear" w:color="auto" w:fill="auto"/>
        <w:ind w:left="1400"/>
      </w:pPr>
      <w:r>
        <w:t>km 0,140 - 0,301 (1065*0,</w:t>
      </w:r>
      <w:proofErr w:type="gramStart"/>
      <w:r>
        <w:t>3)-</w:t>
      </w:r>
      <w:proofErr w:type="gramEnd"/>
      <w:r>
        <w:t>58,5 = 261,000 [B]</w:t>
      </w:r>
    </w:p>
    <w:p w14:paraId="463A96AB" w14:textId="77777777" w:rsidR="000320E9" w:rsidRDefault="001E6A54">
      <w:pPr>
        <w:pStyle w:val="Zkladntext30"/>
        <w:shd w:val="clear" w:color="auto" w:fill="auto"/>
        <w:ind w:left="1400"/>
        <w:sectPr w:rsidR="000320E9">
          <w:type w:val="continuous"/>
          <w:pgSz w:w="12240" w:h="15840"/>
          <w:pgMar w:top="1765" w:right="2115" w:bottom="1893" w:left="1894" w:header="0" w:footer="3" w:gutter="0"/>
          <w:cols w:space="720"/>
          <w:noEndnote/>
          <w:docGrid w:linePitch="360"/>
        </w:sectPr>
      </w:pPr>
      <w:r>
        <w:t>Celkem 261 = 261,000 [C]</w:t>
      </w:r>
    </w:p>
    <w:p w14:paraId="50B2F317" w14:textId="77777777" w:rsidR="000320E9" w:rsidRDefault="001E6A54">
      <w:pPr>
        <w:pStyle w:val="Zkladntext20"/>
        <w:framePr w:w="667" w:h="211" w:wrap="none" w:vAnchor="text" w:hAnchor="page" w:x="1952" w:y="942"/>
        <w:shd w:val="clear" w:color="auto" w:fill="auto"/>
        <w:spacing w:line="240" w:lineRule="auto"/>
      </w:pPr>
      <w:r>
        <w:t>5 11360</w:t>
      </w:r>
    </w:p>
    <w:p w14:paraId="7C249271" w14:textId="77777777" w:rsidR="000320E9" w:rsidRDefault="001E6A54">
      <w:pPr>
        <w:pStyle w:val="Zkladntext20"/>
        <w:framePr w:w="3509" w:h="1166" w:wrap="none" w:vAnchor="text" w:hAnchor="page" w:x="3287" w:y="21"/>
        <w:shd w:val="clear" w:color="auto" w:fill="auto"/>
      </w:pPr>
      <w:r>
        <w:t>Položka zahrnuje:</w:t>
      </w:r>
    </w:p>
    <w:p w14:paraId="2212F822" w14:textId="77777777" w:rsidR="000320E9" w:rsidRDefault="001E6A54">
      <w:pPr>
        <w:pStyle w:val="Zkladntext20"/>
        <w:framePr w:w="3509" w:h="1166" w:wrap="none" w:vAnchor="text" w:hAnchor="page" w:x="3287" w:y="21"/>
        <w:shd w:val="clear" w:color="auto" w:fill="auto"/>
      </w:pPr>
      <w:r>
        <w:t>- veškerou manipulaci s vybouranou sutí a s vybouranými hmotami vč. uložení na skládku.</w:t>
      </w:r>
    </w:p>
    <w:p w14:paraId="4CC5E639" w14:textId="77777777" w:rsidR="000320E9" w:rsidRDefault="001E6A54">
      <w:pPr>
        <w:pStyle w:val="Zkladntext20"/>
        <w:framePr w:w="3509" w:h="1166" w:wrap="none" w:vAnchor="text" w:hAnchor="page" w:x="3287" w:y="21"/>
        <w:shd w:val="clear" w:color="auto" w:fill="auto"/>
      </w:pPr>
      <w:r>
        <w:t>Položka nezahrnuje:</w:t>
      </w:r>
    </w:p>
    <w:p w14:paraId="5F1E098C" w14:textId="77777777" w:rsidR="000320E9" w:rsidRDefault="001E6A54">
      <w:pPr>
        <w:pStyle w:val="Zkladntext20"/>
        <w:framePr w:w="3509" w:h="1166" w:wrap="none" w:vAnchor="text" w:hAnchor="page" w:x="3287" w:y="21"/>
        <w:shd w:val="clear" w:color="auto" w:fill="auto"/>
        <w:tabs>
          <w:tab w:val="left" w:leader="underscore" w:pos="3480"/>
        </w:tabs>
      </w:pPr>
      <w:r>
        <w:t xml:space="preserve">- poplatek za skládku, který se vykazuje v položce 0141** (s výjimkou malého množství bouraného materiálu, kde je možné poplatek zahrnout do jednotkové </w:t>
      </w:r>
      <w:r>
        <w:rPr>
          <w:u w:val="single"/>
        </w:rPr>
        <w:t xml:space="preserve">ceny </w:t>
      </w:r>
      <w:proofErr w:type="gramStart"/>
      <w:r>
        <w:rPr>
          <w:u w:val="single"/>
        </w:rPr>
        <w:t>bourání - tento</w:t>
      </w:r>
      <w:proofErr w:type="gramEnd"/>
      <w:r>
        <w:rPr>
          <w:u w:val="single"/>
        </w:rPr>
        <w:t xml:space="preserve"> fakt musí být uveden v doplňujícím textu k položce).</w:t>
      </w:r>
      <w:r>
        <w:tab/>
      </w:r>
    </w:p>
    <w:p w14:paraId="1E612ED5" w14:textId="77777777" w:rsidR="000320E9" w:rsidRDefault="001E6A54">
      <w:pPr>
        <w:pStyle w:val="Zkladntext20"/>
        <w:framePr w:w="3509" w:h="1166" w:wrap="none" w:vAnchor="text" w:hAnchor="page" w:x="3287" w:y="21"/>
        <w:shd w:val="clear" w:color="auto" w:fill="auto"/>
      </w:pPr>
      <w:r>
        <w:t>ROZRYTÍ VOZOVKY</w:t>
      </w:r>
    </w:p>
    <w:p w14:paraId="114E553C" w14:textId="22B15483" w:rsidR="000320E9" w:rsidRDefault="001E6A54">
      <w:pPr>
        <w:pStyle w:val="Zkladntext20"/>
        <w:framePr w:w="1214" w:h="211" w:wrap="none" w:vAnchor="text" w:hAnchor="page" w:x="7059" w:y="942"/>
        <w:shd w:val="clear" w:color="auto" w:fill="auto"/>
        <w:tabs>
          <w:tab w:val="left" w:pos="634"/>
        </w:tabs>
        <w:spacing w:line="240" w:lineRule="auto"/>
      </w:pPr>
      <w:r>
        <w:t>M2</w:t>
      </w:r>
      <w:r>
        <w:tab/>
      </w:r>
    </w:p>
    <w:p w14:paraId="05288696" w14:textId="0F7BCA4A" w:rsidR="000320E9" w:rsidRDefault="000320E9">
      <w:pPr>
        <w:pStyle w:val="Zkladntext20"/>
        <w:framePr w:w="1330" w:h="211" w:wrap="none" w:vAnchor="text" w:hAnchor="page" w:x="8720" w:y="942"/>
        <w:shd w:val="clear" w:color="auto" w:fill="auto"/>
        <w:tabs>
          <w:tab w:val="left" w:pos="706"/>
        </w:tabs>
        <w:spacing w:line="240" w:lineRule="auto"/>
      </w:pPr>
    </w:p>
    <w:p w14:paraId="7EBFED46" w14:textId="77777777" w:rsidR="000320E9" w:rsidRDefault="001E6A54">
      <w:pPr>
        <w:pStyle w:val="Zkladntext20"/>
        <w:framePr w:w="667" w:h="211" w:wrap="none" w:vAnchor="text" w:hAnchor="page" w:x="1952" w:y="2195"/>
        <w:shd w:val="clear" w:color="auto" w:fill="auto"/>
        <w:spacing w:line="240" w:lineRule="auto"/>
      </w:pPr>
      <w:r>
        <w:t>6 113721</w:t>
      </w:r>
    </w:p>
    <w:p w14:paraId="23FE8CE5" w14:textId="77777777" w:rsidR="000320E9" w:rsidRDefault="001E6A54">
      <w:pPr>
        <w:pStyle w:val="Zkladntext30"/>
        <w:framePr w:w="3442" w:h="1166" w:wrap="none" w:vAnchor="text" w:hAnchor="page" w:x="3272" w:y="1254"/>
        <w:shd w:val="clear" w:color="auto" w:fill="auto"/>
      </w:pPr>
      <w:r>
        <w:t xml:space="preserve">vynechán úsek po opravě mostu. rozrytí vozovky do hl. </w:t>
      </w:r>
      <w:proofErr w:type="gramStart"/>
      <w:r>
        <w:t>300mm</w:t>
      </w:r>
      <w:proofErr w:type="gramEnd"/>
      <w:r>
        <w:t xml:space="preserve">, dle případných </w:t>
      </w:r>
      <w:proofErr w:type="spellStart"/>
      <w:r>
        <w:t>jenotlivých</w:t>
      </w:r>
      <w:proofErr w:type="spellEnd"/>
      <w:r>
        <w:t xml:space="preserve"> etap výstavby 4010,90-195 = 3815,900 [A]</w:t>
      </w:r>
    </w:p>
    <w:p w14:paraId="776FE768" w14:textId="77777777" w:rsidR="000320E9" w:rsidRDefault="001E6A54">
      <w:pPr>
        <w:pStyle w:val="Zkladntext30"/>
        <w:framePr w:w="3442" w:h="1166" w:wrap="none" w:vAnchor="text" w:hAnchor="page" w:x="3272" w:y="1254"/>
        <w:shd w:val="clear" w:color="auto" w:fill="auto"/>
      </w:pPr>
      <w:r>
        <w:t>Celkem 3815,9 = 3815,900 [B]</w:t>
      </w:r>
    </w:p>
    <w:p w14:paraId="1B0D8628" w14:textId="77777777" w:rsidR="000320E9" w:rsidRDefault="001E6A54">
      <w:pPr>
        <w:pStyle w:val="Zkladntext20"/>
        <w:framePr w:w="3442" w:h="1166" w:wrap="none" w:vAnchor="text" w:hAnchor="page" w:x="3272" w:y="1254"/>
        <w:shd w:val="clear" w:color="auto" w:fill="auto"/>
      </w:pPr>
      <w:r>
        <w:t>Položka zahrnuje:</w:t>
      </w:r>
    </w:p>
    <w:p w14:paraId="70E06C4B" w14:textId="77777777" w:rsidR="000320E9" w:rsidRDefault="001E6A54">
      <w:pPr>
        <w:pStyle w:val="Zkladntext20"/>
        <w:framePr w:w="3442" w:h="1166" w:wrap="none" w:vAnchor="text" w:hAnchor="page" w:x="3272" w:y="1254"/>
        <w:numPr>
          <w:ilvl w:val="0"/>
          <w:numId w:val="24"/>
        </w:numPr>
        <w:shd w:val="clear" w:color="auto" w:fill="auto"/>
        <w:tabs>
          <w:tab w:val="left" w:pos="58"/>
        </w:tabs>
      </w:pPr>
      <w:r>
        <w:t>potřebné mechanizmy a odklizení přebytečného materiálu</w:t>
      </w:r>
    </w:p>
    <w:p w14:paraId="6CA76930" w14:textId="77777777" w:rsidR="000320E9" w:rsidRDefault="001E6A54">
      <w:pPr>
        <w:pStyle w:val="Zkladntext20"/>
        <w:framePr w:w="3442" w:h="1166" w:wrap="none" w:vAnchor="text" w:hAnchor="page" w:x="3272" w:y="1254"/>
        <w:shd w:val="clear" w:color="auto" w:fill="auto"/>
      </w:pPr>
      <w:r>
        <w:t>Položka nezahrnuje:</w:t>
      </w:r>
    </w:p>
    <w:p w14:paraId="6D7B3EA9" w14:textId="77777777" w:rsidR="000320E9" w:rsidRDefault="001E6A54">
      <w:pPr>
        <w:pStyle w:val="Zkladntext20"/>
        <w:framePr w:w="3442" w:h="1166" w:wrap="none" w:vAnchor="text" w:hAnchor="page" w:x="3272" w:y="1254"/>
        <w:numPr>
          <w:ilvl w:val="0"/>
          <w:numId w:val="24"/>
        </w:numPr>
        <w:shd w:val="clear" w:color="auto" w:fill="auto"/>
        <w:tabs>
          <w:tab w:val="left" w:pos="53"/>
        </w:tabs>
      </w:pPr>
      <w:r>
        <w:t>x</w:t>
      </w:r>
    </w:p>
    <w:p w14:paraId="2C1FCCB6" w14:textId="77777777" w:rsidR="000320E9" w:rsidRDefault="001E6A54">
      <w:pPr>
        <w:pStyle w:val="Zkladntext20"/>
        <w:framePr w:w="3442" w:h="1166" w:wrap="none" w:vAnchor="text" w:hAnchor="page" w:x="3272" w:y="1254"/>
        <w:shd w:val="clear" w:color="auto" w:fill="auto"/>
      </w:pPr>
      <w:r>
        <w:t>FRÉZOVÁNÍ ZPEVNĚNÝCH PLOCH ASFALTOVÝCH, ODVOZ DO 1KM</w:t>
      </w:r>
    </w:p>
    <w:p w14:paraId="5AFD2A92" w14:textId="77777777" w:rsidR="000320E9" w:rsidRDefault="001E6A54">
      <w:pPr>
        <w:pStyle w:val="Zkladntext20"/>
        <w:framePr w:w="254" w:h="211" w:wrap="none" w:vAnchor="text" w:hAnchor="page" w:x="7059" w:y="2195"/>
        <w:shd w:val="clear" w:color="auto" w:fill="auto"/>
        <w:spacing w:line="240" w:lineRule="auto"/>
      </w:pPr>
      <w:r>
        <w:t>M3</w:t>
      </w:r>
    </w:p>
    <w:p w14:paraId="3B8EA71C" w14:textId="77777777" w:rsidR="000320E9" w:rsidRDefault="000320E9">
      <w:pPr>
        <w:spacing w:line="360" w:lineRule="exact"/>
      </w:pPr>
    </w:p>
    <w:p w14:paraId="6AADC086" w14:textId="77777777" w:rsidR="000320E9" w:rsidRDefault="000320E9">
      <w:pPr>
        <w:spacing w:line="360" w:lineRule="exact"/>
      </w:pPr>
    </w:p>
    <w:p w14:paraId="26BFCF57" w14:textId="77777777" w:rsidR="000320E9" w:rsidRDefault="000320E9">
      <w:pPr>
        <w:spacing w:line="360" w:lineRule="exact"/>
      </w:pPr>
    </w:p>
    <w:p w14:paraId="2781FD58" w14:textId="77777777" w:rsidR="000320E9" w:rsidRDefault="000320E9">
      <w:pPr>
        <w:spacing w:line="360" w:lineRule="exact"/>
      </w:pPr>
    </w:p>
    <w:p w14:paraId="40E0F069" w14:textId="77777777" w:rsidR="000320E9" w:rsidRDefault="000320E9">
      <w:pPr>
        <w:spacing w:line="360" w:lineRule="exact"/>
      </w:pPr>
    </w:p>
    <w:p w14:paraId="1073C503" w14:textId="77777777" w:rsidR="000320E9" w:rsidRDefault="000320E9">
      <w:pPr>
        <w:spacing w:after="618" w:line="1" w:lineRule="exact"/>
      </w:pPr>
    </w:p>
    <w:p w14:paraId="4459C7E6" w14:textId="77777777" w:rsidR="000320E9" w:rsidRDefault="000320E9">
      <w:pPr>
        <w:spacing w:line="1" w:lineRule="exact"/>
        <w:sectPr w:rsidR="000320E9">
          <w:type w:val="continuous"/>
          <w:pgSz w:w="12240" w:h="15840"/>
          <w:pgMar w:top="1865" w:right="1293" w:bottom="2031" w:left="1135" w:header="0" w:footer="3" w:gutter="0"/>
          <w:cols w:space="720"/>
          <w:noEndnote/>
          <w:docGrid w:linePitch="360"/>
        </w:sectPr>
      </w:pPr>
    </w:p>
    <w:p w14:paraId="4356AB28" w14:textId="77777777" w:rsidR="000320E9" w:rsidRDefault="001E6A54">
      <w:pPr>
        <w:pStyle w:val="Zkladntext30"/>
        <w:shd w:val="clear" w:color="auto" w:fill="auto"/>
        <w:spacing w:line="240" w:lineRule="auto"/>
        <w:ind w:left="2120"/>
      </w:pPr>
      <w:r>
        <w:t>napojení sjezdů a MK 45*0,04 = 1,800 [A]</w:t>
      </w:r>
    </w:p>
    <w:p w14:paraId="6EF0E6E2" w14:textId="77777777" w:rsidR="000320E9" w:rsidRDefault="001E6A54">
      <w:pPr>
        <w:pStyle w:val="Zkladntext30"/>
        <w:shd w:val="clear" w:color="auto" w:fill="auto"/>
        <w:spacing w:after="160" w:line="240" w:lineRule="auto"/>
        <w:ind w:left="2120"/>
      </w:pPr>
      <w:r>
        <w:t>Celkem 1,8 = 1,800 [B]</w:t>
      </w:r>
    </w:p>
    <w:p w14:paraId="2AD665A3" w14:textId="77777777" w:rsidR="000320E9" w:rsidRDefault="001E6A54">
      <w:pPr>
        <w:pStyle w:val="Zkladntext20"/>
        <w:shd w:val="clear" w:color="auto" w:fill="auto"/>
        <w:ind w:left="2120"/>
      </w:pPr>
      <w:r>
        <w:t>Položka zahrnuje:</w:t>
      </w:r>
    </w:p>
    <w:p w14:paraId="7E05E9AA" w14:textId="77777777" w:rsidR="000320E9" w:rsidRDefault="001E6A54">
      <w:pPr>
        <w:pStyle w:val="Zkladntext20"/>
        <w:numPr>
          <w:ilvl w:val="0"/>
          <w:numId w:val="23"/>
        </w:numPr>
        <w:shd w:val="clear" w:color="auto" w:fill="auto"/>
        <w:tabs>
          <w:tab w:val="left" w:pos="2294"/>
        </w:tabs>
        <w:ind w:left="2120"/>
      </w:pPr>
      <w:r>
        <w:t>veškerou manipulaci s vybouranou sutí a s vybouranými hmotami vč. uložení na skládku.</w:t>
      </w:r>
    </w:p>
    <w:p w14:paraId="43E21B97" w14:textId="77777777" w:rsidR="000320E9" w:rsidRDefault="001E6A54">
      <w:pPr>
        <w:pStyle w:val="Zkladntext20"/>
        <w:shd w:val="clear" w:color="auto" w:fill="auto"/>
        <w:ind w:left="2120"/>
      </w:pPr>
      <w:r>
        <w:t>Položka nezahrnuje:</w:t>
      </w:r>
    </w:p>
    <w:p w14:paraId="54493B02" w14:textId="77777777" w:rsidR="000320E9" w:rsidRDefault="001E6A54">
      <w:pPr>
        <w:pStyle w:val="Zkladntext20"/>
        <w:numPr>
          <w:ilvl w:val="0"/>
          <w:numId w:val="23"/>
        </w:numPr>
        <w:shd w:val="clear" w:color="auto" w:fill="auto"/>
        <w:tabs>
          <w:tab w:val="left" w:pos="2294"/>
        </w:tabs>
        <w:spacing w:after="80"/>
        <w:ind w:left="2120"/>
        <w:sectPr w:rsidR="000320E9">
          <w:type w:val="continuous"/>
          <w:pgSz w:w="12240" w:h="15840"/>
          <w:pgMar w:top="1765" w:right="1308" w:bottom="1893" w:left="1174" w:header="0" w:footer="3" w:gutter="0"/>
          <w:cols w:space="720"/>
          <w:noEndnote/>
          <w:docGrid w:linePitch="360"/>
        </w:sectPr>
      </w:pPr>
      <w:r>
        <w:rPr>
          <w:noProof/>
        </w:rPr>
        <mc:AlternateContent>
          <mc:Choice Requires="wps">
            <w:drawing>
              <wp:anchor distT="0" distB="0" distL="114300" distR="114300" simplePos="0" relativeHeight="125829399" behindDoc="0" locked="0" layoutInCell="1" allowOverlap="1" wp14:anchorId="75852365" wp14:editId="0FABC751">
                <wp:simplePos x="0" y="0"/>
                <wp:positionH relativeFrom="page">
                  <wp:posOffset>2086610</wp:posOffset>
                </wp:positionH>
                <wp:positionV relativeFrom="paragraph">
                  <wp:posOffset>254000</wp:posOffset>
                </wp:positionV>
                <wp:extent cx="1908175" cy="103505"/>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1908175" cy="103505"/>
                        </a:xfrm>
                        <a:prstGeom prst="rect">
                          <a:avLst/>
                        </a:prstGeom>
                        <a:noFill/>
                      </wps:spPr>
                      <wps:txbx>
                        <w:txbxContent>
                          <w:p w14:paraId="6B88075E" w14:textId="77777777" w:rsidR="000320E9" w:rsidRDefault="001E6A54">
                            <w:pPr>
                              <w:pStyle w:val="Zkladntext20"/>
                              <w:shd w:val="clear" w:color="auto" w:fill="auto"/>
                              <w:spacing w:line="240" w:lineRule="auto"/>
                            </w:pPr>
                            <w:r>
                              <w:t>ODKOP PRO SPOD STAVBU SILNIC A ŽELEZNIC TŘ. I, ODVOZ DO 20KM</w:t>
                            </w:r>
                          </w:p>
                        </w:txbxContent>
                      </wps:txbx>
                      <wps:bodyPr wrap="none" lIns="0" tIns="0" rIns="0" bIns="0"/>
                    </wps:wsp>
                  </a:graphicData>
                </a:graphic>
              </wp:anchor>
            </w:drawing>
          </mc:Choice>
          <mc:Fallback>
            <w:pict>
              <v:shape w14:anchorId="75852365" id="Shape 89" o:spid="_x0000_s1034" type="#_x0000_t202" style="position:absolute;left:0;text-align:left;margin-left:164.3pt;margin-top:20pt;width:150.25pt;height:8.15pt;z-index:12582939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" filled="f" stroked="f">
                <v:textbox inset="0,0,0,0">
                  <w:txbxContent>
                    <w:p w14:paraId="6B88075E" w14:textId="77777777" w:rsidR="000320E9" w:rsidRDefault="001E6A54">
                      <w:pPr>
                        <w:pStyle w:val="Zkladntext20"/>
                        <w:shd w:val="clear" w:color="auto" w:fill="auto"/>
                        <w:spacing w:line="240" w:lineRule="auto"/>
                      </w:pPr>
                      <w:r>
                        <w:t>ODKOP PRO SPOD STAVBU SILNIC A ŽELEZNIC TŘ. I, ODVOZ DO 20KM</w:t>
                      </w:r>
                    </w:p>
                  </w:txbxContent>
                </v:textbox>
                <w10:wrap type="topAndBottom" anchorx="page"/>
              </v:shape>
            </w:pict>
          </mc:Fallback>
        </mc:AlternateContent>
      </w:r>
      <w:r>
        <w:t xml:space="preserve">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07"/>
        <w:gridCol w:w="3514"/>
        <w:gridCol w:w="4138"/>
      </w:tblGrid>
      <w:tr w:rsidR="000320E9" w14:paraId="7B1A5EDD" w14:textId="77777777">
        <w:trPr>
          <w:trHeight w:hRule="exact" w:val="3806"/>
          <w:jc w:val="center"/>
        </w:trPr>
        <w:tc>
          <w:tcPr>
            <w:tcW w:w="2107" w:type="dxa"/>
            <w:tcBorders>
              <w:left w:val="single" w:sz="4" w:space="0" w:color="auto"/>
            </w:tcBorders>
            <w:shd w:val="clear" w:color="auto" w:fill="FFFFFF"/>
          </w:tcPr>
          <w:p w14:paraId="18699CB0"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26ACC110" w14:textId="77777777" w:rsidR="000320E9" w:rsidRDefault="001E6A54">
            <w:pPr>
              <w:pStyle w:val="Jin0"/>
              <w:numPr>
                <w:ilvl w:val="0"/>
                <w:numId w:val="25"/>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vodorovnou a svislou dopravu, přemístění, přeložení, manipulace s výkopkem</w:t>
            </w:r>
          </w:p>
          <w:p w14:paraId="4C775456" w14:textId="77777777" w:rsidR="000320E9" w:rsidRDefault="001E6A54">
            <w:pPr>
              <w:pStyle w:val="Jin0"/>
              <w:numPr>
                <w:ilvl w:val="0"/>
                <w:numId w:val="25"/>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kompletní provedení vykopávky nezapažené i zapažené</w:t>
            </w:r>
          </w:p>
          <w:p w14:paraId="18EB32B3" w14:textId="77777777" w:rsidR="000320E9" w:rsidRDefault="001E6A54">
            <w:pPr>
              <w:pStyle w:val="Jin0"/>
              <w:numPr>
                <w:ilvl w:val="0"/>
                <w:numId w:val="25"/>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ošetření výkopiště po celou dobu práce v něm vč. klimatických opatření</w:t>
            </w:r>
          </w:p>
          <w:p w14:paraId="1204AD22" w14:textId="77777777" w:rsidR="000320E9" w:rsidRDefault="001E6A54">
            <w:pPr>
              <w:pStyle w:val="Jin0"/>
              <w:numPr>
                <w:ilvl w:val="0"/>
                <w:numId w:val="25"/>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ztížení vykopávek v blízkosti podzemního vedení, konstrukcí a objektů vč. jejich dočasného zajištění</w:t>
            </w:r>
          </w:p>
          <w:p w14:paraId="5872BC5B" w14:textId="77777777" w:rsidR="000320E9" w:rsidRDefault="001E6A54">
            <w:pPr>
              <w:pStyle w:val="Jin0"/>
              <w:numPr>
                <w:ilvl w:val="0"/>
                <w:numId w:val="25"/>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 xml:space="preserve">ztížení pod vodou, v okolí výbušnin, ve stísněných prostorech </w:t>
            </w:r>
            <w:proofErr w:type="gramStart"/>
            <w:r>
              <w:rPr>
                <w:rFonts w:ascii="Times New Roman" w:eastAsia="Times New Roman" w:hAnsi="Times New Roman" w:cs="Times New Roman"/>
                <w:sz w:val="9"/>
                <w:szCs w:val="9"/>
              </w:rPr>
              <w:t>a pod.</w:t>
            </w:r>
            <w:proofErr w:type="gramEnd"/>
          </w:p>
          <w:p w14:paraId="44B0C214" w14:textId="77777777" w:rsidR="000320E9" w:rsidRDefault="001E6A54">
            <w:pPr>
              <w:pStyle w:val="Jin0"/>
              <w:numPr>
                <w:ilvl w:val="0"/>
                <w:numId w:val="25"/>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příplatek za lepivost</w:t>
            </w:r>
          </w:p>
          <w:p w14:paraId="4C125CFF" w14:textId="77777777" w:rsidR="000320E9" w:rsidRDefault="001E6A54">
            <w:pPr>
              <w:pStyle w:val="Jin0"/>
              <w:numPr>
                <w:ilvl w:val="0"/>
                <w:numId w:val="25"/>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těžení po vrstvách, pásech a po jiných nutných částech (figurách)</w:t>
            </w:r>
          </w:p>
          <w:p w14:paraId="77867368" w14:textId="77777777" w:rsidR="000320E9" w:rsidRDefault="001E6A54">
            <w:pPr>
              <w:pStyle w:val="Jin0"/>
              <w:numPr>
                <w:ilvl w:val="0"/>
                <w:numId w:val="25"/>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čerpání vody vč. čerpacích jímek, potrubí a pohotovostní čerpací soupravy (viz ustanovení k pol. 1151,2)</w:t>
            </w:r>
          </w:p>
          <w:p w14:paraId="7C0655A3" w14:textId="77777777" w:rsidR="000320E9" w:rsidRDefault="001E6A54">
            <w:pPr>
              <w:pStyle w:val="Jin0"/>
              <w:numPr>
                <w:ilvl w:val="0"/>
                <w:numId w:val="25"/>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potřebné snížení hladiny podzemní vody</w:t>
            </w:r>
          </w:p>
          <w:p w14:paraId="1A104DF8" w14:textId="77777777" w:rsidR="000320E9" w:rsidRDefault="001E6A54">
            <w:pPr>
              <w:pStyle w:val="Jin0"/>
              <w:numPr>
                <w:ilvl w:val="0"/>
                <w:numId w:val="25"/>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těžení a rozpojování jednotlivých balvanů</w:t>
            </w:r>
          </w:p>
          <w:p w14:paraId="7E8BF164" w14:textId="77777777" w:rsidR="000320E9" w:rsidRDefault="001E6A54">
            <w:pPr>
              <w:pStyle w:val="Jin0"/>
              <w:numPr>
                <w:ilvl w:val="0"/>
                <w:numId w:val="25"/>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vytahování a nošení výkopku</w:t>
            </w:r>
          </w:p>
          <w:p w14:paraId="59B88269" w14:textId="77777777" w:rsidR="000320E9" w:rsidRDefault="001E6A54">
            <w:pPr>
              <w:pStyle w:val="Jin0"/>
              <w:numPr>
                <w:ilvl w:val="0"/>
                <w:numId w:val="25"/>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 xml:space="preserve">svahování a </w:t>
            </w:r>
            <w:proofErr w:type="spellStart"/>
            <w:r>
              <w:rPr>
                <w:rFonts w:ascii="Times New Roman" w:eastAsia="Times New Roman" w:hAnsi="Times New Roman" w:cs="Times New Roman"/>
                <w:sz w:val="9"/>
                <w:szCs w:val="9"/>
              </w:rPr>
              <w:t>přesvah</w:t>
            </w:r>
            <w:proofErr w:type="spellEnd"/>
            <w:r>
              <w:rPr>
                <w:rFonts w:ascii="Times New Roman" w:eastAsia="Times New Roman" w:hAnsi="Times New Roman" w:cs="Times New Roman"/>
                <w:sz w:val="9"/>
                <w:szCs w:val="9"/>
              </w:rPr>
              <w:t>. svahů do konečného tvaru, výměna hornin v podloží a v pláni znehodnocené klimatickými vlivy</w:t>
            </w:r>
          </w:p>
          <w:p w14:paraId="166FE45E" w14:textId="77777777" w:rsidR="000320E9" w:rsidRDefault="001E6A54">
            <w:pPr>
              <w:pStyle w:val="Jin0"/>
              <w:numPr>
                <w:ilvl w:val="0"/>
                <w:numId w:val="25"/>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 xml:space="preserve">ruční vykopávky, odstranění kořenů a </w:t>
            </w:r>
            <w:proofErr w:type="spellStart"/>
            <w:r>
              <w:rPr>
                <w:rFonts w:ascii="Times New Roman" w:eastAsia="Times New Roman" w:hAnsi="Times New Roman" w:cs="Times New Roman"/>
                <w:sz w:val="9"/>
                <w:szCs w:val="9"/>
              </w:rPr>
              <w:t>napadávek</w:t>
            </w:r>
            <w:proofErr w:type="spellEnd"/>
          </w:p>
          <w:p w14:paraId="5D98A50A" w14:textId="77777777" w:rsidR="000320E9" w:rsidRDefault="001E6A54">
            <w:pPr>
              <w:pStyle w:val="Jin0"/>
              <w:numPr>
                <w:ilvl w:val="0"/>
                <w:numId w:val="25"/>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pažení, vzepření a rozepření vč. přepažování (vyjma pažení záporového a štětových stěn)</w:t>
            </w:r>
          </w:p>
          <w:p w14:paraId="440067FE" w14:textId="77777777" w:rsidR="000320E9" w:rsidRDefault="001E6A54">
            <w:pPr>
              <w:pStyle w:val="Jin0"/>
              <w:numPr>
                <w:ilvl w:val="0"/>
                <w:numId w:val="25"/>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úpravu, ochranu a očištění dna, základové spáry, stěn a svahů</w:t>
            </w:r>
          </w:p>
          <w:p w14:paraId="5EA262AC" w14:textId="77777777" w:rsidR="000320E9" w:rsidRDefault="001E6A54">
            <w:pPr>
              <w:pStyle w:val="Jin0"/>
              <w:numPr>
                <w:ilvl w:val="0"/>
                <w:numId w:val="25"/>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zhutnění podloží, případně i svahů vč. svahování</w:t>
            </w:r>
          </w:p>
          <w:p w14:paraId="16B053CD" w14:textId="77777777" w:rsidR="000320E9" w:rsidRDefault="001E6A54">
            <w:pPr>
              <w:pStyle w:val="Jin0"/>
              <w:numPr>
                <w:ilvl w:val="0"/>
                <w:numId w:val="25"/>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zřízení stupňů v podloží a lavic na svazích, není-li pro tyto práce zřízena samostatná položka</w:t>
            </w:r>
          </w:p>
          <w:p w14:paraId="058BA7DB" w14:textId="77777777" w:rsidR="000320E9" w:rsidRDefault="001E6A54">
            <w:pPr>
              <w:pStyle w:val="Jin0"/>
              <w:numPr>
                <w:ilvl w:val="0"/>
                <w:numId w:val="25"/>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udržování výkopiště a jeho ochrana proti vodě</w:t>
            </w:r>
          </w:p>
          <w:p w14:paraId="59B341DE" w14:textId="77777777" w:rsidR="000320E9" w:rsidRDefault="001E6A54">
            <w:pPr>
              <w:pStyle w:val="Jin0"/>
              <w:numPr>
                <w:ilvl w:val="0"/>
                <w:numId w:val="25"/>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odvedení nebo obvedení vody v okolí výkopiště a ve výkopišti</w:t>
            </w:r>
          </w:p>
          <w:p w14:paraId="4CF2BC29" w14:textId="77777777" w:rsidR="000320E9" w:rsidRDefault="001E6A54">
            <w:pPr>
              <w:pStyle w:val="Jin0"/>
              <w:numPr>
                <w:ilvl w:val="0"/>
                <w:numId w:val="25"/>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třídění výkopku</w:t>
            </w:r>
          </w:p>
          <w:p w14:paraId="17295AEC" w14:textId="77777777" w:rsidR="000320E9" w:rsidRDefault="001E6A54">
            <w:pPr>
              <w:pStyle w:val="Jin0"/>
              <w:numPr>
                <w:ilvl w:val="0"/>
                <w:numId w:val="25"/>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 xml:space="preserve">veškeré pomocné konstrukce umožňující provedení vykopávky (příjezdy, sjezdy, nájezdy, lešení, podpěr. </w:t>
            </w:r>
            <w:proofErr w:type="spellStart"/>
            <w:r>
              <w:rPr>
                <w:rFonts w:ascii="Times New Roman" w:eastAsia="Times New Roman" w:hAnsi="Times New Roman" w:cs="Times New Roman"/>
                <w:sz w:val="9"/>
                <w:szCs w:val="9"/>
              </w:rPr>
              <w:t>konstr</w:t>
            </w:r>
            <w:proofErr w:type="spellEnd"/>
            <w:r>
              <w:rPr>
                <w:rFonts w:ascii="Times New Roman" w:eastAsia="Times New Roman" w:hAnsi="Times New Roman" w:cs="Times New Roman"/>
                <w:sz w:val="9"/>
                <w:szCs w:val="9"/>
              </w:rPr>
              <w:t xml:space="preserve">., přemostění, zpevněné plochy, zakrytí </w:t>
            </w:r>
            <w:proofErr w:type="gramStart"/>
            <w:r>
              <w:rPr>
                <w:rFonts w:ascii="Times New Roman" w:eastAsia="Times New Roman" w:hAnsi="Times New Roman" w:cs="Times New Roman"/>
                <w:sz w:val="9"/>
                <w:szCs w:val="9"/>
              </w:rPr>
              <w:t>a pod.</w:t>
            </w:r>
            <w:proofErr w:type="gramEnd"/>
            <w:r>
              <w:rPr>
                <w:rFonts w:ascii="Times New Roman" w:eastAsia="Times New Roman" w:hAnsi="Times New Roman" w:cs="Times New Roman"/>
                <w:sz w:val="9"/>
                <w:szCs w:val="9"/>
              </w:rPr>
              <w:t>)</w:t>
            </w:r>
          </w:p>
        </w:tc>
        <w:tc>
          <w:tcPr>
            <w:tcW w:w="4138" w:type="dxa"/>
            <w:tcBorders>
              <w:left w:val="single" w:sz="4" w:space="0" w:color="auto"/>
              <w:right w:val="single" w:sz="4" w:space="0" w:color="auto"/>
            </w:tcBorders>
            <w:shd w:val="clear" w:color="auto" w:fill="FFFFFF"/>
          </w:tcPr>
          <w:p w14:paraId="2891C409" w14:textId="77777777" w:rsidR="000320E9" w:rsidRDefault="000320E9">
            <w:pPr>
              <w:rPr>
                <w:sz w:val="10"/>
                <w:szCs w:val="10"/>
              </w:rPr>
            </w:pPr>
          </w:p>
        </w:tc>
      </w:tr>
      <w:tr w:rsidR="000320E9" w14:paraId="78C235F7"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3DB63D12" w14:textId="77777777" w:rsidR="000320E9" w:rsidRDefault="001E6A54">
            <w:pPr>
              <w:pStyle w:val="Jin0"/>
              <w:shd w:val="clear" w:color="auto" w:fill="auto"/>
              <w:tabs>
                <w:tab w:val="left" w:pos="1117"/>
              </w:tabs>
              <w:spacing w:after="0"/>
              <w:ind w:firstLine="800"/>
              <w:rPr>
                <w:sz w:val="9"/>
                <w:szCs w:val="9"/>
              </w:rPr>
            </w:pPr>
            <w:r>
              <w:rPr>
                <w:rFonts w:ascii="Times New Roman" w:eastAsia="Times New Roman" w:hAnsi="Times New Roman" w:cs="Times New Roman"/>
                <w:sz w:val="9"/>
                <w:szCs w:val="9"/>
              </w:rPr>
              <w:t>8</w:t>
            </w:r>
            <w:r>
              <w:rPr>
                <w:rFonts w:ascii="Times New Roman" w:eastAsia="Times New Roman" w:hAnsi="Times New Roman" w:cs="Times New Roman"/>
                <w:sz w:val="9"/>
                <w:szCs w:val="9"/>
              </w:rPr>
              <w:tab/>
              <w:t>12922|</w:t>
            </w:r>
          </w:p>
        </w:tc>
        <w:tc>
          <w:tcPr>
            <w:tcW w:w="3514" w:type="dxa"/>
            <w:tcBorders>
              <w:top w:val="single" w:sz="4" w:space="0" w:color="auto"/>
              <w:left w:val="single" w:sz="4" w:space="0" w:color="auto"/>
            </w:tcBorders>
            <w:shd w:val="clear" w:color="auto" w:fill="FFFFFF"/>
            <w:vAlign w:val="bottom"/>
          </w:tcPr>
          <w:p w14:paraId="1351ADE3"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ČIŠTĚNÍ KRAJNIC OD NÁNOSU TL. DO 100MM</w:t>
            </w:r>
          </w:p>
        </w:tc>
        <w:tc>
          <w:tcPr>
            <w:tcW w:w="4138" w:type="dxa"/>
            <w:tcBorders>
              <w:top w:val="single" w:sz="4" w:space="0" w:color="auto"/>
              <w:left w:val="single" w:sz="4" w:space="0" w:color="auto"/>
              <w:right w:val="single" w:sz="4" w:space="0" w:color="auto"/>
            </w:tcBorders>
            <w:shd w:val="clear" w:color="auto" w:fill="FFFFFF"/>
            <w:vAlign w:val="bottom"/>
          </w:tcPr>
          <w:p w14:paraId="3F88A8D8" w14:textId="11C1285E" w:rsidR="000320E9" w:rsidRDefault="000320E9">
            <w:pPr>
              <w:pStyle w:val="Jin0"/>
              <w:shd w:val="clear" w:color="auto" w:fill="auto"/>
              <w:tabs>
                <w:tab w:val="left" w:pos="674"/>
                <w:tab w:val="left" w:pos="1010"/>
                <w:tab w:val="left" w:pos="1547"/>
                <w:tab w:val="left" w:pos="1936"/>
                <w:tab w:val="left" w:pos="2421"/>
                <w:tab w:val="left" w:pos="2704"/>
                <w:tab w:val="left" w:pos="3294"/>
              </w:tabs>
              <w:spacing w:after="0"/>
              <w:ind w:firstLine="280"/>
              <w:rPr>
                <w:sz w:val="9"/>
                <w:szCs w:val="9"/>
              </w:rPr>
            </w:pPr>
          </w:p>
        </w:tc>
      </w:tr>
      <w:tr w:rsidR="000320E9" w14:paraId="65767F45" w14:textId="77777777">
        <w:trPr>
          <w:trHeight w:hRule="exact" w:val="139"/>
          <w:jc w:val="center"/>
        </w:trPr>
        <w:tc>
          <w:tcPr>
            <w:tcW w:w="2107" w:type="dxa"/>
            <w:tcBorders>
              <w:top w:val="single" w:sz="4" w:space="0" w:color="auto"/>
              <w:left w:val="single" w:sz="4" w:space="0" w:color="auto"/>
            </w:tcBorders>
            <w:shd w:val="clear" w:color="auto" w:fill="FFFFFF"/>
          </w:tcPr>
          <w:p w14:paraId="4D9D3A38" w14:textId="77777777" w:rsidR="000320E9" w:rsidRDefault="000320E9">
            <w:pPr>
              <w:rPr>
                <w:sz w:val="10"/>
                <w:szCs w:val="10"/>
              </w:rPr>
            </w:pPr>
          </w:p>
        </w:tc>
        <w:tc>
          <w:tcPr>
            <w:tcW w:w="3514" w:type="dxa"/>
            <w:tcBorders>
              <w:top w:val="single" w:sz="4" w:space="0" w:color="auto"/>
            </w:tcBorders>
            <w:shd w:val="clear" w:color="auto" w:fill="FFFFFF"/>
          </w:tcPr>
          <w:p w14:paraId="23CF48FE" w14:textId="77777777" w:rsidR="000320E9" w:rsidRDefault="000320E9">
            <w:pPr>
              <w:rPr>
                <w:sz w:val="10"/>
                <w:szCs w:val="10"/>
              </w:rPr>
            </w:pPr>
          </w:p>
        </w:tc>
        <w:tc>
          <w:tcPr>
            <w:tcW w:w="4138" w:type="dxa"/>
            <w:tcBorders>
              <w:top w:val="single" w:sz="4" w:space="0" w:color="auto"/>
              <w:right w:val="single" w:sz="4" w:space="0" w:color="auto"/>
            </w:tcBorders>
            <w:shd w:val="clear" w:color="auto" w:fill="FFFFFF"/>
          </w:tcPr>
          <w:p w14:paraId="622FF929" w14:textId="77777777" w:rsidR="000320E9" w:rsidRDefault="000320E9">
            <w:pPr>
              <w:rPr>
                <w:sz w:val="10"/>
                <w:szCs w:val="10"/>
              </w:rPr>
            </w:pPr>
          </w:p>
        </w:tc>
      </w:tr>
      <w:tr w:rsidR="000320E9" w14:paraId="3C4F69A5" w14:textId="77777777">
        <w:trPr>
          <w:trHeight w:hRule="exact" w:val="278"/>
          <w:jc w:val="center"/>
        </w:trPr>
        <w:tc>
          <w:tcPr>
            <w:tcW w:w="2107" w:type="dxa"/>
            <w:vMerge w:val="restart"/>
            <w:tcBorders>
              <w:left w:val="single" w:sz="4" w:space="0" w:color="auto"/>
            </w:tcBorders>
            <w:shd w:val="clear" w:color="auto" w:fill="FFFFFF"/>
          </w:tcPr>
          <w:p w14:paraId="0DFD710E"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4EE6EAA5" w14:textId="77777777" w:rsidR="000320E9" w:rsidRDefault="001E6A54">
            <w:pPr>
              <w:pStyle w:val="Jin0"/>
              <w:shd w:val="clear" w:color="auto" w:fill="auto"/>
              <w:spacing w:after="0"/>
              <w:rPr>
                <w:sz w:val="10"/>
                <w:szCs w:val="10"/>
              </w:rPr>
            </w:pPr>
            <w:r>
              <w:rPr>
                <w:rFonts w:ascii="Times New Roman" w:eastAsia="Times New Roman" w:hAnsi="Times New Roman" w:cs="Times New Roman"/>
                <w:i/>
                <w:iCs/>
                <w:sz w:val="10"/>
                <w:szCs w:val="10"/>
              </w:rPr>
              <w:t>2*(201+</w:t>
            </w:r>
            <w:proofErr w:type="gramStart"/>
            <w:r>
              <w:rPr>
                <w:rFonts w:ascii="Times New Roman" w:eastAsia="Times New Roman" w:hAnsi="Times New Roman" w:cs="Times New Roman"/>
                <w:i/>
                <w:iCs/>
                <w:sz w:val="10"/>
                <w:szCs w:val="10"/>
              </w:rPr>
              <w:t>391)*</w:t>
            </w:r>
            <w:proofErr w:type="gramEnd"/>
            <w:r>
              <w:rPr>
                <w:rFonts w:ascii="Times New Roman" w:eastAsia="Times New Roman" w:hAnsi="Times New Roman" w:cs="Times New Roman"/>
                <w:i/>
                <w:iCs/>
                <w:sz w:val="10"/>
                <w:szCs w:val="10"/>
              </w:rPr>
              <w:t>0,6 = 710,400 [A]</w:t>
            </w:r>
          </w:p>
          <w:p w14:paraId="0BC49D80" w14:textId="77777777" w:rsidR="000320E9" w:rsidRDefault="001E6A54">
            <w:pPr>
              <w:pStyle w:val="Jin0"/>
              <w:shd w:val="clear" w:color="auto" w:fill="auto"/>
              <w:spacing w:after="0"/>
              <w:rPr>
                <w:sz w:val="10"/>
                <w:szCs w:val="10"/>
              </w:rPr>
            </w:pPr>
            <w:r>
              <w:rPr>
                <w:rFonts w:ascii="Times New Roman" w:eastAsia="Times New Roman" w:hAnsi="Times New Roman" w:cs="Times New Roman"/>
                <w:i/>
                <w:iCs/>
                <w:sz w:val="10"/>
                <w:szCs w:val="10"/>
              </w:rPr>
              <w:t>Celkem 710,4 = 710,400 [B]</w:t>
            </w:r>
          </w:p>
        </w:tc>
        <w:tc>
          <w:tcPr>
            <w:tcW w:w="4138" w:type="dxa"/>
            <w:vMerge w:val="restart"/>
            <w:tcBorders>
              <w:left w:val="single" w:sz="4" w:space="0" w:color="auto"/>
              <w:right w:val="single" w:sz="4" w:space="0" w:color="auto"/>
            </w:tcBorders>
            <w:shd w:val="clear" w:color="auto" w:fill="FFFFFF"/>
          </w:tcPr>
          <w:p w14:paraId="10DAFE03" w14:textId="77777777" w:rsidR="000320E9" w:rsidRDefault="000320E9">
            <w:pPr>
              <w:rPr>
                <w:sz w:val="10"/>
                <w:szCs w:val="10"/>
              </w:rPr>
            </w:pPr>
          </w:p>
        </w:tc>
      </w:tr>
      <w:tr w:rsidR="000320E9" w14:paraId="61117C4C" w14:textId="77777777">
        <w:trPr>
          <w:trHeight w:hRule="exact" w:val="1118"/>
          <w:jc w:val="center"/>
        </w:trPr>
        <w:tc>
          <w:tcPr>
            <w:tcW w:w="2107" w:type="dxa"/>
            <w:vMerge/>
            <w:tcBorders>
              <w:left w:val="single" w:sz="4" w:space="0" w:color="auto"/>
            </w:tcBorders>
            <w:shd w:val="clear" w:color="auto" w:fill="FFFFFF"/>
          </w:tcPr>
          <w:p w14:paraId="4D94AD64" w14:textId="77777777" w:rsidR="000320E9" w:rsidRDefault="000320E9"/>
        </w:tc>
        <w:tc>
          <w:tcPr>
            <w:tcW w:w="3514" w:type="dxa"/>
            <w:tcBorders>
              <w:top w:val="single" w:sz="4" w:space="0" w:color="auto"/>
              <w:left w:val="single" w:sz="4" w:space="0" w:color="auto"/>
            </w:tcBorders>
            <w:shd w:val="clear" w:color="auto" w:fill="FFFFFF"/>
            <w:vAlign w:val="bottom"/>
          </w:tcPr>
          <w:p w14:paraId="5BCCB5FC"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Položka zahrnuje:</w:t>
            </w:r>
          </w:p>
          <w:p w14:paraId="576E6A86" w14:textId="77777777" w:rsidR="000320E9" w:rsidRDefault="001E6A54">
            <w:pPr>
              <w:pStyle w:val="Jin0"/>
              <w:numPr>
                <w:ilvl w:val="0"/>
                <w:numId w:val="26"/>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vodorovnou a svislou dopravu, přemístění, přeložení, manipulace s materiálem a uložení na skládku.</w:t>
            </w:r>
          </w:p>
          <w:p w14:paraId="41F978B0"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Položka nezahrnuje:</w:t>
            </w:r>
          </w:p>
          <w:p w14:paraId="1A97C1E5" w14:textId="77777777" w:rsidR="000320E9" w:rsidRDefault="001E6A54">
            <w:pPr>
              <w:pStyle w:val="Jin0"/>
              <w:numPr>
                <w:ilvl w:val="0"/>
                <w:numId w:val="26"/>
              </w:numPr>
              <w:shd w:val="clear" w:color="auto" w:fill="auto"/>
              <w:tabs>
                <w:tab w:val="left" w:pos="82"/>
              </w:tabs>
              <w:spacing w:after="0" w:line="324" w:lineRule="auto"/>
              <w:rPr>
                <w:sz w:val="9"/>
                <w:szCs w:val="9"/>
              </w:rPr>
            </w:pPr>
            <w:r>
              <w:rPr>
                <w:rFonts w:ascii="Times New Roman" w:eastAsia="Times New Roman" w:hAnsi="Times New Roman" w:cs="Times New Roman"/>
                <w:sz w:val="9"/>
                <w:szCs w:val="9"/>
              </w:rPr>
              <w:t xml:space="preserve">poplatek za skládku, který se vykazuje v položce 0141** (s výjimkou malého množství materiálu, kde je možné poplatek zahrnout do jednotkové ceny </w:t>
            </w:r>
            <w:proofErr w:type="gramStart"/>
            <w:r>
              <w:rPr>
                <w:rFonts w:ascii="Times New Roman" w:eastAsia="Times New Roman" w:hAnsi="Times New Roman" w:cs="Times New Roman"/>
                <w:sz w:val="9"/>
                <w:szCs w:val="9"/>
              </w:rPr>
              <w:t>položky - tento</w:t>
            </w:r>
            <w:proofErr w:type="gramEnd"/>
            <w:r>
              <w:rPr>
                <w:rFonts w:ascii="Times New Roman" w:eastAsia="Times New Roman" w:hAnsi="Times New Roman" w:cs="Times New Roman"/>
                <w:sz w:val="9"/>
                <w:szCs w:val="9"/>
              </w:rPr>
              <w:t xml:space="preserve"> fakt musí být uveden v doplňujícím textu k položce)</w:t>
            </w:r>
          </w:p>
        </w:tc>
        <w:tc>
          <w:tcPr>
            <w:tcW w:w="4138" w:type="dxa"/>
            <w:vMerge/>
            <w:tcBorders>
              <w:left w:val="single" w:sz="4" w:space="0" w:color="auto"/>
              <w:right w:val="single" w:sz="4" w:space="0" w:color="auto"/>
            </w:tcBorders>
            <w:shd w:val="clear" w:color="auto" w:fill="FFFFFF"/>
          </w:tcPr>
          <w:p w14:paraId="4AF62C62" w14:textId="77777777" w:rsidR="000320E9" w:rsidRDefault="000320E9"/>
        </w:tc>
      </w:tr>
      <w:tr w:rsidR="000320E9" w14:paraId="424EF3CE" w14:textId="77777777">
        <w:trPr>
          <w:trHeight w:hRule="exact" w:val="139"/>
          <w:jc w:val="center"/>
        </w:trPr>
        <w:tc>
          <w:tcPr>
            <w:tcW w:w="2107" w:type="dxa"/>
            <w:tcBorders>
              <w:top w:val="single" w:sz="4" w:space="0" w:color="auto"/>
              <w:left w:val="single" w:sz="4" w:space="0" w:color="auto"/>
            </w:tcBorders>
            <w:shd w:val="clear" w:color="auto" w:fill="FFFFFF"/>
          </w:tcPr>
          <w:p w14:paraId="76DA617F" w14:textId="77777777" w:rsidR="000320E9" w:rsidRDefault="001E6A54">
            <w:pPr>
              <w:pStyle w:val="Jin0"/>
              <w:shd w:val="clear" w:color="auto" w:fill="auto"/>
              <w:tabs>
                <w:tab w:val="left" w:pos="1093"/>
              </w:tabs>
              <w:spacing w:after="0"/>
              <w:ind w:firstLine="800"/>
              <w:rPr>
                <w:sz w:val="9"/>
                <w:szCs w:val="9"/>
              </w:rPr>
            </w:pPr>
            <w:r>
              <w:rPr>
                <w:rFonts w:ascii="Times New Roman" w:eastAsia="Times New Roman" w:hAnsi="Times New Roman" w:cs="Times New Roman"/>
                <w:sz w:val="9"/>
                <w:szCs w:val="9"/>
              </w:rPr>
              <w:t>9|</w:t>
            </w:r>
            <w:r>
              <w:rPr>
                <w:rFonts w:ascii="Times New Roman" w:eastAsia="Times New Roman" w:hAnsi="Times New Roman" w:cs="Times New Roman"/>
                <w:sz w:val="9"/>
                <w:szCs w:val="9"/>
              </w:rPr>
              <w:tab/>
              <w:t>12931|</w:t>
            </w:r>
          </w:p>
        </w:tc>
        <w:tc>
          <w:tcPr>
            <w:tcW w:w="3514" w:type="dxa"/>
            <w:tcBorders>
              <w:top w:val="single" w:sz="4" w:space="0" w:color="auto"/>
              <w:left w:val="single" w:sz="4" w:space="0" w:color="auto"/>
            </w:tcBorders>
            <w:shd w:val="clear" w:color="auto" w:fill="FFFFFF"/>
          </w:tcPr>
          <w:p w14:paraId="32DB48F0"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ČIŠTĚNÍ PŘÍKOPŮ OD NÁNOSU DO 0,25M3/M</w:t>
            </w:r>
          </w:p>
        </w:tc>
        <w:tc>
          <w:tcPr>
            <w:tcW w:w="4138" w:type="dxa"/>
            <w:tcBorders>
              <w:top w:val="single" w:sz="4" w:space="0" w:color="auto"/>
              <w:left w:val="single" w:sz="4" w:space="0" w:color="auto"/>
              <w:right w:val="single" w:sz="4" w:space="0" w:color="auto"/>
            </w:tcBorders>
            <w:shd w:val="clear" w:color="auto" w:fill="FFFFFF"/>
          </w:tcPr>
          <w:p w14:paraId="2189E626" w14:textId="3A364AA8" w:rsidR="000320E9" w:rsidRDefault="000320E9">
            <w:pPr>
              <w:pStyle w:val="Jin0"/>
              <w:shd w:val="clear" w:color="auto" w:fill="auto"/>
              <w:tabs>
                <w:tab w:val="left" w:pos="665"/>
                <w:tab w:val="left" w:pos="1001"/>
                <w:tab w:val="left" w:pos="1538"/>
                <w:tab w:val="left" w:pos="1903"/>
                <w:tab w:val="left" w:pos="2412"/>
                <w:tab w:val="left" w:pos="2676"/>
                <w:tab w:val="left" w:pos="3286"/>
              </w:tabs>
              <w:spacing w:after="0"/>
              <w:ind w:firstLine="300"/>
              <w:rPr>
                <w:sz w:val="9"/>
                <w:szCs w:val="9"/>
              </w:rPr>
            </w:pPr>
          </w:p>
        </w:tc>
      </w:tr>
      <w:tr w:rsidR="000320E9" w14:paraId="0210C811" w14:textId="77777777">
        <w:trPr>
          <w:trHeight w:hRule="exact" w:val="139"/>
          <w:jc w:val="center"/>
        </w:trPr>
        <w:tc>
          <w:tcPr>
            <w:tcW w:w="2107" w:type="dxa"/>
            <w:tcBorders>
              <w:top w:val="single" w:sz="4" w:space="0" w:color="auto"/>
              <w:left w:val="single" w:sz="4" w:space="0" w:color="auto"/>
            </w:tcBorders>
            <w:shd w:val="clear" w:color="auto" w:fill="FFFFFF"/>
          </w:tcPr>
          <w:p w14:paraId="69EC01EC" w14:textId="77777777" w:rsidR="000320E9" w:rsidRDefault="000320E9">
            <w:pPr>
              <w:rPr>
                <w:sz w:val="10"/>
                <w:szCs w:val="10"/>
              </w:rPr>
            </w:pPr>
          </w:p>
        </w:tc>
        <w:tc>
          <w:tcPr>
            <w:tcW w:w="3514" w:type="dxa"/>
            <w:tcBorders>
              <w:top w:val="single" w:sz="4" w:space="0" w:color="auto"/>
            </w:tcBorders>
            <w:shd w:val="clear" w:color="auto" w:fill="FFFFFF"/>
          </w:tcPr>
          <w:p w14:paraId="1E129DA4" w14:textId="77777777" w:rsidR="000320E9" w:rsidRDefault="000320E9">
            <w:pPr>
              <w:rPr>
                <w:sz w:val="10"/>
                <w:szCs w:val="10"/>
              </w:rPr>
            </w:pPr>
          </w:p>
        </w:tc>
        <w:tc>
          <w:tcPr>
            <w:tcW w:w="4138" w:type="dxa"/>
            <w:tcBorders>
              <w:top w:val="single" w:sz="4" w:space="0" w:color="auto"/>
              <w:right w:val="single" w:sz="4" w:space="0" w:color="auto"/>
            </w:tcBorders>
            <w:shd w:val="clear" w:color="auto" w:fill="FFFFFF"/>
          </w:tcPr>
          <w:p w14:paraId="4B366D6D" w14:textId="77777777" w:rsidR="000320E9" w:rsidRDefault="000320E9">
            <w:pPr>
              <w:rPr>
                <w:sz w:val="10"/>
                <w:szCs w:val="10"/>
              </w:rPr>
            </w:pPr>
          </w:p>
        </w:tc>
      </w:tr>
      <w:tr w:rsidR="000320E9" w14:paraId="38FB45BD" w14:textId="77777777">
        <w:trPr>
          <w:trHeight w:hRule="exact" w:val="278"/>
          <w:jc w:val="center"/>
        </w:trPr>
        <w:tc>
          <w:tcPr>
            <w:tcW w:w="2107" w:type="dxa"/>
            <w:vMerge w:val="restart"/>
            <w:tcBorders>
              <w:left w:val="single" w:sz="4" w:space="0" w:color="auto"/>
            </w:tcBorders>
            <w:shd w:val="clear" w:color="auto" w:fill="FFFFFF"/>
          </w:tcPr>
          <w:p w14:paraId="58D7E301"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6D2C8B5C" w14:textId="77777777" w:rsidR="000320E9" w:rsidRDefault="001E6A54">
            <w:pPr>
              <w:pStyle w:val="Jin0"/>
              <w:shd w:val="clear" w:color="auto" w:fill="auto"/>
              <w:spacing w:after="0" w:line="290" w:lineRule="auto"/>
              <w:rPr>
                <w:sz w:val="10"/>
                <w:szCs w:val="10"/>
              </w:rPr>
            </w:pPr>
            <w:r>
              <w:rPr>
                <w:rFonts w:ascii="Times New Roman" w:eastAsia="Times New Roman" w:hAnsi="Times New Roman" w:cs="Times New Roman"/>
                <w:i/>
                <w:iCs/>
                <w:sz w:val="10"/>
                <w:szCs w:val="10"/>
              </w:rPr>
              <w:t>2*201+2*198 = 798,000 [A] Celkem 798 = 798,000[B]</w:t>
            </w:r>
          </w:p>
        </w:tc>
        <w:tc>
          <w:tcPr>
            <w:tcW w:w="4138" w:type="dxa"/>
            <w:vMerge w:val="restart"/>
            <w:tcBorders>
              <w:left w:val="single" w:sz="4" w:space="0" w:color="auto"/>
              <w:right w:val="single" w:sz="4" w:space="0" w:color="auto"/>
            </w:tcBorders>
            <w:shd w:val="clear" w:color="auto" w:fill="FFFFFF"/>
          </w:tcPr>
          <w:p w14:paraId="60EB2BC6" w14:textId="77777777" w:rsidR="000320E9" w:rsidRDefault="000320E9">
            <w:pPr>
              <w:rPr>
                <w:sz w:val="10"/>
                <w:szCs w:val="10"/>
              </w:rPr>
            </w:pPr>
          </w:p>
        </w:tc>
      </w:tr>
      <w:tr w:rsidR="000320E9" w14:paraId="795432CE" w14:textId="77777777">
        <w:trPr>
          <w:trHeight w:hRule="exact" w:val="1114"/>
          <w:jc w:val="center"/>
        </w:trPr>
        <w:tc>
          <w:tcPr>
            <w:tcW w:w="2107" w:type="dxa"/>
            <w:vMerge/>
            <w:tcBorders>
              <w:left w:val="single" w:sz="4" w:space="0" w:color="auto"/>
            </w:tcBorders>
            <w:shd w:val="clear" w:color="auto" w:fill="FFFFFF"/>
          </w:tcPr>
          <w:p w14:paraId="1AAF3256" w14:textId="77777777" w:rsidR="000320E9" w:rsidRDefault="000320E9"/>
        </w:tc>
        <w:tc>
          <w:tcPr>
            <w:tcW w:w="3514" w:type="dxa"/>
            <w:tcBorders>
              <w:top w:val="single" w:sz="4" w:space="0" w:color="auto"/>
              <w:left w:val="single" w:sz="4" w:space="0" w:color="auto"/>
            </w:tcBorders>
            <w:shd w:val="clear" w:color="auto" w:fill="FFFFFF"/>
            <w:vAlign w:val="bottom"/>
          </w:tcPr>
          <w:p w14:paraId="4E2ADC71" w14:textId="77777777" w:rsidR="000320E9" w:rsidRDefault="001E6A54">
            <w:pPr>
              <w:pStyle w:val="Jin0"/>
              <w:shd w:val="clear" w:color="auto" w:fill="auto"/>
              <w:spacing w:after="0" w:line="326" w:lineRule="auto"/>
              <w:rPr>
                <w:sz w:val="9"/>
                <w:szCs w:val="9"/>
              </w:rPr>
            </w:pPr>
            <w:r>
              <w:rPr>
                <w:rFonts w:ascii="Times New Roman" w:eastAsia="Times New Roman" w:hAnsi="Times New Roman" w:cs="Times New Roman"/>
                <w:sz w:val="9"/>
                <w:szCs w:val="9"/>
              </w:rPr>
              <w:t>Položka zahrnuje:</w:t>
            </w:r>
          </w:p>
          <w:p w14:paraId="5D57B4AA" w14:textId="77777777" w:rsidR="000320E9" w:rsidRDefault="001E6A54">
            <w:pPr>
              <w:pStyle w:val="Jin0"/>
              <w:numPr>
                <w:ilvl w:val="0"/>
                <w:numId w:val="27"/>
              </w:numPr>
              <w:shd w:val="clear" w:color="auto" w:fill="auto"/>
              <w:tabs>
                <w:tab w:val="left" w:pos="48"/>
              </w:tabs>
              <w:spacing w:after="0" w:line="326" w:lineRule="auto"/>
              <w:rPr>
                <w:sz w:val="9"/>
                <w:szCs w:val="9"/>
              </w:rPr>
            </w:pPr>
            <w:r>
              <w:rPr>
                <w:rFonts w:ascii="Times New Roman" w:eastAsia="Times New Roman" w:hAnsi="Times New Roman" w:cs="Times New Roman"/>
                <w:sz w:val="9"/>
                <w:szCs w:val="9"/>
              </w:rPr>
              <w:t>vodorovnou a svislou dopravu, přemístění, přeložení, manipulace s materiálem a uložení na skládku.</w:t>
            </w:r>
          </w:p>
          <w:p w14:paraId="08BAC0E4" w14:textId="77777777" w:rsidR="000320E9" w:rsidRDefault="001E6A54">
            <w:pPr>
              <w:pStyle w:val="Jin0"/>
              <w:shd w:val="clear" w:color="auto" w:fill="auto"/>
              <w:spacing w:after="0" w:line="326" w:lineRule="auto"/>
              <w:rPr>
                <w:sz w:val="9"/>
                <w:szCs w:val="9"/>
              </w:rPr>
            </w:pPr>
            <w:r>
              <w:rPr>
                <w:rFonts w:ascii="Times New Roman" w:eastAsia="Times New Roman" w:hAnsi="Times New Roman" w:cs="Times New Roman"/>
                <w:sz w:val="9"/>
                <w:szCs w:val="9"/>
              </w:rPr>
              <w:t>Položka nezahrnuje:</w:t>
            </w:r>
          </w:p>
          <w:p w14:paraId="7F86AA37" w14:textId="77777777" w:rsidR="000320E9" w:rsidRDefault="001E6A54">
            <w:pPr>
              <w:pStyle w:val="Jin0"/>
              <w:numPr>
                <w:ilvl w:val="0"/>
                <w:numId w:val="27"/>
              </w:numPr>
              <w:shd w:val="clear" w:color="auto" w:fill="auto"/>
              <w:tabs>
                <w:tab w:val="left" w:pos="82"/>
              </w:tabs>
              <w:spacing w:after="0" w:line="326" w:lineRule="auto"/>
              <w:rPr>
                <w:sz w:val="9"/>
                <w:szCs w:val="9"/>
              </w:rPr>
            </w:pPr>
            <w:r>
              <w:rPr>
                <w:rFonts w:ascii="Times New Roman" w:eastAsia="Times New Roman" w:hAnsi="Times New Roman" w:cs="Times New Roman"/>
                <w:sz w:val="9"/>
                <w:szCs w:val="9"/>
              </w:rPr>
              <w:t xml:space="preserve">poplatek za skládku, který se vykazuje v položce 0141** (s výjimkou malého množství materiálu, kde je možné poplatek zahrnout do jednotkové ceny </w:t>
            </w:r>
            <w:proofErr w:type="gramStart"/>
            <w:r>
              <w:rPr>
                <w:rFonts w:ascii="Times New Roman" w:eastAsia="Times New Roman" w:hAnsi="Times New Roman" w:cs="Times New Roman"/>
                <w:sz w:val="9"/>
                <w:szCs w:val="9"/>
              </w:rPr>
              <w:t>položky - tento</w:t>
            </w:r>
            <w:proofErr w:type="gramEnd"/>
            <w:r>
              <w:rPr>
                <w:rFonts w:ascii="Times New Roman" w:eastAsia="Times New Roman" w:hAnsi="Times New Roman" w:cs="Times New Roman"/>
                <w:sz w:val="9"/>
                <w:szCs w:val="9"/>
              </w:rPr>
              <w:t xml:space="preserve"> fakt musí být uveden v doplňujícím textu k položce)</w:t>
            </w:r>
          </w:p>
        </w:tc>
        <w:tc>
          <w:tcPr>
            <w:tcW w:w="4138" w:type="dxa"/>
            <w:vMerge/>
            <w:tcBorders>
              <w:left w:val="single" w:sz="4" w:space="0" w:color="auto"/>
              <w:right w:val="single" w:sz="4" w:space="0" w:color="auto"/>
            </w:tcBorders>
            <w:shd w:val="clear" w:color="auto" w:fill="FFFFFF"/>
          </w:tcPr>
          <w:p w14:paraId="6C3CF371" w14:textId="77777777" w:rsidR="000320E9" w:rsidRDefault="000320E9"/>
        </w:tc>
      </w:tr>
      <w:tr w:rsidR="000320E9" w14:paraId="5134C7E2"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2E2DF34F" w14:textId="77777777" w:rsidR="000320E9" w:rsidRDefault="001E6A54">
            <w:pPr>
              <w:pStyle w:val="Jin0"/>
              <w:shd w:val="clear" w:color="auto" w:fill="auto"/>
              <w:tabs>
                <w:tab w:val="left" w:pos="1052"/>
              </w:tabs>
              <w:spacing w:after="0"/>
              <w:ind w:firstLine="740"/>
              <w:rPr>
                <w:sz w:val="9"/>
                <w:szCs w:val="9"/>
              </w:rPr>
            </w:pPr>
            <w:r>
              <w:rPr>
                <w:rFonts w:ascii="Times New Roman" w:eastAsia="Times New Roman" w:hAnsi="Times New Roman" w:cs="Times New Roman"/>
                <w:sz w:val="9"/>
                <w:szCs w:val="9"/>
              </w:rPr>
              <w:t>10</w:t>
            </w:r>
            <w:r>
              <w:rPr>
                <w:rFonts w:ascii="Times New Roman" w:eastAsia="Times New Roman" w:hAnsi="Times New Roman" w:cs="Times New Roman"/>
                <w:sz w:val="9"/>
                <w:szCs w:val="9"/>
              </w:rPr>
              <w:tab/>
              <w:t>131738|</w:t>
            </w:r>
          </w:p>
        </w:tc>
        <w:tc>
          <w:tcPr>
            <w:tcW w:w="3514" w:type="dxa"/>
            <w:tcBorders>
              <w:top w:val="single" w:sz="4" w:space="0" w:color="auto"/>
              <w:left w:val="single" w:sz="4" w:space="0" w:color="auto"/>
            </w:tcBorders>
            <w:shd w:val="clear" w:color="auto" w:fill="FFFFFF"/>
            <w:vAlign w:val="bottom"/>
          </w:tcPr>
          <w:p w14:paraId="33DBFBE3"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HLOUBENÍ JAM ZAPAŽ I NEPAŽ TŘ. I, ODVOZ DO 20KM</w:t>
            </w:r>
          </w:p>
        </w:tc>
        <w:tc>
          <w:tcPr>
            <w:tcW w:w="4138" w:type="dxa"/>
            <w:tcBorders>
              <w:top w:val="single" w:sz="4" w:space="0" w:color="auto"/>
              <w:left w:val="single" w:sz="4" w:space="0" w:color="auto"/>
              <w:right w:val="single" w:sz="4" w:space="0" w:color="auto"/>
            </w:tcBorders>
            <w:shd w:val="clear" w:color="auto" w:fill="FFFFFF"/>
            <w:vAlign w:val="bottom"/>
          </w:tcPr>
          <w:p w14:paraId="195AF34E" w14:textId="4FDAE4D3" w:rsidR="000320E9" w:rsidRDefault="000320E9">
            <w:pPr>
              <w:pStyle w:val="Jin0"/>
              <w:shd w:val="clear" w:color="auto" w:fill="auto"/>
              <w:tabs>
                <w:tab w:val="left" w:pos="1058"/>
                <w:tab w:val="left" w:pos="1859"/>
                <w:tab w:val="left" w:pos="2728"/>
              </w:tabs>
              <w:spacing w:after="0"/>
              <w:ind w:firstLine="280"/>
              <w:rPr>
                <w:sz w:val="9"/>
                <w:szCs w:val="9"/>
              </w:rPr>
            </w:pPr>
          </w:p>
        </w:tc>
      </w:tr>
      <w:tr w:rsidR="000320E9" w14:paraId="6AD6BD8D" w14:textId="77777777">
        <w:trPr>
          <w:trHeight w:hRule="exact" w:val="139"/>
          <w:jc w:val="center"/>
        </w:trPr>
        <w:tc>
          <w:tcPr>
            <w:tcW w:w="2107" w:type="dxa"/>
            <w:tcBorders>
              <w:top w:val="single" w:sz="4" w:space="0" w:color="auto"/>
              <w:left w:val="single" w:sz="4" w:space="0" w:color="auto"/>
            </w:tcBorders>
            <w:shd w:val="clear" w:color="auto" w:fill="FFFFFF"/>
          </w:tcPr>
          <w:p w14:paraId="70E50D0E" w14:textId="77777777" w:rsidR="000320E9" w:rsidRDefault="000320E9">
            <w:pPr>
              <w:rPr>
                <w:sz w:val="10"/>
                <w:szCs w:val="10"/>
              </w:rPr>
            </w:pPr>
          </w:p>
        </w:tc>
        <w:tc>
          <w:tcPr>
            <w:tcW w:w="3514" w:type="dxa"/>
            <w:tcBorders>
              <w:top w:val="single" w:sz="4" w:space="0" w:color="auto"/>
            </w:tcBorders>
            <w:shd w:val="clear" w:color="auto" w:fill="FFFFFF"/>
          </w:tcPr>
          <w:p w14:paraId="1E32B7C4" w14:textId="77777777" w:rsidR="000320E9" w:rsidRDefault="000320E9">
            <w:pPr>
              <w:rPr>
                <w:sz w:val="10"/>
                <w:szCs w:val="10"/>
              </w:rPr>
            </w:pPr>
          </w:p>
        </w:tc>
        <w:tc>
          <w:tcPr>
            <w:tcW w:w="4138" w:type="dxa"/>
            <w:tcBorders>
              <w:top w:val="single" w:sz="4" w:space="0" w:color="auto"/>
              <w:right w:val="single" w:sz="4" w:space="0" w:color="auto"/>
            </w:tcBorders>
            <w:shd w:val="clear" w:color="auto" w:fill="FFFFFF"/>
          </w:tcPr>
          <w:p w14:paraId="1AC0A06A" w14:textId="77777777" w:rsidR="000320E9" w:rsidRDefault="000320E9">
            <w:pPr>
              <w:rPr>
                <w:sz w:val="10"/>
                <w:szCs w:val="10"/>
              </w:rPr>
            </w:pPr>
          </w:p>
        </w:tc>
      </w:tr>
      <w:tr w:rsidR="000320E9" w14:paraId="34B9F4CC" w14:textId="77777777">
        <w:trPr>
          <w:trHeight w:hRule="exact" w:val="278"/>
          <w:jc w:val="center"/>
        </w:trPr>
        <w:tc>
          <w:tcPr>
            <w:tcW w:w="2107" w:type="dxa"/>
            <w:vMerge w:val="restart"/>
            <w:tcBorders>
              <w:left w:val="single" w:sz="4" w:space="0" w:color="auto"/>
            </w:tcBorders>
            <w:shd w:val="clear" w:color="auto" w:fill="FFFFFF"/>
          </w:tcPr>
          <w:p w14:paraId="4B32A928"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719042C3" w14:textId="77777777" w:rsidR="000320E9" w:rsidRDefault="001E6A54">
            <w:pPr>
              <w:pStyle w:val="Jin0"/>
              <w:shd w:val="clear" w:color="auto" w:fill="auto"/>
              <w:spacing w:after="0"/>
              <w:rPr>
                <w:sz w:val="10"/>
                <w:szCs w:val="10"/>
              </w:rPr>
            </w:pPr>
            <w:r>
              <w:rPr>
                <w:rFonts w:ascii="Times New Roman" w:eastAsia="Times New Roman" w:hAnsi="Times New Roman" w:cs="Times New Roman"/>
                <w:i/>
                <w:iCs/>
                <w:sz w:val="10"/>
                <w:szCs w:val="10"/>
              </w:rPr>
              <w:t>horská vpusť 1,5*2,3*1,8 = 6,210 [A]</w:t>
            </w:r>
          </w:p>
          <w:p w14:paraId="465E2DDF" w14:textId="77777777" w:rsidR="000320E9" w:rsidRDefault="001E6A54">
            <w:pPr>
              <w:pStyle w:val="Jin0"/>
              <w:shd w:val="clear" w:color="auto" w:fill="auto"/>
              <w:spacing w:after="0"/>
              <w:rPr>
                <w:sz w:val="10"/>
                <w:szCs w:val="10"/>
              </w:rPr>
            </w:pPr>
            <w:r>
              <w:rPr>
                <w:rFonts w:ascii="Times New Roman" w:eastAsia="Times New Roman" w:hAnsi="Times New Roman" w:cs="Times New Roman"/>
                <w:i/>
                <w:iCs/>
                <w:sz w:val="10"/>
                <w:szCs w:val="10"/>
              </w:rPr>
              <w:t>Celkem 6,21 = 6,210 [B]</w:t>
            </w:r>
          </w:p>
        </w:tc>
        <w:tc>
          <w:tcPr>
            <w:tcW w:w="4138" w:type="dxa"/>
            <w:vMerge w:val="restart"/>
            <w:tcBorders>
              <w:left w:val="single" w:sz="4" w:space="0" w:color="auto"/>
              <w:right w:val="single" w:sz="4" w:space="0" w:color="auto"/>
            </w:tcBorders>
            <w:shd w:val="clear" w:color="auto" w:fill="FFFFFF"/>
          </w:tcPr>
          <w:p w14:paraId="2612A7BE" w14:textId="77777777" w:rsidR="000320E9" w:rsidRDefault="000320E9">
            <w:pPr>
              <w:rPr>
                <w:sz w:val="10"/>
                <w:szCs w:val="10"/>
              </w:rPr>
            </w:pPr>
          </w:p>
        </w:tc>
      </w:tr>
      <w:tr w:rsidR="000320E9" w14:paraId="146A4BFE" w14:textId="77777777">
        <w:trPr>
          <w:trHeight w:hRule="exact" w:val="3806"/>
          <w:jc w:val="center"/>
        </w:trPr>
        <w:tc>
          <w:tcPr>
            <w:tcW w:w="2107" w:type="dxa"/>
            <w:vMerge/>
            <w:tcBorders>
              <w:left w:val="single" w:sz="4" w:space="0" w:color="auto"/>
            </w:tcBorders>
            <w:shd w:val="clear" w:color="auto" w:fill="FFFFFF"/>
          </w:tcPr>
          <w:p w14:paraId="5CF1089B" w14:textId="77777777" w:rsidR="000320E9" w:rsidRDefault="000320E9"/>
        </w:tc>
        <w:tc>
          <w:tcPr>
            <w:tcW w:w="3514" w:type="dxa"/>
            <w:tcBorders>
              <w:top w:val="single" w:sz="4" w:space="0" w:color="auto"/>
              <w:left w:val="single" w:sz="4" w:space="0" w:color="auto"/>
            </w:tcBorders>
            <w:shd w:val="clear" w:color="auto" w:fill="FFFFFF"/>
            <w:vAlign w:val="bottom"/>
          </w:tcPr>
          <w:p w14:paraId="25E3FBA0"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Položka zahrnuje:</w:t>
            </w:r>
          </w:p>
          <w:p w14:paraId="3638F062" w14:textId="77777777" w:rsidR="000320E9" w:rsidRDefault="001E6A54">
            <w:pPr>
              <w:pStyle w:val="Jin0"/>
              <w:numPr>
                <w:ilvl w:val="0"/>
                <w:numId w:val="28"/>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vodorovnou a svislou dopravu, přemístění, přeložení, manipulace s výkopkem</w:t>
            </w:r>
          </w:p>
          <w:p w14:paraId="416AAF7A" w14:textId="77777777" w:rsidR="000320E9" w:rsidRDefault="001E6A54">
            <w:pPr>
              <w:pStyle w:val="Jin0"/>
              <w:numPr>
                <w:ilvl w:val="0"/>
                <w:numId w:val="28"/>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kompletní provedení vykopávky nezapažené i zapažené</w:t>
            </w:r>
          </w:p>
          <w:p w14:paraId="34DAA6ED" w14:textId="77777777" w:rsidR="000320E9" w:rsidRDefault="001E6A54">
            <w:pPr>
              <w:pStyle w:val="Jin0"/>
              <w:numPr>
                <w:ilvl w:val="0"/>
                <w:numId w:val="28"/>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ošetření výkopiště po celou dobu práce v něm vč. klimatických opatření</w:t>
            </w:r>
          </w:p>
          <w:p w14:paraId="43429023" w14:textId="77777777" w:rsidR="000320E9" w:rsidRDefault="001E6A54">
            <w:pPr>
              <w:pStyle w:val="Jin0"/>
              <w:numPr>
                <w:ilvl w:val="0"/>
                <w:numId w:val="28"/>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ztížení vykopávek v blízkosti podzemního vedení, konstrukcí a objektů vč. jejich dočasného zajištění</w:t>
            </w:r>
          </w:p>
          <w:p w14:paraId="6BA077D6" w14:textId="77777777" w:rsidR="000320E9" w:rsidRDefault="001E6A54">
            <w:pPr>
              <w:pStyle w:val="Jin0"/>
              <w:numPr>
                <w:ilvl w:val="0"/>
                <w:numId w:val="28"/>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 xml:space="preserve">ztížení pod vodou, v okolí výbušnin, ve stísněných prostorech </w:t>
            </w:r>
            <w:proofErr w:type="gramStart"/>
            <w:r>
              <w:rPr>
                <w:rFonts w:ascii="Times New Roman" w:eastAsia="Times New Roman" w:hAnsi="Times New Roman" w:cs="Times New Roman"/>
                <w:sz w:val="9"/>
                <w:szCs w:val="9"/>
              </w:rPr>
              <w:t>a pod.</w:t>
            </w:r>
            <w:proofErr w:type="gramEnd"/>
          </w:p>
          <w:p w14:paraId="062246E1" w14:textId="77777777" w:rsidR="000320E9" w:rsidRDefault="001E6A54">
            <w:pPr>
              <w:pStyle w:val="Jin0"/>
              <w:numPr>
                <w:ilvl w:val="0"/>
                <w:numId w:val="28"/>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příplatek za lepivost</w:t>
            </w:r>
          </w:p>
          <w:p w14:paraId="6C05DC35" w14:textId="77777777" w:rsidR="000320E9" w:rsidRDefault="001E6A54">
            <w:pPr>
              <w:pStyle w:val="Jin0"/>
              <w:numPr>
                <w:ilvl w:val="0"/>
                <w:numId w:val="28"/>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těžení po vrstvách, pásech a po jiných nutných částech (figurách)</w:t>
            </w:r>
          </w:p>
          <w:p w14:paraId="37DDDF7B" w14:textId="77777777" w:rsidR="000320E9" w:rsidRDefault="001E6A54">
            <w:pPr>
              <w:pStyle w:val="Jin0"/>
              <w:numPr>
                <w:ilvl w:val="0"/>
                <w:numId w:val="28"/>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čerpání vody vč. čerpacích jímek, potrubí a pohotovostní čerpací soupravy (viz ustanovení k pol. 1151,2)</w:t>
            </w:r>
          </w:p>
          <w:p w14:paraId="55D33FD5" w14:textId="77777777" w:rsidR="000320E9" w:rsidRDefault="001E6A54">
            <w:pPr>
              <w:pStyle w:val="Jin0"/>
              <w:numPr>
                <w:ilvl w:val="0"/>
                <w:numId w:val="28"/>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potřebné snížení hladiny podzemní vody</w:t>
            </w:r>
          </w:p>
          <w:p w14:paraId="2444B987" w14:textId="77777777" w:rsidR="000320E9" w:rsidRDefault="001E6A54">
            <w:pPr>
              <w:pStyle w:val="Jin0"/>
              <w:numPr>
                <w:ilvl w:val="0"/>
                <w:numId w:val="28"/>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těžení a rozpojování jednotlivých balvanů</w:t>
            </w:r>
          </w:p>
          <w:p w14:paraId="7B8E4023" w14:textId="77777777" w:rsidR="000320E9" w:rsidRDefault="001E6A54">
            <w:pPr>
              <w:pStyle w:val="Jin0"/>
              <w:numPr>
                <w:ilvl w:val="0"/>
                <w:numId w:val="28"/>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vytahování a nošení výkopku</w:t>
            </w:r>
          </w:p>
          <w:p w14:paraId="1B3F8597" w14:textId="77777777" w:rsidR="000320E9" w:rsidRDefault="001E6A54">
            <w:pPr>
              <w:pStyle w:val="Jin0"/>
              <w:numPr>
                <w:ilvl w:val="0"/>
                <w:numId w:val="28"/>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 xml:space="preserve">svahování a </w:t>
            </w:r>
            <w:proofErr w:type="spellStart"/>
            <w:r>
              <w:rPr>
                <w:rFonts w:ascii="Times New Roman" w:eastAsia="Times New Roman" w:hAnsi="Times New Roman" w:cs="Times New Roman"/>
                <w:sz w:val="9"/>
                <w:szCs w:val="9"/>
              </w:rPr>
              <w:t>přesvah</w:t>
            </w:r>
            <w:proofErr w:type="spellEnd"/>
            <w:r>
              <w:rPr>
                <w:rFonts w:ascii="Times New Roman" w:eastAsia="Times New Roman" w:hAnsi="Times New Roman" w:cs="Times New Roman"/>
                <w:sz w:val="9"/>
                <w:szCs w:val="9"/>
              </w:rPr>
              <w:t>. svahů do konečného tvaru, výměna hornin v podloží a v pláni znehodnocené klimatickými vlivy</w:t>
            </w:r>
          </w:p>
          <w:p w14:paraId="6EF4A388" w14:textId="77777777" w:rsidR="000320E9" w:rsidRDefault="001E6A54">
            <w:pPr>
              <w:pStyle w:val="Jin0"/>
              <w:numPr>
                <w:ilvl w:val="0"/>
                <w:numId w:val="28"/>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 xml:space="preserve">ruční vykopávky, odstranění kořenů a </w:t>
            </w:r>
            <w:proofErr w:type="spellStart"/>
            <w:r>
              <w:rPr>
                <w:rFonts w:ascii="Times New Roman" w:eastAsia="Times New Roman" w:hAnsi="Times New Roman" w:cs="Times New Roman"/>
                <w:sz w:val="9"/>
                <w:szCs w:val="9"/>
              </w:rPr>
              <w:t>napadávek</w:t>
            </w:r>
            <w:proofErr w:type="spellEnd"/>
          </w:p>
          <w:p w14:paraId="3A3282A8" w14:textId="77777777" w:rsidR="000320E9" w:rsidRDefault="001E6A54">
            <w:pPr>
              <w:pStyle w:val="Jin0"/>
              <w:numPr>
                <w:ilvl w:val="0"/>
                <w:numId w:val="28"/>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pažení, vzepření a rozepření vč. přepažování (vyjma pažení záporového a štětových stěn)</w:t>
            </w:r>
          </w:p>
          <w:p w14:paraId="3ECB3063" w14:textId="77777777" w:rsidR="000320E9" w:rsidRDefault="001E6A54">
            <w:pPr>
              <w:pStyle w:val="Jin0"/>
              <w:numPr>
                <w:ilvl w:val="0"/>
                <w:numId w:val="28"/>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úpravu, ochranu a očištění dna, základové spáry, stěn a svahů</w:t>
            </w:r>
          </w:p>
          <w:p w14:paraId="140C1923" w14:textId="77777777" w:rsidR="000320E9" w:rsidRDefault="001E6A54">
            <w:pPr>
              <w:pStyle w:val="Jin0"/>
              <w:numPr>
                <w:ilvl w:val="0"/>
                <w:numId w:val="28"/>
              </w:numPr>
              <w:shd w:val="clear" w:color="auto" w:fill="auto"/>
              <w:tabs>
                <w:tab w:val="left" w:pos="53"/>
              </w:tabs>
              <w:spacing w:after="0" w:line="324" w:lineRule="auto"/>
              <w:rPr>
                <w:sz w:val="9"/>
                <w:szCs w:val="9"/>
              </w:rPr>
            </w:pPr>
            <w:r>
              <w:rPr>
                <w:rFonts w:ascii="Times New Roman" w:eastAsia="Times New Roman" w:hAnsi="Times New Roman" w:cs="Times New Roman"/>
                <w:sz w:val="9"/>
                <w:szCs w:val="9"/>
              </w:rPr>
              <w:t>odvedení nebo obvedení vody v okolí výkopiště a ve výkopišti</w:t>
            </w:r>
          </w:p>
          <w:p w14:paraId="2F2D1F05" w14:textId="77777777" w:rsidR="000320E9" w:rsidRDefault="001E6A54">
            <w:pPr>
              <w:pStyle w:val="Jin0"/>
              <w:numPr>
                <w:ilvl w:val="0"/>
                <w:numId w:val="28"/>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třídění výkopku</w:t>
            </w:r>
          </w:p>
          <w:p w14:paraId="710BCB58" w14:textId="77777777" w:rsidR="000320E9" w:rsidRDefault="001E6A54">
            <w:pPr>
              <w:pStyle w:val="Jin0"/>
              <w:numPr>
                <w:ilvl w:val="0"/>
                <w:numId w:val="28"/>
              </w:numPr>
              <w:shd w:val="clear" w:color="auto" w:fill="auto"/>
              <w:tabs>
                <w:tab w:val="left" w:pos="48"/>
              </w:tabs>
              <w:spacing w:after="0" w:line="324" w:lineRule="auto"/>
              <w:rPr>
                <w:sz w:val="9"/>
                <w:szCs w:val="9"/>
              </w:rPr>
            </w:pPr>
            <w:r>
              <w:rPr>
                <w:rFonts w:ascii="Times New Roman" w:eastAsia="Times New Roman" w:hAnsi="Times New Roman" w:cs="Times New Roman"/>
                <w:sz w:val="9"/>
                <w:szCs w:val="9"/>
              </w:rPr>
              <w:t xml:space="preserve">veškeré pomocné konstrukce umožňující provedení vykopávky (příjezdy, sjezdy, nájezdy, lešení, podpěr. </w:t>
            </w:r>
            <w:proofErr w:type="spellStart"/>
            <w:r>
              <w:rPr>
                <w:rFonts w:ascii="Times New Roman" w:eastAsia="Times New Roman" w:hAnsi="Times New Roman" w:cs="Times New Roman"/>
                <w:sz w:val="9"/>
                <w:szCs w:val="9"/>
              </w:rPr>
              <w:t>konstr</w:t>
            </w:r>
            <w:proofErr w:type="spellEnd"/>
            <w:r>
              <w:rPr>
                <w:rFonts w:ascii="Times New Roman" w:eastAsia="Times New Roman" w:hAnsi="Times New Roman" w:cs="Times New Roman"/>
                <w:sz w:val="9"/>
                <w:szCs w:val="9"/>
              </w:rPr>
              <w:t xml:space="preserve">., přemostění, zpevněné plochy, zakrytí </w:t>
            </w:r>
            <w:proofErr w:type="gramStart"/>
            <w:r>
              <w:rPr>
                <w:rFonts w:ascii="Times New Roman" w:eastAsia="Times New Roman" w:hAnsi="Times New Roman" w:cs="Times New Roman"/>
                <w:sz w:val="9"/>
                <w:szCs w:val="9"/>
              </w:rPr>
              <w:t>a pod.</w:t>
            </w:r>
            <w:proofErr w:type="gramEnd"/>
            <w:r>
              <w:rPr>
                <w:rFonts w:ascii="Times New Roman" w:eastAsia="Times New Roman" w:hAnsi="Times New Roman" w:cs="Times New Roman"/>
                <w:sz w:val="9"/>
                <w:szCs w:val="9"/>
              </w:rPr>
              <w:t>) Položka nezahrnuje:</w:t>
            </w:r>
          </w:p>
          <w:p w14:paraId="6C84E893" w14:textId="77777777" w:rsidR="000320E9" w:rsidRDefault="001E6A54">
            <w:pPr>
              <w:pStyle w:val="Jin0"/>
              <w:numPr>
                <w:ilvl w:val="0"/>
                <w:numId w:val="28"/>
              </w:numPr>
              <w:shd w:val="clear" w:color="auto" w:fill="auto"/>
              <w:tabs>
                <w:tab w:val="left" w:pos="58"/>
              </w:tabs>
              <w:spacing w:after="0" w:line="324" w:lineRule="auto"/>
              <w:rPr>
                <w:sz w:val="9"/>
                <w:szCs w:val="9"/>
              </w:rPr>
            </w:pPr>
            <w:r>
              <w:rPr>
                <w:rFonts w:ascii="Times New Roman" w:eastAsia="Times New Roman" w:hAnsi="Times New Roman" w:cs="Times New Roman"/>
                <w:sz w:val="9"/>
                <w:szCs w:val="9"/>
              </w:rPr>
              <w:t>uložení zeminy (na skládku, do násypu) ani poplatky za skládku, vykazují se v položce č.0141**</w:t>
            </w:r>
          </w:p>
        </w:tc>
        <w:tc>
          <w:tcPr>
            <w:tcW w:w="4138" w:type="dxa"/>
            <w:vMerge/>
            <w:tcBorders>
              <w:left w:val="single" w:sz="4" w:space="0" w:color="auto"/>
              <w:right w:val="single" w:sz="4" w:space="0" w:color="auto"/>
            </w:tcBorders>
            <w:shd w:val="clear" w:color="auto" w:fill="FFFFFF"/>
          </w:tcPr>
          <w:p w14:paraId="41DB481D" w14:textId="77777777" w:rsidR="000320E9" w:rsidRDefault="000320E9"/>
        </w:tc>
      </w:tr>
      <w:tr w:rsidR="000320E9" w14:paraId="18E3303A" w14:textId="77777777">
        <w:trPr>
          <w:trHeight w:hRule="exact" w:val="139"/>
          <w:jc w:val="center"/>
        </w:trPr>
        <w:tc>
          <w:tcPr>
            <w:tcW w:w="2107" w:type="dxa"/>
            <w:tcBorders>
              <w:top w:val="single" w:sz="4" w:space="0" w:color="auto"/>
              <w:left w:val="single" w:sz="4" w:space="0" w:color="auto"/>
            </w:tcBorders>
            <w:shd w:val="clear" w:color="auto" w:fill="FFFFFF"/>
            <w:vAlign w:val="bottom"/>
          </w:tcPr>
          <w:p w14:paraId="4CF1FF60" w14:textId="77777777" w:rsidR="000320E9" w:rsidRDefault="001E6A54">
            <w:pPr>
              <w:pStyle w:val="Jin0"/>
              <w:shd w:val="clear" w:color="auto" w:fill="auto"/>
              <w:tabs>
                <w:tab w:val="left" w:pos="1081"/>
              </w:tabs>
              <w:spacing w:after="0"/>
              <w:ind w:firstLine="740"/>
              <w:rPr>
                <w:sz w:val="9"/>
                <w:szCs w:val="9"/>
              </w:rPr>
            </w:pPr>
            <w:r>
              <w:rPr>
                <w:rFonts w:ascii="Times New Roman" w:eastAsia="Times New Roman" w:hAnsi="Times New Roman" w:cs="Times New Roman"/>
                <w:sz w:val="9"/>
                <w:szCs w:val="9"/>
              </w:rPr>
              <w:t>11</w:t>
            </w:r>
            <w:r>
              <w:rPr>
                <w:rFonts w:ascii="Times New Roman" w:eastAsia="Times New Roman" w:hAnsi="Times New Roman" w:cs="Times New Roman"/>
                <w:sz w:val="9"/>
                <w:szCs w:val="9"/>
              </w:rPr>
              <w:tab/>
              <w:t>17581|</w:t>
            </w:r>
          </w:p>
        </w:tc>
        <w:tc>
          <w:tcPr>
            <w:tcW w:w="3514" w:type="dxa"/>
            <w:tcBorders>
              <w:top w:val="single" w:sz="4" w:space="0" w:color="auto"/>
              <w:left w:val="single" w:sz="4" w:space="0" w:color="auto"/>
            </w:tcBorders>
            <w:shd w:val="clear" w:color="auto" w:fill="FFFFFF"/>
            <w:vAlign w:val="bottom"/>
          </w:tcPr>
          <w:p w14:paraId="7ADEF73D"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OBSYP POTRUBÍ A OBJEKTŮ Z NAKUPOVANÝCH MATERIÁLŮ</w:t>
            </w:r>
          </w:p>
        </w:tc>
        <w:tc>
          <w:tcPr>
            <w:tcW w:w="4138" w:type="dxa"/>
            <w:tcBorders>
              <w:top w:val="single" w:sz="4" w:space="0" w:color="auto"/>
              <w:left w:val="single" w:sz="4" w:space="0" w:color="auto"/>
              <w:right w:val="single" w:sz="4" w:space="0" w:color="auto"/>
            </w:tcBorders>
            <w:shd w:val="clear" w:color="auto" w:fill="FFFFFF"/>
            <w:vAlign w:val="bottom"/>
          </w:tcPr>
          <w:p w14:paraId="56BFD88B" w14:textId="1B894BAB" w:rsidR="000320E9" w:rsidRDefault="001E6A54">
            <w:pPr>
              <w:pStyle w:val="Jin0"/>
              <w:shd w:val="clear" w:color="auto" w:fill="auto"/>
              <w:tabs>
                <w:tab w:val="left" w:pos="1053"/>
                <w:tab w:val="left" w:pos="1859"/>
                <w:tab w:val="left" w:pos="2728"/>
              </w:tabs>
              <w:spacing w:after="0"/>
              <w:ind w:firstLine="280"/>
              <w:rPr>
                <w:sz w:val="9"/>
                <w:szCs w:val="9"/>
              </w:rPr>
            </w:pPr>
            <w:r>
              <w:rPr>
                <w:rFonts w:ascii="Times New Roman" w:eastAsia="Times New Roman" w:hAnsi="Times New Roman" w:cs="Times New Roman"/>
                <w:sz w:val="9"/>
                <w:szCs w:val="9"/>
              </w:rPr>
              <w:t>M3</w:t>
            </w:r>
            <w:r>
              <w:rPr>
                <w:rFonts w:ascii="Times New Roman" w:eastAsia="Times New Roman" w:hAnsi="Times New Roman" w:cs="Times New Roman"/>
                <w:sz w:val="9"/>
                <w:szCs w:val="9"/>
              </w:rPr>
              <w:tab/>
            </w:r>
          </w:p>
        </w:tc>
      </w:tr>
      <w:tr w:rsidR="000320E9" w14:paraId="46E2419E" w14:textId="77777777">
        <w:trPr>
          <w:trHeight w:hRule="exact" w:val="139"/>
          <w:jc w:val="center"/>
        </w:trPr>
        <w:tc>
          <w:tcPr>
            <w:tcW w:w="2107" w:type="dxa"/>
            <w:tcBorders>
              <w:top w:val="single" w:sz="4" w:space="0" w:color="auto"/>
              <w:left w:val="single" w:sz="4" w:space="0" w:color="auto"/>
            </w:tcBorders>
            <w:shd w:val="clear" w:color="auto" w:fill="FFFFFF"/>
          </w:tcPr>
          <w:p w14:paraId="5EBDF1D7" w14:textId="77777777" w:rsidR="000320E9" w:rsidRDefault="000320E9">
            <w:pPr>
              <w:rPr>
                <w:sz w:val="10"/>
                <w:szCs w:val="10"/>
              </w:rPr>
            </w:pPr>
          </w:p>
        </w:tc>
        <w:tc>
          <w:tcPr>
            <w:tcW w:w="3514" w:type="dxa"/>
            <w:tcBorders>
              <w:top w:val="single" w:sz="4" w:space="0" w:color="auto"/>
            </w:tcBorders>
            <w:shd w:val="clear" w:color="auto" w:fill="FFFFFF"/>
          </w:tcPr>
          <w:p w14:paraId="37F3BDF7" w14:textId="77777777" w:rsidR="000320E9" w:rsidRDefault="000320E9">
            <w:pPr>
              <w:rPr>
                <w:sz w:val="10"/>
                <w:szCs w:val="10"/>
              </w:rPr>
            </w:pPr>
          </w:p>
        </w:tc>
        <w:tc>
          <w:tcPr>
            <w:tcW w:w="4138" w:type="dxa"/>
            <w:tcBorders>
              <w:top w:val="single" w:sz="4" w:space="0" w:color="auto"/>
              <w:right w:val="single" w:sz="4" w:space="0" w:color="auto"/>
            </w:tcBorders>
            <w:shd w:val="clear" w:color="auto" w:fill="FFFFFF"/>
          </w:tcPr>
          <w:p w14:paraId="1CCB860C" w14:textId="77777777" w:rsidR="000320E9" w:rsidRDefault="000320E9">
            <w:pPr>
              <w:rPr>
                <w:sz w:val="10"/>
                <w:szCs w:val="10"/>
              </w:rPr>
            </w:pPr>
          </w:p>
        </w:tc>
      </w:tr>
      <w:tr w:rsidR="000320E9" w14:paraId="2B98F550" w14:textId="77777777">
        <w:trPr>
          <w:trHeight w:hRule="exact" w:val="288"/>
          <w:jc w:val="center"/>
        </w:trPr>
        <w:tc>
          <w:tcPr>
            <w:tcW w:w="2107" w:type="dxa"/>
            <w:tcBorders>
              <w:left w:val="single" w:sz="4" w:space="0" w:color="auto"/>
            </w:tcBorders>
            <w:shd w:val="clear" w:color="auto" w:fill="FFFFFF"/>
          </w:tcPr>
          <w:p w14:paraId="70FC1A45" w14:textId="77777777" w:rsidR="000320E9" w:rsidRDefault="000320E9">
            <w:pPr>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1288BB09" w14:textId="77777777" w:rsidR="000320E9" w:rsidRDefault="001E6A54">
            <w:pPr>
              <w:pStyle w:val="Jin0"/>
              <w:shd w:val="clear" w:color="auto" w:fill="auto"/>
              <w:spacing w:after="0"/>
              <w:rPr>
                <w:sz w:val="10"/>
                <w:szCs w:val="10"/>
              </w:rPr>
            </w:pPr>
            <w:r>
              <w:rPr>
                <w:rFonts w:ascii="Times New Roman" w:eastAsia="Times New Roman" w:hAnsi="Times New Roman" w:cs="Times New Roman"/>
                <w:i/>
                <w:iCs/>
                <w:sz w:val="10"/>
                <w:szCs w:val="10"/>
              </w:rPr>
              <w:t>horská vpusť 6,210-2,025 = 4,185 [A]</w:t>
            </w:r>
          </w:p>
          <w:p w14:paraId="227C0663" w14:textId="77777777" w:rsidR="000320E9" w:rsidRDefault="001E6A54">
            <w:pPr>
              <w:pStyle w:val="Jin0"/>
              <w:shd w:val="clear" w:color="auto" w:fill="auto"/>
              <w:spacing w:after="0"/>
              <w:rPr>
                <w:sz w:val="10"/>
                <w:szCs w:val="10"/>
              </w:rPr>
            </w:pPr>
            <w:r>
              <w:rPr>
                <w:rFonts w:ascii="Times New Roman" w:eastAsia="Times New Roman" w:hAnsi="Times New Roman" w:cs="Times New Roman"/>
                <w:i/>
                <w:iCs/>
                <w:sz w:val="10"/>
                <w:szCs w:val="10"/>
              </w:rPr>
              <w:t>Celkem 4,185 = 4,185 [B]</w:t>
            </w:r>
          </w:p>
        </w:tc>
        <w:tc>
          <w:tcPr>
            <w:tcW w:w="4138" w:type="dxa"/>
            <w:tcBorders>
              <w:left w:val="single" w:sz="4" w:space="0" w:color="auto"/>
              <w:right w:val="single" w:sz="4" w:space="0" w:color="auto"/>
            </w:tcBorders>
            <w:shd w:val="clear" w:color="auto" w:fill="FFFFFF"/>
          </w:tcPr>
          <w:p w14:paraId="0B0DCDB3" w14:textId="77777777" w:rsidR="000320E9" w:rsidRDefault="000320E9">
            <w:pPr>
              <w:rPr>
                <w:sz w:val="10"/>
                <w:szCs w:val="10"/>
              </w:rPr>
            </w:pPr>
          </w:p>
        </w:tc>
      </w:tr>
    </w:tbl>
    <w:p w14:paraId="2607DB20" w14:textId="77777777" w:rsidR="000320E9" w:rsidRDefault="001E6A5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78"/>
        <w:gridCol w:w="528"/>
        <w:gridCol w:w="701"/>
        <w:gridCol w:w="3514"/>
        <w:gridCol w:w="2448"/>
        <w:gridCol w:w="874"/>
        <w:gridCol w:w="816"/>
      </w:tblGrid>
      <w:tr w:rsidR="000320E9" w14:paraId="6EF63897" w14:textId="77777777">
        <w:trPr>
          <w:trHeight w:hRule="exact" w:val="3806"/>
          <w:jc w:val="center"/>
        </w:trPr>
        <w:tc>
          <w:tcPr>
            <w:tcW w:w="2107" w:type="dxa"/>
            <w:gridSpan w:val="3"/>
            <w:tcBorders>
              <w:left w:val="single" w:sz="4" w:space="0" w:color="auto"/>
            </w:tcBorders>
            <w:shd w:val="clear" w:color="auto" w:fill="FFFFFF"/>
          </w:tcPr>
          <w:p w14:paraId="166E2508"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1A8F658C"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Položka zahrnuje:</w:t>
            </w:r>
          </w:p>
          <w:p w14:paraId="0A3763D6"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kompletní provedení zemní konstrukce včetně nákupu a dopravy materiálu dle zadávací dokumentace</w:t>
            </w:r>
          </w:p>
          <w:p w14:paraId="09FDB028"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úprava ukládaného materiálu vlhčením, tříděním, promícháním nebo vysoušením, příp. jiné úpravy za účelem zlepšení jeho mech. vlastností</w:t>
            </w:r>
          </w:p>
          <w:p w14:paraId="645BB6D6"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hutnění i různé míry hutnění</w:t>
            </w:r>
          </w:p>
          <w:p w14:paraId="2D821472"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ošetření úložiště po celou dobu práce v něm vč. klimatických opatření</w:t>
            </w:r>
          </w:p>
          <w:p w14:paraId="7257380C"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ztížení v okolí vedení, konstrukcí a objektů a jejich dočasné zajištění</w:t>
            </w:r>
          </w:p>
          <w:p w14:paraId="170E0E03"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ztížení provádění vč. hutnění ve ztížených podmínkách a stísněných prostorech</w:t>
            </w:r>
          </w:p>
          <w:p w14:paraId="113C4111"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ztížené ukládání sypaniny pod vodu</w:t>
            </w:r>
          </w:p>
          <w:p w14:paraId="4F98D096"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xml:space="preserve">- ukládání po vrstvách a po jiných nutných částech (figurách) vč. </w:t>
            </w:r>
            <w:proofErr w:type="spellStart"/>
            <w:r>
              <w:rPr>
                <w:rFonts w:ascii="Times New Roman" w:eastAsia="Times New Roman" w:hAnsi="Times New Roman" w:cs="Times New Roman"/>
                <w:sz w:val="9"/>
                <w:szCs w:val="9"/>
              </w:rPr>
              <w:t>dosypávek</w:t>
            </w:r>
            <w:proofErr w:type="spellEnd"/>
          </w:p>
          <w:p w14:paraId="3486F92A"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spouštění a nošení materiálu</w:t>
            </w:r>
          </w:p>
          <w:p w14:paraId="39117E99"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výměna částí zemní konstrukce znehodnocené klimatickými vlivy</w:t>
            </w:r>
          </w:p>
          <w:p w14:paraId="6F329237"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ruční hutnění a výplň jam a prohlubní v podloží</w:t>
            </w:r>
          </w:p>
          <w:p w14:paraId="022031A2"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úprava, očištění, ochrana a zhutnění podloží</w:t>
            </w:r>
          </w:p>
          <w:p w14:paraId="281CCBD3"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svahování, hutnění a uzavírání povrchů svahů</w:t>
            </w:r>
          </w:p>
          <w:p w14:paraId="73C42B6D"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zřízení lavic na svazích</w:t>
            </w:r>
          </w:p>
          <w:p w14:paraId="47C2FA45"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udržování úložiště a jeho ochrana proti vodě</w:t>
            </w:r>
          </w:p>
          <w:p w14:paraId="1E0804B5"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odvedení nebo obvedení vody v okolí úložiště a v úložišti</w:t>
            </w:r>
          </w:p>
          <w:p w14:paraId="34A94CDA"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xml:space="preserve">- veškeré pomocné konstrukce umožňující provedení zemní konstrukce (příjezdy, sjezdy, nájezdy, lešení, podpěrné konstrukce, přemostění, zpevněné plochy, zakrytí </w:t>
            </w:r>
            <w:proofErr w:type="gramStart"/>
            <w:r>
              <w:rPr>
                <w:rFonts w:ascii="Times New Roman" w:eastAsia="Times New Roman" w:hAnsi="Times New Roman" w:cs="Times New Roman"/>
                <w:sz w:val="9"/>
                <w:szCs w:val="9"/>
              </w:rPr>
              <w:t>a pod.</w:t>
            </w:r>
            <w:proofErr w:type="gramEnd"/>
            <w:r>
              <w:rPr>
                <w:rFonts w:ascii="Times New Roman" w:eastAsia="Times New Roman" w:hAnsi="Times New Roman" w:cs="Times New Roman"/>
                <w:sz w:val="9"/>
                <w:szCs w:val="9"/>
              </w:rPr>
              <w:t>)</w:t>
            </w:r>
          </w:p>
          <w:p w14:paraId="5DF60A68"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Položka nezahrnuje:</w:t>
            </w:r>
          </w:p>
          <w:p w14:paraId="42FA0EFF" w14:textId="77777777" w:rsidR="000320E9" w:rsidRDefault="001E6A54">
            <w:pPr>
              <w:pStyle w:val="Jin0"/>
              <w:shd w:val="clear" w:color="auto" w:fill="auto"/>
              <w:spacing w:after="0" w:line="324" w:lineRule="auto"/>
              <w:jc w:val="both"/>
              <w:rPr>
                <w:sz w:val="9"/>
                <w:szCs w:val="9"/>
              </w:rPr>
            </w:pPr>
            <w:r>
              <w:rPr>
                <w:rFonts w:ascii="Times New Roman" w:eastAsia="Times New Roman" w:hAnsi="Times New Roman" w:cs="Times New Roman"/>
                <w:sz w:val="9"/>
                <w:szCs w:val="9"/>
              </w:rPr>
              <w:t>- x</w:t>
            </w:r>
          </w:p>
          <w:p w14:paraId="0E1E36F7" w14:textId="77777777" w:rsidR="000320E9" w:rsidRDefault="001E6A54">
            <w:pPr>
              <w:pStyle w:val="Jin0"/>
              <w:shd w:val="clear" w:color="auto" w:fill="auto"/>
              <w:spacing w:after="0" w:line="324" w:lineRule="auto"/>
              <w:jc w:val="both"/>
              <w:rPr>
                <w:sz w:val="9"/>
                <w:szCs w:val="9"/>
              </w:rPr>
            </w:pPr>
            <w:r>
              <w:rPr>
                <w:rFonts w:ascii="Times New Roman" w:eastAsia="Times New Roman" w:hAnsi="Times New Roman" w:cs="Times New Roman"/>
                <w:sz w:val="9"/>
                <w:szCs w:val="9"/>
              </w:rPr>
              <w:t>Způsob měření:</w:t>
            </w:r>
          </w:p>
          <w:p w14:paraId="382F4B8B"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xml:space="preserve">- zemina vytlačená potrubím o DN </w:t>
            </w:r>
            <w:proofErr w:type="gramStart"/>
            <w:r>
              <w:rPr>
                <w:rFonts w:ascii="Times New Roman" w:eastAsia="Times New Roman" w:hAnsi="Times New Roman" w:cs="Times New Roman"/>
                <w:sz w:val="9"/>
                <w:szCs w:val="9"/>
              </w:rPr>
              <w:t>180mm</w:t>
            </w:r>
            <w:proofErr w:type="gramEnd"/>
            <w:r>
              <w:rPr>
                <w:rFonts w:ascii="Times New Roman" w:eastAsia="Times New Roman" w:hAnsi="Times New Roman" w:cs="Times New Roman"/>
                <w:sz w:val="9"/>
                <w:szCs w:val="9"/>
              </w:rPr>
              <w:t xml:space="preserve"> se od kubatury obsypů neodečítá</w:t>
            </w:r>
          </w:p>
        </w:tc>
        <w:tc>
          <w:tcPr>
            <w:tcW w:w="4138" w:type="dxa"/>
            <w:gridSpan w:val="3"/>
            <w:tcBorders>
              <w:left w:val="single" w:sz="4" w:space="0" w:color="auto"/>
              <w:right w:val="single" w:sz="4" w:space="0" w:color="auto"/>
            </w:tcBorders>
            <w:shd w:val="clear" w:color="auto" w:fill="FFFFFF"/>
          </w:tcPr>
          <w:p w14:paraId="0971D49D" w14:textId="77777777" w:rsidR="000320E9" w:rsidRDefault="000320E9">
            <w:pPr>
              <w:rPr>
                <w:sz w:val="10"/>
                <w:szCs w:val="10"/>
              </w:rPr>
            </w:pPr>
          </w:p>
        </w:tc>
      </w:tr>
      <w:tr w:rsidR="000320E9" w14:paraId="59A28D36" w14:textId="77777777">
        <w:trPr>
          <w:trHeight w:hRule="exact" w:val="139"/>
          <w:jc w:val="center"/>
        </w:trPr>
        <w:tc>
          <w:tcPr>
            <w:tcW w:w="878" w:type="dxa"/>
            <w:tcBorders>
              <w:top w:val="single" w:sz="4" w:space="0" w:color="auto"/>
              <w:left w:val="single" w:sz="4" w:space="0" w:color="auto"/>
            </w:tcBorders>
            <w:shd w:val="clear" w:color="auto" w:fill="D9D9D9"/>
          </w:tcPr>
          <w:p w14:paraId="76E5E37A" w14:textId="77777777" w:rsidR="000320E9" w:rsidRDefault="000320E9">
            <w:pPr>
              <w:rPr>
                <w:sz w:val="10"/>
                <w:szCs w:val="10"/>
              </w:rPr>
            </w:pPr>
          </w:p>
        </w:tc>
        <w:tc>
          <w:tcPr>
            <w:tcW w:w="528" w:type="dxa"/>
            <w:tcBorders>
              <w:top w:val="single" w:sz="4" w:space="0" w:color="auto"/>
              <w:left w:val="single" w:sz="4" w:space="0" w:color="auto"/>
            </w:tcBorders>
            <w:shd w:val="clear" w:color="auto" w:fill="D9D9D9"/>
            <w:vAlign w:val="bottom"/>
          </w:tcPr>
          <w:p w14:paraId="6C54AB71" w14:textId="77777777" w:rsidR="000320E9" w:rsidRDefault="001E6A54">
            <w:pPr>
              <w:pStyle w:val="Jin0"/>
              <w:shd w:val="clear" w:color="auto" w:fill="auto"/>
              <w:spacing w:after="0"/>
              <w:ind w:firstLine="440"/>
              <w:jc w:val="both"/>
              <w:rPr>
                <w:sz w:val="9"/>
                <w:szCs w:val="9"/>
              </w:rPr>
            </w:pPr>
            <w:r>
              <w:rPr>
                <w:rFonts w:ascii="Times New Roman" w:eastAsia="Times New Roman" w:hAnsi="Times New Roman" w:cs="Times New Roman"/>
                <w:b/>
                <w:bCs/>
                <w:sz w:val="9"/>
                <w:szCs w:val="9"/>
              </w:rPr>
              <w:t>5</w:t>
            </w:r>
          </w:p>
        </w:tc>
        <w:tc>
          <w:tcPr>
            <w:tcW w:w="701" w:type="dxa"/>
            <w:tcBorders>
              <w:top w:val="single" w:sz="4" w:space="0" w:color="auto"/>
              <w:left w:val="single" w:sz="4" w:space="0" w:color="auto"/>
            </w:tcBorders>
            <w:shd w:val="clear" w:color="auto" w:fill="D9D9D9"/>
          </w:tcPr>
          <w:p w14:paraId="0741EC17" w14:textId="77777777" w:rsidR="000320E9" w:rsidRDefault="000320E9">
            <w:pPr>
              <w:rPr>
                <w:sz w:val="10"/>
                <w:szCs w:val="10"/>
              </w:rPr>
            </w:pPr>
          </w:p>
        </w:tc>
        <w:tc>
          <w:tcPr>
            <w:tcW w:w="3514" w:type="dxa"/>
            <w:tcBorders>
              <w:top w:val="single" w:sz="4" w:space="0" w:color="auto"/>
              <w:left w:val="single" w:sz="4" w:space="0" w:color="auto"/>
            </w:tcBorders>
            <w:shd w:val="clear" w:color="auto" w:fill="D9D9D9"/>
            <w:vAlign w:val="center"/>
          </w:tcPr>
          <w:p w14:paraId="070AE056" w14:textId="77777777" w:rsidR="000320E9" w:rsidRDefault="001E6A54">
            <w:pPr>
              <w:pStyle w:val="Jin0"/>
              <w:shd w:val="clear" w:color="auto" w:fill="auto"/>
              <w:spacing w:after="0"/>
              <w:rPr>
                <w:sz w:val="9"/>
                <w:szCs w:val="9"/>
              </w:rPr>
            </w:pPr>
            <w:r>
              <w:rPr>
                <w:rFonts w:ascii="Times New Roman" w:eastAsia="Times New Roman" w:hAnsi="Times New Roman" w:cs="Times New Roman"/>
                <w:b/>
                <w:bCs/>
                <w:sz w:val="9"/>
                <w:szCs w:val="9"/>
              </w:rPr>
              <w:t>Komunikace</w:t>
            </w:r>
          </w:p>
        </w:tc>
        <w:tc>
          <w:tcPr>
            <w:tcW w:w="2448" w:type="dxa"/>
            <w:tcBorders>
              <w:top w:val="single" w:sz="4" w:space="0" w:color="auto"/>
              <w:left w:val="single" w:sz="4" w:space="0" w:color="auto"/>
            </w:tcBorders>
            <w:shd w:val="clear" w:color="auto" w:fill="D9D9D9"/>
          </w:tcPr>
          <w:p w14:paraId="474CFCA3" w14:textId="77777777" w:rsidR="000320E9" w:rsidRDefault="000320E9">
            <w:pPr>
              <w:rPr>
                <w:sz w:val="10"/>
                <w:szCs w:val="10"/>
              </w:rPr>
            </w:pPr>
          </w:p>
        </w:tc>
        <w:tc>
          <w:tcPr>
            <w:tcW w:w="874" w:type="dxa"/>
            <w:tcBorders>
              <w:top w:val="single" w:sz="4" w:space="0" w:color="auto"/>
              <w:left w:val="single" w:sz="4" w:space="0" w:color="auto"/>
            </w:tcBorders>
            <w:shd w:val="clear" w:color="auto" w:fill="D9D9D9"/>
            <w:vAlign w:val="bottom"/>
          </w:tcPr>
          <w:p w14:paraId="6F84D84C" w14:textId="7D28B0DD" w:rsidR="000320E9" w:rsidRDefault="000320E9">
            <w:pPr>
              <w:pStyle w:val="Jin0"/>
              <w:shd w:val="clear" w:color="auto" w:fill="auto"/>
              <w:spacing w:after="0"/>
              <w:jc w:val="center"/>
              <w:rPr>
                <w:sz w:val="9"/>
                <w:szCs w:val="9"/>
              </w:rPr>
            </w:pPr>
          </w:p>
        </w:tc>
        <w:tc>
          <w:tcPr>
            <w:tcW w:w="816" w:type="dxa"/>
            <w:tcBorders>
              <w:top w:val="single" w:sz="4" w:space="0" w:color="auto"/>
              <w:left w:val="single" w:sz="4" w:space="0" w:color="auto"/>
              <w:right w:val="single" w:sz="4" w:space="0" w:color="auto"/>
            </w:tcBorders>
            <w:shd w:val="clear" w:color="auto" w:fill="D9D9D9"/>
          </w:tcPr>
          <w:p w14:paraId="566AC8B4" w14:textId="77777777" w:rsidR="000320E9" w:rsidRDefault="000320E9">
            <w:pPr>
              <w:rPr>
                <w:sz w:val="10"/>
                <w:szCs w:val="10"/>
              </w:rPr>
            </w:pPr>
          </w:p>
        </w:tc>
      </w:tr>
      <w:tr w:rsidR="000320E9" w14:paraId="2A61361B" w14:textId="77777777">
        <w:trPr>
          <w:trHeight w:hRule="exact" w:val="139"/>
          <w:jc w:val="center"/>
        </w:trPr>
        <w:tc>
          <w:tcPr>
            <w:tcW w:w="878" w:type="dxa"/>
            <w:tcBorders>
              <w:top w:val="single" w:sz="4" w:space="0" w:color="auto"/>
              <w:left w:val="single" w:sz="4" w:space="0" w:color="auto"/>
            </w:tcBorders>
            <w:shd w:val="clear" w:color="auto" w:fill="FFFFFF"/>
            <w:vAlign w:val="bottom"/>
          </w:tcPr>
          <w:p w14:paraId="4C103911" w14:textId="77777777" w:rsidR="000320E9" w:rsidRDefault="001E6A54">
            <w:pPr>
              <w:pStyle w:val="Jin0"/>
              <w:shd w:val="clear" w:color="auto" w:fill="auto"/>
              <w:spacing w:after="0"/>
              <w:ind w:firstLine="740"/>
              <w:rPr>
                <w:sz w:val="9"/>
                <w:szCs w:val="9"/>
              </w:rPr>
            </w:pPr>
            <w:r>
              <w:rPr>
                <w:rFonts w:ascii="Times New Roman" w:eastAsia="Times New Roman" w:hAnsi="Times New Roman" w:cs="Times New Roman"/>
                <w:sz w:val="9"/>
                <w:szCs w:val="9"/>
              </w:rPr>
              <w:t>12</w:t>
            </w:r>
          </w:p>
        </w:tc>
        <w:tc>
          <w:tcPr>
            <w:tcW w:w="528" w:type="dxa"/>
            <w:tcBorders>
              <w:top w:val="single" w:sz="4" w:space="0" w:color="auto"/>
              <w:left w:val="single" w:sz="4" w:space="0" w:color="auto"/>
            </w:tcBorders>
            <w:shd w:val="clear" w:color="auto" w:fill="FFFFFF"/>
            <w:vAlign w:val="bottom"/>
          </w:tcPr>
          <w:p w14:paraId="256A22F6" w14:textId="77777777" w:rsidR="000320E9" w:rsidRDefault="001E6A54">
            <w:pPr>
              <w:pStyle w:val="Jin0"/>
              <w:shd w:val="clear" w:color="auto" w:fill="auto"/>
              <w:spacing w:after="0"/>
              <w:ind w:firstLine="220"/>
              <w:jc w:val="both"/>
              <w:rPr>
                <w:sz w:val="9"/>
                <w:szCs w:val="9"/>
              </w:rPr>
            </w:pPr>
            <w:r>
              <w:rPr>
                <w:rFonts w:ascii="Times New Roman" w:eastAsia="Times New Roman" w:hAnsi="Times New Roman" w:cs="Times New Roman"/>
                <w:sz w:val="9"/>
                <w:szCs w:val="9"/>
              </w:rPr>
              <w:t>56330</w:t>
            </w:r>
          </w:p>
        </w:tc>
        <w:tc>
          <w:tcPr>
            <w:tcW w:w="701" w:type="dxa"/>
            <w:tcBorders>
              <w:top w:val="single" w:sz="4" w:space="0" w:color="auto"/>
              <w:left w:val="single" w:sz="4" w:space="0" w:color="auto"/>
            </w:tcBorders>
            <w:shd w:val="clear" w:color="auto" w:fill="FFFFFF"/>
          </w:tcPr>
          <w:p w14:paraId="73CBEC6A"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71398F6C"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VOZOVKOVÉ VRSTVY ZE ŠTĚRKODRTI</w:t>
            </w:r>
          </w:p>
        </w:tc>
        <w:tc>
          <w:tcPr>
            <w:tcW w:w="2448" w:type="dxa"/>
            <w:tcBorders>
              <w:top w:val="single" w:sz="4" w:space="0" w:color="auto"/>
              <w:left w:val="single" w:sz="4" w:space="0" w:color="auto"/>
            </w:tcBorders>
            <w:shd w:val="clear" w:color="auto" w:fill="FFFFFF"/>
            <w:vAlign w:val="bottom"/>
          </w:tcPr>
          <w:p w14:paraId="4840183F" w14:textId="7330B7FA" w:rsidR="000320E9" w:rsidRDefault="000320E9">
            <w:pPr>
              <w:pStyle w:val="Jin0"/>
              <w:shd w:val="clear" w:color="auto" w:fill="auto"/>
              <w:spacing w:after="0"/>
              <w:ind w:firstLine="280"/>
              <w:rPr>
                <w:sz w:val="9"/>
                <w:szCs w:val="9"/>
              </w:rPr>
            </w:pPr>
          </w:p>
        </w:tc>
        <w:tc>
          <w:tcPr>
            <w:tcW w:w="874" w:type="dxa"/>
            <w:tcBorders>
              <w:top w:val="single" w:sz="4" w:space="0" w:color="auto"/>
              <w:left w:val="single" w:sz="4" w:space="0" w:color="auto"/>
            </w:tcBorders>
            <w:shd w:val="clear" w:color="auto" w:fill="FFFFFF"/>
            <w:vAlign w:val="bottom"/>
          </w:tcPr>
          <w:p w14:paraId="5DEF0605" w14:textId="1D161502" w:rsidR="000320E9" w:rsidRDefault="000320E9">
            <w:pPr>
              <w:pStyle w:val="Jin0"/>
              <w:shd w:val="clear" w:color="auto" w:fill="auto"/>
              <w:spacing w:after="0"/>
              <w:ind w:firstLine="220"/>
              <w:rPr>
                <w:sz w:val="9"/>
                <w:szCs w:val="9"/>
              </w:rPr>
            </w:pPr>
          </w:p>
        </w:tc>
        <w:tc>
          <w:tcPr>
            <w:tcW w:w="816" w:type="dxa"/>
            <w:tcBorders>
              <w:top w:val="single" w:sz="4" w:space="0" w:color="auto"/>
              <w:left w:val="single" w:sz="4" w:space="0" w:color="auto"/>
              <w:right w:val="single" w:sz="4" w:space="0" w:color="auto"/>
            </w:tcBorders>
            <w:shd w:val="clear" w:color="auto" w:fill="FFFFFF"/>
          </w:tcPr>
          <w:p w14:paraId="35C6E58E" w14:textId="77777777" w:rsidR="000320E9" w:rsidRDefault="000320E9">
            <w:pPr>
              <w:rPr>
                <w:sz w:val="10"/>
                <w:szCs w:val="10"/>
              </w:rPr>
            </w:pPr>
          </w:p>
        </w:tc>
      </w:tr>
      <w:tr w:rsidR="000320E9" w14:paraId="54975313" w14:textId="77777777">
        <w:trPr>
          <w:trHeight w:hRule="exact" w:val="139"/>
          <w:jc w:val="center"/>
        </w:trPr>
        <w:tc>
          <w:tcPr>
            <w:tcW w:w="2107" w:type="dxa"/>
            <w:gridSpan w:val="3"/>
            <w:tcBorders>
              <w:top w:val="single" w:sz="4" w:space="0" w:color="auto"/>
              <w:left w:val="single" w:sz="4" w:space="0" w:color="auto"/>
            </w:tcBorders>
            <w:shd w:val="clear" w:color="auto" w:fill="FFFFFF"/>
          </w:tcPr>
          <w:p w14:paraId="6E656227" w14:textId="77777777" w:rsidR="000320E9" w:rsidRDefault="000320E9">
            <w:pPr>
              <w:rPr>
                <w:sz w:val="10"/>
                <w:szCs w:val="10"/>
              </w:rPr>
            </w:pPr>
          </w:p>
        </w:tc>
        <w:tc>
          <w:tcPr>
            <w:tcW w:w="3514" w:type="dxa"/>
            <w:tcBorders>
              <w:top w:val="single" w:sz="4" w:space="0" w:color="auto"/>
            </w:tcBorders>
            <w:shd w:val="clear" w:color="auto" w:fill="FFFFFF"/>
          </w:tcPr>
          <w:p w14:paraId="427362C9" w14:textId="77777777" w:rsidR="000320E9" w:rsidRDefault="000320E9">
            <w:pPr>
              <w:rPr>
                <w:sz w:val="10"/>
                <w:szCs w:val="10"/>
              </w:rPr>
            </w:pPr>
          </w:p>
        </w:tc>
        <w:tc>
          <w:tcPr>
            <w:tcW w:w="4138" w:type="dxa"/>
            <w:gridSpan w:val="3"/>
            <w:tcBorders>
              <w:top w:val="single" w:sz="4" w:space="0" w:color="auto"/>
              <w:right w:val="single" w:sz="4" w:space="0" w:color="auto"/>
            </w:tcBorders>
            <w:shd w:val="clear" w:color="auto" w:fill="FFFFFF"/>
          </w:tcPr>
          <w:p w14:paraId="5FA19328" w14:textId="77777777" w:rsidR="000320E9" w:rsidRDefault="000320E9">
            <w:pPr>
              <w:rPr>
                <w:sz w:val="10"/>
                <w:szCs w:val="10"/>
              </w:rPr>
            </w:pPr>
          </w:p>
        </w:tc>
      </w:tr>
      <w:tr w:rsidR="000320E9" w14:paraId="528C2059" w14:textId="77777777">
        <w:trPr>
          <w:trHeight w:hRule="exact" w:val="418"/>
          <w:jc w:val="center"/>
        </w:trPr>
        <w:tc>
          <w:tcPr>
            <w:tcW w:w="2107" w:type="dxa"/>
            <w:gridSpan w:val="3"/>
            <w:vMerge w:val="restart"/>
            <w:tcBorders>
              <w:left w:val="single" w:sz="4" w:space="0" w:color="auto"/>
            </w:tcBorders>
            <w:shd w:val="clear" w:color="auto" w:fill="FFFFFF"/>
          </w:tcPr>
          <w:p w14:paraId="4C5AEF2C"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57963AB5" w14:textId="77777777" w:rsidR="000320E9" w:rsidRDefault="001E6A54">
            <w:pPr>
              <w:pStyle w:val="Jin0"/>
              <w:shd w:val="clear" w:color="auto" w:fill="auto"/>
              <w:spacing w:after="0" w:line="290" w:lineRule="auto"/>
              <w:rPr>
                <w:sz w:val="10"/>
                <w:szCs w:val="10"/>
              </w:rPr>
            </w:pPr>
            <w:r>
              <w:rPr>
                <w:rFonts w:ascii="Times New Roman" w:eastAsia="Times New Roman" w:hAnsi="Times New Roman" w:cs="Times New Roman"/>
                <w:sz w:val="10"/>
                <w:szCs w:val="10"/>
              </w:rPr>
              <w:t xml:space="preserve">sanace vozovky předpoklad </w:t>
            </w:r>
            <w:proofErr w:type="gramStart"/>
            <w:r>
              <w:rPr>
                <w:rFonts w:ascii="Times New Roman" w:eastAsia="Times New Roman" w:hAnsi="Times New Roman" w:cs="Times New Roman"/>
                <w:sz w:val="10"/>
                <w:szCs w:val="10"/>
              </w:rPr>
              <w:t>10%</w:t>
            </w:r>
            <w:proofErr w:type="gramEnd"/>
            <w:r>
              <w:rPr>
                <w:rFonts w:ascii="Times New Roman" w:eastAsia="Times New Roman" w:hAnsi="Times New Roman" w:cs="Times New Roman"/>
                <w:sz w:val="10"/>
                <w:szCs w:val="10"/>
              </w:rPr>
              <w:t xml:space="preserve">, hutnění po vrstvách max. </w:t>
            </w:r>
            <w:proofErr w:type="gramStart"/>
            <w:r>
              <w:rPr>
                <w:rFonts w:ascii="Times New Roman" w:eastAsia="Times New Roman" w:hAnsi="Times New Roman" w:cs="Times New Roman"/>
                <w:sz w:val="10"/>
                <w:szCs w:val="10"/>
              </w:rPr>
              <w:t>250mm</w:t>
            </w:r>
            <w:proofErr w:type="gramEnd"/>
            <w:r>
              <w:rPr>
                <w:rFonts w:ascii="Times New Roman" w:eastAsia="Times New Roman" w:hAnsi="Times New Roman" w:cs="Times New Roman"/>
                <w:sz w:val="10"/>
                <w:szCs w:val="10"/>
              </w:rPr>
              <w:t xml:space="preserve"> (ŠD 0/63) 4010,9*0,1*0,5 = 200,545 [A]</w:t>
            </w:r>
          </w:p>
          <w:p w14:paraId="395715C9" w14:textId="77777777" w:rsidR="000320E9" w:rsidRDefault="001E6A54">
            <w:pPr>
              <w:pStyle w:val="Jin0"/>
              <w:shd w:val="clear" w:color="auto" w:fill="auto"/>
              <w:spacing w:after="0" w:line="290" w:lineRule="auto"/>
              <w:rPr>
                <w:sz w:val="10"/>
                <w:szCs w:val="10"/>
              </w:rPr>
            </w:pPr>
            <w:r>
              <w:rPr>
                <w:rFonts w:ascii="Times New Roman" w:eastAsia="Times New Roman" w:hAnsi="Times New Roman" w:cs="Times New Roman"/>
                <w:sz w:val="10"/>
                <w:szCs w:val="10"/>
              </w:rPr>
              <w:t>Celkem 200,545 = 200,545 [B]</w:t>
            </w:r>
          </w:p>
        </w:tc>
        <w:tc>
          <w:tcPr>
            <w:tcW w:w="4138" w:type="dxa"/>
            <w:gridSpan w:val="3"/>
            <w:vMerge w:val="restart"/>
            <w:tcBorders>
              <w:left w:val="single" w:sz="4" w:space="0" w:color="auto"/>
              <w:right w:val="single" w:sz="4" w:space="0" w:color="auto"/>
            </w:tcBorders>
            <w:shd w:val="clear" w:color="auto" w:fill="FFFFFF"/>
          </w:tcPr>
          <w:p w14:paraId="5CEB864D" w14:textId="77777777" w:rsidR="000320E9" w:rsidRDefault="000320E9">
            <w:pPr>
              <w:rPr>
                <w:sz w:val="10"/>
                <w:szCs w:val="10"/>
              </w:rPr>
            </w:pPr>
          </w:p>
        </w:tc>
      </w:tr>
      <w:tr w:rsidR="000320E9" w14:paraId="6C242B9F" w14:textId="77777777">
        <w:trPr>
          <w:trHeight w:hRule="exact" w:val="835"/>
          <w:jc w:val="center"/>
        </w:trPr>
        <w:tc>
          <w:tcPr>
            <w:tcW w:w="2107" w:type="dxa"/>
            <w:gridSpan w:val="3"/>
            <w:vMerge/>
            <w:tcBorders>
              <w:left w:val="single" w:sz="4" w:space="0" w:color="auto"/>
            </w:tcBorders>
            <w:shd w:val="clear" w:color="auto" w:fill="FFFFFF"/>
          </w:tcPr>
          <w:p w14:paraId="64C1D125" w14:textId="77777777" w:rsidR="000320E9" w:rsidRDefault="000320E9"/>
        </w:tc>
        <w:tc>
          <w:tcPr>
            <w:tcW w:w="3514" w:type="dxa"/>
            <w:tcBorders>
              <w:top w:val="single" w:sz="4" w:space="0" w:color="auto"/>
              <w:left w:val="single" w:sz="4" w:space="0" w:color="auto"/>
            </w:tcBorders>
            <w:shd w:val="clear" w:color="auto" w:fill="FFFFFF"/>
            <w:vAlign w:val="bottom"/>
          </w:tcPr>
          <w:p w14:paraId="7A8157F9"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Položka zahrnuje:</w:t>
            </w:r>
          </w:p>
          <w:p w14:paraId="4F18DC00"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dodání kameniva předepsané kvality a zrnitosti</w:t>
            </w:r>
          </w:p>
          <w:p w14:paraId="07BCBF40"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rozprostření a zhutnění vrstvy v předepsané tloušťce</w:t>
            </w:r>
          </w:p>
          <w:p w14:paraId="6F01A628"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zřízení vrstvy bez rozlišení šířky, pokládání vrstvy po etapách Položka nezahrnuje:</w:t>
            </w:r>
          </w:p>
          <w:p w14:paraId="2D50374E"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postřiky, nátěry</w:t>
            </w:r>
          </w:p>
        </w:tc>
        <w:tc>
          <w:tcPr>
            <w:tcW w:w="4138" w:type="dxa"/>
            <w:gridSpan w:val="3"/>
            <w:vMerge/>
            <w:tcBorders>
              <w:left w:val="single" w:sz="4" w:space="0" w:color="auto"/>
              <w:right w:val="single" w:sz="4" w:space="0" w:color="auto"/>
            </w:tcBorders>
            <w:shd w:val="clear" w:color="auto" w:fill="FFFFFF"/>
          </w:tcPr>
          <w:p w14:paraId="79667F07" w14:textId="77777777" w:rsidR="000320E9" w:rsidRDefault="000320E9"/>
        </w:tc>
      </w:tr>
      <w:tr w:rsidR="000320E9" w14:paraId="3A2D473A" w14:textId="77777777">
        <w:trPr>
          <w:trHeight w:hRule="exact" w:val="139"/>
          <w:jc w:val="center"/>
        </w:trPr>
        <w:tc>
          <w:tcPr>
            <w:tcW w:w="2107" w:type="dxa"/>
            <w:gridSpan w:val="3"/>
            <w:tcBorders>
              <w:top w:val="single" w:sz="4" w:space="0" w:color="auto"/>
              <w:left w:val="single" w:sz="4" w:space="0" w:color="auto"/>
            </w:tcBorders>
            <w:shd w:val="clear" w:color="auto" w:fill="FFFFFF"/>
            <w:vAlign w:val="bottom"/>
          </w:tcPr>
          <w:p w14:paraId="42AA6B2C" w14:textId="77777777" w:rsidR="000320E9" w:rsidRDefault="001E6A54">
            <w:pPr>
              <w:pStyle w:val="Jin0"/>
              <w:shd w:val="clear" w:color="auto" w:fill="auto"/>
              <w:spacing w:after="0"/>
              <w:jc w:val="center"/>
              <w:rPr>
                <w:sz w:val="9"/>
                <w:szCs w:val="9"/>
              </w:rPr>
            </w:pPr>
            <w:r>
              <w:rPr>
                <w:rFonts w:ascii="Times New Roman" w:eastAsia="Times New Roman" w:hAnsi="Times New Roman" w:cs="Times New Roman"/>
                <w:sz w:val="9"/>
                <w:szCs w:val="9"/>
              </w:rPr>
              <w:t>13 56360</w:t>
            </w:r>
          </w:p>
        </w:tc>
        <w:tc>
          <w:tcPr>
            <w:tcW w:w="3514" w:type="dxa"/>
            <w:tcBorders>
              <w:top w:val="single" w:sz="4" w:space="0" w:color="auto"/>
              <w:left w:val="single" w:sz="4" w:space="0" w:color="auto"/>
            </w:tcBorders>
            <w:shd w:val="clear" w:color="auto" w:fill="FFFFFF"/>
            <w:vAlign w:val="bottom"/>
          </w:tcPr>
          <w:p w14:paraId="1EDE4CEE"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VOZOVKOVÉ VRSTVY Z RECYKLOVANÉHO MATERIÁLU</w:t>
            </w:r>
          </w:p>
        </w:tc>
        <w:tc>
          <w:tcPr>
            <w:tcW w:w="4138" w:type="dxa"/>
            <w:gridSpan w:val="3"/>
            <w:tcBorders>
              <w:top w:val="single" w:sz="4" w:space="0" w:color="auto"/>
              <w:left w:val="single" w:sz="4" w:space="0" w:color="auto"/>
              <w:right w:val="single" w:sz="4" w:space="0" w:color="auto"/>
            </w:tcBorders>
            <w:shd w:val="clear" w:color="auto" w:fill="FFFFFF"/>
            <w:vAlign w:val="bottom"/>
          </w:tcPr>
          <w:p w14:paraId="513A070C" w14:textId="2F0EF240" w:rsidR="000320E9" w:rsidRDefault="000320E9">
            <w:pPr>
              <w:pStyle w:val="Jin0"/>
              <w:shd w:val="clear" w:color="auto" w:fill="auto"/>
              <w:spacing w:after="0"/>
              <w:ind w:firstLine="280"/>
              <w:rPr>
                <w:sz w:val="9"/>
                <w:szCs w:val="9"/>
              </w:rPr>
            </w:pPr>
          </w:p>
        </w:tc>
      </w:tr>
      <w:tr w:rsidR="000320E9" w14:paraId="729F34B0" w14:textId="77777777">
        <w:trPr>
          <w:trHeight w:hRule="exact" w:val="139"/>
          <w:jc w:val="center"/>
        </w:trPr>
        <w:tc>
          <w:tcPr>
            <w:tcW w:w="2107" w:type="dxa"/>
            <w:gridSpan w:val="3"/>
            <w:tcBorders>
              <w:top w:val="single" w:sz="4" w:space="0" w:color="auto"/>
              <w:left w:val="single" w:sz="4" w:space="0" w:color="auto"/>
            </w:tcBorders>
            <w:shd w:val="clear" w:color="auto" w:fill="FFFFFF"/>
          </w:tcPr>
          <w:p w14:paraId="76125D2D" w14:textId="77777777" w:rsidR="000320E9" w:rsidRDefault="000320E9">
            <w:pPr>
              <w:rPr>
                <w:sz w:val="10"/>
                <w:szCs w:val="10"/>
              </w:rPr>
            </w:pPr>
          </w:p>
        </w:tc>
        <w:tc>
          <w:tcPr>
            <w:tcW w:w="3514" w:type="dxa"/>
            <w:tcBorders>
              <w:top w:val="single" w:sz="4" w:space="0" w:color="auto"/>
            </w:tcBorders>
            <w:shd w:val="clear" w:color="auto" w:fill="FFFFFF"/>
          </w:tcPr>
          <w:p w14:paraId="398D70C6" w14:textId="77777777" w:rsidR="000320E9" w:rsidRDefault="000320E9">
            <w:pPr>
              <w:rPr>
                <w:sz w:val="10"/>
                <w:szCs w:val="10"/>
              </w:rPr>
            </w:pPr>
          </w:p>
        </w:tc>
        <w:tc>
          <w:tcPr>
            <w:tcW w:w="4138" w:type="dxa"/>
            <w:gridSpan w:val="3"/>
            <w:tcBorders>
              <w:top w:val="single" w:sz="4" w:space="0" w:color="auto"/>
              <w:right w:val="single" w:sz="4" w:space="0" w:color="auto"/>
            </w:tcBorders>
            <w:shd w:val="clear" w:color="auto" w:fill="FFFFFF"/>
          </w:tcPr>
          <w:p w14:paraId="022C254A" w14:textId="77777777" w:rsidR="000320E9" w:rsidRDefault="000320E9">
            <w:pPr>
              <w:rPr>
                <w:sz w:val="10"/>
                <w:szCs w:val="10"/>
              </w:rPr>
            </w:pPr>
          </w:p>
        </w:tc>
      </w:tr>
      <w:tr w:rsidR="000320E9" w14:paraId="67DC64C0" w14:textId="77777777">
        <w:trPr>
          <w:trHeight w:hRule="exact" w:val="557"/>
          <w:jc w:val="center"/>
        </w:trPr>
        <w:tc>
          <w:tcPr>
            <w:tcW w:w="2107" w:type="dxa"/>
            <w:gridSpan w:val="3"/>
            <w:vMerge w:val="restart"/>
            <w:tcBorders>
              <w:left w:val="single" w:sz="4" w:space="0" w:color="auto"/>
            </w:tcBorders>
            <w:shd w:val="clear" w:color="auto" w:fill="FFFFFF"/>
          </w:tcPr>
          <w:p w14:paraId="60B5359B"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22D65AD8" w14:textId="77777777" w:rsidR="000320E9" w:rsidRDefault="001E6A54">
            <w:pPr>
              <w:pStyle w:val="Jin0"/>
              <w:shd w:val="clear" w:color="auto" w:fill="auto"/>
              <w:spacing w:after="0" w:line="290" w:lineRule="auto"/>
              <w:rPr>
                <w:sz w:val="10"/>
                <w:szCs w:val="10"/>
              </w:rPr>
            </w:pPr>
            <w:r>
              <w:rPr>
                <w:rFonts w:ascii="Times New Roman" w:eastAsia="Times New Roman" w:hAnsi="Times New Roman" w:cs="Times New Roman"/>
                <w:sz w:val="10"/>
                <w:szCs w:val="10"/>
              </w:rPr>
              <w:t>vrácení materiálu z mezideponie za účelem provedení RS CA dle pol.113134, hutnění po vrstvách (</w:t>
            </w:r>
            <w:proofErr w:type="gramStart"/>
            <w:r>
              <w:rPr>
                <w:rFonts w:ascii="Times New Roman" w:eastAsia="Times New Roman" w:hAnsi="Times New Roman" w:cs="Times New Roman"/>
                <w:sz w:val="10"/>
                <w:szCs w:val="10"/>
              </w:rPr>
              <w:t>100mm</w:t>
            </w:r>
            <w:proofErr w:type="gramEnd"/>
            <w:r>
              <w:rPr>
                <w:rFonts w:ascii="Times New Roman" w:eastAsia="Times New Roman" w:hAnsi="Times New Roman" w:cs="Times New Roman"/>
                <w:sz w:val="10"/>
                <w:szCs w:val="10"/>
              </w:rPr>
              <w:t xml:space="preserve"> a </w:t>
            </w:r>
            <w:proofErr w:type="gramStart"/>
            <w:r>
              <w:rPr>
                <w:rFonts w:ascii="Times New Roman" w:eastAsia="Times New Roman" w:hAnsi="Times New Roman" w:cs="Times New Roman"/>
                <w:sz w:val="10"/>
                <w:szCs w:val="10"/>
              </w:rPr>
              <w:t>200mm</w:t>
            </w:r>
            <w:proofErr w:type="gramEnd"/>
            <w:r>
              <w:rPr>
                <w:rFonts w:ascii="Times New Roman" w:eastAsia="Times New Roman" w:hAnsi="Times New Roman" w:cs="Times New Roman"/>
                <w:sz w:val="10"/>
                <w:szCs w:val="10"/>
              </w:rPr>
              <w:t>) 319,50-23,4 = 296,100 [A]</w:t>
            </w:r>
          </w:p>
          <w:p w14:paraId="1467DAA7" w14:textId="77777777" w:rsidR="000320E9" w:rsidRDefault="001E6A54">
            <w:pPr>
              <w:pStyle w:val="Jin0"/>
              <w:shd w:val="clear" w:color="auto" w:fill="auto"/>
              <w:spacing w:after="0" w:line="290" w:lineRule="auto"/>
              <w:rPr>
                <w:sz w:val="10"/>
                <w:szCs w:val="10"/>
              </w:rPr>
            </w:pPr>
            <w:r>
              <w:rPr>
                <w:rFonts w:ascii="Times New Roman" w:eastAsia="Times New Roman" w:hAnsi="Times New Roman" w:cs="Times New Roman"/>
                <w:sz w:val="10"/>
                <w:szCs w:val="10"/>
              </w:rPr>
              <w:t>Celkem 296,1 = 296,100 [B]</w:t>
            </w:r>
          </w:p>
        </w:tc>
        <w:tc>
          <w:tcPr>
            <w:tcW w:w="4138" w:type="dxa"/>
            <w:gridSpan w:val="3"/>
            <w:vMerge w:val="restart"/>
            <w:tcBorders>
              <w:left w:val="single" w:sz="4" w:space="0" w:color="auto"/>
              <w:right w:val="single" w:sz="4" w:space="0" w:color="auto"/>
            </w:tcBorders>
            <w:shd w:val="clear" w:color="auto" w:fill="FFFFFF"/>
          </w:tcPr>
          <w:p w14:paraId="6F3BE566" w14:textId="77777777" w:rsidR="000320E9" w:rsidRDefault="000320E9">
            <w:pPr>
              <w:rPr>
                <w:sz w:val="10"/>
                <w:szCs w:val="10"/>
              </w:rPr>
            </w:pPr>
          </w:p>
        </w:tc>
      </w:tr>
      <w:tr w:rsidR="000320E9" w14:paraId="10BD4D39" w14:textId="77777777">
        <w:trPr>
          <w:trHeight w:hRule="exact" w:val="1397"/>
          <w:jc w:val="center"/>
        </w:trPr>
        <w:tc>
          <w:tcPr>
            <w:tcW w:w="2107" w:type="dxa"/>
            <w:gridSpan w:val="3"/>
            <w:vMerge/>
            <w:tcBorders>
              <w:left w:val="single" w:sz="4" w:space="0" w:color="auto"/>
            </w:tcBorders>
            <w:shd w:val="clear" w:color="auto" w:fill="FFFFFF"/>
          </w:tcPr>
          <w:p w14:paraId="0D120CC5" w14:textId="77777777" w:rsidR="000320E9" w:rsidRDefault="000320E9"/>
        </w:tc>
        <w:tc>
          <w:tcPr>
            <w:tcW w:w="3514" w:type="dxa"/>
            <w:tcBorders>
              <w:top w:val="single" w:sz="4" w:space="0" w:color="auto"/>
              <w:left w:val="single" w:sz="4" w:space="0" w:color="auto"/>
            </w:tcBorders>
            <w:shd w:val="clear" w:color="auto" w:fill="FFFFFF"/>
            <w:vAlign w:val="bottom"/>
          </w:tcPr>
          <w:p w14:paraId="08808E14"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Položka zahrnuje:</w:t>
            </w:r>
          </w:p>
          <w:p w14:paraId="46D744B2"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dodání recyklátu v požadované kvalitě</w:t>
            </w:r>
          </w:p>
          <w:p w14:paraId="4B7339AE"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očištění podkladu</w:t>
            </w:r>
          </w:p>
          <w:p w14:paraId="1E7899F6"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uložení recyklátu dle předepsaného technologického předpisu, zhutnění vrstvy v předepsané tloušťce</w:t>
            </w:r>
          </w:p>
          <w:p w14:paraId="13B72C5D"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xml:space="preserve">- zřízení vrstvy bez rozlišení šířky, pokládání vrstvy po etapách, včetně pracovních </w:t>
            </w:r>
            <w:proofErr w:type="spellStart"/>
            <w:r>
              <w:rPr>
                <w:rFonts w:ascii="Times New Roman" w:eastAsia="Times New Roman" w:hAnsi="Times New Roman" w:cs="Times New Roman"/>
                <w:sz w:val="9"/>
                <w:szCs w:val="9"/>
              </w:rPr>
              <w:t>spar</w:t>
            </w:r>
            <w:proofErr w:type="spellEnd"/>
            <w:r>
              <w:rPr>
                <w:rFonts w:ascii="Times New Roman" w:eastAsia="Times New Roman" w:hAnsi="Times New Roman" w:cs="Times New Roman"/>
                <w:sz w:val="9"/>
                <w:szCs w:val="9"/>
              </w:rPr>
              <w:t xml:space="preserve"> a spojů</w:t>
            </w:r>
          </w:p>
          <w:p w14:paraId="752DB5E3"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úpravu napojení, ukončení Položka nezahrnuje:</w:t>
            </w:r>
          </w:p>
          <w:p w14:paraId="75A7B7F4"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postřiky, nátěry</w:t>
            </w:r>
          </w:p>
        </w:tc>
        <w:tc>
          <w:tcPr>
            <w:tcW w:w="4138" w:type="dxa"/>
            <w:gridSpan w:val="3"/>
            <w:vMerge/>
            <w:tcBorders>
              <w:left w:val="single" w:sz="4" w:space="0" w:color="auto"/>
              <w:right w:val="single" w:sz="4" w:space="0" w:color="auto"/>
            </w:tcBorders>
            <w:shd w:val="clear" w:color="auto" w:fill="FFFFFF"/>
          </w:tcPr>
          <w:p w14:paraId="3E48FA76" w14:textId="77777777" w:rsidR="000320E9" w:rsidRDefault="000320E9"/>
        </w:tc>
      </w:tr>
      <w:tr w:rsidR="000320E9" w14:paraId="7A72C10B" w14:textId="77777777">
        <w:trPr>
          <w:trHeight w:hRule="exact" w:val="139"/>
          <w:jc w:val="center"/>
        </w:trPr>
        <w:tc>
          <w:tcPr>
            <w:tcW w:w="2107" w:type="dxa"/>
            <w:gridSpan w:val="3"/>
            <w:tcBorders>
              <w:top w:val="single" w:sz="4" w:space="0" w:color="auto"/>
              <w:left w:val="single" w:sz="4" w:space="0" w:color="auto"/>
            </w:tcBorders>
            <w:shd w:val="clear" w:color="auto" w:fill="FFFFFF"/>
            <w:vAlign w:val="bottom"/>
          </w:tcPr>
          <w:p w14:paraId="49483AB4" w14:textId="77777777" w:rsidR="000320E9" w:rsidRDefault="001E6A54">
            <w:pPr>
              <w:pStyle w:val="Jin0"/>
              <w:shd w:val="clear" w:color="auto" w:fill="auto"/>
              <w:spacing w:after="0"/>
              <w:jc w:val="center"/>
              <w:rPr>
                <w:sz w:val="9"/>
                <w:szCs w:val="9"/>
              </w:rPr>
            </w:pPr>
            <w:r>
              <w:rPr>
                <w:rFonts w:ascii="Times New Roman" w:eastAsia="Times New Roman" w:hAnsi="Times New Roman" w:cs="Times New Roman"/>
                <w:sz w:val="9"/>
                <w:szCs w:val="9"/>
              </w:rPr>
              <w:t>14 567544</w:t>
            </w:r>
          </w:p>
        </w:tc>
        <w:tc>
          <w:tcPr>
            <w:tcW w:w="3514" w:type="dxa"/>
            <w:tcBorders>
              <w:top w:val="single" w:sz="4" w:space="0" w:color="auto"/>
              <w:left w:val="single" w:sz="4" w:space="0" w:color="auto"/>
            </w:tcBorders>
            <w:shd w:val="clear" w:color="auto" w:fill="FFFFFF"/>
            <w:vAlign w:val="bottom"/>
          </w:tcPr>
          <w:p w14:paraId="7300F1AA"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VRST PRO OBNOVU A OPR RECYK ZA STUD CEM A ASF EM TL DO 200MM</w:t>
            </w:r>
          </w:p>
        </w:tc>
        <w:tc>
          <w:tcPr>
            <w:tcW w:w="4138" w:type="dxa"/>
            <w:gridSpan w:val="3"/>
            <w:tcBorders>
              <w:top w:val="single" w:sz="4" w:space="0" w:color="auto"/>
              <w:left w:val="single" w:sz="4" w:space="0" w:color="auto"/>
              <w:right w:val="single" w:sz="4" w:space="0" w:color="auto"/>
            </w:tcBorders>
            <w:shd w:val="clear" w:color="auto" w:fill="FFFFFF"/>
            <w:vAlign w:val="bottom"/>
          </w:tcPr>
          <w:p w14:paraId="064404A4" w14:textId="6B70419C" w:rsidR="000320E9" w:rsidRDefault="000320E9">
            <w:pPr>
              <w:pStyle w:val="Jin0"/>
              <w:shd w:val="clear" w:color="auto" w:fill="auto"/>
              <w:tabs>
                <w:tab w:val="left" w:pos="914"/>
                <w:tab w:val="left" w:pos="1869"/>
                <w:tab w:val="left" w:pos="2642"/>
              </w:tabs>
              <w:spacing w:after="0"/>
              <w:ind w:firstLine="280"/>
              <w:rPr>
                <w:sz w:val="9"/>
                <w:szCs w:val="9"/>
              </w:rPr>
            </w:pPr>
          </w:p>
        </w:tc>
      </w:tr>
      <w:tr w:rsidR="000320E9" w14:paraId="68D1C894" w14:textId="77777777">
        <w:trPr>
          <w:trHeight w:hRule="exact" w:val="139"/>
          <w:jc w:val="center"/>
        </w:trPr>
        <w:tc>
          <w:tcPr>
            <w:tcW w:w="2107" w:type="dxa"/>
            <w:gridSpan w:val="3"/>
            <w:tcBorders>
              <w:top w:val="single" w:sz="4" w:space="0" w:color="auto"/>
              <w:left w:val="single" w:sz="4" w:space="0" w:color="auto"/>
            </w:tcBorders>
            <w:shd w:val="clear" w:color="auto" w:fill="FFFFFF"/>
          </w:tcPr>
          <w:p w14:paraId="1F64CF6A" w14:textId="77777777" w:rsidR="000320E9" w:rsidRDefault="000320E9">
            <w:pPr>
              <w:rPr>
                <w:sz w:val="10"/>
                <w:szCs w:val="10"/>
              </w:rPr>
            </w:pPr>
          </w:p>
        </w:tc>
        <w:tc>
          <w:tcPr>
            <w:tcW w:w="3514" w:type="dxa"/>
            <w:tcBorders>
              <w:top w:val="single" w:sz="4" w:space="0" w:color="auto"/>
            </w:tcBorders>
            <w:shd w:val="clear" w:color="auto" w:fill="FFFFFF"/>
          </w:tcPr>
          <w:p w14:paraId="7975D844" w14:textId="77777777" w:rsidR="000320E9" w:rsidRDefault="000320E9">
            <w:pPr>
              <w:rPr>
                <w:sz w:val="10"/>
                <w:szCs w:val="10"/>
              </w:rPr>
            </w:pPr>
          </w:p>
        </w:tc>
        <w:tc>
          <w:tcPr>
            <w:tcW w:w="4138" w:type="dxa"/>
            <w:gridSpan w:val="3"/>
            <w:tcBorders>
              <w:top w:val="single" w:sz="4" w:space="0" w:color="auto"/>
              <w:right w:val="single" w:sz="4" w:space="0" w:color="auto"/>
            </w:tcBorders>
            <w:shd w:val="clear" w:color="auto" w:fill="FFFFFF"/>
          </w:tcPr>
          <w:p w14:paraId="38F6A2D6" w14:textId="77777777" w:rsidR="000320E9" w:rsidRDefault="000320E9">
            <w:pPr>
              <w:rPr>
                <w:sz w:val="10"/>
                <w:szCs w:val="10"/>
              </w:rPr>
            </w:pPr>
          </w:p>
        </w:tc>
      </w:tr>
      <w:tr w:rsidR="000320E9" w14:paraId="64E9C034" w14:textId="77777777">
        <w:trPr>
          <w:trHeight w:hRule="exact" w:val="278"/>
          <w:jc w:val="center"/>
        </w:trPr>
        <w:tc>
          <w:tcPr>
            <w:tcW w:w="2107" w:type="dxa"/>
            <w:gridSpan w:val="3"/>
            <w:vMerge w:val="restart"/>
            <w:tcBorders>
              <w:left w:val="single" w:sz="4" w:space="0" w:color="auto"/>
            </w:tcBorders>
            <w:shd w:val="clear" w:color="auto" w:fill="FFFFFF"/>
          </w:tcPr>
          <w:p w14:paraId="5308B1A0"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0F933B7E" w14:textId="77777777" w:rsidR="000320E9" w:rsidRDefault="001E6A54">
            <w:pPr>
              <w:pStyle w:val="Jin0"/>
              <w:shd w:val="clear" w:color="auto" w:fill="auto"/>
              <w:spacing w:after="0"/>
              <w:rPr>
                <w:sz w:val="10"/>
                <w:szCs w:val="10"/>
              </w:rPr>
            </w:pPr>
            <w:r>
              <w:rPr>
                <w:rFonts w:ascii="Times New Roman" w:eastAsia="Times New Roman" w:hAnsi="Times New Roman" w:cs="Times New Roman"/>
                <w:i/>
                <w:iCs/>
                <w:sz w:val="10"/>
                <w:szCs w:val="10"/>
              </w:rPr>
              <w:t>RS CA (4010,90*0,</w:t>
            </w:r>
            <w:proofErr w:type="gramStart"/>
            <w:r>
              <w:rPr>
                <w:rFonts w:ascii="Times New Roman" w:eastAsia="Times New Roman" w:hAnsi="Times New Roman" w:cs="Times New Roman"/>
                <w:i/>
                <w:iCs/>
                <w:sz w:val="10"/>
                <w:szCs w:val="10"/>
              </w:rPr>
              <w:t>20)-</w:t>
            </w:r>
            <w:proofErr w:type="gramEnd"/>
            <w:r>
              <w:rPr>
                <w:rFonts w:ascii="Times New Roman" w:eastAsia="Times New Roman" w:hAnsi="Times New Roman" w:cs="Times New Roman"/>
                <w:i/>
                <w:iCs/>
                <w:sz w:val="10"/>
                <w:szCs w:val="10"/>
              </w:rPr>
              <w:t>52,3 = 749,880 [A] ... 3794,4 m2</w:t>
            </w:r>
          </w:p>
          <w:p w14:paraId="1E5E07A0" w14:textId="77777777" w:rsidR="000320E9" w:rsidRDefault="001E6A54">
            <w:pPr>
              <w:pStyle w:val="Jin0"/>
              <w:shd w:val="clear" w:color="auto" w:fill="auto"/>
              <w:spacing w:after="0"/>
              <w:jc w:val="both"/>
              <w:rPr>
                <w:sz w:val="10"/>
                <w:szCs w:val="10"/>
              </w:rPr>
            </w:pPr>
            <w:r>
              <w:rPr>
                <w:rFonts w:ascii="Times New Roman" w:eastAsia="Times New Roman" w:hAnsi="Times New Roman" w:cs="Times New Roman"/>
                <w:i/>
                <w:iCs/>
                <w:sz w:val="10"/>
                <w:szCs w:val="10"/>
              </w:rPr>
              <w:t>Celkem 3794,4 = 3794,400 [B]</w:t>
            </w:r>
          </w:p>
        </w:tc>
        <w:tc>
          <w:tcPr>
            <w:tcW w:w="4138" w:type="dxa"/>
            <w:gridSpan w:val="3"/>
            <w:vMerge w:val="restart"/>
            <w:tcBorders>
              <w:left w:val="single" w:sz="4" w:space="0" w:color="auto"/>
              <w:right w:val="single" w:sz="4" w:space="0" w:color="auto"/>
            </w:tcBorders>
            <w:shd w:val="clear" w:color="auto" w:fill="FFFFFF"/>
          </w:tcPr>
          <w:p w14:paraId="1857371B" w14:textId="77777777" w:rsidR="000320E9" w:rsidRDefault="000320E9">
            <w:pPr>
              <w:rPr>
                <w:sz w:val="10"/>
                <w:szCs w:val="10"/>
              </w:rPr>
            </w:pPr>
          </w:p>
        </w:tc>
      </w:tr>
      <w:tr w:rsidR="000320E9" w14:paraId="4490BBE1" w14:textId="77777777">
        <w:trPr>
          <w:trHeight w:hRule="exact" w:val="1114"/>
          <w:jc w:val="center"/>
        </w:trPr>
        <w:tc>
          <w:tcPr>
            <w:tcW w:w="2107" w:type="dxa"/>
            <w:gridSpan w:val="3"/>
            <w:vMerge/>
            <w:tcBorders>
              <w:left w:val="single" w:sz="4" w:space="0" w:color="auto"/>
            </w:tcBorders>
            <w:shd w:val="clear" w:color="auto" w:fill="FFFFFF"/>
          </w:tcPr>
          <w:p w14:paraId="767F69F9" w14:textId="77777777" w:rsidR="000320E9" w:rsidRDefault="000320E9"/>
        </w:tc>
        <w:tc>
          <w:tcPr>
            <w:tcW w:w="3514" w:type="dxa"/>
            <w:tcBorders>
              <w:top w:val="single" w:sz="4" w:space="0" w:color="auto"/>
              <w:left w:val="single" w:sz="4" w:space="0" w:color="auto"/>
            </w:tcBorders>
            <w:shd w:val="clear" w:color="auto" w:fill="FFFFFF"/>
            <w:vAlign w:val="bottom"/>
          </w:tcPr>
          <w:p w14:paraId="1111628E"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Položka zahrnuje:</w:t>
            </w:r>
          </w:p>
          <w:p w14:paraId="62FEA70B"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dodání materiálů předepsaných pro recyklaci za studena</w:t>
            </w:r>
          </w:p>
          <w:p w14:paraId="5E5B3972"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provedení recyklace dle předepsaného technologického předpisu, zhutnění vrstvy v předepsané tloušťce</w:t>
            </w:r>
          </w:p>
          <w:p w14:paraId="6CB7AC31"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zřízení vrstvy bez rozlišení šířky, pokládání vrstvy po etapách</w:t>
            </w:r>
          </w:p>
          <w:p w14:paraId="5D55D593"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úpravu napojení, ukončení Položka nezahrnuje:</w:t>
            </w:r>
          </w:p>
          <w:p w14:paraId="40EF5952"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postřiky, nátěry</w:t>
            </w:r>
          </w:p>
        </w:tc>
        <w:tc>
          <w:tcPr>
            <w:tcW w:w="4138" w:type="dxa"/>
            <w:gridSpan w:val="3"/>
            <w:vMerge/>
            <w:tcBorders>
              <w:left w:val="single" w:sz="4" w:space="0" w:color="auto"/>
              <w:right w:val="single" w:sz="4" w:space="0" w:color="auto"/>
            </w:tcBorders>
            <w:shd w:val="clear" w:color="auto" w:fill="FFFFFF"/>
          </w:tcPr>
          <w:p w14:paraId="39426E5D" w14:textId="77777777" w:rsidR="000320E9" w:rsidRDefault="000320E9"/>
        </w:tc>
      </w:tr>
      <w:tr w:rsidR="000320E9" w14:paraId="33A3A911" w14:textId="77777777">
        <w:trPr>
          <w:trHeight w:hRule="exact" w:val="278"/>
          <w:jc w:val="center"/>
        </w:trPr>
        <w:tc>
          <w:tcPr>
            <w:tcW w:w="878" w:type="dxa"/>
            <w:tcBorders>
              <w:top w:val="single" w:sz="4" w:space="0" w:color="auto"/>
              <w:left w:val="single" w:sz="4" w:space="0" w:color="auto"/>
            </w:tcBorders>
            <w:shd w:val="clear" w:color="auto" w:fill="FFFFFF"/>
            <w:vAlign w:val="bottom"/>
          </w:tcPr>
          <w:p w14:paraId="7F847542" w14:textId="77777777" w:rsidR="000320E9" w:rsidRDefault="001E6A54">
            <w:pPr>
              <w:pStyle w:val="Jin0"/>
              <w:shd w:val="clear" w:color="auto" w:fill="auto"/>
              <w:spacing w:after="0"/>
              <w:ind w:firstLine="740"/>
              <w:rPr>
                <w:sz w:val="9"/>
                <w:szCs w:val="9"/>
              </w:rPr>
            </w:pPr>
            <w:r>
              <w:rPr>
                <w:rFonts w:ascii="Times New Roman" w:eastAsia="Times New Roman" w:hAnsi="Times New Roman" w:cs="Times New Roman"/>
                <w:sz w:val="9"/>
                <w:szCs w:val="9"/>
              </w:rPr>
              <w:t>15</w:t>
            </w:r>
          </w:p>
        </w:tc>
        <w:tc>
          <w:tcPr>
            <w:tcW w:w="528" w:type="dxa"/>
            <w:tcBorders>
              <w:top w:val="single" w:sz="4" w:space="0" w:color="auto"/>
              <w:left w:val="single" w:sz="4" w:space="0" w:color="auto"/>
            </w:tcBorders>
            <w:shd w:val="clear" w:color="auto" w:fill="FFFFFF"/>
            <w:vAlign w:val="bottom"/>
          </w:tcPr>
          <w:p w14:paraId="179372F8" w14:textId="77777777" w:rsidR="000320E9" w:rsidRDefault="001E6A54">
            <w:pPr>
              <w:pStyle w:val="Jin0"/>
              <w:shd w:val="clear" w:color="auto" w:fill="auto"/>
              <w:spacing w:after="0"/>
              <w:ind w:firstLine="220"/>
              <w:jc w:val="both"/>
              <w:rPr>
                <w:sz w:val="9"/>
                <w:szCs w:val="9"/>
              </w:rPr>
            </w:pPr>
            <w:r>
              <w:rPr>
                <w:rFonts w:ascii="Times New Roman" w:eastAsia="Times New Roman" w:hAnsi="Times New Roman" w:cs="Times New Roman"/>
                <w:sz w:val="9"/>
                <w:szCs w:val="9"/>
              </w:rPr>
              <w:t>56972</w:t>
            </w:r>
          </w:p>
        </w:tc>
        <w:tc>
          <w:tcPr>
            <w:tcW w:w="701" w:type="dxa"/>
            <w:tcBorders>
              <w:top w:val="single" w:sz="4" w:space="0" w:color="auto"/>
              <w:left w:val="single" w:sz="4" w:space="0" w:color="auto"/>
            </w:tcBorders>
            <w:shd w:val="clear" w:color="auto" w:fill="FFFFFF"/>
          </w:tcPr>
          <w:p w14:paraId="0EAE4FAA"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5032EFBE" w14:textId="77777777" w:rsidR="000320E9" w:rsidRDefault="001E6A54">
            <w:pPr>
              <w:pStyle w:val="Jin0"/>
              <w:shd w:val="clear" w:color="auto" w:fill="auto"/>
              <w:spacing w:after="0" w:line="334" w:lineRule="auto"/>
              <w:rPr>
                <w:sz w:val="9"/>
                <w:szCs w:val="9"/>
              </w:rPr>
            </w:pPr>
            <w:r>
              <w:rPr>
                <w:rFonts w:ascii="Times New Roman" w:eastAsia="Times New Roman" w:hAnsi="Times New Roman" w:cs="Times New Roman"/>
                <w:sz w:val="9"/>
                <w:szCs w:val="9"/>
              </w:rPr>
              <w:t>ZPEVNĚNÍ KRAJNIC ZE ŠTĚRKODRTI NEBO RECYKLOVANÉHO MATERIÁLU TL. DO 100MM</w:t>
            </w:r>
          </w:p>
        </w:tc>
        <w:tc>
          <w:tcPr>
            <w:tcW w:w="2448" w:type="dxa"/>
            <w:tcBorders>
              <w:top w:val="single" w:sz="4" w:space="0" w:color="auto"/>
              <w:left w:val="single" w:sz="4" w:space="0" w:color="auto"/>
            </w:tcBorders>
            <w:shd w:val="clear" w:color="auto" w:fill="FFFFFF"/>
            <w:vAlign w:val="bottom"/>
          </w:tcPr>
          <w:p w14:paraId="4D2434B3" w14:textId="17F06A42" w:rsidR="000320E9" w:rsidRDefault="000320E9">
            <w:pPr>
              <w:pStyle w:val="Jin0"/>
              <w:shd w:val="clear" w:color="auto" w:fill="auto"/>
              <w:spacing w:after="0"/>
              <w:ind w:firstLine="280"/>
              <w:rPr>
                <w:sz w:val="9"/>
                <w:szCs w:val="9"/>
              </w:rPr>
            </w:pPr>
          </w:p>
        </w:tc>
        <w:tc>
          <w:tcPr>
            <w:tcW w:w="874" w:type="dxa"/>
            <w:tcBorders>
              <w:top w:val="single" w:sz="4" w:space="0" w:color="auto"/>
              <w:left w:val="single" w:sz="4" w:space="0" w:color="auto"/>
            </w:tcBorders>
            <w:shd w:val="clear" w:color="auto" w:fill="FFFFFF"/>
            <w:vAlign w:val="bottom"/>
          </w:tcPr>
          <w:p w14:paraId="0106875B" w14:textId="4C91FEFF" w:rsidR="000320E9" w:rsidRDefault="000320E9">
            <w:pPr>
              <w:pStyle w:val="Jin0"/>
              <w:shd w:val="clear" w:color="auto" w:fill="auto"/>
              <w:spacing w:after="0"/>
              <w:ind w:firstLine="220"/>
              <w:rPr>
                <w:sz w:val="9"/>
                <w:szCs w:val="9"/>
              </w:rPr>
            </w:pPr>
          </w:p>
        </w:tc>
        <w:tc>
          <w:tcPr>
            <w:tcW w:w="816" w:type="dxa"/>
            <w:tcBorders>
              <w:top w:val="single" w:sz="4" w:space="0" w:color="auto"/>
              <w:left w:val="single" w:sz="4" w:space="0" w:color="auto"/>
              <w:right w:val="single" w:sz="4" w:space="0" w:color="auto"/>
            </w:tcBorders>
            <w:shd w:val="clear" w:color="auto" w:fill="FFFFFF"/>
          </w:tcPr>
          <w:p w14:paraId="728356BE" w14:textId="77777777" w:rsidR="000320E9" w:rsidRDefault="000320E9">
            <w:pPr>
              <w:rPr>
                <w:sz w:val="10"/>
                <w:szCs w:val="10"/>
              </w:rPr>
            </w:pPr>
          </w:p>
        </w:tc>
      </w:tr>
      <w:tr w:rsidR="000320E9" w14:paraId="331E7989" w14:textId="77777777">
        <w:trPr>
          <w:trHeight w:hRule="exact" w:val="139"/>
          <w:jc w:val="center"/>
        </w:trPr>
        <w:tc>
          <w:tcPr>
            <w:tcW w:w="2107" w:type="dxa"/>
            <w:gridSpan w:val="3"/>
            <w:tcBorders>
              <w:top w:val="single" w:sz="4" w:space="0" w:color="auto"/>
              <w:left w:val="single" w:sz="4" w:space="0" w:color="auto"/>
            </w:tcBorders>
            <w:shd w:val="clear" w:color="auto" w:fill="FFFFFF"/>
          </w:tcPr>
          <w:p w14:paraId="2899C1BA" w14:textId="77777777" w:rsidR="000320E9" w:rsidRDefault="000320E9">
            <w:pPr>
              <w:rPr>
                <w:sz w:val="10"/>
                <w:szCs w:val="10"/>
              </w:rPr>
            </w:pPr>
          </w:p>
        </w:tc>
        <w:tc>
          <w:tcPr>
            <w:tcW w:w="3514" w:type="dxa"/>
            <w:tcBorders>
              <w:top w:val="single" w:sz="4" w:space="0" w:color="auto"/>
            </w:tcBorders>
            <w:shd w:val="clear" w:color="auto" w:fill="FFFFFF"/>
          </w:tcPr>
          <w:p w14:paraId="2DA9BA2A" w14:textId="77777777" w:rsidR="000320E9" w:rsidRDefault="000320E9">
            <w:pPr>
              <w:rPr>
                <w:sz w:val="10"/>
                <w:szCs w:val="10"/>
              </w:rPr>
            </w:pPr>
          </w:p>
        </w:tc>
        <w:tc>
          <w:tcPr>
            <w:tcW w:w="4138" w:type="dxa"/>
            <w:gridSpan w:val="3"/>
            <w:tcBorders>
              <w:top w:val="single" w:sz="4" w:space="0" w:color="auto"/>
              <w:right w:val="single" w:sz="4" w:space="0" w:color="auto"/>
            </w:tcBorders>
            <w:shd w:val="clear" w:color="auto" w:fill="FFFFFF"/>
          </w:tcPr>
          <w:p w14:paraId="63579C92" w14:textId="77777777" w:rsidR="000320E9" w:rsidRDefault="000320E9">
            <w:pPr>
              <w:rPr>
                <w:sz w:val="10"/>
                <w:szCs w:val="10"/>
              </w:rPr>
            </w:pPr>
          </w:p>
        </w:tc>
      </w:tr>
      <w:tr w:rsidR="000320E9" w14:paraId="5375CAC1" w14:textId="77777777">
        <w:trPr>
          <w:trHeight w:hRule="exact" w:val="418"/>
          <w:jc w:val="center"/>
        </w:trPr>
        <w:tc>
          <w:tcPr>
            <w:tcW w:w="2107" w:type="dxa"/>
            <w:gridSpan w:val="3"/>
            <w:vMerge w:val="restart"/>
            <w:tcBorders>
              <w:left w:val="single" w:sz="4" w:space="0" w:color="auto"/>
            </w:tcBorders>
            <w:shd w:val="clear" w:color="auto" w:fill="FFFFFF"/>
          </w:tcPr>
          <w:p w14:paraId="33295736"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54036F4F" w14:textId="77777777" w:rsidR="000320E9" w:rsidRDefault="001E6A54">
            <w:pPr>
              <w:pStyle w:val="Jin0"/>
              <w:shd w:val="clear" w:color="auto" w:fill="auto"/>
              <w:spacing w:after="0"/>
              <w:rPr>
                <w:sz w:val="10"/>
                <w:szCs w:val="10"/>
              </w:rPr>
            </w:pPr>
            <w:proofErr w:type="spellStart"/>
            <w:r>
              <w:rPr>
                <w:rFonts w:ascii="Times New Roman" w:eastAsia="Times New Roman" w:hAnsi="Times New Roman" w:cs="Times New Roman"/>
                <w:i/>
                <w:iCs/>
                <w:sz w:val="10"/>
                <w:szCs w:val="10"/>
              </w:rPr>
              <w:t>zpevnněí</w:t>
            </w:r>
            <w:proofErr w:type="spellEnd"/>
            <w:r>
              <w:rPr>
                <w:rFonts w:ascii="Times New Roman" w:eastAsia="Times New Roman" w:hAnsi="Times New Roman" w:cs="Times New Roman"/>
                <w:i/>
                <w:iCs/>
                <w:sz w:val="10"/>
                <w:szCs w:val="10"/>
              </w:rPr>
              <w:t xml:space="preserve"> krajnic </w:t>
            </w:r>
            <w:proofErr w:type="spellStart"/>
            <w:r>
              <w:rPr>
                <w:rFonts w:ascii="Times New Roman" w:eastAsia="Times New Roman" w:hAnsi="Times New Roman" w:cs="Times New Roman"/>
                <w:i/>
                <w:iCs/>
                <w:sz w:val="10"/>
                <w:szCs w:val="10"/>
              </w:rPr>
              <w:t>bue</w:t>
            </w:r>
            <w:proofErr w:type="spellEnd"/>
            <w:r>
              <w:rPr>
                <w:rFonts w:ascii="Times New Roman" w:eastAsia="Times New Roman" w:hAnsi="Times New Roman" w:cs="Times New Roman"/>
                <w:i/>
                <w:iCs/>
                <w:sz w:val="10"/>
                <w:szCs w:val="10"/>
              </w:rPr>
              <w:t xml:space="preserve"> využit </w:t>
            </w:r>
            <w:proofErr w:type="spellStart"/>
            <w:r>
              <w:rPr>
                <w:rFonts w:ascii="Times New Roman" w:eastAsia="Times New Roman" w:hAnsi="Times New Roman" w:cs="Times New Roman"/>
                <w:i/>
                <w:iCs/>
                <w:sz w:val="10"/>
                <w:szCs w:val="10"/>
              </w:rPr>
              <w:t>materál</w:t>
            </w:r>
            <w:proofErr w:type="spellEnd"/>
            <w:r>
              <w:rPr>
                <w:rFonts w:ascii="Times New Roman" w:eastAsia="Times New Roman" w:hAnsi="Times New Roman" w:cs="Times New Roman"/>
                <w:i/>
                <w:iCs/>
                <w:sz w:val="10"/>
                <w:szCs w:val="10"/>
              </w:rPr>
              <w:t xml:space="preserve"> ze skládky </w:t>
            </w:r>
            <w:proofErr w:type="spellStart"/>
            <w:r>
              <w:rPr>
                <w:rFonts w:ascii="Times New Roman" w:eastAsia="Times New Roman" w:hAnsi="Times New Roman" w:cs="Times New Roman"/>
                <w:i/>
                <w:iCs/>
                <w:sz w:val="10"/>
                <w:szCs w:val="10"/>
              </w:rPr>
              <w:t>inestora</w:t>
            </w:r>
            <w:proofErr w:type="spellEnd"/>
            <w:r>
              <w:rPr>
                <w:rFonts w:ascii="Times New Roman" w:eastAsia="Times New Roman" w:hAnsi="Times New Roman" w:cs="Times New Roman"/>
                <w:i/>
                <w:iCs/>
                <w:sz w:val="10"/>
                <w:szCs w:val="10"/>
              </w:rPr>
              <w:t xml:space="preserve"> skládka CM </w:t>
            </w:r>
            <w:proofErr w:type="gramStart"/>
            <w:r>
              <w:rPr>
                <w:rFonts w:ascii="Times New Roman" w:eastAsia="Times New Roman" w:hAnsi="Times New Roman" w:cs="Times New Roman"/>
                <w:i/>
                <w:iCs/>
                <w:sz w:val="10"/>
                <w:szCs w:val="10"/>
              </w:rPr>
              <w:t>Telč - Žatec</w:t>
            </w:r>
            <w:proofErr w:type="gramEnd"/>
          </w:p>
          <w:p w14:paraId="22D2087C" w14:textId="77777777" w:rsidR="000320E9" w:rsidRDefault="001E6A54">
            <w:pPr>
              <w:pStyle w:val="Jin0"/>
              <w:shd w:val="clear" w:color="auto" w:fill="auto"/>
              <w:spacing w:after="0"/>
              <w:rPr>
                <w:sz w:val="10"/>
                <w:szCs w:val="10"/>
              </w:rPr>
            </w:pPr>
            <w:r>
              <w:rPr>
                <w:rFonts w:ascii="Times New Roman" w:eastAsia="Times New Roman" w:hAnsi="Times New Roman" w:cs="Times New Roman"/>
                <w:i/>
                <w:iCs/>
                <w:sz w:val="10"/>
                <w:szCs w:val="10"/>
              </w:rPr>
              <w:t>710,40 = 710,400 [A]</w:t>
            </w:r>
          </w:p>
          <w:p w14:paraId="6E9C4E44" w14:textId="77777777" w:rsidR="000320E9" w:rsidRDefault="001E6A54">
            <w:pPr>
              <w:pStyle w:val="Jin0"/>
              <w:shd w:val="clear" w:color="auto" w:fill="auto"/>
              <w:spacing w:after="0"/>
              <w:rPr>
                <w:sz w:val="10"/>
                <w:szCs w:val="10"/>
              </w:rPr>
            </w:pPr>
            <w:r>
              <w:rPr>
                <w:rFonts w:ascii="Times New Roman" w:eastAsia="Times New Roman" w:hAnsi="Times New Roman" w:cs="Times New Roman"/>
                <w:i/>
                <w:iCs/>
                <w:sz w:val="10"/>
                <w:szCs w:val="10"/>
              </w:rPr>
              <w:t>Celkem 710,4 = 710,400 [B]</w:t>
            </w:r>
          </w:p>
        </w:tc>
        <w:tc>
          <w:tcPr>
            <w:tcW w:w="4138" w:type="dxa"/>
            <w:gridSpan w:val="3"/>
            <w:vMerge w:val="restart"/>
            <w:tcBorders>
              <w:left w:val="single" w:sz="4" w:space="0" w:color="auto"/>
              <w:right w:val="single" w:sz="4" w:space="0" w:color="auto"/>
            </w:tcBorders>
            <w:shd w:val="clear" w:color="auto" w:fill="FFFFFF"/>
          </w:tcPr>
          <w:p w14:paraId="7D738301" w14:textId="77777777" w:rsidR="000320E9" w:rsidRDefault="000320E9">
            <w:pPr>
              <w:rPr>
                <w:sz w:val="10"/>
                <w:szCs w:val="10"/>
              </w:rPr>
            </w:pPr>
          </w:p>
        </w:tc>
      </w:tr>
      <w:tr w:rsidR="000320E9" w14:paraId="156615C2" w14:textId="77777777">
        <w:trPr>
          <w:trHeight w:hRule="exact" w:val="1397"/>
          <w:jc w:val="center"/>
        </w:trPr>
        <w:tc>
          <w:tcPr>
            <w:tcW w:w="2107" w:type="dxa"/>
            <w:gridSpan w:val="3"/>
            <w:vMerge/>
            <w:tcBorders>
              <w:left w:val="single" w:sz="4" w:space="0" w:color="auto"/>
            </w:tcBorders>
            <w:shd w:val="clear" w:color="auto" w:fill="FFFFFF"/>
          </w:tcPr>
          <w:p w14:paraId="68F01EA9" w14:textId="77777777" w:rsidR="000320E9" w:rsidRDefault="000320E9"/>
        </w:tc>
        <w:tc>
          <w:tcPr>
            <w:tcW w:w="3514" w:type="dxa"/>
            <w:tcBorders>
              <w:top w:val="single" w:sz="4" w:space="0" w:color="auto"/>
              <w:left w:val="single" w:sz="4" w:space="0" w:color="auto"/>
            </w:tcBorders>
            <w:shd w:val="clear" w:color="auto" w:fill="FFFFFF"/>
            <w:vAlign w:val="bottom"/>
          </w:tcPr>
          <w:p w14:paraId="5ED51D59"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Položka zahrnuje:</w:t>
            </w:r>
          </w:p>
          <w:p w14:paraId="30D3C503"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dodání materiálu (ŠD/R-mat) v požadované kvalitě</w:t>
            </w:r>
          </w:p>
          <w:p w14:paraId="4739CA39"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očištění podkladu</w:t>
            </w:r>
          </w:p>
          <w:p w14:paraId="0F0FC726"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uložení materiálu dle předepsaného technologického předpisu, zhutnění vrstvy v předepsané tloušťce</w:t>
            </w:r>
          </w:p>
          <w:p w14:paraId="6B57B97F"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xml:space="preserve">- zřízení vrstvy bez rozlišení šířky, pokládání vrstvy po etapách, včetně pracovních </w:t>
            </w:r>
            <w:proofErr w:type="spellStart"/>
            <w:r>
              <w:rPr>
                <w:rFonts w:ascii="Times New Roman" w:eastAsia="Times New Roman" w:hAnsi="Times New Roman" w:cs="Times New Roman"/>
                <w:sz w:val="9"/>
                <w:szCs w:val="9"/>
              </w:rPr>
              <w:t>spar</w:t>
            </w:r>
            <w:proofErr w:type="spellEnd"/>
            <w:r>
              <w:rPr>
                <w:rFonts w:ascii="Times New Roman" w:eastAsia="Times New Roman" w:hAnsi="Times New Roman" w:cs="Times New Roman"/>
                <w:sz w:val="9"/>
                <w:szCs w:val="9"/>
              </w:rPr>
              <w:t xml:space="preserve"> a spojů</w:t>
            </w:r>
          </w:p>
          <w:p w14:paraId="1F741BEC"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úpravu napojení, ukončení Položka nezahrnuje:</w:t>
            </w:r>
          </w:p>
          <w:p w14:paraId="445FFE08" w14:textId="77777777" w:rsidR="000320E9" w:rsidRDefault="001E6A54">
            <w:pPr>
              <w:pStyle w:val="Jin0"/>
              <w:shd w:val="clear" w:color="auto" w:fill="auto"/>
              <w:spacing w:after="0" w:line="324" w:lineRule="auto"/>
              <w:rPr>
                <w:sz w:val="9"/>
                <w:szCs w:val="9"/>
              </w:rPr>
            </w:pPr>
            <w:r>
              <w:rPr>
                <w:rFonts w:ascii="Times New Roman" w:eastAsia="Times New Roman" w:hAnsi="Times New Roman" w:cs="Times New Roman"/>
                <w:sz w:val="9"/>
                <w:szCs w:val="9"/>
              </w:rPr>
              <w:t>- postřiky, nátěry</w:t>
            </w:r>
          </w:p>
        </w:tc>
        <w:tc>
          <w:tcPr>
            <w:tcW w:w="4138" w:type="dxa"/>
            <w:gridSpan w:val="3"/>
            <w:vMerge/>
            <w:tcBorders>
              <w:left w:val="single" w:sz="4" w:space="0" w:color="auto"/>
              <w:right w:val="single" w:sz="4" w:space="0" w:color="auto"/>
            </w:tcBorders>
            <w:shd w:val="clear" w:color="auto" w:fill="FFFFFF"/>
          </w:tcPr>
          <w:p w14:paraId="31A155D2" w14:textId="77777777" w:rsidR="000320E9" w:rsidRDefault="000320E9"/>
        </w:tc>
      </w:tr>
      <w:tr w:rsidR="000320E9" w14:paraId="1DAC8AFF" w14:textId="77777777">
        <w:trPr>
          <w:trHeight w:hRule="exact" w:val="139"/>
          <w:jc w:val="center"/>
        </w:trPr>
        <w:tc>
          <w:tcPr>
            <w:tcW w:w="2107" w:type="dxa"/>
            <w:gridSpan w:val="3"/>
            <w:tcBorders>
              <w:top w:val="single" w:sz="4" w:space="0" w:color="auto"/>
              <w:left w:val="single" w:sz="4" w:space="0" w:color="auto"/>
            </w:tcBorders>
            <w:shd w:val="clear" w:color="auto" w:fill="FFFFFF"/>
            <w:vAlign w:val="bottom"/>
          </w:tcPr>
          <w:p w14:paraId="085D7D5C" w14:textId="77777777" w:rsidR="000320E9" w:rsidRDefault="001E6A54">
            <w:pPr>
              <w:pStyle w:val="Jin0"/>
              <w:shd w:val="clear" w:color="auto" w:fill="auto"/>
              <w:spacing w:after="0"/>
              <w:jc w:val="center"/>
              <w:rPr>
                <w:sz w:val="9"/>
                <w:szCs w:val="9"/>
              </w:rPr>
            </w:pPr>
            <w:r>
              <w:rPr>
                <w:rFonts w:ascii="Times New Roman" w:eastAsia="Times New Roman" w:hAnsi="Times New Roman" w:cs="Times New Roman"/>
                <w:sz w:val="9"/>
                <w:szCs w:val="9"/>
              </w:rPr>
              <w:t>16 572213</w:t>
            </w:r>
          </w:p>
        </w:tc>
        <w:tc>
          <w:tcPr>
            <w:tcW w:w="3514" w:type="dxa"/>
            <w:tcBorders>
              <w:top w:val="single" w:sz="4" w:space="0" w:color="auto"/>
              <w:left w:val="single" w:sz="4" w:space="0" w:color="auto"/>
            </w:tcBorders>
            <w:shd w:val="clear" w:color="auto" w:fill="FFFFFF"/>
            <w:vAlign w:val="bottom"/>
          </w:tcPr>
          <w:p w14:paraId="059EE9A6"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SPOJOVACÍ POSTŘIK Z EMULZE DO 0,5KG/M2</w:t>
            </w:r>
          </w:p>
        </w:tc>
        <w:tc>
          <w:tcPr>
            <w:tcW w:w="4138" w:type="dxa"/>
            <w:gridSpan w:val="3"/>
            <w:tcBorders>
              <w:top w:val="single" w:sz="4" w:space="0" w:color="auto"/>
              <w:left w:val="single" w:sz="4" w:space="0" w:color="auto"/>
              <w:right w:val="single" w:sz="4" w:space="0" w:color="auto"/>
            </w:tcBorders>
            <w:shd w:val="clear" w:color="auto" w:fill="FFFFFF"/>
            <w:vAlign w:val="bottom"/>
          </w:tcPr>
          <w:p w14:paraId="3C7633C3" w14:textId="7D2935D9" w:rsidR="000320E9" w:rsidRDefault="000320E9">
            <w:pPr>
              <w:pStyle w:val="Jin0"/>
              <w:shd w:val="clear" w:color="auto" w:fill="auto"/>
              <w:tabs>
                <w:tab w:val="left" w:pos="914"/>
                <w:tab w:val="left" w:pos="1902"/>
              </w:tabs>
              <w:spacing w:after="0"/>
              <w:ind w:firstLine="280"/>
              <w:rPr>
                <w:sz w:val="9"/>
                <w:szCs w:val="9"/>
              </w:rPr>
            </w:pPr>
          </w:p>
        </w:tc>
      </w:tr>
      <w:tr w:rsidR="000320E9" w14:paraId="15B0C34E" w14:textId="77777777">
        <w:trPr>
          <w:trHeight w:hRule="exact" w:val="139"/>
          <w:jc w:val="center"/>
        </w:trPr>
        <w:tc>
          <w:tcPr>
            <w:tcW w:w="2107" w:type="dxa"/>
            <w:gridSpan w:val="3"/>
            <w:tcBorders>
              <w:top w:val="single" w:sz="4" w:space="0" w:color="auto"/>
              <w:left w:val="single" w:sz="4" w:space="0" w:color="auto"/>
            </w:tcBorders>
            <w:shd w:val="clear" w:color="auto" w:fill="FFFFFF"/>
          </w:tcPr>
          <w:p w14:paraId="7F5D133A" w14:textId="77777777" w:rsidR="000320E9" w:rsidRDefault="000320E9">
            <w:pPr>
              <w:rPr>
                <w:sz w:val="10"/>
                <w:szCs w:val="10"/>
              </w:rPr>
            </w:pPr>
          </w:p>
        </w:tc>
        <w:tc>
          <w:tcPr>
            <w:tcW w:w="3514" w:type="dxa"/>
            <w:tcBorders>
              <w:top w:val="single" w:sz="4" w:space="0" w:color="auto"/>
            </w:tcBorders>
            <w:shd w:val="clear" w:color="auto" w:fill="FFFFFF"/>
          </w:tcPr>
          <w:p w14:paraId="30B799EC" w14:textId="77777777" w:rsidR="000320E9" w:rsidRDefault="000320E9">
            <w:pPr>
              <w:rPr>
                <w:sz w:val="10"/>
                <w:szCs w:val="10"/>
              </w:rPr>
            </w:pPr>
          </w:p>
        </w:tc>
        <w:tc>
          <w:tcPr>
            <w:tcW w:w="4138" w:type="dxa"/>
            <w:gridSpan w:val="3"/>
            <w:tcBorders>
              <w:top w:val="single" w:sz="4" w:space="0" w:color="auto"/>
              <w:right w:val="single" w:sz="4" w:space="0" w:color="auto"/>
            </w:tcBorders>
            <w:shd w:val="clear" w:color="auto" w:fill="FFFFFF"/>
          </w:tcPr>
          <w:p w14:paraId="0E98C456" w14:textId="77777777" w:rsidR="000320E9" w:rsidRDefault="000320E9">
            <w:pPr>
              <w:rPr>
                <w:sz w:val="10"/>
                <w:szCs w:val="10"/>
              </w:rPr>
            </w:pPr>
          </w:p>
        </w:tc>
      </w:tr>
      <w:tr w:rsidR="000320E9" w14:paraId="486AE19C" w14:textId="77777777">
        <w:trPr>
          <w:trHeight w:hRule="exact" w:val="278"/>
          <w:jc w:val="center"/>
        </w:trPr>
        <w:tc>
          <w:tcPr>
            <w:tcW w:w="2107" w:type="dxa"/>
            <w:gridSpan w:val="3"/>
            <w:vMerge w:val="restart"/>
            <w:tcBorders>
              <w:left w:val="single" w:sz="4" w:space="0" w:color="auto"/>
            </w:tcBorders>
            <w:shd w:val="clear" w:color="auto" w:fill="FFFFFF"/>
          </w:tcPr>
          <w:p w14:paraId="39413352"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155A9C2B" w14:textId="77777777" w:rsidR="000320E9" w:rsidRDefault="001E6A54">
            <w:pPr>
              <w:pStyle w:val="Jin0"/>
              <w:shd w:val="clear" w:color="auto" w:fill="auto"/>
              <w:spacing w:after="0"/>
              <w:jc w:val="both"/>
              <w:rPr>
                <w:sz w:val="10"/>
                <w:szCs w:val="10"/>
              </w:rPr>
            </w:pPr>
            <w:r>
              <w:rPr>
                <w:rFonts w:ascii="Times New Roman" w:eastAsia="Times New Roman" w:hAnsi="Times New Roman" w:cs="Times New Roman"/>
                <w:i/>
                <w:iCs/>
                <w:sz w:val="10"/>
                <w:szCs w:val="10"/>
              </w:rPr>
              <w:t>pod ACO a sjezdy 1762,3+2248,6+45-261,5 = 3794,400 [A]</w:t>
            </w:r>
          </w:p>
          <w:p w14:paraId="5025ED1F" w14:textId="77777777" w:rsidR="000320E9" w:rsidRDefault="001E6A54">
            <w:pPr>
              <w:pStyle w:val="Jin0"/>
              <w:shd w:val="clear" w:color="auto" w:fill="auto"/>
              <w:spacing w:after="0"/>
              <w:jc w:val="both"/>
              <w:rPr>
                <w:sz w:val="10"/>
                <w:szCs w:val="10"/>
              </w:rPr>
            </w:pPr>
            <w:r>
              <w:rPr>
                <w:rFonts w:ascii="Times New Roman" w:eastAsia="Times New Roman" w:hAnsi="Times New Roman" w:cs="Times New Roman"/>
                <w:i/>
                <w:iCs/>
                <w:sz w:val="10"/>
                <w:szCs w:val="10"/>
              </w:rPr>
              <w:t>Celkem 3794,4 = 3794,400 [B]</w:t>
            </w:r>
          </w:p>
        </w:tc>
        <w:tc>
          <w:tcPr>
            <w:tcW w:w="4138" w:type="dxa"/>
            <w:gridSpan w:val="3"/>
            <w:vMerge w:val="restart"/>
            <w:tcBorders>
              <w:left w:val="single" w:sz="4" w:space="0" w:color="auto"/>
              <w:right w:val="single" w:sz="4" w:space="0" w:color="auto"/>
            </w:tcBorders>
            <w:shd w:val="clear" w:color="auto" w:fill="FFFFFF"/>
          </w:tcPr>
          <w:p w14:paraId="5A068D62" w14:textId="77777777" w:rsidR="000320E9" w:rsidRDefault="000320E9">
            <w:pPr>
              <w:rPr>
                <w:sz w:val="10"/>
                <w:szCs w:val="10"/>
              </w:rPr>
            </w:pPr>
          </w:p>
        </w:tc>
      </w:tr>
      <w:tr w:rsidR="000320E9" w14:paraId="5486F0E3" w14:textId="77777777">
        <w:trPr>
          <w:trHeight w:hRule="exact" w:val="1114"/>
          <w:jc w:val="center"/>
        </w:trPr>
        <w:tc>
          <w:tcPr>
            <w:tcW w:w="2107" w:type="dxa"/>
            <w:gridSpan w:val="3"/>
            <w:vMerge/>
            <w:tcBorders>
              <w:left w:val="single" w:sz="4" w:space="0" w:color="auto"/>
            </w:tcBorders>
            <w:shd w:val="clear" w:color="auto" w:fill="FFFFFF"/>
          </w:tcPr>
          <w:p w14:paraId="475E04EC" w14:textId="77777777" w:rsidR="000320E9" w:rsidRDefault="000320E9"/>
        </w:tc>
        <w:tc>
          <w:tcPr>
            <w:tcW w:w="3514" w:type="dxa"/>
            <w:tcBorders>
              <w:top w:val="single" w:sz="4" w:space="0" w:color="auto"/>
              <w:left w:val="single" w:sz="4" w:space="0" w:color="auto"/>
            </w:tcBorders>
            <w:shd w:val="clear" w:color="auto" w:fill="FFFFFF"/>
            <w:vAlign w:val="bottom"/>
          </w:tcPr>
          <w:p w14:paraId="7CEFB71C" w14:textId="77777777" w:rsidR="000320E9" w:rsidRDefault="001E6A54">
            <w:pPr>
              <w:pStyle w:val="Jin0"/>
              <w:shd w:val="clear" w:color="auto" w:fill="auto"/>
              <w:spacing w:after="0"/>
              <w:jc w:val="both"/>
              <w:rPr>
                <w:sz w:val="9"/>
                <w:szCs w:val="9"/>
              </w:rPr>
            </w:pPr>
            <w:r>
              <w:rPr>
                <w:rFonts w:ascii="Times New Roman" w:eastAsia="Times New Roman" w:hAnsi="Times New Roman" w:cs="Times New Roman"/>
                <w:sz w:val="9"/>
                <w:szCs w:val="9"/>
              </w:rPr>
              <w:t>Položka zahrnuje:</w:t>
            </w:r>
          </w:p>
          <w:p w14:paraId="1350A429" w14:textId="77777777" w:rsidR="000320E9" w:rsidRDefault="001E6A54">
            <w:pPr>
              <w:pStyle w:val="Jin0"/>
              <w:shd w:val="clear" w:color="auto" w:fill="auto"/>
              <w:spacing w:after="0"/>
              <w:jc w:val="both"/>
              <w:rPr>
                <w:sz w:val="9"/>
                <w:szCs w:val="9"/>
              </w:rPr>
            </w:pPr>
            <w:r>
              <w:rPr>
                <w:rFonts w:ascii="Times New Roman" w:eastAsia="Times New Roman" w:hAnsi="Times New Roman" w:cs="Times New Roman"/>
                <w:sz w:val="9"/>
                <w:szCs w:val="9"/>
              </w:rPr>
              <w:t>- dodání všech předepsaných materiálů pro postřiky v předepsaném množství</w:t>
            </w:r>
          </w:p>
          <w:p w14:paraId="17B67D75" w14:textId="77777777" w:rsidR="000320E9" w:rsidRDefault="001E6A54">
            <w:pPr>
              <w:pStyle w:val="Jin0"/>
              <w:shd w:val="clear" w:color="auto" w:fill="auto"/>
              <w:spacing w:after="0"/>
              <w:jc w:val="both"/>
              <w:rPr>
                <w:sz w:val="9"/>
                <w:szCs w:val="9"/>
              </w:rPr>
            </w:pPr>
            <w:r>
              <w:rPr>
                <w:rFonts w:ascii="Times New Roman" w:eastAsia="Times New Roman" w:hAnsi="Times New Roman" w:cs="Times New Roman"/>
                <w:sz w:val="9"/>
                <w:szCs w:val="9"/>
              </w:rPr>
              <w:t>- provedení dle předepsaného technologického předpisu</w:t>
            </w:r>
          </w:p>
          <w:p w14:paraId="4EF7ACB2" w14:textId="77777777" w:rsidR="000320E9" w:rsidRDefault="001E6A54">
            <w:pPr>
              <w:pStyle w:val="Jin0"/>
              <w:shd w:val="clear" w:color="auto" w:fill="auto"/>
              <w:spacing w:after="0"/>
              <w:jc w:val="both"/>
              <w:rPr>
                <w:sz w:val="9"/>
                <w:szCs w:val="9"/>
              </w:rPr>
            </w:pPr>
            <w:r>
              <w:rPr>
                <w:rFonts w:ascii="Times New Roman" w:eastAsia="Times New Roman" w:hAnsi="Times New Roman" w:cs="Times New Roman"/>
                <w:sz w:val="9"/>
                <w:szCs w:val="9"/>
              </w:rPr>
              <w:t>- zřízení vrstvy bez rozlišení šířky, pokládání vrstvy po etapách</w:t>
            </w:r>
          </w:p>
          <w:p w14:paraId="0EA9158A" w14:textId="77777777" w:rsidR="000320E9" w:rsidRDefault="001E6A54">
            <w:pPr>
              <w:pStyle w:val="Jin0"/>
              <w:shd w:val="clear" w:color="auto" w:fill="auto"/>
              <w:spacing w:after="0"/>
              <w:jc w:val="both"/>
              <w:rPr>
                <w:sz w:val="9"/>
                <w:szCs w:val="9"/>
              </w:rPr>
            </w:pPr>
            <w:r>
              <w:rPr>
                <w:rFonts w:ascii="Times New Roman" w:eastAsia="Times New Roman" w:hAnsi="Times New Roman" w:cs="Times New Roman"/>
                <w:sz w:val="9"/>
                <w:szCs w:val="9"/>
              </w:rPr>
              <w:t>- úpravu napojení, ukončení</w:t>
            </w:r>
          </w:p>
          <w:p w14:paraId="07ABFFB1" w14:textId="77777777" w:rsidR="000320E9" w:rsidRDefault="001E6A54">
            <w:pPr>
              <w:pStyle w:val="Jin0"/>
              <w:shd w:val="clear" w:color="auto" w:fill="auto"/>
              <w:spacing w:after="0"/>
              <w:jc w:val="both"/>
              <w:rPr>
                <w:sz w:val="9"/>
                <w:szCs w:val="9"/>
              </w:rPr>
            </w:pPr>
            <w:r>
              <w:rPr>
                <w:rFonts w:ascii="Times New Roman" w:eastAsia="Times New Roman" w:hAnsi="Times New Roman" w:cs="Times New Roman"/>
                <w:sz w:val="9"/>
                <w:szCs w:val="9"/>
              </w:rPr>
              <w:t>Položka nezahrnuje:</w:t>
            </w:r>
          </w:p>
          <w:p w14:paraId="6C7CD163" w14:textId="77777777" w:rsidR="000320E9" w:rsidRDefault="001E6A54">
            <w:pPr>
              <w:pStyle w:val="Jin0"/>
              <w:shd w:val="clear" w:color="auto" w:fill="auto"/>
              <w:spacing w:after="0"/>
              <w:jc w:val="both"/>
              <w:rPr>
                <w:sz w:val="9"/>
                <w:szCs w:val="9"/>
              </w:rPr>
            </w:pPr>
            <w:r>
              <w:rPr>
                <w:rFonts w:ascii="Times New Roman" w:eastAsia="Times New Roman" w:hAnsi="Times New Roman" w:cs="Times New Roman"/>
                <w:sz w:val="9"/>
                <w:szCs w:val="9"/>
              </w:rPr>
              <w:t>- x</w:t>
            </w:r>
          </w:p>
        </w:tc>
        <w:tc>
          <w:tcPr>
            <w:tcW w:w="4138" w:type="dxa"/>
            <w:gridSpan w:val="3"/>
            <w:vMerge/>
            <w:tcBorders>
              <w:left w:val="single" w:sz="4" w:space="0" w:color="auto"/>
              <w:right w:val="single" w:sz="4" w:space="0" w:color="auto"/>
            </w:tcBorders>
            <w:shd w:val="clear" w:color="auto" w:fill="FFFFFF"/>
          </w:tcPr>
          <w:p w14:paraId="0B79A3A0" w14:textId="77777777" w:rsidR="000320E9" w:rsidRDefault="000320E9"/>
        </w:tc>
      </w:tr>
      <w:tr w:rsidR="000320E9" w14:paraId="77B8DEF0" w14:textId="77777777">
        <w:trPr>
          <w:trHeight w:hRule="exact" w:val="139"/>
          <w:jc w:val="center"/>
        </w:trPr>
        <w:tc>
          <w:tcPr>
            <w:tcW w:w="2107" w:type="dxa"/>
            <w:gridSpan w:val="3"/>
            <w:tcBorders>
              <w:top w:val="single" w:sz="4" w:space="0" w:color="auto"/>
              <w:left w:val="single" w:sz="4" w:space="0" w:color="auto"/>
            </w:tcBorders>
            <w:shd w:val="clear" w:color="auto" w:fill="FFFFFF"/>
            <w:vAlign w:val="bottom"/>
          </w:tcPr>
          <w:p w14:paraId="57D42468" w14:textId="77777777" w:rsidR="000320E9" w:rsidRDefault="001E6A54">
            <w:pPr>
              <w:pStyle w:val="Jin0"/>
              <w:shd w:val="clear" w:color="auto" w:fill="auto"/>
              <w:spacing w:after="0"/>
              <w:jc w:val="center"/>
              <w:rPr>
                <w:sz w:val="9"/>
                <w:szCs w:val="9"/>
              </w:rPr>
            </w:pPr>
            <w:r>
              <w:rPr>
                <w:rFonts w:ascii="Times New Roman" w:eastAsia="Times New Roman" w:hAnsi="Times New Roman" w:cs="Times New Roman"/>
                <w:sz w:val="9"/>
                <w:szCs w:val="9"/>
              </w:rPr>
              <w:t>17 574A34</w:t>
            </w:r>
          </w:p>
        </w:tc>
        <w:tc>
          <w:tcPr>
            <w:tcW w:w="3514" w:type="dxa"/>
            <w:tcBorders>
              <w:top w:val="single" w:sz="4" w:space="0" w:color="auto"/>
              <w:left w:val="single" w:sz="4" w:space="0" w:color="auto"/>
            </w:tcBorders>
            <w:shd w:val="clear" w:color="auto" w:fill="FFFFFF"/>
            <w:vAlign w:val="bottom"/>
          </w:tcPr>
          <w:p w14:paraId="008591DC"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ASFALTOVÝ BETON PRO OBRUSNÉ VRSTVY ACO 11+ TL. 40MM</w:t>
            </w:r>
          </w:p>
        </w:tc>
        <w:tc>
          <w:tcPr>
            <w:tcW w:w="4138" w:type="dxa"/>
            <w:gridSpan w:val="3"/>
            <w:tcBorders>
              <w:top w:val="single" w:sz="4" w:space="0" w:color="auto"/>
              <w:left w:val="single" w:sz="4" w:space="0" w:color="auto"/>
              <w:right w:val="single" w:sz="4" w:space="0" w:color="auto"/>
            </w:tcBorders>
            <w:shd w:val="clear" w:color="auto" w:fill="FFFFFF"/>
            <w:vAlign w:val="bottom"/>
          </w:tcPr>
          <w:p w14:paraId="1F3963DD" w14:textId="3103B7CD" w:rsidR="000320E9" w:rsidRDefault="000320E9">
            <w:pPr>
              <w:pStyle w:val="Jin0"/>
              <w:shd w:val="clear" w:color="auto" w:fill="auto"/>
              <w:tabs>
                <w:tab w:val="left" w:pos="914"/>
                <w:tab w:val="left" w:pos="1869"/>
              </w:tabs>
              <w:spacing w:after="0"/>
              <w:ind w:firstLine="280"/>
              <w:rPr>
                <w:sz w:val="9"/>
                <w:szCs w:val="9"/>
              </w:rPr>
            </w:pPr>
          </w:p>
        </w:tc>
      </w:tr>
      <w:tr w:rsidR="000320E9" w14:paraId="1434FC31" w14:textId="77777777">
        <w:trPr>
          <w:trHeight w:hRule="exact" w:val="139"/>
          <w:jc w:val="center"/>
        </w:trPr>
        <w:tc>
          <w:tcPr>
            <w:tcW w:w="2107" w:type="dxa"/>
            <w:gridSpan w:val="3"/>
            <w:tcBorders>
              <w:top w:val="single" w:sz="4" w:space="0" w:color="auto"/>
              <w:left w:val="single" w:sz="4" w:space="0" w:color="auto"/>
            </w:tcBorders>
            <w:shd w:val="clear" w:color="auto" w:fill="FFFFFF"/>
          </w:tcPr>
          <w:p w14:paraId="0A4D97BC" w14:textId="77777777" w:rsidR="000320E9" w:rsidRDefault="000320E9">
            <w:pPr>
              <w:rPr>
                <w:sz w:val="10"/>
                <w:szCs w:val="10"/>
              </w:rPr>
            </w:pPr>
          </w:p>
        </w:tc>
        <w:tc>
          <w:tcPr>
            <w:tcW w:w="3514" w:type="dxa"/>
            <w:tcBorders>
              <w:top w:val="single" w:sz="4" w:space="0" w:color="auto"/>
            </w:tcBorders>
            <w:shd w:val="clear" w:color="auto" w:fill="FFFFFF"/>
          </w:tcPr>
          <w:p w14:paraId="5DC2D0CD" w14:textId="77777777" w:rsidR="000320E9" w:rsidRDefault="000320E9">
            <w:pPr>
              <w:rPr>
                <w:sz w:val="10"/>
                <w:szCs w:val="10"/>
              </w:rPr>
            </w:pPr>
          </w:p>
        </w:tc>
        <w:tc>
          <w:tcPr>
            <w:tcW w:w="4138" w:type="dxa"/>
            <w:gridSpan w:val="3"/>
            <w:tcBorders>
              <w:top w:val="single" w:sz="4" w:space="0" w:color="auto"/>
              <w:right w:val="single" w:sz="4" w:space="0" w:color="auto"/>
            </w:tcBorders>
            <w:shd w:val="clear" w:color="auto" w:fill="FFFFFF"/>
          </w:tcPr>
          <w:p w14:paraId="15D12995" w14:textId="77777777" w:rsidR="000320E9" w:rsidRDefault="000320E9">
            <w:pPr>
              <w:rPr>
                <w:sz w:val="10"/>
                <w:szCs w:val="10"/>
              </w:rPr>
            </w:pPr>
          </w:p>
        </w:tc>
      </w:tr>
      <w:tr w:rsidR="000320E9" w14:paraId="6F8D310A" w14:textId="77777777">
        <w:trPr>
          <w:trHeight w:hRule="exact" w:val="288"/>
          <w:jc w:val="center"/>
        </w:trPr>
        <w:tc>
          <w:tcPr>
            <w:tcW w:w="2107" w:type="dxa"/>
            <w:gridSpan w:val="3"/>
            <w:tcBorders>
              <w:left w:val="single" w:sz="4" w:space="0" w:color="auto"/>
            </w:tcBorders>
            <w:shd w:val="clear" w:color="auto" w:fill="FFFFFF"/>
          </w:tcPr>
          <w:p w14:paraId="4FBBAD14" w14:textId="77777777" w:rsidR="000320E9" w:rsidRDefault="000320E9">
            <w:pPr>
              <w:rPr>
                <w:sz w:val="10"/>
                <w:szCs w:val="10"/>
              </w:rPr>
            </w:pPr>
          </w:p>
        </w:tc>
        <w:tc>
          <w:tcPr>
            <w:tcW w:w="3514" w:type="dxa"/>
            <w:tcBorders>
              <w:top w:val="single" w:sz="4" w:space="0" w:color="auto"/>
              <w:left w:val="single" w:sz="4" w:space="0" w:color="auto"/>
              <w:bottom w:val="single" w:sz="4" w:space="0" w:color="auto"/>
            </w:tcBorders>
            <w:shd w:val="clear" w:color="auto" w:fill="FFFFFF"/>
            <w:vAlign w:val="bottom"/>
          </w:tcPr>
          <w:p w14:paraId="6DEBCAD4" w14:textId="77777777" w:rsidR="000320E9" w:rsidRDefault="001E6A54">
            <w:pPr>
              <w:pStyle w:val="Jin0"/>
              <w:shd w:val="clear" w:color="auto" w:fill="auto"/>
              <w:spacing w:after="0"/>
              <w:rPr>
                <w:sz w:val="10"/>
                <w:szCs w:val="10"/>
              </w:rPr>
            </w:pPr>
            <w:r>
              <w:rPr>
                <w:rFonts w:ascii="Times New Roman" w:eastAsia="Times New Roman" w:hAnsi="Times New Roman" w:cs="Times New Roman"/>
                <w:i/>
                <w:iCs/>
                <w:sz w:val="10"/>
                <w:szCs w:val="10"/>
              </w:rPr>
              <w:t>1762,3+2248,6+45-261,5 = 3794,400 [A]</w:t>
            </w:r>
          </w:p>
          <w:p w14:paraId="09D11CCE" w14:textId="77777777" w:rsidR="000320E9" w:rsidRDefault="001E6A54">
            <w:pPr>
              <w:pStyle w:val="Jin0"/>
              <w:shd w:val="clear" w:color="auto" w:fill="auto"/>
              <w:spacing w:after="0"/>
              <w:jc w:val="both"/>
              <w:rPr>
                <w:sz w:val="10"/>
                <w:szCs w:val="10"/>
              </w:rPr>
            </w:pPr>
            <w:r>
              <w:rPr>
                <w:rFonts w:ascii="Times New Roman" w:eastAsia="Times New Roman" w:hAnsi="Times New Roman" w:cs="Times New Roman"/>
                <w:i/>
                <w:iCs/>
                <w:sz w:val="10"/>
                <w:szCs w:val="10"/>
              </w:rPr>
              <w:t>Celkem 3794,4 = 3794,400 [B]</w:t>
            </w:r>
          </w:p>
        </w:tc>
        <w:tc>
          <w:tcPr>
            <w:tcW w:w="4138" w:type="dxa"/>
            <w:gridSpan w:val="3"/>
            <w:tcBorders>
              <w:left w:val="single" w:sz="4" w:space="0" w:color="auto"/>
              <w:right w:val="single" w:sz="4" w:space="0" w:color="auto"/>
            </w:tcBorders>
            <w:shd w:val="clear" w:color="auto" w:fill="FFFFFF"/>
          </w:tcPr>
          <w:p w14:paraId="364AD2FE" w14:textId="77777777" w:rsidR="000320E9" w:rsidRDefault="000320E9">
            <w:pPr>
              <w:rPr>
                <w:sz w:val="10"/>
                <w:szCs w:val="10"/>
              </w:rPr>
            </w:pPr>
          </w:p>
        </w:tc>
      </w:tr>
    </w:tbl>
    <w:p w14:paraId="169F3383" w14:textId="77777777" w:rsidR="000320E9" w:rsidRDefault="000320E9">
      <w:pPr>
        <w:sectPr w:rsidR="000320E9">
          <w:headerReference w:type="default" r:id="rId30"/>
          <w:footerReference w:type="default" r:id="rId31"/>
          <w:pgSz w:w="12240" w:h="15840"/>
          <w:pgMar w:top="731" w:right="1308" w:bottom="1062" w:left="1174" w:header="303" w:footer="634" w:gutter="0"/>
          <w:cols w:space="720"/>
          <w:noEndnote/>
          <w:docGrid w:linePitch="360"/>
        </w:sectPr>
      </w:pPr>
    </w:p>
    <w:p w14:paraId="7487EB33" w14:textId="7B4F7687" w:rsidR="000320E9" w:rsidRDefault="001E6A54">
      <w:pPr>
        <w:spacing w:line="1" w:lineRule="exact"/>
      </w:pPr>
      <w:r>
        <w:rPr>
          <w:noProof/>
        </w:rPr>
        <w:lastRenderedPageBreak/>
        <mc:AlternateContent>
          <mc:Choice Requires="wps">
            <w:drawing>
              <wp:anchor distT="2810510" distB="4519930" distL="0" distR="0" simplePos="0" relativeHeight="125829401" behindDoc="0" locked="0" layoutInCell="1" allowOverlap="1" wp14:anchorId="4C0A1803" wp14:editId="3A47FDA9">
                <wp:simplePos x="0" y="0"/>
                <wp:positionH relativeFrom="page">
                  <wp:posOffset>1205230</wp:posOffset>
                </wp:positionH>
                <wp:positionV relativeFrom="paragraph">
                  <wp:posOffset>2810510</wp:posOffset>
                </wp:positionV>
                <wp:extent cx="457200" cy="133985"/>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457200" cy="133985"/>
                        </a:xfrm>
                        <a:prstGeom prst="rect">
                          <a:avLst/>
                        </a:prstGeom>
                        <a:noFill/>
                      </wps:spPr>
                      <wps:txbx>
                        <w:txbxContent>
                          <w:p w14:paraId="07FAE740" w14:textId="77777777" w:rsidR="000320E9" w:rsidRDefault="001E6A54">
                            <w:pPr>
                              <w:pStyle w:val="Zkladntext20"/>
                              <w:shd w:val="clear" w:color="auto" w:fill="auto"/>
                              <w:spacing w:line="240" w:lineRule="auto"/>
                            </w:pPr>
                            <w:r>
                              <w:t>19 58910</w:t>
                            </w:r>
                          </w:p>
                        </w:txbxContent>
                      </wps:txbx>
                      <wps:bodyPr wrap="none" lIns="0" tIns="0" rIns="0" bIns="0"/>
                    </wps:wsp>
                  </a:graphicData>
                </a:graphic>
              </wp:anchor>
            </w:drawing>
          </mc:Choice>
          <mc:Fallback>
            <w:pict>
              <v:shape w14:anchorId="4C0A1803" id="Shape 91" o:spid="_x0000_s1035" type="#_x0000_t202" style="position:absolute;margin-left:94.9pt;margin-top:221.3pt;width:36pt;height:10.55pt;z-index:125829401;visibility:visible;mso-wrap-style:none;mso-wrap-distance-left:0;mso-wrap-distance-top:221.3pt;mso-wrap-distance-right:0;mso-wrap-distance-bottom:355.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" filled="f" stroked="f">
                <v:textbox inset="0,0,0,0">
                  <w:txbxContent>
                    <w:p w14:paraId="07FAE740" w14:textId="77777777" w:rsidR="000320E9" w:rsidRDefault="001E6A54">
                      <w:pPr>
                        <w:pStyle w:val="Zkladntext20"/>
                        <w:shd w:val="clear" w:color="auto" w:fill="auto"/>
                        <w:spacing w:line="240" w:lineRule="auto"/>
                      </w:pPr>
                      <w:r>
                        <w:t>19 58910</w:t>
                      </w:r>
                    </w:p>
                  </w:txbxContent>
                </v:textbox>
                <w10:wrap type="topAndBottom" anchorx="page"/>
              </v:shape>
            </w:pict>
          </mc:Fallback>
        </mc:AlternateContent>
      </w:r>
      <w:r>
        <w:rPr>
          <w:noProof/>
        </w:rPr>
        <mc:AlternateContent>
          <mc:Choice Requires="wps">
            <w:drawing>
              <wp:anchor distT="3813175" distB="3547745" distL="0" distR="0" simplePos="0" relativeHeight="125829403" behindDoc="0" locked="0" layoutInCell="1" allowOverlap="1" wp14:anchorId="76DB1CAD" wp14:editId="4EE80259">
                <wp:simplePos x="0" y="0"/>
                <wp:positionH relativeFrom="page">
                  <wp:posOffset>1205230</wp:posOffset>
                </wp:positionH>
                <wp:positionV relativeFrom="paragraph">
                  <wp:posOffset>3813175</wp:posOffset>
                </wp:positionV>
                <wp:extent cx="103505" cy="103505"/>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103505" cy="103505"/>
                        </a:xfrm>
                        <a:prstGeom prst="rect">
                          <a:avLst/>
                        </a:prstGeom>
                        <a:noFill/>
                      </wps:spPr>
                      <wps:txbx>
                        <w:txbxContent>
                          <w:p w14:paraId="1932A47B" w14:textId="77777777" w:rsidR="000320E9" w:rsidRDefault="001E6A54">
                            <w:pPr>
                              <w:pStyle w:val="Zkladntext20"/>
                              <w:shd w:val="clear" w:color="auto" w:fill="auto"/>
                              <w:spacing w:line="240" w:lineRule="auto"/>
                              <w:jc w:val="both"/>
                            </w:pPr>
                            <w:r>
                              <w:t>20</w:t>
                            </w:r>
                          </w:p>
                        </w:txbxContent>
                      </wps:txbx>
                      <wps:bodyPr wrap="none" lIns="0" tIns="0" rIns="0" bIns="0"/>
                    </wps:wsp>
                  </a:graphicData>
                </a:graphic>
              </wp:anchor>
            </w:drawing>
          </mc:Choice>
          <mc:Fallback>
            <w:pict>
              <v:shape w14:anchorId="76DB1CAD" id="Shape 93" o:spid="_x0000_s1036" type="#_x0000_t202" style="position:absolute;margin-left:94.9pt;margin-top:300.25pt;width:8.15pt;height:8.15pt;z-index:125829403;visibility:visible;mso-wrap-style:none;mso-wrap-distance-left:0;mso-wrap-distance-top:300.25pt;mso-wrap-distance-right:0;mso-wrap-distance-bottom:27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" filled="f" stroked="f">
                <v:textbox inset="0,0,0,0">
                  <w:txbxContent>
                    <w:p w14:paraId="1932A47B" w14:textId="77777777" w:rsidR="000320E9" w:rsidRDefault="001E6A54">
                      <w:pPr>
                        <w:pStyle w:val="Zkladntext20"/>
                        <w:shd w:val="clear" w:color="auto" w:fill="auto"/>
                        <w:spacing w:line="240" w:lineRule="auto"/>
                        <w:jc w:val="both"/>
                      </w:pPr>
                      <w:r>
                        <w:t>20</w:t>
                      </w:r>
                    </w:p>
                  </w:txbxContent>
                </v:textbox>
                <w10:wrap type="topAndBottom" anchorx="page"/>
              </v:shape>
            </w:pict>
          </mc:Fallback>
        </mc:AlternateContent>
      </w:r>
      <w:r>
        <w:rPr>
          <w:noProof/>
        </w:rPr>
        <mc:AlternateContent>
          <mc:Choice Requires="wps">
            <w:drawing>
              <wp:anchor distT="3712210" distB="3560445" distL="0" distR="0" simplePos="0" relativeHeight="125829405" behindDoc="0" locked="0" layoutInCell="1" allowOverlap="1" wp14:anchorId="35AEE095" wp14:editId="10EA7C37">
                <wp:simplePos x="0" y="0"/>
                <wp:positionH relativeFrom="page">
                  <wp:posOffset>1440180</wp:posOffset>
                </wp:positionH>
                <wp:positionV relativeFrom="paragraph">
                  <wp:posOffset>3712210</wp:posOffset>
                </wp:positionV>
                <wp:extent cx="204470" cy="19177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204470" cy="191770"/>
                        </a:xfrm>
                        <a:prstGeom prst="rect">
                          <a:avLst/>
                        </a:prstGeom>
                        <a:noFill/>
                      </wps:spPr>
                      <wps:txbx>
                        <w:txbxContent>
                          <w:p w14:paraId="1D0B6BA5" w14:textId="77777777" w:rsidR="000320E9" w:rsidRDefault="001E6A54">
                            <w:pPr>
                              <w:pStyle w:val="Zkladntext20"/>
                              <w:shd w:val="clear" w:color="auto" w:fill="auto"/>
                              <w:spacing w:line="240" w:lineRule="auto"/>
                              <w:ind w:firstLine="220"/>
                            </w:pPr>
                            <w:r>
                              <w:rPr>
                                <w:b/>
                                <w:bCs/>
                              </w:rPr>
                              <w:t>8</w:t>
                            </w:r>
                          </w:p>
                          <w:p w14:paraId="5A2D6285" w14:textId="77777777" w:rsidR="000320E9" w:rsidRDefault="001E6A54">
                            <w:pPr>
                              <w:pStyle w:val="Zkladntext20"/>
                              <w:shd w:val="clear" w:color="auto" w:fill="auto"/>
                              <w:spacing w:line="240" w:lineRule="auto"/>
                            </w:pPr>
                            <w:r>
                              <w:t>87444</w:t>
                            </w:r>
                          </w:p>
                        </w:txbxContent>
                      </wps:txbx>
                      <wps:bodyPr lIns="0" tIns="0" rIns="0" bIns="0"/>
                    </wps:wsp>
                  </a:graphicData>
                </a:graphic>
              </wp:anchor>
            </w:drawing>
          </mc:Choice>
          <mc:Fallback>
            <w:pict>
              <v:shape w14:anchorId="35AEE095" id="Shape 95" o:spid="_x0000_s1037" type="#_x0000_t202" style="position:absolute;margin-left:113.4pt;margin-top:292.3pt;width:16.1pt;height:15.1pt;z-index:125829405;visibility:visible;mso-wrap-style:square;mso-wrap-distance-left:0;mso-wrap-distance-top:292.3pt;mso-wrap-distance-right:0;mso-wrap-distance-bottom:280.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" filled="f" stroked="f">
                <v:textbox inset="0,0,0,0">
                  <w:txbxContent>
                    <w:p w14:paraId="1D0B6BA5" w14:textId="77777777" w:rsidR="000320E9" w:rsidRDefault="001E6A54">
                      <w:pPr>
                        <w:pStyle w:val="Zkladntext20"/>
                        <w:shd w:val="clear" w:color="auto" w:fill="auto"/>
                        <w:spacing w:line="240" w:lineRule="auto"/>
                        <w:ind w:firstLine="220"/>
                      </w:pPr>
                      <w:r>
                        <w:rPr>
                          <w:b/>
                          <w:bCs/>
                        </w:rPr>
                        <w:t>8</w:t>
                      </w:r>
                    </w:p>
                    <w:p w14:paraId="5A2D6285" w14:textId="77777777" w:rsidR="000320E9" w:rsidRDefault="001E6A54">
                      <w:pPr>
                        <w:pStyle w:val="Zkladntext20"/>
                        <w:shd w:val="clear" w:color="auto" w:fill="auto"/>
                        <w:spacing w:line="240" w:lineRule="auto"/>
                      </w:pPr>
                      <w:r>
                        <w:t>87444</w:t>
                      </w:r>
                    </w:p>
                  </w:txbxContent>
                </v:textbox>
                <w10:wrap type="topAndBottom" anchorx="page"/>
              </v:shape>
            </w:pict>
          </mc:Fallback>
        </mc:AlternateContent>
      </w:r>
      <w:r>
        <w:rPr>
          <w:noProof/>
        </w:rPr>
        <mc:AlternateContent>
          <mc:Choice Requires="wps">
            <w:drawing>
              <wp:anchor distT="6083935" distB="1249680" distL="0" distR="0" simplePos="0" relativeHeight="125829407" behindDoc="0" locked="0" layoutInCell="1" allowOverlap="1" wp14:anchorId="0EABF36B" wp14:editId="75A61481">
                <wp:simplePos x="0" y="0"/>
                <wp:positionH relativeFrom="page">
                  <wp:posOffset>1205230</wp:posOffset>
                </wp:positionH>
                <wp:positionV relativeFrom="paragraph">
                  <wp:posOffset>6083935</wp:posOffset>
                </wp:positionV>
                <wp:extent cx="457200" cy="13081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457200" cy="130810"/>
                        </a:xfrm>
                        <a:prstGeom prst="rect">
                          <a:avLst/>
                        </a:prstGeom>
                        <a:noFill/>
                      </wps:spPr>
                      <wps:txbx>
                        <w:txbxContent>
                          <w:p w14:paraId="42C991A2" w14:textId="77777777" w:rsidR="000320E9" w:rsidRDefault="001E6A54">
                            <w:pPr>
                              <w:pStyle w:val="Zkladntext20"/>
                              <w:shd w:val="clear" w:color="auto" w:fill="auto"/>
                              <w:spacing w:line="240" w:lineRule="auto"/>
                            </w:pPr>
                            <w:r>
                              <w:t>21 89722</w:t>
                            </w:r>
                          </w:p>
                        </w:txbxContent>
                      </wps:txbx>
                      <wps:bodyPr wrap="none" lIns="0" tIns="0" rIns="0" bIns="0"/>
                    </wps:wsp>
                  </a:graphicData>
                </a:graphic>
              </wp:anchor>
            </w:drawing>
          </mc:Choice>
          <mc:Fallback>
            <w:pict>
              <v:shape w14:anchorId="0EABF36B" id="Shape 97" o:spid="_x0000_s1038" type="#_x0000_t202" style="position:absolute;margin-left:94.9pt;margin-top:479.05pt;width:36pt;height:10.3pt;z-index:125829407;visibility:visible;mso-wrap-style:none;mso-wrap-distance-left:0;mso-wrap-distance-top:479.05pt;mso-wrap-distance-right:0;mso-wrap-distance-bottom:9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" filled="f" stroked="f">
                <v:textbox inset="0,0,0,0">
                  <w:txbxContent>
                    <w:p w14:paraId="42C991A2" w14:textId="77777777" w:rsidR="000320E9" w:rsidRDefault="001E6A54">
                      <w:pPr>
                        <w:pStyle w:val="Zkladntext20"/>
                        <w:shd w:val="clear" w:color="auto" w:fill="auto"/>
                        <w:spacing w:line="240" w:lineRule="auto"/>
                      </w:pPr>
                      <w:r>
                        <w:t>21 89722</w:t>
                      </w:r>
                    </w:p>
                  </w:txbxContent>
                </v:textbox>
                <w10:wrap type="topAndBottom" anchorx="page"/>
              </v:shape>
            </w:pict>
          </mc:Fallback>
        </mc:AlternateContent>
      </w:r>
      <w:r>
        <w:rPr>
          <w:noProof/>
        </w:rPr>
        <mc:AlternateContent>
          <mc:Choice Requires="wps">
            <w:drawing>
              <wp:anchor distT="7339330" distB="21590" distL="0" distR="0" simplePos="0" relativeHeight="125829409" behindDoc="0" locked="0" layoutInCell="1" allowOverlap="1" wp14:anchorId="7F6D8162" wp14:editId="27099BCB">
                <wp:simplePos x="0" y="0"/>
                <wp:positionH relativeFrom="page">
                  <wp:posOffset>1205230</wp:posOffset>
                </wp:positionH>
                <wp:positionV relativeFrom="paragraph">
                  <wp:posOffset>7339330</wp:posOffset>
                </wp:positionV>
                <wp:extent cx="438785" cy="103505"/>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438785" cy="103505"/>
                        </a:xfrm>
                        <a:prstGeom prst="rect">
                          <a:avLst/>
                        </a:prstGeom>
                        <a:noFill/>
                      </wps:spPr>
                      <wps:txbx>
                        <w:txbxContent>
                          <w:p w14:paraId="6746ECE8" w14:textId="77777777" w:rsidR="000320E9" w:rsidRDefault="001E6A54">
                            <w:pPr>
                              <w:pStyle w:val="Zkladntext20"/>
                              <w:shd w:val="clear" w:color="auto" w:fill="auto"/>
                              <w:spacing w:line="240" w:lineRule="auto"/>
                            </w:pPr>
                            <w:r>
                              <w:t>22 915111</w:t>
                            </w:r>
                          </w:p>
                        </w:txbxContent>
                      </wps:txbx>
                      <wps:bodyPr wrap="none" lIns="0" tIns="0" rIns="0" bIns="0"/>
                    </wps:wsp>
                  </a:graphicData>
                </a:graphic>
              </wp:anchor>
            </w:drawing>
          </mc:Choice>
          <mc:Fallback>
            <w:pict>
              <v:shape w14:anchorId="7F6D8162" id="Shape 99" o:spid="_x0000_s1039" type="#_x0000_t202" style="position:absolute;margin-left:94.9pt;margin-top:577.9pt;width:34.55pt;height:8.15pt;z-index:125829409;visibility:visible;mso-wrap-style:none;mso-wrap-distance-left:0;mso-wrap-distance-top:577.9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" filled="f" stroked="f">
                <v:textbox inset="0,0,0,0">
                  <w:txbxContent>
                    <w:p w14:paraId="6746ECE8" w14:textId="77777777" w:rsidR="000320E9" w:rsidRDefault="001E6A54">
                      <w:pPr>
                        <w:pStyle w:val="Zkladntext20"/>
                        <w:shd w:val="clear" w:color="auto" w:fill="auto"/>
                        <w:spacing w:line="240" w:lineRule="auto"/>
                      </w:pPr>
                      <w:r>
                        <w:t>22 915111</w:t>
                      </w:r>
                    </w:p>
                  </w:txbxContent>
                </v:textbox>
                <w10:wrap type="topAndBottom" anchorx="page"/>
              </v:shape>
            </w:pict>
          </mc:Fallback>
        </mc:AlternateContent>
      </w:r>
      <w:r>
        <w:rPr>
          <w:noProof/>
        </w:rPr>
        <mc:AlternateContent>
          <mc:Choice Requires="wps">
            <w:drawing>
              <wp:anchor distT="0" distB="6193155" distL="0" distR="0" simplePos="0" relativeHeight="125829411" behindDoc="0" locked="0" layoutInCell="1" allowOverlap="1" wp14:anchorId="36AA72B8" wp14:editId="43FFCA9F">
                <wp:simplePos x="0" y="0"/>
                <wp:positionH relativeFrom="page">
                  <wp:posOffset>2082800</wp:posOffset>
                </wp:positionH>
                <wp:positionV relativeFrom="paragraph">
                  <wp:posOffset>0</wp:posOffset>
                </wp:positionV>
                <wp:extent cx="2237105" cy="127127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2237105" cy="1271270"/>
                        </a:xfrm>
                        <a:prstGeom prst="rect">
                          <a:avLst/>
                        </a:prstGeom>
                        <a:noFill/>
                      </wps:spPr>
                      <wps:txbx>
                        <w:txbxContent>
                          <w:p w14:paraId="14D6DC43" w14:textId="77777777" w:rsidR="000320E9" w:rsidRDefault="001E6A54">
                            <w:pPr>
                              <w:pStyle w:val="Zkladntext20"/>
                              <w:shd w:val="clear" w:color="auto" w:fill="auto"/>
                            </w:pPr>
                            <w:r>
                              <w:t>Položka zahrnuje:</w:t>
                            </w:r>
                          </w:p>
                          <w:p w14:paraId="11CCBB80" w14:textId="77777777" w:rsidR="000320E9" w:rsidRDefault="001E6A54">
                            <w:pPr>
                              <w:pStyle w:val="Zkladntext20"/>
                              <w:shd w:val="clear" w:color="auto" w:fill="auto"/>
                            </w:pPr>
                            <w:r>
                              <w:t>- dodání směsi v požadované kvalitě</w:t>
                            </w:r>
                          </w:p>
                          <w:p w14:paraId="7641EA13" w14:textId="77777777" w:rsidR="000320E9" w:rsidRDefault="001E6A54">
                            <w:pPr>
                              <w:pStyle w:val="Zkladntext20"/>
                              <w:shd w:val="clear" w:color="auto" w:fill="auto"/>
                            </w:pPr>
                            <w:r>
                              <w:t>- očištění podkladu</w:t>
                            </w:r>
                          </w:p>
                          <w:p w14:paraId="59BDCD2B" w14:textId="77777777" w:rsidR="000320E9" w:rsidRDefault="001E6A54">
                            <w:pPr>
                              <w:pStyle w:val="Zkladntext20"/>
                              <w:shd w:val="clear" w:color="auto" w:fill="auto"/>
                            </w:pPr>
                            <w:r>
                              <w:t>- uložení směsi dle předepsaného technologického předpisu, zhutnění vrstvy v předepsané tloušťce</w:t>
                            </w:r>
                          </w:p>
                          <w:p w14:paraId="6174C49C" w14:textId="77777777" w:rsidR="000320E9" w:rsidRDefault="001E6A54">
                            <w:pPr>
                              <w:pStyle w:val="Zkladntext20"/>
                              <w:shd w:val="clear" w:color="auto" w:fill="auto"/>
                            </w:pPr>
                            <w:r>
                              <w:t xml:space="preserve">- zřízení vrstvy bez rozlišení šířky, pokládání vrstvy po etapách, včetně pracovních </w:t>
                            </w:r>
                            <w:proofErr w:type="spellStart"/>
                            <w:r>
                              <w:t>spar</w:t>
                            </w:r>
                            <w:proofErr w:type="spellEnd"/>
                            <w:r>
                              <w:t xml:space="preserve"> a spojů</w:t>
                            </w:r>
                          </w:p>
                          <w:p w14:paraId="57A77447" w14:textId="77777777" w:rsidR="000320E9" w:rsidRDefault="001E6A54">
                            <w:pPr>
                              <w:pStyle w:val="Zkladntext20"/>
                              <w:shd w:val="clear" w:color="auto" w:fill="auto"/>
                            </w:pPr>
                            <w:r>
                              <w:t xml:space="preserve">- úpravu napojení, ukončení podél obrubníků, dilatačních zařízení, odvodňovacích proužků, odvodňovačů, vpustí, šachet </w:t>
                            </w:r>
                            <w:proofErr w:type="gramStart"/>
                            <w:r>
                              <w:t>a pod.</w:t>
                            </w:r>
                            <w:proofErr w:type="gramEnd"/>
                            <w:r>
                              <w:t xml:space="preserve"> Položka nezahrnuje:</w:t>
                            </w:r>
                          </w:p>
                          <w:p w14:paraId="4E24BF4E" w14:textId="77777777" w:rsidR="000320E9" w:rsidRDefault="001E6A54">
                            <w:pPr>
                              <w:pStyle w:val="Zkladntext20"/>
                              <w:shd w:val="clear" w:color="auto" w:fill="auto"/>
                            </w:pPr>
                            <w:r>
                              <w:t>- postřiky, nátěry</w:t>
                            </w:r>
                          </w:p>
                          <w:p w14:paraId="72CBE24F" w14:textId="77777777" w:rsidR="000320E9" w:rsidRDefault="001E6A54">
                            <w:pPr>
                              <w:pStyle w:val="Zkladntext20"/>
                              <w:shd w:val="clear" w:color="auto" w:fill="auto"/>
                            </w:pPr>
                            <w:r>
                              <w:t xml:space="preserve">- těsnění podél obrubníků, dilatačních zařízení, odvodňovacích proužků, odvodňovačů, vpustí, šachet </w:t>
                            </w:r>
                            <w:proofErr w:type="gramStart"/>
                            <w:r>
                              <w:t>a pod.</w:t>
                            </w:r>
                            <w:proofErr w:type="gramEnd"/>
                          </w:p>
                          <w:p w14:paraId="12B5DBC6" w14:textId="77777777" w:rsidR="000320E9" w:rsidRDefault="001E6A54">
                            <w:pPr>
                              <w:pStyle w:val="Zkladntext20"/>
                              <w:shd w:val="clear" w:color="auto" w:fill="auto"/>
                            </w:pPr>
                            <w:r>
                              <w:t xml:space="preserve">ASFALTOVÝ BETON PRO LOŽNÍ VRSTVY ACL 16+, </w:t>
                            </w:r>
                            <w:proofErr w:type="gramStart"/>
                            <w:r>
                              <w:t>16S</w:t>
                            </w:r>
                            <w:proofErr w:type="gramEnd"/>
                          </w:p>
                        </w:txbxContent>
                      </wps:txbx>
                      <wps:bodyPr lIns="0" tIns="0" rIns="0" bIns="0"/>
                    </wps:wsp>
                  </a:graphicData>
                </a:graphic>
              </wp:anchor>
            </w:drawing>
          </mc:Choice>
          <mc:Fallback>
            <w:pict>
              <v:shape w14:anchorId="36AA72B8" id="Shape 101" o:spid="_x0000_s1040" type="#_x0000_t202" style="position:absolute;margin-left:164pt;margin-top:0;width:176.15pt;height:100.1pt;z-index:125829411;visibility:visible;mso-wrap-style:square;mso-wrap-distance-left:0;mso-wrap-distance-top:0;mso-wrap-distance-right:0;mso-wrap-distance-bottom:487.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" filled="f" stroked="f">
                <v:textbox inset="0,0,0,0">
                  <w:txbxContent>
                    <w:p w14:paraId="14D6DC43" w14:textId="77777777" w:rsidR="000320E9" w:rsidRDefault="001E6A54">
                      <w:pPr>
                        <w:pStyle w:val="Zkladntext20"/>
                        <w:shd w:val="clear" w:color="auto" w:fill="auto"/>
                      </w:pPr>
                      <w:r>
                        <w:t>Položka zahrnuje:</w:t>
                      </w:r>
                    </w:p>
                    <w:p w14:paraId="11CCBB80" w14:textId="77777777" w:rsidR="000320E9" w:rsidRDefault="001E6A54">
                      <w:pPr>
                        <w:pStyle w:val="Zkladntext20"/>
                        <w:shd w:val="clear" w:color="auto" w:fill="auto"/>
                      </w:pPr>
                      <w:r>
                        <w:t>- dodání směsi v požadované kvalitě</w:t>
                      </w:r>
                    </w:p>
                    <w:p w14:paraId="7641EA13" w14:textId="77777777" w:rsidR="000320E9" w:rsidRDefault="001E6A54">
                      <w:pPr>
                        <w:pStyle w:val="Zkladntext20"/>
                        <w:shd w:val="clear" w:color="auto" w:fill="auto"/>
                      </w:pPr>
                      <w:r>
                        <w:t>- očištění podkladu</w:t>
                      </w:r>
                    </w:p>
                    <w:p w14:paraId="59BDCD2B" w14:textId="77777777" w:rsidR="000320E9" w:rsidRDefault="001E6A54">
                      <w:pPr>
                        <w:pStyle w:val="Zkladntext20"/>
                        <w:shd w:val="clear" w:color="auto" w:fill="auto"/>
                      </w:pPr>
                      <w:r>
                        <w:t>- uložení směsi dle předepsaného technologického předpisu, zhutnění vrstvy v předepsané tloušťce</w:t>
                      </w:r>
                    </w:p>
                    <w:p w14:paraId="6174C49C" w14:textId="77777777" w:rsidR="000320E9" w:rsidRDefault="001E6A54">
                      <w:pPr>
                        <w:pStyle w:val="Zkladntext20"/>
                        <w:shd w:val="clear" w:color="auto" w:fill="auto"/>
                      </w:pPr>
                      <w:r>
                        <w:t xml:space="preserve">- zřízení vrstvy bez rozlišení šířky, pokládání vrstvy po etapách, včetně pracovních </w:t>
                      </w:r>
                      <w:proofErr w:type="spellStart"/>
                      <w:r>
                        <w:t>spar</w:t>
                      </w:r>
                      <w:proofErr w:type="spellEnd"/>
                      <w:r>
                        <w:t xml:space="preserve"> a spojů</w:t>
                      </w:r>
                    </w:p>
                    <w:p w14:paraId="57A77447" w14:textId="77777777" w:rsidR="000320E9" w:rsidRDefault="001E6A54">
                      <w:pPr>
                        <w:pStyle w:val="Zkladntext20"/>
                        <w:shd w:val="clear" w:color="auto" w:fill="auto"/>
                      </w:pPr>
                      <w:r>
                        <w:t xml:space="preserve">- úpravu napojení, ukončení podél obrubníků, dilatačních zařízení, odvodňovacích proužků, odvodňovačů, vpustí, šachet </w:t>
                      </w:r>
                      <w:proofErr w:type="gramStart"/>
                      <w:r>
                        <w:t>a pod.</w:t>
                      </w:r>
                      <w:proofErr w:type="gramEnd"/>
                      <w:r>
                        <w:t xml:space="preserve"> Položka nezahrnuje:</w:t>
                      </w:r>
                    </w:p>
                    <w:p w14:paraId="4E24BF4E" w14:textId="77777777" w:rsidR="000320E9" w:rsidRDefault="001E6A54">
                      <w:pPr>
                        <w:pStyle w:val="Zkladntext20"/>
                        <w:shd w:val="clear" w:color="auto" w:fill="auto"/>
                      </w:pPr>
                      <w:r>
                        <w:t>- postřiky, nátěry</w:t>
                      </w:r>
                    </w:p>
                    <w:p w14:paraId="72CBE24F" w14:textId="77777777" w:rsidR="000320E9" w:rsidRDefault="001E6A54">
                      <w:pPr>
                        <w:pStyle w:val="Zkladntext20"/>
                        <w:shd w:val="clear" w:color="auto" w:fill="auto"/>
                      </w:pPr>
                      <w:r>
                        <w:t xml:space="preserve">- těsnění podél obrubníků, dilatačních zařízení, odvodňovacích proužků, odvodňovačů, vpustí, šachet </w:t>
                      </w:r>
                      <w:proofErr w:type="gramStart"/>
                      <w:r>
                        <w:t>a pod.</w:t>
                      </w:r>
                      <w:proofErr w:type="gramEnd"/>
                    </w:p>
                    <w:p w14:paraId="12B5DBC6" w14:textId="77777777" w:rsidR="000320E9" w:rsidRDefault="001E6A54">
                      <w:pPr>
                        <w:pStyle w:val="Zkladntext20"/>
                        <w:shd w:val="clear" w:color="auto" w:fill="auto"/>
                      </w:pPr>
                      <w:r>
                        <w:t xml:space="preserve">ASFALTOVÝ BETON PRO LOŽNÍ VRSTVY ACL 16+, </w:t>
                      </w:r>
                      <w:proofErr w:type="gramStart"/>
                      <w:r>
                        <w:t>16S</w:t>
                      </w:r>
                      <w:proofErr w:type="gramEnd"/>
                    </w:p>
                  </w:txbxContent>
                </v:textbox>
                <w10:wrap type="topAndBottom" anchorx="page"/>
              </v:shape>
            </w:pict>
          </mc:Fallback>
        </mc:AlternateContent>
      </w:r>
      <w:r>
        <w:rPr>
          <w:noProof/>
        </w:rPr>
        <mc:AlternateContent>
          <mc:Choice Requires="wps">
            <w:drawing>
              <wp:anchor distT="1325880" distB="4514215" distL="0" distR="0" simplePos="0" relativeHeight="125829413" behindDoc="0" locked="0" layoutInCell="1" allowOverlap="1" wp14:anchorId="470CFE11" wp14:editId="587BB6E1">
                <wp:simplePos x="0" y="0"/>
                <wp:positionH relativeFrom="page">
                  <wp:posOffset>2082800</wp:posOffset>
                </wp:positionH>
                <wp:positionV relativeFrom="paragraph">
                  <wp:posOffset>1325880</wp:posOffset>
                </wp:positionV>
                <wp:extent cx="2237105" cy="162433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2237105" cy="1624330"/>
                        </a:xfrm>
                        <a:prstGeom prst="rect">
                          <a:avLst/>
                        </a:prstGeom>
                        <a:noFill/>
                      </wps:spPr>
                      <wps:txbx>
                        <w:txbxContent>
                          <w:p w14:paraId="1F5477F3" w14:textId="77777777" w:rsidR="000320E9" w:rsidRDefault="001E6A54">
                            <w:pPr>
                              <w:pStyle w:val="Zkladntext30"/>
                              <w:shd w:val="clear" w:color="auto" w:fill="auto"/>
                            </w:pPr>
                            <w:r>
                              <w:t xml:space="preserve">Vyrovnání RS CA a pokládka ložné vrstvy v </w:t>
                            </w:r>
                            <w:proofErr w:type="spellStart"/>
                            <w:r>
                              <w:t>tl</w:t>
                            </w:r>
                            <w:proofErr w:type="spellEnd"/>
                            <w:r>
                              <w:t xml:space="preserve">. </w:t>
                            </w:r>
                            <w:proofErr w:type="gramStart"/>
                            <w:r>
                              <w:t>60mm</w:t>
                            </w:r>
                            <w:proofErr w:type="gramEnd"/>
                            <w:r>
                              <w:t xml:space="preserve">, skutečné </w:t>
                            </w:r>
                            <w:proofErr w:type="spellStart"/>
                            <w:r>
                              <w:t>množtví</w:t>
                            </w:r>
                            <w:proofErr w:type="spellEnd"/>
                            <w:r>
                              <w:t xml:space="preserve"> bude doloženo vážními lístky z obalovny a geodetickým zaměřením vrstvy ((1762,3+2248,</w:t>
                            </w:r>
                            <w:proofErr w:type="gramStart"/>
                            <w:r>
                              <w:t>6)*</w:t>
                            </w:r>
                            <w:proofErr w:type="gramEnd"/>
                            <w:r>
                              <w:t>1,1*</w:t>
                            </w:r>
                            <w:proofErr w:type="gramStart"/>
                            <w:r>
                              <w:t>0,065)-</w:t>
                            </w:r>
                            <w:proofErr w:type="gramEnd"/>
                            <w:r>
                              <w:t>16,998 = 269,781 [A]</w:t>
                            </w:r>
                          </w:p>
                          <w:p w14:paraId="068A78D4" w14:textId="77777777" w:rsidR="000320E9" w:rsidRDefault="001E6A54">
                            <w:pPr>
                              <w:pStyle w:val="Zkladntext30"/>
                              <w:shd w:val="clear" w:color="auto" w:fill="auto"/>
                            </w:pPr>
                            <w:r>
                              <w:t>Celkem 269,781 = 269,781 [B]</w:t>
                            </w:r>
                          </w:p>
                          <w:p w14:paraId="0949FE70" w14:textId="77777777" w:rsidR="000320E9" w:rsidRDefault="001E6A54">
                            <w:pPr>
                              <w:pStyle w:val="Zkladntext20"/>
                              <w:shd w:val="clear" w:color="auto" w:fill="auto"/>
                            </w:pPr>
                            <w:r>
                              <w:t>Položka zahrnuje:</w:t>
                            </w:r>
                          </w:p>
                          <w:p w14:paraId="76B2C29C" w14:textId="77777777" w:rsidR="000320E9" w:rsidRDefault="001E6A54">
                            <w:pPr>
                              <w:pStyle w:val="Zkladntext20"/>
                              <w:shd w:val="clear" w:color="auto" w:fill="auto"/>
                            </w:pPr>
                            <w:r>
                              <w:t>- dodání směsi v požadované kvalitě</w:t>
                            </w:r>
                          </w:p>
                          <w:p w14:paraId="42E0D627" w14:textId="77777777" w:rsidR="000320E9" w:rsidRDefault="001E6A54">
                            <w:pPr>
                              <w:pStyle w:val="Zkladntext20"/>
                              <w:shd w:val="clear" w:color="auto" w:fill="auto"/>
                            </w:pPr>
                            <w:r>
                              <w:t>- očištění podkladu</w:t>
                            </w:r>
                          </w:p>
                          <w:p w14:paraId="46847D32" w14:textId="77777777" w:rsidR="000320E9" w:rsidRDefault="001E6A54">
                            <w:pPr>
                              <w:pStyle w:val="Zkladntext20"/>
                              <w:shd w:val="clear" w:color="auto" w:fill="auto"/>
                            </w:pPr>
                            <w:r>
                              <w:t>- uložení směsi dle předepsaného technologického předpisu, zhutnění vrstvy v předepsané tloušťce</w:t>
                            </w:r>
                          </w:p>
                          <w:p w14:paraId="63C3B7A3" w14:textId="77777777" w:rsidR="000320E9" w:rsidRDefault="001E6A54">
                            <w:pPr>
                              <w:pStyle w:val="Zkladntext20"/>
                              <w:shd w:val="clear" w:color="auto" w:fill="auto"/>
                            </w:pPr>
                            <w:r>
                              <w:t xml:space="preserve">- zřízení vrstvy bez rozlišení šířky, pokládání vrstvy po etapách, včetně pracovních </w:t>
                            </w:r>
                            <w:proofErr w:type="spellStart"/>
                            <w:r>
                              <w:t>spar</w:t>
                            </w:r>
                            <w:proofErr w:type="spellEnd"/>
                            <w:r>
                              <w:t xml:space="preserve"> a spojů</w:t>
                            </w:r>
                          </w:p>
                          <w:p w14:paraId="6668C533" w14:textId="77777777" w:rsidR="000320E9" w:rsidRDefault="001E6A54">
                            <w:pPr>
                              <w:pStyle w:val="Zkladntext20"/>
                              <w:shd w:val="clear" w:color="auto" w:fill="auto"/>
                            </w:pPr>
                            <w:r>
                              <w:t xml:space="preserve">- úpravu napojení, ukončení podél obrubníků, dilatačních zařízení, odvodňovacích proužků, odvodňovačů, vpustí, šachet </w:t>
                            </w:r>
                            <w:proofErr w:type="gramStart"/>
                            <w:r>
                              <w:t>a pod.</w:t>
                            </w:r>
                            <w:proofErr w:type="gramEnd"/>
                          </w:p>
                          <w:p w14:paraId="5C621F53" w14:textId="77777777" w:rsidR="000320E9" w:rsidRDefault="001E6A54">
                            <w:pPr>
                              <w:pStyle w:val="Zkladntext20"/>
                              <w:shd w:val="clear" w:color="auto" w:fill="auto"/>
                            </w:pPr>
                            <w:r>
                              <w:t>Položka nezahrnuje:</w:t>
                            </w:r>
                          </w:p>
                          <w:p w14:paraId="3B589F46" w14:textId="77777777" w:rsidR="000320E9" w:rsidRDefault="001E6A54">
                            <w:pPr>
                              <w:pStyle w:val="Zkladntext20"/>
                              <w:shd w:val="clear" w:color="auto" w:fill="auto"/>
                            </w:pPr>
                            <w:r>
                              <w:t>- postřiky, nátěry</w:t>
                            </w:r>
                          </w:p>
                          <w:p w14:paraId="51E31E64" w14:textId="77777777" w:rsidR="000320E9" w:rsidRDefault="001E6A54">
                            <w:pPr>
                              <w:pStyle w:val="Zkladntext20"/>
                              <w:shd w:val="clear" w:color="auto" w:fill="auto"/>
                            </w:pPr>
                            <w:r>
                              <w:t xml:space="preserve">- těsnění podél obrubníků, dilatačních zařízení, odvodňovacích proužků, odvodňovačů, vpustí, šachet </w:t>
                            </w:r>
                            <w:proofErr w:type="gramStart"/>
                            <w:r>
                              <w:t>a pod.</w:t>
                            </w:r>
                            <w:proofErr w:type="gramEnd"/>
                          </w:p>
                          <w:p w14:paraId="1111B3A1" w14:textId="77777777" w:rsidR="000320E9" w:rsidRDefault="001E6A54">
                            <w:pPr>
                              <w:pStyle w:val="Zkladntext20"/>
                              <w:shd w:val="clear" w:color="auto" w:fill="auto"/>
                            </w:pPr>
                            <w:r>
                              <w:t>VÝPLŇ SPAR ASFALTEM</w:t>
                            </w:r>
                          </w:p>
                        </w:txbxContent>
                      </wps:txbx>
                      <wps:bodyPr lIns="0" tIns="0" rIns="0" bIns="0"/>
                    </wps:wsp>
                  </a:graphicData>
                </a:graphic>
              </wp:anchor>
            </w:drawing>
          </mc:Choice>
          <mc:Fallback>
            <w:pict>
              <v:shape w14:anchorId="470CFE11" id="Shape 103" o:spid="_x0000_s1041" type="#_x0000_t202" style="position:absolute;margin-left:164pt;margin-top:104.4pt;width:176.15pt;height:127.9pt;z-index:125829413;visibility:visible;mso-wrap-style:square;mso-wrap-distance-left:0;mso-wrap-distance-top:104.4pt;mso-wrap-distance-right:0;mso-wrap-distance-bottom:35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" filled="f" stroked="f">
                <v:textbox inset="0,0,0,0">
                  <w:txbxContent>
                    <w:p w14:paraId="1F5477F3" w14:textId="77777777" w:rsidR="000320E9" w:rsidRDefault="001E6A54">
                      <w:pPr>
                        <w:pStyle w:val="Zkladntext30"/>
                        <w:shd w:val="clear" w:color="auto" w:fill="auto"/>
                      </w:pPr>
                      <w:r>
                        <w:t xml:space="preserve">Vyrovnání RS CA a pokládka ložné vrstvy v </w:t>
                      </w:r>
                      <w:proofErr w:type="spellStart"/>
                      <w:r>
                        <w:t>tl</w:t>
                      </w:r>
                      <w:proofErr w:type="spellEnd"/>
                      <w:r>
                        <w:t xml:space="preserve">. </w:t>
                      </w:r>
                      <w:proofErr w:type="gramStart"/>
                      <w:r>
                        <w:t>60mm</w:t>
                      </w:r>
                      <w:proofErr w:type="gramEnd"/>
                      <w:r>
                        <w:t xml:space="preserve">, skutečné </w:t>
                      </w:r>
                      <w:proofErr w:type="spellStart"/>
                      <w:r>
                        <w:t>množtví</w:t>
                      </w:r>
                      <w:proofErr w:type="spellEnd"/>
                      <w:r>
                        <w:t xml:space="preserve"> bude doloženo vážními lístky z obalovny a geodetickým zaměřením vrstvy ((1762,3+2248,</w:t>
                      </w:r>
                      <w:proofErr w:type="gramStart"/>
                      <w:r>
                        <w:t>6)*</w:t>
                      </w:r>
                      <w:proofErr w:type="gramEnd"/>
                      <w:r>
                        <w:t>1,1*</w:t>
                      </w:r>
                      <w:proofErr w:type="gramStart"/>
                      <w:r>
                        <w:t>0,065)-</w:t>
                      </w:r>
                      <w:proofErr w:type="gramEnd"/>
                      <w:r>
                        <w:t>16,998 = 269,781 [A]</w:t>
                      </w:r>
                    </w:p>
                    <w:p w14:paraId="068A78D4" w14:textId="77777777" w:rsidR="000320E9" w:rsidRDefault="001E6A54">
                      <w:pPr>
                        <w:pStyle w:val="Zkladntext30"/>
                        <w:shd w:val="clear" w:color="auto" w:fill="auto"/>
                      </w:pPr>
                      <w:r>
                        <w:t>Celkem 269,781 = 269,781 [B]</w:t>
                      </w:r>
                    </w:p>
                    <w:p w14:paraId="0949FE70" w14:textId="77777777" w:rsidR="000320E9" w:rsidRDefault="001E6A54">
                      <w:pPr>
                        <w:pStyle w:val="Zkladntext20"/>
                        <w:shd w:val="clear" w:color="auto" w:fill="auto"/>
                      </w:pPr>
                      <w:r>
                        <w:t>Položka zahrnuje:</w:t>
                      </w:r>
                    </w:p>
                    <w:p w14:paraId="76B2C29C" w14:textId="77777777" w:rsidR="000320E9" w:rsidRDefault="001E6A54">
                      <w:pPr>
                        <w:pStyle w:val="Zkladntext20"/>
                        <w:shd w:val="clear" w:color="auto" w:fill="auto"/>
                      </w:pPr>
                      <w:r>
                        <w:t>- dodání směsi v požadované kvalitě</w:t>
                      </w:r>
                    </w:p>
                    <w:p w14:paraId="42E0D627" w14:textId="77777777" w:rsidR="000320E9" w:rsidRDefault="001E6A54">
                      <w:pPr>
                        <w:pStyle w:val="Zkladntext20"/>
                        <w:shd w:val="clear" w:color="auto" w:fill="auto"/>
                      </w:pPr>
                      <w:r>
                        <w:t>- očištění podkladu</w:t>
                      </w:r>
                    </w:p>
                    <w:p w14:paraId="46847D32" w14:textId="77777777" w:rsidR="000320E9" w:rsidRDefault="001E6A54">
                      <w:pPr>
                        <w:pStyle w:val="Zkladntext20"/>
                        <w:shd w:val="clear" w:color="auto" w:fill="auto"/>
                      </w:pPr>
                      <w:r>
                        <w:t>- uložení směsi dle předepsaného technologického předpisu, zhutnění vrstvy v předepsané tloušťce</w:t>
                      </w:r>
                    </w:p>
                    <w:p w14:paraId="63C3B7A3" w14:textId="77777777" w:rsidR="000320E9" w:rsidRDefault="001E6A54">
                      <w:pPr>
                        <w:pStyle w:val="Zkladntext20"/>
                        <w:shd w:val="clear" w:color="auto" w:fill="auto"/>
                      </w:pPr>
                      <w:r>
                        <w:t xml:space="preserve">- zřízení vrstvy bez rozlišení šířky, pokládání vrstvy po etapách, včetně pracovních </w:t>
                      </w:r>
                      <w:proofErr w:type="spellStart"/>
                      <w:r>
                        <w:t>spar</w:t>
                      </w:r>
                      <w:proofErr w:type="spellEnd"/>
                      <w:r>
                        <w:t xml:space="preserve"> a spojů</w:t>
                      </w:r>
                    </w:p>
                    <w:p w14:paraId="6668C533" w14:textId="77777777" w:rsidR="000320E9" w:rsidRDefault="001E6A54">
                      <w:pPr>
                        <w:pStyle w:val="Zkladntext20"/>
                        <w:shd w:val="clear" w:color="auto" w:fill="auto"/>
                      </w:pPr>
                      <w:r>
                        <w:t xml:space="preserve">- úpravu napojení, ukončení podél obrubníků, dilatačních zařízení, odvodňovacích proužků, odvodňovačů, vpustí, šachet </w:t>
                      </w:r>
                      <w:proofErr w:type="gramStart"/>
                      <w:r>
                        <w:t>a pod.</w:t>
                      </w:r>
                      <w:proofErr w:type="gramEnd"/>
                    </w:p>
                    <w:p w14:paraId="5C621F53" w14:textId="77777777" w:rsidR="000320E9" w:rsidRDefault="001E6A54">
                      <w:pPr>
                        <w:pStyle w:val="Zkladntext20"/>
                        <w:shd w:val="clear" w:color="auto" w:fill="auto"/>
                      </w:pPr>
                      <w:r>
                        <w:t>Položka nezahrnuje:</w:t>
                      </w:r>
                    </w:p>
                    <w:p w14:paraId="3B589F46" w14:textId="77777777" w:rsidR="000320E9" w:rsidRDefault="001E6A54">
                      <w:pPr>
                        <w:pStyle w:val="Zkladntext20"/>
                        <w:shd w:val="clear" w:color="auto" w:fill="auto"/>
                      </w:pPr>
                      <w:r>
                        <w:t>- postřiky, nátěry</w:t>
                      </w:r>
                    </w:p>
                    <w:p w14:paraId="51E31E64" w14:textId="77777777" w:rsidR="000320E9" w:rsidRDefault="001E6A54">
                      <w:pPr>
                        <w:pStyle w:val="Zkladntext20"/>
                        <w:shd w:val="clear" w:color="auto" w:fill="auto"/>
                      </w:pPr>
                      <w:r>
                        <w:t xml:space="preserve">- těsnění podél obrubníků, dilatačních zařízení, odvodňovacích proužků, odvodňovačů, vpustí, šachet </w:t>
                      </w:r>
                      <w:proofErr w:type="gramStart"/>
                      <w:r>
                        <w:t>a pod.</w:t>
                      </w:r>
                      <w:proofErr w:type="gramEnd"/>
                    </w:p>
                    <w:p w14:paraId="1111B3A1" w14:textId="77777777" w:rsidR="000320E9" w:rsidRDefault="001E6A54">
                      <w:pPr>
                        <w:pStyle w:val="Zkladntext20"/>
                        <w:shd w:val="clear" w:color="auto" w:fill="auto"/>
                      </w:pPr>
                      <w:r>
                        <w:t>VÝPLŇ SPAR ASFALTEM</w:t>
                      </w:r>
                    </w:p>
                  </w:txbxContent>
                </v:textbox>
                <w10:wrap type="topAndBottom" anchorx="page"/>
              </v:shape>
            </w:pict>
          </mc:Fallback>
        </mc:AlternateContent>
      </w:r>
      <w:r>
        <w:rPr>
          <w:noProof/>
        </w:rPr>
        <mc:AlternateContent>
          <mc:Choice Requires="wps">
            <w:drawing>
              <wp:anchor distT="3002280" distB="3559810" distL="0" distR="0" simplePos="0" relativeHeight="125829415" behindDoc="0" locked="0" layoutInCell="1" allowOverlap="1" wp14:anchorId="1D23B460" wp14:editId="7DCB8A28">
                <wp:simplePos x="0" y="0"/>
                <wp:positionH relativeFrom="page">
                  <wp:posOffset>2082800</wp:posOffset>
                </wp:positionH>
                <wp:positionV relativeFrom="paragraph">
                  <wp:posOffset>3002280</wp:posOffset>
                </wp:positionV>
                <wp:extent cx="2209800" cy="902335"/>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2209800" cy="902335"/>
                        </a:xfrm>
                        <a:prstGeom prst="rect">
                          <a:avLst/>
                        </a:prstGeom>
                        <a:noFill/>
                      </wps:spPr>
                      <wps:txbx>
                        <w:txbxContent>
                          <w:p w14:paraId="7466E219" w14:textId="77777777" w:rsidR="000320E9" w:rsidRDefault="001E6A54">
                            <w:pPr>
                              <w:pStyle w:val="Zkladntext30"/>
                              <w:shd w:val="clear" w:color="auto" w:fill="auto"/>
                              <w:spacing w:line="240" w:lineRule="auto"/>
                            </w:pPr>
                            <w:r>
                              <w:t>napojení na stávající asfalty 11+13+28+20+16+12+22+8+7+8+8+6-10 = 149,000</w:t>
                            </w:r>
                          </w:p>
                          <w:p w14:paraId="29FCC967" w14:textId="77777777" w:rsidR="000320E9" w:rsidRDefault="001E6A54">
                            <w:pPr>
                              <w:pStyle w:val="Zkladntext30"/>
                              <w:shd w:val="clear" w:color="auto" w:fill="auto"/>
                              <w:spacing w:line="240" w:lineRule="auto"/>
                            </w:pPr>
                            <w:r>
                              <w:t>[A]</w:t>
                            </w:r>
                          </w:p>
                          <w:p w14:paraId="61C732AF" w14:textId="77777777" w:rsidR="000320E9" w:rsidRDefault="001E6A54">
                            <w:pPr>
                              <w:pStyle w:val="Zkladntext30"/>
                              <w:shd w:val="clear" w:color="auto" w:fill="auto"/>
                              <w:spacing w:line="240" w:lineRule="auto"/>
                            </w:pPr>
                            <w:r>
                              <w:t>Celkem 149 = 149,000 [B]</w:t>
                            </w:r>
                          </w:p>
                          <w:p w14:paraId="31F03B3E" w14:textId="77777777" w:rsidR="000320E9" w:rsidRDefault="001E6A54">
                            <w:pPr>
                              <w:pStyle w:val="Zkladntext20"/>
                              <w:shd w:val="clear" w:color="auto" w:fill="auto"/>
                              <w:spacing w:line="240" w:lineRule="auto"/>
                            </w:pPr>
                            <w:r>
                              <w:t>Položka zahrnuje:</w:t>
                            </w:r>
                          </w:p>
                          <w:p w14:paraId="681D80EE" w14:textId="77777777" w:rsidR="000320E9" w:rsidRDefault="001E6A54">
                            <w:pPr>
                              <w:pStyle w:val="Zkladntext20"/>
                              <w:shd w:val="clear" w:color="auto" w:fill="auto"/>
                              <w:spacing w:line="240" w:lineRule="auto"/>
                            </w:pPr>
                            <w:r>
                              <w:t>- dodávku předepsaného materiálu</w:t>
                            </w:r>
                          </w:p>
                          <w:p w14:paraId="4EE80845" w14:textId="77777777" w:rsidR="000320E9" w:rsidRDefault="001E6A54">
                            <w:pPr>
                              <w:pStyle w:val="Zkladntext20"/>
                              <w:shd w:val="clear" w:color="auto" w:fill="auto"/>
                              <w:spacing w:line="240" w:lineRule="auto"/>
                            </w:pPr>
                            <w:r>
                              <w:t xml:space="preserve">- vyčištění a výplň </w:t>
                            </w:r>
                            <w:proofErr w:type="spellStart"/>
                            <w:r>
                              <w:t>spar</w:t>
                            </w:r>
                            <w:proofErr w:type="spellEnd"/>
                            <w:r>
                              <w:t xml:space="preserve"> tímto materiálem</w:t>
                            </w:r>
                          </w:p>
                          <w:p w14:paraId="369228CB" w14:textId="77777777" w:rsidR="000320E9" w:rsidRDefault="001E6A54">
                            <w:pPr>
                              <w:pStyle w:val="Zkladntext20"/>
                              <w:shd w:val="clear" w:color="auto" w:fill="auto"/>
                              <w:spacing w:line="240" w:lineRule="auto"/>
                            </w:pPr>
                            <w:r>
                              <w:t>Položka nezahrnuje:</w:t>
                            </w:r>
                          </w:p>
                          <w:p w14:paraId="2033B28A" w14:textId="77777777" w:rsidR="000320E9" w:rsidRDefault="001E6A54">
                            <w:pPr>
                              <w:pStyle w:val="Zkladntext20"/>
                              <w:shd w:val="clear" w:color="auto" w:fill="auto"/>
                              <w:tabs>
                                <w:tab w:val="left" w:leader="underscore" w:pos="3418"/>
                              </w:tabs>
                              <w:spacing w:line="240" w:lineRule="auto"/>
                            </w:pPr>
                            <w:r>
                              <w:rPr>
                                <w:u w:val="single"/>
                              </w:rPr>
                              <w:t>- x</w:t>
                            </w:r>
                            <w:r>
                              <w:tab/>
                            </w:r>
                          </w:p>
                          <w:p w14:paraId="7A5513D9" w14:textId="77777777" w:rsidR="000320E9" w:rsidRDefault="001E6A54">
                            <w:pPr>
                              <w:pStyle w:val="Zkladntext20"/>
                              <w:shd w:val="clear" w:color="auto" w:fill="auto"/>
                              <w:tabs>
                                <w:tab w:val="left" w:leader="underscore" w:pos="3413"/>
                              </w:tabs>
                              <w:spacing w:line="240" w:lineRule="auto"/>
                            </w:pPr>
                            <w:r>
                              <w:rPr>
                                <w:b/>
                                <w:bCs/>
                                <w:u w:val="single"/>
                              </w:rPr>
                              <w:t>Potrubí</w:t>
                            </w:r>
                            <w:r>
                              <w:rPr>
                                <w:b/>
                                <w:bCs/>
                              </w:rPr>
                              <w:tab/>
                            </w:r>
                          </w:p>
                          <w:p w14:paraId="2CE7631F" w14:textId="77777777" w:rsidR="000320E9" w:rsidRDefault="001E6A54">
                            <w:pPr>
                              <w:pStyle w:val="Zkladntext20"/>
                              <w:shd w:val="clear" w:color="auto" w:fill="auto"/>
                              <w:spacing w:line="240" w:lineRule="auto"/>
                            </w:pPr>
                            <w:r>
                              <w:t>POTRUBÍ Z TRUB PLASTOVÝCH ODPADNÍCH DN DO 250MM</w:t>
                            </w:r>
                          </w:p>
                        </w:txbxContent>
                      </wps:txbx>
                      <wps:bodyPr lIns="0" tIns="0" rIns="0" bIns="0"/>
                    </wps:wsp>
                  </a:graphicData>
                </a:graphic>
              </wp:anchor>
            </w:drawing>
          </mc:Choice>
          <mc:Fallback>
            <w:pict>
              <v:shape w14:anchorId="1D23B460" id="Shape 105" o:spid="_x0000_s1042" type="#_x0000_t202" style="position:absolute;margin-left:164pt;margin-top:236.4pt;width:174pt;height:71.05pt;z-index:125829415;visibility:visible;mso-wrap-style:square;mso-wrap-distance-left:0;mso-wrap-distance-top:236.4pt;mso-wrap-distance-right:0;mso-wrap-distance-bottom:28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" filled="f" stroked="f">
                <v:textbox inset="0,0,0,0">
                  <w:txbxContent>
                    <w:p w14:paraId="7466E219" w14:textId="77777777" w:rsidR="000320E9" w:rsidRDefault="001E6A54">
                      <w:pPr>
                        <w:pStyle w:val="Zkladntext30"/>
                        <w:shd w:val="clear" w:color="auto" w:fill="auto"/>
                        <w:spacing w:line="240" w:lineRule="auto"/>
                      </w:pPr>
                      <w:r>
                        <w:t>napojení na stávající asfalty 11+13+28+20+16+12+22+8+7+8+8+6-10 = 149,000</w:t>
                      </w:r>
                    </w:p>
                    <w:p w14:paraId="29FCC967" w14:textId="77777777" w:rsidR="000320E9" w:rsidRDefault="001E6A54">
                      <w:pPr>
                        <w:pStyle w:val="Zkladntext30"/>
                        <w:shd w:val="clear" w:color="auto" w:fill="auto"/>
                        <w:spacing w:line="240" w:lineRule="auto"/>
                      </w:pPr>
                      <w:r>
                        <w:t>[A]</w:t>
                      </w:r>
                    </w:p>
                    <w:p w14:paraId="61C732AF" w14:textId="77777777" w:rsidR="000320E9" w:rsidRDefault="001E6A54">
                      <w:pPr>
                        <w:pStyle w:val="Zkladntext30"/>
                        <w:shd w:val="clear" w:color="auto" w:fill="auto"/>
                        <w:spacing w:line="240" w:lineRule="auto"/>
                      </w:pPr>
                      <w:r>
                        <w:t>Celkem 149 = 149,000 [B]</w:t>
                      </w:r>
                    </w:p>
                    <w:p w14:paraId="31F03B3E" w14:textId="77777777" w:rsidR="000320E9" w:rsidRDefault="001E6A54">
                      <w:pPr>
                        <w:pStyle w:val="Zkladntext20"/>
                        <w:shd w:val="clear" w:color="auto" w:fill="auto"/>
                        <w:spacing w:line="240" w:lineRule="auto"/>
                      </w:pPr>
                      <w:r>
                        <w:t>Položka zahrnuje:</w:t>
                      </w:r>
                    </w:p>
                    <w:p w14:paraId="681D80EE" w14:textId="77777777" w:rsidR="000320E9" w:rsidRDefault="001E6A54">
                      <w:pPr>
                        <w:pStyle w:val="Zkladntext20"/>
                        <w:shd w:val="clear" w:color="auto" w:fill="auto"/>
                        <w:spacing w:line="240" w:lineRule="auto"/>
                      </w:pPr>
                      <w:r>
                        <w:t>- dodávku předepsaného materiálu</w:t>
                      </w:r>
                    </w:p>
                    <w:p w14:paraId="4EE80845" w14:textId="77777777" w:rsidR="000320E9" w:rsidRDefault="001E6A54">
                      <w:pPr>
                        <w:pStyle w:val="Zkladntext20"/>
                        <w:shd w:val="clear" w:color="auto" w:fill="auto"/>
                        <w:spacing w:line="240" w:lineRule="auto"/>
                      </w:pPr>
                      <w:r>
                        <w:t xml:space="preserve">- vyčištění a výplň </w:t>
                      </w:r>
                      <w:proofErr w:type="spellStart"/>
                      <w:r>
                        <w:t>spar</w:t>
                      </w:r>
                      <w:proofErr w:type="spellEnd"/>
                      <w:r>
                        <w:t xml:space="preserve"> tímto materiálem</w:t>
                      </w:r>
                    </w:p>
                    <w:p w14:paraId="369228CB" w14:textId="77777777" w:rsidR="000320E9" w:rsidRDefault="001E6A54">
                      <w:pPr>
                        <w:pStyle w:val="Zkladntext20"/>
                        <w:shd w:val="clear" w:color="auto" w:fill="auto"/>
                        <w:spacing w:line="240" w:lineRule="auto"/>
                      </w:pPr>
                      <w:r>
                        <w:t>Položka nezahrnuje:</w:t>
                      </w:r>
                    </w:p>
                    <w:p w14:paraId="2033B28A" w14:textId="77777777" w:rsidR="000320E9" w:rsidRDefault="001E6A54">
                      <w:pPr>
                        <w:pStyle w:val="Zkladntext20"/>
                        <w:shd w:val="clear" w:color="auto" w:fill="auto"/>
                        <w:tabs>
                          <w:tab w:val="left" w:leader="underscore" w:pos="3418"/>
                        </w:tabs>
                        <w:spacing w:line="240" w:lineRule="auto"/>
                      </w:pPr>
                      <w:r>
                        <w:rPr>
                          <w:u w:val="single"/>
                        </w:rPr>
                        <w:t>- x</w:t>
                      </w:r>
                      <w:r>
                        <w:tab/>
                      </w:r>
                    </w:p>
                    <w:p w14:paraId="7A5513D9" w14:textId="77777777" w:rsidR="000320E9" w:rsidRDefault="001E6A54">
                      <w:pPr>
                        <w:pStyle w:val="Zkladntext20"/>
                        <w:shd w:val="clear" w:color="auto" w:fill="auto"/>
                        <w:tabs>
                          <w:tab w:val="left" w:leader="underscore" w:pos="3413"/>
                        </w:tabs>
                        <w:spacing w:line="240" w:lineRule="auto"/>
                      </w:pPr>
                      <w:r>
                        <w:rPr>
                          <w:b/>
                          <w:bCs/>
                          <w:u w:val="single"/>
                        </w:rPr>
                        <w:t>Potrubí</w:t>
                      </w:r>
                      <w:r>
                        <w:rPr>
                          <w:b/>
                          <w:bCs/>
                        </w:rPr>
                        <w:tab/>
                      </w:r>
                    </w:p>
                    <w:p w14:paraId="2CE7631F" w14:textId="77777777" w:rsidR="000320E9" w:rsidRDefault="001E6A54">
                      <w:pPr>
                        <w:pStyle w:val="Zkladntext20"/>
                        <w:shd w:val="clear" w:color="auto" w:fill="auto"/>
                        <w:spacing w:line="240" w:lineRule="auto"/>
                      </w:pPr>
                      <w:r>
                        <w:t>POTRUBÍ Z TRUB PLASTOVÝCH ODPADNÍCH DN DO 250MM</w:t>
                      </w:r>
                    </w:p>
                  </w:txbxContent>
                </v:textbox>
                <w10:wrap type="topAndBottom" anchorx="page"/>
              </v:shape>
            </w:pict>
          </mc:Fallback>
        </mc:AlternateContent>
      </w:r>
      <w:r>
        <w:rPr>
          <w:noProof/>
        </w:rPr>
        <mc:AlternateContent>
          <mc:Choice Requires="wps">
            <w:drawing>
              <wp:anchor distT="3980815" distB="3294380" distL="0" distR="0" simplePos="0" relativeHeight="125829417" behindDoc="0" locked="0" layoutInCell="1" allowOverlap="1" wp14:anchorId="04802515" wp14:editId="431B568B">
                <wp:simplePos x="0" y="0"/>
                <wp:positionH relativeFrom="page">
                  <wp:posOffset>2082800</wp:posOffset>
                </wp:positionH>
                <wp:positionV relativeFrom="paragraph">
                  <wp:posOffset>3980815</wp:posOffset>
                </wp:positionV>
                <wp:extent cx="1012190" cy="189230"/>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1012190" cy="189230"/>
                        </a:xfrm>
                        <a:prstGeom prst="rect">
                          <a:avLst/>
                        </a:prstGeom>
                        <a:noFill/>
                      </wps:spPr>
                      <wps:txbx>
                        <w:txbxContent>
                          <w:p w14:paraId="7746CBF3" w14:textId="77777777" w:rsidR="000320E9" w:rsidRDefault="001E6A54">
                            <w:pPr>
                              <w:pStyle w:val="Zkladntext30"/>
                              <w:shd w:val="clear" w:color="auto" w:fill="auto"/>
                              <w:spacing w:line="240" w:lineRule="auto"/>
                              <w:jc w:val="both"/>
                            </w:pPr>
                            <w:r>
                              <w:rPr>
                                <w:i/>
                                <w:iCs/>
                              </w:rPr>
                              <w:t>napojení horské vpustí 3 = 3,000 [A]</w:t>
                            </w:r>
                          </w:p>
                          <w:p w14:paraId="720B17A5" w14:textId="77777777" w:rsidR="000320E9" w:rsidRDefault="001E6A54">
                            <w:pPr>
                              <w:pStyle w:val="Zkladntext30"/>
                              <w:shd w:val="clear" w:color="auto" w:fill="auto"/>
                              <w:spacing w:line="240" w:lineRule="auto"/>
                            </w:pPr>
                            <w:r>
                              <w:rPr>
                                <w:i/>
                                <w:iCs/>
                              </w:rPr>
                              <w:t>Celkem 0 = 0,000 [B]</w:t>
                            </w:r>
                          </w:p>
                        </w:txbxContent>
                      </wps:txbx>
                      <wps:bodyPr lIns="0" tIns="0" rIns="0" bIns="0"/>
                    </wps:wsp>
                  </a:graphicData>
                </a:graphic>
              </wp:anchor>
            </w:drawing>
          </mc:Choice>
          <mc:Fallback>
            <w:pict>
              <v:shape w14:anchorId="04802515" id="Shape 107" o:spid="_x0000_s1043" type="#_x0000_t202" style="position:absolute;margin-left:164pt;margin-top:313.45pt;width:79.7pt;height:14.9pt;z-index:125829417;visibility:visible;mso-wrap-style:square;mso-wrap-distance-left:0;mso-wrap-distance-top:313.45pt;mso-wrap-distance-right:0;mso-wrap-distance-bottom:25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" filled="f" stroked="f">
                <v:textbox inset="0,0,0,0">
                  <w:txbxContent>
                    <w:p w14:paraId="7746CBF3" w14:textId="77777777" w:rsidR="000320E9" w:rsidRDefault="001E6A54">
                      <w:pPr>
                        <w:pStyle w:val="Zkladntext30"/>
                        <w:shd w:val="clear" w:color="auto" w:fill="auto"/>
                        <w:spacing w:line="240" w:lineRule="auto"/>
                        <w:jc w:val="both"/>
                      </w:pPr>
                      <w:r>
                        <w:rPr>
                          <w:i/>
                          <w:iCs/>
                        </w:rPr>
                        <w:t>napojení horské vpustí 3 = 3,000 [A]</w:t>
                      </w:r>
                    </w:p>
                    <w:p w14:paraId="720B17A5" w14:textId="77777777" w:rsidR="000320E9" w:rsidRDefault="001E6A54">
                      <w:pPr>
                        <w:pStyle w:val="Zkladntext30"/>
                        <w:shd w:val="clear" w:color="auto" w:fill="auto"/>
                        <w:spacing w:line="240" w:lineRule="auto"/>
                      </w:pPr>
                      <w:r>
                        <w:rPr>
                          <w:i/>
                          <w:iCs/>
                        </w:rPr>
                        <w:t>Celkem 0 = 0,000 [B]</w:t>
                      </w:r>
                    </w:p>
                  </w:txbxContent>
                </v:textbox>
                <w10:wrap type="topAndBottom" anchorx="page"/>
              </v:shape>
            </w:pict>
          </mc:Fallback>
        </mc:AlternateContent>
      </w:r>
      <w:r>
        <w:rPr>
          <w:noProof/>
        </w:rPr>
        <mc:AlternateContent>
          <mc:Choice Requires="wps">
            <w:drawing>
              <wp:anchor distT="4248785" distB="1240790" distL="0" distR="0" simplePos="0" relativeHeight="125829419" behindDoc="0" locked="0" layoutInCell="1" allowOverlap="1" wp14:anchorId="0AD3EA04" wp14:editId="7EC554EB">
                <wp:simplePos x="0" y="0"/>
                <wp:positionH relativeFrom="page">
                  <wp:posOffset>2082800</wp:posOffset>
                </wp:positionH>
                <wp:positionV relativeFrom="paragraph">
                  <wp:posOffset>4248785</wp:posOffset>
                </wp:positionV>
                <wp:extent cx="2188210" cy="1974850"/>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2188210" cy="1974850"/>
                        </a:xfrm>
                        <a:prstGeom prst="rect">
                          <a:avLst/>
                        </a:prstGeom>
                        <a:noFill/>
                      </wps:spPr>
                      <wps:txbx>
                        <w:txbxContent>
                          <w:p w14:paraId="72895B6A" w14:textId="77777777" w:rsidR="000320E9" w:rsidRDefault="001E6A54">
                            <w:pPr>
                              <w:pStyle w:val="Zkladntext20"/>
                              <w:shd w:val="clear" w:color="auto" w:fill="auto"/>
                            </w:pPr>
                            <w:r>
                              <w:t>Položka zahrnuje:</w:t>
                            </w:r>
                          </w:p>
                          <w:p w14:paraId="1A84DC82" w14:textId="77777777" w:rsidR="000320E9" w:rsidRDefault="001E6A54">
                            <w:pPr>
                              <w:pStyle w:val="Zkladntext20"/>
                              <w:shd w:val="clear" w:color="auto" w:fill="auto"/>
                            </w:pPr>
                            <w:r>
                              <w:t>- výrobní dokumentaci (včetně technologického předpisu)</w:t>
                            </w:r>
                          </w:p>
                          <w:p w14:paraId="760C2963" w14:textId="77777777" w:rsidR="000320E9" w:rsidRDefault="001E6A54">
                            <w:pPr>
                              <w:pStyle w:val="Zkladntext20"/>
                              <w:shd w:val="clear" w:color="auto" w:fill="auto"/>
                            </w:pPr>
                            <w:r>
                              <w:t xml:space="preserve">- dodání veškerého trubního a pomocného materiálu (trouby, trubky, tvarovky, spojovací a těsnící materiál </w:t>
                            </w:r>
                            <w:proofErr w:type="gramStart"/>
                            <w:r>
                              <w:t>a pod.</w:t>
                            </w:r>
                            <w:proofErr w:type="gramEnd"/>
                            <w:r>
                              <w:t>), podpěrných, závěsných a upevňovacích prvků, včetně potřebných úprav</w:t>
                            </w:r>
                          </w:p>
                          <w:p w14:paraId="4B9CA3B7" w14:textId="77777777" w:rsidR="000320E9" w:rsidRDefault="001E6A54">
                            <w:pPr>
                              <w:pStyle w:val="Zkladntext20"/>
                              <w:shd w:val="clear" w:color="auto" w:fill="auto"/>
                            </w:pPr>
                            <w:r>
                              <w:t>- úprava a příprava podkladu a podpěr, očištění a ošetření podkladu a podpěr</w:t>
                            </w:r>
                          </w:p>
                          <w:p w14:paraId="53417AEC" w14:textId="77777777" w:rsidR="000320E9" w:rsidRDefault="001E6A54">
                            <w:pPr>
                              <w:pStyle w:val="Zkladntext20"/>
                              <w:shd w:val="clear" w:color="auto" w:fill="auto"/>
                            </w:pPr>
                            <w:r>
                              <w:t>- zřízení plně funkčního potrubí, kompletní soustavy, podle příslušného technologického předpisu (bez ohledu na sklon)</w:t>
                            </w:r>
                          </w:p>
                          <w:p w14:paraId="1215889A" w14:textId="77777777" w:rsidR="000320E9" w:rsidRDefault="001E6A54">
                            <w:pPr>
                              <w:pStyle w:val="Zkladntext20"/>
                              <w:shd w:val="clear" w:color="auto" w:fill="auto"/>
                            </w:pPr>
                            <w:r>
                              <w:t xml:space="preserve">- zřízení potrubí i jednotlivých částí po etapách, včetně pracovních </w:t>
                            </w:r>
                            <w:proofErr w:type="spellStart"/>
                            <w:r>
                              <w:t>spar</w:t>
                            </w:r>
                            <w:proofErr w:type="spellEnd"/>
                            <w:r>
                              <w:t xml:space="preserve"> a spojů, pracovního zaslepení konců </w:t>
                            </w:r>
                            <w:proofErr w:type="gramStart"/>
                            <w:r>
                              <w:t>a pod.</w:t>
                            </w:r>
                            <w:proofErr w:type="gramEnd"/>
                          </w:p>
                          <w:p w14:paraId="5F263FC1" w14:textId="77777777" w:rsidR="000320E9" w:rsidRDefault="001E6A54">
                            <w:pPr>
                              <w:pStyle w:val="Zkladntext20"/>
                              <w:shd w:val="clear" w:color="auto" w:fill="auto"/>
                            </w:pPr>
                            <w:r>
                              <w:t>- úprava prostupů, průchodů šachtami a komorami, okolí podpěr a vyústění, zaústění, napojení, vyvedení a upevnění odpad. výustí</w:t>
                            </w:r>
                          </w:p>
                          <w:p w14:paraId="5968B7B6" w14:textId="77777777" w:rsidR="000320E9" w:rsidRDefault="001E6A54">
                            <w:pPr>
                              <w:pStyle w:val="Zkladntext20"/>
                              <w:shd w:val="clear" w:color="auto" w:fill="auto"/>
                            </w:pPr>
                            <w:r>
                              <w:t>- ochrana potrubí nátěrem (vč. úpravy povrchu), případně izolací, nejsou-li tyto práce předmětem jiné položky</w:t>
                            </w:r>
                          </w:p>
                          <w:p w14:paraId="215CB0D6" w14:textId="77777777" w:rsidR="000320E9" w:rsidRDefault="001E6A54">
                            <w:pPr>
                              <w:pStyle w:val="Zkladntext20"/>
                              <w:shd w:val="clear" w:color="auto" w:fill="auto"/>
                            </w:pPr>
                            <w:r>
                              <w:t>- úprava, očištění a ošetření prostoru kolem potrubí</w:t>
                            </w:r>
                          </w:p>
                          <w:p w14:paraId="7BF8D4E9" w14:textId="77777777" w:rsidR="000320E9" w:rsidRDefault="001E6A54">
                            <w:pPr>
                              <w:pStyle w:val="Zkladntext20"/>
                              <w:shd w:val="clear" w:color="auto" w:fill="auto"/>
                            </w:pPr>
                            <w:r>
                              <w:t xml:space="preserve">- položky platí pro práce prováděné v prostoru zapaženém i </w:t>
                            </w:r>
                            <w:proofErr w:type="gramStart"/>
                            <w:r>
                              <w:t>nezapaženém</w:t>
                            </w:r>
                            <w:proofErr w:type="gramEnd"/>
                            <w:r>
                              <w:t xml:space="preserve"> a i v kolektorech, chráničkách</w:t>
                            </w:r>
                          </w:p>
                          <w:p w14:paraId="140CE050" w14:textId="77777777" w:rsidR="000320E9" w:rsidRDefault="001E6A54">
                            <w:pPr>
                              <w:pStyle w:val="Zkladntext20"/>
                              <w:shd w:val="clear" w:color="auto" w:fill="auto"/>
                            </w:pPr>
                            <w:r>
                              <w:t>- položky zahrnují i práce spojené s nutnými obtoky, převáděním a čerpáním vody</w:t>
                            </w:r>
                          </w:p>
                          <w:p w14:paraId="4D0625AB" w14:textId="77777777" w:rsidR="000320E9" w:rsidRDefault="001E6A54">
                            <w:pPr>
                              <w:pStyle w:val="Zkladntext20"/>
                              <w:shd w:val="clear" w:color="auto" w:fill="auto"/>
                            </w:pPr>
                            <w:r>
                              <w:t>Položka nezahrnuje:</w:t>
                            </w:r>
                          </w:p>
                          <w:p w14:paraId="7FDFEB55" w14:textId="77777777" w:rsidR="000320E9" w:rsidRDefault="001E6A54">
                            <w:pPr>
                              <w:pStyle w:val="Zkladntext20"/>
                              <w:shd w:val="clear" w:color="auto" w:fill="auto"/>
                            </w:pPr>
                            <w:r>
                              <w:t>- tlakové zkoušky ani proplach a dezinfekci</w:t>
                            </w:r>
                          </w:p>
                          <w:p w14:paraId="4C541064" w14:textId="77777777" w:rsidR="000320E9" w:rsidRDefault="001E6A54">
                            <w:pPr>
                              <w:pStyle w:val="Zkladntext20"/>
                              <w:shd w:val="clear" w:color="auto" w:fill="auto"/>
                            </w:pPr>
                            <w:r>
                              <w:t>VPUSŤ KANALIZAČNÍ HORSKÁ KOMPLETNÍ Z BETON DÍLCŮ</w:t>
                            </w:r>
                          </w:p>
                        </w:txbxContent>
                      </wps:txbx>
                      <wps:bodyPr lIns="0" tIns="0" rIns="0" bIns="0"/>
                    </wps:wsp>
                  </a:graphicData>
                </a:graphic>
              </wp:anchor>
            </w:drawing>
          </mc:Choice>
          <mc:Fallback>
            <w:pict>
              <v:shape w14:anchorId="0AD3EA04" id="Shape 109" o:spid="_x0000_s1044" type="#_x0000_t202" style="position:absolute;margin-left:164pt;margin-top:334.55pt;width:172.3pt;height:155.5pt;z-index:125829419;visibility:visible;mso-wrap-style:square;mso-wrap-distance-left:0;mso-wrap-distance-top:334.55pt;mso-wrap-distance-right:0;mso-wrap-distance-bottom:9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" filled="f" stroked="f">
                <v:textbox inset="0,0,0,0">
                  <w:txbxContent>
                    <w:p w14:paraId="72895B6A" w14:textId="77777777" w:rsidR="000320E9" w:rsidRDefault="001E6A54">
                      <w:pPr>
                        <w:pStyle w:val="Zkladntext20"/>
                        <w:shd w:val="clear" w:color="auto" w:fill="auto"/>
                      </w:pPr>
                      <w:r>
                        <w:t>Položka zahrnuje:</w:t>
                      </w:r>
                    </w:p>
                    <w:p w14:paraId="1A84DC82" w14:textId="77777777" w:rsidR="000320E9" w:rsidRDefault="001E6A54">
                      <w:pPr>
                        <w:pStyle w:val="Zkladntext20"/>
                        <w:shd w:val="clear" w:color="auto" w:fill="auto"/>
                      </w:pPr>
                      <w:r>
                        <w:t>- výrobní dokumentaci (včetně technologického předpisu)</w:t>
                      </w:r>
                    </w:p>
                    <w:p w14:paraId="760C2963" w14:textId="77777777" w:rsidR="000320E9" w:rsidRDefault="001E6A54">
                      <w:pPr>
                        <w:pStyle w:val="Zkladntext20"/>
                        <w:shd w:val="clear" w:color="auto" w:fill="auto"/>
                      </w:pPr>
                      <w:r>
                        <w:t xml:space="preserve">- dodání veškerého trubního a pomocného materiálu (trouby, trubky, tvarovky, spojovací a těsnící materiál </w:t>
                      </w:r>
                      <w:proofErr w:type="gramStart"/>
                      <w:r>
                        <w:t>a pod.</w:t>
                      </w:r>
                      <w:proofErr w:type="gramEnd"/>
                      <w:r>
                        <w:t>), podpěrných, závěsných a upevňovacích prvků, včetně potřebných úprav</w:t>
                      </w:r>
                    </w:p>
                    <w:p w14:paraId="4B9CA3B7" w14:textId="77777777" w:rsidR="000320E9" w:rsidRDefault="001E6A54">
                      <w:pPr>
                        <w:pStyle w:val="Zkladntext20"/>
                        <w:shd w:val="clear" w:color="auto" w:fill="auto"/>
                      </w:pPr>
                      <w:r>
                        <w:t>- úprava a příprava podkladu a podpěr, očištění a ošetření podkladu a podpěr</w:t>
                      </w:r>
                    </w:p>
                    <w:p w14:paraId="53417AEC" w14:textId="77777777" w:rsidR="000320E9" w:rsidRDefault="001E6A54">
                      <w:pPr>
                        <w:pStyle w:val="Zkladntext20"/>
                        <w:shd w:val="clear" w:color="auto" w:fill="auto"/>
                      </w:pPr>
                      <w:r>
                        <w:t>- zřízení plně funkčního potrubí, kompletní soustavy, podle příslušného technologického předpisu (bez ohledu na sklon)</w:t>
                      </w:r>
                    </w:p>
                    <w:p w14:paraId="1215889A" w14:textId="77777777" w:rsidR="000320E9" w:rsidRDefault="001E6A54">
                      <w:pPr>
                        <w:pStyle w:val="Zkladntext20"/>
                        <w:shd w:val="clear" w:color="auto" w:fill="auto"/>
                      </w:pPr>
                      <w:r>
                        <w:t xml:space="preserve">- zřízení potrubí i jednotlivých částí po etapách, včetně pracovních </w:t>
                      </w:r>
                      <w:proofErr w:type="spellStart"/>
                      <w:r>
                        <w:t>spar</w:t>
                      </w:r>
                      <w:proofErr w:type="spellEnd"/>
                      <w:r>
                        <w:t xml:space="preserve"> a spojů, pracovního zaslepení konců </w:t>
                      </w:r>
                      <w:proofErr w:type="gramStart"/>
                      <w:r>
                        <w:t>a pod.</w:t>
                      </w:r>
                      <w:proofErr w:type="gramEnd"/>
                    </w:p>
                    <w:p w14:paraId="5F263FC1" w14:textId="77777777" w:rsidR="000320E9" w:rsidRDefault="001E6A54">
                      <w:pPr>
                        <w:pStyle w:val="Zkladntext20"/>
                        <w:shd w:val="clear" w:color="auto" w:fill="auto"/>
                      </w:pPr>
                      <w:r>
                        <w:t>- úprava prostupů, průchodů šachtami a komorami, okolí podpěr a vyústění, zaústění, napojení, vyvedení a upevnění odpad. výustí</w:t>
                      </w:r>
                    </w:p>
                    <w:p w14:paraId="5968B7B6" w14:textId="77777777" w:rsidR="000320E9" w:rsidRDefault="001E6A54">
                      <w:pPr>
                        <w:pStyle w:val="Zkladntext20"/>
                        <w:shd w:val="clear" w:color="auto" w:fill="auto"/>
                      </w:pPr>
                      <w:r>
                        <w:t>- ochrana potrubí nátěrem (vč. úpravy povrchu), případně izolací, nejsou-li tyto práce předmětem jiné položky</w:t>
                      </w:r>
                    </w:p>
                    <w:p w14:paraId="215CB0D6" w14:textId="77777777" w:rsidR="000320E9" w:rsidRDefault="001E6A54">
                      <w:pPr>
                        <w:pStyle w:val="Zkladntext20"/>
                        <w:shd w:val="clear" w:color="auto" w:fill="auto"/>
                      </w:pPr>
                      <w:r>
                        <w:t>- úprava, očištění a ošetření prostoru kolem potrubí</w:t>
                      </w:r>
                    </w:p>
                    <w:p w14:paraId="7BF8D4E9" w14:textId="77777777" w:rsidR="000320E9" w:rsidRDefault="001E6A54">
                      <w:pPr>
                        <w:pStyle w:val="Zkladntext20"/>
                        <w:shd w:val="clear" w:color="auto" w:fill="auto"/>
                      </w:pPr>
                      <w:r>
                        <w:t xml:space="preserve">- položky platí pro práce prováděné v prostoru zapaženém i </w:t>
                      </w:r>
                      <w:proofErr w:type="gramStart"/>
                      <w:r>
                        <w:t>nezapaženém</w:t>
                      </w:r>
                      <w:proofErr w:type="gramEnd"/>
                      <w:r>
                        <w:t xml:space="preserve"> a i v kolektorech, chráničkách</w:t>
                      </w:r>
                    </w:p>
                    <w:p w14:paraId="140CE050" w14:textId="77777777" w:rsidR="000320E9" w:rsidRDefault="001E6A54">
                      <w:pPr>
                        <w:pStyle w:val="Zkladntext20"/>
                        <w:shd w:val="clear" w:color="auto" w:fill="auto"/>
                      </w:pPr>
                      <w:r>
                        <w:t>- položky zahrnují i práce spojené s nutnými obtoky, převáděním a čerpáním vody</w:t>
                      </w:r>
                    </w:p>
                    <w:p w14:paraId="4D0625AB" w14:textId="77777777" w:rsidR="000320E9" w:rsidRDefault="001E6A54">
                      <w:pPr>
                        <w:pStyle w:val="Zkladntext20"/>
                        <w:shd w:val="clear" w:color="auto" w:fill="auto"/>
                      </w:pPr>
                      <w:r>
                        <w:t>Položka nezahrnuje:</w:t>
                      </w:r>
                    </w:p>
                    <w:p w14:paraId="7FDFEB55" w14:textId="77777777" w:rsidR="000320E9" w:rsidRDefault="001E6A54">
                      <w:pPr>
                        <w:pStyle w:val="Zkladntext20"/>
                        <w:shd w:val="clear" w:color="auto" w:fill="auto"/>
                      </w:pPr>
                      <w:r>
                        <w:t>- tlakové zkoušky ani proplach a dezinfekci</w:t>
                      </w:r>
                    </w:p>
                    <w:p w14:paraId="4C541064" w14:textId="77777777" w:rsidR="000320E9" w:rsidRDefault="001E6A54">
                      <w:pPr>
                        <w:pStyle w:val="Zkladntext20"/>
                        <w:shd w:val="clear" w:color="auto" w:fill="auto"/>
                      </w:pPr>
                      <w:r>
                        <w:t>VPUSŤ KANALIZAČNÍ HORSKÁ KOMPLETNÍ Z BETON DÍLCŮ</w:t>
                      </w:r>
                    </w:p>
                  </w:txbxContent>
                </v:textbox>
                <w10:wrap type="topAndBottom" anchorx="page"/>
              </v:shape>
            </w:pict>
          </mc:Fallback>
        </mc:AlternateContent>
      </w:r>
      <w:r>
        <w:rPr>
          <w:noProof/>
        </w:rPr>
        <mc:AlternateContent>
          <mc:Choice Requires="wps">
            <w:drawing>
              <wp:anchor distT="6275705" distB="0" distL="0" distR="0" simplePos="0" relativeHeight="125829421" behindDoc="0" locked="0" layoutInCell="1" allowOverlap="1" wp14:anchorId="7357C7C9" wp14:editId="09985326">
                <wp:simplePos x="0" y="0"/>
                <wp:positionH relativeFrom="page">
                  <wp:posOffset>2082800</wp:posOffset>
                </wp:positionH>
                <wp:positionV relativeFrom="paragraph">
                  <wp:posOffset>6275705</wp:posOffset>
                </wp:positionV>
                <wp:extent cx="2194560" cy="1188720"/>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2194560" cy="1188720"/>
                        </a:xfrm>
                        <a:prstGeom prst="rect">
                          <a:avLst/>
                        </a:prstGeom>
                        <a:noFill/>
                      </wps:spPr>
                      <wps:txbx>
                        <w:txbxContent>
                          <w:p w14:paraId="065F734B" w14:textId="77777777" w:rsidR="000320E9" w:rsidRDefault="001E6A54">
                            <w:pPr>
                              <w:pStyle w:val="Zkladntext30"/>
                              <w:shd w:val="clear" w:color="auto" w:fill="auto"/>
                            </w:pPr>
                            <w:r>
                              <w:rPr>
                                <w:i/>
                                <w:iCs/>
                              </w:rPr>
                              <w:t>1 = 1,000 [A]</w:t>
                            </w:r>
                          </w:p>
                          <w:p w14:paraId="16D6BA46" w14:textId="77777777" w:rsidR="000320E9" w:rsidRDefault="001E6A54">
                            <w:pPr>
                              <w:pStyle w:val="Zkladntext30"/>
                              <w:shd w:val="clear" w:color="auto" w:fill="auto"/>
                            </w:pPr>
                            <w:r>
                              <w:rPr>
                                <w:i/>
                                <w:iCs/>
                              </w:rPr>
                              <w:t>Celkem 1 = 1,000 [B]</w:t>
                            </w:r>
                          </w:p>
                          <w:p w14:paraId="46B4C17B" w14:textId="77777777" w:rsidR="000320E9" w:rsidRDefault="001E6A54">
                            <w:pPr>
                              <w:pStyle w:val="Zkladntext20"/>
                              <w:shd w:val="clear" w:color="auto" w:fill="auto"/>
                            </w:pPr>
                            <w:r>
                              <w:t>Položka zahrnuje:</w:t>
                            </w:r>
                          </w:p>
                          <w:p w14:paraId="1F6F726A" w14:textId="77777777" w:rsidR="000320E9" w:rsidRDefault="001E6A54">
                            <w:pPr>
                              <w:pStyle w:val="Zkladntext20"/>
                              <w:shd w:val="clear" w:color="auto" w:fill="auto"/>
                            </w:pPr>
                            <w:r>
                              <w:t>- dodávku a osazení předepsaných dílů včetně mříže</w:t>
                            </w:r>
                          </w:p>
                          <w:p w14:paraId="1185011C" w14:textId="77777777" w:rsidR="000320E9" w:rsidRDefault="001E6A54">
                            <w:pPr>
                              <w:pStyle w:val="Zkladntext20"/>
                              <w:shd w:val="clear" w:color="auto" w:fill="auto"/>
                            </w:pPr>
                            <w:r>
                              <w:t xml:space="preserve">- výplň, těsnění a tmelení </w:t>
                            </w:r>
                            <w:proofErr w:type="spellStart"/>
                            <w:r>
                              <w:t>spar</w:t>
                            </w:r>
                            <w:proofErr w:type="spellEnd"/>
                            <w:r>
                              <w:t xml:space="preserve"> a spojů,</w:t>
                            </w:r>
                          </w:p>
                          <w:p w14:paraId="36885648" w14:textId="77777777" w:rsidR="000320E9" w:rsidRDefault="001E6A54">
                            <w:pPr>
                              <w:pStyle w:val="Zkladntext20"/>
                              <w:shd w:val="clear" w:color="auto" w:fill="auto"/>
                            </w:pPr>
                            <w:r>
                              <w:t>- opatření povrchů betonu izolací proti zemní vlhkosti v částech, kde přijdou do styku se zeminou nebo kamenivem,</w:t>
                            </w:r>
                          </w:p>
                          <w:p w14:paraId="2762CA18" w14:textId="77777777" w:rsidR="000320E9" w:rsidRDefault="001E6A54">
                            <w:pPr>
                              <w:pStyle w:val="Zkladntext20"/>
                              <w:shd w:val="clear" w:color="auto" w:fill="auto"/>
                            </w:pPr>
                            <w:r>
                              <w:t>- předepsané podkladní konstrukce</w:t>
                            </w:r>
                          </w:p>
                          <w:p w14:paraId="13EFCE91" w14:textId="77777777" w:rsidR="000320E9" w:rsidRDefault="001E6A54">
                            <w:pPr>
                              <w:pStyle w:val="Zkladntext20"/>
                              <w:shd w:val="clear" w:color="auto" w:fill="auto"/>
                            </w:pPr>
                            <w:r>
                              <w:t>Položka nezahrnuje:</w:t>
                            </w:r>
                          </w:p>
                          <w:p w14:paraId="71D44DF7" w14:textId="77777777" w:rsidR="000320E9" w:rsidRDefault="001E6A54">
                            <w:pPr>
                              <w:pStyle w:val="Zkladntext20"/>
                              <w:shd w:val="clear" w:color="auto" w:fill="auto"/>
                              <w:tabs>
                                <w:tab w:val="left" w:leader="underscore" w:pos="3403"/>
                              </w:tabs>
                            </w:pPr>
                            <w:r>
                              <w:rPr>
                                <w:i/>
                                <w:iCs/>
                                <w:u w:val="single"/>
                              </w:rPr>
                              <w:t>-</w:t>
                            </w:r>
                            <w:r>
                              <w:rPr>
                                <w:u w:val="single"/>
                              </w:rPr>
                              <w:t xml:space="preserve"> x</w:t>
                            </w:r>
                            <w:r>
                              <w:tab/>
                            </w:r>
                          </w:p>
                          <w:p w14:paraId="78BFECE5" w14:textId="77777777" w:rsidR="000320E9" w:rsidRDefault="001E6A54">
                            <w:pPr>
                              <w:pStyle w:val="Zkladntext20"/>
                              <w:shd w:val="clear" w:color="auto" w:fill="auto"/>
                              <w:spacing w:after="120"/>
                            </w:pPr>
                            <w:r>
                              <w:rPr>
                                <w:b/>
                                <w:bCs/>
                              </w:rPr>
                              <w:t>Ostatní konstrukce a práce</w:t>
                            </w:r>
                          </w:p>
                          <w:p w14:paraId="75F00A3E" w14:textId="77777777" w:rsidR="000320E9" w:rsidRDefault="001E6A54">
                            <w:pPr>
                              <w:pStyle w:val="Zkladntext20"/>
                              <w:shd w:val="clear" w:color="auto" w:fill="auto"/>
                            </w:pPr>
                            <w:r>
                              <w:t xml:space="preserve">VODOROVNÉ DOPRAVNÍ ZNAČENÍ BARVOU </w:t>
                            </w:r>
                            <w:proofErr w:type="gramStart"/>
                            <w:r>
                              <w:t>HLADKÉ - DODÁVKA</w:t>
                            </w:r>
                            <w:proofErr w:type="gramEnd"/>
                            <w:r>
                              <w:t xml:space="preserve"> A POKLÁDKA</w:t>
                            </w:r>
                          </w:p>
                        </w:txbxContent>
                      </wps:txbx>
                      <wps:bodyPr lIns="0" tIns="0" rIns="0" bIns="0"/>
                    </wps:wsp>
                  </a:graphicData>
                </a:graphic>
              </wp:anchor>
            </w:drawing>
          </mc:Choice>
          <mc:Fallback>
            <w:pict>
              <v:shape w14:anchorId="7357C7C9" id="Shape 111" o:spid="_x0000_s1045" type="#_x0000_t202" style="position:absolute;margin-left:164pt;margin-top:494.15pt;width:172.8pt;height:93.6pt;z-index:125829421;visibility:visible;mso-wrap-style:square;mso-wrap-distance-left:0;mso-wrap-distance-top:494.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" filled="f" stroked="f">
                <v:textbox inset="0,0,0,0">
                  <w:txbxContent>
                    <w:p w14:paraId="065F734B" w14:textId="77777777" w:rsidR="000320E9" w:rsidRDefault="001E6A54">
                      <w:pPr>
                        <w:pStyle w:val="Zkladntext30"/>
                        <w:shd w:val="clear" w:color="auto" w:fill="auto"/>
                      </w:pPr>
                      <w:r>
                        <w:rPr>
                          <w:i/>
                          <w:iCs/>
                        </w:rPr>
                        <w:t>1 = 1,000 [A]</w:t>
                      </w:r>
                    </w:p>
                    <w:p w14:paraId="16D6BA46" w14:textId="77777777" w:rsidR="000320E9" w:rsidRDefault="001E6A54">
                      <w:pPr>
                        <w:pStyle w:val="Zkladntext30"/>
                        <w:shd w:val="clear" w:color="auto" w:fill="auto"/>
                      </w:pPr>
                      <w:r>
                        <w:rPr>
                          <w:i/>
                          <w:iCs/>
                        </w:rPr>
                        <w:t>Celkem 1 = 1,000 [B]</w:t>
                      </w:r>
                    </w:p>
                    <w:p w14:paraId="46B4C17B" w14:textId="77777777" w:rsidR="000320E9" w:rsidRDefault="001E6A54">
                      <w:pPr>
                        <w:pStyle w:val="Zkladntext20"/>
                        <w:shd w:val="clear" w:color="auto" w:fill="auto"/>
                      </w:pPr>
                      <w:r>
                        <w:t>Položka zahrnuje:</w:t>
                      </w:r>
                    </w:p>
                    <w:p w14:paraId="1F6F726A" w14:textId="77777777" w:rsidR="000320E9" w:rsidRDefault="001E6A54">
                      <w:pPr>
                        <w:pStyle w:val="Zkladntext20"/>
                        <w:shd w:val="clear" w:color="auto" w:fill="auto"/>
                      </w:pPr>
                      <w:r>
                        <w:t>- dodávku a osazení předepsaných dílů včetně mříže</w:t>
                      </w:r>
                    </w:p>
                    <w:p w14:paraId="1185011C" w14:textId="77777777" w:rsidR="000320E9" w:rsidRDefault="001E6A54">
                      <w:pPr>
                        <w:pStyle w:val="Zkladntext20"/>
                        <w:shd w:val="clear" w:color="auto" w:fill="auto"/>
                      </w:pPr>
                      <w:r>
                        <w:t xml:space="preserve">- výplň, těsnění a tmelení </w:t>
                      </w:r>
                      <w:proofErr w:type="spellStart"/>
                      <w:r>
                        <w:t>spar</w:t>
                      </w:r>
                      <w:proofErr w:type="spellEnd"/>
                      <w:r>
                        <w:t xml:space="preserve"> a spojů,</w:t>
                      </w:r>
                    </w:p>
                    <w:p w14:paraId="36885648" w14:textId="77777777" w:rsidR="000320E9" w:rsidRDefault="001E6A54">
                      <w:pPr>
                        <w:pStyle w:val="Zkladntext20"/>
                        <w:shd w:val="clear" w:color="auto" w:fill="auto"/>
                      </w:pPr>
                      <w:r>
                        <w:t>- opatření povrchů betonu izolací proti zemní vlhkosti v částech, kde přijdou do styku se zeminou nebo kamenivem,</w:t>
                      </w:r>
                    </w:p>
                    <w:p w14:paraId="2762CA18" w14:textId="77777777" w:rsidR="000320E9" w:rsidRDefault="001E6A54">
                      <w:pPr>
                        <w:pStyle w:val="Zkladntext20"/>
                        <w:shd w:val="clear" w:color="auto" w:fill="auto"/>
                      </w:pPr>
                      <w:r>
                        <w:t>- předepsané podkladní konstrukce</w:t>
                      </w:r>
                    </w:p>
                    <w:p w14:paraId="13EFCE91" w14:textId="77777777" w:rsidR="000320E9" w:rsidRDefault="001E6A54">
                      <w:pPr>
                        <w:pStyle w:val="Zkladntext20"/>
                        <w:shd w:val="clear" w:color="auto" w:fill="auto"/>
                      </w:pPr>
                      <w:r>
                        <w:t>Položka nezahrnuje:</w:t>
                      </w:r>
                    </w:p>
                    <w:p w14:paraId="71D44DF7" w14:textId="77777777" w:rsidR="000320E9" w:rsidRDefault="001E6A54">
                      <w:pPr>
                        <w:pStyle w:val="Zkladntext20"/>
                        <w:shd w:val="clear" w:color="auto" w:fill="auto"/>
                        <w:tabs>
                          <w:tab w:val="left" w:leader="underscore" w:pos="3403"/>
                        </w:tabs>
                      </w:pPr>
                      <w:r>
                        <w:rPr>
                          <w:i/>
                          <w:iCs/>
                          <w:u w:val="single"/>
                        </w:rPr>
                        <w:t>-</w:t>
                      </w:r>
                      <w:r>
                        <w:rPr>
                          <w:u w:val="single"/>
                        </w:rPr>
                        <w:t xml:space="preserve"> x</w:t>
                      </w:r>
                      <w:r>
                        <w:tab/>
                      </w:r>
                    </w:p>
                    <w:p w14:paraId="78BFECE5" w14:textId="77777777" w:rsidR="000320E9" w:rsidRDefault="001E6A54">
                      <w:pPr>
                        <w:pStyle w:val="Zkladntext20"/>
                        <w:shd w:val="clear" w:color="auto" w:fill="auto"/>
                        <w:spacing w:after="120"/>
                      </w:pPr>
                      <w:r>
                        <w:rPr>
                          <w:b/>
                          <w:bCs/>
                        </w:rPr>
                        <w:t>Ostatní konstrukce a práce</w:t>
                      </w:r>
                    </w:p>
                    <w:p w14:paraId="75F00A3E" w14:textId="77777777" w:rsidR="000320E9" w:rsidRDefault="001E6A54">
                      <w:pPr>
                        <w:pStyle w:val="Zkladntext20"/>
                        <w:shd w:val="clear" w:color="auto" w:fill="auto"/>
                      </w:pPr>
                      <w:r>
                        <w:t xml:space="preserve">VODOROVNÉ DOPRAVNÍ ZNAČENÍ BARVOU </w:t>
                      </w:r>
                      <w:proofErr w:type="gramStart"/>
                      <w:r>
                        <w:t>HLADKÉ - DODÁVKA</w:t>
                      </w:r>
                      <w:proofErr w:type="gramEnd"/>
                      <w:r>
                        <w:t xml:space="preserve"> A POKLÁDKA</w:t>
                      </w:r>
                    </w:p>
                  </w:txbxContent>
                </v:textbox>
                <w10:wrap type="topAndBottom" anchorx="page"/>
              </v:shape>
            </w:pict>
          </mc:Fallback>
        </mc:AlternateContent>
      </w:r>
      <w:r>
        <w:rPr>
          <w:noProof/>
        </w:rPr>
        <mc:AlternateContent>
          <mc:Choice Requires="wps">
            <w:drawing>
              <wp:anchor distT="6083935" distB="1249680" distL="0" distR="0" simplePos="0" relativeHeight="125829423" behindDoc="0" locked="0" layoutInCell="1" allowOverlap="1" wp14:anchorId="33BA864A" wp14:editId="15BE822D">
                <wp:simplePos x="0" y="0"/>
                <wp:positionH relativeFrom="page">
                  <wp:posOffset>4472940</wp:posOffset>
                </wp:positionH>
                <wp:positionV relativeFrom="paragraph">
                  <wp:posOffset>6083935</wp:posOffset>
                </wp:positionV>
                <wp:extent cx="179705" cy="130810"/>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179705" cy="130810"/>
                        </a:xfrm>
                        <a:prstGeom prst="rect">
                          <a:avLst/>
                        </a:prstGeom>
                        <a:noFill/>
                      </wps:spPr>
                      <wps:txbx>
                        <w:txbxContent>
                          <w:p w14:paraId="090322B7" w14:textId="77777777" w:rsidR="000320E9" w:rsidRDefault="001E6A54">
                            <w:pPr>
                              <w:pStyle w:val="Zkladntext20"/>
                              <w:shd w:val="clear" w:color="auto" w:fill="auto"/>
                              <w:spacing w:line="240" w:lineRule="auto"/>
                            </w:pPr>
                            <w:r>
                              <w:t>KUS</w:t>
                            </w:r>
                          </w:p>
                        </w:txbxContent>
                      </wps:txbx>
                      <wps:bodyPr wrap="none" lIns="0" tIns="0" rIns="0" bIns="0"/>
                    </wps:wsp>
                  </a:graphicData>
                </a:graphic>
              </wp:anchor>
            </w:drawing>
          </mc:Choice>
          <mc:Fallback>
            <w:pict>
              <v:shape w14:anchorId="33BA864A" id="Shape 113" o:spid="_x0000_s1046" type="#_x0000_t202" style="position:absolute;margin-left:352.2pt;margin-top:479.05pt;width:14.15pt;height:10.3pt;z-index:125829423;visibility:visible;mso-wrap-style:none;mso-wrap-distance-left:0;mso-wrap-distance-top:479.05pt;mso-wrap-distance-right:0;mso-wrap-distance-bottom:9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" filled="f" stroked="f">
                <v:textbox inset="0,0,0,0">
                  <w:txbxContent>
                    <w:p w14:paraId="090322B7" w14:textId="77777777" w:rsidR="000320E9" w:rsidRDefault="001E6A54">
                      <w:pPr>
                        <w:pStyle w:val="Zkladntext20"/>
                        <w:shd w:val="clear" w:color="auto" w:fill="auto"/>
                        <w:spacing w:line="240" w:lineRule="auto"/>
                      </w:pPr>
                      <w:r>
                        <w:t>KUS</w:t>
                      </w:r>
                    </w:p>
                  </w:txbxContent>
                </v:textbox>
                <w10:wrap type="topAndBottom" anchorx="page"/>
              </v:shape>
            </w:pict>
          </mc:Fallback>
        </mc:AlternateContent>
      </w:r>
      <w:r>
        <w:rPr>
          <w:noProof/>
        </w:rPr>
        <mc:AlternateContent>
          <mc:Choice Requires="wps">
            <w:drawing>
              <wp:anchor distT="7342505" distB="21590" distL="0" distR="0" simplePos="0" relativeHeight="125829425" behindDoc="0" locked="0" layoutInCell="1" allowOverlap="1" wp14:anchorId="4894C227" wp14:editId="0DE928CA">
                <wp:simplePos x="0" y="0"/>
                <wp:positionH relativeFrom="page">
                  <wp:posOffset>4481830</wp:posOffset>
                </wp:positionH>
                <wp:positionV relativeFrom="paragraph">
                  <wp:posOffset>7342505</wp:posOffset>
                </wp:positionV>
                <wp:extent cx="128270" cy="100330"/>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310245C0" w14:textId="77777777" w:rsidR="000320E9" w:rsidRDefault="001E6A54">
                            <w:pPr>
                              <w:pStyle w:val="Zkladntext20"/>
                              <w:shd w:val="clear" w:color="auto" w:fill="auto"/>
                              <w:spacing w:line="240" w:lineRule="auto"/>
                              <w:jc w:val="both"/>
                            </w:pPr>
                            <w:r>
                              <w:t>M2</w:t>
                            </w:r>
                          </w:p>
                        </w:txbxContent>
                      </wps:txbx>
                      <wps:bodyPr wrap="none" lIns="0" tIns="0" rIns="0" bIns="0"/>
                    </wps:wsp>
                  </a:graphicData>
                </a:graphic>
              </wp:anchor>
            </w:drawing>
          </mc:Choice>
          <mc:Fallback>
            <w:pict>
              <v:shape w14:anchorId="4894C227" id="Shape 115" o:spid="_x0000_s1047" type="#_x0000_t202" style="position:absolute;margin-left:352.9pt;margin-top:578.15pt;width:10.1pt;height:7.9pt;z-index:125829425;visibility:visible;mso-wrap-style:none;mso-wrap-distance-left:0;mso-wrap-distance-top:578.15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" filled="f" stroked="f">
                <v:textbox inset="0,0,0,0">
                  <w:txbxContent>
                    <w:p w14:paraId="310245C0" w14:textId="77777777" w:rsidR="000320E9" w:rsidRDefault="001E6A54">
                      <w:pPr>
                        <w:pStyle w:val="Zkladntext20"/>
                        <w:shd w:val="clear" w:color="auto" w:fill="auto"/>
                        <w:spacing w:line="240" w:lineRule="auto"/>
                        <w:jc w:val="both"/>
                      </w:pPr>
                      <w:r>
                        <w:t>M2</w:t>
                      </w:r>
                    </w:p>
                  </w:txbxContent>
                </v:textbox>
                <w10:wrap type="topAndBottom" anchorx="page"/>
              </v:shape>
            </w:pict>
          </mc:Fallback>
        </mc:AlternateContent>
      </w:r>
      <w:r>
        <w:rPr>
          <w:noProof/>
        </w:rPr>
        <mc:AlternateContent>
          <mc:Choice Requires="wps">
            <w:drawing>
              <wp:anchor distT="3816350" distB="3550285" distL="0" distR="0" simplePos="0" relativeHeight="125829433" behindDoc="0" locked="0" layoutInCell="1" allowOverlap="1" wp14:anchorId="2A035BE1" wp14:editId="1C41CCD7">
                <wp:simplePos x="0" y="0"/>
                <wp:positionH relativeFrom="page">
                  <wp:posOffset>6106160</wp:posOffset>
                </wp:positionH>
                <wp:positionV relativeFrom="paragraph">
                  <wp:posOffset>3816350</wp:posOffset>
                </wp:positionV>
                <wp:extent cx="155575" cy="97790"/>
                <wp:effectExtent l="0" t="0" r="0" b="0"/>
                <wp:wrapTopAndBottom/>
                <wp:docPr id="123" name="Shape 123"/>
                <wp:cNvGraphicFramePr/>
                <a:graphic xmlns:a="http://schemas.openxmlformats.org/drawingml/2006/main">
                  <a:graphicData uri="http://schemas.microsoft.com/office/word/2010/wordprocessingShape">
                    <wps:wsp>
                      <wps:cNvSpPr txBox="1"/>
                      <wps:spPr>
                        <a:xfrm>
                          <a:off x="0" y="0"/>
                          <a:ext cx="155575" cy="97790"/>
                        </a:xfrm>
                        <a:prstGeom prst="rect">
                          <a:avLst/>
                        </a:prstGeom>
                        <a:noFill/>
                      </wps:spPr>
                      <wps:txbx>
                        <w:txbxContent>
                          <w:p w14:paraId="70A86D75" w14:textId="235C0C61" w:rsidR="000320E9" w:rsidRDefault="001E6A54">
                            <w:pPr>
                              <w:pStyle w:val="Zkladntext20"/>
                              <w:shd w:val="clear" w:color="auto" w:fill="auto"/>
                              <w:spacing w:line="240" w:lineRule="auto"/>
                            </w:pPr>
                            <w:r>
                              <w:t>0</w:t>
                            </w:r>
                          </w:p>
                        </w:txbxContent>
                      </wps:txbx>
                      <wps:bodyPr wrap="none" lIns="0" tIns="0" rIns="0" bIns="0"/>
                    </wps:wsp>
                  </a:graphicData>
                </a:graphic>
              </wp:anchor>
            </w:drawing>
          </mc:Choice>
          <mc:Fallback>
            <w:pict>
              <v:shape w14:anchorId="2A035BE1" id="Shape 123" o:spid="_x0000_s1048" type="#_x0000_t202" style="position:absolute;margin-left:480.8pt;margin-top:300.5pt;width:12.25pt;height:7.7pt;z-index:125829433;visibility:visible;mso-wrap-style:none;mso-wrap-distance-left:0;mso-wrap-distance-top:300.5pt;mso-wrap-distance-right:0;mso-wrap-distance-bottom:279.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" filled="f" stroked="f">
                <v:textbox inset="0,0,0,0">
                  <w:txbxContent>
                    <w:p w14:paraId="70A86D75" w14:textId="235C0C61" w:rsidR="000320E9" w:rsidRDefault="001E6A54">
                      <w:pPr>
                        <w:pStyle w:val="Zkladntext20"/>
                        <w:shd w:val="clear" w:color="auto" w:fill="auto"/>
                        <w:spacing w:line="240" w:lineRule="auto"/>
                      </w:pPr>
                      <w:r>
                        <w:t>0</w:t>
                      </w:r>
                    </w:p>
                  </w:txbxContent>
                </v:textbox>
                <w10:wrap type="topAndBottom" anchorx="page"/>
              </v:shape>
            </w:pict>
          </mc:Fallback>
        </mc:AlternateContent>
      </w:r>
      <w:r>
        <w:rPr>
          <w:noProof/>
        </w:rPr>
        <mc:AlternateContent>
          <mc:Choice Requires="wps">
            <w:drawing>
              <wp:anchor distT="7162800" distB="198120" distL="0" distR="0" simplePos="0" relativeHeight="125829437" behindDoc="0" locked="0" layoutInCell="1" allowOverlap="1" wp14:anchorId="09DECD00" wp14:editId="62D949F5">
                <wp:simplePos x="0" y="0"/>
                <wp:positionH relativeFrom="page">
                  <wp:posOffset>6024245</wp:posOffset>
                </wp:positionH>
                <wp:positionV relativeFrom="paragraph">
                  <wp:posOffset>7162800</wp:posOffset>
                </wp:positionV>
                <wp:extent cx="304800" cy="103505"/>
                <wp:effectExtent l="0" t="0" r="0" b="0"/>
                <wp:wrapTopAndBottom/>
                <wp:docPr id="127" name="Shape 127"/>
                <wp:cNvGraphicFramePr/>
                <a:graphic xmlns:a="http://schemas.openxmlformats.org/drawingml/2006/main">
                  <a:graphicData uri="http://schemas.microsoft.com/office/word/2010/wordprocessingShape">
                    <wps:wsp>
                      <wps:cNvSpPr txBox="1"/>
                      <wps:spPr>
                        <a:xfrm>
                          <a:off x="0" y="0"/>
                          <a:ext cx="304800" cy="103505"/>
                        </a:xfrm>
                        <a:prstGeom prst="rect">
                          <a:avLst/>
                        </a:prstGeom>
                        <a:noFill/>
                      </wps:spPr>
                      <wps:txbx>
                        <w:txbxContent>
                          <w:p w14:paraId="666CB2B5" w14:textId="44F72008" w:rsidR="000320E9" w:rsidRDefault="000320E9">
                            <w:pPr>
                              <w:pStyle w:val="Zkladntext20"/>
                              <w:shd w:val="clear" w:color="auto" w:fill="auto"/>
                              <w:spacing w:line="240" w:lineRule="auto"/>
                            </w:pPr>
                          </w:p>
                        </w:txbxContent>
                      </wps:txbx>
                      <wps:bodyPr wrap="none" lIns="0" tIns="0" rIns="0" bIns="0"/>
                    </wps:wsp>
                  </a:graphicData>
                </a:graphic>
              </wp:anchor>
            </w:drawing>
          </mc:Choice>
          <mc:Fallback>
            <w:pict>
              <v:shape w14:anchorId="09DECD00" id="Shape 127" o:spid="_x0000_s1049" type="#_x0000_t202" style="position:absolute;margin-left:474.35pt;margin-top:564pt;width:24pt;height:8.15pt;z-index:125829437;visibility:visible;mso-wrap-style:none;mso-wrap-distance-left:0;mso-wrap-distance-top:564pt;mso-wrap-distance-right:0;mso-wrap-distance-bottom:1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" filled="f" stroked="f">
                <v:textbox inset="0,0,0,0">
                  <w:txbxContent>
                    <w:p w14:paraId="666CB2B5" w14:textId="44F72008" w:rsidR="000320E9" w:rsidRDefault="000320E9">
                      <w:pPr>
                        <w:pStyle w:val="Zkladntext20"/>
                        <w:shd w:val="clear" w:color="auto" w:fill="auto"/>
                        <w:spacing w:line="240" w:lineRule="auto"/>
                      </w:pPr>
                    </w:p>
                  </w:txbxContent>
                </v:textbox>
                <w10:wrap type="topAndBottom" anchorx="page"/>
              </v:shape>
            </w:pict>
          </mc:Fallback>
        </mc:AlternateContent>
      </w:r>
      <w:r>
        <w:rPr>
          <w:noProof/>
        </w:rPr>
        <mc:AlternateContent>
          <mc:Choice Requires="wps">
            <w:drawing>
              <wp:anchor distT="7342505" distB="21590" distL="0" distR="0" simplePos="0" relativeHeight="125829443" behindDoc="0" locked="0" layoutInCell="1" allowOverlap="1" wp14:anchorId="368817AF" wp14:editId="32830E3B">
                <wp:simplePos x="0" y="0"/>
                <wp:positionH relativeFrom="page">
                  <wp:posOffset>6024245</wp:posOffset>
                </wp:positionH>
                <wp:positionV relativeFrom="paragraph">
                  <wp:posOffset>7342505</wp:posOffset>
                </wp:positionV>
                <wp:extent cx="304800" cy="100330"/>
                <wp:effectExtent l="0" t="0" r="0" b="0"/>
                <wp:wrapTopAndBottom/>
                <wp:docPr id="133" name="Shape 133"/>
                <wp:cNvGraphicFramePr/>
                <a:graphic xmlns:a="http://schemas.openxmlformats.org/drawingml/2006/main">
                  <a:graphicData uri="http://schemas.microsoft.com/office/word/2010/wordprocessingShape">
                    <wps:wsp>
                      <wps:cNvSpPr txBox="1"/>
                      <wps:spPr>
                        <a:xfrm>
                          <a:off x="0" y="0"/>
                          <a:ext cx="304800" cy="100330"/>
                        </a:xfrm>
                        <a:prstGeom prst="rect">
                          <a:avLst/>
                        </a:prstGeom>
                        <a:noFill/>
                      </wps:spPr>
                      <wps:txbx>
                        <w:txbxContent>
                          <w:p w14:paraId="28E14A39" w14:textId="035BFEED" w:rsidR="000320E9" w:rsidRDefault="000320E9">
                            <w:pPr>
                              <w:pStyle w:val="Zkladntext20"/>
                              <w:shd w:val="clear" w:color="auto" w:fill="auto"/>
                              <w:spacing w:line="240" w:lineRule="auto"/>
                            </w:pPr>
                          </w:p>
                        </w:txbxContent>
                      </wps:txbx>
                      <wps:bodyPr wrap="none" lIns="0" tIns="0" rIns="0" bIns="0"/>
                    </wps:wsp>
                  </a:graphicData>
                </a:graphic>
              </wp:anchor>
            </w:drawing>
          </mc:Choice>
          <mc:Fallback>
            <w:pict>
              <v:shape w14:anchorId="368817AF" id="Shape 133" o:spid="_x0000_s1050" type="#_x0000_t202" style="position:absolute;margin-left:474.35pt;margin-top:578.15pt;width:24pt;height:7.9pt;z-index:125829443;visibility:visible;mso-wrap-style:none;mso-wrap-distance-left:0;mso-wrap-distance-top:578.15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" filled="f" stroked="f">
                <v:textbox inset="0,0,0,0">
                  <w:txbxContent>
                    <w:p w14:paraId="28E14A39" w14:textId="035BFEED" w:rsidR="000320E9" w:rsidRDefault="000320E9">
                      <w:pPr>
                        <w:pStyle w:val="Zkladntext20"/>
                        <w:shd w:val="clear" w:color="auto" w:fill="auto"/>
                        <w:spacing w:line="240" w:lineRule="auto"/>
                      </w:pPr>
                    </w:p>
                  </w:txbxContent>
                </v:textbox>
                <w10:wrap type="topAndBottom" anchorx="page"/>
              </v:shape>
            </w:pict>
          </mc:Fallback>
        </mc:AlternateContent>
      </w:r>
    </w:p>
    <w:p w14:paraId="2B377123" w14:textId="1D53A887" w:rsidR="000320E9" w:rsidRDefault="001E6A54">
      <w:pPr>
        <w:pStyle w:val="Zkladntext30"/>
        <w:shd w:val="clear" w:color="auto" w:fill="auto"/>
        <w:ind w:left="2120"/>
      </w:pPr>
      <w:r>
        <w:rPr>
          <w:i/>
          <w:iCs/>
        </w:rPr>
        <w:t>Dle požadavku správce a PČRV4 2*642*0,125-12,325 = 148,175 [B]</w:t>
      </w:r>
    </w:p>
    <w:p w14:paraId="08FC18E5" w14:textId="77777777" w:rsidR="000320E9" w:rsidRDefault="001E6A54">
      <w:pPr>
        <w:pStyle w:val="Zkladntext30"/>
        <w:shd w:val="clear" w:color="auto" w:fill="auto"/>
        <w:ind w:left="2120"/>
      </w:pPr>
      <w:r>
        <w:rPr>
          <w:i/>
          <w:iCs/>
        </w:rPr>
        <w:t xml:space="preserve">V1a, V2a, </w:t>
      </w:r>
      <w:proofErr w:type="gramStart"/>
      <w:r>
        <w:rPr>
          <w:i/>
          <w:iCs/>
        </w:rPr>
        <w:t>V2b - dle</w:t>
      </w:r>
      <w:proofErr w:type="gramEnd"/>
      <w:r>
        <w:rPr>
          <w:i/>
          <w:iCs/>
        </w:rPr>
        <w:t xml:space="preserve"> šířkových dispozic průtahu 642*0,125/2 = 40,125 [C] Mezisoučet = 188,300 [D]</w:t>
      </w:r>
    </w:p>
    <w:p w14:paraId="4A53C01D" w14:textId="77777777" w:rsidR="000320E9" w:rsidRDefault="001E6A54">
      <w:pPr>
        <w:pStyle w:val="Zkladntext30"/>
        <w:shd w:val="clear" w:color="auto" w:fill="auto"/>
        <w:ind w:left="2120"/>
      </w:pPr>
      <w:r>
        <w:rPr>
          <w:i/>
          <w:iCs/>
        </w:rPr>
        <w:t>Celkem 188,3 = 188,300 [E]</w:t>
      </w:r>
    </w:p>
    <w:p w14:paraId="09FDF7D9" w14:textId="77777777" w:rsidR="000320E9" w:rsidRDefault="001E6A54">
      <w:pPr>
        <w:pStyle w:val="Zkladntext20"/>
        <w:shd w:val="clear" w:color="auto" w:fill="auto"/>
        <w:ind w:left="2120"/>
      </w:pPr>
      <w:r>
        <w:t>Položka zahrnuje:</w:t>
      </w:r>
    </w:p>
    <w:p w14:paraId="6F19F51A" w14:textId="77777777" w:rsidR="000320E9" w:rsidRDefault="001E6A54">
      <w:pPr>
        <w:pStyle w:val="Zkladntext20"/>
        <w:shd w:val="clear" w:color="auto" w:fill="auto"/>
        <w:ind w:left="2120"/>
      </w:pPr>
      <w:r>
        <w:t>- dodání a pokládku nátěrového materiálu</w:t>
      </w:r>
    </w:p>
    <w:p w14:paraId="51DCEC44" w14:textId="77777777" w:rsidR="000320E9" w:rsidRDefault="001E6A54">
      <w:pPr>
        <w:pStyle w:val="Zkladntext20"/>
        <w:numPr>
          <w:ilvl w:val="0"/>
          <w:numId w:val="23"/>
        </w:numPr>
        <w:shd w:val="clear" w:color="auto" w:fill="auto"/>
        <w:tabs>
          <w:tab w:val="left" w:pos="2310"/>
        </w:tabs>
        <w:ind w:left="2120"/>
      </w:pPr>
      <w:r>
        <w:t>předznačení a reflexní úpravu</w:t>
      </w:r>
    </w:p>
    <w:p w14:paraId="2360D66E" w14:textId="77777777" w:rsidR="000320E9" w:rsidRDefault="001E6A54">
      <w:pPr>
        <w:pStyle w:val="Zkladntext20"/>
        <w:shd w:val="clear" w:color="auto" w:fill="auto"/>
        <w:ind w:left="2120"/>
      </w:pPr>
      <w:r>
        <w:t>Položka nezahrnuje:</w:t>
      </w:r>
    </w:p>
    <w:p w14:paraId="550EF8C0" w14:textId="77777777" w:rsidR="000320E9" w:rsidRDefault="001E6A54">
      <w:pPr>
        <w:pStyle w:val="Zkladntext20"/>
        <w:numPr>
          <w:ilvl w:val="0"/>
          <w:numId w:val="23"/>
        </w:numPr>
        <w:shd w:val="clear" w:color="auto" w:fill="auto"/>
        <w:tabs>
          <w:tab w:val="left" w:pos="2310"/>
        </w:tabs>
        <w:ind w:left="2120"/>
      </w:pPr>
      <w:r>
        <w:t>x</w:t>
      </w:r>
    </w:p>
    <w:p w14:paraId="3A69BFD5" w14:textId="77777777" w:rsidR="000320E9" w:rsidRDefault="001E6A54">
      <w:pPr>
        <w:pStyle w:val="Zkladntext20"/>
        <w:shd w:val="clear" w:color="auto" w:fill="auto"/>
        <w:ind w:left="2120"/>
      </w:pPr>
      <w:r>
        <w:t>Způsob měření:</w:t>
      </w:r>
    </w:p>
    <w:p w14:paraId="05F11F4E" w14:textId="77777777" w:rsidR="000320E9" w:rsidRDefault="001E6A54">
      <w:pPr>
        <w:pStyle w:val="Zkladntext20"/>
        <w:numPr>
          <w:ilvl w:val="0"/>
          <w:numId w:val="23"/>
        </w:numPr>
        <w:shd w:val="clear" w:color="auto" w:fill="auto"/>
        <w:tabs>
          <w:tab w:val="left" w:pos="690"/>
        </w:tabs>
        <w:ind w:firstLine="500"/>
      </w:pPr>
      <w:r>
        <w:rPr>
          <w:noProof/>
        </w:rPr>
        <mc:AlternateContent>
          <mc:Choice Requires="wps">
            <w:drawing>
              <wp:anchor distT="0" distB="0" distL="114300" distR="114300" simplePos="0" relativeHeight="125829445" behindDoc="0" locked="0" layoutInCell="1" allowOverlap="1" wp14:anchorId="33D99984" wp14:editId="3DE31C1E">
                <wp:simplePos x="0" y="0"/>
                <wp:positionH relativeFrom="page">
                  <wp:posOffset>1205230</wp:posOffset>
                </wp:positionH>
                <wp:positionV relativeFrom="paragraph">
                  <wp:posOffset>63500</wp:posOffset>
                </wp:positionV>
                <wp:extent cx="457200" cy="133985"/>
                <wp:effectExtent l="0" t="0" r="0" b="0"/>
                <wp:wrapSquare wrapText="right"/>
                <wp:docPr id="135" name="Shape 135"/>
                <wp:cNvGraphicFramePr/>
                <a:graphic xmlns:a="http://schemas.openxmlformats.org/drawingml/2006/main">
                  <a:graphicData uri="http://schemas.microsoft.com/office/word/2010/wordprocessingShape">
                    <wps:wsp>
                      <wps:cNvSpPr txBox="1"/>
                      <wps:spPr>
                        <a:xfrm>
                          <a:off x="0" y="0"/>
                          <a:ext cx="457200" cy="133985"/>
                        </a:xfrm>
                        <a:prstGeom prst="rect">
                          <a:avLst/>
                        </a:prstGeom>
                        <a:noFill/>
                      </wps:spPr>
                      <wps:txbx>
                        <w:txbxContent>
                          <w:p w14:paraId="3BEBF817" w14:textId="77777777" w:rsidR="000320E9" w:rsidRDefault="001E6A54">
                            <w:pPr>
                              <w:pStyle w:val="Zkladntext20"/>
                              <w:shd w:val="clear" w:color="auto" w:fill="auto"/>
                              <w:spacing w:line="240" w:lineRule="auto"/>
                            </w:pPr>
                            <w:r>
                              <w:t>23 919111</w:t>
                            </w:r>
                          </w:p>
                        </w:txbxContent>
                      </wps:txbx>
                      <wps:bodyPr wrap="none" lIns="0" tIns="0" rIns="0" bIns="0"/>
                    </wps:wsp>
                  </a:graphicData>
                </a:graphic>
              </wp:anchor>
            </w:drawing>
          </mc:Choice>
          <mc:Fallback>
            <w:pict>
              <v:shape w14:anchorId="33D99984" id="Shape 135" o:spid="_x0000_s1051" type="#_x0000_t202" style="position:absolute;left:0;text-align:left;margin-left:94.9pt;margin-top:5pt;width:36pt;height:10.55pt;z-index:12582944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" filled="f" stroked="f">
                <v:textbox inset="0,0,0,0">
                  <w:txbxContent>
                    <w:p w14:paraId="3BEBF817" w14:textId="77777777" w:rsidR="000320E9" w:rsidRDefault="001E6A54">
                      <w:pPr>
                        <w:pStyle w:val="Zkladntext20"/>
                        <w:shd w:val="clear" w:color="auto" w:fill="auto"/>
                        <w:spacing w:line="240" w:lineRule="auto"/>
                      </w:pPr>
                      <w:r>
                        <w:t>23 919111</w:t>
                      </w:r>
                    </w:p>
                  </w:txbxContent>
                </v:textbox>
                <w10:wrap type="square" side="right" anchorx="page"/>
              </v:shape>
            </w:pict>
          </mc:Fallback>
        </mc:AlternateContent>
      </w:r>
      <w:r>
        <w:rPr>
          <w:noProof/>
        </w:rPr>
        <mc:AlternateContent>
          <mc:Choice Requires="wps">
            <w:drawing>
              <wp:anchor distT="0" distB="0" distL="114300" distR="114300" simplePos="0" relativeHeight="125829447" behindDoc="0" locked="0" layoutInCell="1" allowOverlap="1" wp14:anchorId="4CBA8975" wp14:editId="2B383030">
                <wp:simplePos x="0" y="0"/>
                <wp:positionH relativeFrom="page">
                  <wp:posOffset>4948555</wp:posOffset>
                </wp:positionH>
                <wp:positionV relativeFrom="paragraph">
                  <wp:posOffset>63500</wp:posOffset>
                </wp:positionV>
                <wp:extent cx="1414145" cy="133985"/>
                <wp:effectExtent l="0" t="0" r="0" b="0"/>
                <wp:wrapSquare wrapText="left"/>
                <wp:docPr id="137" name="Shape 137"/>
                <wp:cNvGraphicFramePr/>
                <a:graphic xmlns:a="http://schemas.openxmlformats.org/drawingml/2006/main">
                  <a:graphicData uri="http://schemas.microsoft.com/office/word/2010/wordprocessingShape">
                    <wps:wsp>
                      <wps:cNvSpPr txBox="1"/>
                      <wps:spPr>
                        <a:xfrm>
                          <a:off x="0" y="0"/>
                          <a:ext cx="1414145" cy="133985"/>
                        </a:xfrm>
                        <a:prstGeom prst="rect">
                          <a:avLst/>
                        </a:prstGeom>
                        <a:noFill/>
                      </wps:spPr>
                      <wps:txbx>
                        <w:txbxContent>
                          <w:p w14:paraId="2657DBD2" w14:textId="68C5CA91" w:rsidR="000320E9" w:rsidRDefault="000320E9">
                            <w:pPr>
                              <w:pStyle w:val="Zkladntext20"/>
                              <w:shd w:val="clear" w:color="auto" w:fill="auto"/>
                              <w:spacing w:line="240" w:lineRule="auto"/>
                            </w:pPr>
                          </w:p>
                        </w:txbxContent>
                      </wps:txbx>
                      <wps:bodyPr wrap="none" lIns="0" tIns="0" rIns="0" bIns="0"/>
                    </wps:wsp>
                  </a:graphicData>
                </a:graphic>
              </wp:anchor>
            </w:drawing>
          </mc:Choice>
          <mc:Fallback>
            <w:pict>
              <v:shape w14:anchorId="4CBA8975" id="Shape 137" o:spid="_x0000_s1052" type="#_x0000_t202" style="position:absolute;left:0;text-align:left;margin-left:389.65pt;margin-top:5pt;width:111.35pt;height:10.55pt;z-index:12582944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" filled="f" stroked="f">
                <v:textbox inset="0,0,0,0">
                  <w:txbxContent>
                    <w:p w14:paraId="2657DBD2" w14:textId="68C5CA91" w:rsidR="000320E9" w:rsidRDefault="000320E9">
                      <w:pPr>
                        <w:pStyle w:val="Zkladntext20"/>
                        <w:shd w:val="clear" w:color="auto" w:fill="auto"/>
                        <w:spacing w:line="240" w:lineRule="auto"/>
                      </w:pPr>
                    </w:p>
                  </w:txbxContent>
                </v:textbox>
                <w10:wrap type="square" side="left" anchorx="page"/>
              </v:shape>
            </w:pict>
          </mc:Fallback>
        </mc:AlternateContent>
      </w:r>
      <w:r>
        <w:t>měří se pouze natíraná plocha</w:t>
      </w:r>
    </w:p>
    <w:p w14:paraId="0E4AAD69" w14:textId="77777777" w:rsidR="000320E9" w:rsidRDefault="001E6A54">
      <w:pPr>
        <w:pStyle w:val="Zkladntext20"/>
        <w:shd w:val="clear" w:color="auto" w:fill="auto"/>
        <w:ind w:firstLine="500"/>
        <w:sectPr w:rsidR="000320E9">
          <w:headerReference w:type="default" r:id="rId32"/>
          <w:footerReference w:type="default" r:id="rId33"/>
          <w:pgSz w:w="12240" w:h="15840"/>
          <w:pgMar w:top="730" w:right="1308" w:bottom="1306" w:left="1174" w:header="0" w:footer="3" w:gutter="0"/>
          <w:cols w:space="720"/>
          <w:noEndnote/>
          <w:docGrid w:linePitch="360"/>
        </w:sectPr>
      </w:pPr>
      <w:r>
        <w:t>ŘEZÁNÍ ASFALTOVÉHO KRYTU VOZOVEK TL DO 50MM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07"/>
        <w:gridCol w:w="3514"/>
        <w:gridCol w:w="4138"/>
      </w:tblGrid>
      <w:tr w:rsidR="000320E9" w14:paraId="75FF0B63" w14:textId="77777777">
        <w:trPr>
          <w:trHeight w:hRule="exact" w:val="701"/>
          <w:jc w:val="center"/>
        </w:trPr>
        <w:tc>
          <w:tcPr>
            <w:tcW w:w="2107" w:type="dxa"/>
            <w:tcBorders>
              <w:left w:val="single" w:sz="4" w:space="0" w:color="auto"/>
            </w:tcBorders>
            <w:shd w:val="clear" w:color="auto" w:fill="FFFFFF"/>
          </w:tcPr>
          <w:p w14:paraId="61EB3FDA"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18FD7C91" w14:textId="77777777" w:rsidR="000320E9" w:rsidRDefault="001E6A54">
            <w:pPr>
              <w:pStyle w:val="Jin0"/>
              <w:shd w:val="clear" w:color="auto" w:fill="auto"/>
              <w:spacing w:after="0"/>
              <w:jc w:val="both"/>
              <w:rPr>
                <w:sz w:val="9"/>
                <w:szCs w:val="9"/>
              </w:rPr>
            </w:pPr>
            <w:r>
              <w:rPr>
                <w:rFonts w:ascii="Times New Roman" w:eastAsia="Times New Roman" w:hAnsi="Times New Roman" w:cs="Times New Roman"/>
                <w:sz w:val="9"/>
                <w:szCs w:val="9"/>
              </w:rPr>
              <w:t>Položka zahrnuje:</w:t>
            </w:r>
          </w:p>
          <w:p w14:paraId="4FA08F81" w14:textId="77777777" w:rsidR="000320E9" w:rsidRDefault="001E6A54">
            <w:pPr>
              <w:pStyle w:val="Jin0"/>
              <w:numPr>
                <w:ilvl w:val="0"/>
                <w:numId w:val="29"/>
              </w:numPr>
              <w:shd w:val="clear" w:color="auto" w:fill="auto"/>
              <w:tabs>
                <w:tab w:val="left" w:pos="53"/>
              </w:tabs>
              <w:spacing w:after="0"/>
              <w:jc w:val="both"/>
              <w:rPr>
                <w:sz w:val="9"/>
                <w:szCs w:val="9"/>
              </w:rPr>
            </w:pPr>
            <w:r>
              <w:rPr>
                <w:rFonts w:ascii="Times New Roman" w:eastAsia="Times New Roman" w:hAnsi="Times New Roman" w:cs="Times New Roman"/>
                <w:sz w:val="9"/>
                <w:szCs w:val="9"/>
              </w:rPr>
              <w:t>řezání vozovkové vrstvy v předepsané tloušťce</w:t>
            </w:r>
          </w:p>
          <w:p w14:paraId="5DAE36FB" w14:textId="77777777" w:rsidR="000320E9" w:rsidRDefault="001E6A54">
            <w:pPr>
              <w:pStyle w:val="Jin0"/>
              <w:numPr>
                <w:ilvl w:val="0"/>
                <w:numId w:val="29"/>
              </w:numPr>
              <w:shd w:val="clear" w:color="auto" w:fill="auto"/>
              <w:tabs>
                <w:tab w:val="left" w:pos="53"/>
              </w:tabs>
              <w:spacing w:after="0"/>
              <w:jc w:val="both"/>
              <w:rPr>
                <w:sz w:val="9"/>
                <w:szCs w:val="9"/>
              </w:rPr>
            </w:pPr>
            <w:r>
              <w:rPr>
                <w:rFonts w:ascii="Times New Roman" w:eastAsia="Times New Roman" w:hAnsi="Times New Roman" w:cs="Times New Roman"/>
                <w:sz w:val="9"/>
                <w:szCs w:val="9"/>
              </w:rPr>
              <w:t>spotřeba vody</w:t>
            </w:r>
          </w:p>
          <w:p w14:paraId="7F802355"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Položka nezahrnuje:</w:t>
            </w:r>
          </w:p>
          <w:p w14:paraId="71D86026" w14:textId="77777777" w:rsidR="000320E9" w:rsidRDefault="001E6A54">
            <w:pPr>
              <w:pStyle w:val="Jin0"/>
              <w:numPr>
                <w:ilvl w:val="0"/>
                <w:numId w:val="29"/>
              </w:numPr>
              <w:shd w:val="clear" w:color="auto" w:fill="auto"/>
              <w:tabs>
                <w:tab w:val="left" w:pos="53"/>
              </w:tabs>
              <w:spacing w:after="0"/>
              <w:rPr>
                <w:sz w:val="9"/>
                <w:szCs w:val="9"/>
              </w:rPr>
            </w:pPr>
            <w:r>
              <w:rPr>
                <w:rFonts w:ascii="Times New Roman" w:eastAsia="Times New Roman" w:hAnsi="Times New Roman" w:cs="Times New Roman"/>
                <w:sz w:val="9"/>
                <w:szCs w:val="9"/>
              </w:rPr>
              <w:t>x</w:t>
            </w:r>
          </w:p>
        </w:tc>
        <w:tc>
          <w:tcPr>
            <w:tcW w:w="4138" w:type="dxa"/>
            <w:tcBorders>
              <w:left w:val="single" w:sz="4" w:space="0" w:color="auto"/>
              <w:right w:val="single" w:sz="4" w:space="0" w:color="auto"/>
            </w:tcBorders>
            <w:shd w:val="clear" w:color="auto" w:fill="FFFFFF"/>
          </w:tcPr>
          <w:p w14:paraId="14ED7DC8" w14:textId="77777777" w:rsidR="000320E9" w:rsidRDefault="000320E9">
            <w:pPr>
              <w:rPr>
                <w:sz w:val="10"/>
                <w:szCs w:val="10"/>
              </w:rPr>
            </w:pPr>
          </w:p>
        </w:tc>
      </w:tr>
      <w:tr w:rsidR="000320E9" w14:paraId="1EA7DF7D" w14:textId="77777777">
        <w:trPr>
          <w:trHeight w:hRule="exact" w:val="139"/>
          <w:jc w:val="center"/>
        </w:trPr>
        <w:tc>
          <w:tcPr>
            <w:tcW w:w="2107" w:type="dxa"/>
            <w:tcBorders>
              <w:top w:val="single" w:sz="4" w:space="0" w:color="auto"/>
              <w:left w:val="single" w:sz="4" w:space="0" w:color="auto"/>
            </w:tcBorders>
            <w:shd w:val="clear" w:color="auto" w:fill="FFFFFF"/>
          </w:tcPr>
          <w:p w14:paraId="5464DBD6" w14:textId="77777777" w:rsidR="000320E9" w:rsidRDefault="001E6A54">
            <w:pPr>
              <w:pStyle w:val="Jin0"/>
              <w:shd w:val="clear" w:color="auto" w:fill="auto"/>
              <w:tabs>
                <w:tab w:val="left" w:pos="341"/>
              </w:tabs>
              <w:spacing w:after="0"/>
              <w:jc w:val="center"/>
              <w:rPr>
                <w:sz w:val="9"/>
                <w:szCs w:val="9"/>
              </w:rPr>
            </w:pPr>
            <w:r>
              <w:rPr>
                <w:rFonts w:ascii="Times New Roman" w:eastAsia="Times New Roman" w:hAnsi="Times New Roman" w:cs="Times New Roman"/>
                <w:sz w:val="9"/>
                <w:szCs w:val="9"/>
              </w:rPr>
              <w:t>24|</w:t>
            </w:r>
            <w:r>
              <w:rPr>
                <w:rFonts w:ascii="Times New Roman" w:eastAsia="Times New Roman" w:hAnsi="Times New Roman" w:cs="Times New Roman"/>
                <w:sz w:val="9"/>
                <w:szCs w:val="9"/>
              </w:rPr>
              <w:tab/>
              <w:t>96687|</w:t>
            </w:r>
          </w:p>
        </w:tc>
        <w:tc>
          <w:tcPr>
            <w:tcW w:w="3514" w:type="dxa"/>
            <w:tcBorders>
              <w:top w:val="single" w:sz="4" w:space="0" w:color="auto"/>
              <w:left w:val="single" w:sz="4" w:space="0" w:color="auto"/>
            </w:tcBorders>
            <w:shd w:val="clear" w:color="auto" w:fill="FFFFFF"/>
          </w:tcPr>
          <w:p w14:paraId="3C5278C9" w14:textId="77777777" w:rsidR="000320E9" w:rsidRDefault="001E6A54">
            <w:pPr>
              <w:pStyle w:val="Jin0"/>
              <w:shd w:val="clear" w:color="auto" w:fill="auto"/>
              <w:spacing w:after="0"/>
              <w:rPr>
                <w:sz w:val="9"/>
                <w:szCs w:val="9"/>
              </w:rPr>
            </w:pPr>
            <w:r>
              <w:rPr>
                <w:rFonts w:ascii="Times New Roman" w:eastAsia="Times New Roman" w:hAnsi="Times New Roman" w:cs="Times New Roman"/>
                <w:sz w:val="9"/>
                <w:szCs w:val="9"/>
              </w:rPr>
              <w:t>VYBOURÁNÍ ULIČNÍCH VPUSTÍ KOMPLETNÍCH</w:t>
            </w:r>
          </w:p>
        </w:tc>
        <w:tc>
          <w:tcPr>
            <w:tcW w:w="4138" w:type="dxa"/>
            <w:tcBorders>
              <w:top w:val="single" w:sz="4" w:space="0" w:color="auto"/>
              <w:left w:val="single" w:sz="4" w:space="0" w:color="auto"/>
              <w:right w:val="single" w:sz="4" w:space="0" w:color="auto"/>
            </w:tcBorders>
            <w:shd w:val="clear" w:color="auto" w:fill="FFFFFF"/>
          </w:tcPr>
          <w:p w14:paraId="42F07AE8" w14:textId="06F9146A" w:rsidR="000320E9" w:rsidRDefault="000320E9">
            <w:pPr>
              <w:pStyle w:val="Jin0"/>
              <w:shd w:val="clear" w:color="auto" w:fill="auto"/>
              <w:tabs>
                <w:tab w:val="left" w:pos="663"/>
                <w:tab w:val="left" w:pos="1057"/>
                <w:tab w:val="left" w:pos="1537"/>
                <w:tab w:val="left" w:pos="1849"/>
                <w:tab w:val="left" w:pos="2410"/>
                <w:tab w:val="left" w:pos="2722"/>
                <w:tab w:val="left" w:pos="3284"/>
              </w:tabs>
              <w:spacing w:after="0"/>
              <w:ind w:firstLine="260"/>
              <w:rPr>
                <w:sz w:val="9"/>
                <w:szCs w:val="9"/>
              </w:rPr>
            </w:pPr>
          </w:p>
        </w:tc>
      </w:tr>
      <w:tr w:rsidR="000320E9" w14:paraId="74F10D16" w14:textId="77777777">
        <w:trPr>
          <w:trHeight w:hRule="exact" w:val="139"/>
          <w:jc w:val="center"/>
        </w:trPr>
        <w:tc>
          <w:tcPr>
            <w:tcW w:w="2107" w:type="dxa"/>
            <w:tcBorders>
              <w:top w:val="single" w:sz="4" w:space="0" w:color="auto"/>
              <w:left w:val="single" w:sz="4" w:space="0" w:color="auto"/>
            </w:tcBorders>
            <w:shd w:val="clear" w:color="auto" w:fill="FFFFFF"/>
          </w:tcPr>
          <w:p w14:paraId="293583A5" w14:textId="77777777" w:rsidR="000320E9" w:rsidRDefault="000320E9">
            <w:pPr>
              <w:rPr>
                <w:sz w:val="10"/>
                <w:szCs w:val="10"/>
              </w:rPr>
            </w:pPr>
          </w:p>
        </w:tc>
        <w:tc>
          <w:tcPr>
            <w:tcW w:w="3514" w:type="dxa"/>
            <w:tcBorders>
              <w:top w:val="single" w:sz="4" w:space="0" w:color="auto"/>
            </w:tcBorders>
            <w:shd w:val="clear" w:color="auto" w:fill="FFFFFF"/>
          </w:tcPr>
          <w:p w14:paraId="0508247E" w14:textId="77777777" w:rsidR="000320E9" w:rsidRDefault="000320E9">
            <w:pPr>
              <w:rPr>
                <w:sz w:val="10"/>
                <w:szCs w:val="10"/>
              </w:rPr>
            </w:pPr>
          </w:p>
        </w:tc>
        <w:tc>
          <w:tcPr>
            <w:tcW w:w="4138" w:type="dxa"/>
            <w:tcBorders>
              <w:top w:val="single" w:sz="4" w:space="0" w:color="auto"/>
              <w:right w:val="single" w:sz="4" w:space="0" w:color="auto"/>
            </w:tcBorders>
            <w:shd w:val="clear" w:color="auto" w:fill="FFFFFF"/>
          </w:tcPr>
          <w:p w14:paraId="246C9732" w14:textId="77777777" w:rsidR="000320E9" w:rsidRDefault="000320E9">
            <w:pPr>
              <w:rPr>
                <w:sz w:val="10"/>
                <w:szCs w:val="10"/>
              </w:rPr>
            </w:pPr>
          </w:p>
        </w:tc>
      </w:tr>
      <w:tr w:rsidR="000320E9" w14:paraId="037AA8CE" w14:textId="77777777">
        <w:trPr>
          <w:trHeight w:hRule="exact" w:val="278"/>
          <w:jc w:val="center"/>
        </w:trPr>
        <w:tc>
          <w:tcPr>
            <w:tcW w:w="2107" w:type="dxa"/>
            <w:vMerge w:val="restart"/>
            <w:tcBorders>
              <w:left w:val="single" w:sz="4" w:space="0" w:color="auto"/>
            </w:tcBorders>
            <w:shd w:val="clear" w:color="auto" w:fill="FFFFFF"/>
          </w:tcPr>
          <w:p w14:paraId="5E900079" w14:textId="77777777" w:rsidR="000320E9" w:rsidRDefault="000320E9">
            <w:pPr>
              <w:rPr>
                <w:sz w:val="10"/>
                <w:szCs w:val="10"/>
              </w:rPr>
            </w:pPr>
          </w:p>
        </w:tc>
        <w:tc>
          <w:tcPr>
            <w:tcW w:w="3514" w:type="dxa"/>
            <w:tcBorders>
              <w:top w:val="single" w:sz="4" w:space="0" w:color="auto"/>
              <w:left w:val="single" w:sz="4" w:space="0" w:color="auto"/>
            </w:tcBorders>
            <w:shd w:val="clear" w:color="auto" w:fill="FFFFFF"/>
            <w:vAlign w:val="bottom"/>
          </w:tcPr>
          <w:p w14:paraId="556F08FC" w14:textId="77777777" w:rsidR="000320E9" w:rsidRDefault="001E6A54">
            <w:pPr>
              <w:pStyle w:val="Jin0"/>
              <w:shd w:val="clear" w:color="auto" w:fill="auto"/>
              <w:spacing w:after="0" w:line="290" w:lineRule="auto"/>
              <w:rPr>
                <w:sz w:val="10"/>
                <w:szCs w:val="10"/>
              </w:rPr>
            </w:pPr>
            <w:r>
              <w:rPr>
                <w:rFonts w:ascii="Times New Roman" w:eastAsia="Times New Roman" w:hAnsi="Times New Roman" w:cs="Times New Roman"/>
                <w:i/>
                <w:iCs/>
                <w:sz w:val="10"/>
                <w:szCs w:val="10"/>
              </w:rPr>
              <w:t>vybourání UV v místě nové horské vpusti 1 = 1,000[A] Celkem 1 = 1,000 [B]</w:t>
            </w:r>
          </w:p>
        </w:tc>
        <w:tc>
          <w:tcPr>
            <w:tcW w:w="4138" w:type="dxa"/>
            <w:vMerge w:val="restart"/>
            <w:tcBorders>
              <w:left w:val="single" w:sz="4" w:space="0" w:color="auto"/>
              <w:right w:val="single" w:sz="4" w:space="0" w:color="auto"/>
            </w:tcBorders>
            <w:shd w:val="clear" w:color="auto" w:fill="FFFFFF"/>
          </w:tcPr>
          <w:p w14:paraId="1FB87C06" w14:textId="77777777" w:rsidR="000320E9" w:rsidRDefault="000320E9">
            <w:pPr>
              <w:rPr>
                <w:sz w:val="10"/>
                <w:szCs w:val="10"/>
              </w:rPr>
            </w:pPr>
          </w:p>
        </w:tc>
      </w:tr>
      <w:tr w:rsidR="000320E9" w14:paraId="08986698" w14:textId="77777777">
        <w:trPr>
          <w:trHeight w:hRule="exact" w:val="1541"/>
          <w:jc w:val="center"/>
        </w:trPr>
        <w:tc>
          <w:tcPr>
            <w:tcW w:w="2107" w:type="dxa"/>
            <w:vMerge/>
            <w:tcBorders>
              <w:left w:val="single" w:sz="4" w:space="0" w:color="auto"/>
              <w:bottom w:val="single" w:sz="4" w:space="0" w:color="auto"/>
            </w:tcBorders>
            <w:shd w:val="clear" w:color="auto" w:fill="FFFFFF"/>
          </w:tcPr>
          <w:p w14:paraId="13AAAA46" w14:textId="77777777" w:rsidR="000320E9" w:rsidRDefault="000320E9"/>
        </w:tc>
        <w:tc>
          <w:tcPr>
            <w:tcW w:w="3514" w:type="dxa"/>
            <w:tcBorders>
              <w:top w:val="single" w:sz="4" w:space="0" w:color="auto"/>
              <w:left w:val="single" w:sz="4" w:space="0" w:color="auto"/>
              <w:bottom w:val="single" w:sz="4" w:space="0" w:color="auto"/>
            </w:tcBorders>
            <w:shd w:val="clear" w:color="auto" w:fill="FFFFFF"/>
            <w:vAlign w:val="bottom"/>
          </w:tcPr>
          <w:p w14:paraId="15530531" w14:textId="77777777" w:rsidR="000320E9" w:rsidRDefault="001E6A54">
            <w:pPr>
              <w:pStyle w:val="Jin0"/>
              <w:shd w:val="clear" w:color="auto" w:fill="auto"/>
              <w:spacing w:after="0" w:line="326" w:lineRule="auto"/>
              <w:rPr>
                <w:sz w:val="9"/>
                <w:szCs w:val="9"/>
              </w:rPr>
            </w:pPr>
            <w:r>
              <w:rPr>
                <w:rFonts w:ascii="Times New Roman" w:eastAsia="Times New Roman" w:hAnsi="Times New Roman" w:cs="Times New Roman"/>
                <w:sz w:val="9"/>
                <w:szCs w:val="9"/>
              </w:rPr>
              <w:t>Položka zahrnuje:</w:t>
            </w:r>
          </w:p>
          <w:p w14:paraId="2CFAE066" w14:textId="77777777" w:rsidR="000320E9" w:rsidRDefault="001E6A54">
            <w:pPr>
              <w:pStyle w:val="Jin0"/>
              <w:numPr>
                <w:ilvl w:val="0"/>
                <w:numId w:val="30"/>
              </w:numPr>
              <w:shd w:val="clear" w:color="auto" w:fill="auto"/>
              <w:tabs>
                <w:tab w:val="left" w:pos="58"/>
              </w:tabs>
              <w:spacing w:after="0" w:line="326" w:lineRule="auto"/>
              <w:rPr>
                <w:sz w:val="9"/>
                <w:szCs w:val="9"/>
              </w:rPr>
            </w:pPr>
            <w:r>
              <w:rPr>
                <w:rFonts w:ascii="Times New Roman" w:eastAsia="Times New Roman" w:hAnsi="Times New Roman" w:cs="Times New Roman"/>
                <w:sz w:val="9"/>
                <w:szCs w:val="9"/>
              </w:rPr>
              <w:t>kompletní bourací práce včetně nezbytného rozsahu zemních prací,</w:t>
            </w:r>
          </w:p>
          <w:p w14:paraId="2F7F7A5A" w14:textId="77777777" w:rsidR="000320E9" w:rsidRDefault="001E6A54">
            <w:pPr>
              <w:pStyle w:val="Jin0"/>
              <w:numPr>
                <w:ilvl w:val="0"/>
                <w:numId w:val="30"/>
              </w:numPr>
              <w:shd w:val="clear" w:color="auto" w:fill="auto"/>
              <w:tabs>
                <w:tab w:val="left" w:pos="48"/>
              </w:tabs>
              <w:spacing w:after="0" w:line="326" w:lineRule="auto"/>
              <w:rPr>
                <w:sz w:val="9"/>
                <w:szCs w:val="9"/>
              </w:rPr>
            </w:pPr>
            <w:r>
              <w:rPr>
                <w:rFonts w:ascii="Times New Roman" w:eastAsia="Times New Roman" w:hAnsi="Times New Roman" w:cs="Times New Roman"/>
                <w:sz w:val="9"/>
                <w:szCs w:val="9"/>
              </w:rPr>
              <w:t>veškerou manipulaci s vybouranou sutí a hmotami včetně uložení na skládku,</w:t>
            </w:r>
          </w:p>
          <w:p w14:paraId="4885AB9B" w14:textId="77777777" w:rsidR="000320E9" w:rsidRDefault="001E6A54">
            <w:pPr>
              <w:pStyle w:val="Jin0"/>
              <w:numPr>
                <w:ilvl w:val="0"/>
                <w:numId w:val="30"/>
              </w:numPr>
              <w:shd w:val="clear" w:color="auto" w:fill="auto"/>
              <w:tabs>
                <w:tab w:val="left" w:pos="48"/>
              </w:tabs>
              <w:spacing w:after="0" w:line="326" w:lineRule="auto"/>
              <w:rPr>
                <w:sz w:val="9"/>
                <w:szCs w:val="9"/>
              </w:rPr>
            </w:pPr>
            <w:r>
              <w:rPr>
                <w:rFonts w:ascii="Times New Roman" w:eastAsia="Times New Roman" w:hAnsi="Times New Roman" w:cs="Times New Roman"/>
                <w:sz w:val="9"/>
                <w:szCs w:val="9"/>
              </w:rPr>
              <w:t>veškeré další práce plynoucí z technologického předpisu a z platných předpisů, Položka nezahrnuje:</w:t>
            </w:r>
          </w:p>
          <w:p w14:paraId="4B153C23" w14:textId="77777777" w:rsidR="000320E9" w:rsidRDefault="001E6A54">
            <w:pPr>
              <w:pStyle w:val="Jin0"/>
              <w:numPr>
                <w:ilvl w:val="0"/>
                <w:numId w:val="30"/>
              </w:numPr>
              <w:shd w:val="clear" w:color="auto" w:fill="auto"/>
              <w:tabs>
                <w:tab w:val="left" w:pos="58"/>
              </w:tabs>
              <w:spacing w:after="0" w:line="326" w:lineRule="auto"/>
              <w:rPr>
                <w:sz w:val="9"/>
                <w:szCs w:val="9"/>
              </w:rPr>
            </w:pPr>
            <w:r>
              <w:rPr>
                <w:rFonts w:ascii="Times New Roman" w:eastAsia="Times New Roman" w:hAnsi="Times New Roman" w:cs="Times New Roman"/>
                <w:sz w:val="9"/>
                <w:szCs w:val="9"/>
              </w:rPr>
              <w:t xml:space="preserve">poplatek za skládku, který se vykazuje v položce 0141** (s výjimkou malého množství bouraného materiálu, kde je možné poplatek zahrnout do jednotkové ceny </w:t>
            </w:r>
            <w:proofErr w:type="gramStart"/>
            <w:r>
              <w:rPr>
                <w:rFonts w:ascii="Times New Roman" w:eastAsia="Times New Roman" w:hAnsi="Times New Roman" w:cs="Times New Roman"/>
                <w:sz w:val="9"/>
                <w:szCs w:val="9"/>
              </w:rPr>
              <w:t>bourání - tento</w:t>
            </w:r>
            <w:proofErr w:type="gramEnd"/>
            <w:r>
              <w:rPr>
                <w:rFonts w:ascii="Times New Roman" w:eastAsia="Times New Roman" w:hAnsi="Times New Roman" w:cs="Times New Roman"/>
                <w:sz w:val="9"/>
                <w:szCs w:val="9"/>
              </w:rPr>
              <w:t xml:space="preserve"> fakt musí být uveden v doplňujícím textu k položce)</w:t>
            </w:r>
          </w:p>
        </w:tc>
        <w:tc>
          <w:tcPr>
            <w:tcW w:w="4138" w:type="dxa"/>
            <w:vMerge/>
            <w:tcBorders>
              <w:left w:val="single" w:sz="4" w:space="0" w:color="auto"/>
              <w:bottom w:val="single" w:sz="4" w:space="0" w:color="auto"/>
              <w:right w:val="single" w:sz="4" w:space="0" w:color="auto"/>
            </w:tcBorders>
            <w:shd w:val="clear" w:color="auto" w:fill="FFFFFF"/>
          </w:tcPr>
          <w:p w14:paraId="08B0FAF6" w14:textId="77777777" w:rsidR="000320E9" w:rsidRDefault="000320E9"/>
        </w:tc>
      </w:tr>
    </w:tbl>
    <w:p w14:paraId="59A483AC" w14:textId="77777777" w:rsidR="001E6A54" w:rsidRDefault="001E6A54"/>
    <w:sectPr w:rsidR="001E6A54">
      <w:headerReference w:type="default" r:id="rId34"/>
      <w:footerReference w:type="default" r:id="rId35"/>
      <w:pgSz w:w="12240" w:h="15840"/>
      <w:pgMar w:top="1056" w:right="1308" w:bottom="1056" w:left="1174" w:header="628" w:footer="62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0185" w14:textId="77777777" w:rsidR="005E3427" w:rsidRDefault="005E3427">
      <w:r>
        <w:separator/>
      </w:r>
    </w:p>
  </w:endnote>
  <w:endnote w:type="continuationSeparator" w:id="0">
    <w:p w14:paraId="4AB50601" w14:textId="77777777" w:rsidR="005E3427" w:rsidRDefault="005E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DBE6" w14:textId="77777777" w:rsidR="000320E9" w:rsidRDefault="001E6A54">
    <w:pPr>
      <w:spacing w:line="1" w:lineRule="exact"/>
    </w:pPr>
    <w:r>
      <w:rPr>
        <w:noProof/>
      </w:rPr>
      <mc:AlternateContent>
        <mc:Choice Requires="wps">
          <w:drawing>
            <wp:anchor distT="0" distB="0" distL="0" distR="0" simplePos="0" relativeHeight="251656704" behindDoc="1" locked="0" layoutInCell="1" allowOverlap="1" wp14:anchorId="623AA652" wp14:editId="7F0B7EBD">
              <wp:simplePos x="0" y="0"/>
              <wp:positionH relativeFrom="page">
                <wp:posOffset>3557270</wp:posOffset>
              </wp:positionH>
              <wp:positionV relativeFrom="page">
                <wp:posOffset>9299575</wp:posOffset>
              </wp:positionV>
              <wp:extent cx="65849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19A25A43" w14:textId="77777777" w:rsidR="000320E9" w:rsidRDefault="001E6A5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623AA652" id="_x0000_t202" coordsize="21600,21600" o:spt="202" path="m,l,21600r21600,l21600,xe">
              <v:stroke joinstyle="miter"/>
              <v:path gradientshapeok="t" o:connecttype="rect"/>
            </v:shapetype>
            <v:shape id="Shape 7" o:spid="_x0000_s1056" type="#_x0000_t202" style="position:absolute;margin-left:280.1pt;margin-top:732.25pt;width:51.85pt;height:7.2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" filled="f" stroked="f">
              <v:textbox style="mso-fit-shape-to-text:t" inset="0,0,0,0">
                <w:txbxContent>
                  <w:p w14:paraId="19A25A43" w14:textId="77777777" w:rsidR="000320E9" w:rsidRDefault="001E6A5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770A0886" wp14:editId="56F60439">
              <wp:simplePos x="0" y="0"/>
              <wp:positionH relativeFrom="page">
                <wp:posOffset>880745</wp:posOffset>
              </wp:positionH>
              <wp:positionV relativeFrom="page">
                <wp:posOffset>9264015</wp:posOffset>
              </wp:positionV>
              <wp:extent cx="6010910" cy="0"/>
              <wp:effectExtent l="0" t="0" r="0" b="0"/>
              <wp:wrapNone/>
              <wp:docPr id="9" name="Shape 9"/>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29.45000000000005pt;width:473.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D4CD" w14:textId="77777777" w:rsidR="000320E9" w:rsidRDefault="001E6A54">
    <w:pPr>
      <w:spacing w:line="1" w:lineRule="exact"/>
    </w:pPr>
    <w:r>
      <w:rPr>
        <w:noProof/>
      </w:rPr>
      <mc:AlternateContent>
        <mc:Choice Requires="wps">
          <w:drawing>
            <wp:anchor distT="0" distB="0" distL="0" distR="0" simplePos="0" relativeHeight="251658752" behindDoc="1" locked="0" layoutInCell="1" allowOverlap="1" wp14:anchorId="062F7E96" wp14:editId="6717EC19">
              <wp:simplePos x="0" y="0"/>
              <wp:positionH relativeFrom="page">
                <wp:posOffset>3529330</wp:posOffset>
              </wp:positionH>
              <wp:positionV relativeFrom="page">
                <wp:posOffset>9299575</wp:posOffset>
              </wp:positionV>
              <wp:extent cx="713105" cy="91440"/>
              <wp:effectExtent l="0" t="0" r="0" b="0"/>
              <wp:wrapNone/>
              <wp:docPr id="18" name="Shape 18"/>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1BECC90D" w14:textId="77777777" w:rsidR="000320E9" w:rsidRDefault="001E6A5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062F7E96" id="_x0000_t202" coordsize="21600,21600" o:spt="202" path="m,l,21600r21600,l21600,xe">
              <v:stroke joinstyle="miter"/>
              <v:path gradientshapeok="t" o:connecttype="rect"/>
            </v:shapetype>
            <v:shape id="Shape 18" o:spid="_x0000_s1058" type="#_x0000_t202" style="position:absolute;margin-left:277.9pt;margin-top:732.25pt;width:56.15pt;height:7.2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4vK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" filled="f" stroked="f">
              <v:textbox style="mso-fit-shape-to-text:t" inset="0,0,0,0">
                <w:txbxContent>
                  <w:p w14:paraId="1BECC90D" w14:textId="77777777" w:rsidR="000320E9" w:rsidRDefault="001E6A5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1BC97059" wp14:editId="19E7C413">
              <wp:simplePos x="0" y="0"/>
              <wp:positionH relativeFrom="page">
                <wp:posOffset>880745</wp:posOffset>
              </wp:positionH>
              <wp:positionV relativeFrom="page">
                <wp:posOffset>9264015</wp:posOffset>
              </wp:positionV>
              <wp:extent cx="6010910" cy="0"/>
              <wp:effectExtent l="0" t="0" r="0" b="0"/>
              <wp:wrapNone/>
              <wp:docPr id="20" name="Shape 20"/>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29.45000000000005pt;width:473.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1600" w14:textId="77777777" w:rsidR="000320E9" w:rsidRDefault="001E6A54">
    <w:pPr>
      <w:spacing w:line="1" w:lineRule="exact"/>
    </w:pPr>
    <w:r>
      <w:rPr>
        <w:noProof/>
      </w:rPr>
      <mc:AlternateContent>
        <mc:Choice Requires="wps">
          <w:drawing>
            <wp:anchor distT="0" distB="0" distL="0" distR="0" simplePos="0" relativeHeight="251662848" behindDoc="1" locked="0" layoutInCell="1" allowOverlap="1" wp14:anchorId="35013FD5" wp14:editId="0BFAAF0A">
              <wp:simplePos x="0" y="0"/>
              <wp:positionH relativeFrom="page">
                <wp:posOffset>3557270</wp:posOffset>
              </wp:positionH>
              <wp:positionV relativeFrom="page">
                <wp:posOffset>9299575</wp:posOffset>
              </wp:positionV>
              <wp:extent cx="658495" cy="91440"/>
              <wp:effectExtent l="0" t="0" r="0" b="0"/>
              <wp:wrapNone/>
              <wp:docPr id="27" name="Shape 27"/>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1D5E63FC" w14:textId="77777777" w:rsidR="000320E9" w:rsidRDefault="001E6A5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35013FD5" id="_x0000_t202" coordsize="21600,21600" o:spt="202" path="m,l,21600r21600,l21600,xe">
              <v:stroke joinstyle="miter"/>
              <v:path gradientshapeok="t" o:connecttype="rect"/>
            </v:shapetype>
            <v:shape id="Shape 27" o:spid="_x0000_s1062" type="#_x0000_t202" style="position:absolute;margin-left:280.1pt;margin-top:732.25pt;width:51.85pt;height:7.2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" filled="f" stroked="f">
              <v:textbox style="mso-fit-shape-to-text:t" inset="0,0,0,0">
                <w:txbxContent>
                  <w:p w14:paraId="1D5E63FC" w14:textId="77777777" w:rsidR="000320E9" w:rsidRDefault="001E6A5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2B19D240" wp14:editId="18A39CE5">
              <wp:simplePos x="0" y="0"/>
              <wp:positionH relativeFrom="page">
                <wp:posOffset>880745</wp:posOffset>
              </wp:positionH>
              <wp:positionV relativeFrom="page">
                <wp:posOffset>9264015</wp:posOffset>
              </wp:positionV>
              <wp:extent cx="6010910" cy="0"/>
              <wp:effectExtent l="0" t="0" r="0" b="0"/>
              <wp:wrapNone/>
              <wp:docPr id="29" name="Shape 29"/>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29.45000000000005pt;width:473.30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7E43" w14:textId="77777777" w:rsidR="000320E9" w:rsidRDefault="001E6A54">
    <w:pPr>
      <w:spacing w:line="1" w:lineRule="exact"/>
    </w:pPr>
    <w:r>
      <w:rPr>
        <w:noProof/>
      </w:rPr>
      <mc:AlternateContent>
        <mc:Choice Requires="wps">
          <w:drawing>
            <wp:anchor distT="0" distB="0" distL="0" distR="0" simplePos="0" relativeHeight="251664896" behindDoc="1" locked="0" layoutInCell="1" allowOverlap="1" wp14:anchorId="71FE99DF" wp14:editId="4F61E923">
              <wp:simplePos x="0" y="0"/>
              <wp:positionH relativeFrom="page">
                <wp:posOffset>3529330</wp:posOffset>
              </wp:positionH>
              <wp:positionV relativeFrom="page">
                <wp:posOffset>9299575</wp:posOffset>
              </wp:positionV>
              <wp:extent cx="713105" cy="91440"/>
              <wp:effectExtent l="0" t="0" r="0" b="0"/>
              <wp:wrapNone/>
              <wp:docPr id="34" name="Shape 34"/>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74B2464C" w14:textId="77777777" w:rsidR="000320E9" w:rsidRDefault="001E6A5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71FE99DF" id="_x0000_t202" coordsize="21600,21600" o:spt="202" path="m,l,21600r21600,l21600,xe">
              <v:stroke joinstyle="miter"/>
              <v:path gradientshapeok="t" o:connecttype="rect"/>
            </v:shapetype>
            <v:shape id="Shape 34" o:spid="_x0000_s1064" type="#_x0000_t202" style="position:absolute;margin-left:277.9pt;margin-top:732.25pt;width:56.15pt;height:7.2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C8hQ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" filled="f" stroked="f">
              <v:textbox style="mso-fit-shape-to-text:t" inset="0,0,0,0">
                <w:txbxContent>
                  <w:p w14:paraId="74B2464C" w14:textId="77777777" w:rsidR="000320E9" w:rsidRDefault="001E6A5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7A39B78E" wp14:editId="1343CC9B">
              <wp:simplePos x="0" y="0"/>
              <wp:positionH relativeFrom="page">
                <wp:posOffset>880745</wp:posOffset>
              </wp:positionH>
              <wp:positionV relativeFrom="page">
                <wp:posOffset>9264015</wp:posOffset>
              </wp:positionV>
              <wp:extent cx="6010910" cy="0"/>
              <wp:effectExtent l="0" t="0" r="0" b="0"/>
              <wp:wrapNone/>
              <wp:docPr id="36" name="Shape 36"/>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349999999999994pt;margin-top:729.45000000000005pt;width:473.3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13AA" w14:textId="77777777" w:rsidR="000320E9" w:rsidRDefault="001E6A54">
    <w:pPr>
      <w:spacing w:line="1" w:lineRule="exact"/>
    </w:pPr>
    <w:r>
      <w:rPr>
        <w:noProof/>
      </w:rPr>
      <mc:AlternateContent>
        <mc:Choice Requires="wps">
          <w:drawing>
            <wp:anchor distT="0" distB="0" distL="0" distR="0" simplePos="0" relativeHeight="251666944" behindDoc="1" locked="0" layoutInCell="1" allowOverlap="1" wp14:anchorId="3F058D7F" wp14:editId="53120805">
              <wp:simplePos x="0" y="0"/>
              <wp:positionH relativeFrom="page">
                <wp:posOffset>1257300</wp:posOffset>
              </wp:positionH>
              <wp:positionV relativeFrom="page">
                <wp:posOffset>8832215</wp:posOffset>
              </wp:positionV>
              <wp:extent cx="368935" cy="82550"/>
              <wp:effectExtent l="0" t="0" r="0" b="0"/>
              <wp:wrapNone/>
              <wp:docPr id="56" name="Shape 56"/>
              <wp:cNvGraphicFramePr/>
              <a:graphic xmlns:a="http://schemas.openxmlformats.org/drawingml/2006/main">
                <a:graphicData uri="http://schemas.microsoft.com/office/word/2010/wordprocessingShape">
                  <wps:wsp>
                    <wps:cNvSpPr txBox="1"/>
                    <wps:spPr>
                      <a:xfrm>
                        <a:off x="0" y="0"/>
                        <a:ext cx="368935" cy="82550"/>
                      </a:xfrm>
                      <a:prstGeom prst="rect">
                        <a:avLst/>
                      </a:prstGeom>
                      <a:noFill/>
                    </wps:spPr>
                    <wps:txbx>
                      <w:txbxContent>
                        <w:p w14:paraId="4D7CF114" w14:textId="77777777" w:rsidR="000320E9" w:rsidRDefault="001E6A54">
                          <w:pPr>
                            <w:pStyle w:val="Zhlavnebozpat20"/>
                            <w:shd w:val="clear" w:color="auto" w:fill="auto"/>
                            <w:rPr>
                              <w:sz w:val="9"/>
                              <w:szCs w:val="9"/>
                            </w:rPr>
                          </w:pPr>
                          <w:r>
                            <w:rPr>
                              <w:sz w:val="9"/>
                              <w:szCs w:val="9"/>
                            </w:rPr>
                            <w:t>7 123738</w:t>
                          </w:r>
                        </w:p>
                      </w:txbxContent>
                    </wps:txbx>
                    <wps:bodyPr wrap="none" lIns="0" tIns="0" rIns="0" bIns="0">
                      <a:spAutoFit/>
                    </wps:bodyPr>
                  </wps:wsp>
                </a:graphicData>
              </a:graphic>
            </wp:anchor>
          </w:drawing>
        </mc:Choice>
        <mc:Fallback>
          <w:pict>
            <v:shapetype w14:anchorId="3F058D7F" id="_x0000_t202" coordsize="21600,21600" o:spt="202" path="m,l,21600r21600,l21600,xe">
              <v:stroke joinstyle="miter"/>
              <v:path gradientshapeok="t" o:connecttype="rect"/>
            </v:shapetype>
            <v:shape id="Shape 56" o:spid="_x0000_s1066" type="#_x0000_t202" style="position:absolute;margin-left:99pt;margin-top:695.45pt;width:29.05pt;height:6.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" filled="f" stroked="f">
              <v:textbox style="mso-fit-shape-to-text:t" inset="0,0,0,0">
                <w:txbxContent>
                  <w:p w14:paraId="4D7CF114" w14:textId="77777777" w:rsidR="000320E9" w:rsidRDefault="001E6A54">
                    <w:pPr>
                      <w:pStyle w:val="Zhlavnebozpat20"/>
                      <w:shd w:val="clear" w:color="auto" w:fill="auto"/>
                      <w:rPr>
                        <w:sz w:val="9"/>
                        <w:szCs w:val="9"/>
                      </w:rPr>
                    </w:pPr>
                    <w:r>
                      <w:rPr>
                        <w:sz w:val="9"/>
                        <w:szCs w:val="9"/>
                      </w:rPr>
                      <w:t>7 123738</w:t>
                    </w: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75CA7B35" wp14:editId="73E5A6D3">
              <wp:simplePos x="0" y="0"/>
              <wp:positionH relativeFrom="page">
                <wp:posOffset>4500245</wp:posOffset>
              </wp:positionH>
              <wp:positionV relativeFrom="page">
                <wp:posOffset>8832215</wp:posOffset>
              </wp:positionV>
              <wp:extent cx="1828800" cy="82550"/>
              <wp:effectExtent l="0" t="0" r="0" b="0"/>
              <wp:wrapNone/>
              <wp:docPr id="58" name="Shape 58"/>
              <wp:cNvGraphicFramePr/>
              <a:graphic xmlns:a="http://schemas.openxmlformats.org/drawingml/2006/main">
                <a:graphicData uri="http://schemas.microsoft.com/office/word/2010/wordprocessingShape">
                  <wps:wsp>
                    <wps:cNvSpPr txBox="1"/>
                    <wps:spPr>
                      <a:xfrm>
                        <a:off x="0" y="0"/>
                        <a:ext cx="1828800" cy="82550"/>
                      </a:xfrm>
                      <a:prstGeom prst="rect">
                        <a:avLst/>
                      </a:prstGeom>
                      <a:noFill/>
                    </wps:spPr>
                    <wps:txbx>
                      <w:txbxContent>
                        <w:p w14:paraId="2E932588" w14:textId="664A6B27" w:rsidR="000320E9" w:rsidRDefault="001E6A54">
                          <w:pPr>
                            <w:pStyle w:val="Zhlavnebozpat20"/>
                            <w:shd w:val="clear" w:color="auto" w:fill="auto"/>
                            <w:tabs>
                              <w:tab w:val="right" w:pos="1080"/>
                              <w:tab w:val="right" w:pos="2880"/>
                            </w:tabs>
                            <w:rPr>
                              <w:sz w:val="9"/>
                              <w:szCs w:val="9"/>
                            </w:rPr>
                          </w:pPr>
                          <w:r>
                            <w:rPr>
                              <w:sz w:val="9"/>
                              <w:szCs w:val="9"/>
                            </w:rPr>
                            <w:t>M3</w:t>
                          </w:r>
                          <w:r>
                            <w:rPr>
                              <w:sz w:val="9"/>
                              <w:szCs w:val="9"/>
                            </w:rPr>
                            <w:tab/>
                          </w:r>
                        </w:p>
                      </w:txbxContent>
                    </wps:txbx>
                    <wps:bodyPr lIns="0" tIns="0" rIns="0" bIns="0">
                      <a:spAutoFit/>
                    </wps:bodyPr>
                  </wps:wsp>
                </a:graphicData>
              </a:graphic>
            </wp:anchor>
          </w:drawing>
        </mc:Choice>
        <mc:Fallback>
          <w:pict>
            <v:shape w14:anchorId="75CA7B35" id="Shape 58" o:spid="_x0000_s1067" type="#_x0000_t202" style="position:absolute;margin-left:354.35pt;margin-top:695.45pt;width:2in;height:6.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" filled="f" stroked="f">
              <v:textbox style="mso-fit-shape-to-text:t" inset="0,0,0,0">
                <w:txbxContent>
                  <w:p w14:paraId="2E932588" w14:textId="664A6B27" w:rsidR="000320E9" w:rsidRDefault="001E6A54">
                    <w:pPr>
                      <w:pStyle w:val="Zhlavnebozpat20"/>
                      <w:shd w:val="clear" w:color="auto" w:fill="auto"/>
                      <w:tabs>
                        <w:tab w:val="right" w:pos="1080"/>
                        <w:tab w:val="right" w:pos="2880"/>
                      </w:tabs>
                      <w:rPr>
                        <w:sz w:val="9"/>
                        <w:szCs w:val="9"/>
                      </w:rPr>
                    </w:pPr>
                    <w:r>
                      <w:rPr>
                        <w:sz w:val="9"/>
                        <w:szCs w:val="9"/>
                      </w:rPr>
                      <w:t>M3</w:t>
                    </w:r>
                    <w:r>
                      <w:rPr>
                        <w:sz w:val="9"/>
                        <w:szCs w:val="9"/>
                      </w:rPr>
                      <w:tab/>
                    </w: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4C3DCF2F" wp14:editId="7A421284">
              <wp:simplePos x="0" y="0"/>
              <wp:positionH relativeFrom="page">
                <wp:posOffset>2101850</wp:posOffset>
              </wp:positionH>
              <wp:positionV relativeFrom="page">
                <wp:posOffset>9008745</wp:posOffset>
              </wp:positionV>
              <wp:extent cx="1865630" cy="347345"/>
              <wp:effectExtent l="0" t="0" r="0" b="0"/>
              <wp:wrapNone/>
              <wp:docPr id="60" name="Shape 60"/>
              <wp:cNvGraphicFramePr/>
              <a:graphic xmlns:a="http://schemas.openxmlformats.org/drawingml/2006/main">
                <a:graphicData uri="http://schemas.microsoft.com/office/word/2010/wordprocessingShape">
                  <wps:wsp>
                    <wps:cNvSpPr txBox="1"/>
                    <wps:spPr>
                      <a:xfrm>
                        <a:off x="0" y="0"/>
                        <a:ext cx="1865630" cy="347345"/>
                      </a:xfrm>
                      <a:prstGeom prst="rect">
                        <a:avLst/>
                      </a:prstGeom>
                      <a:noFill/>
                    </wps:spPr>
                    <wps:txbx>
                      <w:txbxContent>
                        <w:p w14:paraId="3408BB75" w14:textId="77777777" w:rsidR="000320E9" w:rsidRDefault="001E6A54">
                          <w:pPr>
                            <w:pStyle w:val="Zhlavnebozpat20"/>
                            <w:shd w:val="clear" w:color="auto" w:fill="auto"/>
                            <w:rPr>
                              <w:sz w:val="10"/>
                              <w:szCs w:val="10"/>
                            </w:rPr>
                          </w:pPr>
                          <w:r>
                            <w:rPr>
                              <w:sz w:val="10"/>
                              <w:szCs w:val="10"/>
                            </w:rPr>
                            <w:t>odkop zeminy v místě snížení vozovky (1065*0,</w:t>
                          </w:r>
                          <w:r>
                            <w:fldChar w:fldCharType="begin"/>
                          </w:r>
                          <w:r>
                            <w:instrText xml:space="preserve"> PAGE \* MERGEFORMAT </w:instrText>
                          </w:r>
                          <w:r>
                            <w:fldChar w:fldCharType="separate"/>
                          </w:r>
                          <w:r>
                            <w:rPr>
                              <w:sz w:val="10"/>
                              <w:szCs w:val="10"/>
                            </w:rPr>
                            <w:t>#</w:t>
                          </w:r>
                          <w:r>
                            <w:rPr>
                              <w:sz w:val="10"/>
                              <w:szCs w:val="10"/>
                            </w:rPr>
                            <w:fldChar w:fldCharType="end"/>
                          </w:r>
                          <w:r>
                            <w:rPr>
                              <w:sz w:val="10"/>
                              <w:szCs w:val="10"/>
                            </w:rPr>
                            <w:t>)-23,4 = 104,400 [A]</w:t>
                          </w:r>
                        </w:p>
                        <w:p w14:paraId="4E0C3AB7" w14:textId="77777777" w:rsidR="000320E9" w:rsidRDefault="001E6A54">
                          <w:pPr>
                            <w:pStyle w:val="Zhlavnebozpat20"/>
                            <w:shd w:val="clear" w:color="auto" w:fill="auto"/>
                            <w:rPr>
                              <w:sz w:val="10"/>
                              <w:szCs w:val="10"/>
                            </w:rPr>
                          </w:pPr>
                          <w:r>
                            <w:rPr>
                              <w:sz w:val="10"/>
                              <w:szCs w:val="10"/>
                            </w:rPr>
                            <w:t>sanace předpoklad 10% celkové plochy 4010,9*0,1*0,5 = 200,545 [B]</w:t>
                          </w:r>
                        </w:p>
                        <w:p w14:paraId="463555B2" w14:textId="77777777" w:rsidR="000320E9" w:rsidRDefault="001E6A54">
                          <w:pPr>
                            <w:pStyle w:val="Zhlavnebozpat20"/>
                            <w:shd w:val="clear" w:color="auto" w:fill="auto"/>
                            <w:rPr>
                              <w:sz w:val="10"/>
                              <w:szCs w:val="10"/>
                            </w:rPr>
                          </w:pPr>
                          <w:r>
                            <w:rPr>
                              <w:sz w:val="10"/>
                              <w:szCs w:val="10"/>
                            </w:rPr>
                            <w:t>Mezisoučet = 304,945 [C]</w:t>
                          </w:r>
                        </w:p>
                        <w:p w14:paraId="072577FE" w14:textId="77777777" w:rsidR="000320E9" w:rsidRDefault="001E6A54">
                          <w:pPr>
                            <w:pStyle w:val="Zhlavnebozpat20"/>
                            <w:shd w:val="clear" w:color="auto" w:fill="auto"/>
                            <w:rPr>
                              <w:sz w:val="10"/>
                              <w:szCs w:val="10"/>
                            </w:rPr>
                          </w:pPr>
                          <w:r>
                            <w:rPr>
                              <w:sz w:val="10"/>
                              <w:szCs w:val="10"/>
                            </w:rPr>
                            <w:t>Celkem 304,945 = 304,945 [D]</w:t>
                          </w:r>
                        </w:p>
                      </w:txbxContent>
                    </wps:txbx>
                    <wps:bodyPr wrap="none" lIns="0" tIns="0" rIns="0" bIns="0">
                      <a:spAutoFit/>
                    </wps:bodyPr>
                  </wps:wsp>
                </a:graphicData>
              </a:graphic>
            </wp:anchor>
          </w:drawing>
        </mc:Choice>
        <mc:Fallback>
          <w:pict>
            <v:shape w14:anchorId="4C3DCF2F" id="Shape 60" o:spid="_x0000_s1068" type="#_x0000_t202" style="position:absolute;margin-left:165.5pt;margin-top:709.35pt;width:146.9pt;height:27.3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" filled="f" stroked="f">
              <v:textbox style="mso-fit-shape-to-text:t" inset="0,0,0,0">
                <w:txbxContent>
                  <w:p w14:paraId="3408BB75" w14:textId="77777777" w:rsidR="000320E9" w:rsidRDefault="001E6A54">
                    <w:pPr>
                      <w:pStyle w:val="Zhlavnebozpat20"/>
                      <w:shd w:val="clear" w:color="auto" w:fill="auto"/>
                      <w:rPr>
                        <w:sz w:val="10"/>
                        <w:szCs w:val="10"/>
                      </w:rPr>
                    </w:pPr>
                    <w:r>
                      <w:rPr>
                        <w:sz w:val="10"/>
                        <w:szCs w:val="10"/>
                      </w:rPr>
                      <w:t>odkop zeminy v místě snížení vozovky (1065*0,</w:t>
                    </w:r>
                    <w:r>
                      <w:fldChar w:fldCharType="begin"/>
                    </w:r>
                    <w:r>
                      <w:instrText xml:space="preserve"> PAGE \* MERGEFORMAT </w:instrText>
                    </w:r>
                    <w:r>
                      <w:fldChar w:fldCharType="separate"/>
                    </w:r>
                    <w:r>
                      <w:rPr>
                        <w:sz w:val="10"/>
                        <w:szCs w:val="10"/>
                      </w:rPr>
                      <w:t>#</w:t>
                    </w:r>
                    <w:r>
                      <w:rPr>
                        <w:sz w:val="10"/>
                        <w:szCs w:val="10"/>
                      </w:rPr>
                      <w:fldChar w:fldCharType="end"/>
                    </w:r>
                    <w:r>
                      <w:rPr>
                        <w:sz w:val="10"/>
                        <w:szCs w:val="10"/>
                      </w:rPr>
                      <w:t>)-23,4 = 104,400 [A]</w:t>
                    </w:r>
                  </w:p>
                  <w:p w14:paraId="4E0C3AB7" w14:textId="77777777" w:rsidR="000320E9" w:rsidRDefault="001E6A54">
                    <w:pPr>
                      <w:pStyle w:val="Zhlavnebozpat20"/>
                      <w:shd w:val="clear" w:color="auto" w:fill="auto"/>
                      <w:rPr>
                        <w:sz w:val="10"/>
                        <w:szCs w:val="10"/>
                      </w:rPr>
                    </w:pPr>
                    <w:r>
                      <w:rPr>
                        <w:sz w:val="10"/>
                        <w:szCs w:val="10"/>
                      </w:rPr>
                      <w:t>sanace předpoklad 10% celkové plochy 4010,9*0,1*0,5 = 200,545 [B]</w:t>
                    </w:r>
                  </w:p>
                  <w:p w14:paraId="463555B2" w14:textId="77777777" w:rsidR="000320E9" w:rsidRDefault="001E6A54">
                    <w:pPr>
                      <w:pStyle w:val="Zhlavnebozpat20"/>
                      <w:shd w:val="clear" w:color="auto" w:fill="auto"/>
                      <w:rPr>
                        <w:sz w:val="10"/>
                        <w:szCs w:val="10"/>
                      </w:rPr>
                    </w:pPr>
                    <w:r>
                      <w:rPr>
                        <w:sz w:val="10"/>
                        <w:szCs w:val="10"/>
                      </w:rPr>
                      <w:t>Mezisoučet = 304,945 [C]</w:t>
                    </w:r>
                  </w:p>
                  <w:p w14:paraId="072577FE" w14:textId="77777777" w:rsidR="000320E9" w:rsidRDefault="001E6A54">
                    <w:pPr>
                      <w:pStyle w:val="Zhlavnebozpat20"/>
                      <w:shd w:val="clear" w:color="auto" w:fill="auto"/>
                      <w:rPr>
                        <w:sz w:val="10"/>
                        <w:szCs w:val="10"/>
                      </w:rPr>
                    </w:pPr>
                    <w:r>
                      <w:rPr>
                        <w:sz w:val="10"/>
                        <w:szCs w:val="10"/>
                      </w:rPr>
                      <w:t>Celkem 304,945 = 304,945 [D]</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53CD46FE" wp14:editId="05294DA0">
              <wp:simplePos x="0" y="0"/>
              <wp:positionH relativeFrom="page">
                <wp:posOffset>745490</wp:posOffset>
              </wp:positionH>
              <wp:positionV relativeFrom="page">
                <wp:posOffset>8827770</wp:posOffset>
              </wp:positionV>
              <wp:extent cx="6196330" cy="0"/>
              <wp:effectExtent l="0" t="0" r="0" b="0"/>
              <wp:wrapNone/>
              <wp:docPr id="62" name="Shape 62"/>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8.700000000000003pt;margin-top:695.10000000000002pt;width:487.8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08E1" w14:textId="77777777" w:rsidR="000320E9" w:rsidRDefault="000320E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C94B" w14:textId="77777777" w:rsidR="000320E9" w:rsidRDefault="001E6A54">
    <w:pPr>
      <w:spacing w:line="1" w:lineRule="exact"/>
    </w:pPr>
    <w:r>
      <w:rPr>
        <w:noProof/>
      </w:rPr>
      <mc:AlternateContent>
        <mc:Choice Requires="wps">
          <w:drawing>
            <wp:anchor distT="0" distB="0" distL="0" distR="0" simplePos="0" relativeHeight="251672064" behindDoc="1" locked="0" layoutInCell="1" allowOverlap="1" wp14:anchorId="1DB93371" wp14:editId="64F74B2B">
              <wp:simplePos x="0" y="0"/>
              <wp:positionH relativeFrom="page">
                <wp:posOffset>2101850</wp:posOffset>
              </wp:positionH>
              <wp:positionV relativeFrom="page">
                <wp:posOffset>9229725</wp:posOffset>
              </wp:positionV>
              <wp:extent cx="875030" cy="170815"/>
              <wp:effectExtent l="0" t="0" r="0" b="0"/>
              <wp:wrapNone/>
              <wp:docPr id="144" name="Shape 144"/>
              <wp:cNvGraphicFramePr/>
              <a:graphic xmlns:a="http://schemas.openxmlformats.org/drawingml/2006/main">
                <a:graphicData uri="http://schemas.microsoft.com/office/word/2010/wordprocessingShape">
                  <wps:wsp>
                    <wps:cNvSpPr txBox="1"/>
                    <wps:spPr>
                      <a:xfrm>
                        <a:off x="0" y="0"/>
                        <a:ext cx="875030" cy="170815"/>
                      </a:xfrm>
                      <a:prstGeom prst="rect">
                        <a:avLst/>
                      </a:prstGeom>
                      <a:noFill/>
                    </wps:spPr>
                    <wps:txbx>
                      <w:txbxContent>
                        <w:p w14:paraId="1A6D15FA" w14:textId="77777777" w:rsidR="000320E9" w:rsidRDefault="001E6A54">
                          <w:pPr>
                            <w:pStyle w:val="Zhlavnebozpat20"/>
                            <w:shd w:val="clear" w:color="auto" w:fill="auto"/>
                            <w:rPr>
                              <w:sz w:val="10"/>
                              <w:szCs w:val="10"/>
                            </w:rPr>
                          </w:pPr>
                          <w:r>
                            <w:rPr>
                              <w:i/>
                              <w:iCs/>
                              <w:sz w:val="10"/>
                              <w:szCs w:val="10"/>
                            </w:rPr>
                            <w:t>dle pol. 58910 149 = 149,000 [A]</w:t>
                          </w:r>
                        </w:p>
                        <w:p w14:paraId="65F0D4CF" w14:textId="77777777" w:rsidR="000320E9" w:rsidRDefault="001E6A54">
                          <w:pPr>
                            <w:pStyle w:val="Zhlavnebozpat20"/>
                            <w:shd w:val="clear" w:color="auto" w:fill="auto"/>
                            <w:rPr>
                              <w:sz w:val="10"/>
                              <w:szCs w:val="10"/>
                            </w:rPr>
                          </w:pPr>
                          <w:r>
                            <w:rPr>
                              <w:i/>
                              <w:iCs/>
                              <w:sz w:val="10"/>
                              <w:szCs w:val="10"/>
                            </w:rPr>
                            <w:t>Celkem 149 = 149,000 [B]</w:t>
                          </w:r>
                        </w:p>
                      </w:txbxContent>
                    </wps:txbx>
                    <wps:bodyPr wrap="none" lIns="0" tIns="0" rIns="0" bIns="0">
                      <a:spAutoFit/>
                    </wps:bodyPr>
                  </wps:wsp>
                </a:graphicData>
              </a:graphic>
            </wp:anchor>
          </w:drawing>
        </mc:Choice>
        <mc:Fallback>
          <w:pict>
            <v:shapetype w14:anchorId="1DB93371" id="_x0000_t202" coordsize="21600,21600" o:spt="202" path="m,l,21600r21600,l21600,xe">
              <v:stroke joinstyle="miter"/>
              <v:path gradientshapeok="t" o:connecttype="rect"/>
            </v:shapetype>
            <v:shape id="Shape 144" o:spid="_x0000_s1071" type="#_x0000_t202" style="position:absolute;margin-left:165.5pt;margin-top:726.75pt;width:68.9pt;height:13.45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" filled="f" stroked="f">
              <v:textbox style="mso-fit-shape-to-text:t" inset="0,0,0,0">
                <w:txbxContent>
                  <w:p w14:paraId="1A6D15FA" w14:textId="77777777" w:rsidR="000320E9" w:rsidRDefault="001E6A54">
                    <w:pPr>
                      <w:pStyle w:val="Zhlavnebozpat20"/>
                      <w:shd w:val="clear" w:color="auto" w:fill="auto"/>
                      <w:rPr>
                        <w:sz w:val="10"/>
                        <w:szCs w:val="10"/>
                      </w:rPr>
                    </w:pPr>
                    <w:r>
                      <w:rPr>
                        <w:i/>
                        <w:iCs/>
                        <w:sz w:val="10"/>
                        <w:szCs w:val="10"/>
                      </w:rPr>
                      <w:t>dle pol. 58910 149 = 149,000 [A]</w:t>
                    </w:r>
                  </w:p>
                  <w:p w14:paraId="65F0D4CF" w14:textId="77777777" w:rsidR="000320E9" w:rsidRDefault="001E6A54">
                    <w:pPr>
                      <w:pStyle w:val="Zhlavnebozpat20"/>
                      <w:shd w:val="clear" w:color="auto" w:fill="auto"/>
                      <w:rPr>
                        <w:sz w:val="10"/>
                        <w:szCs w:val="10"/>
                      </w:rPr>
                    </w:pPr>
                    <w:r>
                      <w:rPr>
                        <w:i/>
                        <w:iCs/>
                        <w:sz w:val="10"/>
                        <w:szCs w:val="10"/>
                      </w:rPr>
                      <w:t>Celkem 149 = 149,000 [B]</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7E0B97A5" wp14:editId="1DC58BC8">
              <wp:simplePos x="0" y="0"/>
              <wp:positionH relativeFrom="page">
                <wp:posOffset>745490</wp:posOffset>
              </wp:positionH>
              <wp:positionV relativeFrom="page">
                <wp:posOffset>9136380</wp:posOffset>
              </wp:positionV>
              <wp:extent cx="6196330" cy="0"/>
              <wp:effectExtent l="0" t="0" r="0" b="0"/>
              <wp:wrapNone/>
              <wp:docPr id="146" name="Shape 146"/>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8.700000000000003pt;margin-top:719.39999999999998pt;width:487.89999999999998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979B" w14:textId="77777777" w:rsidR="000320E9" w:rsidRDefault="000320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ECAC" w14:textId="77777777" w:rsidR="005E3427" w:rsidRDefault="005E3427"/>
  </w:footnote>
  <w:footnote w:type="continuationSeparator" w:id="0">
    <w:p w14:paraId="3E6DEADE" w14:textId="77777777" w:rsidR="005E3427" w:rsidRDefault="005E3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FCA8" w14:textId="77777777" w:rsidR="000320E9" w:rsidRDefault="001E6A54">
    <w:pPr>
      <w:spacing w:line="1" w:lineRule="exact"/>
    </w:pPr>
    <w:r>
      <w:rPr>
        <w:noProof/>
      </w:rPr>
      <mc:AlternateContent>
        <mc:Choice Requires="wps">
          <w:drawing>
            <wp:anchor distT="0" distB="0" distL="0" distR="0" simplePos="0" relativeHeight="251653632" behindDoc="1" locked="0" layoutInCell="1" allowOverlap="1" wp14:anchorId="5141D9E2" wp14:editId="66508E70">
              <wp:simplePos x="0" y="0"/>
              <wp:positionH relativeFrom="page">
                <wp:posOffset>917575</wp:posOffset>
              </wp:positionH>
              <wp:positionV relativeFrom="page">
                <wp:posOffset>164465</wp:posOffset>
              </wp:positionV>
              <wp:extent cx="1402080" cy="210185"/>
              <wp:effectExtent l="0" t="0" r="0" b="0"/>
              <wp:wrapNone/>
              <wp:docPr id="1" name="Shape 1"/>
              <wp:cNvGraphicFramePr/>
              <a:graphic xmlns:a="http://schemas.openxmlformats.org/drawingml/2006/main">
                <a:graphicData uri="http://schemas.microsoft.com/office/word/2010/wordprocessingShape">
                  <wps:wsp>
                    <wps:cNvSpPr txBox="1"/>
                    <wps:spPr>
                      <a:xfrm>
                        <a:off x="0" y="0"/>
                        <a:ext cx="1402080" cy="210185"/>
                      </a:xfrm>
                      <a:prstGeom prst="rect">
                        <a:avLst/>
                      </a:prstGeom>
                      <a:noFill/>
                    </wps:spPr>
                    <wps:txbx>
                      <w:txbxContent>
                        <w:p w14:paraId="05136266" w14:textId="77777777" w:rsidR="000320E9" w:rsidRDefault="001E6A54">
                          <w:pPr>
                            <w:pStyle w:val="Zhlavnebozpat20"/>
                            <w:shd w:val="clear" w:color="auto" w:fill="auto"/>
                            <w:rPr>
                              <w:sz w:val="30"/>
                              <w:szCs w:val="30"/>
                            </w:rPr>
                          </w:pPr>
                          <w:r>
                            <w:rPr>
                              <w:rFonts w:ascii="Arial" w:eastAsia="Arial" w:hAnsi="Arial" w:cs="Arial"/>
                              <w:b/>
                              <w:bCs/>
                              <w:color w:val="3A3E59"/>
                              <w:sz w:val="30"/>
                              <w:szCs w:val="30"/>
                            </w:rPr>
                            <w:t>Krajská správa</w:t>
                          </w:r>
                        </w:p>
                      </w:txbxContent>
                    </wps:txbx>
                    <wps:bodyPr wrap="none" lIns="0" tIns="0" rIns="0" bIns="0">
                      <a:spAutoFit/>
                    </wps:bodyPr>
                  </wps:wsp>
                </a:graphicData>
              </a:graphic>
            </wp:anchor>
          </w:drawing>
        </mc:Choice>
        <mc:Fallback>
          <w:pict>
            <v:shapetype w14:anchorId="5141D9E2" id="_x0000_t202" coordsize="21600,21600" o:spt="202" path="m,l,21600r21600,l21600,xe">
              <v:stroke joinstyle="miter"/>
              <v:path gradientshapeok="t" o:connecttype="rect"/>
            </v:shapetype>
            <v:shape id="Shape 1" o:spid="_x0000_s1053" type="#_x0000_t202" style="position:absolute;margin-left:72.25pt;margin-top:12.95pt;width:110.4pt;height:16.5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" filled="f" stroked="f">
              <v:textbox style="mso-fit-shape-to-text:t" inset="0,0,0,0">
                <w:txbxContent>
                  <w:p w14:paraId="05136266" w14:textId="77777777" w:rsidR="000320E9" w:rsidRDefault="001E6A54">
                    <w:pPr>
                      <w:pStyle w:val="Zhlavnebozpat20"/>
                      <w:shd w:val="clear" w:color="auto" w:fill="auto"/>
                      <w:rPr>
                        <w:sz w:val="30"/>
                        <w:szCs w:val="30"/>
                      </w:rPr>
                    </w:pPr>
                    <w:r>
                      <w:rPr>
                        <w:rFonts w:ascii="Arial" w:eastAsia="Arial" w:hAnsi="Arial" w:cs="Arial"/>
                        <w:b/>
                        <w:bCs/>
                        <w:color w:val="3A3E59"/>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3B7548A3" wp14:editId="1D7068EA">
              <wp:simplePos x="0" y="0"/>
              <wp:positionH relativeFrom="page">
                <wp:posOffset>880745</wp:posOffset>
              </wp:positionH>
              <wp:positionV relativeFrom="page">
                <wp:posOffset>441960</wp:posOffset>
              </wp:positionV>
              <wp:extent cx="2277110" cy="393065"/>
              <wp:effectExtent l="0" t="0" r="0" b="0"/>
              <wp:wrapNone/>
              <wp:docPr id="3" name="Shape 3"/>
              <wp:cNvGraphicFramePr/>
              <a:graphic xmlns:a="http://schemas.openxmlformats.org/drawingml/2006/main">
                <a:graphicData uri="http://schemas.microsoft.com/office/word/2010/wordprocessingShape">
                  <wps:wsp>
                    <wps:cNvSpPr txBox="1"/>
                    <wps:spPr>
                      <a:xfrm>
                        <a:off x="0" y="0"/>
                        <a:ext cx="2277110" cy="393065"/>
                      </a:xfrm>
                      <a:prstGeom prst="rect">
                        <a:avLst/>
                      </a:prstGeom>
                      <a:noFill/>
                    </wps:spPr>
                    <wps:txbx>
                      <w:txbxContent>
                        <w:p w14:paraId="0736FAB5" w14:textId="7005F3EB" w:rsidR="000320E9" w:rsidRDefault="001E6A54">
                          <w:pPr>
                            <w:pStyle w:val="Zhlavnebozpat20"/>
                            <w:shd w:val="clear" w:color="auto" w:fill="auto"/>
                            <w:rPr>
                              <w:sz w:val="30"/>
                              <w:szCs w:val="30"/>
                            </w:rPr>
                          </w:pPr>
                          <w:r>
                            <w:rPr>
                              <w:rFonts w:ascii="Arial" w:eastAsia="Arial" w:hAnsi="Arial" w:cs="Arial"/>
                              <w:b/>
                              <w:bCs/>
                              <w:color w:val="3A3E59"/>
                              <w:sz w:val="30"/>
                              <w:szCs w:val="30"/>
                            </w:rPr>
                            <w:t>a údržba siln</w:t>
                          </w:r>
                          <w:r w:rsidR="007D4321">
                            <w:rPr>
                              <w:rFonts w:ascii="Arial" w:eastAsia="Arial" w:hAnsi="Arial" w:cs="Arial"/>
                              <w:b/>
                              <w:bCs/>
                              <w:color w:val="3A3E59"/>
                              <w:sz w:val="30"/>
                              <w:szCs w:val="30"/>
                            </w:rPr>
                            <w:t>i</w:t>
                          </w:r>
                          <w:r>
                            <w:rPr>
                              <w:rFonts w:ascii="Arial" w:eastAsia="Arial" w:hAnsi="Arial" w:cs="Arial"/>
                              <w:b/>
                              <w:bCs/>
                              <w:color w:val="3A3E59"/>
                              <w:sz w:val="30"/>
                              <w:szCs w:val="30"/>
                            </w:rPr>
                            <w:t>c Vysočiny</w:t>
                          </w:r>
                        </w:p>
                        <w:p w14:paraId="633CB4BD" w14:textId="77777777" w:rsidR="000320E9" w:rsidRDefault="001E6A54">
                          <w:pPr>
                            <w:pStyle w:val="Zhlavnebozpat20"/>
                            <w:shd w:val="clear" w:color="auto" w:fill="auto"/>
                            <w:rPr>
                              <w:sz w:val="16"/>
                              <w:szCs w:val="16"/>
                            </w:rPr>
                          </w:pPr>
                          <w:r>
                            <w:rPr>
                              <w:rFonts w:ascii="Arial" w:eastAsia="Arial" w:hAnsi="Arial" w:cs="Arial"/>
                              <w:b/>
                              <w:bCs/>
                              <w:sz w:val="16"/>
                              <w:szCs w:val="16"/>
                            </w:rPr>
                            <w:t>III/02321 Mysliboř průtah</w:t>
                          </w:r>
                        </w:p>
                      </w:txbxContent>
                    </wps:txbx>
                    <wps:bodyPr wrap="none" lIns="0" tIns="0" rIns="0" bIns="0">
                      <a:spAutoFit/>
                    </wps:bodyPr>
                  </wps:wsp>
                </a:graphicData>
              </a:graphic>
            </wp:anchor>
          </w:drawing>
        </mc:Choice>
        <mc:Fallback>
          <w:pict>
            <v:shapetype w14:anchorId="3B7548A3" id="_x0000_t202" coordsize="21600,21600" o:spt="202" path="m,l,21600r21600,l21600,xe">
              <v:stroke joinstyle="miter"/>
              <v:path gradientshapeok="t" o:connecttype="rect"/>
            </v:shapetype>
            <v:shape id="Shape 3" o:spid="_x0000_s1054" type="#_x0000_t202" style="position:absolute;margin-left:69.35pt;margin-top:34.8pt;width:179.3pt;height:30.9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8ZhAEAAAcDAAAOAAAAZHJzL2Uyb0RvYy54bWysUttOwzAMfUfiH6K8s3ab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" filled="f" stroked="f">
              <v:textbox style="mso-fit-shape-to-text:t" inset="0,0,0,0">
                <w:txbxContent>
                  <w:p w14:paraId="0736FAB5" w14:textId="7005F3EB" w:rsidR="000320E9" w:rsidRDefault="001E6A54">
                    <w:pPr>
                      <w:pStyle w:val="Zhlavnebozpat20"/>
                      <w:shd w:val="clear" w:color="auto" w:fill="auto"/>
                      <w:rPr>
                        <w:sz w:val="30"/>
                        <w:szCs w:val="30"/>
                      </w:rPr>
                    </w:pPr>
                    <w:r>
                      <w:rPr>
                        <w:rFonts w:ascii="Arial" w:eastAsia="Arial" w:hAnsi="Arial" w:cs="Arial"/>
                        <w:b/>
                        <w:bCs/>
                        <w:color w:val="3A3E59"/>
                        <w:sz w:val="30"/>
                        <w:szCs w:val="30"/>
                      </w:rPr>
                      <w:t>a údržba siln</w:t>
                    </w:r>
                    <w:r w:rsidR="007D4321">
                      <w:rPr>
                        <w:rFonts w:ascii="Arial" w:eastAsia="Arial" w:hAnsi="Arial" w:cs="Arial"/>
                        <w:b/>
                        <w:bCs/>
                        <w:color w:val="3A3E59"/>
                        <w:sz w:val="30"/>
                        <w:szCs w:val="30"/>
                      </w:rPr>
                      <w:t>i</w:t>
                    </w:r>
                    <w:r>
                      <w:rPr>
                        <w:rFonts w:ascii="Arial" w:eastAsia="Arial" w:hAnsi="Arial" w:cs="Arial"/>
                        <w:b/>
                        <w:bCs/>
                        <w:color w:val="3A3E59"/>
                        <w:sz w:val="30"/>
                        <w:szCs w:val="30"/>
                      </w:rPr>
                      <w:t>c Vysočiny</w:t>
                    </w:r>
                  </w:p>
                  <w:p w14:paraId="633CB4BD" w14:textId="77777777" w:rsidR="000320E9" w:rsidRDefault="001E6A54">
                    <w:pPr>
                      <w:pStyle w:val="Zhlavnebozpat20"/>
                      <w:shd w:val="clear" w:color="auto" w:fill="auto"/>
                      <w:rPr>
                        <w:sz w:val="16"/>
                        <w:szCs w:val="16"/>
                      </w:rPr>
                    </w:pPr>
                    <w:r>
                      <w:rPr>
                        <w:rFonts w:ascii="Arial" w:eastAsia="Arial" w:hAnsi="Arial" w:cs="Arial"/>
                        <w:b/>
                        <w:bCs/>
                        <w:sz w:val="16"/>
                        <w:szCs w:val="16"/>
                      </w:rPr>
                      <w:t>III/02321 Mysliboř průtah</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7C75885C" wp14:editId="43FD29D5">
              <wp:simplePos x="0" y="0"/>
              <wp:positionH relativeFrom="page">
                <wp:posOffset>4568825</wp:posOffset>
              </wp:positionH>
              <wp:positionV relativeFrom="page">
                <wp:posOffset>737870</wp:posOffset>
              </wp:positionV>
              <wp:extent cx="221869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218690" cy="213360"/>
                      </a:xfrm>
                      <a:prstGeom prst="rect">
                        <a:avLst/>
                      </a:prstGeom>
                      <a:noFill/>
                    </wps:spPr>
                    <wps:txbx>
                      <w:txbxContent>
                        <w:p w14:paraId="1F637691"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objednatele: ZMR-ST-145-2026</w:t>
                          </w:r>
                        </w:p>
                        <w:p w14:paraId="45C867BA"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7C75885C" id="Shape 5" o:spid="_x0000_s1055" type="#_x0000_t202" style="position:absolute;margin-left:359.75pt;margin-top:58.1pt;width:174.7pt;height:16.8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" filled="f" stroked="f">
              <v:textbox style="mso-fit-shape-to-text:t" inset="0,0,0,0">
                <w:txbxContent>
                  <w:p w14:paraId="1F637691"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objednatele: ZMR-ST-145-2026</w:t>
                    </w:r>
                  </w:p>
                  <w:p w14:paraId="45C867BA"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F0B5" w14:textId="77777777" w:rsidR="000320E9" w:rsidRDefault="001E6A54">
    <w:pPr>
      <w:spacing w:line="1" w:lineRule="exact"/>
    </w:pPr>
    <w:r>
      <w:rPr>
        <w:noProof/>
      </w:rPr>
      <mc:AlternateContent>
        <mc:Choice Requires="wps">
          <w:drawing>
            <wp:anchor distT="0" distB="0" distL="0" distR="0" simplePos="0" relativeHeight="251657728" behindDoc="1" locked="0" layoutInCell="1" allowOverlap="1" wp14:anchorId="370CEF2D" wp14:editId="06405D7B">
              <wp:simplePos x="0" y="0"/>
              <wp:positionH relativeFrom="page">
                <wp:posOffset>4568825</wp:posOffset>
              </wp:positionH>
              <wp:positionV relativeFrom="page">
                <wp:posOffset>737870</wp:posOffset>
              </wp:positionV>
              <wp:extent cx="2218690" cy="213360"/>
              <wp:effectExtent l="0" t="0" r="0" b="0"/>
              <wp:wrapNone/>
              <wp:docPr id="15" name="Shape 15"/>
              <wp:cNvGraphicFramePr/>
              <a:graphic xmlns:a="http://schemas.openxmlformats.org/drawingml/2006/main">
                <a:graphicData uri="http://schemas.microsoft.com/office/word/2010/wordprocessingShape">
                  <wps:wsp>
                    <wps:cNvSpPr txBox="1"/>
                    <wps:spPr>
                      <a:xfrm>
                        <a:off x="0" y="0"/>
                        <a:ext cx="2218690" cy="213360"/>
                      </a:xfrm>
                      <a:prstGeom prst="rect">
                        <a:avLst/>
                      </a:prstGeom>
                      <a:noFill/>
                    </wps:spPr>
                    <wps:txbx>
                      <w:txbxContent>
                        <w:p w14:paraId="7713C353"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objednatele: ZMR-ST-145-2026</w:t>
                          </w:r>
                        </w:p>
                        <w:p w14:paraId="4C3946AE"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type w14:anchorId="370CEF2D" id="_x0000_t202" coordsize="21600,21600" o:spt="202" path="m,l,21600r21600,l21600,xe">
              <v:stroke joinstyle="miter"/>
              <v:path gradientshapeok="t" o:connecttype="rect"/>
            </v:shapetype>
            <v:shape id="Shape 15" o:spid="_x0000_s1057" type="#_x0000_t202" style="position:absolute;margin-left:359.75pt;margin-top:58.1pt;width:174.7pt;height:16.8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" filled="f" stroked="f">
              <v:textbox style="mso-fit-shape-to-text:t" inset="0,0,0,0">
                <w:txbxContent>
                  <w:p w14:paraId="7713C353"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objednatele: ZMR-ST-145-2026</w:t>
                    </w:r>
                  </w:p>
                  <w:p w14:paraId="4C3946AE"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6E4ED9C6" wp14:editId="62057391">
              <wp:simplePos x="0" y="0"/>
              <wp:positionH relativeFrom="page">
                <wp:posOffset>819785</wp:posOffset>
              </wp:positionH>
              <wp:positionV relativeFrom="page">
                <wp:posOffset>956945</wp:posOffset>
              </wp:positionV>
              <wp:extent cx="6123305" cy="0"/>
              <wp:effectExtent l="0" t="0" r="0" b="0"/>
              <wp:wrapNone/>
              <wp:docPr id="17" name="Shape 17"/>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w:pict>
            <v:shape o:spt="32" o:oned="true" path="m,l21600,21600e" style="position:absolute;margin-left:64.549999999999997pt;margin-top:75.349999999999994pt;width:482.14999999999998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030E" w14:textId="77777777" w:rsidR="000320E9" w:rsidRDefault="001E6A54">
    <w:pPr>
      <w:spacing w:line="1" w:lineRule="exact"/>
    </w:pPr>
    <w:r>
      <w:rPr>
        <w:noProof/>
      </w:rPr>
      <mc:AlternateContent>
        <mc:Choice Requires="wps">
          <w:drawing>
            <wp:anchor distT="0" distB="0" distL="0" distR="0" simplePos="0" relativeHeight="251659776" behindDoc="1" locked="0" layoutInCell="1" allowOverlap="1" wp14:anchorId="6B59DA27" wp14:editId="7112EE6B">
              <wp:simplePos x="0" y="0"/>
              <wp:positionH relativeFrom="page">
                <wp:posOffset>917575</wp:posOffset>
              </wp:positionH>
              <wp:positionV relativeFrom="page">
                <wp:posOffset>164465</wp:posOffset>
              </wp:positionV>
              <wp:extent cx="1402080" cy="210185"/>
              <wp:effectExtent l="0" t="0" r="0" b="0"/>
              <wp:wrapNone/>
              <wp:docPr id="21" name="Shape 21"/>
              <wp:cNvGraphicFramePr/>
              <a:graphic xmlns:a="http://schemas.openxmlformats.org/drawingml/2006/main">
                <a:graphicData uri="http://schemas.microsoft.com/office/word/2010/wordprocessingShape">
                  <wps:wsp>
                    <wps:cNvSpPr txBox="1"/>
                    <wps:spPr>
                      <a:xfrm>
                        <a:off x="0" y="0"/>
                        <a:ext cx="1402080" cy="210185"/>
                      </a:xfrm>
                      <a:prstGeom prst="rect">
                        <a:avLst/>
                      </a:prstGeom>
                      <a:noFill/>
                    </wps:spPr>
                    <wps:txbx>
                      <w:txbxContent>
                        <w:p w14:paraId="529E3B13" w14:textId="77777777" w:rsidR="000320E9" w:rsidRDefault="001E6A54">
                          <w:pPr>
                            <w:pStyle w:val="Zhlavnebozpat20"/>
                            <w:shd w:val="clear" w:color="auto" w:fill="auto"/>
                            <w:rPr>
                              <w:sz w:val="30"/>
                              <w:szCs w:val="30"/>
                            </w:rPr>
                          </w:pPr>
                          <w:r>
                            <w:rPr>
                              <w:rFonts w:ascii="Arial" w:eastAsia="Arial" w:hAnsi="Arial" w:cs="Arial"/>
                              <w:b/>
                              <w:bCs/>
                              <w:color w:val="3A3E59"/>
                              <w:sz w:val="30"/>
                              <w:szCs w:val="30"/>
                            </w:rPr>
                            <w:t>Krajská správa</w:t>
                          </w:r>
                        </w:p>
                      </w:txbxContent>
                    </wps:txbx>
                    <wps:bodyPr wrap="none" lIns="0" tIns="0" rIns="0" bIns="0">
                      <a:spAutoFit/>
                    </wps:bodyPr>
                  </wps:wsp>
                </a:graphicData>
              </a:graphic>
            </wp:anchor>
          </w:drawing>
        </mc:Choice>
        <mc:Fallback>
          <w:pict>
            <v:shapetype w14:anchorId="6B59DA27" id="_x0000_t202" coordsize="21600,21600" o:spt="202" path="m,l,21600r21600,l21600,xe">
              <v:stroke joinstyle="miter"/>
              <v:path gradientshapeok="t" o:connecttype="rect"/>
            </v:shapetype>
            <v:shape id="Shape 21" o:spid="_x0000_s1059" type="#_x0000_t202" style="position:absolute;margin-left:72.25pt;margin-top:12.95pt;width:110.4pt;height:16.5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" filled="f" stroked="f">
              <v:textbox style="mso-fit-shape-to-text:t" inset="0,0,0,0">
                <w:txbxContent>
                  <w:p w14:paraId="529E3B13" w14:textId="77777777" w:rsidR="000320E9" w:rsidRDefault="001E6A54">
                    <w:pPr>
                      <w:pStyle w:val="Zhlavnebozpat20"/>
                      <w:shd w:val="clear" w:color="auto" w:fill="auto"/>
                      <w:rPr>
                        <w:sz w:val="30"/>
                        <w:szCs w:val="30"/>
                      </w:rPr>
                    </w:pPr>
                    <w:r>
                      <w:rPr>
                        <w:rFonts w:ascii="Arial" w:eastAsia="Arial" w:hAnsi="Arial" w:cs="Arial"/>
                        <w:b/>
                        <w:bCs/>
                        <w:color w:val="3A3E59"/>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7E518092" wp14:editId="17BE4B11">
              <wp:simplePos x="0" y="0"/>
              <wp:positionH relativeFrom="page">
                <wp:posOffset>880745</wp:posOffset>
              </wp:positionH>
              <wp:positionV relativeFrom="page">
                <wp:posOffset>441960</wp:posOffset>
              </wp:positionV>
              <wp:extent cx="2277110" cy="393065"/>
              <wp:effectExtent l="0" t="0" r="0" b="0"/>
              <wp:wrapNone/>
              <wp:docPr id="23" name="Shape 23"/>
              <wp:cNvGraphicFramePr/>
              <a:graphic xmlns:a="http://schemas.openxmlformats.org/drawingml/2006/main">
                <a:graphicData uri="http://schemas.microsoft.com/office/word/2010/wordprocessingShape">
                  <wps:wsp>
                    <wps:cNvSpPr txBox="1"/>
                    <wps:spPr>
                      <a:xfrm>
                        <a:off x="0" y="0"/>
                        <a:ext cx="2277110" cy="393065"/>
                      </a:xfrm>
                      <a:prstGeom prst="rect">
                        <a:avLst/>
                      </a:prstGeom>
                      <a:noFill/>
                    </wps:spPr>
                    <wps:txbx>
                      <w:txbxContent>
                        <w:p w14:paraId="21E781C0" w14:textId="77777777" w:rsidR="007D4321" w:rsidRDefault="007D4321">
                          <w:pPr>
                            <w:pStyle w:val="Zhlavnebozpat20"/>
                            <w:shd w:val="clear" w:color="auto" w:fill="auto"/>
                            <w:rPr>
                              <w:rFonts w:ascii="Arial" w:eastAsia="Arial" w:hAnsi="Arial" w:cs="Arial"/>
                              <w:b/>
                              <w:bCs/>
                              <w:sz w:val="16"/>
                              <w:szCs w:val="16"/>
                            </w:rPr>
                          </w:pPr>
                          <w:r>
                            <w:rPr>
                              <w:rFonts w:ascii="Arial" w:eastAsia="Arial" w:hAnsi="Arial" w:cs="Arial"/>
                              <w:b/>
                              <w:bCs/>
                              <w:color w:val="3A3E59"/>
                              <w:sz w:val="30"/>
                              <w:szCs w:val="30"/>
                            </w:rPr>
                            <w:t>a údržba silnic Vysočiny</w:t>
                          </w:r>
                          <w:r>
                            <w:rPr>
                              <w:rFonts w:ascii="Arial" w:eastAsia="Arial" w:hAnsi="Arial" w:cs="Arial"/>
                              <w:b/>
                              <w:bCs/>
                              <w:sz w:val="16"/>
                              <w:szCs w:val="16"/>
                            </w:rPr>
                            <w:t xml:space="preserve"> </w:t>
                          </w:r>
                        </w:p>
                        <w:p w14:paraId="5AC488DF" w14:textId="4C638B65" w:rsidR="000320E9" w:rsidRDefault="001E6A54">
                          <w:pPr>
                            <w:pStyle w:val="Zhlavnebozpat20"/>
                            <w:shd w:val="clear" w:color="auto" w:fill="auto"/>
                            <w:rPr>
                              <w:sz w:val="16"/>
                              <w:szCs w:val="16"/>
                            </w:rPr>
                          </w:pPr>
                          <w:r>
                            <w:rPr>
                              <w:rFonts w:ascii="Arial" w:eastAsia="Arial" w:hAnsi="Arial" w:cs="Arial"/>
                              <w:b/>
                              <w:bCs/>
                              <w:sz w:val="16"/>
                              <w:szCs w:val="16"/>
                            </w:rPr>
                            <w:t>III/02321 Mysliboř průtah</w:t>
                          </w:r>
                        </w:p>
                      </w:txbxContent>
                    </wps:txbx>
                    <wps:bodyPr wrap="none" lIns="0" tIns="0" rIns="0" bIns="0">
                      <a:spAutoFit/>
                    </wps:bodyPr>
                  </wps:wsp>
                </a:graphicData>
              </a:graphic>
            </wp:anchor>
          </w:drawing>
        </mc:Choice>
        <mc:Fallback>
          <w:pict>
            <v:shapetype w14:anchorId="7E518092" id="_x0000_t202" coordsize="21600,21600" o:spt="202" path="m,l,21600r21600,l21600,xe">
              <v:stroke joinstyle="miter"/>
              <v:path gradientshapeok="t" o:connecttype="rect"/>
            </v:shapetype>
            <v:shape id="Shape 23" o:spid="_x0000_s1060" type="#_x0000_t202" style="position:absolute;margin-left:69.35pt;margin-top:34.8pt;width:179.3pt;height:30.9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3OhgEAAAcDAAAOAAAAZHJzL2Uyb0RvYy54bWysUttOwzAMfUfiH6K8s3ZDMK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" filled="f" stroked="f">
              <v:textbox style="mso-fit-shape-to-text:t" inset="0,0,0,0">
                <w:txbxContent>
                  <w:p w14:paraId="21E781C0" w14:textId="77777777" w:rsidR="007D4321" w:rsidRDefault="007D4321">
                    <w:pPr>
                      <w:pStyle w:val="Zhlavnebozpat20"/>
                      <w:shd w:val="clear" w:color="auto" w:fill="auto"/>
                      <w:rPr>
                        <w:rFonts w:ascii="Arial" w:eastAsia="Arial" w:hAnsi="Arial" w:cs="Arial"/>
                        <w:b/>
                        <w:bCs/>
                        <w:sz w:val="16"/>
                        <w:szCs w:val="16"/>
                      </w:rPr>
                    </w:pPr>
                    <w:r>
                      <w:rPr>
                        <w:rFonts w:ascii="Arial" w:eastAsia="Arial" w:hAnsi="Arial" w:cs="Arial"/>
                        <w:b/>
                        <w:bCs/>
                        <w:color w:val="3A3E59"/>
                        <w:sz w:val="30"/>
                        <w:szCs w:val="30"/>
                      </w:rPr>
                      <w:t>a údržba silnic Vysočiny</w:t>
                    </w:r>
                    <w:r>
                      <w:rPr>
                        <w:rFonts w:ascii="Arial" w:eastAsia="Arial" w:hAnsi="Arial" w:cs="Arial"/>
                        <w:b/>
                        <w:bCs/>
                        <w:sz w:val="16"/>
                        <w:szCs w:val="16"/>
                      </w:rPr>
                      <w:t xml:space="preserve"> </w:t>
                    </w:r>
                  </w:p>
                  <w:p w14:paraId="5AC488DF" w14:textId="4C638B65" w:rsidR="000320E9" w:rsidRDefault="001E6A54">
                    <w:pPr>
                      <w:pStyle w:val="Zhlavnebozpat20"/>
                      <w:shd w:val="clear" w:color="auto" w:fill="auto"/>
                      <w:rPr>
                        <w:sz w:val="16"/>
                        <w:szCs w:val="16"/>
                      </w:rPr>
                    </w:pPr>
                    <w:r>
                      <w:rPr>
                        <w:rFonts w:ascii="Arial" w:eastAsia="Arial" w:hAnsi="Arial" w:cs="Arial"/>
                        <w:b/>
                        <w:bCs/>
                        <w:sz w:val="16"/>
                        <w:szCs w:val="16"/>
                      </w:rPr>
                      <w:t>III/02321 Mysliboř průtah</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7A527F8C" wp14:editId="49F41CCA">
              <wp:simplePos x="0" y="0"/>
              <wp:positionH relativeFrom="page">
                <wp:posOffset>4568825</wp:posOffset>
              </wp:positionH>
              <wp:positionV relativeFrom="page">
                <wp:posOffset>737870</wp:posOffset>
              </wp:positionV>
              <wp:extent cx="2218690" cy="213360"/>
              <wp:effectExtent l="0" t="0" r="0" b="0"/>
              <wp:wrapNone/>
              <wp:docPr id="25" name="Shape 25"/>
              <wp:cNvGraphicFramePr/>
              <a:graphic xmlns:a="http://schemas.openxmlformats.org/drawingml/2006/main">
                <a:graphicData uri="http://schemas.microsoft.com/office/word/2010/wordprocessingShape">
                  <wps:wsp>
                    <wps:cNvSpPr txBox="1"/>
                    <wps:spPr>
                      <a:xfrm>
                        <a:off x="0" y="0"/>
                        <a:ext cx="2218690" cy="213360"/>
                      </a:xfrm>
                      <a:prstGeom prst="rect">
                        <a:avLst/>
                      </a:prstGeom>
                      <a:noFill/>
                    </wps:spPr>
                    <wps:txbx>
                      <w:txbxContent>
                        <w:p w14:paraId="2E9FAF4C"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objednatele: ZMR-ST-145-2026</w:t>
                          </w:r>
                        </w:p>
                        <w:p w14:paraId="3F14D1F3"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7A527F8C" id="Shape 25" o:spid="_x0000_s1061" type="#_x0000_t202" style="position:absolute;margin-left:359.75pt;margin-top:58.1pt;width:174.7pt;height:16.8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" filled="f" stroked="f">
              <v:textbox style="mso-fit-shape-to-text:t" inset="0,0,0,0">
                <w:txbxContent>
                  <w:p w14:paraId="2E9FAF4C"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objednatele: ZMR-ST-145-2026</w:t>
                    </w:r>
                  </w:p>
                  <w:p w14:paraId="3F14D1F3"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185C" w14:textId="77777777" w:rsidR="000320E9" w:rsidRDefault="001E6A54">
    <w:pPr>
      <w:spacing w:line="1" w:lineRule="exact"/>
    </w:pPr>
    <w:r>
      <w:rPr>
        <w:noProof/>
      </w:rPr>
      <mc:AlternateContent>
        <mc:Choice Requires="wps">
          <w:drawing>
            <wp:anchor distT="0" distB="0" distL="0" distR="0" simplePos="0" relativeHeight="251663872" behindDoc="1" locked="0" layoutInCell="1" allowOverlap="1" wp14:anchorId="57C6C725" wp14:editId="7FD2BAFE">
              <wp:simplePos x="0" y="0"/>
              <wp:positionH relativeFrom="page">
                <wp:posOffset>4568825</wp:posOffset>
              </wp:positionH>
              <wp:positionV relativeFrom="page">
                <wp:posOffset>737870</wp:posOffset>
              </wp:positionV>
              <wp:extent cx="2218690" cy="213360"/>
              <wp:effectExtent l="0" t="0" r="0" b="0"/>
              <wp:wrapNone/>
              <wp:docPr id="31" name="Shape 31"/>
              <wp:cNvGraphicFramePr/>
              <a:graphic xmlns:a="http://schemas.openxmlformats.org/drawingml/2006/main">
                <a:graphicData uri="http://schemas.microsoft.com/office/word/2010/wordprocessingShape">
                  <wps:wsp>
                    <wps:cNvSpPr txBox="1"/>
                    <wps:spPr>
                      <a:xfrm>
                        <a:off x="0" y="0"/>
                        <a:ext cx="2218690" cy="213360"/>
                      </a:xfrm>
                      <a:prstGeom prst="rect">
                        <a:avLst/>
                      </a:prstGeom>
                      <a:noFill/>
                    </wps:spPr>
                    <wps:txbx>
                      <w:txbxContent>
                        <w:p w14:paraId="14A194F8"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objednatele: ZMR-ST-145-2026</w:t>
                          </w:r>
                        </w:p>
                        <w:p w14:paraId="15DC9D9A"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type w14:anchorId="57C6C725" id="_x0000_t202" coordsize="21600,21600" o:spt="202" path="m,l,21600r21600,l21600,xe">
              <v:stroke joinstyle="miter"/>
              <v:path gradientshapeok="t" o:connecttype="rect"/>
            </v:shapetype>
            <v:shape id="Shape 31" o:spid="_x0000_s1063" type="#_x0000_t202" style="position:absolute;margin-left:359.75pt;margin-top:58.1pt;width:174.7pt;height:16.8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" filled="f" stroked="f">
              <v:textbox style="mso-fit-shape-to-text:t" inset="0,0,0,0">
                <w:txbxContent>
                  <w:p w14:paraId="14A194F8"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objednatele: ZMR-ST-145-2026</w:t>
                    </w:r>
                  </w:p>
                  <w:p w14:paraId="15DC9D9A" w14:textId="77777777" w:rsidR="000320E9" w:rsidRDefault="001E6A54">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525C9955" wp14:editId="457343D8">
              <wp:simplePos x="0" y="0"/>
              <wp:positionH relativeFrom="page">
                <wp:posOffset>819785</wp:posOffset>
              </wp:positionH>
              <wp:positionV relativeFrom="page">
                <wp:posOffset>956945</wp:posOffset>
              </wp:positionV>
              <wp:extent cx="6123305" cy="0"/>
              <wp:effectExtent l="0" t="0" r="0" b="0"/>
              <wp:wrapNone/>
              <wp:docPr id="33" name="Shape 33"/>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w:pict>
            <v:shape o:spt="32" o:oned="true" path="m,l21600,21600e" style="position:absolute;margin-left:64.549999999999997pt;margin-top:75.349999999999994pt;width:482.14999999999998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C212" w14:textId="77777777" w:rsidR="000320E9" w:rsidRDefault="001E6A54">
    <w:pPr>
      <w:spacing w:line="1" w:lineRule="exact"/>
    </w:pPr>
    <w:r>
      <w:rPr>
        <w:noProof/>
      </w:rPr>
      <mc:AlternateContent>
        <mc:Choice Requires="wps">
          <w:drawing>
            <wp:anchor distT="0" distB="0" distL="0" distR="0" simplePos="0" relativeHeight="251665920" behindDoc="1" locked="0" layoutInCell="1" allowOverlap="1" wp14:anchorId="2B0D2044" wp14:editId="319B8EE5">
              <wp:simplePos x="0" y="0"/>
              <wp:positionH relativeFrom="page">
                <wp:posOffset>3183890</wp:posOffset>
              </wp:positionH>
              <wp:positionV relativeFrom="page">
                <wp:posOffset>1053465</wp:posOffset>
              </wp:positionV>
              <wp:extent cx="36830" cy="67310"/>
              <wp:effectExtent l="0" t="0" r="0" b="0"/>
              <wp:wrapNone/>
              <wp:docPr id="53" name="Shape 53"/>
              <wp:cNvGraphicFramePr/>
              <a:graphic xmlns:a="http://schemas.openxmlformats.org/drawingml/2006/main">
                <a:graphicData uri="http://schemas.microsoft.com/office/word/2010/wordprocessingShape">
                  <wps:wsp>
                    <wps:cNvSpPr txBox="1"/>
                    <wps:spPr>
                      <a:xfrm>
                        <a:off x="0" y="0"/>
                        <a:ext cx="36830" cy="67310"/>
                      </a:xfrm>
                      <a:prstGeom prst="rect">
                        <a:avLst/>
                      </a:prstGeom>
                      <a:noFill/>
                    </wps:spPr>
                    <wps:txbx>
                      <w:txbxContent>
                        <w:p w14:paraId="0A695E6A" w14:textId="77777777" w:rsidR="000320E9" w:rsidRDefault="001E6A54">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color w:val="FFFFFF"/>
                              <w:sz w:val="9"/>
                              <w:szCs w:val="9"/>
                            </w:rPr>
                            <w:t>4</w:t>
                          </w:r>
                        </w:p>
                      </w:txbxContent>
                    </wps:txbx>
                    <wps:bodyPr wrap="none" lIns="0" tIns="0" rIns="0" bIns="0">
                      <a:spAutoFit/>
                    </wps:bodyPr>
                  </wps:wsp>
                </a:graphicData>
              </a:graphic>
            </wp:anchor>
          </w:drawing>
        </mc:Choice>
        <mc:Fallback>
          <w:pict>
            <v:shapetype w14:anchorId="2B0D2044" id="_x0000_t202" coordsize="21600,21600" o:spt="202" path="m,l,21600r21600,l21600,xe">
              <v:stroke joinstyle="miter"/>
              <v:path gradientshapeok="t" o:connecttype="rect"/>
            </v:shapetype>
            <v:shape id="Shape 53" o:spid="_x0000_s1065" type="#_x0000_t202" style="position:absolute;margin-left:250.7pt;margin-top:82.95pt;width:2.9pt;height:5.3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" filled="f" stroked="f">
              <v:textbox style="mso-fit-shape-to-text:t" inset="0,0,0,0">
                <w:txbxContent>
                  <w:p w14:paraId="0A695E6A" w14:textId="77777777" w:rsidR="000320E9" w:rsidRDefault="001E6A54">
                    <w:pPr>
                      <w:pStyle w:val="Zhlavnebozpat20"/>
                      <w:pBdr>
                        <w:top w:val="single" w:sz="0" w:space="0" w:color="41A5BD"/>
                        <w:left w:val="single" w:sz="0" w:space="0" w:color="41A5BD"/>
                        <w:bottom w:val="single" w:sz="0" w:space="0" w:color="41A5BD"/>
                        <w:right w:val="single" w:sz="0" w:space="0" w:color="41A5BD"/>
                      </w:pBdr>
                      <w:shd w:val="clear" w:color="auto" w:fill="41A5BD"/>
                      <w:rPr>
                        <w:sz w:val="9"/>
                        <w:szCs w:val="9"/>
                      </w:rPr>
                    </w:pPr>
                    <w:r>
                      <w:rPr>
                        <w:color w:val="FFFFFF"/>
                        <w:sz w:val="9"/>
                        <w:szCs w:val="9"/>
                      </w:rPr>
                      <w:t>4</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37C5B7E4" wp14:editId="372C715B">
              <wp:simplePos x="0" y="0"/>
              <wp:positionH relativeFrom="page">
                <wp:posOffset>745490</wp:posOffset>
              </wp:positionH>
              <wp:positionV relativeFrom="page">
                <wp:posOffset>1216660</wp:posOffset>
              </wp:positionV>
              <wp:extent cx="6196330" cy="0"/>
              <wp:effectExtent l="0" t="0" r="0" b="0"/>
              <wp:wrapNone/>
              <wp:docPr id="55" name="Shape 55"/>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8.700000000000003pt;margin-top:95.799999999999997pt;width:487.89999999999998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0E4C" w14:textId="77777777" w:rsidR="000320E9" w:rsidRDefault="000320E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34E1" w14:textId="77777777" w:rsidR="000320E9" w:rsidRDefault="001E6A54">
    <w:pPr>
      <w:spacing w:line="1" w:lineRule="exact"/>
    </w:pPr>
    <w:r>
      <w:rPr>
        <w:noProof/>
      </w:rPr>
      <mc:AlternateContent>
        <mc:Choice Requires="wps">
          <w:drawing>
            <wp:anchor distT="0" distB="0" distL="0" distR="0" simplePos="0" relativeHeight="251670016" behindDoc="1" locked="0" layoutInCell="1" allowOverlap="1" wp14:anchorId="1C93B451" wp14:editId="69793BF3">
              <wp:simplePos x="0" y="0"/>
              <wp:positionH relativeFrom="page">
                <wp:posOffset>1223645</wp:posOffset>
              </wp:positionH>
              <wp:positionV relativeFrom="page">
                <wp:posOffset>1621790</wp:posOffset>
              </wp:positionV>
              <wp:extent cx="402590" cy="79375"/>
              <wp:effectExtent l="0" t="0" r="0" b="0"/>
              <wp:wrapNone/>
              <wp:docPr id="139" name="Shape 139"/>
              <wp:cNvGraphicFramePr/>
              <a:graphic xmlns:a="http://schemas.openxmlformats.org/drawingml/2006/main">
                <a:graphicData uri="http://schemas.microsoft.com/office/word/2010/wordprocessingShape">
                  <wps:wsp>
                    <wps:cNvSpPr txBox="1"/>
                    <wps:spPr>
                      <a:xfrm>
                        <a:off x="0" y="0"/>
                        <a:ext cx="402590" cy="79375"/>
                      </a:xfrm>
                      <a:prstGeom prst="rect">
                        <a:avLst/>
                      </a:prstGeom>
                      <a:noFill/>
                    </wps:spPr>
                    <wps:txbx>
                      <w:txbxContent>
                        <w:p w14:paraId="125F0E1C" w14:textId="77777777" w:rsidR="000320E9" w:rsidRDefault="001E6A54">
                          <w:pPr>
                            <w:pStyle w:val="Zhlavnebozpat20"/>
                            <w:shd w:val="clear" w:color="auto" w:fill="auto"/>
                            <w:rPr>
                              <w:sz w:val="9"/>
                              <w:szCs w:val="9"/>
                            </w:rPr>
                          </w:pPr>
                          <w:r>
                            <w:rPr>
                              <w:sz w:val="9"/>
                              <w:szCs w:val="9"/>
                            </w:rPr>
                            <w:t>18 574C06</w:t>
                          </w:r>
                        </w:p>
                      </w:txbxContent>
                    </wps:txbx>
                    <wps:bodyPr wrap="none" lIns="0" tIns="0" rIns="0" bIns="0">
                      <a:spAutoFit/>
                    </wps:bodyPr>
                  </wps:wsp>
                </a:graphicData>
              </a:graphic>
            </wp:anchor>
          </w:drawing>
        </mc:Choice>
        <mc:Fallback>
          <w:pict>
            <v:shapetype w14:anchorId="1C93B451" id="_x0000_t202" coordsize="21600,21600" o:spt="202" path="m,l,21600r21600,l21600,xe">
              <v:stroke joinstyle="miter"/>
              <v:path gradientshapeok="t" o:connecttype="rect"/>
            </v:shapetype>
            <v:shape id="Shape 139" o:spid="_x0000_s1069" type="#_x0000_t202" style="position:absolute;margin-left:96.35pt;margin-top:127.7pt;width:31.7pt;height:6.2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" filled="f" stroked="f">
              <v:textbox style="mso-fit-shape-to-text:t" inset="0,0,0,0">
                <w:txbxContent>
                  <w:p w14:paraId="125F0E1C" w14:textId="77777777" w:rsidR="000320E9" w:rsidRDefault="001E6A54">
                    <w:pPr>
                      <w:pStyle w:val="Zhlavnebozpat20"/>
                      <w:shd w:val="clear" w:color="auto" w:fill="auto"/>
                      <w:rPr>
                        <w:sz w:val="9"/>
                        <w:szCs w:val="9"/>
                      </w:rPr>
                    </w:pPr>
                    <w:r>
                      <w:rPr>
                        <w:sz w:val="9"/>
                        <w:szCs w:val="9"/>
                      </w:rPr>
                      <w:t>18 574C06</w:t>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6AFDBFC7" wp14:editId="23B321B7">
              <wp:simplePos x="0" y="0"/>
              <wp:positionH relativeFrom="page">
                <wp:posOffset>4500245</wp:posOffset>
              </wp:positionH>
              <wp:positionV relativeFrom="page">
                <wp:posOffset>1621790</wp:posOffset>
              </wp:positionV>
              <wp:extent cx="1844040" cy="79375"/>
              <wp:effectExtent l="0" t="0" r="0" b="0"/>
              <wp:wrapNone/>
              <wp:docPr id="141" name="Shape 141"/>
              <wp:cNvGraphicFramePr/>
              <a:graphic xmlns:a="http://schemas.openxmlformats.org/drawingml/2006/main">
                <a:graphicData uri="http://schemas.microsoft.com/office/word/2010/wordprocessingShape">
                  <wps:wsp>
                    <wps:cNvSpPr txBox="1"/>
                    <wps:spPr>
                      <a:xfrm>
                        <a:off x="0" y="0"/>
                        <a:ext cx="1844040" cy="79375"/>
                      </a:xfrm>
                      <a:prstGeom prst="rect">
                        <a:avLst/>
                      </a:prstGeom>
                      <a:noFill/>
                    </wps:spPr>
                    <wps:txbx>
                      <w:txbxContent>
                        <w:p w14:paraId="7D5BCB31" w14:textId="77777777" w:rsidR="000320E9" w:rsidRDefault="001E6A54">
                          <w:pPr>
                            <w:pStyle w:val="Zhlavnebozpat20"/>
                            <w:shd w:val="clear" w:color="auto" w:fill="auto"/>
                            <w:tabs>
                              <w:tab w:val="right" w:pos="1085"/>
                              <w:tab w:val="right" w:pos="1925"/>
                              <w:tab w:val="right" w:pos="2880"/>
                            </w:tabs>
                            <w:rPr>
                              <w:sz w:val="9"/>
                              <w:szCs w:val="9"/>
                            </w:rPr>
                          </w:pPr>
                          <w:r>
                            <w:rPr>
                              <w:sz w:val="9"/>
                              <w:szCs w:val="9"/>
                            </w:rPr>
                            <w:t>M3</w:t>
                          </w:r>
                          <w:r>
                            <w:rPr>
                              <w:sz w:val="9"/>
                              <w:szCs w:val="9"/>
                            </w:rPr>
                            <w:tab/>
                            <w:t>269,781</w:t>
                          </w:r>
                          <w:r>
                            <w:rPr>
                              <w:sz w:val="9"/>
                              <w:szCs w:val="9"/>
                            </w:rPr>
                            <w:tab/>
                            <w:t>6 558,20</w:t>
                          </w:r>
                          <w:r>
                            <w:rPr>
                              <w:sz w:val="9"/>
                              <w:szCs w:val="9"/>
                            </w:rPr>
                            <w:tab/>
                            <w:t>1 769 277,75</w:t>
                          </w:r>
                        </w:p>
                      </w:txbxContent>
                    </wps:txbx>
                    <wps:bodyPr lIns="0" tIns="0" rIns="0" bIns="0">
                      <a:spAutoFit/>
                    </wps:bodyPr>
                  </wps:wsp>
                </a:graphicData>
              </a:graphic>
            </wp:anchor>
          </w:drawing>
        </mc:Choice>
        <mc:Fallback>
          <w:pict>
            <v:shape w14:anchorId="6AFDBFC7" id="Shape 141" o:spid="_x0000_s1070" type="#_x0000_t202" style="position:absolute;margin-left:354.35pt;margin-top:127.7pt;width:145.2pt;height:6.2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" filled="f" stroked="f">
              <v:textbox style="mso-fit-shape-to-text:t" inset="0,0,0,0">
                <w:txbxContent>
                  <w:p w14:paraId="7D5BCB31" w14:textId="77777777" w:rsidR="000320E9" w:rsidRDefault="001E6A54">
                    <w:pPr>
                      <w:pStyle w:val="Zhlavnebozpat20"/>
                      <w:shd w:val="clear" w:color="auto" w:fill="auto"/>
                      <w:tabs>
                        <w:tab w:val="right" w:pos="1085"/>
                        <w:tab w:val="right" w:pos="1925"/>
                        <w:tab w:val="right" w:pos="2880"/>
                      </w:tabs>
                      <w:rPr>
                        <w:sz w:val="9"/>
                        <w:szCs w:val="9"/>
                      </w:rPr>
                    </w:pPr>
                    <w:r>
                      <w:rPr>
                        <w:sz w:val="9"/>
                        <w:szCs w:val="9"/>
                      </w:rPr>
                      <w:t>M3</w:t>
                    </w:r>
                    <w:r>
                      <w:rPr>
                        <w:sz w:val="9"/>
                        <w:szCs w:val="9"/>
                      </w:rPr>
                      <w:tab/>
                      <w:t>269,781</w:t>
                    </w:r>
                    <w:r>
                      <w:rPr>
                        <w:sz w:val="9"/>
                        <w:szCs w:val="9"/>
                      </w:rPr>
                      <w:tab/>
                      <w:t>6 558,20</w:t>
                    </w:r>
                    <w:r>
                      <w:rPr>
                        <w:sz w:val="9"/>
                        <w:szCs w:val="9"/>
                      </w:rPr>
                      <w:tab/>
                      <w:t>1 769 277,75</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2A213D07" wp14:editId="582EFD53">
              <wp:simplePos x="0" y="0"/>
              <wp:positionH relativeFrom="page">
                <wp:posOffset>745490</wp:posOffset>
              </wp:positionH>
              <wp:positionV relativeFrom="page">
                <wp:posOffset>1702435</wp:posOffset>
              </wp:positionV>
              <wp:extent cx="6196330" cy="0"/>
              <wp:effectExtent l="0" t="0" r="0" b="0"/>
              <wp:wrapNone/>
              <wp:docPr id="143" name="Shape 143"/>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8.700000000000003pt;margin-top:134.05000000000001pt;width:487.89999999999998pt;height:0;z-index:-251658240;mso-position-horizontal-relative:page;mso-position-vertical-relative:page">
              <v:stroke weight="1.pt"/>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7424" w14:textId="77777777" w:rsidR="000320E9" w:rsidRDefault="000320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5A"/>
    <w:multiLevelType w:val="multilevel"/>
    <w:tmpl w:val="9D32EF0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20096"/>
    <w:multiLevelType w:val="multilevel"/>
    <w:tmpl w:val="379A6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08154D"/>
    <w:multiLevelType w:val="multilevel"/>
    <w:tmpl w:val="DFCA028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EC18E4"/>
    <w:multiLevelType w:val="multilevel"/>
    <w:tmpl w:val="392A7D06"/>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13085"/>
    <w:multiLevelType w:val="multilevel"/>
    <w:tmpl w:val="4ED81E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6694E"/>
    <w:multiLevelType w:val="multilevel"/>
    <w:tmpl w:val="279010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612990"/>
    <w:multiLevelType w:val="multilevel"/>
    <w:tmpl w:val="8D06A580"/>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9125A9"/>
    <w:multiLevelType w:val="multilevel"/>
    <w:tmpl w:val="1068C9C4"/>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623CF2"/>
    <w:multiLevelType w:val="multilevel"/>
    <w:tmpl w:val="7AFC944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8E5F20"/>
    <w:multiLevelType w:val="multilevel"/>
    <w:tmpl w:val="5394D1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A2AC8"/>
    <w:multiLevelType w:val="multilevel"/>
    <w:tmpl w:val="000E870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9426AF"/>
    <w:multiLevelType w:val="multilevel"/>
    <w:tmpl w:val="6D0A90E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F85BFE"/>
    <w:multiLevelType w:val="multilevel"/>
    <w:tmpl w:val="AD50865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540E30"/>
    <w:multiLevelType w:val="multilevel"/>
    <w:tmpl w:val="8BC47BA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496A49"/>
    <w:multiLevelType w:val="multilevel"/>
    <w:tmpl w:val="7FEE4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2830A9"/>
    <w:multiLevelType w:val="multilevel"/>
    <w:tmpl w:val="F1A040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C53C2E"/>
    <w:multiLevelType w:val="multilevel"/>
    <w:tmpl w:val="E2546E3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0576D3"/>
    <w:multiLevelType w:val="multilevel"/>
    <w:tmpl w:val="80362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8B54EE"/>
    <w:multiLevelType w:val="multilevel"/>
    <w:tmpl w:val="0F80DC9C"/>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FA188F"/>
    <w:multiLevelType w:val="multilevel"/>
    <w:tmpl w:val="96A01ED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B718E6"/>
    <w:multiLevelType w:val="multilevel"/>
    <w:tmpl w:val="EFE4A1B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820F77"/>
    <w:multiLevelType w:val="multilevel"/>
    <w:tmpl w:val="06CC1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4B550D"/>
    <w:multiLevelType w:val="multilevel"/>
    <w:tmpl w:val="3BAA53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1A27AE"/>
    <w:multiLevelType w:val="multilevel"/>
    <w:tmpl w:val="D422C172"/>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4A27D9"/>
    <w:multiLevelType w:val="multilevel"/>
    <w:tmpl w:val="F87EC278"/>
    <w:lvl w:ilvl="0">
      <w:start w:val="13"/>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857895"/>
    <w:multiLevelType w:val="multilevel"/>
    <w:tmpl w:val="5AE43ACC"/>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CC2003"/>
    <w:multiLevelType w:val="multilevel"/>
    <w:tmpl w:val="7B62C5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B6494C"/>
    <w:multiLevelType w:val="multilevel"/>
    <w:tmpl w:val="716A629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1F2E8E"/>
    <w:multiLevelType w:val="multilevel"/>
    <w:tmpl w:val="67907A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5251C9"/>
    <w:multiLevelType w:val="multilevel"/>
    <w:tmpl w:val="9370AF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1937697">
    <w:abstractNumId w:val="13"/>
  </w:num>
  <w:num w:numId="2" w16cid:durableId="436799004">
    <w:abstractNumId w:val="15"/>
  </w:num>
  <w:num w:numId="3" w16cid:durableId="1169254061">
    <w:abstractNumId w:val="10"/>
  </w:num>
  <w:num w:numId="4" w16cid:durableId="6255672">
    <w:abstractNumId w:val="16"/>
  </w:num>
  <w:num w:numId="5" w16cid:durableId="1569804423">
    <w:abstractNumId w:val="20"/>
  </w:num>
  <w:num w:numId="6" w16cid:durableId="98306526">
    <w:abstractNumId w:val="12"/>
  </w:num>
  <w:num w:numId="7" w16cid:durableId="2114468707">
    <w:abstractNumId w:val="24"/>
  </w:num>
  <w:num w:numId="8" w16cid:durableId="1514105581">
    <w:abstractNumId w:val="0"/>
  </w:num>
  <w:num w:numId="9" w16cid:durableId="1277059569">
    <w:abstractNumId w:val="2"/>
  </w:num>
  <w:num w:numId="10" w16cid:durableId="1050109662">
    <w:abstractNumId w:val="11"/>
  </w:num>
  <w:num w:numId="11" w16cid:durableId="522788690">
    <w:abstractNumId w:val="8"/>
  </w:num>
  <w:num w:numId="12" w16cid:durableId="2008167264">
    <w:abstractNumId w:val="19"/>
  </w:num>
  <w:num w:numId="13" w16cid:durableId="72515317">
    <w:abstractNumId w:val="27"/>
  </w:num>
  <w:num w:numId="14" w16cid:durableId="1828934949">
    <w:abstractNumId w:val="18"/>
  </w:num>
  <w:num w:numId="15" w16cid:durableId="1601139267">
    <w:abstractNumId w:val="25"/>
  </w:num>
  <w:num w:numId="16" w16cid:durableId="695932308">
    <w:abstractNumId w:val="7"/>
  </w:num>
  <w:num w:numId="17" w16cid:durableId="139927904">
    <w:abstractNumId w:val="3"/>
  </w:num>
  <w:num w:numId="18" w16cid:durableId="1296761945">
    <w:abstractNumId w:val="6"/>
  </w:num>
  <w:num w:numId="19" w16cid:durableId="750856727">
    <w:abstractNumId w:val="23"/>
  </w:num>
  <w:num w:numId="20" w16cid:durableId="1323194576">
    <w:abstractNumId w:val="17"/>
  </w:num>
  <w:num w:numId="21" w16cid:durableId="2108575746">
    <w:abstractNumId w:val="5"/>
  </w:num>
  <w:num w:numId="22" w16cid:durableId="1170145731">
    <w:abstractNumId w:val="21"/>
  </w:num>
  <w:num w:numId="23" w16cid:durableId="1537544163">
    <w:abstractNumId w:val="22"/>
  </w:num>
  <w:num w:numId="24" w16cid:durableId="504824893">
    <w:abstractNumId w:val="26"/>
  </w:num>
  <w:num w:numId="25" w16cid:durableId="250553670">
    <w:abstractNumId w:val="1"/>
  </w:num>
  <w:num w:numId="26" w16cid:durableId="2018145373">
    <w:abstractNumId w:val="29"/>
  </w:num>
  <w:num w:numId="27" w16cid:durableId="632292269">
    <w:abstractNumId w:val="28"/>
  </w:num>
  <w:num w:numId="28" w16cid:durableId="1945720156">
    <w:abstractNumId w:val="4"/>
  </w:num>
  <w:num w:numId="29" w16cid:durableId="957302000">
    <w:abstractNumId w:val="14"/>
  </w:num>
  <w:num w:numId="30" w16cid:durableId="2133552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0E9"/>
    <w:rsid w:val="000320E9"/>
    <w:rsid w:val="001E6A54"/>
    <w:rsid w:val="005E3427"/>
    <w:rsid w:val="007D4321"/>
    <w:rsid w:val="008A4944"/>
    <w:rsid w:val="00B57302"/>
    <w:rsid w:val="00E96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0B39C"/>
  <w15:docId w15:val="{1BA2F8BD-E7F6-48B9-886D-B7E4E0A3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A3E59"/>
      <w:sz w:val="30"/>
      <w:szCs w:val="3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6"/>
      <w:szCs w:val="16"/>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2"/>
      <w:szCs w:val="1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0"/>
      <w:szCs w:val="1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9"/>
      <w:szCs w:val="9"/>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5"/>
      <w:szCs w:val="15"/>
      <w:u w:val="none"/>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after="60" w:line="360" w:lineRule="auto"/>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Nadpis10">
    <w:name w:val="Nadpis #1"/>
    <w:basedOn w:val="Normln"/>
    <w:link w:val="Nadpis1"/>
    <w:pPr>
      <w:shd w:val="clear" w:color="auto" w:fill="FFFFFF"/>
      <w:spacing w:after="40" w:line="298" w:lineRule="auto"/>
      <w:outlineLvl w:val="0"/>
    </w:pPr>
    <w:rPr>
      <w:rFonts w:ascii="Arial" w:eastAsia="Arial" w:hAnsi="Arial" w:cs="Arial"/>
      <w:b/>
      <w:bCs/>
      <w:color w:val="3A3E59"/>
      <w:sz w:val="30"/>
      <w:szCs w:val="30"/>
    </w:rPr>
  </w:style>
  <w:style w:type="paragraph" w:customStyle="1" w:styleId="Zkladntext40">
    <w:name w:val="Základní text (4)"/>
    <w:basedOn w:val="Normln"/>
    <w:link w:val="Zkladntext4"/>
    <w:pPr>
      <w:shd w:val="clear" w:color="auto" w:fill="FFFFFF"/>
      <w:spacing w:after="520"/>
    </w:pPr>
    <w:rPr>
      <w:rFonts w:ascii="Arial" w:eastAsia="Arial" w:hAnsi="Arial" w:cs="Arial"/>
      <w:b/>
      <w:bCs/>
      <w:sz w:val="16"/>
      <w:szCs w:val="16"/>
    </w:rPr>
  </w:style>
  <w:style w:type="paragraph" w:customStyle="1" w:styleId="Zkladntext60">
    <w:name w:val="Základní text (6)"/>
    <w:basedOn w:val="Normln"/>
    <w:link w:val="Zkladntext6"/>
    <w:pPr>
      <w:shd w:val="clear" w:color="auto" w:fill="FFFFFF"/>
      <w:spacing w:line="293" w:lineRule="auto"/>
    </w:pPr>
    <w:rPr>
      <w:rFonts w:ascii="Arial" w:eastAsia="Arial" w:hAnsi="Arial" w:cs="Arial"/>
      <w:sz w:val="12"/>
      <w:szCs w:val="12"/>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after="620"/>
      <w:ind w:firstLine="400"/>
    </w:pPr>
    <w:rPr>
      <w:rFonts w:ascii="Arial" w:eastAsia="Arial" w:hAnsi="Arial" w:cs="Arial"/>
      <w:b/>
      <w:bCs/>
    </w:rPr>
  </w:style>
  <w:style w:type="paragraph" w:customStyle="1" w:styleId="Zkladntext30">
    <w:name w:val="Základní text (3)"/>
    <w:basedOn w:val="Normln"/>
    <w:link w:val="Zkladntext3"/>
    <w:pPr>
      <w:shd w:val="clear" w:color="auto" w:fill="FFFFFF"/>
      <w:spacing w:line="290" w:lineRule="auto"/>
    </w:pPr>
    <w:rPr>
      <w:rFonts w:ascii="Times New Roman" w:eastAsia="Times New Roman" w:hAnsi="Times New Roman" w:cs="Times New Roman"/>
      <w:sz w:val="10"/>
      <w:szCs w:val="10"/>
    </w:rPr>
  </w:style>
  <w:style w:type="paragraph" w:customStyle="1" w:styleId="Zkladntext20">
    <w:name w:val="Základní text (2)"/>
    <w:basedOn w:val="Normln"/>
    <w:link w:val="Zkladntext2"/>
    <w:pPr>
      <w:shd w:val="clear" w:color="auto" w:fill="FFFFFF"/>
      <w:spacing w:line="324" w:lineRule="auto"/>
    </w:pPr>
    <w:rPr>
      <w:rFonts w:ascii="Times New Roman" w:eastAsia="Times New Roman" w:hAnsi="Times New Roman" w:cs="Times New Roman"/>
      <w:sz w:val="9"/>
      <w:szCs w:val="9"/>
    </w:rPr>
  </w:style>
  <w:style w:type="paragraph" w:customStyle="1" w:styleId="Zkladntext70">
    <w:name w:val="Základní text (7)"/>
    <w:basedOn w:val="Normln"/>
    <w:link w:val="Zkladntext7"/>
    <w:pPr>
      <w:shd w:val="clear" w:color="auto" w:fill="FFFFFF"/>
      <w:ind w:firstLine="940"/>
    </w:pPr>
    <w:rPr>
      <w:rFonts w:ascii="Times New Roman" w:eastAsia="Times New Roman" w:hAnsi="Times New Roman" w:cs="Times New Roman"/>
      <w:sz w:val="15"/>
      <w:szCs w:val="15"/>
    </w:rPr>
  </w:style>
  <w:style w:type="paragraph" w:styleId="Zhlav">
    <w:name w:val="header"/>
    <w:basedOn w:val="Normln"/>
    <w:link w:val="ZhlavChar"/>
    <w:uiPriority w:val="99"/>
    <w:unhideWhenUsed/>
    <w:rsid w:val="008A4944"/>
    <w:pPr>
      <w:tabs>
        <w:tab w:val="center" w:pos="4536"/>
        <w:tab w:val="right" w:pos="9072"/>
      </w:tabs>
    </w:pPr>
  </w:style>
  <w:style w:type="character" w:customStyle="1" w:styleId="ZhlavChar">
    <w:name w:val="Záhlaví Char"/>
    <w:basedOn w:val="Standardnpsmoodstavce"/>
    <w:link w:val="Zhlav"/>
    <w:uiPriority w:val="99"/>
    <w:rsid w:val="008A4944"/>
    <w:rPr>
      <w:color w:val="000000"/>
    </w:rPr>
  </w:style>
  <w:style w:type="paragraph" w:styleId="Zpat">
    <w:name w:val="footer"/>
    <w:basedOn w:val="Normln"/>
    <w:link w:val="ZpatChar"/>
    <w:uiPriority w:val="99"/>
    <w:unhideWhenUsed/>
    <w:rsid w:val="008A4944"/>
    <w:pPr>
      <w:tabs>
        <w:tab w:val="center" w:pos="4536"/>
        <w:tab w:val="right" w:pos="9072"/>
      </w:tabs>
    </w:pPr>
  </w:style>
  <w:style w:type="character" w:customStyle="1" w:styleId="ZpatChar">
    <w:name w:val="Zápatí Char"/>
    <w:basedOn w:val="Standardnpsmoodstavce"/>
    <w:link w:val="Zpat"/>
    <w:uiPriority w:val="99"/>
    <w:rsid w:val="008A494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rostislav.budar@ksusv.cz" TargetMode="External"/><Relationship Id="rId26" Type="http://schemas.openxmlformats.org/officeDocument/2006/relationships/image" Target="media/image7.png"/><Relationship Id="rId21" Type="http://schemas.openxmlformats.org/officeDocument/2006/relationships/image" Target="media/image4.jpeg"/><Relationship Id="rId34" Type="http://schemas.openxmlformats.org/officeDocument/2006/relationships/header" Target="header8.xml"/><Relationship Id="rId7" Type="http://schemas.openxmlformats.org/officeDocument/2006/relationships/header" Target="header1.xml"/><Relationship Id="rId12" Type="http://schemas.openxmlformats.org/officeDocument/2006/relationships/hyperlink" Target="mailto:ksusv@ksusv.cz" TargetMode="External"/><Relationship Id="rId17" Type="http://schemas.openxmlformats.org/officeDocument/2006/relationships/image" Target="media/image2.jpeg"/><Relationship Id="rId25" Type="http://schemas.openxmlformats.org/officeDocument/2006/relationships/footer" Target="footer5.xml"/><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3.jpeg"/><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6.jpeg"/><Relationship Id="rId28" Type="http://schemas.openxmlformats.org/officeDocument/2006/relationships/image" Target="media/image9.jpe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info@vhst.cz"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image" Target="media/image5.jpeg"/><Relationship Id="rId27" Type="http://schemas.openxmlformats.org/officeDocument/2006/relationships/image" Target="media/image8.jpeg"/><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5792</Words>
  <Characters>34173</Characters>
  <Application>Microsoft Office Word</Application>
  <DocSecurity>0</DocSecurity>
  <Lines>284</Lines>
  <Paragraphs>79</Paragraphs>
  <ScaleCrop>false</ScaleCrop>
  <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2026-06-01T11:07:00Z</dcterms:created>
  <dcterms:modified xsi:type="dcterms:W3CDTF">2026-06-01T11:18:00Z</dcterms:modified>
</cp:coreProperties>
</file>