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AD3F" w14:textId="77777777" w:rsidR="00EF7F20" w:rsidRDefault="00000000">
      <w:pPr>
        <w:framePr w:w="8280" w:h="209" w:hRule="exact" w:wrap="auto" w:vAnchor="page" w:hAnchor="page" w:x="461" w:y="3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noProof/>
        </w:rPr>
        <w:pict w14:anchorId="62D049B0">
          <v:line id="_x0000_s1026" style="position:absolute;z-index:-14;mso-position-horizontal-relative:page;mso-position-vertical-relative:page" from="23pt,258.85pt" to="581.05pt,258.85pt" o:allowincell="f" strokecolor="gray" strokeweight="0">
            <w10:wrap anchorx="page" anchory="page"/>
          </v:line>
        </w:pict>
      </w:r>
      <w:r>
        <w:rPr>
          <w:noProof/>
        </w:rPr>
        <w:pict w14:anchorId="6BA7D75A">
          <v:line id="_x0000_s1027" style="position:absolute;z-index:-13;mso-position-horizontal-relative:page;mso-position-vertical-relative:page" from="23pt,280.85pt" to="299.05pt,280.85pt" o:allowincell="f" strokecolor="gray" strokeweight="0">
            <w10:wrap anchorx="page" anchory="page"/>
          </v:line>
        </w:pict>
      </w:r>
      <w:r>
        <w:rPr>
          <w:noProof/>
        </w:rPr>
        <w:pict w14:anchorId="20FD7F8C">
          <v:line id="_x0000_s1028" style="position:absolute;z-index:-12;mso-position-horizontal-relative:page;mso-position-vertical-relative:page" from="323pt,280.85pt" to="581.05pt,280.85pt" o:allowincell="f" strokecolor="gray" strokeweight="0">
            <w10:wrap anchorx="page" anchory="page"/>
          </v:line>
        </w:pict>
      </w:r>
      <w:r>
        <w:rPr>
          <w:noProof/>
        </w:rPr>
        <w:pict w14:anchorId="3812EE68">
          <v:line id="_x0000_s1029" style="position:absolute;z-index:-11;mso-position-horizontal-relative:page;mso-position-vertical-relative:page" from="23pt,307.85pt" to="299.05pt,307.85pt" o:allowincell="f" strokecolor="gray" strokeweight="0">
            <w10:wrap anchorx="page" anchory="page"/>
          </v:line>
        </w:pict>
      </w:r>
      <w:r>
        <w:rPr>
          <w:noProof/>
        </w:rPr>
        <w:pict w14:anchorId="4950EFBC">
          <v:line id="_x0000_s1030" style="position:absolute;z-index:-10;mso-position-horizontal-relative:page;mso-position-vertical-relative:page" from="323pt,307.85pt" to="581.05pt,307.85pt" o:allowincell="f" strokecolor="gray" strokeweight="0">
            <w10:wrap anchorx="page" anchory="page"/>
          </v:line>
        </w:pict>
      </w:r>
      <w:r>
        <w:rPr>
          <w:noProof/>
        </w:rPr>
        <w:pict w14:anchorId="4109E4FA">
          <v:line id="_x0000_s1031" style="position:absolute;z-index:-9;mso-position-horizontal-relative:page;mso-position-vertical-relative:page" from="23pt,334.35pt" to="299.05pt,334.35pt" o:allowincell="f" strokecolor="gray" strokeweight="0">
            <v:stroke dashstyle="3 1"/>
            <w10:wrap anchorx="page" anchory="page"/>
          </v:line>
        </w:pict>
      </w:r>
      <w:r>
        <w:rPr>
          <w:noProof/>
        </w:rPr>
        <w:pict w14:anchorId="33A210F4">
          <v:line id="_x0000_s1032" style="position:absolute;z-index:-8;mso-position-horizontal-relative:page;mso-position-vertical-relative:page" from="23pt,377.85pt" to="311.05pt,377.85pt" o:allowincell="f" strokecolor="gray" strokeweight="0">
            <w10:wrap anchorx="page" anchory="page"/>
          </v:line>
        </w:pict>
      </w:r>
      <w:r>
        <w:rPr>
          <w:noProof/>
        </w:rPr>
        <w:pict w14:anchorId="6B713B14">
          <v:line id="_x0000_s1033" style="position:absolute;z-index:-7;mso-position-horizontal-relative:page;mso-position-vertical-relative:page" from="23pt,407.85pt" to="311.05pt,407.85pt" o:allowincell="f" strokecolor="gray" strokeweight="0">
            <v:stroke dashstyle="3 1"/>
            <w10:wrap anchorx="page" anchory="page"/>
          </v:line>
        </w:pict>
      </w:r>
      <w:r>
        <w:rPr>
          <w:noProof/>
        </w:rPr>
        <w:pict w14:anchorId="71F45151">
          <v:line id="_x0000_s1034" style="position:absolute;z-index:-6;mso-position-horizontal-relative:page;mso-position-vertical-relative:page" from="323pt,333.85pt" to="581.05pt,333.85pt" o:allowincell="f" strokecolor="gray" strokeweight="0">
            <v:stroke dashstyle="3 1"/>
            <w10:wrap anchorx="page" anchory="page"/>
          </v:line>
        </w:pict>
      </w:r>
      <w:r>
        <w:rPr>
          <w:noProof/>
        </w:rPr>
        <w:pict w14:anchorId="44E095B9">
          <v:line id="_x0000_s1035" style="position:absolute;z-index:-5;mso-position-horizontal-relative:page;mso-position-vertical-relative:page" from="23pt,454.35pt" to="311.05pt,454.35pt" o:allowincell="f" strokecolor="gray" strokeweight="0">
            <w10:wrap anchorx="page" anchory="page"/>
          </v:line>
        </w:pict>
      </w:r>
      <w:r>
        <w:rPr>
          <w:noProof/>
        </w:rPr>
        <w:pict w14:anchorId="76DCB970">
          <v:line id="_x0000_s1036" style="position:absolute;z-index:-4;mso-position-horizontal-relative:page;mso-position-vertical-relative:page" from="23pt,460.35pt" to="311.05pt,460.35pt" o:allowincell="f" strokecolor="gray" strokeweight="0">
            <v:stroke dashstyle="3 1"/>
            <w10:wrap anchorx="page" anchory="page"/>
          </v:line>
        </w:pict>
      </w:r>
      <w:r>
        <w:rPr>
          <w:noProof/>
        </w:rPr>
        <w:pict w14:anchorId="0CC2F8B9">
          <v:line id="_x0000_s1037" style="position:absolute;z-index:-3;mso-position-horizontal-relative:page;mso-position-vertical-relative:page" from="23pt,602.1pt" to="251.05pt,602.1pt" o:allowincell="f" strokeweight="0">
            <v:stroke dashstyle="3 1"/>
            <w10:wrap anchorx="page" anchory="page"/>
          </v:line>
        </w:pict>
      </w:r>
      <w:r>
        <w:rPr>
          <w:noProof/>
        </w:rPr>
        <w:pict w14:anchorId="2ECC8E93">
          <v:line id="_x0000_s1038" style="position:absolute;z-index:-2;mso-position-horizontal-relative:page;mso-position-vertical-relative:page" from="341pt,601.95pt" to="569.05pt,601.95pt" o:allowincell="f" strokeweight="0">
            <v:stroke dashstyle="3 1"/>
            <w10:wrap anchorx="page" anchory="page"/>
          </v:line>
        </w:pict>
      </w:r>
      <w:r w:rsidR="00EF7F20">
        <w:rPr>
          <w:rFonts w:ascii="Arial" w:hAnsi="Arial" w:cs="Arial"/>
          <w:color w:val="000000"/>
          <w:sz w:val="19"/>
        </w:rPr>
        <w:t xml:space="preserve">Účinnost od: </w:t>
      </w:r>
      <w:r w:rsidR="00EF7F20">
        <w:rPr>
          <w:rFonts w:ascii="Arial" w:hAnsi="Arial" w:cs="Arial"/>
          <w:b/>
          <w:color w:val="000000"/>
          <w:sz w:val="19"/>
        </w:rPr>
        <w:t>01.06.2026</w:t>
      </w:r>
    </w:p>
    <w:p w14:paraId="1548F75F" w14:textId="77777777" w:rsidR="00EF7F20" w:rsidRDefault="00EF7F20">
      <w:pPr>
        <w:framePr w:w="11160" w:h="480" w:hRule="exact" w:wrap="auto" w:vAnchor="page" w:hAnchor="page" w:x="461" w:y="1168"/>
        <w:widowControl w:val="0"/>
        <w:shd w:val="clear" w:color="auto" w:fill="F5F5F5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9"/>
        </w:rPr>
      </w:pPr>
      <w:r>
        <w:rPr>
          <w:rFonts w:ascii="Arial" w:hAnsi="Arial" w:cs="Arial"/>
          <w:b/>
          <w:color w:val="000000"/>
          <w:sz w:val="39"/>
        </w:rPr>
        <w:t>Evidenční list komerčního prostoru</w:t>
      </w:r>
    </w:p>
    <w:p w14:paraId="2B46B4CE" w14:textId="77777777" w:rsidR="00EF7F20" w:rsidRDefault="00EF7F20">
      <w:pPr>
        <w:framePr w:w="10920" w:h="360" w:hRule="exact" w:wrap="auto" w:vAnchor="page" w:hAnchor="page" w:x="461" w:y="16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</w:rPr>
      </w:pPr>
      <w:r>
        <w:rPr>
          <w:rFonts w:ascii="Arial" w:hAnsi="Arial" w:cs="Arial"/>
          <w:b/>
          <w:color w:val="000000"/>
          <w:sz w:val="23"/>
        </w:rPr>
        <w:t>pro výpočet úhrady za užívání bytu</w:t>
      </w:r>
    </w:p>
    <w:p w14:paraId="52930CA4" w14:textId="77777777" w:rsidR="00EF7F20" w:rsidRDefault="00EF7F20">
      <w:pPr>
        <w:framePr w:w="1320" w:h="221" w:hRule="exact" w:wrap="auto" w:vAnchor="page" w:hAnchor="page" w:x="461" w:y="21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Pronajímatel:</w:t>
      </w:r>
    </w:p>
    <w:p w14:paraId="6E58C631" w14:textId="77777777" w:rsidR="00EF7F20" w:rsidRDefault="00EF7F20">
      <w:pPr>
        <w:framePr w:w="10920" w:h="221" w:hRule="exact" w:wrap="auto" w:vAnchor="page" w:hAnchor="page" w:x="461" w:y="2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Statutární město Ostrava, Prokešovo náměstí 1803/8, 729 </w:t>
      </w:r>
      <w:proofErr w:type="gramStart"/>
      <w:r>
        <w:rPr>
          <w:rFonts w:ascii="Arial" w:hAnsi="Arial" w:cs="Arial"/>
          <w:b/>
          <w:color w:val="000000"/>
          <w:sz w:val="19"/>
        </w:rPr>
        <w:t>30  Ostrava</w:t>
      </w:r>
      <w:proofErr w:type="gramEnd"/>
      <w:r>
        <w:rPr>
          <w:rFonts w:ascii="Arial" w:hAnsi="Arial" w:cs="Arial"/>
          <w:b/>
          <w:color w:val="000000"/>
          <w:sz w:val="19"/>
        </w:rPr>
        <w:noBreakHyphen/>
        <w:t>Moravská Ostrava</w:t>
      </w:r>
    </w:p>
    <w:p w14:paraId="5EB8451A" w14:textId="77777777" w:rsidR="00EF7F20" w:rsidRDefault="00EF7F20">
      <w:pPr>
        <w:framePr w:w="10920" w:h="221" w:hRule="exact" w:wrap="auto" w:vAnchor="page" w:hAnchor="page" w:x="461" w:y="2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městský obvod Vítkovice, se sídlem Mírové náměstí 1/516, 703 </w:t>
      </w:r>
      <w:proofErr w:type="gramStart"/>
      <w:r>
        <w:rPr>
          <w:rFonts w:ascii="Arial" w:hAnsi="Arial" w:cs="Arial"/>
          <w:b/>
          <w:color w:val="000000"/>
          <w:sz w:val="19"/>
        </w:rPr>
        <w:t>79  Ostrava</w:t>
      </w:r>
      <w:proofErr w:type="gramEnd"/>
      <w:r>
        <w:rPr>
          <w:rFonts w:ascii="Arial" w:hAnsi="Arial" w:cs="Arial"/>
          <w:b/>
          <w:color w:val="000000"/>
          <w:sz w:val="19"/>
        </w:rPr>
        <w:noBreakHyphen/>
        <w:t>Vítkovice</w:t>
      </w:r>
    </w:p>
    <w:p w14:paraId="5E3FE7A9" w14:textId="77777777" w:rsidR="00EF7F20" w:rsidRDefault="00EF7F20">
      <w:pPr>
        <w:framePr w:w="10920" w:h="221" w:hRule="exact" w:wrap="auto" w:vAnchor="page" w:hAnchor="page" w:x="461" w:y="3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IČO: 00845451, DIČ: CZ</w:t>
      </w:r>
      <w:proofErr w:type="gramStart"/>
      <w:r>
        <w:rPr>
          <w:rFonts w:ascii="Arial" w:hAnsi="Arial" w:cs="Arial"/>
          <w:color w:val="000000"/>
          <w:sz w:val="19"/>
        </w:rPr>
        <w:t>00845451  (</w:t>
      </w:r>
      <w:proofErr w:type="gramEnd"/>
      <w:r>
        <w:rPr>
          <w:rFonts w:ascii="Arial" w:hAnsi="Arial" w:cs="Arial"/>
          <w:color w:val="000000"/>
          <w:sz w:val="19"/>
        </w:rPr>
        <w:t>plátce DPH)</w:t>
      </w:r>
    </w:p>
    <w:p w14:paraId="54A729D7" w14:textId="77777777" w:rsidR="00EF7F20" w:rsidRDefault="00EF7F20">
      <w:pPr>
        <w:framePr w:w="10920" w:h="221" w:hRule="exact" w:wrap="auto" w:vAnchor="page" w:hAnchor="page" w:x="461" w:y="2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zastoupený: Richardem Čermákem, starostou</w:t>
      </w:r>
    </w:p>
    <w:p w14:paraId="2BFD0914" w14:textId="77777777" w:rsidR="00EF7F20" w:rsidRDefault="00EF7F20">
      <w:pPr>
        <w:framePr w:w="11160" w:h="240" w:hRule="exact" w:wrap="auto" w:vAnchor="page" w:hAnchor="page" w:x="461" w:y="40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Jméno a příjmení </w:t>
      </w:r>
      <w:proofErr w:type="gramStart"/>
      <w:r>
        <w:rPr>
          <w:rFonts w:ascii="Arial" w:hAnsi="Arial" w:cs="Arial"/>
          <w:color w:val="000000"/>
          <w:sz w:val="19"/>
        </w:rPr>
        <w:t xml:space="preserve">nájemce: </w:t>
      </w:r>
      <w:r>
        <w:rPr>
          <w:rFonts w:ascii="Arial" w:hAnsi="Arial" w:cs="Arial"/>
          <w:b/>
          <w:color w:val="000000"/>
          <w:sz w:val="19"/>
        </w:rPr>
        <w:t xml:space="preserve"> </w:t>
      </w:r>
      <w:r w:rsidR="002229A4">
        <w:rPr>
          <w:rFonts w:ascii="Arial" w:hAnsi="Arial" w:cs="Arial"/>
          <w:b/>
          <w:color w:val="000000"/>
          <w:sz w:val="19"/>
        </w:rPr>
        <w:t>XXXXXX</w:t>
      </w:r>
      <w:proofErr w:type="gramEnd"/>
      <w:r w:rsidR="002229A4">
        <w:rPr>
          <w:rFonts w:ascii="Arial" w:hAnsi="Arial" w:cs="Arial"/>
          <w:b/>
          <w:color w:val="000000"/>
          <w:sz w:val="19"/>
        </w:rPr>
        <w:t xml:space="preserve"> XXXXXXX</w:t>
      </w:r>
    </w:p>
    <w:p w14:paraId="2552144A" w14:textId="77777777" w:rsidR="00EF7F20" w:rsidRDefault="00EF7F20">
      <w:pPr>
        <w:framePr w:w="4080" w:h="221" w:hRule="exact" w:wrap="auto" w:vAnchor="page" w:hAnchor="page" w:x="461" w:y="568"/>
        <w:widowControl w:val="0"/>
        <w:tabs>
          <w:tab w:val="left" w:pos="3015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3C69"/>
          <w:sz w:val="19"/>
        </w:rPr>
      </w:pPr>
      <w:r>
        <w:rPr>
          <w:rFonts w:ascii="Arial" w:hAnsi="Arial" w:cs="Arial"/>
          <w:color w:val="003C69"/>
          <w:sz w:val="19"/>
        </w:rPr>
        <w:t>Statutární město Ostrava</w:t>
      </w:r>
    </w:p>
    <w:p w14:paraId="58E1346C" w14:textId="77777777" w:rsidR="00EF7F20" w:rsidRDefault="00EF7F20">
      <w:pPr>
        <w:framePr w:w="4080" w:h="240" w:hRule="exact" w:wrap="auto" w:vAnchor="page" w:hAnchor="page" w:x="461" w:y="8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3C69"/>
          <w:sz w:val="19"/>
        </w:rPr>
      </w:pPr>
      <w:r>
        <w:rPr>
          <w:rFonts w:ascii="Arial" w:hAnsi="Arial" w:cs="Arial"/>
          <w:b/>
          <w:color w:val="003C69"/>
          <w:sz w:val="19"/>
        </w:rPr>
        <w:t>Městský obvod Vítkovice</w:t>
      </w:r>
    </w:p>
    <w:p w14:paraId="52A4EF65" w14:textId="77777777" w:rsidR="00EF7F20" w:rsidRDefault="00EF7F20">
      <w:pPr>
        <w:framePr w:w="4080" w:h="221" w:hRule="exact" w:wrap="auto" w:vAnchor="page" w:hAnchor="page" w:x="7541" w:y="568"/>
        <w:widowControl w:val="0"/>
        <w:tabs>
          <w:tab w:val="left" w:pos="3015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3C69"/>
          <w:sz w:val="19"/>
        </w:rPr>
      </w:pPr>
      <w:r>
        <w:rPr>
          <w:rFonts w:ascii="Arial" w:hAnsi="Arial" w:cs="Arial"/>
          <w:color w:val="003C69"/>
          <w:sz w:val="19"/>
        </w:rPr>
        <w:t>Příloha č. 2</w:t>
      </w:r>
    </w:p>
    <w:p w14:paraId="1C80DF91" w14:textId="77777777" w:rsidR="00EF7F20" w:rsidRDefault="00000000">
      <w:pPr>
        <w:framePr w:w="2400" w:h="226" w:hRule="exact" w:wrap="auto" w:vAnchor="page" w:hAnchor="page" w:x="461" w:y="4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noProof/>
        </w:rPr>
        <w:pict w14:anchorId="78866E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485pt;margin-top:40.35pt;width:96pt;height:12.1pt;z-index:14;mso-position-horizontal-relative:page;mso-position-vertical-relative:page" o:preferrelative="f" o:allowincell="f">
            <v:imagedata r:id="rId4" o:title=""/>
            <o:lock v:ext="edit" aspectratio="f"/>
            <w10:wrap anchorx="page" anchory="page"/>
          </v:shape>
        </w:pict>
      </w:r>
      <w:r w:rsidR="00EF7F20">
        <w:rPr>
          <w:rFonts w:ascii="Arial" w:hAnsi="Arial" w:cs="Arial"/>
          <w:color w:val="000000"/>
          <w:sz w:val="19"/>
        </w:rPr>
        <w:t>Ulice, orientační číslo, č.p.:</w:t>
      </w:r>
    </w:p>
    <w:p w14:paraId="170D8A68" w14:textId="77777777" w:rsidR="00EF7F20" w:rsidRDefault="00EF7F20">
      <w:pPr>
        <w:framePr w:w="8580" w:h="226" w:hRule="exact" w:wrap="auto" w:vAnchor="page" w:hAnchor="page" w:x="2981" w:y="4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Ocelářská 1/177</w:t>
      </w:r>
    </w:p>
    <w:p w14:paraId="7D836B41" w14:textId="77777777" w:rsidR="00EF7F20" w:rsidRDefault="00EF7F20">
      <w:pPr>
        <w:framePr w:w="585" w:h="226" w:hRule="exact" w:wrap="auto" w:vAnchor="page" w:hAnchor="page" w:x="461" w:y="45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NP č.:</w:t>
      </w:r>
    </w:p>
    <w:p w14:paraId="35B694A6" w14:textId="77777777" w:rsidR="00EF7F20" w:rsidRDefault="00EF7F20">
      <w:pPr>
        <w:framePr w:w="840" w:h="226" w:hRule="exact" w:wrap="auto" w:vAnchor="page" w:hAnchor="page" w:x="2261" w:y="45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, podlaží:</w:t>
      </w:r>
    </w:p>
    <w:p w14:paraId="38717DD8" w14:textId="77777777" w:rsidR="00EF7F20" w:rsidRDefault="00EF7F20">
      <w:pPr>
        <w:framePr w:w="1080" w:h="226" w:hRule="exact" w:wrap="auto" w:vAnchor="page" w:hAnchor="page" w:x="461" w:y="48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Obec</w:t>
      </w:r>
      <w:r>
        <w:rPr>
          <w:rFonts w:ascii="Arial" w:hAnsi="Arial" w:cs="Arial"/>
          <w:color w:val="000000"/>
          <w:sz w:val="19"/>
        </w:rPr>
        <w:noBreakHyphen/>
        <w:t>čtvrť:</w:t>
      </w:r>
    </w:p>
    <w:p w14:paraId="74F5A3A1" w14:textId="77777777" w:rsidR="00EF7F20" w:rsidRDefault="00EF7F20">
      <w:pPr>
        <w:framePr w:w="885" w:h="221" w:hRule="exact" w:wrap="auto" w:vAnchor="page" w:hAnchor="page" w:x="1181" w:y="45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103</w:t>
      </w:r>
    </w:p>
    <w:p w14:paraId="0E93415E" w14:textId="77777777" w:rsidR="00EF7F20" w:rsidRDefault="00EF7F20">
      <w:pPr>
        <w:framePr w:w="885" w:h="221" w:hRule="exact" w:wrap="auto" w:vAnchor="page" w:hAnchor="page" w:x="3221" w:y="45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</w:t>
      </w:r>
    </w:p>
    <w:p w14:paraId="423F5996" w14:textId="77777777" w:rsidR="00EF7F20" w:rsidRDefault="00EF7F20">
      <w:pPr>
        <w:framePr w:w="2040" w:h="480" w:hRule="exact" w:wrap="auto" w:vAnchor="page" w:hAnchor="page" w:x="461" w:y="5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místnost</w:t>
      </w:r>
    </w:p>
    <w:p w14:paraId="135CB04D" w14:textId="77777777" w:rsidR="00EF7F20" w:rsidRDefault="00EF7F20">
      <w:pPr>
        <w:framePr w:w="960" w:h="480" w:hRule="exact" w:wrap="auto" w:vAnchor="page" w:hAnchor="page" w:x="2501" w:y="56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proofErr w:type="gramStart"/>
      <w:r>
        <w:rPr>
          <w:rFonts w:ascii="Arial" w:hAnsi="Arial" w:cs="Arial"/>
          <w:color w:val="000000"/>
          <w:sz w:val="19"/>
        </w:rPr>
        <w:t>plocha  [</w:t>
      </w:r>
      <w:proofErr w:type="gramEnd"/>
      <w:r>
        <w:rPr>
          <w:rFonts w:ascii="Arial" w:hAnsi="Arial" w:cs="Arial"/>
          <w:color w:val="000000"/>
          <w:sz w:val="19"/>
        </w:rPr>
        <w:t>m²]</w:t>
      </w:r>
    </w:p>
    <w:p w14:paraId="65E44785" w14:textId="77777777" w:rsidR="00EF7F20" w:rsidRDefault="00EF7F20">
      <w:pPr>
        <w:framePr w:w="1920" w:h="461" w:hRule="exact" w:wrap="auto" w:vAnchor="page" w:hAnchor="page" w:x="6461" w:y="5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předmět</w:t>
      </w:r>
    </w:p>
    <w:p w14:paraId="0198B973" w14:textId="77777777" w:rsidR="00EF7F20" w:rsidRDefault="00EF7F20">
      <w:pPr>
        <w:framePr w:w="1080" w:h="460" w:hRule="exact" w:wrap="auto" w:vAnchor="page" w:hAnchor="page" w:x="10541" w:y="56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měsíční odpis [Kč]</w:t>
      </w:r>
    </w:p>
    <w:p w14:paraId="5B0F151E" w14:textId="77777777" w:rsidR="00EF7F20" w:rsidRDefault="00EF7F20">
      <w:pPr>
        <w:framePr w:w="4440" w:h="221" w:hRule="exact" w:wrap="auto" w:vAnchor="page" w:hAnchor="page" w:x="461" w:y="5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Základní nájemné dle podlahové plochy:</w:t>
      </w:r>
    </w:p>
    <w:p w14:paraId="6CA9FD68" w14:textId="77777777" w:rsidR="00EF7F20" w:rsidRDefault="00EF7F20">
      <w:pPr>
        <w:framePr w:w="4320" w:h="221" w:hRule="exact" w:wrap="auto" w:vAnchor="page" w:hAnchor="page" w:x="6461" w:y="5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Nájemné za vybavení komerčního prostoru:</w:t>
      </w:r>
    </w:p>
    <w:p w14:paraId="506B7E75" w14:textId="77777777" w:rsidR="00EF7F20" w:rsidRDefault="00EF7F20">
      <w:pPr>
        <w:framePr w:w="960" w:h="480" w:hRule="exact" w:wrap="auto" w:vAnchor="page" w:hAnchor="page" w:x="3581" w:y="56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sazba</w:t>
      </w:r>
    </w:p>
    <w:p w14:paraId="46DF3C20" w14:textId="77777777" w:rsidR="00EF7F20" w:rsidRDefault="00EF7F20">
      <w:pPr>
        <w:framePr w:w="960" w:h="480" w:hRule="exact" w:wrap="auto" w:vAnchor="page" w:hAnchor="page" w:x="3581" w:y="56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[Kč/m²]</w:t>
      </w:r>
    </w:p>
    <w:p w14:paraId="7D12677F" w14:textId="77777777" w:rsidR="00EF7F20" w:rsidRDefault="00EF7F20">
      <w:pPr>
        <w:framePr w:w="1320" w:h="480" w:hRule="exact" w:wrap="auto" w:vAnchor="page" w:hAnchor="page" w:x="4661" w:y="5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roční nájemné [Kč]</w:t>
      </w:r>
    </w:p>
    <w:p w14:paraId="4619651A" w14:textId="77777777" w:rsidR="00EF7F20" w:rsidRDefault="00EF7F20">
      <w:pPr>
        <w:framePr w:w="720" w:h="461" w:hRule="exact" w:wrap="auto" w:vAnchor="page" w:hAnchor="page" w:x="8381" w:y="56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období </w:t>
      </w:r>
      <w:proofErr w:type="spellStart"/>
      <w:r>
        <w:rPr>
          <w:rFonts w:ascii="Arial" w:hAnsi="Arial" w:cs="Arial"/>
          <w:color w:val="000000"/>
          <w:sz w:val="19"/>
        </w:rPr>
        <w:t>poř</w:t>
      </w:r>
      <w:proofErr w:type="spellEnd"/>
      <w:r>
        <w:rPr>
          <w:rFonts w:ascii="Arial" w:hAnsi="Arial" w:cs="Arial"/>
          <w:color w:val="000000"/>
          <w:sz w:val="19"/>
        </w:rPr>
        <w:t>.</w:t>
      </w:r>
    </w:p>
    <w:p w14:paraId="57487AEC" w14:textId="77777777" w:rsidR="00EF7F20" w:rsidRDefault="00EF7F20">
      <w:pPr>
        <w:framePr w:w="720" w:h="461" w:hRule="exact" w:wrap="auto" w:vAnchor="page" w:hAnchor="page" w:x="9221" w:y="56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období odpisu</w:t>
      </w:r>
    </w:p>
    <w:p w14:paraId="12A09FD5" w14:textId="77777777" w:rsidR="00EF7F20" w:rsidRDefault="00EF7F20">
      <w:pPr>
        <w:framePr w:w="360" w:h="461" w:hRule="exact" w:wrap="auto" w:vAnchor="page" w:hAnchor="page" w:x="10061" w:y="567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%</w:t>
      </w:r>
    </w:p>
    <w:p w14:paraId="372057AA" w14:textId="77777777" w:rsidR="00EF7F20" w:rsidRDefault="00EF7F20">
      <w:pPr>
        <w:framePr w:w="2040" w:h="460" w:hRule="exact" w:wrap="auto" w:vAnchor="page" w:hAnchor="page" w:x="461" w:y="6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proofErr w:type="spellStart"/>
      <w:r>
        <w:rPr>
          <w:rFonts w:ascii="Arial" w:hAnsi="Arial" w:cs="Arial"/>
          <w:color w:val="000000"/>
          <w:sz w:val="19"/>
        </w:rPr>
        <w:t>nebyt</w:t>
      </w:r>
      <w:proofErr w:type="spellEnd"/>
      <w:r>
        <w:rPr>
          <w:rFonts w:ascii="Arial" w:hAnsi="Arial" w:cs="Arial"/>
          <w:color w:val="000000"/>
          <w:sz w:val="19"/>
        </w:rPr>
        <w:t>. prostor vpravo dole</w:t>
      </w:r>
    </w:p>
    <w:p w14:paraId="6ECFF1D1" w14:textId="77777777" w:rsidR="00EF7F20" w:rsidRDefault="00EF7F20">
      <w:pPr>
        <w:framePr w:w="960" w:h="230" w:hRule="exact" w:wrap="auto" w:vAnchor="page" w:hAnchor="page" w:x="2501" w:y="61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55,00</w:t>
      </w:r>
    </w:p>
    <w:p w14:paraId="3A7CCFB2" w14:textId="77777777" w:rsidR="00EF7F20" w:rsidRDefault="00EF7F20">
      <w:pPr>
        <w:framePr w:w="960" w:h="230" w:hRule="exact" w:wrap="auto" w:vAnchor="page" w:hAnchor="page" w:x="3581" w:y="61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420,00</w:t>
      </w:r>
    </w:p>
    <w:p w14:paraId="6138A160" w14:textId="77777777" w:rsidR="00EF7F20" w:rsidRDefault="00EF7F20">
      <w:pPr>
        <w:framePr w:w="1320" w:h="230" w:hRule="exact" w:wrap="auto" w:vAnchor="page" w:hAnchor="page" w:x="4661" w:y="6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23 100,00</w:t>
      </w:r>
    </w:p>
    <w:p w14:paraId="5493C52D" w14:textId="77777777" w:rsidR="00EF7F20" w:rsidRDefault="00EF7F20">
      <w:pPr>
        <w:framePr w:w="1680" w:h="221" w:hRule="exact" w:wrap="auto" w:vAnchor="page" w:hAnchor="page" w:x="9941" w:y="6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4003F5E" w14:textId="77777777" w:rsidR="00EF7F20" w:rsidRDefault="00EF7F20">
      <w:pPr>
        <w:framePr w:w="960" w:h="221" w:hRule="exact" w:wrap="auto" w:vAnchor="page" w:hAnchor="page" w:x="2501" w:y="67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55,00</w:t>
      </w:r>
    </w:p>
    <w:p w14:paraId="588BC1D4" w14:textId="77777777" w:rsidR="00EF7F20" w:rsidRDefault="00EF7F20">
      <w:pPr>
        <w:framePr w:w="3480" w:h="221" w:hRule="exact" w:wrap="auto" w:vAnchor="page" w:hAnchor="page" w:x="461" w:y="8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Celkem úhrada za nájem:</w:t>
      </w:r>
    </w:p>
    <w:p w14:paraId="0497C334" w14:textId="77777777" w:rsidR="00EF7F20" w:rsidRDefault="00EF7F20">
      <w:pPr>
        <w:framePr w:w="1680" w:h="230" w:hRule="exact" w:wrap="auto" w:vAnchor="page" w:hAnchor="page" w:x="4061" w:y="8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</w:t>
      </w:r>
      <w:r w:rsidR="00B310CD">
        <w:rPr>
          <w:rFonts w:ascii="Arial" w:hAnsi="Arial" w:cs="Arial"/>
          <w:color w:val="000000"/>
          <w:sz w:val="19"/>
        </w:rPr>
        <w:t>1 925</w:t>
      </w:r>
      <w:r>
        <w:rPr>
          <w:rFonts w:ascii="Arial" w:hAnsi="Arial" w:cs="Arial"/>
          <w:color w:val="000000"/>
          <w:sz w:val="19"/>
        </w:rPr>
        <w:t>,00</w:t>
      </w:r>
    </w:p>
    <w:p w14:paraId="4D28458E" w14:textId="77777777" w:rsidR="00EF7F20" w:rsidRDefault="00EF7F20">
      <w:pPr>
        <w:framePr w:w="3480" w:h="221" w:hRule="exact" w:wrap="auto" w:vAnchor="page" w:hAnchor="page" w:x="461" w:y="7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Nájemné za vybavení (zaokrouhleno):</w:t>
      </w:r>
    </w:p>
    <w:p w14:paraId="1D01441C" w14:textId="77777777" w:rsidR="00EF7F20" w:rsidRDefault="00EF7F20">
      <w:pPr>
        <w:framePr w:w="3480" w:h="226" w:hRule="exact" w:wrap="auto" w:vAnchor="page" w:hAnchor="page" w:x="461" w:y="7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Základní nájemné (zaokrouhleno): </w:t>
      </w:r>
    </w:p>
    <w:p w14:paraId="549EB2BF" w14:textId="77777777" w:rsidR="00EF7F20" w:rsidRDefault="00EF7F20">
      <w:pPr>
        <w:framePr w:w="1680" w:h="221" w:hRule="exact" w:wrap="auto" w:vAnchor="page" w:hAnchor="page" w:x="4061" w:y="7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73C3BA6" w14:textId="77777777" w:rsidR="00EF7F20" w:rsidRDefault="00EF7F20">
      <w:pPr>
        <w:framePr w:w="1920" w:h="221" w:hRule="exact" w:wrap="auto" w:vAnchor="page" w:hAnchor="page" w:x="461" w:y="67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celkem</w:t>
      </w:r>
    </w:p>
    <w:p w14:paraId="0CC94F96" w14:textId="77777777" w:rsidR="00EF7F20" w:rsidRDefault="00EF7F20">
      <w:pPr>
        <w:framePr w:w="2040" w:h="221" w:hRule="exact" w:wrap="auto" w:vAnchor="page" w:hAnchor="page" w:x="6461" w:y="67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celkem</w:t>
      </w:r>
    </w:p>
    <w:p w14:paraId="21FEDFC5" w14:textId="77777777" w:rsidR="00EF7F20" w:rsidRDefault="00EF7F20">
      <w:pPr>
        <w:framePr w:w="1680" w:h="226" w:hRule="exact" w:wrap="auto" w:vAnchor="page" w:hAnchor="page" w:x="4061" w:y="7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1 925,00</w:t>
      </w:r>
    </w:p>
    <w:p w14:paraId="49DB5DD6" w14:textId="77777777" w:rsidR="00EF7F20" w:rsidRDefault="00EF7F20">
      <w:pPr>
        <w:framePr w:w="1440" w:h="226" w:hRule="exact" w:wrap="auto" w:vAnchor="page" w:hAnchor="page" w:x="4541" w:y="67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23 100,00</w:t>
      </w:r>
    </w:p>
    <w:p w14:paraId="7FABA957" w14:textId="77777777" w:rsidR="00EF7F20" w:rsidRDefault="00EF7F20">
      <w:pPr>
        <w:framePr w:w="5760" w:h="226" w:hRule="exact" w:wrap="auto" w:vAnchor="page" w:hAnchor="page" w:x="461" w:y="7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Úhrada za nájem komerčního prostoru </w:t>
      </w:r>
      <w:r>
        <w:rPr>
          <w:rFonts w:ascii="Arial" w:hAnsi="Arial" w:cs="Arial"/>
          <w:b/>
          <w:color w:val="000000"/>
          <w:sz w:val="19"/>
        </w:rPr>
        <w:noBreakHyphen/>
        <w:t xml:space="preserve"> měsíční:</w:t>
      </w:r>
    </w:p>
    <w:p w14:paraId="778C5D32" w14:textId="77777777" w:rsidR="00EF7F20" w:rsidRDefault="00EF7F20">
      <w:pPr>
        <w:framePr w:w="324" w:h="226" w:hRule="exact" w:wrap="auto" w:vAnchor="page" w:hAnchor="page" w:x="5861" w:y="76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Kč</w:t>
      </w:r>
    </w:p>
    <w:p w14:paraId="5EE04B43" w14:textId="77777777" w:rsidR="00EF7F20" w:rsidRDefault="00EF7F20">
      <w:pPr>
        <w:framePr w:w="324" w:h="226" w:hRule="exact" w:wrap="auto" w:vAnchor="page" w:hAnchor="page" w:x="5861" w:y="785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Kč</w:t>
      </w:r>
    </w:p>
    <w:p w14:paraId="5DB42C2B" w14:textId="77777777" w:rsidR="00EF7F20" w:rsidRDefault="00EF7F20">
      <w:pPr>
        <w:framePr w:w="324" w:h="226" w:hRule="exact" w:wrap="auto" w:vAnchor="page" w:hAnchor="page" w:x="5861" w:y="82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Kč</w:t>
      </w:r>
    </w:p>
    <w:p w14:paraId="640F5DDD" w14:textId="77777777" w:rsidR="00EF7F20" w:rsidRDefault="00EF7F20">
      <w:pPr>
        <w:framePr w:w="5760" w:h="221" w:hRule="exact" w:wrap="auto" w:vAnchor="page" w:hAnchor="page" w:x="461" w:y="8788"/>
        <w:widowControl w:val="0"/>
        <w:shd w:val="clear" w:color="auto" w:fill="FFFFFF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Úhrada za služby </w:t>
      </w:r>
      <w:r>
        <w:rPr>
          <w:rFonts w:ascii="Arial" w:hAnsi="Arial" w:cs="Arial"/>
          <w:b/>
          <w:color w:val="000000"/>
          <w:sz w:val="19"/>
        </w:rPr>
        <w:noBreakHyphen/>
        <w:t xml:space="preserve"> měsíční:</w:t>
      </w:r>
    </w:p>
    <w:p w14:paraId="3C90C4DF" w14:textId="77777777" w:rsidR="00EF7F20" w:rsidRDefault="00EF7F20">
      <w:pPr>
        <w:framePr w:w="2520" w:h="221" w:hRule="exact" w:wrap="auto" w:vAnchor="page" w:hAnchor="page" w:x="461" w:y="92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Celkem úhrada za služby</w:t>
      </w:r>
    </w:p>
    <w:p w14:paraId="18DD73D5" w14:textId="77777777" w:rsidR="00EF7F20" w:rsidRDefault="00EF7F20">
      <w:pPr>
        <w:framePr w:w="324" w:h="226" w:hRule="exact" w:wrap="auto" w:vAnchor="page" w:hAnchor="page" w:x="5861" w:y="926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Kč</w:t>
      </w:r>
    </w:p>
    <w:p w14:paraId="02B17D89" w14:textId="77777777" w:rsidR="00EF7F20" w:rsidRDefault="00EF7F20">
      <w:pPr>
        <w:framePr w:w="1440" w:h="226" w:hRule="exact" w:wrap="auto" w:vAnchor="page" w:hAnchor="page" w:x="4301" w:y="92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  </w:t>
      </w:r>
    </w:p>
    <w:p w14:paraId="6E29AB5C" w14:textId="77777777" w:rsidR="00EF7F20" w:rsidRDefault="00EF7F20">
      <w:pPr>
        <w:framePr w:w="11160" w:h="600" w:hRule="exact" w:wrap="auto" w:vAnchor="page" w:hAnchor="page" w:x="461" w:y="9780"/>
        <w:widowControl w:val="0"/>
        <w:shd w:val="clear" w:color="auto" w:fill="F5F5F5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</w:rPr>
      </w:pPr>
      <w:r>
        <w:rPr>
          <w:rFonts w:ascii="Arial" w:hAnsi="Arial" w:cs="Arial"/>
          <w:b/>
          <w:color w:val="000000"/>
          <w:sz w:val="21"/>
        </w:rPr>
        <w:t>Celkem měsíční úhrada za nájem a služby: 1 925,00 Kč</w:t>
      </w:r>
    </w:p>
    <w:p w14:paraId="4F9FEA46" w14:textId="77777777" w:rsidR="00EF7F20" w:rsidRDefault="00EF7F20">
      <w:pPr>
        <w:framePr w:w="4560" w:h="221" w:hRule="exact" w:wrap="auto" w:vAnchor="page" w:hAnchor="page" w:x="461" w:y="121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podpis pronajímatele</w:t>
      </w:r>
    </w:p>
    <w:p w14:paraId="44EB67F4" w14:textId="77777777" w:rsidR="00EF7F20" w:rsidRDefault="00EF7F20">
      <w:pPr>
        <w:framePr w:w="11160" w:h="221" w:hRule="exact" w:wrap="auto" w:vAnchor="page" w:hAnchor="page" w:x="461" w:y="106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V</w:t>
      </w:r>
      <w:r w:rsidR="00660E8B">
        <w:rPr>
          <w:rFonts w:ascii="Arial" w:hAnsi="Arial" w:cs="Arial"/>
          <w:color w:val="000000"/>
          <w:sz w:val="19"/>
        </w:rPr>
        <w:t> Ostravě – Vítkovicích</w:t>
      </w:r>
      <w:r>
        <w:rPr>
          <w:rFonts w:ascii="Arial" w:hAnsi="Arial" w:cs="Arial"/>
          <w:color w:val="000000"/>
          <w:sz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</w:rPr>
        <w:t xml:space="preserve">dne: </w:t>
      </w:r>
      <w:r w:rsidR="00155801">
        <w:rPr>
          <w:rFonts w:ascii="Arial" w:hAnsi="Arial" w:cs="Arial"/>
          <w:color w:val="000000"/>
          <w:sz w:val="19"/>
        </w:rPr>
        <w:t xml:space="preserve">  </w:t>
      </w:r>
      <w:proofErr w:type="gramEnd"/>
      <w:r w:rsidR="00155801">
        <w:rPr>
          <w:rFonts w:ascii="Arial" w:hAnsi="Arial" w:cs="Arial"/>
          <w:color w:val="000000"/>
          <w:sz w:val="19"/>
        </w:rPr>
        <w:t xml:space="preserve">                                            V </w:t>
      </w:r>
      <w:proofErr w:type="gramStart"/>
      <w:r w:rsidR="00155801">
        <w:rPr>
          <w:rFonts w:ascii="Arial" w:hAnsi="Arial" w:cs="Arial"/>
          <w:color w:val="000000"/>
          <w:sz w:val="19"/>
        </w:rPr>
        <w:t xml:space="preserve">Ostravě </w:t>
      </w:r>
      <w:r w:rsidR="00660E8B">
        <w:rPr>
          <w:rFonts w:ascii="Arial" w:hAnsi="Arial" w:cs="Arial"/>
          <w:color w:val="000000"/>
          <w:sz w:val="19"/>
        </w:rPr>
        <w:t>- Vítkovicích</w:t>
      </w:r>
      <w:proofErr w:type="gramEnd"/>
      <w:r w:rsidR="00660E8B">
        <w:rPr>
          <w:rFonts w:ascii="Arial" w:hAnsi="Arial" w:cs="Arial"/>
          <w:color w:val="000000"/>
          <w:sz w:val="19"/>
        </w:rPr>
        <w:t xml:space="preserve"> </w:t>
      </w:r>
      <w:proofErr w:type="gramStart"/>
      <w:r w:rsidR="00155801">
        <w:rPr>
          <w:rFonts w:ascii="Arial" w:hAnsi="Arial" w:cs="Arial"/>
          <w:color w:val="000000"/>
          <w:sz w:val="19"/>
        </w:rPr>
        <w:t>dne :</w:t>
      </w:r>
      <w:proofErr w:type="gramEnd"/>
      <w:r w:rsidR="00155801">
        <w:rPr>
          <w:rFonts w:ascii="Arial" w:hAnsi="Arial" w:cs="Arial"/>
          <w:color w:val="000000"/>
          <w:sz w:val="19"/>
        </w:rPr>
        <w:t xml:space="preserve"> </w:t>
      </w:r>
    </w:p>
    <w:p w14:paraId="15FFE465" w14:textId="77777777" w:rsidR="00EF7F20" w:rsidRDefault="00EF7F20">
      <w:pPr>
        <w:framePr w:w="4560" w:h="220" w:hRule="exact" w:wrap="auto" w:vAnchor="page" w:hAnchor="page" w:x="6821" w:y="121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podpis </w:t>
      </w:r>
      <w:r w:rsidR="00676FF4">
        <w:rPr>
          <w:rFonts w:ascii="Arial" w:hAnsi="Arial" w:cs="Arial"/>
          <w:color w:val="000000"/>
          <w:sz w:val="19"/>
        </w:rPr>
        <w:t>nájemce</w:t>
      </w:r>
    </w:p>
    <w:p w14:paraId="14E9A79F" w14:textId="77777777" w:rsidR="00EF7F20" w:rsidRDefault="00EF7F20">
      <w:pPr>
        <w:framePr w:w="11160" w:h="221" w:hRule="exact" w:wrap="auto" w:vAnchor="page" w:hAnchor="page" w:x="461" w:y="163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696969"/>
          <w:sz w:val="15"/>
        </w:rPr>
      </w:pPr>
      <w:r>
        <w:rPr>
          <w:rFonts w:ascii="Arial" w:hAnsi="Arial" w:cs="Arial"/>
          <w:color w:val="696969"/>
          <w:sz w:val="15"/>
        </w:rPr>
        <w:t>1/1</w:t>
      </w:r>
    </w:p>
    <w:sectPr w:rsidR="00EF7F20">
      <w:type w:val="continuous"/>
      <w:pgSz w:w="11904" w:h="16834"/>
      <w:pgMar w:top="567" w:right="238" w:bottom="238" w:left="3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10CD"/>
    <w:rsid w:val="00155801"/>
    <w:rsid w:val="00210EAC"/>
    <w:rsid w:val="002229A4"/>
    <w:rsid w:val="002417BA"/>
    <w:rsid w:val="00292525"/>
    <w:rsid w:val="00316C96"/>
    <w:rsid w:val="003A729C"/>
    <w:rsid w:val="003D08DB"/>
    <w:rsid w:val="00660E8B"/>
    <w:rsid w:val="00676FF4"/>
    <w:rsid w:val="00B310CD"/>
    <w:rsid w:val="00E73A16"/>
    <w:rsid w:val="00E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ocId w14:val="4316388F"/>
  <w14:defaultImageDpi w14:val="0"/>
  <w15:docId w15:val="{A2584D26-19D4-4F87-A4FC-78021B4B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1094</Characters>
  <Application>Microsoft Office Word</Application>
  <DocSecurity>0</DocSecurity>
  <Lines>9</Lines>
  <Paragraphs>2</Paragraphs>
  <ScaleCrop>false</ScaleCrop>
  <Company>Crystal Decisions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Glosová Yveta</cp:lastModifiedBy>
  <cp:revision>2</cp:revision>
  <cp:lastPrinted>2026-05-27T10:41:00Z</cp:lastPrinted>
  <dcterms:created xsi:type="dcterms:W3CDTF">2026-06-01T09:20:00Z</dcterms:created>
  <dcterms:modified xsi:type="dcterms:W3CDTF">2026-06-01T09:20:00Z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01EB4A6A931FC7BF4C408A955D6593690E676EE7D41A62978384340020BCABA2EBF09EA501A2DBEF604E156035539E93C7D32D0F108C062C61496D2C469853ADD5F17199753FE29A694A338007366D7215C9AFEBAACFEDD2FC4B624C47C0E84D0B228DF1841D25A95E2E47D880BD4D471FC88FB458114A3E2E80BF8947922A8</vt:lpwstr>
  </property>
  <property fmtid="{D5CDD505-2E9C-101B-9397-08002B2CF9AE}" pid="3" name="Business Objects Context Information1">
    <vt:lpwstr>AE4629CC4C8869CD50D582B65F7E0FAA079E1CF0FC9FA109F249106E89B5EC623C40B66555CB58425B4C616359B0DBFAAF47853DA2FD43D3B6B6D27142B28D1FE960233BB5AC6AD5E91B9A26EE5C66752E391A4119FE8BD4D6AF8EAA0155D0926CCA3F79B296EE175A69ED9454E57580F13BC6EC8F007B2FB05380AE03CD2D1</vt:lpwstr>
  </property>
  <property fmtid="{D5CDD505-2E9C-101B-9397-08002B2CF9AE}" pid="4" name="Business Objects Context Information2">
    <vt:lpwstr>0F6DDFA4349956A9A36A913E0F784C246F7A038E3C8B3DBF452D38F7266ACCDAF6999C56FB147B8F611DBB4DD637AF738747D0BE037878271A80D15252ED5253E53CAC9E579763EADF6DAFC90644786443D4</vt:lpwstr>
  </property>
</Properties>
</file>