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253A1" w14:textId="321CEDEE" w:rsidR="00D5604E" w:rsidRDefault="00D5604E" w:rsidP="00D5604E">
      <w:pPr>
        <w:jc w:val="center"/>
        <w:outlineLvl w:val="0"/>
        <w:rPr>
          <w:b/>
        </w:rPr>
      </w:pPr>
      <w:r>
        <w:rPr>
          <w:b/>
        </w:rPr>
        <w:t>SMLOUVA</w:t>
      </w:r>
    </w:p>
    <w:p w14:paraId="117F3EDA" w14:textId="77777777" w:rsidR="00D5604E" w:rsidRDefault="00D5604E" w:rsidP="00D5604E">
      <w:pPr>
        <w:jc w:val="center"/>
        <w:outlineLvl w:val="0"/>
        <w:rPr>
          <w:b/>
        </w:rPr>
      </w:pPr>
      <w:r>
        <w:rPr>
          <w:b/>
        </w:rPr>
        <w:t>O POSKYTNUTÍ DOTACE Z ROZPOČTU JIHOMORAVSKÉHO KRAJE</w:t>
      </w:r>
    </w:p>
    <w:p w14:paraId="599AF23B" w14:textId="77777777" w:rsidR="00D5604E" w:rsidRDefault="00D5604E" w:rsidP="00D5604E">
      <w:pPr>
        <w:pBdr>
          <w:bottom w:val="single" w:sz="4" w:space="4" w:color="auto"/>
        </w:pBdr>
      </w:pPr>
    </w:p>
    <w:p w14:paraId="284BB4C0" w14:textId="09E4555F" w:rsidR="00D5604E" w:rsidRDefault="00D5604E" w:rsidP="00D5604E">
      <w:pPr>
        <w:pBdr>
          <w:bottom w:val="single" w:sz="4" w:space="4" w:color="auto"/>
        </w:pBdr>
        <w:ind w:firstLine="708"/>
        <w:outlineLvl w:val="0"/>
      </w:pPr>
      <w:r>
        <w:t xml:space="preserve">                                                                                         Smlouva č. </w:t>
      </w:r>
      <w:r w:rsidR="00BC135D" w:rsidRPr="00BC135D">
        <w:t>JMK102148/26/OŠ</w:t>
      </w:r>
    </w:p>
    <w:p w14:paraId="7B61F221" w14:textId="77777777" w:rsidR="00D5604E" w:rsidRDefault="00D5604E" w:rsidP="00D5604E"/>
    <w:p w14:paraId="7792C7A8" w14:textId="77777777" w:rsidR="00D5604E" w:rsidRPr="00E4299D" w:rsidRDefault="00D5604E" w:rsidP="00D5604E">
      <w:r w:rsidRPr="00E4299D">
        <w:t>Smluvní strany:</w:t>
      </w:r>
    </w:p>
    <w:p w14:paraId="550278FB" w14:textId="77777777" w:rsidR="00D5604E" w:rsidRPr="00E4299D" w:rsidRDefault="00D5604E" w:rsidP="00D5604E"/>
    <w:p w14:paraId="5AE82640" w14:textId="77777777" w:rsidR="00D5604E" w:rsidRPr="00E4299D" w:rsidRDefault="00D5604E" w:rsidP="00D5604E">
      <w:pPr>
        <w:outlineLvl w:val="0"/>
        <w:rPr>
          <w:b/>
        </w:rPr>
      </w:pPr>
      <w:r>
        <w:rPr>
          <w:b/>
        </w:rPr>
        <w:t xml:space="preserve">1. </w:t>
      </w:r>
      <w:r w:rsidRPr="00E4299D">
        <w:rPr>
          <w:b/>
        </w:rPr>
        <w:t>Jihomoravský kraj</w:t>
      </w:r>
    </w:p>
    <w:p w14:paraId="171042C3" w14:textId="6E9A0AD6" w:rsidR="00D5604E" w:rsidRPr="00E4299D" w:rsidRDefault="00D5604E" w:rsidP="00D5604E">
      <w:pPr>
        <w:ind w:left="2832" w:hanging="2832"/>
        <w:jc w:val="left"/>
        <w:rPr>
          <w:i/>
        </w:rPr>
      </w:pPr>
      <w:r>
        <w:t>zastoupený:</w:t>
      </w:r>
      <w:r>
        <w:tab/>
      </w:r>
      <w:r w:rsidR="008F0701" w:rsidRPr="008F0701">
        <w:t>Mg</w:t>
      </w:r>
      <w:r w:rsidRPr="008F0701">
        <w:t xml:space="preserve">r. </w:t>
      </w:r>
      <w:r w:rsidR="008F0701" w:rsidRPr="008F0701">
        <w:t>Janem</w:t>
      </w:r>
      <w:r w:rsidRPr="008F0701">
        <w:t xml:space="preserve"> </w:t>
      </w:r>
      <w:r w:rsidR="008F0701">
        <w:t>Grolichem</w:t>
      </w:r>
      <w:r w:rsidRPr="00AB1840">
        <w:t>, hejtmanem Jihomoravského kraje</w:t>
      </w:r>
      <w:r w:rsidRPr="00B73ECF">
        <w:t xml:space="preserve"> </w:t>
      </w:r>
    </w:p>
    <w:p w14:paraId="65DE00B0" w14:textId="358F5610" w:rsidR="00D5604E" w:rsidRPr="00E4299D" w:rsidRDefault="00D5604E" w:rsidP="00D5604E">
      <w:r w:rsidRPr="00E4299D">
        <w:t>sídlo:</w:t>
      </w:r>
      <w:r w:rsidRPr="00E4299D">
        <w:tab/>
      </w:r>
      <w:r w:rsidRPr="00E4299D">
        <w:tab/>
      </w:r>
      <w:r w:rsidRPr="00E4299D">
        <w:tab/>
      </w:r>
      <w:r w:rsidRPr="00E4299D">
        <w:tab/>
        <w:t>Žerotínovo nám</w:t>
      </w:r>
      <w:r>
        <w:t>ěstí</w:t>
      </w:r>
      <w:r w:rsidRPr="00E4299D">
        <w:t xml:space="preserve"> 3</w:t>
      </w:r>
      <w:r w:rsidRPr="00217FD8">
        <w:t>, 601 82 Brno</w:t>
      </w:r>
    </w:p>
    <w:p w14:paraId="10CD5594" w14:textId="3F1F0F55" w:rsidR="00D5604E" w:rsidRPr="00E4299D" w:rsidRDefault="00D5604E" w:rsidP="00D5604E">
      <w:r w:rsidRPr="00E4299D">
        <w:t>IČ</w:t>
      </w:r>
      <w:r w:rsidR="00087536">
        <w:t>O</w:t>
      </w:r>
      <w:r w:rsidRPr="00E4299D">
        <w:t>:</w:t>
      </w:r>
      <w:r w:rsidRPr="00E4299D">
        <w:tab/>
      </w:r>
      <w:r w:rsidRPr="00E4299D">
        <w:tab/>
      </w:r>
      <w:r w:rsidRPr="00E4299D">
        <w:tab/>
      </w:r>
      <w:r w:rsidRPr="00E4299D">
        <w:tab/>
        <w:t>70888337</w:t>
      </w:r>
    </w:p>
    <w:p w14:paraId="3058C8FC" w14:textId="3AE5D1AF" w:rsidR="00D5604E" w:rsidRPr="00E4299D" w:rsidRDefault="00D5604E" w:rsidP="00D5604E">
      <w:r>
        <w:t>DIČ:</w:t>
      </w:r>
      <w:r>
        <w:tab/>
      </w:r>
      <w:r>
        <w:tab/>
      </w:r>
      <w:r>
        <w:tab/>
      </w:r>
      <w:r>
        <w:tab/>
        <w:t>CZ</w:t>
      </w:r>
      <w:r w:rsidRPr="00E4299D">
        <w:t>70888337</w:t>
      </w:r>
    </w:p>
    <w:p w14:paraId="59234A8E" w14:textId="188106C5" w:rsidR="00D5604E" w:rsidRPr="00E4299D" w:rsidRDefault="00D5604E" w:rsidP="00D5604E">
      <w:pPr>
        <w:ind w:left="2832" w:hanging="2832"/>
      </w:pPr>
      <w:r w:rsidRPr="00E4299D">
        <w:t>kontaktní osoba:</w:t>
      </w:r>
      <w:r w:rsidRPr="00E4299D">
        <w:tab/>
      </w:r>
    </w:p>
    <w:p w14:paraId="39F00FB7" w14:textId="18EEB421" w:rsidR="00D5604E" w:rsidRPr="00E4299D" w:rsidRDefault="00D5604E" w:rsidP="00D5604E">
      <w:r w:rsidRPr="00E4299D">
        <w:t>tel.:</w:t>
      </w:r>
      <w:r w:rsidRPr="00E4299D">
        <w:tab/>
      </w:r>
      <w:r w:rsidRPr="00E4299D">
        <w:tab/>
      </w:r>
      <w:r w:rsidRPr="00E4299D">
        <w:tab/>
      </w:r>
      <w:r w:rsidRPr="00E4299D">
        <w:tab/>
      </w:r>
    </w:p>
    <w:p w14:paraId="4997A90F" w14:textId="7EB5A102" w:rsidR="00D5604E" w:rsidRDefault="00D5604E" w:rsidP="00D5604E">
      <w:r w:rsidRPr="00E4299D">
        <w:t>e</w:t>
      </w:r>
      <w:r w:rsidRPr="0053746D">
        <w:t>-mail:</w:t>
      </w:r>
      <w:r w:rsidRPr="0053746D">
        <w:tab/>
      </w:r>
      <w:r w:rsidRPr="0053746D">
        <w:tab/>
      </w:r>
      <w:r w:rsidRPr="0053746D">
        <w:tab/>
      </w:r>
      <w:r w:rsidRPr="0053746D">
        <w:tab/>
      </w:r>
      <w:hyperlink r:id="rId11" w:history="1"/>
    </w:p>
    <w:p w14:paraId="5A3D8C86" w14:textId="77777777" w:rsidR="00D5604E" w:rsidRPr="0053746D" w:rsidRDefault="00D5604E" w:rsidP="00D5604E">
      <w:r w:rsidRPr="0053746D">
        <w:t>bankovní spojení:</w:t>
      </w:r>
      <w:r w:rsidRPr="0053746D">
        <w:tab/>
      </w:r>
      <w:r w:rsidRPr="0053746D">
        <w:tab/>
        <w:t>Komerční banka, a.s.</w:t>
      </w:r>
    </w:p>
    <w:p w14:paraId="0644D5FD" w14:textId="77777777" w:rsidR="00D5604E" w:rsidRDefault="00D5604E" w:rsidP="00D5604E">
      <w:pPr>
        <w:ind w:left="2832" w:hanging="2832"/>
        <w:rPr>
          <w:b/>
        </w:rPr>
      </w:pPr>
      <w:r w:rsidRPr="00CD3045">
        <w:t xml:space="preserve">dotační </w:t>
      </w:r>
      <w:r>
        <w:t>výdajový</w:t>
      </w:r>
      <w:r w:rsidRPr="00CD3045">
        <w:t xml:space="preserve"> </w:t>
      </w:r>
      <w:r>
        <w:t>účet</w:t>
      </w:r>
      <w:r w:rsidRPr="00CD3045">
        <w:t>:</w:t>
      </w:r>
      <w:r w:rsidRPr="00CD3045">
        <w:tab/>
        <w:t>35-1416620267/0100</w:t>
      </w:r>
      <w:r>
        <w:t xml:space="preserve"> </w:t>
      </w:r>
      <w:r w:rsidRPr="009C698B">
        <w:t>(slouží i pro vratky dotací)</w:t>
      </w:r>
      <w:r w:rsidRPr="00CD3045">
        <w:rPr>
          <w:b/>
        </w:rPr>
        <w:tab/>
      </w:r>
    </w:p>
    <w:p w14:paraId="19D1EE34" w14:textId="77777777" w:rsidR="00D5604E" w:rsidRDefault="00D5604E" w:rsidP="00D5604E"/>
    <w:p w14:paraId="25AC0993" w14:textId="77777777" w:rsidR="00D5604E" w:rsidRDefault="00D5604E" w:rsidP="00D5604E">
      <w:r w:rsidRPr="00E4299D">
        <w:t xml:space="preserve">(dále </w:t>
      </w:r>
      <w:r w:rsidRPr="00397CCB">
        <w:t>také</w:t>
      </w:r>
      <w:r w:rsidRPr="00E4299D">
        <w:t xml:space="preserve"> „poskytovatel“)</w:t>
      </w:r>
    </w:p>
    <w:p w14:paraId="53F80738" w14:textId="77777777" w:rsidR="00D5604E" w:rsidRDefault="00D5604E" w:rsidP="00D5604E"/>
    <w:p w14:paraId="6D39DFBC" w14:textId="77777777" w:rsidR="00D5604E" w:rsidRDefault="00D5604E" w:rsidP="00D5604E">
      <w:r>
        <w:t>a</w:t>
      </w:r>
    </w:p>
    <w:p w14:paraId="60491AD1" w14:textId="77777777" w:rsidR="00D5604E" w:rsidRPr="000946D2" w:rsidRDefault="00D5604E" w:rsidP="00D5604E"/>
    <w:p w14:paraId="40115144" w14:textId="77777777" w:rsidR="00A21C82" w:rsidRDefault="00A21C82" w:rsidP="00A21C82">
      <w:pPr>
        <w:rPr>
          <w:b/>
        </w:rPr>
      </w:pPr>
      <w:r>
        <w:rPr>
          <w:b/>
        </w:rPr>
        <w:t>2.</w:t>
      </w:r>
      <w:r w:rsidRPr="00EC0883">
        <w:rPr>
          <w:b/>
        </w:rPr>
        <w:t xml:space="preserve"> </w:t>
      </w:r>
      <w:r>
        <w:rPr>
          <w:b/>
        </w:rPr>
        <w:t>Folklorní spolek Púčik</w:t>
      </w:r>
    </w:p>
    <w:p w14:paraId="73676CF9" w14:textId="77777777" w:rsidR="00A21C82" w:rsidRPr="009B3D5B" w:rsidRDefault="00A21C82" w:rsidP="00A21C82">
      <w:r>
        <w:t>zastoupený</w:t>
      </w:r>
      <w:r w:rsidRPr="00BE1147">
        <w:t>:</w:t>
      </w:r>
      <w:r>
        <w:t xml:space="preserve">          </w:t>
      </w:r>
      <w:r>
        <w:tab/>
      </w:r>
      <w:r>
        <w:tab/>
        <w:t>Dr. Vlastimilem Fabišikem, předsedou spolku</w:t>
      </w:r>
      <w:r>
        <w:tab/>
        <w:t xml:space="preserve"> </w:t>
      </w:r>
    </w:p>
    <w:p w14:paraId="61CC9367" w14:textId="59656E35" w:rsidR="00A21C82" w:rsidRDefault="00A21C82" w:rsidP="00A21C82">
      <w:r>
        <w:t>sídlo:</w:t>
      </w:r>
      <w:r>
        <w:tab/>
      </w:r>
      <w:r>
        <w:tab/>
      </w:r>
      <w:r>
        <w:tab/>
      </w:r>
      <w:r>
        <w:tab/>
        <w:t>Chodská 2829/19</w:t>
      </w:r>
      <w:r w:rsidR="00612040">
        <w:t>i</w:t>
      </w:r>
      <w:r>
        <w:t xml:space="preserve">, 612 00 Brno </w:t>
      </w:r>
    </w:p>
    <w:p w14:paraId="003FB582" w14:textId="77777777" w:rsidR="00A21C82" w:rsidRDefault="00A21C82" w:rsidP="00A21C82">
      <w:r>
        <w:t>IČO:</w:t>
      </w:r>
      <w:r>
        <w:tab/>
      </w:r>
      <w:r>
        <w:tab/>
      </w:r>
      <w:r>
        <w:tab/>
      </w:r>
      <w:r>
        <w:tab/>
        <w:t>62158139</w:t>
      </w:r>
      <w:r>
        <w:tab/>
      </w:r>
      <w:r>
        <w:tab/>
        <w:t xml:space="preserve"> </w:t>
      </w:r>
    </w:p>
    <w:p w14:paraId="2722DC99" w14:textId="20C9D53F" w:rsidR="00A21C82" w:rsidRDefault="00A21C82" w:rsidP="00A21C82">
      <w:r>
        <w:t>tel.:</w:t>
      </w:r>
      <w:r>
        <w:tab/>
      </w:r>
      <w:r>
        <w:tab/>
      </w:r>
      <w:r>
        <w:tab/>
      </w:r>
      <w:r>
        <w:tab/>
      </w:r>
    </w:p>
    <w:p w14:paraId="7F759F0A" w14:textId="05FE3A6A" w:rsidR="00A21C82" w:rsidRPr="005A0BBF" w:rsidRDefault="00A21C82" w:rsidP="00A21C82">
      <w:r>
        <w:t>e-mail:</w:t>
      </w:r>
      <w:r>
        <w:tab/>
      </w:r>
      <w:r>
        <w:tab/>
        <w:t xml:space="preserve">     </w:t>
      </w:r>
      <w:r>
        <w:tab/>
      </w:r>
      <w:r>
        <w:tab/>
      </w:r>
      <w:r>
        <w:tab/>
      </w:r>
    </w:p>
    <w:p w14:paraId="5E633978" w14:textId="77777777" w:rsidR="00A21C82" w:rsidRDefault="00A21C82" w:rsidP="00A21C82">
      <w:r>
        <w:t>bankovní spojení:</w:t>
      </w:r>
      <w:r>
        <w:tab/>
      </w:r>
      <w:r>
        <w:tab/>
        <w:t>Československá obchodní banka, a.s.</w:t>
      </w:r>
      <w:r>
        <w:tab/>
      </w:r>
    </w:p>
    <w:p w14:paraId="1FA08DBB" w14:textId="77777777" w:rsidR="00A21C82" w:rsidRDefault="00A21C82" w:rsidP="00A21C82">
      <w:r>
        <w:t>číslo účtu:</w:t>
      </w:r>
      <w:r>
        <w:tab/>
        <w:t xml:space="preserve">     </w:t>
      </w:r>
      <w:r>
        <w:tab/>
      </w:r>
      <w:r>
        <w:tab/>
        <w:t>255340074/0300</w:t>
      </w:r>
      <w:r>
        <w:tab/>
      </w:r>
    </w:p>
    <w:p w14:paraId="6D6A104E" w14:textId="77777777" w:rsidR="00A21C82" w:rsidRPr="007E5B74" w:rsidRDefault="00A21C82" w:rsidP="00A21C82">
      <w:r>
        <w:t xml:space="preserve">není </w:t>
      </w:r>
      <w:r w:rsidRPr="00BE1147">
        <w:t>plátce DPH:</w:t>
      </w:r>
      <w:r w:rsidRPr="007E5B74">
        <w:tab/>
      </w:r>
      <w:r w:rsidRPr="007E5B74">
        <w:tab/>
      </w:r>
    </w:p>
    <w:p w14:paraId="6F069A13" w14:textId="77777777" w:rsidR="00D5604E" w:rsidRDefault="00D5604E" w:rsidP="00D5604E">
      <w:pPr>
        <w:tabs>
          <w:tab w:val="right" w:pos="9072"/>
        </w:tabs>
        <w:rPr>
          <w:iCs/>
        </w:rPr>
      </w:pPr>
      <w:r>
        <w:rPr>
          <w:iCs/>
        </w:rPr>
        <w:t xml:space="preserve"> </w:t>
      </w:r>
      <w:r>
        <w:rPr>
          <w:iCs/>
        </w:rPr>
        <w:tab/>
      </w:r>
    </w:p>
    <w:p w14:paraId="6B51C9E7" w14:textId="77777777" w:rsidR="00D5604E" w:rsidRDefault="00D5604E" w:rsidP="00D5604E">
      <w:pPr>
        <w:rPr>
          <w:iCs/>
        </w:rPr>
      </w:pPr>
      <w:r>
        <w:rPr>
          <w:iCs/>
        </w:rPr>
        <w:t>(dále jen „příjemce“)</w:t>
      </w:r>
    </w:p>
    <w:p w14:paraId="3BBB9EA0" w14:textId="77777777" w:rsidR="00D5604E" w:rsidRDefault="00D5604E" w:rsidP="00D5604E">
      <w:pPr>
        <w:rPr>
          <w:iCs/>
        </w:rPr>
      </w:pPr>
    </w:p>
    <w:p w14:paraId="27C135C5" w14:textId="77777777" w:rsidR="00D5604E" w:rsidRPr="0072645E" w:rsidRDefault="00D5604E" w:rsidP="00D5604E">
      <w:pPr>
        <w:jc w:val="center"/>
      </w:pPr>
      <w:r>
        <w:t>uzavírají tuto</w:t>
      </w:r>
    </w:p>
    <w:p w14:paraId="3A3891A5" w14:textId="77777777" w:rsidR="00D5604E" w:rsidRDefault="00D5604E" w:rsidP="00D5604E">
      <w:pPr>
        <w:jc w:val="center"/>
        <w:outlineLvl w:val="0"/>
        <w:rPr>
          <w:b/>
        </w:rPr>
      </w:pPr>
    </w:p>
    <w:p w14:paraId="273840EF" w14:textId="77777777" w:rsidR="00D5604E" w:rsidRDefault="00D5604E" w:rsidP="00D5604E">
      <w:pPr>
        <w:jc w:val="center"/>
        <w:outlineLvl w:val="0"/>
        <w:rPr>
          <w:b/>
        </w:rPr>
      </w:pPr>
      <w:r>
        <w:rPr>
          <w:b/>
        </w:rPr>
        <w:t>SMLOUVU</w:t>
      </w:r>
    </w:p>
    <w:p w14:paraId="58535FE9" w14:textId="14627BA6" w:rsidR="00D5604E" w:rsidRDefault="00D5604E" w:rsidP="00FD3542">
      <w:pPr>
        <w:jc w:val="center"/>
        <w:rPr>
          <w:b/>
        </w:rPr>
      </w:pPr>
      <w:r>
        <w:rPr>
          <w:b/>
        </w:rPr>
        <w:t>O POSKYTNUTÍ DOTACE Z ROZPOČTU JIHOMORAVSKÉHO KRAJE</w:t>
      </w:r>
    </w:p>
    <w:p w14:paraId="4419913F" w14:textId="77777777" w:rsidR="006E2D1D" w:rsidRDefault="006E2D1D" w:rsidP="00D5604E">
      <w:pPr>
        <w:jc w:val="center"/>
        <w:outlineLvl w:val="0"/>
        <w:rPr>
          <w:b/>
        </w:rPr>
      </w:pPr>
    </w:p>
    <w:p w14:paraId="119358B8" w14:textId="1D1830EC" w:rsidR="00D5604E" w:rsidRDefault="00D5604E" w:rsidP="00D5604E">
      <w:pPr>
        <w:jc w:val="center"/>
        <w:outlineLvl w:val="0"/>
        <w:rPr>
          <w:b/>
        </w:rPr>
      </w:pPr>
      <w:r w:rsidRPr="00703D21">
        <w:rPr>
          <w:b/>
        </w:rPr>
        <w:t>Článek I.</w:t>
      </w:r>
    </w:p>
    <w:p w14:paraId="5CBF53F9" w14:textId="77777777" w:rsidR="00D5604E" w:rsidRDefault="00D5604E" w:rsidP="00D5604E">
      <w:pPr>
        <w:jc w:val="center"/>
        <w:rPr>
          <w:b/>
        </w:rPr>
      </w:pPr>
      <w:r>
        <w:rPr>
          <w:b/>
        </w:rPr>
        <w:t>Účel dotace</w:t>
      </w:r>
    </w:p>
    <w:p w14:paraId="33055C16" w14:textId="77777777" w:rsidR="00D5604E" w:rsidRDefault="00D5604E" w:rsidP="00D5604E">
      <w:pPr>
        <w:jc w:val="center"/>
        <w:rPr>
          <w:b/>
        </w:rPr>
      </w:pPr>
    </w:p>
    <w:p w14:paraId="6FAA8FA8" w14:textId="0A00FE24" w:rsidR="00D5604E" w:rsidRPr="00A96993" w:rsidRDefault="00D5604E" w:rsidP="00D5604E">
      <w:pPr>
        <w:numPr>
          <w:ilvl w:val="0"/>
          <w:numId w:val="1"/>
        </w:numPr>
        <w:shd w:val="clear" w:color="auto" w:fill="FFFFFF"/>
        <w:spacing w:after="120"/>
        <w:ind w:left="357" w:hanging="357"/>
        <w:rPr>
          <w:rFonts w:ascii="Verdana" w:hAnsi="Verdana"/>
          <w:b/>
          <w:bCs/>
          <w:color w:val="444444"/>
          <w:sz w:val="19"/>
          <w:szCs w:val="19"/>
        </w:rPr>
      </w:pPr>
      <w:r>
        <w:t xml:space="preserve">Předmětem této smlouvy je poskytnutí účelové </w:t>
      </w:r>
      <w:r w:rsidRPr="00C85A5E">
        <w:rPr>
          <w:b/>
        </w:rPr>
        <w:t>neinvestiční</w:t>
      </w:r>
      <w:r>
        <w:t xml:space="preserve"> finanční podpory z rozpočtu </w:t>
      </w:r>
      <w:r w:rsidRPr="0074146E">
        <w:t>poskytovatele</w:t>
      </w:r>
      <w:r>
        <w:t xml:space="preserve"> ve formě dotace (dále jen „dotace“) </w:t>
      </w:r>
      <w:r w:rsidRPr="009F3808">
        <w:t xml:space="preserve">na </w:t>
      </w:r>
      <w:r>
        <w:t xml:space="preserve">realizaci projektu </w:t>
      </w:r>
      <w:r w:rsidR="009E72D2" w:rsidRPr="009E72D2">
        <w:rPr>
          <w:b/>
          <w:bCs/>
        </w:rPr>
        <w:t>„Folklorní spolek Púčik</w:t>
      </w:r>
      <w:r w:rsidR="00A03AA7">
        <w:rPr>
          <w:b/>
          <w:bCs/>
        </w:rPr>
        <w:t xml:space="preserve"> v roce 2026</w:t>
      </w:r>
      <w:r w:rsidR="009E72D2" w:rsidRPr="009E72D2">
        <w:rPr>
          <w:b/>
          <w:bCs/>
        </w:rPr>
        <w:t>“</w:t>
      </w:r>
      <w:r w:rsidR="009E72D2">
        <w:t xml:space="preserve"> </w:t>
      </w:r>
      <w:r w:rsidRPr="00D52183">
        <w:t>(dále jen „</w:t>
      </w:r>
      <w:r w:rsidRPr="009C3C80">
        <w:t xml:space="preserve">projekt“), </w:t>
      </w:r>
      <w:r w:rsidR="009D0629" w:rsidRPr="009C3C80">
        <w:t>který je podrobně specifikován v</w:t>
      </w:r>
      <w:r w:rsidR="00087536">
        <w:t> </w:t>
      </w:r>
      <w:r w:rsidR="009D0629" w:rsidRPr="009C3C80">
        <w:t>žádosti</w:t>
      </w:r>
      <w:r w:rsidR="00087536">
        <w:t>,</w:t>
      </w:r>
      <w:r w:rsidR="009D0629" w:rsidRPr="009C3C80">
        <w:t xml:space="preserve"> vč</w:t>
      </w:r>
      <w:r w:rsidR="00992CF5">
        <w:t>etně</w:t>
      </w:r>
      <w:r w:rsidR="009D0629" w:rsidRPr="009C3C80">
        <w:t xml:space="preserve"> </w:t>
      </w:r>
      <w:r w:rsidR="00087536">
        <w:t>p</w:t>
      </w:r>
      <w:r w:rsidR="009D0629" w:rsidRPr="009C3C80">
        <w:t>říloh</w:t>
      </w:r>
      <w:r w:rsidR="00087536">
        <w:t>,</w:t>
      </w:r>
      <w:r w:rsidR="009D0629" w:rsidRPr="009C3C80">
        <w:t xml:space="preserve"> evidované pod č.j. </w:t>
      </w:r>
      <w:r w:rsidR="00A61D74" w:rsidRPr="00A61D74">
        <w:t xml:space="preserve">28604/2026 </w:t>
      </w:r>
      <w:r w:rsidR="002E3BE9" w:rsidRPr="009C3C80">
        <w:t>(dále jen „žádost“).</w:t>
      </w:r>
    </w:p>
    <w:p w14:paraId="5D6FA7BF" w14:textId="5D6ED260" w:rsidR="00224219" w:rsidRPr="00C85A5E" w:rsidRDefault="00224219" w:rsidP="00224219">
      <w:pPr>
        <w:numPr>
          <w:ilvl w:val="0"/>
          <w:numId w:val="1"/>
        </w:numPr>
        <w:shd w:val="clear" w:color="auto" w:fill="FFFFFF"/>
        <w:spacing w:after="120"/>
        <w:ind w:left="357" w:hanging="357"/>
        <w:rPr>
          <w:rFonts w:ascii="Verdana" w:hAnsi="Verdana"/>
          <w:b/>
          <w:bCs/>
          <w:color w:val="444444"/>
          <w:sz w:val="19"/>
          <w:szCs w:val="19"/>
        </w:rPr>
      </w:pPr>
      <w:r>
        <w:t>Dotace je</w:t>
      </w:r>
      <w:r w:rsidRPr="00D52183">
        <w:t xml:space="preserve"> poskytována na základě</w:t>
      </w:r>
      <w:r>
        <w:t xml:space="preserve"> </w:t>
      </w:r>
      <w:r w:rsidRPr="007B19BC">
        <w:rPr>
          <w:b/>
        </w:rPr>
        <w:t>Dotačního programu na činnost národnostních menšin pro rok 20</w:t>
      </w:r>
      <w:r>
        <w:rPr>
          <w:b/>
        </w:rPr>
        <w:t>26</w:t>
      </w:r>
      <w:r w:rsidRPr="00323D10">
        <w:t xml:space="preserve"> schváleného Radou</w:t>
      </w:r>
      <w:r w:rsidRPr="001D5218">
        <w:t xml:space="preserve"> Jihomoravského kraje </w:t>
      </w:r>
      <w:r w:rsidRPr="00D52183">
        <w:t xml:space="preserve">na </w:t>
      </w:r>
      <w:r w:rsidR="0024216A">
        <w:t>40</w:t>
      </w:r>
      <w:r>
        <w:t>.</w:t>
      </w:r>
      <w:r w:rsidRPr="00D52183">
        <w:t xml:space="preserve"> schůzi dne</w:t>
      </w:r>
      <w:r>
        <w:t xml:space="preserve"> 8.1. 2026 </w:t>
      </w:r>
      <w:r w:rsidRPr="00D52183">
        <w:t xml:space="preserve">usnesením </w:t>
      </w:r>
      <w:r>
        <w:t>č.</w:t>
      </w:r>
      <w:r w:rsidRPr="007A08CB">
        <w:t xml:space="preserve"> </w:t>
      </w:r>
      <w:r w:rsidRPr="00026BA2">
        <w:t>2765/26/R40</w:t>
      </w:r>
      <w:r>
        <w:t xml:space="preserve"> </w:t>
      </w:r>
      <w:r w:rsidRPr="00D52183">
        <w:t>(dále jen „Dotační program“).</w:t>
      </w:r>
      <w:r w:rsidRPr="00C85A5E">
        <w:rPr>
          <w:rFonts w:ascii="Verdana" w:hAnsi="Verdana"/>
          <w:b/>
          <w:bCs/>
          <w:color w:val="444444"/>
          <w:sz w:val="19"/>
          <w:szCs w:val="19"/>
        </w:rPr>
        <w:t xml:space="preserve"> </w:t>
      </w:r>
    </w:p>
    <w:p w14:paraId="695C4F5B" w14:textId="77777777" w:rsidR="00D5604E" w:rsidRPr="00D52183" w:rsidRDefault="00D5604E" w:rsidP="00D5604E">
      <w:pPr>
        <w:shd w:val="clear" w:color="auto" w:fill="FFFFFF"/>
        <w:ind w:left="357"/>
        <w:rPr>
          <w:rFonts w:ascii="Verdana" w:hAnsi="Verdana"/>
          <w:b/>
          <w:bCs/>
          <w:color w:val="444444"/>
          <w:sz w:val="19"/>
          <w:szCs w:val="19"/>
        </w:rPr>
      </w:pPr>
    </w:p>
    <w:p w14:paraId="155D46D4" w14:textId="35734110" w:rsidR="00D5604E" w:rsidRPr="00DD68DF" w:rsidRDefault="00D5604E" w:rsidP="00D5604E">
      <w:pPr>
        <w:numPr>
          <w:ilvl w:val="0"/>
          <w:numId w:val="1"/>
        </w:numPr>
      </w:pPr>
      <w:r w:rsidRPr="00DD68DF">
        <w:t>Příjemce dotaci přijímá a zavazuje se, že bude projekt realizovat na svou vlastní zodpovědnost, v souladu s právními předpisy, veřejným zájmem, podmínkami této smlouvy a Dotačním programem, který je zveřejněn na www.</w:t>
      </w:r>
      <w:r w:rsidR="003400F7" w:rsidRPr="00DD68DF">
        <w:t>jmk</w:t>
      </w:r>
      <w:r w:rsidRPr="00DD68DF">
        <w:t>.cz, a to nejpozději do 31.12.20</w:t>
      </w:r>
      <w:r w:rsidR="000A1BA1" w:rsidRPr="00DD68DF">
        <w:t>2</w:t>
      </w:r>
      <w:r w:rsidR="00545937">
        <w:t>6</w:t>
      </w:r>
      <w:r w:rsidRPr="00DD68DF">
        <w:t>. V případě, že k realizaci projektu došlo před uzavřením smlouvy, prohlašuje příjemce, že toto ustanovení smlouvy bylo naplněno.</w:t>
      </w:r>
    </w:p>
    <w:p w14:paraId="3672F4A7" w14:textId="77777777" w:rsidR="00D5604E" w:rsidRPr="00261136" w:rsidRDefault="00D5604E" w:rsidP="00D5604E">
      <w:pPr>
        <w:pStyle w:val="Odstavecseseznamem"/>
        <w:rPr>
          <w:highlight w:val="yellow"/>
        </w:rPr>
      </w:pPr>
    </w:p>
    <w:p w14:paraId="4234B924" w14:textId="398770FE" w:rsidR="00D5604E" w:rsidRPr="00DD68DF" w:rsidRDefault="00D5604E" w:rsidP="002E3BE9">
      <w:pPr>
        <w:numPr>
          <w:ilvl w:val="0"/>
          <w:numId w:val="1"/>
        </w:numPr>
      </w:pPr>
      <w:r w:rsidRPr="00DD68DF">
        <w:t>Poskytnutí dotace je v souladu se zákonem č. 129/2000 Sb., o krajích (krajské zřízení), ve znění pozdějších předpisů a zákonem č. 250/2000 Sb., o rozpočtových pravidlech územních rozpočtů, ve znění pozdějších předpisů</w:t>
      </w:r>
      <w:r w:rsidR="002E3BE9" w:rsidRPr="00DD68DF">
        <w:t>.</w:t>
      </w:r>
    </w:p>
    <w:p w14:paraId="41875C69" w14:textId="77777777" w:rsidR="00742C48" w:rsidRDefault="00742C48" w:rsidP="00742C48">
      <w:pPr>
        <w:pStyle w:val="Odstavecseseznamem"/>
        <w:rPr>
          <w:highlight w:val="yellow"/>
        </w:rPr>
      </w:pPr>
    </w:p>
    <w:p w14:paraId="1C068775" w14:textId="784FCAD3" w:rsidR="00742C48" w:rsidRPr="00DD68DF" w:rsidRDefault="00742C48" w:rsidP="002E3BE9">
      <w:pPr>
        <w:numPr>
          <w:ilvl w:val="0"/>
          <w:numId w:val="1"/>
        </w:numPr>
      </w:pPr>
      <w:r w:rsidRPr="00DD68DF">
        <w:t>Dotace je ve smyslu zákona č. 320/2001 Sb., o finanční kontrole ve veřejné správě a o změně některých zákonů („zákon o finanční kontrole“), ve znění pozdějších předpisů, veřejnou finanční podporou a vztahují se na ni všechna ustanovení tohoto zákona</w:t>
      </w:r>
      <w:r w:rsidR="00DD68DF" w:rsidRPr="00DD68DF">
        <w:t>.</w:t>
      </w:r>
    </w:p>
    <w:p w14:paraId="2A722E9F" w14:textId="77777777" w:rsidR="002E3BE9" w:rsidRPr="00F43358" w:rsidRDefault="002E3BE9" w:rsidP="002E3BE9"/>
    <w:p w14:paraId="7BAF6288" w14:textId="383E04A2" w:rsidR="00D5604E" w:rsidRDefault="00D5604E" w:rsidP="00723284">
      <w:pPr>
        <w:numPr>
          <w:ilvl w:val="0"/>
          <w:numId w:val="1"/>
        </w:numPr>
        <w:tabs>
          <w:tab w:val="num" w:pos="426"/>
        </w:tabs>
        <w:ind w:left="340" w:hanging="340"/>
      </w:pPr>
      <w:r w:rsidRPr="00F43358">
        <w:t>Dotace je slučitelná s podporou poskytnutou z rozpočtu jiných územních samosprávných</w:t>
      </w:r>
      <w:r w:rsidR="00463AE0" w:rsidRPr="00F43358">
        <w:t xml:space="preserve"> </w:t>
      </w:r>
      <w:r w:rsidRPr="00F43358">
        <w:t>celků, státního rozpočtu nebo strukturálních fondů Evropské unie</w:t>
      </w:r>
      <w:r w:rsidR="002E3BE9" w:rsidRPr="00F43358">
        <w:t xml:space="preserve"> </w:t>
      </w:r>
      <w:r w:rsidR="006F59AF" w:rsidRPr="00F43358">
        <w:t>nebo fondů EHP a</w:t>
      </w:r>
      <w:r w:rsidR="008F7080">
        <w:t> </w:t>
      </w:r>
      <w:r w:rsidR="006F59AF" w:rsidRPr="00F43358">
        <w:t>Norska</w:t>
      </w:r>
      <w:r w:rsidRPr="00F43358">
        <w:t>, pokud to pravidla pro poskytnutí těchto podpor nevylučují. Dotace je slučitelná s další podporou poskytnutou z rozpočtu Jihomoravského kraje na projekt.</w:t>
      </w:r>
    </w:p>
    <w:p w14:paraId="750FBA12" w14:textId="77777777" w:rsidR="00F43358" w:rsidRDefault="00F43358" w:rsidP="00F43358">
      <w:pPr>
        <w:pStyle w:val="Odstavecseseznamem"/>
      </w:pPr>
    </w:p>
    <w:p w14:paraId="65A138DF" w14:textId="03F585FB" w:rsidR="00F43358" w:rsidRPr="00210665" w:rsidRDefault="00F43358" w:rsidP="00723284">
      <w:pPr>
        <w:numPr>
          <w:ilvl w:val="0"/>
          <w:numId w:val="1"/>
        </w:numPr>
        <w:tabs>
          <w:tab w:val="num" w:pos="426"/>
        </w:tabs>
        <w:ind w:left="340" w:hanging="340"/>
      </w:pPr>
      <w:r w:rsidRPr="00210665">
        <w:rPr>
          <w:rStyle w:val="normaltextrun"/>
          <w:color w:val="000000"/>
          <w:shd w:val="clear" w:color="auto" w:fill="FFFFFF"/>
        </w:rPr>
        <w:t>Prokáže-li se po poskytnutí dotace, že tato naplňuje znaky veřejné podpory dle čl. 107 až 109 Smlouvy o fungování Evropské unie (dříve čl. 87 až 89 Smlouvy o založení Evropského společenství), zavazuje se příjemce poskytnutou dotaci neprodleně vrátit zpět na účet poskytovatele, a to včetně úroků stanovených Komisí (EU).</w:t>
      </w:r>
      <w:r w:rsidRPr="00210665">
        <w:rPr>
          <w:rStyle w:val="eop"/>
          <w:color w:val="000000"/>
          <w:shd w:val="clear" w:color="auto" w:fill="FFFFFF"/>
        </w:rPr>
        <w:t> </w:t>
      </w:r>
    </w:p>
    <w:p w14:paraId="07DF24BB" w14:textId="77777777" w:rsidR="00D5604E" w:rsidRPr="00DD1159" w:rsidRDefault="00D5604E" w:rsidP="00D5604E"/>
    <w:p w14:paraId="1690D7AD" w14:textId="77777777" w:rsidR="00D5604E" w:rsidRPr="00DD1159" w:rsidRDefault="00D5604E" w:rsidP="00D5604E">
      <w:pPr>
        <w:jc w:val="center"/>
        <w:outlineLvl w:val="0"/>
        <w:rPr>
          <w:b/>
        </w:rPr>
      </w:pPr>
      <w:r w:rsidRPr="00DD1159">
        <w:rPr>
          <w:b/>
        </w:rPr>
        <w:t>Článek II.</w:t>
      </w:r>
    </w:p>
    <w:p w14:paraId="4DAED519" w14:textId="77777777" w:rsidR="00D5604E" w:rsidRPr="00DD1159" w:rsidRDefault="00D5604E" w:rsidP="00D5604E">
      <w:pPr>
        <w:jc w:val="center"/>
        <w:rPr>
          <w:b/>
        </w:rPr>
      </w:pPr>
      <w:bookmarkStart w:id="0" w:name="_Hlk26950613"/>
      <w:r w:rsidRPr="00DD1159">
        <w:rPr>
          <w:b/>
        </w:rPr>
        <w:t xml:space="preserve">Výše dotace </w:t>
      </w:r>
    </w:p>
    <w:bookmarkEnd w:id="0"/>
    <w:p w14:paraId="47320456" w14:textId="77777777" w:rsidR="00D5604E" w:rsidRPr="00DD1159" w:rsidRDefault="00D5604E" w:rsidP="00D5604E">
      <w:pPr>
        <w:jc w:val="center"/>
        <w:rPr>
          <w:b/>
        </w:rPr>
      </w:pPr>
    </w:p>
    <w:p w14:paraId="68556162" w14:textId="47D3EFF1" w:rsidR="00DF442C" w:rsidRPr="00DD1159" w:rsidRDefault="00D5604E" w:rsidP="002E3BE9">
      <w:pPr>
        <w:numPr>
          <w:ilvl w:val="0"/>
          <w:numId w:val="3"/>
        </w:numPr>
      </w:pPr>
      <w:r w:rsidRPr="00DD1159">
        <w:t xml:space="preserve">Příjemci je poskytována dotace ve výši: </w:t>
      </w:r>
      <w:r w:rsidR="00BC135D">
        <w:t xml:space="preserve">110 000 </w:t>
      </w:r>
      <w:r w:rsidRPr="00DD1159">
        <w:t xml:space="preserve">Kč (slovy: </w:t>
      </w:r>
      <w:r w:rsidR="00BC135D">
        <w:t>sto deset tisíc</w:t>
      </w:r>
      <w:r w:rsidRPr="00DD1159">
        <w:t xml:space="preserve"> korun českých) na realizaci projektu uvedeného v čl. I. této smlouvy</w:t>
      </w:r>
      <w:r w:rsidR="00DD1159" w:rsidRPr="00DD1159">
        <w:t>.</w:t>
      </w:r>
    </w:p>
    <w:p w14:paraId="59D9B790" w14:textId="77777777" w:rsidR="00DD1159" w:rsidRPr="00DD1159" w:rsidRDefault="00DD1159" w:rsidP="00DD1159">
      <w:pPr>
        <w:ind w:left="360"/>
      </w:pPr>
    </w:p>
    <w:p w14:paraId="6A13BBE0" w14:textId="0BF36436" w:rsidR="00536F77" w:rsidRDefault="00DF442C" w:rsidP="00FE5732">
      <w:pPr>
        <w:pStyle w:val="Odstavecseseznamem"/>
        <w:numPr>
          <w:ilvl w:val="0"/>
          <w:numId w:val="3"/>
        </w:numPr>
        <w:rPr>
          <w:bCs/>
          <w:iCs/>
        </w:rPr>
      </w:pPr>
      <w:r w:rsidRPr="00DD1159">
        <w:rPr>
          <w:bCs/>
          <w:iCs/>
        </w:rPr>
        <w:t xml:space="preserve">Poskytovaná dotace představuje maximálně </w:t>
      </w:r>
      <w:r w:rsidR="003635E5" w:rsidRPr="00DD1159">
        <w:rPr>
          <w:bCs/>
          <w:iCs/>
        </w:rPr>
        <w:t>75</w:t>
      </w:r>
      <w:r w:rsidRPr="00DD1159">
        <w:rPr>
          <w:bCs/>
          <w:iCs/>
        </w:rPr>
        <w:t xml:space="preserve"> % (slovy: </w:t>
      </w:r>
      <w:r w:rsidR="003635E5" w:rsidRPr="00DD1159">
        <w:rPr>
          <w:bCs/>
          <w:iCs/>
        </w:rPr>
        <w:t>sedmdesát</w:t>
      </w:r>
      <w:r w:rsidR="00BC135D">
        <w:rPr>
          <w:bCs/>
          <w:iCs/>
        </w:rPr>
        <w:t xml:space="preserve"> </w:t>
      </w:r>
      <w:r w:rsidR="003635E5" w:rsidRPr="00DD1159">
        <w:rPr>
          <w:bCs/>
          <w:iCs/>
        </w:rPr>
        <w:t xml:space="preserve">pět </w:t>
      </w:r>
      <w:r w:rsidRPr="00DD1159">
        <w:rPr>
          <w:bCs/>
          <w:iCs/>
        </w:rPr>
        <w:t>procent) celkových výdajů projektu</w:t>
      </w:r>
      <w:r w:rsidR="002E3BE9" w:rsidRPr="00DD1159">
        <w:rPr>
          <w:bCs/>
          <w:iCs/>
        </w:rPr>
        <w:t>.</w:t>
      </w:r>
    </w:p>
    <w:p w14:paraId="54E6836A" w14:textId="77777777" w:rsidR="00FD3542" w:rsidRPr="00DD1159" w:rsidRDefault="00FD3542" w:rsidP="00536F77">
      <w:pPr>
        <w:tabs>
          <w:tab w:val="left" w:pos="6840"/>
        </w:tabs>
      </w:pPr>
    </w:p>
    <w:p w14:paraId="48843CA9" w14:textId="77777777" w:rsidR="00D5604E" w:rsidRPr="00DD1159" w:rsidRDefault="00D5604E" w:rsidP="00D5604E">
      <w:pPr>
        <w:keepNext/>
        <w:jc w:val="center"/>
        <w:outlineLvl w:val="0"/>
        <w:rPr>
          <w:b/>
        </w:rPr>
      </w:pPr>
      <w:r w:rsidRPr="00DD1159">
        <w:rPr>
          <w:b/>
        </w:rPr>
        <w:t>Článek III.</w:t>
      </w:r>
    </w:p>
    <w:p w14:paraId="1417F87D" w14:textId="77777777" w:rsidR="00D5604E" w:rsidRPr="0074146E" w:rsidRDefault="00D5604E" w:rsidP="00D5604E">
      <w:pPr>
        <w:keepNext/>
        <w:jc w:val="center"/>
        <w:rPr>
          <w:b/>
        </w:rPr>
      </w:pPr>
      <w:r w:rsidRPr="00DD1159">
        <w:rPr>
          <w:b/>
        </w:rPr>
        <w:t>Způsob poskytnutí dotace</w:t>
      </w:r>
    </w:p>
    <w:p w14:paraId="76A485C2" w14:textId="77777777" w:rsidR="00D5604E" w:rsidRPr="00DD12C5" w:rsidRDefault="00D5604E" w:rsidP="00D5604E">
      <w:pPr>
        <w:ind w:left="360"/>
      </w:pPr>
    </w:p>
    <w:p w14:paraId="3676DD7F" w14:textId="14BB77C2" w:rsidR="00C05515" w:rsidRDefault="00D5604E" w:rsidP="00C05515">
      <w:pPr>
        <w:keepNext/>
      </w:pPr>
      <w:r>
        <w:t xml:space="preserve">Dotace bude </w:t>
      </w:r>
      <w:r w:rsidRPr="008B5B7E">
        <w:t>poukázána jednorázově bankovním převodem na účet příjemce uvedený v záhlaví smlouvy nejpozději do 30 dnů</w:t>
      </w:r>
      <w:r w:rsidRPr="007B2CCB">
        <w:t xml:space="preserve"> ode dne</w:t>
      </w:r>
      <w:r>
        <w:t xml:space="preserve"> účinnosti této smlouvy. Dotace je poskytována formou </w:t>
      </w:r>
      <w:r w:rsidRPr="002E3BE9">
        <w:t>zálohy</w:t>
      </w:r>
      <w:r w:rsidR="00A0354E" w:rsidRPr="002E3BE9">
        <w:t xml:space="preserve"> s povinností následného vypořádání.</w:t>
      </w:r>
    </w:p>
    <w:p w14:paraId="6D3F796E" w14:textId="77777777" w:rsidR="00536F77" w:rsidRDefault="00536F77" w:rsidP="00D5604E">
      <w:pPr>
        <w:jc w:val="center"/>
        <w:outlineLvl w:val="0"/>
        <w:rPr>
          <w:b/>
        </w:rPr>
      </w:pPr>
    </w:p>
    <w:p w14:paraId="4FA58E61" w14:textId="77777777" w:rsidR="00D5604E" w:rsidRPr="009C3C80" w:rsidRDefault="00D5604E" w:rsidP="00D5604E">
      <w:pPr>
        <w:jc w:val="center"/>
        <w:outlineLvl w:val="0"/>
        <w:rPr>
          <w:b/>
        </w:rPr>
      </w:pPr>
      <w:r w:rsidRPr="009C3C80">
        <w:rPr>
          <w:b/>
        </w:rPr>
        <w:t>Článek IV.</w:t>
      </w:r>
    </w:p>
    <w:p w14:paraId="37D53977" w14:textId="5EE49E0D" w:rsidR="00D5604E" w:rsidRPr="009C3C80" w:rsidRDefault="009C3C80" w:rsidP="00D5604E">
      <w:pPr>
        <w:jc w:val="center"/>
        <w:rPr>
          <w:b/>
          <w:bCs/>
        </w:rPr>
      </w:pPr>
      <w:r w:rsidRPr="009C3C80">
        <w:rPr>
          <w:b/>
          <w:bCs/>
        </w:rPr>
        <w:t>Podmínky čerpání dotace</w:t>
      </w:r>
    </w:p>
    <w:p w14:paraId="03903676" w14:textId="77777777" w:rsidR="009C3C80" w:rsidRPr="009C3C80" w:rsidRDefault="009C3C80" w:rsidP="00D5604E">
      <w:pPr>
        <w:jc w:val="center"/>
        <w:rPr>
          <w:b/>
        </w:rPr>
      </w:pPr>
    </w:p>
    <w:p w14:paraId="44115558" w14:textId="3DBEC449" w:rsidR="007F12CC" w:rsidRDefault="00D5604E" w:rsidP="009C3C80">
      <w:pPr>
        <w:pStyle w:val="Odstavecseseznamem"/>
        <w:numPr>
          <w:ilvl w:val="0"/>
          <w:numId w:val="24"/>
        </w:numPr>
      </w:pPr>
      <w:r w:rsidRPr="009C3C80">
        <w:t xml:space="preserve">Příjemce je oprávněn čerpat dotaci k realizaci projektu nejpozději do </w:t>
      </w:r>
      <w:r w:rsidRPr="009C3C80">
        <w:rPr>
          <w:b/>
        </w:rPr>
        <w:t>31.12.20</w:t>
      </w:r>
      <w:r w:rsidR="000A1BA1" w:rsidRPr="009C3C80">
        <w:rPr>
          <w:b/>
        </w:rPr>
        <w:t>2</w:t>
      </w:r>
      <w:r w:rsidR="00545937">
        <w:rPr>
          <w:b/>
        </w:rPr>
        <w:t>6</w:t>
      </w:r>
      <w:r w:rsidRPr="009C3C80">
        <w:t xml:space="preserve">. Čerpáním dotace se rozumí </w:t>
      </w:r>
      <w:r w:rsidR="00A0354E" w:rsidRPr="009C3C80">
        <w:t xml:space="preserve">převod finančních prostředků dotace </w:t>
      </w:r>
      <w:r w:rsidRPr="009C3C80">
        <w:t>v</w:t>
      </w:r>
      <w:r w:rsidR="00A0354E" w:rsidRPr="009C3C80">
        <w:t> hotovosti nebo bankovním převodem ve prospěch jiné právnické osoby</w:t>
      </w:r>
      <w:r w:rsidRPr="009C3C80">
        <w:t xml:space="preserve"> </w:t>
      </w:r>
      <w:r w:rsidR="00A0354E" w:rsidRPr="009C3C80">
        <w:t xml:space="preserve">či fyzické osoby. </w:t>
      </w:r>
    </w:p>
    <w:p w14:paraId="42B206C5" w14:textId="77777777" w:rsidR="006E680F" w:rsidRPr="009C3C80" w:rsidRDefault="006E680F" w:rsidP="006E680F">
      <w:pPr>
        <w:pStyle w:val="Odstavecseseznamem"/>
        <w:ind w:left="360"/>
      </w:pPr>
    </w:p>
    <w:p w14:paraId="3A56AF1B" w14:textId="7469F403" w:rsidR="007F12CC" w:rsidRPr="00A03054" w:rsidRDefault="007F12CC" w:rsidP="009C3C80">
      <w:pPr>
        <w:pStyle w:val="Odstavecseseznamem"/>
        <w:numPr>
          <w:ilvl w:val="0"/>
          <w:numId w:val="24"/>
        </w:numPr>
        <w:rPr>
          <w:color w:val="000000" w:themeColor="text1"/>
          <w:lang w:eastAsia="en-US"/>
        </w:rPr>
      </w:pPr>
      <w:r w:rsidRPr="00A03054">
        <w:rPr>
          <w:color w:val="000000" w:themeColor="text1"/>
          <w:lang w:eastAsia="en-US"/>
        </w:rPr>
        <w:t xml:space="preserve">Příjemce je povinen použít dotaci výhradně k účelu uvedenému v čl. I. této smlouvy, hospodárně a efektivně, a to pouze k úhradě uznatelných výdajů. Výdaje projektu, včetně </w:t>
      </w:r>
      <w:r w:rsidRPr="00A03054">
        <w:rPr>
          <w:color w:val="000000" w:themeColor="text1"/>
          <w:lang w:eastAsia="en-US"/>
        </w:rPr>
        <w:lastRenderedPageBreak/>
        <w:t>výdajů hrazených z prostředků příjemce, musí být nezbytné pro realizaci projektu podle čl. I. odst. 1 této smlouvy, hospodárné, účelné a efektivní. Pro účely této smlouvy se ke zjištění obsahu pojmů hospodárnost, účelnost a efektivnost použijí jejich definice uvedené v § 2 zákona č. 320/2001 Sb., o finanční kontrole ve veřejné správě a o změně některých zákonů (zákon o finanční kontrole), ve znění pozdějších předpisů.</w:t>
      </w:r>
    </w:p>
    <w:p w14:paraId="6C63D22F" w14:textId="4C83417F" w:rsidR="00113C63" w:rsidRDefault="00113C63" w:rsidP="007F12CC">
      <w:pPr>
        <w:ind w:left="360"/>
        <w:rPr>
          <w:color w:val="000000" w:themeColor="text1"/>
          <w:lang w:eastAsia="en-US"/>
        </w:rPr>
      </w:pPr>
    </w:p>
    <w:p w14:paraId="631552AB" w14:textId="517E04A4" w:rsidR="007F12CC" w:rsidRPr="00A03054" w:rsidRDefault="00CE1D90" w:rsidP="00A03054">
      <w:pPr>
        <w:pStyle w:val="Odstavecseseznamem"/>
        <w:numPr>
          <w:ilvl w:val="0"/>
          <w:numId w:val="24"/>
        </w:numPr>
        <w:rPr>
          <w:rFonts w:eastAsia="Calibri"/>
          <w:color w:val="000000" w:themeColor="text1"/>
          <w:lang w:val="en-US" w:eastAsia="en-US"/>
        </w:rPr>
      </w:pPr>
      <w:r w:rsidRPr="00A03054">
        <w:rPr>
          <w:rFonts w:eastAsia="Calibri"/>
          <w:color w:val="000000" w:themeColor="text1"/>
          <w:lang w:val="en-US" w:eastAsia="en-US"/>
        </w:rPr>
        <w:t xml:space="preserve">Příjemce je povinen </w:t>
      </w:r>
      <w:r w:rsidRPr="00A03054">
        <w:rPr>
          <w:color w:val="000000" w:themeColor="text1"/>
        </w:rPr>
        <w:t>řídit se rozpočtem projektu</w:t>
      </w:r>
      <w:r w:rsidRPr="00A03054">
        <w:rPr>
          <w:b/>
          <w:bCs/>
          <w:i/>
          <w:iCs/>
          <w:color w:val="000000" w:themeColor="text1"/>
        </w:rPr>
        <w:t xml:space="preserve"> </w:t>
      </w:r>
      <w:r w:rsidRPr="00A03054">
        <w:rPr>
          <w:color w:val="000000" w:themeColor="text1"/>
        </w:rPr>
        <w:t xml:space="preserve">který přiložil k žádosti (dále jen „položkový </w:t>
      </w:r>
      <w:r w:rsidR="00785396" w:rsidRPr="00A03054">
        <w:rPr>
          <w:color w:val="000000" w:themeColor="text1"/>
        </w:rPr>
        <w:t>rozpočet “</w:t>
      </w:r>
      <w:r w:rsidRPr="00A03054">
        <w:rPr>
          <w:color w:val="000000" w:themeColor="text1"/>
        </w:rPr>
        <w:t>).</w:t>
      </w:r>
    </w:p>
    <w:p w14:paraId="2374A888" w14:textId="13CEE9E1" w:rsidR="00D5604E" w:rsidRPr="00A03054" w:rsidRDefault="00D5604E" w:rsidP="00A03054">
      <w:pPr>
        <w:rPr>
          <w:bCs/>
        </w:rPr>
      </w:pPr>
    </w:p>
    <w:p w14:paraId="0200B282" w14:textId="610EF89C" w:rsidR="00D83F6A" w:rsidRPr="00BC41EF" w:rsidRDefault="00BC41EF" w:rsidP="00BC41EF">
      <w:pPr>
        <w:pStyle w:val="Odstavecseseznamem"/>
        <w:numPr>
          <w:ilvl w:val="0"/>
          <w:numId w:val="24"/>
        </w:numPr>
        <w:suppressAutoHyphens/>
        <w:autoSpaceDN w:val="0"/>
        <w:textAlignment w:val="baseline"/>
        <w:rPr>
          <w:color w:val="000000" w:themeColor="text1"/>
        </w:rPr>
      </w:pPr>
      <w:r>
        <w:t>V případě, že je výše poskytnuté dotace nižší než výše dotace požadovaná v žádosti se položkový rozpočet, který je přílohou žádosti, snižuje tak, že celkové výdaje rozpočtu jsou sníženy v poměru výše poskytnuté dotace k požadované výši dotace. Poměr spolufinancování podle čl. II. odst. 2 této smlouvy zůstává zachován</w:t>
      </w:r>
      <w:r w:rsidR="00613882">
        <w:t>.</w:t>
      </w:r>
    </w:p>
    <w:p w14:paraId="16DB19E7" w14:textId="77777777" w:rsidR="00BC41EF" w:rsidRPr="00BC41EF" w:rsidRDefault="00BC41EF" w:rsidP="00BC41EF">
      <w:pPr>
        <w:suppressAutoHyphens/>
        <w:autoSpaceDN w:val="0"/>
        <w:textAlignment w:val="baseline"/>
        <w:rPr>
          <w:color w:val="000000" w:themeColor="text1"/>
        </w:rPr>
      </w:pPr>
    </w:p>
    <w:p w14:paraId="0D9BBE1E" w14:textId="23AA95FA" w:rsidR="00BC41EF" w:rsidRPr="00BC41EF" w:rsidRDefault="00BC41EF" w:rsidP="00BC41EF">
      <w:pPr>
        <w:pStyle w:val="Odstavecseseznamem"/>
        <w:numPr>
          <w:ilvl w:val="0"/>
          <w:numId w:val="24"/>
        </w:numPr>
        <w:rPr>
          <w:sz w:val="22"/>
          <w:szCs w:val="22"/>
        </w:rPr>
      </w:pPr>
      <w:r>
        <w:t xml:space="preserve">Příjemce je oprávněn provádět změny projektu na základě uzavřeného dodatku k této smlouvě, jehož předmětem je požadovaná změna. </w:t>
      </w:r>
    </w:p>
    <w:p w14:paraId="528A6EAF" w14:textId="77777777" w:rsidR="00CE1D90" w:rsidRPr="00F54D21" w:rsidRDefault="00CE1D90" w:rsidP="00CE1D90">
      <w:pPr>
        <w:rPr>
          <w:color w:val="000000" w:themeColor="text1"/>
        </w:rPr>
      </w:pPr>
    </w:p>
    <w:p w14:paraId="77CE2B9F" w14:textId="6850F8BD" w:rsidR="00EA234B" w:rsidRPr="009F7044" w:rsidRDefault="00EA234B" w:rsidP="00BC41EF">
      <w:pPr>
        <w:pStyle w:val="Odstavecseseznamem"/>
        <w:numPr>
          <w:ilvl w:val="0"/>
          <w:numId w:val="24"/>
        </w:numPr>
      </w:pPr>
      <w:r w:rsidRPr="009F7044">
        <w:rPr>
          <w:color w:val="000000"/>
        </w:rPr>
        <w:t xml:space="preserve">Příjemce je oprávněn se odchýlit </w:t>
      </w:r>
      <w:r w:rsidRPr="009F7044">
        <w:rPr>
          <w:b/>
          <w:bCs/>
          <w:color w:val="000000"/>
        </w:rPr>
        <w:t>bez uzavřeného dodatku</w:t>
      </w:r>
      <w:r w:rsidRPr="009F7044">
        <w:rPr>
          <w:color w:val="000000"/>
        </w:rPr>
        <w:t xml:space="preserve"> pouze od výše jednotlivých položek stanovených v položkovém rozpočtu. Zařadit novou položku rozpočtu lze p</w:t>
      </w:r>
      <w:r w:rsidRPr="009F7044">
        <w:t xml:space="preserve">ouze v případě, že </w:t>
      </w:r>
      <w:r w:rsidRPr="009F7044">
        <w:rPr>
          <w:b/>
          <w:bCs/>
        </w:rPr>
        <w:t>naplňuje účel projektu</w:t>
      </w:r>
      <w:r w:rsidRPr="009F7044">
        <w:t xml:space="preserve"> a nejedná se o výdaje uvedené v článku IV. odst. 7 a</w:t>
      </w:r>
      <w:r w:rsidR="008F7080">
        <w:t> </w:t>
      </w:r>
      <w:r w:rsidRPr="009F7044">
        <w:t xml:space="preserve">tuto skutečnost oznámí písemně kontaktní osobě poskytovatele uvedené v záhlaví této smlouvy. </w:t>
      </w:r>
      <w:r w:rsidRPr="009F7044">
        <w:rPr>
          <w:b/>
          <w:bCs/>
          <w:color w:val="000000"/>
        </w:rPr>
        <w:t>Poměr spolufinancování podle čl. II. odst. 2 této smlouvy zůstává zachován</w:t>
      </w:r>
      <w:r w:rsidRPr="009F7044">
        <w:rPr>
          <w:color w:val="000000"/>
        </w:rPr>
        <w:t>.</w:t>
      </w:r>
    </w:p>
    <w:p w14:paraId="699D1EAB" w14:textId="77777777" w:rsidR="00D36280" w:rsidRDefault="00D36280" w:rsidP="00D36280">
      <w:pPr>
        <w:pStyle w:val="Odstavecseseznamem"/>
        <w:rPr>
          <w:i/>
          <w:highlight w:val="yellow"/>
        </w:rPr>
      </w:pPr>
    </w:p>
    <w:p w14:paraId="4AC98843" w14:textId="4410EEB4" w:rsidR="008501FE" w:rsidRPr="008501FE" w:rsidRDefault="008501FE" w:rsidP="008501FE">
      <w:pPr>
        <w:pStyle w:val="Odstavecseseznamem"/>
        <w:numPr>
          <w:ilvl w:val="0"/>
          <w:numId w:val="24"/>
        </w:numPr>
        <w:tabs>
          <w:tab w:val="left" w:pos="360"/>
        </w:tabs>
        <w:ind w:right="74"/>
        <w:rPr>
          <w:color w:val="000000" w:themeColor="text1"/>
        </w:rPr>
      </w:pPr>
      <w:r>
        <w:rPr>
          <w:color w:val="000000" w:themeColor="text1"/>
        </w:rPr>
        <w:t>Uznatelnými výdaji</w:t>
      </w:r>
      <w:r w:rsidR="00EF7829">
        <w:rPr>
          <w:color w:val="000000" w:themeColor="text1"/>
        </w:rPr>
        <w:t xml:space="preserve"> dotace</w:t>
      </w:r>
      <w:r>
        <w:rPr>
          <w:color w:val="000000" w:themeColor="text1"/>
        </w:rPr>
        <w:t xml:space="preserve"> nejsou:</w:t>
      </w:r>
    </w:p>
    <w:p w14:paraId="261AF9B4" w14:textId="2289BE7B" w:rsidR="008501FE" w:rsidRPr="008501FE" w:rsidRDefault="008501FE" w:rsidP="008501FE">
      <w:pPr>
        <w:pStyle w:val="slovanodstaveca"/>
        <w:numPr>
          <w:ilvl w:val="0"/>
          <w:numId w:val="35"/>
        </w:numPr>
        <w:jc w:val="left"/>
      </w:pPr>
      <w:r w:rsidRPr="008501FE">
        <w:t>úhrad</w:t>
      </w:r>
      <w:r w:rsidR="006F55FA">
        <w:t>a</w:t>
      </w:r>
      <w:r w:rsidRPr="008501FE">
        <w:t xml:space="preserve"> mezd a odvodů na sociální a zdravotní pojištění zaměstnanců příjemce </w:t>
      </w:r>
    </w:p>
    <w:p w14:paraId="73EA3F16" w14:textId="29303829" w:rsidR="008501FE" w:rsidRPr="008501FE" w:rsidRDefault="008501FE" w:rsidP="008501FE">
      <w:pPr>
        <w:pStyle w:val="slovanodstaveca"/>
        <w:numPr>
          <w:ilvl w:val="0"/>
          <w:numId w:val="35"/>
        </w:numPr>
        <w:jc w:val="left"/>
      </w:pPr>
      <w:r w:rsidRPr="008501FE">
        <w:t>úhrad</w:t>
      </w:r>
      <w:r w:rsidR="006F55FA">
        <w:t>a</w:t>
      </w:r>
      <w:r w:rsidRPr="008501FE">
        <w:t xml:space="preserve"> výdajů na pohoštění, netýká se gastronomie (ukázky typických jídel) dané národnostní menšiny</w:t>
      </w:r>
    </w:p>
    <w:p w14:paraId="7C8320E1" w14:textId="573735E5" w:rsidR="008501FE" w:rsidRPr="008501FE" w:rsidRDefault="008501FE" w:rsidP="008501FE">
      <w:pPr>
        <w:pStyle w:val="slovanodstaveca"/>
        <w:numPr>
          <w:ilvl w:val="0"/>
          <w:numId w:val="35"/>
        </w:numPr>
        <w:jc w:val="left"/>
      </w:pPr>
      <w:r w:rsidRPr="008501FE">
        <w:t>peněžní a věcné dary, s výjimkou věcných cen v soutěžích, které jsou součástí akce</w:t>
      </w:r>
      <w:r w:rsidR="00016598">
        <w:t>.</w:t>
      </w:r>
      <w:r w:rsidRPr="008501FE">
        <w:t xml:space="preserve"> </w:t>
      </w:r>
    </w:p>
    <w:p w14:paraId="67ECDE01" w14:textId="77777777" w:rsidR="00A97DE0" w:rsidRPr="00A97DE0" w:rsidRDefault="00A97DE0" w:rsidP="00A97DE0">
      <w:pPr>
        <w:rPr>
          <w:color w:val="000000" w:themeColor="text1"/>
        </w:rPr>
      </w:pPr>
    </w:p>
    <w:p w14:paraId="6F12570E" w14:textId="464B08CD" w:rsidR="00A97DE0" w:rsidRPr="00F9188B" w:rsidRDefault="00A97DE0" w:rsidP="00A97DE0">
      <w:pPr>
        <w:pStyle w:val="Odstavecseseznamem"/>
        <w:numPr>
          <w:ilvl w:val="0"/>
          <w:numId w:val="24"/>
        </w:numPr>
        <w:rPr>
          <w:color w:val="000000" w:themeColor="text1"/>
        </w:rPr>
      </w:pPr>
      <w:r w:rsidRPr="00F9188B">
        <w:rPr>
          <w:color w:val="000000" w:themeColor="text1"/>
        </w:rPr>
        <w:t xml:space="preserve">Výdaje projektu musí vzniknout v době od </w:t>
      </w:r>
      <w:r w:rsidR="001A5F3D" w:rsidRPr="001A5F3D">
        <w:rPr>
          <w:b/>
          <w:bCs/>
          <w:color w:val="000000" w:themeColor="text1"/>
        </w:rPr>
        <w:t>0</w:t>
      </w:r>
      <w:r w:rsidR="00742C48" w:rsidRPr="001A5F3D">
        <w:rPr>
          <w:b/>
          <w:bCs/>
          <w:color w:val="000000" w:themeColor="text1"/>
        </w:rPr>
        <w:t>1.</w:t>
      </w:r>
      <w:r w:rsidR="001A5F3D" w:rsidRPr="001A5F3D">
        <w:rPr>
          <w:b/>
          <w:bCs/>
          <w:color w:val="000000" w:themeColor="text1"/>
        </w:rPr>
        <w:t>0</w:t>
      </w:r>
      <w:r w:rsidR="00742C48" w:rsidRPr="001A5F3D">
        <w:rPr>
          <w:b/>
          <w:bCs/>
          <w:color w:val="000000" w:themeColor="text1"/>
        </w:rPr>
        <w:t>1</w:t>
      </w:r>
      <w:r w:rsidR="00742C48" w:rsidRPr="00F9188B">
        <w:rPr>
          <w:b/>
          <w:bCs/>
          <w:color w:val="000000" w:themeColor="text1"/>
        </w:rPr>
        <w:t>.202</w:t>
      </w:r>
      <w:r w:rsidR="00204550">
        <w:rPr>
          <w:b/>
          <w:bCs/>
          <w:color w:val="000000" w:themeColor="text1"/>
        </w:rPr>
        <w:t>6</w:t>
      </w:r>
      <w:r w:rsidRPr="00F9188B">
        <w:rPr>
          <w:i/>
          <w:iCs/>
          <w:color w:val="000000" w:themeColor="text1"/>
        </w:rPr>
        <w:t xml:space="preserve"> </w:t>
      </w:r>
      <w:r w:rsidRPr="00F9188B">
        <w:rPr>
          <w:color w:val="000000" w:themeColor="text1"/>
        </w:rPr>
        <w:t>do dne uvedeného v čl. IV. odst. 1 této smlouvy.</w:t>
      </w:r>
    </w:p>
    <w:p w14:paraId="7E7FEDD8" w14:textId="77777777" w:rsidR="00B76FE1" w:rsidRPr="00F9188B" w:rsidRDefault="00B76FE1" w:rsidP="007E161E">
      <w:pPr>
        <w:rPr>
          <w:color w:val="000000"/>
        </w:rPr>
      </w:pPr>
    </w:p>
    <w:p w14:paraId="019CFC19" w14:textId="2B8C399E" w:rsidR="00B76FE1" w:rsidRPr="00F9188B" w:rsidRDefault="00B76FE1" w:rsidP="00480A43">
      <w:pPr>
        <w:pStyle w:val="Odstavecseseznamem"/>
        <w:numPr>
          <w:ilvl w:val="0"/>
          <w:numId w:val="24"/>
        </w:numPr>
        <w:suppressAutoHyphens/>
        <w:autoSpaceDN w:val="0"/>
        <w:textAlignment w:val="baseline"/>
        <w:rPr>
          <w:color w:val="000000"/>
        </w:rPr>
      </w:pPr>
      <w:r w:rsidRPr="00F9188B">
        <w:rPr>
          <w:color w:val="000000" w:themeColor="text1"/>
        </w:rPr>
        <w:t xml:space="preserve">Výdaj k úhradě zálohové faktury lze zahrnout mezi výdaje projektu uvedené ve finančním vypořádání dotace, pokud k vyúčtování této zálohy dojde nejpozději v den uvedený v čl. V. odst. </w:t>
      </w:r>
      <w:r w:rsidR="00A97DE0" w:rsidRPr="00F9188B">
        <w:rPr>
          <w:color w:val="000000" w:themeColor="text1"/>
        </w:rPr>
        <w:t>4</w:t>
      </w:r>
      <w:r w:rsidRPr="00F9188B">
        <w:rPr>
          <w:color w:val="000000" w:themeColor="text1"/>
        </w:rPr>
        <w:t xml:space="preserve"> této smlouvy. Povinnost předložit závěrečnou zprávu </w:t>
      </w:r>
      <w:r w:rsidR="004C7A5C">
        <w:rPr>
          <w:color w:val="000000" w:themeColor="text1"/>
        </w:rPr>
        <w:t>včetně</w:t>
      </w:r>
      <w:r w:rsidRPr="00F9188B">
        <w:rPr>
          <w:color w:val="000000" w:themeColor="text1"/>
        </w:rPr>
        <w:t xml:space="preserve"> finanční</w:t>
      </w:r>
      <w:r w:rsidR="009A4BDA">
        <w:rPr>
          <w:color w:val="000000" w:themeColor="text1"/>
        </w:rPr>
        <w:t>ho</w:t>
      </w:r>
      <w:r w:rsidRPr="00F9188B">
        <w:rPr>
          <w:color w:val="000000" w:themeColor="text1"/>
        </w:rPr>
        <w:t xml:space="preserve"> vypořádání </w:t>
      </w:r>
      <w:r w:rsidR="0033514F" w:rsidRPr="00F9188B">
        <w:rPr>
          <w:color w:val="000000" w:themeColor="text1"/>
        </w:rPr>
        <w:t xml:space="preserve">projektu </w:t>
      </w:r>
      <w:r w:rsidRPr="00F9188B">
        <w:rPr>
          <w:color w:val="000000" w:themeColor="text1"/>
        </w:rPr>
        <w:t xml:space="preserve">ve stanoveném termínu a časové rozmezí pro realizaci výdajů projektu tím nejsou dotčeny. V případě, že konečná cena po vyúčtování zálohy bude nižší než zaplacená záloha (přeplatek na zálohách), bude za výdaj projektu považována částka maximálně do výše konečné ceny uvedené ve vyúčtovací faktuře. </w:t>
      </w:r>
    </w:p>
    <w:p w14:paraId="1A1D8EE4" w14:textId="77777777" w:rsidR="00D5604E" w:rsidRPr="007E5B74" w:rsidRDefault="00D5604E" w:rsidP="00D5604E">
      <w:pPr>
        <w:rPr>
          <w:color w:val="000000"/>
        </w:rPr>
      </w:pPr>
    </w:p>
    <w:p w14:paraId="1AC6B2BA" w14:textId="6A2956AD" w:rsidR="004D5CBD" w:rsidRPr="004D5CBD" w:rsidRDefault="004D5CBD" w:rsidP="004D5CBD">
      <w:pPr>
        <w:pStyle w:val="Odstavecseseznamem"/>
        <w:numPr>
          <w:ilvl w:val="0"/>
          <w:numId w:val="24"/>
        </w:numPr>
        <w:suppressAutoHyphens/>
        <w:autoSpaceDN w:val="0"/>
        <w:textAlignment w:val="baseline"/>
        <w:rPr>
          <w:color w:val="000000" w:themeColor="text1"/>
        </w:rPr>
      </w:pPr>
      <w:r w:rsidRPr="004D5CBD">
        <w:rPr>
          <w:color w:val="000000" w:themeColor="text1"/>
        </w:rPr>
        <w:t>Za nezbytný výdaj projektu ve smyslu čl. IV. odst. 2 této smlouvy:</w:t>
      </w:r>
    </w:p>
    <w:p w14:paraId="70E23001" w14:textId="456DC4C3" w:rsidR="004D5CBD" w:rsidRPr="00A31C1D" w:rsidRDefault="004D5CBD" w:rsidP="004D5CBD">
      <w:pPr>
        <w:pStyle w:val="Odstavecseseznamem"/>
        <w:numPr>
          <w:ilvl w:val="1"/>
          <w:numId w:val="30"/>
        </w:numPr>
        <w:suppressAutoHyphens/>
        <w:autoSpaceDN w:val="0"/>
        <w:textAlignment w:val="baseline"/>
        <w:rPr>
          <w:color w:val="000000" w:themeColor="text1"/>
        </w:rPr>
      </w:pPr>
      <w:r w:rsidRPr="00123182">
        <w:rPr>
          <w:color w:val="000000" w:themeColor="text1"/>
        </w:rPr>
        <w:t xml:space="preserve">lze považovat DPH vztahující se ke konkrétním výdajům </w:t>
      </w:r>
      <w:r w:rsidRPr="004D5CBD">
        <w:rPr>
          <w:color w:val="000000" w:themeColor="text1"/>
        </w:rPr>
        <w:t>projektu</w:t>
      </w:r>
      <w:r w:rsidRPr="00123182">
        <w:rPr>
          <w:color w:val="000000" w:themeColor="text1"/>
        </w:rPr>
        <w:t>,</w:t>
      </w:r>
      <w:r w:rsidRPr="008C273C">
        <w:rPr>
          <w:color w:val="000000" w:themeColor="text1"/>
        </w:rPr>
        <w:t xml:space="preserve"> u které</w:t>
      </w:r>
      <w:r w:rsidRPr="00A31C1D">
        <w:rPr>
          <w:color w:val="000000" w:themeColor="text1"/>
        </w:rPr>
        <w:t xml:space="preserve"> příjemce nemá nárok na odpočet,</w:t>
      </w:r>
    </w:p>
    <w:p w14:paraId="305891D9" w14:textId="2E4E0393" w:rsidR="004D5CBD" w:rsidRPr="003F7211" w:rsidRDefault="004D5CBD" w:rsidP="004D5CBD">
      <w:pPr>
        <w:pStyle w:val="Odstavecseseznamem"/>
        <w:numPr>
          <w:ilvl w:val="1"/>
          <w:numId w:val="30"/>
        </w:numPr>
        <w:suppressAutoHyphens/>
        <w:autoSpaceDN w:val="0"/>
        <w:textAlignment w:val="baseline"/>
        <w:rPr>
          <w:color w:val="000000" w:themeColor="text1"/>
        </w:rPr>
      </w:pPr>
      <w:r w:rsidRPr="00F11C4C">
        <w:rPr>
          <w:color w:val="000000" w:themeColor="text1"/>
        </w:rPr>
        <w:t xml:space="preserve">nelze považovat DPH vztahující se ke konkrétním výdajům </w:t>
      </w:r>
      <w:r w:rsidRPr="00A24638">
        <w:rPr>
          <w:color w:val="000000" w:themeColor="text1"/>
        </w:rPr>
        <w:t>projektu</w:t>
      </w:r>
      <w:r w:rsidRPr="00F11C4C">
        <w:rPr>
          <w:color w:val="000000" w:themeColor="text1"/>
        </w:rPr>
        <w:t>,</w:t>
      </w:r>
      <w:r w:rsidRPr="003F6170">
        <w:rPr>
          <w:color w:val="000000" w:themeColor="text1"/>
        </w:rPr>
        <w:t xml:space="preserve"> u které</w:t>
      </w:r>
      <w:r w:rsidRPr="00BC3059">
        <w:rPr>
          <w:color w:val="000000" w:themeColor="text1"/>
        </w:rPr>
        <w:t xml:space="preserve"> příjemce má nebo </w:t>
      </w:r>
      <w:r w:rsidRPr="00275088">
        <w:rPr>
          <w:color w:val="000000" w:themeColor="text1"/>
        </w:rPr>
        <w:t>mu</w:t>
      </w:r>
      <w:r w:rsidRPr="003F7211">
        <w:rPr>
          <w:color w:val="000000" w:themeColor="text1"/>
        </w:rPr>
        <w:t xml:space="preserve"> vznikne do data uvedeného v čl. V. odst. </w:t>
      </w:r>
      <w:r w:rsidR="00920AA0">
        <w:rPr>
          <w:color w:val="000000" w:themeColor="text1"/>
        </w:rPr>
        <w:t>4</w:t>
      </w:r>
      <w:r w:rsidRPr="003F7211">
        <w:rPr>
          <w:color w:val="000000" w:themeColor="text1"/>
        </w:rPr>
        <w:t xml:space="preserve"> této smlouvy nárok na odpočet,</w:t>
      </w:r>
    </w:p>
    <w:p w14:paraId="5F1F8146" w14:textId="0BD51913" w:rsidR="00B02624" w:rsidRPr="002E23CE" w:rsidRDefault="004D5CBD" w:rsidP="00D36280">
      <w:pPr>
        <w:pStyle w:val="Odstavecseseznamem"/>
        <w:numPr>
          <w:ilvl w:val="1"/>
          <w:numId w:val="30"/>
        </w:numPr>
        <w:suppressAutoHyphens/>
        <w:autoSpaceDN w:val="0"/>
        <w:textAlignment w:val="baseline"/>
        <w:rPr>
          <w:color w:val="000000" w:themeColor="text1"/>
        </w:rPr>
      </w:pPr>
      <w:r w:rsidRPr="00A16DCC">
        <w:rPr>
          <w:color w:val="000000" w:themeColor="text1"/>
        </w:rPr>
        <w:t xml:space="preserve">nelze považovat DPH vztahující se ke konkrétním výdajům </w:t>
      </w:r>
      <w:r w:rsidRPr="00A24638">
        <w:rPr>
          <w:color w:val="000000" w:themeColor="text1"/>
        </w:rPr>
        <w:t>projekt</w:t>
      </w:r>
      <w:r w:rsidRPr="00A34186">
        <w:rPr>
          <w:color w:val="000000" w:themeColor="text1"/>
        </w:rPr>
        <w:t>u,</w:t>
      </w:r>
      <w:r w:rsidRPr="00F909B7">
        <w:rPr>
          <w:color w:val="000000" w:themeColor="text1"/>
        </w:rPr>
        <w:t xml:space="preserve"> u které příjemci vznikne po datu uvedeném v čl. V. odst. </w:t>
      </w:r>
      <w:r w:rsidR="00920AA0">
        <w:rPr>
          <w:color w:val="000000" w:themeColor="text1"/>
        </w:rPr>
        <w:t>4</w:t>
      </w:r>
      <w:r w:rsidRPr="00F909B7">
        <w:rPr>
          <w:color w:val="000000" w:themeColor="text1"/>
        </w:rPr>
        <w:t xml:space="preserve"> této smlouvy nárok na odpočet z důvodu </w:t>
      </w:r>
      <w:r w:rsidRPr="00742C48">
        <w:rPr>
          <w:color w:val="000000" w:themeColor="text1"/>
        </w:rPr>
        <w:t>registrace k plátcovství DPH.</w:t>
      </w:r>
    </w:p>
    <w:p w14:paraId="27D40350" w14:textId="188FFF7A" w:rsidR="00D5604E" w:rsidRPr="00742C48" w:rsidRDefault="00D5604E" w:rsidP="009C2F18">
      <w:pPr>
        <w:ind w:left="360"/>
      </w:pPr>
    </w:p>
    <w:p w14:paraId="11210989" w14:textId="2CB226CC" w:rsidR="006A69E3" w:rsidRPr="00742C48" w:rsidRDefault="006A69E3" w:rsidP="007A42FD">
      <w:pPr>
        <w:pStyle w:val="Odstavecseseznamem"/>
        <w:numPr>
          <w:ilvl w:val="0"/>
          <w:numId w:val="29"/>
        </w:numPr>
        <w:rPr>
          <w:color w:val="000000" w:themeColor="text1"/>
        </w:rPr>
      </w:pPr>
      <w:r w:rsidRPr="00742C48">
        <w:rPr>
          <w:color w:val="000000" w:themeColor="text1"/>
        </w:rPr>
        <w:lastRenderedPageBreak/>
        <w:t xml:space="preserve">Nejpozději k termínu určeném v čl. V. odst. </w:t>
      </w:r>
      <w:r w:rsidR="00920AA0" w:rsidRPr="00742C48">
        <w:rPr>
          <w:color w:val="000000" w:themeColor="text1"/>
        </w:rPr>
        <w:t>4</w:t>
      </w:r>
      <w:r w:rsidRPr="00742C48">
        <w:rPr>
          <w:color w:val="000000" w:themeColor="text1"/>
        </w:rPr>
        <w:t xml:space="preserve"> této smlouvy</w:t>
      </w:r>
      <w:r w:rsidR="00CC73A6">
        <w:rPr>
          <w:color w:val="000000" w:themeColor="text1"/>
        </w:rPr>
        <w:t xml:space="preserve"> </w:t>
      </w:r>
      <w:r w:rsidR="00CC73A6" w:rsidRPr="001631AE">
        <w:rPr>
          <w:color w:val="000000"/>
          <w:shd w:val="clear" w:color="auto" w:fill="FFFFFF"/>
        </w:rPr>
        <w:t xml:space="preserve">nebo nejpozději k poslednímu dni lhůty určené v čl. V. odst. </w:t>
      </w:r>
      <w:r w:rsidR="00CC73A6">
        <w:rPr>
          <w:color w:val="000000"/>
          <w:shd w:val="clear" w:color="auto" w:fill="FFFFFF"/>
        </w:rPr>
        <w:t>5</w:t>
      </w:r>
      <w:r w:rsidR="00CC73A6" w:rsidRPr="001631AE">
        <w:rPr>
          <w:color w:val="000000"/>
          <w:shd w:val="clear" w:color="auto" w:fill="FFFFFF"/>
        </w:rPr>
        <w:t xml:space="preserve"> této smlouvy pro předložení</w:t>
      </w:r>
      <w:r w:rsidRPr="00742C48">
        <w:rPr>
          <w:color w:val="000000" w:themeColor="text1"/>
        </w:rPr>
        <w:t xml:space="preserve"> závěrečné zprávy </w:t>
      </w:r>
      <w:r w:rsidR="00B45E77">
        <w:rPr>
          <w:color w:val="000000" w:themeColor="text1"/>
        </w:rPr>
        <w:t>včetně</w:t>
      </w:r>
      <w:r w:rsidRPr="00742C48">
        <w:rPr>
          <w:color w:val="000000" w:themeColor="text1"/>
        </w:rPr>
        <w:t xml:space="preserve"> finančního vypořádání dotace je příjemce rovněž povinen vrátit převodem na účet poskytovatele</w:t>
      </w:r>
      <w:r w:rsidR="00210665">
        <w:rPr>
          <w:color w:val="000000" w:themeColor="text1"/>
        </w:rPr>
        <w:t xml:space="preserve">, </w:t>
      </w:r>
      <w:r w:rsidRPr="00742C48">
        <w:rPr>
          <w:color w:val="000000" w:themeColor="text1"/>
        </w:rPr>
        <w:t>uvedený v záhlaví této smlouvy, případnou nepoužitou část dotace nebo část prostředků dotace,</w:t>
      </w:r>
      <w:r w:rsidR="002B1A4C" w:rsidRPr="00742C48">
        <w:rPr>
          <w:color w:val="000000" w:themeColor="text1"/>
        </w:rPr>
        <w:t xml:space="preserve"> které přesáhnou poměrnou výši financování stanovenou v čl. II. odst. 2. této smlouvy</w:t>
      </w:r>
      <w:r w:rsidR="002B1A4C" w:rsidRPr="00742C48">
        <w:rPr>
          <w:b/>
          <w:bCs/>
          <w:i/>
          <w:iCs/>
          <w:color w:val="000000" w:themeColor="text1"/>
        </w:rPr>
        <w:t>,</w:t>
      </w:r>
      <w:r w:rsidR="002B1A4C" w:rsidRPr="00742C48">
        <w:rPr>
          <w:color w:val="000000" w:themeColor="text1"/>
        </w:rPr>
        <w:t xml:space="preserve"> </w:t>
      </w:r>
      <w:r w:rsidRPr="00742C48">
        <w:rPr>
          <w:color w:val="000000" w:themeColor="text1"/>
        </w:rPr>
        <w:t>a informovat poskytovatele o zaslané vratce.</w:t>
      </w:r>
      <w:r w:rsidR="002B1A4C" w:rsidRPr="00742C48">
        <w:rPr>
          <w:color w:val="000000" w:themeColor="text1"/>
        </w:rPr>
        <w:t xml:space="preserve"> </w:t>
      </w:r>
    </w:p>
    <w:p w14:paraId="73D2F34C" w14:textId="77777777" w:rsidR="006A69E3" w:rsidRPr="00742C48" w:rsidRDefault="006A69E3" w:rsidP="00D5604E">
      <w:pPr>
        <w:pStyle w:val="Odstavecseseznamem"/>
        <w:ind w:left="360"/>
      </w:pPr>
    </w:p>
    <w:p w14:paraId="2C6779A3" w14:textId="36EEBEF7" w:rsidR="003D267C" w:rsidRPr="00FD3542" w:rsidRDefault="006A69E3" w:rsidP="00FD3542">
      <w:pPr>
        <w:pStyle w:val="Odstavecseseznamem"/>
        <w:numPr>
          <w:ilvl w:val="0"/>
          <w:numId w:val="29"/>
        </w:numPr>
        <w:suppressAutoHyphens/>
        <w:autoSpaceDN w:val="0"/>
        <w:textAlignment w:val="baseline"/>
        <w:rPr>
          <w:color w:val="000000" w:themeColor="text1"/>
        </w:rPr>
      </w:pPr>
      <w:r w:rsidRPr="00742C48">
        <w:t>Dotace či její části se považují za vrácené dnem, kdy byly připsány na účet poskytovatele.</w:t>
      </w:r>
    </w:p>
    <w:p w14:paraId="17339B8D" w14:textId="77777777" w:rsidR="00480A43" w:rsidRPr="00742C48" w:rsidRDefault="00480A43" w:rsidP="003D267C">
      <w:pPr>
        <w:keepNext/>
        <w:jc w:val="center"/>
        <w:rPr>
          <w:b/>
          <w:bCs/>
        </w:rPr>
      </w:pPr>
    </w:p>
    <w:p w14:paraId="620741F8" w14:textId="60F7A2F6" w:rsidR="003D267C" w:rsidRPr="00742C48" w:rsidRDefault="003D267C" w:rsidP="003D267C">
      <w:pPr>
        <w:keepNext/>
        <w:jc w:val="center"/>
        <w:rPr>
          <w:b/>
          <w:bCs/>
        </w:rPr>
      </w:pPr>
      <w:r w:rsidRPr="00742C48">
        <w:rPr>
          <w:b/>
          <w:bCs/>
        </w:rPr>
        <w:t>Článek V.</w:t>
      </w:r>
    </w:p>
    <w:p w14:paraId="3D9DED94" w14:textId="188548D8" w:rsidR="003D267C" w:rsidRPr="00742C48" w:rsidRDefault="003D267C" w:rsidP="003D267C">
      <w:pPr>
        <w:keepNext/>
        <w:jc w:val="center"/>
        <w:rPr>
          <w:b/>
          <w:bCs/>
          <w:color w:val="000000" w:themeColor="text1"/>
        </w:rPr>
      </w:pPr>
      <w:r w:rsidRPr="00742C48">
        <w:rPr>
          <w:b/>
          <w:bCs/>
          <w:color w:val="000000" w:themeColor="text1"/>
        </w:rPr>
        <w:t>Informační povinnost příjemce</w:t>
      </w:r>
    </w:p>
    <w:p w14:paraId="7F242521" w14:textId="69B93B2D" w:rsidR="00993F3E" w:rsidRPr="00742C48" w:rsidRDefault="00993F3E" w:rsidP="008F3FE9"/>
    <w:p w14:paraId="0D1351F4" w14:textId="395774FC" w:rsidR="00480A43" w:rsidRPr="00742C48" w:rsidRDefault="00480A43" w:rsidP="00480A43">
      <w:pPr>
        <w:pStyle w:val="Odstavecseseznamem"/>
        <w:numPr>
          <w:ilvl w:val="0"/>
          <w:numId w:val="15"/>
        </w:numPr>
        <w:suppressAutoHyphens/>
        <w:autoSpaceDN w:val="0"/>
        <w:ind w:left="357" w:hanging="357"/>
        <w:textAlignment w:val="baseline"/>
        <w:rPr>
          <w:color w:val="000000" w:themeColor="text1"/>
        </w:rPr>
      </w:pPr>
      <w:r w:rsidRPr="00742C48">
        <w:rPr>
          <w:color w:val="000000" w:themeColor="text1"/>
        </w:rPr>
        <w:t xml:space="preserve">Příjemce je povinen průběžně informovat poskytovatele o všech změnách, které by mohly při vymáhání zadržených nebo neoprávněně použitých prostředků dotace zhoršit jeho pozici věřitele nebo dobytnost jeho pohledávky. </w:t>
      </w:r>
      <w:r w:rsidRPr="00742C48">
        <w:rPr>
          <w:color w:val="000000"/>
        </w:rPr>
        <w:t xml:space="preserve">Příjemce je povinen oznámit poskytovateli do </w:t>
      </w:r>
      <w:r w:rsidRPr="001D1A3C">
        <w:rPr>
          <w:b/>
          <w:bCs/>
          <w:color w:val="000000"/>
        </w:rPr>
        <w:t>30 dnů</w:t>
      </w:r>
      <w:r w:rsidRPr="00742C48">
        <w:rPr>
          <w:color w:val="000000"/>
        </w:rPr>
        <w:t xml:space="preserve"> po dni, kdy k nim došlo, skutečnosti, které mají nebo mohou mít za následek</w:t>
      </w:r>
      <w:r w:rsidRPr="00742C48">
        <w:rPr>
          <w:i/>
          <w:iCs/>
          <w:color w:val="000000"/>
        </w:rPr>
        <w:t xml:space="preserve"> </w:t>
      </w:r>
      <w:r w:rsidRPr="00742C48">
        <w:rPr>
          <w:color w:val="000000" w:themeColor="text1"/>
        </w:rPr>
        <w:t xml:space="preserve">příjemcův </w:t>
      </w:r>
      <w:r w:rsidR="002B1A4C" w:rsidRPr="00742C48">
        <w:rPr>
          <w:color w:val="000000" w:themeColor="text1"/>
        </w:rPr>
        <w:t>zánik</w:t>
      </w:r>
      <w:r w:rsidR="001D1A3C">
        <w:rPr>
          <w:color w:val="000000" w:themeColor="text1"/>
        </w:rPr>
        <w:t xml:space="preserve">, </w:t>
      </w:r>
      <w:r w:rsidRPr="00742C48">
        <w:rPr>
          <w:color w:val="000000" w:themeColor="text1"/>
        </w:rPr>
        <w:t>transformaci, přeměnu nebo zrušení právnické osoby s likvidací, zahájení insolvenčního řízení, změnu statutárního orgánu příjemce</w:t>
      </w:r>
      <w:r w:rsidR="002B1A4C" w:rsidRPr="00742C48">
        <w:rPr>
          <w:color w:val="000000" w:themeColor="text1"/>
        </w:rPr>
        <w:t>.</w:t>
      </w:r>
    </w:p>
    <w:p w14:paraId="0E2AF56C" w14:textId="77777777" w:rsidR="002B1A4C" w:rsidRPr="00742C48" w:rsidRDefault="002B1A4C" w:rsidP="002B1A4C">
      <w:pPr>
        <w:pStyle w:val="Odstavecseseznamem"/>
        <w:suppressAutoHyphens/>
        <w:autoSpaceDN w:val="0"/>
        <w:ind w:left="357"/>
        <w:textAlignment w:val="baseline"/>
        <w:rPr>
          <w:color w:val="000000" w:themeColor="text1"/>
        </w:rPr>
      </w:pPr>
    </w:p>
    <w:p w14:paraId="3DCBEFB2" w14:textId="7579F89C" w:rsidR="00480A43" w:rsidRPr="004F1593" w:rsidRDefault="00480A43" w:rsidP="00480A43">
      <w:pPr>
        <w:pStyle w:val="Odstavecseseznamem"/>
        <w:numPr>
          <w:ilvl w:val="0"/>
          <w:numId w:val="15"/>
        </w:numPr>
        <w:suppressAutoHyphens/>
        <w:autoSpaceDN w:val="0"/>
        <w:ind w:left="357" w:hanging="357"/>
        <w:textAlignment w:val="baseline"/>
        <w:rPr>
          <w:color w:val="000000" w:themeColor="text1"/>
        </w:rPr>
      </w:pPr>
      <w:r w:rsidRPr="00742C48">
        <w:rPr>
          <w:color w:val="000000" w:themeColor="text1"/>
        </w:rPr>
        <w:t xml:space="preserve">Příjemce je povinen oznámit poskytovateli do </w:t>
      </w:r>
      <w:r w:rsidR="00BD66F0" w:rsidRPr="001D1A3C">
        <w:rPr>
          <w:b/>
          <w:bCs/>
          <w:color w:val="000000" w:themeColor="text1"/>
        </w:rPr>
        <w:t>30</w:t>
      </w:r>
      <w:r w:rsidRPr="001D1A3C">
        <w:rPr>
          <w:b/>
          <w:bCs/>
          <w:color w:val="000000" w:themeColor="text1"/>
        </w:rPr>
        <w:t xml:space="preserve"> dnů</w:t>
      </w:r>
      <w:r w:rsidRPr="00742C48">
        <w:rPr>
          <w:color w:val="000000" w:themeColor="text1"/>
        </w:rPr>
        <w:t xml:space="preserve"> ode dne, kdy došlo k události, skutečnosti, které mají nebo mohou mít vliv na posouzení veřejné podpory u příjemce </w:t>
      </w:r>
      <w:r w:rsidRPr="004F1593">
        <w:rPr>
          <w:color w:val="000000" w:themeColor="text1"/>
        </w:rPr>
        <w:t>ve vztahu k této smlouvě, zejména je povinen oznámit obdržení podpory de minimis, která má nebo může mít vliv na překročení limitů stanovených příslušnou legislativou.</w:t>
      </w:r>
    </w:p>
    <w:p w14:paraId="02201D5F" w14:textId="77777777" w:rsidR="00FA1798" w:rsidRPr="004F1593" w:rsidRDefault="00FA1798" w:rsidP="008F3FE9"/>
    <w:p w14:paraId="0B8FD0FC" w14:textId="7A0B9237" w:rsidR="00D5604E" w:rsidRPr="004F1593" w:rsidRDefault="00D5604E" w:rsidP="008F3FE9">
      <w:pPr>
        <w:pStyle w:val="Odstavecseseznamem"/>
        <w:numPr>
          <w:ilvl w:val="0"/>
          <w:numId w:val="15"/>
        </w:numPr>
        <w:rPr>
          <w:b/>
          <w:i/>
        </w:rPr>
      </w:pPr>
      <w:r w:rsidRPr="004F1593">
        <w:t xml:space="preserve">Příjemce je povinen, pokud ho poskytovatel požádá, podat informace o výši čerpání dotace k 31. prosinci příslušného kalendářního roku. </w:t>
      </w:r>
    </w:p>
    <w:p w14:paraId="2750FA83" w14:textId="77777777" w:rsidR="00D5604E" w:rsidRPr="004F1593" w:rsidRDefault="00D5604E" w:rsidP="00D5604E">
      <w:pPr>
        <w:pStyle w:val="Odstavecseseznamem"/>
        <w:rPr>
          <w:b/>
        </w:rPr>
      </w:pPr>
    </w:p>
    <w:p w14:paraId="3223663F" w14:textId="13BC120E" w:rsidR="00BF0586" w:rsidRPr="004F1593" w:rsidRDefault="00D5604E" w:rsidP="004333B6">
      <w:pPr>
        <w:numPr>
          <w:ilvl w:val="0"/>
          <w:numId w:val="15"/>
        </w:numPr>
      </w:pPr>
      <w:r w:rsidRPr="004F1593">
        <w:t xml:space="preserve">Příjemce je povinen předložit poskytovateli </w:t>
      </w:r>
      <w:r w:rsidRPr="004F1593">
        <w:rPr>
          <w:b/>
        </w:rPr>
        <w:t xml:space="preserve">nejpozději do </w:t>
      </w:r>
      <w:r w:rsidR="000A1BA1" w:rsidRPr="004F1593">
        <w:rPr>
          <w:b/>
        </w:rPr>
        <w:t>3</w:t>
      </w:r>
      <w:r w:rsidR="00275194" w:rsidRPr="004F1593">
        <w:rPr>
          <w:b/>
        </w:rPr>
        <w:t>1</w:t>
      </w:r>
      <w:r w:rsidRPr="004F1593">
        <w:rPr>
          <w:b/>
        </w:rPr>
        <w:t>.01.202</w:t>
      </w:r>
      <w:r w:rsidR="007E7B60">
        <w:rPr>
          <w:b/>
        </w:rPr>
        <w:t>7</w:t>
      </w:r>
      <w:r w:rsidRPr="004F1593">
        <w:rPr>
          <w:b/>
          <w:i/>
        </w:rPr>
        <w:t xml:space="preserve"> </w:t>
      </w:r>
      <w:r w:rsidRPr="004F1593">
        <w:t xml:space="preserve">finanční vypořádání </w:t>
      </w:r>
      <w:r w:rsidR="0033514F" w:rsidRPr="004F1593">
        <w:t>projektu</w:t>
      </w:r>
      <w:r w:rsidRPr="004F1593">
        <w:t xml:space="preserve"> jako součást závěrečné zprávy. </w:t>
      </w:r>
      <w:r w:rsidRPr="004F1593">
        <w:rPr>
          <w:bCs/>
        </w:rPr>
        <w:t xml:space="preserve">V tomto termínu musí být závěrečná zpráva </w:t>
      </w:r>
      <w:r w:rsidR="00B45E77">
        <w:rPr>
          <w:bCs/>
        </w:rPr>
        <w:t>včetně</w:t>
      </w:r>
      <w:r w:rsidRPr="004F1593">
        <w:rPr>
          <w:bCs/>
        </w:rPr>
        <w:t> finanční</w:t>
      </w:r>
      <w:r w:rsidR="00B45E77">
        <w:rPr>
          <w:bCs/>
        </w:rPr>
        <w:t>ho</w:t>
      </w:r>
      <w:r w:rsidRPr="004F1593">
        <w:rPr>
          <w:bCs/>
        </w:rPr>
        <w:t xml:space="preserve"> vypořádání </w:t>
      </w:r>
      <w:r w:rsidR="0033514F" w:rsidRPr="004F1593">
        <w:rPr>
          <w:bCs/>
        </w:rPr>
        <w:t xml:space="preserve">projektu </w:t>
      </w:r>
      <w:r w:rsidRPr="004F1593">
        <w:rPr>
          <w:bCs/>
        </w:rPr>
        <w:t>doručeny poskytovateli, nepostačuje předání k poštovnímu doručení. Připadne-li poslední den lhůty na sobotu, neděli nebo svátek, je posledním dnem lhůty nejblíže následující pracovní den.</w:t>
      </w:r>
      <w:r w:rsidRPr="004F1593">
        <w:rPr>
          <w:color w:val="FF0000"/>
        </w:rPr>
        <w:t xml:space="preserve"> </w:t>
      </w:r>
      <w:r w:rsidR="004333B6" w:rsidRPr="004F1593">
        <w:rPr>
          <w:color w:val="000000" w:themeColor="text1"/>
        </w:rPr>
        <w:t xml:space="preserve">Příjemce dotace doloží závěrečnou zprávu spolu s formulářem Finanční vypořádání </w:t>
      </w:r>
      <w:r w:rsidR="001A795D" w:rsidRPr="004F1593">
        <w:rPr>
          <w:color w:val="000000" w:themeColor="text1"/>
        </w:rPr>
        <w:t>projektu</w:t>
      </w:r>
      <w:r w:rsidR="00742C48" w:rsidRPr="004F1593">
        <w:rPr>
          <w:color w:val="000000" w:themeColor="text1"/>
        </w:rPr>
        <w:t xml:space="preserve"> </w:t>
      </w:r>
      <w:r w:rsidR="004333B6" w:rsidRPr="004F1593">
        <w:rPr>
          <w:color w:val="000000" w:themeColor="text1"/>
        </w:rPr>
        <w:t xml:space="preserve">na podatelně Krajského úřadu jihomoravského kraje, poštou na adresu </w:t>
      </w:r>
      <w:bookmarkStart w:id="1" w:name="_Hlk26951962"/>
      <w:r w:rsidR="004333B6" w:rsidRPr="004F1593">
        <w:rPr>
          <w:color w:val="000000" w:themeColor="text1"/>
        </w:rPr>
        <w:t>Jihomoravský kraj, odbor školství, Žerotínovo náměstí 3</w:t>
      </w:r>
      <w:bookmarkEnd w:id="1"/>
      <w:r w:rsidR="004333B6" w:rsidRPr="004F1593">
        <w:rPr>
          <w:color w:val="000000" w:themeColor="text1"/>
        </w:rPr>
        <w:t>, 601 82 Brno, nebo datovou zprávou do datové schránky.</w:t>
      </w:r>
      <w:r w:rsidR="004A1309" w:rsidRPr="004F1593">
        <w:rPr>
          <w:rStyle w:val="Hypertextovodkaz"/>
          <w:color w:val="000000"/>
          <w:u w:val="none"/>
          <w:shd w:val="clear" w:color="auto" w:fill="FFFFFF"/>
        </w:rPr>
        <w:t xml:space="preserve"> </w:t>
      </w:r>
    </w:p>
    <w:p w14:paraId="2EE0AFD4" w14:textId="77777777" w:rsidR="00BD66F0" w:rsidRPr="004F1593" w:rsidRDefault="00BD66F0" w:rsidP="00BD66F0"/>
    <w:p w14:paraId="12DE3398" w14:textId="3E566449" w:rsidR="0030116A" w:rsidRPr="00B45E77" w:rsidRDefault="00B45E77" w:rsidP="00B45E77">
      <w:pPr>
        <w:pStyle w:val="Odstavecseseznamem"/>
        <w:numPr>
          <w:ilvl w:val="0"/>
          <w:numId w:val="15"/>
        </w:numPr>
      </w:pPr>
      <w:r w:rsidRPr="00B45E77">
        <w:rPr>
          <w:color w:val="000000"/>
          <w:shd w:val="clear" w:color="auto" w:fill="FFFFFF"/>
        </w:rPr>
        <w:t xml:space="preserve">V případě, že příjemci vznikne po datu uvedeném v čl. V. odst. </w:t>
      </w:r>
      <w:r>
        <w:rPr>
          <w:color w:val="000000"/>
          <w:shd w:val="clear" w:color="auto" w:fill="FFFFFF"/>
        </w:rPr>
        <w:t>4</w:t>
      </w:r>
      <w:r w:rsidRPr="00B45E77">
        <w:rPr>
          <w:color w:val="000000"/>
          <w:shd w:val="clear" w:color="auto" w:fill="FFFFFF"/>
        </w:rPr>
        <w:t xml:space="preserve"> této smlouvy nárok na odpočet z důvodu registrace k plátcovství DPH, je příjemce povinen</w:t>
      </w:r>
      <w:r w:rsidRPr="00B45E77">
        <w:rPr>
          <w:rFonts w:ascii="Calibri" w:hAnsi="Calibri" w:cs="Calibri"/>
          <w:b/>
          <w:bCs/>
          <w:color w:val="000000"/>
          <w:sz w:val="22"/>
          <w:szCs w:val="22"/>
          <w:shd w:val="clear" w:color="auto" w:fill="FFFFFF"/>
        </w:rPr>
        <w:t xml:space="preserve"> </w:t>
      </w:r>
      <w:r w:rsidRPr="00B45E77">
        <w:rPr>
          <w:color w:val="000000" w:themeColor="text1"/>
        </w:rPr>
        <w:t>do 30 dnů od data registrace k DPH předložit poskytovateli novou závěrečnou zprávu</w:t>
      </w:r>
      <w:r w:rsidRPr="00B45E77">
        <w:rPr>
          <w:b/>
          <w:bCs/>
          <w:i/>
          <w:iCs/>
          <w:color w:val="000000" w:themeColor="text1"/>
        </w:rPr>
        <w:t xml:space="preserve"> </w:t>
      </w:r>
      <w:r w:rsidRPr="00B45E77">
        <w:rPr>
          <w:color w:val="000000" w:themeColor="text1"/>
        </w:rPr>
        <w:t>s</w:t>
      </w:r>
      <w:r w:rsidRPr="00B45E77">
        <w:rPr>
          <w:b/>
          <w:bCs/>
          <w:i/>
          <w:iCs/>
          <w:color w:val="000000" w:themeColor="text1"/>
        </w:rPr>
        <w:t xml:space="preserve"> </w:t>
      </w:r>
      <w:r w:rsidRPr="00B45E77">
        <w:rPr>
          <w:color w:val="000000" w:themeColor="text1"/>
        </w:rPr>
        <w:t>novým finančním vypořádáním dotace a uvést výši výdajů projektu hrazenou z dotace bez DPH, na kterou příjemci vznikl nárok na odpočet z</w:t>
      </w:r>
      <w:r w:rsidRPr="00B45E77">
        <w:rPr>
          <w:color w:val="000000" w:themeColor="text1"/>
          <w:lang w:val="en-US"/>
        </w:rPr>
        <w:t xml:space="preserve"> </w:t>
      </w:r>
      <w:r w:rsidRPr="00B45E77">
        <w:rPr>
          <w:color w:val="000000" w:themeColor="text1"/>
        </w:rPr>
        <w:t>důvodu registrace k DPH.</w:t>
      </w:r>
    </w:p>
    <w:p w14:paraId="356346E8" w14:textId="77777777" w:rsidR="00B45E77" w:rsidRPr="004F1593" w:rsidRDefault="00B45E77" w:rsidP="00B45E77">
      <w:pPr>
        <w:pStyle w:val="Odstavecseseznamem"/>
        <w:ind w:left="360"/>
      </w:pPr>
    </w:p>
    <w:p w14:paraId="27A51469" w14:textId="7EF9E3EB" w:rsidR="0030116A" w:rsidRPr="004A1309" w:rsidRDefault="0030116A" w:rsidP="004A1309">
      <w:pPr>
        <w:pStyle w:val="Odstavecseseznamem"/>
        <w:numPr>
          <w:ilvl w:val="0"/>
          <w:numId w:val="15"/>
        </w:numPr>
        <w:suppressAutoHyphens/>
        <w:autoSpaceDN w:val="0"/>
        <w:textAlignment w:val="baseline"/>
        <w:rPr>
          <w:color w:val="000000" w:themeColor="text1"/>
        </w:rPr>
      </w:pPr>
      <w:r w:rsidRPr="004F1593">
        <w:rPr>
          <w:color w:val="000000" w:themeColor="text1"/>
        </w:rPr>
        <w:t xml:space="preserve">Součástí finančního vypořádání </w:t>
      </w:r>
      <w:r w:rsidR="006D16C9" w:rsidRPr="004F1593">
        <w:rPr>
          <w:color w:val="000000" w:themeColor="text1"/>
        </w:rPr>
        <w:t>projektu</w:t>
      </w:r>
      <w:r w:rsidRPr="004F1593">
        <w:rPr>
          <w:color w:val="000000" w:themeColor="text1"/>
        </w:rPr>
        <w:t xml:space="preserve"> je prokázání spolufinancování ze strany příjemce</w:t>
      </w:r>
      <w:r w:rsidR="00121A7B" w:rsidRPr="004F1593">
        <w:rPr>
          <w:color w:val="000000" w:themeColor="text1"/>
        </w:rPr>
        <w:t>.</w:t>
      </w:r>
      <w:r w:rsidR="004A1309" w:rsidRPr="004F1593">
        <w:rPr>
          <w:color w:val="000000" w:themeColor="text1"/>
        </w:rPr>
        <w:t xml:space="preserve"> </w:t>
      </w:r>
      <w:r w:rsidRPr="004F1593">
        <w:rPr>
          <w:color w:val="000000" w:themeColor="text1"/>
        </w:rPr>
        <w:t>Příjemce doloží finanční</w:t>
      </w:r>
      <w:r w:rsidRPr="004A1309">
        <w:rPr>
          <w:color w:val="000000" w:themeColor="text1"/>
        </w:rPr>
        <w:t xml:space="preserve"> vypořádání </w:t>
      </w:r>
      <w:r w:rsidR="001A795D" w:rsidRPr="004A1309">
        <w:rPr>
          <w:color w:val="000000" w:themeColor="text1"/>
        </w:rPr>
        <w:t xml:space="preserve">projektu </w:t>
      </w:r>
      <w:r w:rsidRPr="004A1309">
        <w:rPr>
          <w:color w:val="000000" w:themeColor="text1"/>
        </w:rPr>
        <w:t>soupisem všech prvotních dokladů prokazujících vznik výdajů projektu na formuláři Finanční vypořádání</w:t>
      </w:r>
      <w:r w:rsidR="000819C1" w:rsidRPr="004A1309">
        <w:rPr>
          <w:color w:val="000000" w:themeColor="text1"/>
        </w:rPr>
        <w:t xml:space="preserve"> projektu</w:t>
      </w:r>
      <w:r w:rsidRPr="004A1309">
        <w:rPr>
          <w:color w:val="000000" w:themeColor="text1"/>
        </w:rPr>
        <w:t>, který tvoří přílohu této smlouvy</w:t>
      </w:r>
      <w:r w:rsidR="002C5081">
        <w:rPr>
          <w:color w:val="000000" w:themeColor="text1"/>
        </w:rPr>
        <w:t xml:space="preserve"> a který je rovněž k dispozici na www.jmk.cz.</w:t>
      </w:r>
    </w:p>
    <w:p w14:paraId="5368BCDB" w14:textId="3768EC90" w:rsidR="00D5604E" w:rsidRPr="00BF0586" w:rsidRDefault="00D5604E" w:rsidP="008F3FE9">
      <w:pPr>
        <w:numPr>
          <w:ilvl w:val="0"/>
          <w:numId w:val="15"/>
        </w:numPr>
      </w:pPr>
      <w:r w:rsidRPr="00BD66F0">
        <w:t>Záv</w:t>
      </w:r>
      <w:r w:rsidRPr="00BF0586">
        <w:t>ěrečná zpráva</w:t>
      </w:r>
      <w:r w:rsidR="0030116A" w:rsidRPr="00BF0586">
        <w:t xml:space="preserve"> musí</w:t>
      </w:r>
      <w:r w:rsidRPr="00BF0586">
        <w:t xml:space="preserve"> </w:t>
      </w:r>
      <w:r w:rsidR="0030116A" w:rsidRPr="00BF0586">
        <w:t xml:space="preserve">kromě finančního vypořádání </w:t>
      </w:r>
      <w:r w:rsidRPr="00BF0586">
        <w:t>obsahovat:</w:t>
      </w:r>
    </w:p>
    <w:p w14:paraId="7421F60C" w14:textId="77777777" w:rsidR="00D5604E" w:rsidRDefault="00D5604E" w:rsidP="008F3FE9">
      <w:pPr>
        <w:numPr>
          <w:ilvl w:val="1"/>
          <w:numId w:val="15"/>
        </w:numPr>
        <w:rPr>
          <w:b/>
          <w:i/>
        </w:rPr>
      </w:pPr>
      <w:r w:rsidRPr="00C513C4">
        <w:t xml:space="preserve">stručný popis </w:t>
      </w:r>
      <w:r w:rsidRPr="00AF1F2E">
        <w:t>realizovaného projektu,</w:t>
      </w:r>
    </w:p>
    <w:p w14:paraId="55E9180E" w14:textId="77777777" w:rsidR="00D5604E" w:rsidRPr="00375B8A" w:rsidRDefault="00D5604E" w:rsidP="008F3FE9">
      <w:pPr>
        <w:numPr>
          <w:ilvl w:val="1"/>
          <w:numId w:val="15"/>
        </w:numPr>
        <w:rPr>
          <w:b/>
          <w:i/>
        </w:rPr>
      </w:pPr>
      <w:r w:rsidRPr="00375B8A">
        <w:t>celkové vyhodnocení splnění účelu,</w:t>
      </w:r>
    </w:p>
    <w:p w14:paraId="19D31CF2" w14:textId="5370BF2B" w:rsidR="00F96D13" w:rsidRPr="00C77842" w:rsidRDefault="007D7287" w:rsidP="008F3FE9">
      <w:pPr>
        <w:numPr>
          <w:ilvl w:val="1"/>
          <w:numId w:val="15"/>
        </w:numPr>
        <w:rPr>
          <w:b/>
        </w:rPr>
      </w:pPr>
      <w:r>
        <w:rPr>
          <w:b/>
        </w:rPr>
        <w:lastRenderedPageBreak/>
        <w:t>v</w:t>
      </w:r>
      <w:r w:rsidR="00F96D13">
        <w:rPr>
          <w:b/>
        </w:rPr>
        <w:t xml:space="preserve">ýpis z účetnictví – </w:t>
      </w:r>
      <w:r w:rsidR="00F96D13" w:rsidRPr="00F96D13">
        <w:t>tj. výpis z obratů účtů za použití výběru podle zvoleného oddělovacího kritéria (středisko, zakázka, analytický účet), tedy účetních zápisů, kterými byly zachyceny účetní případy souvisejícím s čerpáním a případně i přijetím dotace</w:t>
      </w:r>
      <w:r w:rsidR="00F96D13">
        <w:t xml:space="preserve"> </w:t>
      </w:r>
      <w:r w:rsidR="00F96D13">
        <w:rPr>
          <w:b/>
        </w:rPr>
        <w:t>–</w:t>
      </w:r>
      <w:r w:rsidR="00F96D13" w:rsidRPr="00F96D13">
        <w:t xml:space="preserve"> </w:t>
      </w:r>
      <w:r w:rsidR="00F96D13">
        <w:rPr>
          <w:b/>
        </w:rPr>
        <w:t>doloží pouze příjemci, kteří vedou podvojné účetnictví.</w:t>
      </w:r>
    </w:p>
    <w:p w14:paraId="530A2E54" w14:textId="77777777" w:rsidR="00F96D13" w:rsidRDefault="00D5604E" w:rsidP="008F3FE9">
      <w:pPr>
        <w:numPr>
          <w:ilvl w:val="1"/>
          <w:numId w:val="15"/>
        </w:numPr>
      </w:pPr>
      <w:r w:rsidRPr="00375B8A">
        <w:t>případně další přílohy (např. fotodokumentaci realizace projektu</w:t>
      </w:r>
      <w:r w:rsidRPr="00734E55">
        <w:t>).</w:t>
      </w:r>
    </w:p>
    <w:p w14:paraId="28165A69" w14:textId="3402150E" w:rsidR="00BA384D" w:rsidRDefault="00D5604E" w:rsidP="00717020">
      <w:pPr>
        <w:ind w:left="720"/>
      </w:pPr>
      <w:r w:rsidRPr="00A54B5F">
        <w:t xml:space="preserve"> </w:t>
      </w:r>
    </w:p>
    <w:p w14:paraId="428BE28F" w14:textId="77777777" w:rsidR="00BA384D" w:rsidRPr="00CE5678" w:rsidRDefault="00BA384D" w:rsidP="00BA384D">
      <w:pPr>
        <w:keepNext/>
        <w:jc w:val="center"/>
        <w:rPr>
          <w:color w:val="000000" w:themeColor="text1"/>
        </w:rPr>
      </w:pPr>
      <w:r w:rsidRPr="008F5092">
        <w:rPr>
          <w:b/>
          <w:bCs/>
          <w:color w:val="000000" w:themeColor="text1"/>
        </w:rPr>
        <w:t>Článek VI.</w:t>
      </w:r>
    </w:p>
    <w:p w14:paraId="0B7F62C4" w14:textId="2B3CA3F5" w:rsidR="00BA384D" w:rsidRDefault="00BA384D" w:rsidP="00BA384D">
      <w:pPr>
        <w:keepNext/>
        <w:jc w:val="center"/>
        <w:rPr>
          <w:b/>
          <w:bCs/>
          <w:color w:val="000000" w:themeColor="text1"/>
        </w:rPr>
      </w:pPr>
      <w:r w:rsidRPr="3DC3DB0E">
        <w:rPr>
          <w:b/>
          <w:bCs/>
          <w:color w:val="000000" w:themeColor="text1"/>
        </w:rPr>
        <w:t>Další povinnosti příjemce</w:t>
      </w:r>
    </w:p>
    <w:p w14:paraId="506AB230" w14:textId="77777777" w:rsidR="00BA384D" w:rsidRDefault="00BA384D" w:rsidP="00BA384D">
      <w:pPr>
        <w:keepNext/>
        <w:jc w:val="center"/>
        <w:rPr>
          <w:color w:val="000000" w:themeColor="text1"/>
        </w:rPr>
      </w:pPr>
    </w:p>
    <w:p w14:paraId="0ACF01FC" w14:textId="2C98CFA0" w:rsidR="00BA384D" w:rsidRPr="00E4372E" w:rsidRDefault="00BA384D" w:rsidP="00BA384D">
      <w:pPr>
        <w:pStyle w:val="Odstavecseseznamem"/>
        <w:numPr>
          <w:ilvl w:val="0"/>
          <w:numId w:val="18"/>
        </w:numPr>
        <w:suppressAutoHyphens/>
        <w:autoSpaceDN w:val="0"/>
        <w:ind w:left="357" w:hanging="357"/>
        <w:textAlignment w:val="baseline"/>
        <w:rPr>
          <w:color w:val="000000" w:themeColor="text1"/>
        </w:rPr>
      </w:pPr>
      <w:r w:rsidRPr="00E4372E">
        <w:rPr>
          <w:color w:val="000000" w:themeColor="text1"/>
        </w:rPr>
        <w:t xml:space="preserve">Příjemce, který je účetní jednotkou podle zákona o účetnictví, zajistí řádné a oddělené sledování </w:t>
      </w:r>
      <w:r w:rsidRPr="00E4372E">
        <w:rPr>
          <w:rFonts w:eastAsia="Calibri"/>
          <w:color w:val="000000" w:themeColor="text1"/>
        </w:rPr>
        <w:t>čerpání dotace</w:t>
      </w:r>
      <w:r w:rsidRPr="00E4372E">
        <w:rPr>
          <w:b/>
          <w:bCs/>
          <w:i/>
          <w:iCs/>
          <w:color w:val="000000" w:themeColor="text1"/>
        </w:rPr>
        <w:t xml:space="preserve"> </w:t>
      </w:r>
      <w:r w:rsidRPr="00E4372E">
        <w:rPr>
          <w:color w:val="000000" w:themeColor="text1"/>
        </w:rPr>
        <w:t>v účetnictví (např. formou analytického členění, členění podle středisek, zakázek apod. v případě podvojného účetnictví; označením příslušného výdaje kódem nebo barevným zvýrazněním v případě jednoduchého účetnictví).</w:t>
      </w:r>
    </w:p>
    <w:p w14:paraId="3C52FC07" w14:textId="77777777" w:rsidR="00312A3E" w:rsidRPr="00A461AC" w:rsidRDefault="00312A3E" w:rsidP="00A461AC">
      <w:pPr>
        <w:rPr>
          <w:color w:val="000000" w:themeColor="text1"/>
          <w:highlight w:val="cyan"/>
        </w:rPr>
      </w:pPr>
    </w:p>
    <w:p w14:paraId="2C57B7DE" w14:textId="1737B321" w:rsidR="00312A3E" w:rsidRPr="00E4372E" w:rsidRDefault="00312A3E" w:rsidP="00312A3E">
      <w:pPr>
        <w:pStyle w:val="Odstavecseseznamem"/>
        <w:numPr>
          <w:ilvl w:val="0"/>
          <w:numId w:val="18"/>
        </w:numPr>
        <w:suppressAutoHyphens/>
        <w:autoSpaceDN w:val="0"/>
        <w:ind w:left="357" w:hanging="357"/>
        <w:textAlignment w:val="baseline"/>
        <w:rPr>
          <w:color w:val="000000" w:themeColor="text1"/>
        </w:rPr>
      </w:pPr>
      <w:r w:rsidRPr="00E4372E">
        <w:rPr>
          <w:color w:val="000000" w:themeColor="text1"/>
        </w:rPr>
        <w:t>Příjemce je povinen po dobu deseti let od data stanoveného v čl. IV. odst. 1 této smlouvy archivovat následující podkladové materiály:</w:t>
      </w:r>
    </w:p>
    <w:p w14:paraId="3C358183" w14:textId="77777777" w:rsidR="00312A3E" w:rsidRPr="00E4372E" w:rsidRDefault="00312A3E" w:rsidP="004D5CBD">
      <w:pPr>
        <w:pStyle w:val="Odstavecseseznamem"/>
        <w:numPr>
          <w:ilvl w:val="1"/>
          <w:numId w:val="32"/>
        </w:numPr>
        <w:tabs>
          <w:tab w:val="left" w:pos="720"/>
        </w:tabs>
        <w:suppressAutoHyphens/>
        <w:autoSpaceDN w:val="0"/>
        <w:textAlignment w:val="baseline"/>
        <w:rPr>
          <w:color w:val="000000" w:themeColor="text1"/>
        </w:rPr>
      </w:pPr>
      <w:r w:rsidRPr="00E4372E">
        <w:rPr>
          <w:color w:val="000000" w:themeColor="text1"/>
        </w:rPr>
        <w:t>žádost včetně povinných příloh,</w:t>
      </w:r>
    </w:p>
    <w:p w14:paraId="6BB64B77" w14:textId="77777777" w:rsidR="00312A3E" w:rsidRPr="00E4372E" w:rsidRDefault="00312A3E" w:rsidP="004D5CBD">
      <w:pPr>
        <w:pStyle w:val="Odstavecseseznamem"/>
        <w:numPr>
          <w:ilvl w:val="1"/>
          <w:numId w:val="32"/>
        </w:numPr>
        <w:tabs>
          <w:tab w:val="left" w:pos="720"/>
        </w:tabs>
        <w:suppressAutoHyphens/>
        <w:autoSpaceDN w:val="0"/>
        <w:textAlignment w:val="baseline"/>
        <w:rPr>
          <w:color w:val="000000" w:themeColor="text1"/>
        </w:rPr>
      </w:pPr>
      <w:r w:rsidRPr="00E4372E">
        <w:rPr>
          <w:color w:val="000000" w:themeColor="text1"/>
        </w:rPr>
        <w:t>tuto smlouvu,</w:t>
      </w:r>
    </w:p>
    <w:p w14:paraId="4B79FC01" w14:textId="4286C4D8" w:rsidR="00312A3E" w:rsidRPr="00E4372E" w:rsidRDefault="00312A3E" w:rsidP="004D5CBD">
      <w:pPr>
        <w:pStyle w:val="Odstavecseseznamem"/>
        <w:numPr>
          <w:ilvl w:val="1"/>
          <w:numId w:val="32"/>
        </w:numPr>
        <w:tabs>
          <w:tab w:val="left" w:pos="720"/>
        </w:tabs>
        <w:suppressAutoHyphens/>
        <w:autoSpaceDN w:val="0"/>
        <w:textAlignment w:val="baseline"/>
        <w:rPr>
          <w:color w:val="000000" w:themeColor="text1"/>
        </w:rPr>
      </w:pPr>
      <w:r w:rsidRPr="00E4372E">
        <w:rPr>
          <w:color w:val="000000" w:themeColor="text1"/>
        </w:rPr>
        <w:t xml:space="preserve">originály dokladů, prokazující </w:t>
      </w:r>
      <w:r w:rsidRPr="00E4372E">
        <w:t>vznik příjmů i výdajů projektu</w:t>
      </w:r>
      <w:r w:rsidRPr="00E4372E">
        <w:rPr>
          <w:color w:val="000000" w:themeColor="text1"/>
        </w:rPr>
        <w:t>,</w:t>
      </w:r>
    </w:p>
    <w:p w14:paraId="35ED928B" w14:textId="04D3E349" w:rsidR="00312A3E" w:rsidRPr="00E4372E" w:rsidRDefault="00312A3E" w:rsidP="004D5CBD">
      <w:pPr>
        <w:pStyle w:val="Odstavecseseznamem"/>
        <w:numPr>
          <w:ilvl w:val="1"/>
          <w:numId w:val="32"/>
        </w:numPr>
        <w:tabs>
          <w:tab w:val="left" w:pos="720"/>
        </w:tabs>
        <w:suppressAutoHyphens/>
        <w:autoSpaceDN w:val="0"/>
        <w:textAlignment w:val="baseline"/>
        <w:rPr>
          <w:color w:val="000000" w:themeColor="text1"/>
        </w:rPr>
      </w:pPr>
      <w:r w:rsidRPr="00E4372E">
        <w:rPr>
          <w:color w:val="000000" w:themeColor="text1"/>
        </w:rPr>
        <w:t xml:space="preserve">závěrečnou zprávu </w:t>
      </w:r>
      <w:r w:rsidR="00180863">
        <w:rPr>
          <w:color w:val="000000" w:themeColor="text1"/>
        </w:rPr>
        <w:t>včetně</w:t>
      </w:r>
      <w:r w:rsidRPr="00E4372E">
        <w:rPr>
          <w:color w:val="000000" w:themeColor="text1"/>
        </w:rPr>
        <w:t xml:space="preserve"> finanční</w:t>
      </w:r>
      <w:r w:rsidR="00180863">
        <w:rPr>
          <w:color w:val="000000" w:themeColor="text1"/>
        </w:rPr>
        <w:t>ho</w:t>
      </w:r>
      <w:r w:rsidRPr="00E4372E">
        <w:rPr>
          <w:color w:val="000000" w:themeColor="text1"/>
        </w:rPr>
        <w:t xml:space="preserve"> vypořádání</w:t>
      </w:r>
      <w:r w:rsidR="00A461AC">
        <w:rPr>
          <w:color w:val="000000" w:themeColor="text1"/>
        </w:rPr>
        <w:t xml:space="preserve"> projektu</w:t>
      </w:r>
      <w:r w:rsidRPr="00E4372E">
        <w:rPr>
          <w:color w:val="000000" w:themeColor="text1"/>
        </w:rPr>
        <w:t>.</w:t>
      </w:r>
    </w:p>
    <w:p w14:paraId="46134336" w14:textId="77777777" w:rsidR="00D5604E" w:rsidRDefault="00D5604E" w:rsidP="00FA1798"/>
    <w:p w14:paraId="6C0650EC" w14:textId="070796E4" w:rsidR="00D5604E" w:rsidRPr="00BA384D" w:rsidRDefault="00D5604E" w:rsidP="00BA384D">
      <w:pPr>
        <w:pStyle w:val="Odstavecseseznamem"/>
        <w:numPr>
          <w:ilvl w:val="0"/>
          <w:numId w:val="18"/>
        </w:numPr>
      </w:pPr>
      <w:r w:rsidRPr="00BA384D">
        <w:t>Příjemce je povinen uskutečňovat propagaci projektu v souladu s Pravidly pro publicitu a Manuálem jednotného vizuálního stylu JMK zveřejněnými na webových stránkách poskytovatele. Příjemce se zavazuje, že při propagaci projektu bude uvádět Jihomoravský kraj jako poskytovatele</w:t>
      </w:r>
      <w:r w:rsidR="0012345D">
        <w:t xml:space="preserve"> </w:t>
      </w:r>
      <w:r w:rsidRPr="00BA384D">
        <w:t>finančních prostředků. Ke splnění této povinnosti uděluje poskytovatel příjemci souhlas s použitím loga, a to po celou dobu realizace projektu.</w:t>
      </w:r>
    </w:p>
    <w:p w14:paraId="495B5390" w14:textId="77777777" w:rsidR="00D5604E" w:rsidRDefault="00D5604E" w:rsidP="00D5604E">
      <w:pPr>
        <w:pStyle w:val="Odstavecseseznamem"/>
      </w:pPr>
    </w:p>
    <w:p w14:paraId="4FA18F75" w14:textId="77777777" w:rsidR="00D5604E" w:rsidRPr="007E4D6F" w:rsidRDefault="00D5604E" w:rsidP="00BA384D">
      <w:pPr>
        <w:widowControl w:val="0"/>
        <w:numPr>
          <w:ilvl w:val="0"/>
          <w:numId w:val="18"/>
        </w:numPr>
        <w:ind w:left="357" w:hanging="357"/>
        <w:rPr>
          <w:b/>
          <w:i/>
        </w:rPr>
      </w:pPr>
      <w:r w:rsidRPr="00C513C4">
        <w:t xml:space="preserve">Příjemce se zavazuje, že jak při realizaci </w:t>
      </w:r>
      <w:r w:rsidRPr="00AF1F2E">
        <w:t>projektu,</w:t>
      </w:r>
      <w:r w:rsidRPr="00B64B2B">
        <w:rPr>
          <w:b/>
          <w:i/>
        </w:rPr>
        <w:t xml:space="preserve"> </w:t>
      </w:r>
      <w:r w:rsidRPr="00C513C4">
        <w:t xml:space="preserve">tak po </w:t>
      </w:r>
      <w:r w:rsidRPr="00AF1F2E">
        <w:t>jeho</w:t>
      </w:r>
      <w:r w:rsidRPr="00C513C4">
        <w:t xml:space="preserve"> ukončení, bude dbát dobrého jména poskytovatele a</w:t>
      </w:r>
      <w:r w:rsidRPr="00B64B2B">
        <w:rPr>
          <w:b/>
          <w:i/>
        </w:rPr>
        <w:t xml:space="preserve"> </w:t>
      </w:r>
      <w:r w:rsidRPr="00AF1F2E">
        <w:t>projekt</w:t>
      </w:r>
      <w:r w:rsidRPr="00B64B2B">
        <w:rPr>
          <w:b/>
          <w:i/>
        </w:rPr>
        <w:t xml:space="preserve"> </w:t>
      </w:r>
      <w:r w:rsidRPr="00C513C4">
        <w:t>realizovat v souladu s právními předpisy</w:t>
      </w:r>
      <w:r>
        <w:t xml:space="preserve">, </w:t>
      </w:r>
      <w:r w:rsidRPr="00217FD8">
        <w:t>veřejným zájmem a Dotačním programem.</w:t>
      </w:r>
      <w:r>
        <w:t xml:space="preserve"> V případě, že k realizaci </w:t>
      </w:r>
      <w:r w:rsidRPr="004E1BE3">
        <w:t>projektu</w:t>
      </w:r>
      <w:r>
        <w:t xml:space="preserve"> došlo před uzavřením smlouvy, prohlašuje příjemce, že toto ustanovení smlouvy bylo naplněno.</w:t>
      </w:r>
    </w:p>
    <w:p w14:paraId="55AEE9F7" w14:textId="77777777" w:rsidR="00EF4A88" w:rsidRDefault="00EF4A88" w:rsidP="00D5604E"/>
    <w:p w14:paraId="3367105E" w14:textId="7642EB92" w:rsidR="00D5604E" w:rsidRPr="008F5092" w:rsidRDefault="00D5604E" w:rsidP="00D5604E">
      <w:pPr>
        <w:keepNext/>
        <w:jc w:val="center"/>
        <w:outlineLvl w:val="0"/>
        <w:rPr>
          <w:b/>
          <w:bCs/>
        </w:rPr>
      </w:pPr>
      <w:r w:rsidRPr="008F5092">
        <w:rPr>
          <w:b/>
          <w:bCs/>
        </w:rPr>
        <w:t>Článek V</w:t>
      </w:r>
      <w:r w:rsidR="00DC32D8" w:rsidRPr="008F5092">
        <w:rPr>
          <w:b/>
          <w:bCs/>
        </w:rPr>
        <w:t>II</w:t>
      </w:r>
      <w:r w:rsidRPr="008F5092">
        <w:rPr>
          <w:b/>
          <w:bCs/>
        </w:rPr>
        <w:t>.</w:t>
      </w:r>
    </w:p>
    <w:p w14:paraId="13EBB2E1" w14:textId="2BFDC4D1" w:rsidR="00D5604E" w:rsidRDefault="00D5604E" w:rsidP="00D5604E">
      <w:pPr>
        <w:keepNext/>
        <w:jc w:val="center"/>
        <w:rPr>
          <w:b/>
          <w:bCs/>
        </w:rPr>
      </w:pPr>
      <w:r w:rsidRPr="008F5092">
        <w:rPr>
          <w:b/>
          <w:bCs/>
        </w:rPr>
        <w:t>Kontrola</w:t>
      </w:r>
    </w:p>
    <w:p w14:paraId="63047759" w14:textId="77777777" w:rsidR="004D5CBD" w:rsidRPr="00725960" w:rsidRDefault="004D5CBD" w:rsidP="007A42FD">
      <w:pPr>
        <w:keepNext/>
        <w:rPr>
          <w:b/>
          <w:bCs/>
        </w:rPr>
      </w:pPr>
    </w:p>
    <w:p w14:paraId="534CB0A7" w14:textId="77777777" w:rsidR="00D5604E" w:rsidRPr="00BD66F0" w:rsidRDefault="00D5604E" w:rsidP="00D5604E">
      <w:pPr>
        <w:keepNext/>
        <w:numPr>
          <w:ilvl w:val="0"/>
          <w:numId w:val="2"/>
        </w:numPr>
      </w:pPr>
      <w:r w:rsidRPr="00BD66F0">
        <w:t xml:space="preserve">Příslušné orgány poskytovatele jsou oprávněny v souladu se zvláštním právním předpisem zákonem č. 320/2001 Sb., o finanční kontrole ve veřejné správě a o změně některých zákonů („zákon o finanční kontrole“), ve znění pozdějších předpisů, zákonem </w:t>
      </w:r>
      <w:r w:rsidRPr="00BD66F0">
        <w:br/>
        <w:t>č. 129/2000 Sb., o krajích (krajské zřízení), ve znění pozdějších předpisů, zákonem č. 250/2000 Sb., o rozpočtových pravidlech územních rozpočtů, ve znění pozdějších předpisů, kdykoli kontrolovat dodržení podmínek, za kterých byla dotace poskytnuta.</w:t>
      </w:r>
    </w:p>
    <w:p w14:paraId="4021D00F" w14:textId="77777777" w:rsidR="00D5604E" w:rsidRPr="00BD66F0" w:rsidRDefault="00D5604E" w:rsidP="00D5604E">
      <w:pPr>
        <w:ind w:left="697" w:hanging="357"/>
      </w:pPr>
    </w:p>
    <w:p w14:paraId="2CA8C19A" w14:textId="2A620CF2" w:rsidR="00D5604E" w:rsidRPr="00BD66F0" w:rsidRDefault="00D5604E" w:rsidP="001B17DA">
      <w:pPr>
        <w:numPr>
          <w:ilvl w:val="0"/>
          <w:numId w:val="2"/>
        </w:numPr>
        <w:rPr>
          <w:bCs/>
        </w:rPr>
      </w:pPr>
      <w:r w:rsidRPr="00BD66F0">
        <w:rPr>
          <w:bCs/>
        </w:rPr>
        <w:t>Příjemce je povinen poskytnout součinnost při výkonu kontrolní činnosti dle odst. 1 tohoto článku</w:t>
      </w:r>
      <w:r w:rsidR="00BD66F0" w:rsidRPr="00BD66F0">
        <w:rPr>
          <w:bCs/>
        </w:rPr>
        <w:t>.</w:t>
      </w:r>
    </w:p>
    <w:p w14:paraId="00C554C7" w14:textId="77777777" w:rsidR="00E21669" w:rsidRDefault="00E21669" w:rsidP="00E21669">
      <w:pPr>
        <w:pStyle w:val="Odstavecseseznamem"/>
        <w:suppressAutoHyphens/>
        <w:autoSpaceDN w:val="0"/>
        <w:ind w:left="360"/>
        <w:textAlignment w:val="baseline"/>
        <w:rPr>
          <w:color w:val="000000" w:themeColor="text1"/>
        </w:rPr>
      </w:pPr>
    </w:p>
    <w:p w14:paraId="3A9BE76B" w14:textId="1AB3DA2B" w:rsidR="004D54EA" w:rsidRPr="00BD66F0" w:rsidRDefault="004D54EA" w:rsidP="004D54EA">
      <w:pPr>
        <w:pStyle w:val="Odstavecseseznamem"/>
        <w:numPr>
          <w:ilvl w:val="0"/>
          <w:numId w:val="2"/>
        </w:numPr>
        <w:suppressAutoHyphens/>
        <w:autoSpaceDN w:val="0"/>
        <w:textAlignment w:val="baseline"/>
        <w:rPr>
          <w:color w:val="000000" w:themeColor="text1"/>
        </w:rPr>
      </w:pPr>
      <w:r w:rsidRPr="00BD66F0">
        <w:rPr>
          <w:color w:val="000000" w:themeColor="text1"/>
        </w:rPr>
        <w:t>Příjemce je povinen umožnit poskytovateli provést kontrolu, jak v průběhu, tak i po ukončení realizace projektu,</w:t>
      </w:r>
      <w:r w:rsidRPr="00BD66F0">
        <w:rPr>
          <w:b/>
          <w:bCs/>
          <w:i/>
          <w:iCs/>
          <w:color w:val="000000" w:themeColor="text1"/>
        </w:rPr>
        <w:t xml:space="preserve"> </w:t>
      </w:r>
      <w:r w:rsidRPr="00BD66F0">
        <w:rPr>
          <w:color w:val="000000" w:themeColor="text1"/>
        </w:rPr>
        <w:t xml:space="preserve">a to ještě po dobu deseti let od </w:t>
      </w:r>
      <w:r w:rsidRPr="00BD66F0">
        <w:t>data stanoveného v čl. IV. odst. 1. této smlouvy</w:t>
      </w:r>
      <w:r w:rsidRPr="00BD66F0">
        <w:rPr>
          <w:color w:val="000000" w:themeColor="text1"/>
        </w:rPr>
        <w:t>.</w:t>
      </w:r>
    </w:p>
    <w:p w14:paraId="7924950E" w14:textId="77777777" w:rsidR="00935AF9" w:rsidRPr="00BD66F0" w:rsidRDefault="00935AF9" w:rsidP="00935AF9">
      <w:pPr>
        <w:pStyle w:val="Odstavecseseznamem"/>
        <w:rPr>
          <w:bCs/>
        </w:rPr>
      </w:pPr>
    </w:p>
    <w:p w14:paraId="5B4B7717" w14:textId="357A2091" w:rsidR="00935AF9" w:rsidRPr="004D54EA" w:rsidRDefault="00935AF9" w:rsidP="00ED7C7E">
      <w:pPr>
        <w:numPr>
          <w:ilvl w:val="0"/>
          <w:numId w:val="2"/>
        </w:numPr>
        <w:tabs>
          <w:tab w:val="num" w:pos="720"/>
        </w:tabs>
      </w:pPr>
      <w:r w:rsidRPr="00BD66F0">
        <w:lastRenderedPageBreak/>
        <w:t>Příjemce je povinen zajistit, aby osoby</w:t>
      </w:r>
      <w:r w:rsidRPr="004D54EA">
        <w:t xml:space="preserve"> povinné spolupůsobit při kontrole (zejména dodavatelé zboží a služeb</w:t>
      </w:r>
      <w:r w:rsidR="006D20E1" w:rsidRPr="004D54EA">
        <w:t xml:space="preserve">) </w:t>
      </w:r>
      <w:r w:rsidRPr="004D54EA">
        <w:t xml:space="preserve">umožnily kontrolnímu orgánu prověřit jejich účetnictví a účetní doklady </w:t>
      </w:r>
      <w:r w:rsidRPr="004D54EA">
        <w:rPr>
          <w:bCs/>
        </w:rPr>
        <w:t>v rozsahu nezbytném ke splnění účelu kontroly.</w:t>
      </w:r>
    </w:p>
    <w:p w14:paraId="7051AA7C" w14:textId="77777777" w:rsidR="00D5604E" w:rsidRPr="007E5B74" w:rsidRDefault="00D5604E" w:rsidP="00D5604E">
      <w:pPr>
        <w:tabs>
          <w:tab w:val="num" w:pos="360"/>
        </w:tabs>
        <w:ind w:left="697" w:hanging="357"/>
        <w:rPr>
          <w:bCs/>
        </w:rPr>
      </w:pPr>
    </w:p>
    <w:p w14:paraId="08064DD0" w14:textId="17FCBC02" w:rsidR="00D5604E" w:rsidRPr="00C513C4" w:rsidRDefault="00D5604E" w:rsidP="00D5604E">
      <w:pPr>
        <w:numPr>
          <w:ilvl w:val="0"/>
          <w:numId w:val="2"/>
        </w:numPr>
      </w:pPr>
      <w:r w:rsidRPr="00EF6B00">
        <w:t>Za pravdivost i správnost</w:t>
      </w:r>
      <w:r w:rsidR="00303712">
        <w:t xml:space="preserve"> závěrečné zprávy a</w:t>
      </w:r>
      <w:r w:rsidRPr="00EF6B00">
        <w:t xml:space="preserve"> finančního vypořádání </w:t>
      </w:r>
      <w:r w:rsidR="005C17F0">
        <w:t xml:space="preserve">projektu </w:t>
      </w:r>
      <w:r w:rsidRPr="00EF6B00">
        <w:t>odpovídá osoba oprávněná jednat za nebo jménem příjemce</w:t>
      </w:r>
      <w:r>
        <w:t xml:space="preserve">, </w:t>
      </w:r>
      <w:r w:rsidRPr="00C32EB9">
        <w:t xml:space="preserve">která tuto skutečnost ve finančním vypořádání </w:t>
      </w:r>
      <w:r w:rsidR="005C17F0">
        <w:t xml:space="preserve">projektu </w:t>
      </w:r>
      <w:r w:rsidRPr="00C32EB9">
        <w:t>písemně potvrdí.</w:t>
      </w:r>
      <w:r w:rsidRPr="00C513C4">
        <w:t xml:space="preserve"> </w:t>
      </w:r>
    </w:p>
    <w:p w14:paraId="26811D82" w14:textId="77777777" w:rsidR="00EF4A88" w:rsidRPr="00C513C4" w:rsidRDefault="00EF4A88" w:rsidP="00EF4A88"/>
    <w:p w14:paraId="2AEDE032" w14:textId="39850F9E" w:rsidR="00D5604E" w:rsidRPr="00A642CA" w:rsidRDefault="00D5604E" w:rsidP="00D5604E">
      <w:pPr>
        <w:keepNext/>
        <w:jc w:val="center"/>
        <w:outlineLvl w:val="0"/>
        <w:rPr>
          <w:b/>
        </w:rPr>
      </w:pPr>
      <w:r w:rsidRPr="00A642CA">
        <w:rPr>
          <w:b/>
        </w:rPr>
        <w:t>Článek VI</w:t>
      </w:r>
      <w:r w:rsidR="00DC32D8" w:rsidRPr="00A642CA">
        <w:rPr>
          <w:b/>
        </w:rPr>
        <w:t>II</w:t>
      </w:r>
      <w:r w:rsidRPr="00A642CA">
        <w:rPr>
          <w:b/>
        </w:rPr>
        <w:t>.</w:t>
      </w:r>
    </w:p>
    <w:p w14:paraId="02BE99A9" w14:textId="77777777" w:rsidR="00D5604E" w:rsidRDefault="00D5604E" w:rsidP="00D5604E">
      <w:pPr>
        <w:keepNext/>
        <w:jc w:val="center"/>
        <w:rPr>
          <w:b/>
        </w:rPr>
      </w:pPr>
      <w:r w:rsidRPr="00A642CA">
        <w:rPr>
          <w:b/>
        </w:rPr>
        <w:t>Důsledky porušení povinností příjemce</w:t>
      </w:r>
    </w:p>
    <w:p w14:paraId="6519A469" w14:textId="77777777" w:rsidR="00D5604E" w:rsidRDefault="00D5604E" w:rsidP="00D5604E">
      <w:pPr>
        <w:keepNext/>
        <w:jc w:val="center"/>
        <w:rPr>
          <w:b/>
        </w:rPr>
      </w:pPr>
    </w:p>
    <w:p w14:paraId="23C53CF2" w14:textId="527A3DA1" w:rsidR="00D5604E" w:rsidRPr="004D54EA" w:rsidRDefault="00D5604E" w:rsidP="00D5604E">
      <w:pPr>
        <w:keepNext/>
        <w:numPr>
          <w:ilvl w:val="0"/>
          <w:numId w:val="5"/>
        </w:numPr>
        <w:ind w:left="357" w:hanging="357"/>
      </w:pPr>
      <w:r w:rsidRPr="004D54EA">
        <w:t>Pokud se příjemce dopustí porušení rozpočtové kázně, poskytovatel postupuje dle § 22 zákona č. 250/2000 Sb., o rozpočtových pravidlech územních rozpočtů, ve znění pozdějších předpisů.</w:t>
      </w:r>
      <w:r w:rsidR="004D54EA">
        <w:t xml:space="preserve"> V </w:t>
      </w:r>
      <w:r w:rsidR="000070B0" w:rsidRPr="004D54EA">
        <w:t>případě prodlení s odvodem za porušení rozpočtové kázně je ten, kdo rozpočtovou kázeň porušil, povinen zaplatit penále dle § 22 odst. 8 zákona č. 250/2000 Sb., o rozpočtových pravidlech územních rozpočtů, ve znění pozdějších předpisů.</w:t>
      </w:r>
    </w:p>
    <w:p w14:paraId="60BFD080" w14:textId="77777777" w:rsidR="00D5604E" w:rsidRDefault="00D5604E" w:rsidP="00D5604E">
      <w:pPr>
        <w:keepNext/>
        <w:ind w:left="357"/>
      </w:pPr>
    </w:p>
    <w:p w14:paraId="24A30587" w14:textId="64B3CF97" w:rsidR="00A642CA" w:rsidRPr="00990B6C" w:rsidRDefault="00D5604E" w:rsidP="00990B6C">
      <w:pPr>
        <w:pStyle w:val="paragraph"/>
        <w:numPr>
          <w:ilvl w:val="0"/>
          <w:numId w:val="5"/>
        </w:numPr>
        <w:spacing w:before="0" w:beforeAutospacing="0" w:after="0" w:afterAutospacing="0"/>
        <w:jc w:val="both"/>
        <w:textAlignment w:val="baseline"/>
        <w:rPr>
          <w:sz w:val="22"/>
          <w:szCs w:val="22"/>
        </w:rPr>
      </w:pPr>
      <w:r w:rsidRPr="00A642CA">
        <w:rPr>
          <w:bCs/>
        </w:rPr>
        <w:t xml:space="preserve">Nedodržení povinnosti vyplývající </w:t>
      </w:r>
      <w:r w:rsidR="00DC32D8" w:rsidRPr="00A642CA">
        <w:rPr>
          <w:bCs/>
        </w:rPr>
        <w:t>z čl. V. odst.</w:t>
      </w:r>
      <w:r w:rsidR="001D1A3C" w:rsidRPr="00A642CA">
        <w:rPr>
          <w:bCs/>
        </w:rPr>
        <w:t xml:space="preserve"> 1,</w:t>
      </w:r>
      <w:r w:rsidR="00DC32D8" w:rsidRPr="00A642CA">
        <w:rPr>
          <w:bCs/>
        </w:rPr>
        <w:t xml:space="preserve"> </w:t>
      </w:r>
      <w:r w:rsidR="00C726EE" w:rsidRPr="00A642CA">
        <w:rPr>
          <w:bCs/>
        </w:rPr>
        <w:t>3</w:t>
      </w:r>
      <w:r w:rsidR="00990B6C">
        <w:rPr>
          <w:bCs/>
        </w:rPr>
        <w:t xml:space="preserve">, </w:t>
      </w:r>
      <w:r w:rsidR="00990B6C" w:rsidRPr="00990B6C">
        <w:t>4</w:t>
      </w:r>
      <w:r w:rsidR="001D1A3C" w:rsidRPr="00990B6C">
        <w:rPr>
          <w:bCs/>
        </w:rPr>
        <w:t xml:space="preserve"> a </w:t>
      </w:r>
      <w:r w:rsidR="001B72B5" w:rsidRPr="00990B6C">
        <w:rPr>
          <w:bCs/>
        </w:rPr>
        <w:t>6</w:t>
      </w:r>
      <w:r w:rsidR="00DC32D8" w:rsidRPr="00990B6C">
        <w:rPr>
          <w:bCs/>
        </w:rPr>
        <w:t xml:space="preserve"> a </w:t>
      </w:r>
      <w:r w:rsidRPr="00990B6C">
        <w:rPr>
          <w:bCs/>
        </w:rPr>
        <w:t>článku V</w:t>
      </w:r>
      <w:r w:rsidR="00DC32D8" w:rsidRPr="00990B6C">
        <w:rPr>
          <w:bCs/>
        </w:rPr>
        <w:t>I</w:t>
      </w:r>
      <w:r w:rsidRPr="00990B6C">
        <w:rPr>
          <w:bCs/>
        </w:rPr>
        <w:t xml:space="preserve">. </w:t>
      </w:r>
      <w:r w:rsidR="00DC32D8" w:rsidRPr="00990B6C">
        <w:rPr>
          <w:bCs/>
        </w:rPr>
        <w:t>ods</w:t>
      </w:r>
      <w:r w:rsidR="00A33F15" w:rsidRPr="00990B6C">
        <w:rPr>
          <w:bCs/>
        </w:rPr>
        <w:t>t</w:t>
      </w:r>
      <w:r w:rsidR="00DC32D8" w:rsidRPr="00990B6C">
        <w:rPr>
          <w:bCs/>
        </w:rPr>
        <w:t xml:space="preserve">. </w:t>
      </w:r>
      <w:r w:rsidR="00DA0250" w:rsidRPr="00990B6C">
        <w:rPr>
          <w:bCs/>
        </w:rPr>
        <w:t>4</w:t>
      </w:r>
      <w:r w:rsidR="005C17F0" w:rsidRPr="00990B6C">
        <w:rPr>
          <w:bCs/>
        </w:rPr>
        <w:t xml:space="preserve"> </w:t>
      </w:r>
      <w:r w:rsidR="00DC32D8" w:rsidRPr="00990B6C">
        <w:rPr>
          <w:bCs/>
        </w:rPr>
        <w:t xml:space="preserve">této </w:t>
      </w:r>
      <w:r w:rsidRPr="00990B6C">
        <w:rPr>
          <w:bCs/>
        </w:rPr>
        <w:t>smlouvy je považováno za méně závažné porušení povinnosti ve smyslu ust. § 22 odst. 5 zákona č. 250/2000 Sb., o</w:t>
      </w:r>
      <w:r w:rsidRPr="00A642CA">
        <w:t xml:space="preserve"> rozpočtových pravidlech územních rozpočtů, ve znění pozdějších předpisů. </w:t>
      </w:r>
      <w:r w:rsidR="00A642CA">
        <w:rPr>
          <w:rStyle w:val="normaltextrun"/>
        </w:rPr>
        <w:t>Odvod za tato porušení rozpočtové kázně se stanoví následujícím způsobem:</w:t>
      </w:r>
      <w:r w:rsidR="00A642CA">
        <w:rPr>
          <w:rStyle w:val="eop"/>
        </w:rPr>
        <w:t> </w:t>
      </w:r>
    </w:p>
    <w:p w14:paraId="1D17CDAF" w14:textId="46134665" w:rsidR="00A642CA" w:rsidRDefault="00A642CA" w:rsidP="00A642CA">
      <w:pPr>
        <w:pStyle w:val="paragraph"/>
        <w:spacing w:before="0" w:beforeAutospacing="0" w:after="0" w:afterAutospacing="0"/>
        <w:ind w:left="360" w:firstLine="60"/>
        <w:jc w:val="both"/>
        <w:textAlignment w:val="baseline"/>
        <w:rPr>
          <w:rFonts w:ascii="Segoe UI" w:hAnsi="Segoe UI" w:cs="Segoe UI"/>
          <w:sz w:val="18"/>
          <w:szCs w:val="18"/>
        </w:rPr>
      </w:pPr>
      <w:r>
        <w:rPr>
          <w:rStyle w:val="normaltextrun"/>
        </w:rPr>
        <w:t xml:space="preserve">a) Porušení povinnosti stanovené v čl. V. odst. 1 a </w:t>
      </w:r>
      <w:r w:rsidR="008132E7">
        <w:rPr>
          <w:rStyle w:val="normaltextrun"/>
        </w:rPr>
        <w:t>6</w:t>
      </w:r>
      <w:r>
        <w:rPr>
          <w:rStyle w:val="normaltextrun"/>
        </w:rPr>
        <w:t>                2 % poskytnuté dotace</w:t>
      </w:r>
      <w:r>
        <w:rPr>
          <w:rStyle w:val="eop"/>
        </w:rPr>
        <w:t> </w:t>
      </w:r>
    </w:p>
    <w:p w14:paraId="353A6A8C" w14:textId="77777777" w:rsidR="00A642CA" w:rsidRDefault="00A642CA" w:rsidP="00A642CA">
      <w:pPr>
        <w:pStyle w:val="paragraph"/>
        <w:spacing w:before="0" w:beforeAutospacing="0" w:after="0" w:afterAutospacing="0"/>
        <w:ind w:left="360" w:firstLine="60"/>
        <w:jc w:val="both"/>
        <w:textAlignment w:val="baseline"/>
        <w:rPr>
          <w:rFonts w:ascii="Segoe UI" w:hAnsi="Segoe UI" w:cs="Segoe UI"/>
          <w:sz w:val="18"/>
          <w:szCs w:val="18"/>
        </w:rPr>
      </w:pPr>
      <w:r>
        <w:rPr>
          <w:rStyle w:val="normaltextrun"/>
        </w:rPr>
        <w:t>b) Porušení povinnosti stanovené v čl. V odst. 3                      </w:t>
      </w:r>
      <w:r>
        <w:rPr>
          <w:rStyle w:val="tabchar"/>
          <w:rFonts w:ascii="Calibri" w:hAnsi="Calibri" w:cs="Calibri"/>
        </w:rPr>
        <w:t xml:space="preserve"> </w:t>
      </w:r>
      <w:r>
        <w:rPr>
          <w:rStyle w:val="normaltextrun"/>
        </w:rPr>
        <w:t>0,5 % poskytnuté dotace</w:t>
      </w:r>
      <w:r>
        <w:rPr>
          <w:rStyle w:val="eop"/>
        </w:rPr>
        <w:t> </w:t>
      </w:r>
    </w:p>
    <w:p w14:paraId="39AEAE5E" w14:textId="12DD539A" w:rsidR="00D5604E" w:rsidRDefault="00A642CA" w:rsidP="002E23CE">
      <w:pPr>
        <w:pStyle w:val="paragraph"/>
        <w:spacing w:before="0" w:beforeAutospacing="0" w:after="0" w:afterAutospacing="0"/>
        <w:ind w:left="360" w:firstLine="60"/>
        <w:jc w:val="both"/>
        <w:textAlignment w:val="baseline"/>
        <w:rPr>
          <w:rStyle w:val="eop"/>
        </w:rPr>
      </w:pPr>
      <w:r>
        <w:rPr>
          <w:rStyle w:val="normaltextrun"/>
        </w:rPr>
        <w:t>c) Porušení povinnosti stanovené v čl. VI. odst. </w:t>
      </w:r>
      <w:r w:rsidR="008132E7">
        <w:rPr>
          <w:rStyle w:val="normaltextrun"/>
        </w:rPr>
        <w:t>4</w:t>
      </w:r>
      <w:r>
        <w:rPr>
          <w:rStyle w:val="normaltextrun"/>
        </w:rPr>
        <w:t>                      2 % poskytnuté dotace</w:t>
      </w:r>
      <w:r>
        <w:rPr>
          <w:rStyle w:val="eop"/>
        </w:rPr>
        <w:t> </w:t>
      </w:r>
    </w:p>
    <w:p w14:paraId="1773FA48" w14:textId="6F46F01D" w:rsidR="004C30A6" w:rsidRDefault="004C30A6" w:rsidP="002E23CE">
      <w:pPr>
        <w:pStyle w:val="paragraph"/>
        <w:spacing w:before="0" w:beforeAutospacing="0" w:after="0" w:afterAutospacing="0"/>
        <w:ind w:left="360" w:firstLine="60"/>
        <w:jc w:val="both"/>
        <w:textAlignment w:val="baseline"/>
        <w:rPr>
          <w:rStyle w:val="eop"/>
        </w:rPr>
      </w:pPr>
      <w:r>
        <w:rPr>
          <w:rStyle w:val="eop"/>
        </w:rPr>
        <w:t xml:space="preserve">d) Předložení </w:t>
      </w:r>
      <w:r w:rsidR="008A22D8">
        <w:rPr>
          <w:rStyle w:val="eop"/>
        </w:rPr>
        <w:t xml:space="preserve">závěrečné zprávy s finančním vypořádáním dotace podle čl. </w:t>
      </w:r>
      <w:r w:rsidR="00660EFF">
        <w:rPr>
          <w:rStyle w:val="eop"/>
        </w:rPr>
        <w:t>V</w:t>
      </w:r>
      <w:r w:rsidR="00450BD0">
        <w:rPr>
          <w:rStyle w:val="eop"/>
        </w:rPr>
        <w:t>.</w:t>
      </w:r>
      <w:r w:rsidR="00660EFF">
        <w:rPr>
          <w:rStyle w:val="eop"/>
        </w:rPr>
        <w:t> odst</w:t>
      </w:r>
      <w:r w:rsidR="00450BD0">
        <w:rPr>
          <w:rStyle w:val="eop"/>
        </w:rPr>
        <w:t>.</w:t>
      </w:r>
      <w:r w:rsidR="00660EFF">
        <w:rPr>
          <w:rStyle w:val="eop"/>
        </w:rPr>
        <w:t xml:space="preserve"> 4</w:t>
      </w:r>
    </w:p>
    <w:p w14:paraId="24A5B656" w14:textId="67409E64" w:rsidR="003A163C" w:rsidRDefault="00450BD0" w:rsidP="003A163C">
      <w:pPr>
        <w:pStyle w:val="paragraph"/>
        <w:spacing w:before="0" w:beforeAutospacing="0" w:after="0" w:afterAutospacing="0"/>
        <w:ind w:left="360" w:firstLine="60"/>
        <w:jc w:val="both"/>
        <w:textAlignment w:val="baseline"/>
        <w:rPr>
          <w:rStyle w:val="eop"/>
        </w:rPr>
      </w:pPr>
      <w:r>
        <w:rPr>
          <w:rStyle w:val="eop"/>
        </w:rPr>
        <w:t xml:space="preserve">nebo </w:t>
      </w:r>
      <w:r w:rsidR="00E2543A">
        <w:rPr>
          <w:rStyle w:val="eop"/>
        </w:rPr>
        <w:t>6 po stanoveném termínu</w:t>
      </w:r>
    </w:p>
    <w:p w14:paraId="573561D6" w14:textId="42E23AEB" w:rsidR="003A163C" w:rsidRPr="003A163C" w:rsidRDefault="003A163C" w:rsidP="00874322">
      <w:pPr>
        <w:pStyle w:val="paragraph"/>
        <w:spacing w:before="0" w:beforeAutospacing="0" w:after="0" w:afterAutospacing="0"/>
        <w:ind w:left="420"/>
        <w:jc w:val="both"/>
        <w:textAlignment w:val="baseline"/>
      </w:pPr>
      <w:r w:rsidRPr="003A163C">
        <w:t>do 5 kalendářních dnů                                                                      1 % poskytnuté dotace</w:t>
      </w:r>
      <w:r w:rsidR="00402838">
        <w:t xml:space="preserve">   </w:t>
      </w:r>
      <w:r w:rsidRPr="003A163C">
        <w:t>od 6 do 30 kalendářních dnů                                                               2 % poskytnuté dotace</w:t>
      </w:r>
    </w:p>
    <w:p w14:paraId="55FAB048" w14:textId="77777777" w:rsidR="00FD3542" w:rsidRPr="00965956" w:rsidRDefault="00FD3542" w:rsidP="00874322"/>
    <w:p w14:paraId="31B821EF" w14:textId="74038841" w:rsidR="00D5604E" w:rsidRPr="008F5092" w:rsidRDefault="00D5604E" w:rsidP="00D5604E">
      <w:pPr>
        <w:keepNext/>
        <w:jc w:val="center"/>
        <w:outlineLvl w:val="0"/>
        <w:rPr>
          <w:b/>
        </w:rPr>
      </w:pPr>
      <w:r w:rsidRPr="008F5092">
        <w:rPr>
          <w:b/>
        </w:rPr>
        <w:t xml:space="preserve">Článek </w:t>
      </w:r>
      <w:r w:rsidR="00803CC1" w:rsidRPr="008F5092">
        <w:rPr>
          <w:b/>
        </w:rPr>
        <w:t>IX</w:t>
      </w:r>
      <w:r w:rsidRPr="008F5092">
        <w:rPr>
          <w:b/>
        </w:rPr>
        <w:t>.</w:t>
      </w:r>
    </w:p>
    <w:p w14:paraId="7FFA966D" w14:textId="77777777" w:rsidR="00D5604E" w:rsidRDefault="00D5604E" w:rsidP="00D5604E">
      <w:pPr>
        <w:keepNext/>
        <w:jc w:val="center"/>
        <w:rPr>
          <w:b/>
        </w:rPr>
      </w:pPr>
      <w:r w:rsidRPr="008F5092">
        <w:rPr>
          <w:b/>
        </w:rPr>
        <w:t>Ukončení smlouvy</w:t>
      </w:r>
    </w:p>
    <w:p w14:paraId="4B69D42D" w14:textId="77777777" w:rsidR="00D5604E" w:rsidRDefault="00D5604E" w:rsidP="00D5604E">
      <w:pPr>
        <w:keepNext/>
        <w:jc w:val="center"/>
        <w:rPr>
          <w:b/>
        </w:rPr>
      </w:pPr>
    </w:p>
    <w:p w14:paraId="35FD9080" w14:textId="77777777" w:rsidR="00D5604E" w:rsidRPr="004D54EA" w:rsidRDefault="00D5604E" w:rsidP="00D5604E">
      <w:pPr>
        <w:keepNext/>
        <w:numPr>
          <w:ilvl w:val="0"/>
          <w:numId w:val="6"/>
        </w:numPr>
      </w:pPr>
      <w:r w:rsidRPr="004D54EA">
        <w:t>Závazek založený touto smlouvou lze ukončit na základě písemné dohody smluvních stran nebo výpovědí.</w:t>
      </w:r>
    </w:p>
    <w:p w14:paraId="5B9D4348" w14:textId="77777777" w:rsidR="00D5604E" w:rsidRPr="004D54EA" w:rsidRDefault="00D5604E" w:rsidP="00D5604E">
      <w:pPr>
        <w:keepNext/>
        <w:ind w:left="360"/>
      </w:pPr>
    </w:p>
    <w:p w14:paraId="3B2B179E" w14:textId="68F3556F" w:rsidR="00D5604E" w:rsidRPr="004D54EA" w:rsidRDefault="00D5604E" w:rsidP="004D54EA">
      <w:pPr>
        <w:pStyle w:val="Odstavecseseznamem"/>
        <w:numPr>
          <w:ilvl w:val="0"/>
          <w:numId w:val="6"/>
        </w:numPr>
        <w:suppressAutoHyphens/>
        <w:autoSpaceDN w:val="0"/>
        <w:textAlignment w:val="baseline"/>
      </w:pPr>
      <w:r w:rsidRPr="004D54EA">
        <w:t xml:space="preserve">Kterákoliv smluvní strana je oprávněna závazek z této smlouvy písemně vypovědět bez udání důvodu. Výpovědní lhůta činí </w:t>
      </w:r>
      <w:r w:rsidRPr="007D4478">
        <w:rPr>
          <w:bCs/>
        </w:rPr>
        <w:t>14 dnů</w:t>
      </w:r>
      <w:r w:rsidRPr="004D54EA">
        <w:t xml:space="preserve"> a počíná běžet prvním dnem následujícím po dni doručení výpovědi druhé</w:t>
      </w:r>
      <w:r w:rsidRPr="004D54EA">
        <w:rPr>
          <w:b/>
          <w:i/>
        </w:rPr>
        <w:t xml:space="preserve"> </w:t>
      </w:r>
      <w:r w:rsidRPr="004D54EA">
        <w:t>smluvní straně. V případě pochybností se má za to, že výpověď byla doručena třetí den od jejího odeslání.</w:t>
      </w:r>
      <w:r w:rsidR="00803CC1" w:rsidRPr="004D54EA">
        <w:t xml:space="preserve"> Výpověď nelze podat, jestliže již byla dotace v celé výši vyplacena.</w:t>
      </w:r>
    </w:p>
    <w:p w14:paraId="44A019FE" w14:textId="77777777" w:rsidR="00642967" w:rsidRPr="004D54EA" w:rsidRDefault="00642967" w:rsidP="00642967">
      <w:pPr>
        <w:suppressAutoHyphens/>
        <w:autoSpaceDN w:val="0"/>
        <w:ind w:left="357"/>
        <w:textAlignment w:val="baseline"/>
      </w:pPr>
    </w:p>
    <w:p w14:paraId="7F35E8E7" w14:textId="61803BA5" w:rsidR="00D5604E" w:rsidRPr="004D54EA" w:rsidRDefault="00642967" w:rsidP="005D1FFB">
      <w:pPr>
        <w:numPr>
          <w:ilvl w:val="0"/>
          <w:numId w:val="6"/>
        </w:numPr>
        <w:suppressAutoHyphens/>
        <w:autoSpaceDN w:val="0"/>
        <w:ind w:left="357" w:hanging="357"/>
        <w:textAlignment w:val="baseline"/>
      </w:pPr>
      <w:r w:rsidRPr="004D54EA">
        <w:t>Ve výpovědní lhůtě poskytovatel pozastaví uvolňování finančních prostředků.</w:t>
      </w:r>
    </w:p>
    <w:p w14:paraId="65A5FEE4" w14:textId="53921D92" w:rsidR="00FD3542" w:rsidRPr="00717020" w:rsidRDefault="00D5604E" w:rsidP="00717020">
      <w:pPr>
        <w:numPr>
          <w:ilvl w:val="0"/>
          <w:numId w:val="6"/>
        </w:numPr>
      </w:pPr>
      <w:r w:rsidRPr="004D54EA">
        <w:t>V případě ukončení závazku dle tohoto článku je příjemce povinen vrátit dotaci poskytovateli ke dni zániku závazku.</w:t>
      </w:r>
    </w:p>
    <w:p w14:paraId="03A9D73C" w14:textId="026B3391" w:rsidR="00D5604E" w:rsidRDefault="00D5604E" w:rsidP="00D5604E">
      <w:pPr>
        <w:keepNext/>
        <w:jc w:val="center"/>
        <w:outlineLvl w:val="0"/>
        <w:rPr>
          <w:b/>
        </w:rPr>
      </w:pPr>
      <w:r>
        <w:rPr>
          <w:b/>
        </w:rPr>
        <w:lastRenderedPageBreak/>
        <w:t xml:space="preserve">Článek </w:t>
      </w:r>
      <w:r w:rsidR="00514C6F">
        <w:rPr>
          <w:b/>
        </w:rPr>
        <w:t>X</w:t>
      </w:r>
      <w:r>
        <w:rPr>
          <w:b/>
        </w:rPr>
        <w:t>.</w:t>
      </w:r>
    </w:p>
    <w:p w14:paraId="25B2C65B" w14:textId="77777777" w:rsidR="00D5604E" w:rsidRPr="00217FD8" w:rsidRDefault="00D5604E" w:rsidP="00D5604E">
      <w:pPr>
        <w:keepNext/>
        <w:jc w:val="center"/>
        <w:rPr>
          <w:b/>
        </w:rPr>
      </w:pPr>
      <w:r w:rsidRPr="00217FD8">
        <w:rPr>
          <w:b/>
        </w:rPr>
        <w:t>Závěrečná ustanovení</w:t>
      </w:r>
    </w:p>
    <w:p w14:paraId="56705551" w14:textId="77777777" w:rsidR="00D5604E" w:rsidRPr="00217FD8" w:rsidRDefault="00D5604E" w:rsidP="00D5604E">
      <w:pPr>
        <w:keepNext/>
        <w:tabs>
          <w:tab w:val="left" w:pos="1230"/>
        </w:tabs>
        <w:rPr>
          <w:b/>
        </w:rPr>
      </w:pPr>
      <w:r w:rsidRPr="00217FD8">
        <w:rPr>
          <w:b/>
        </w:rPr>
        <w:tab/>
      </w:r>
    </w:p>
    <w:p w14:paraId="636728F2" w14:textId="45AF1E43" w:rsidR="00D5604E" w:rsidRDefault="00D5604E" w:rsidP="00D5604E">
      <w:pPr>
        <w:keepNext/>
        <w:numPr>
          <w:ilvl w:val="0"/>
          <w:numId w:val="7"/>
        </w:numPr>
      </w:pPr>
      <w:r w:rsidRPr="00217FD8">
        <w:t xml:space="preserve">Není-li v této smlouvě uvedeno jinak, je k jednání podle této smlouvy jménem poskytovatele oprávněna kontaktní osoba uvedená v záhlaví smlouvy nebo jiný pověřený zaměstnanec Krajského úřadu Jihomoravského kraje. </w:t>
      </w:r>
    </w:p>
    <w:p w14:paraId="6A28D68A" w14:textId="77777777" w:rsidR="004D54EA" w:rsidRDefault="004D54EA" w:rsidP="004D54EA">
      <w:pPr>
        <w:keepNext/>
        <w:ind w:left="360"/>
      </w:pPr>
    </w:p>
    <w:p w14:paraId="29A576BA" w14:textId="2259DB3D" w:rsidR="00621E7C" w:rsidRPr="00A5400B" w:rsidRDefault="00621E7C" w:rsidP="00621E7C">
      <w:pPr>
        <w:pStyle w:val="Odstavecseseznamem"/>
        <w:numPr>
          <w:ilvl w:val="0"/>
          <w:numId w:val="7"/>
        </w:numPr>
        <w:suppressAutoHyphens/>
        <w:autoSpaceDN w:val="0"/>
        <w:textAlignment w:val="baseline"/>
      </w:pPr>
      <w:r w:rsidRPr="00A5400B">
        <w:t xml:space="preserve">Tato smlouva nabývá účinnosti dnem uveřejnění v registru smluv dle zákona č. 340/2015 Sb., o zvláštních podmínkách účinnosti některých smluv (zákon o registru smluv), ve znění pozdějších předpisů. Okamžik uzavření smlouvy stanoví právní předpis. </w:t>
      </w:r>
    </w:p>
    <w:p w14:paraId="63FBB023" w14:textId="77777777" w:rsidR="00C05515" w:rsidRPr="00C05515" w:rsidRDefault="00C05515" w:rsidP="00C05515">
      <w:pPr>
        <w:pStyle w:val="Odstavecseseznamem"/>
        <w:rPr>
          <w:i/>
          <w:iCs/>
        </w:rPr>
      </w:pPr>
    </w:p>
    <w:p w14:paraId="2EF76573" w14:textId="6EC8D933" w:rsidR="00C05515" w:rsidRPr="00A5400B" w:rsidRDefault="00C05515" w:rsidP="00C05515">
      <w:pPr>
        <w:numPr>
          <w:ilvl w:val="0"/>
          <w:numId w:val="7"/>
        </w:numPr>
        <w:rPr>
          <w:iCs/>
        </w:rPr>
      </w:pPr>
      <w:r w:rsidRPr="00A5400B">
        <w:rPr>
          <w:iCs/>
        </w:rPr>
        <w:t>Smlouva podléhá uveřejnění</w:t>
      </w:r>
      <w:r w:rsidRPr="00A5400B">
        <w:rPr>
          <w:b/>
          <w:iCs/>
        </w:rPr>
        <w:t xml:space="preserve"> </w:t>
      </w:r>
      <w:r w:rsidRPr="00A5400B">
        <w:rPr>
          <w:iCs/>
        </w:rPr>
        <w:t>v registru smluv. Smluvní strany se dohodly, že návrh na uveřejnění smlouvy v registru smluv podá poskytovatel.</w:t>
      </w:r>
    </w:p>
    <w:p w14:paraId="0DB0259D" w14:textId="11B35D26" w:rsidR="00FB5E19" w:rsidRPr="00BD66F0" w:rsidRDefault="00FB5E19" w:rsidP="004333B6">
      <w:pPr>
        <w:keepNext/>
        <w:ind w:left="360"/>
        <w:rPr>
          <w:i/>
        </w:rPr>
      </w:pPr>
    </w:p>
    <w:p w14:paraId="0D388EE2" w14:textId="70DA625A" w:rsidR="00D5604E" w:rsidRDefault="00D5604E" w:rsidP="00D5604E">
      <w:pPr>
        <w:numPr>
          <w:ilvl w:val="0"/>
          <w:numId w:val="7"/>
        </w:numPr>
      </w:pPr>
      <w:r w:rsidRPr="004E1BE3">
        <w:t>Jakékoli změny této smlouvy, vyjma</w:t>
      </w:r>
      <w:r w:rsidRPr="00217FD8">
        <w:t xml:space="preserve"> změn týkajících se údajů uvedených v záhlaví této smlouvy, lze provádět pouze formou písemných postupně číslovaných dodatků na základě dohody obou smluvních stran. Při změně čísla účtu příjemce, na který má být dotace zaslána, je příjemce povinen předložit nebo zaslat žádost o zaslání dotace na nové číslo účtu spolu s kopií smlouvy o běžném účtu, která bude obsahovat číslo nového účtu. Změny smlouvy v jiné než písemné formě a bez předchozího schválení</w:t>
      </w:r>
      <w:r w:rsidR="0020283A">
        <w:t xml:space="preserve"> </w:t>
      </w:r>
      <w:r w:rsidR="0020283A" w:rsidRPr="00874F11">
        <w:t>Rady</w:t>
      </w:r>
      <w:r w:rsidRPr="00217FD8">
        <w:t xml:space="preserve"> Jihomoravského kraje jsou vyloučeny. </w:t>
      </w:r>
    </w:p>
    <w:p w14:paraId="134B0B96" w14:textId="77777777" w:rsidR="000F706E" w:rsidRPr="006E2D1D" w:rsidRDefault="000F706E" w:rsidP="006E2D1D">
      <w:pPr>
        <w:rPr>
          <w:i/>
        </w:rPr>
      </w:pPr>
    </w:p>
    <w:p w14:paraId="20205434" w14:textId="056E7A1D" w:rsidR="000F706E" w:rsidRPr="003263F2" w:rsidRDefault="000F706E" w:rsidP="000F706E">
      <w:pPr>
        <w:numPr>
          <w:ilvl w:val="0"/>
          <w:numId w:val="7"/>
        </w:numPr>
        <w:suppressAutoHyphens/>
        <w:autoSpaceDN w:val="0"/>
        <w:textAlignment w:val="baseline"/>
        <w:rPr>
          <w:bCs/>
          <w:iCs/>
        </w:rPr>
      </w:pPr>
      <w:r w:rsidRPr="003263F2">
        <w:rPr>
          <w:bCs/>
          <w:iCs/>
        </w:rPr>
        <w:t>Smluvní strany prohlašují, že smlouva neobsahuje žádné ujednání o obchodním tajemství ve vztahu k nim či třetím osobám, na které se vztahuje právo na ochranu před zveřejněním.</w:t>
      </w:r>
    </w:p>
    <w:p w14:paraId="646AC264" w14:textId="77777777" w:rsidR="0056176C" w:rsidRDefault="0056176C" w:rsidP="000F706E"/>
    <w:p w14:paraId="3BE9E71C" w14:textId="7A766B0E" w:rsidR="00D5604E" w:rsidRPr="000F706E" w:rsidRDefault="0056176C" w:rsidP="009757E1">
      <w:pPr>
        <w:numPr>
          <w:ilvl w:val="0"/>
          <w:numId w:val="7"/>
        </w:numPr>
      </w:pPr>
      <w:r w:rsidRPr="000F706E">
        <w:t xml:space="preserve">Příjemce </w:t>
      </w:r>
      <w:r w:rsidR="00D5604E" w:rsidRPr="000F706E">
        <w:t>prohlašuj</w:t>
      </w:r>
      <w:r w:rsidRPr="000F706E">
        <w:t>e</w:t>
      </w:r>
      <w:r w:rsidR="00D5604E" w:rsidRPr="000F706E">
        <w:t>, že</w:t>
      </w:r>
      <w:r w:rsidRPr="000F706E">
        <w:t xml:space="preserve"> se</w:t>
      </w:r>
      <w:r w:rsidR="00093AA3" w:rsidRPr="000F706E">
        <w:t xml:space="preserve"> seznámil</w:t>
      </w:r>
      <w:r w:rsidRPr="000F706E">
        <w:t xml:space="preserve"> s Dotačním programem, který je k dispozici na internetových stránkách poskytovatele </w:t>
      </w:r>
      <w:r w:rsidR="00093AA3" w:rsidRPr="000567EA">
        <w:t>www.jmk.cz/Granty a dotace/Dotační portál JMK/Dotační oblasti/Vzdělávání, sport a volný čas.</w:t>
      </w:r>
      <w:r w:rsidRPr="000F706E">
        <w:rPr>
          <w:sz w:val="28"/>
          <w:szCs w:val="28"/>
        </w:rPr>
        <w:t xml:space="preserve"> </w:t>
      </w:r>
      <w:r w:rsidRPr="000F706E">
        <w:t>V případě rozporného ustanovení textu Dotačního programu a smlouvy, se použije ustanovení smlouvy.</w:t>
      </w:r>
    </w:p>
    <w:p w14:paraId="1753FF7B" w14:textId="77777777" w:rsidR="00D5604E" w:rsidRDefault="00D5604E" w:rsidP="00D5604E">
      <w:pPr>
        <w:pStyle w:val="Odstavecseseznamem"/>
      </w:pPr>
    </w:p>
    <w:p w14:paraId="1C83E3FB" w14:textId="67C1D91C" w:rsidR="00364FB7" w:rsidRPr="00843457" w:rsidRDefault="00364FB7" w:rsidP="00091289">
      <w:pPr>
        <w:pStyle w:val="Odstavecseseznamem"/>
        <w:numPr>
          <w:ilvl w:val="0"/>
          <w:numId w:val="7"/>
        </w:numPr>
        <w:suppressAutoHyphens/>
        <w:autoSpaceDN w:val="0"/>
        <w:textAlignment w:val="baseline"/>
      </w:pPr>
      <w:r w:rsidRPr="00BC2DE4">
        <w:t>Příjemce podpisem této smlouvy stvrzuje, že:</w:t>
      </w:r>
    </w:p>
    <w:p w14:paraId="0ACDE0FD" w14:textId="77777777" w:rsidR="00364FB7" w:rsidRPr="00BC2DE4" w:rsidRDefault="00364FB7" w:rsidP="00091289">
      <w:pPr>
        <w:pStyle w:val="Seznamsodrkami"/>
        <w:numPr>
          <w:ilvl w:val="1"/>
          <w:numId w:val="7"/>
        </w:numPr>
        <w:tabs>
          <w:tab w:val="left" w:pos="360"/>
        </w:tabs>
        <w:rPr>
          <w:rStyle w:val="Odkaznakoment"/>
          <w:strike/>
        </w:rPr>
      </w:pPr>
      <w:r>
        <w:rPr>
          <w:bCs/>
        </w:rPr>
        <w:t>má vypořádány veškeré závazky (dluhy) vůči Jihomoravskému kraji vzniklé ze samostatné i přenesené působnosti kraje, které nabyly právní moci a jsou splatné (tj. zejména provedl včasnou úhradu všech splatných odvodů a penále za porušení rozpočtové kázně)</w:t>
      </w:r>
      <w:r w:rsidRPr="00904354">
        <w:rPr>
          <w:rStyle w:val="Odkaznakoment"/>
        </w:rPr>
        <w:t>;</w:t>
      </w:r>
    </w:p>
    <w:p w14:paraId="173D045B" w14:textId="77777777" w:rsidR="00364FB7" w:rsidRPr="00BC2DE4" w:rsidRDefault="00364FB7" w:rsidP="00091289">
      <w:pPr>
        <w:pStyle w:val="Seznamsodrkami"/>
        <w:numPr>
          <w:ilvl w:val="1"/>
          <w:numId w:val="7"/>
        </w:numPr>
        <w:tabs>
          <w:tab w:val="left" w:pos="360"/>
        </w:tabs>
        <w:rPr>
          <w:strike/>
        </w:rPr>
      </w:pPr>
      <w:r w:rsidRPr="00843457">
        <w:t>nemá neuhrazené závazky po lhůtě splatnosti vůči orgánům veřejné správy České republiky, Evropské unie nebo některého z</w:t>
      </w:r>
      <w:r>
        <w:t xml:space="preserve"> </w:t>
      </w:r>
      <w:r w:rsidRPr="00843457">
        <w:t>jejích člensk</w:t>
      </w:r>
      <w:r w:rsidRPr="00904354">
        <w:t>ých států, dále zdravotním pojišťovnám a orgánům, poskytujícím finanční prostředky na projekty spolufinancované z rozpočtu EU;</w:t>
      </w:r>
    </w:p>
    <w:p w14:paraId="1ADCE49D" w14:textId="77777777" w:rsidR="00364FB7" w:rsidRPr="00BC2DE4" w:rsidRDefault="00364FB7" w:rsidP="00091289">
      <w:pPr>
        <w:pStyle w:val="Seznamsodrkami"/>
        <w:numPr>
          <w:ilvl w:val="1"/>
          <w:numId w:val="7"/>
        </w:numPr>
        <w:tabs>
          <w:tab w:val="left" w:pos="360"/>
        </w:tabs>
        <w:rPr>
          <w:strike/>
        </w:rPr>
      </w:pPr>
      <w:r w:rsidRPr="00843457">
        <w:t>nenachází se podle zákona č. 182/2006 Sb., o úpadku a způsobech jeho řešení (insolvenční zákon), ve znění pozdějších předpisů, v</w:t>
      </w:r>
      <w:r>
        <w:t xml:space="preserve"> </w:t>
      </w:r>
      <w:r w:rsidRPr="00904354">
        <w:t>úpadku a nedošlo v</w:t>
      </w:r>
      <w:r>
        <w:t xml:space="preserve"> </w:t>
      </w:r>
      <w:r w:rsidRPr="00904354">
        <w:t>jeho případě k</w:t>
      </w:r>
      <w:r>
        <w:t xml:space="preserve"> </w:t>
      </w:r>
      <w:r w:rsidRPr="00904354">
        <w:t>podání insolvenčního návrhu ani tento návrh sám nepodal a</w:t>
      </w:r>
      <w:r w:rsidRPr="00843457">
        <w:t xml:space="preserve"> nebylo vydáno rozhodnutí o úpadku, a to i za období tří let před podáním žádosti;</w:t>
      </w:r>
    </w:p>
    <w:p w14:paraId="273B0E70" w14:textId="77777777" w:rsidR="00364FB7" w:rsidRPr="00BC2DE4" w:rsidRDefault="00364FB7" w:rsidP="00091289">
      <w:pPr>
        <w:pStyle w:val="Seznamsodrkami"/>
        <w:numPr>
          <w:ilvl w:val="1"/>
          <w:numId w:val="7"/>
        </w:numPr>
        <w:tabs>
          <w:tab w:val="left" w:pos="360"/>
        </w:tabs>
        <w:rPr>
          <w:strike/>
        </w:rPr>
      </w:pPr>
      <w:r w:rsidRPr="00843457">
        <w:t>nenachází se v</w:t>
      </w:r>
      <w:r>
        <w:t xml:space="preserve"> </w:t>
      </w:r>
      <w:r w:rsidRPr="00843457">
        <w:t>procesu zrušení bez právního nástupce (např. likvidace, zrušení nebo zánik živnostenského oprávnění), ani není v</w:t>
      </w:r>
      <w:r>
        <w:t xml:space="preserve"> </w:t>
      </w:r>
      <w:r w:rsidRPr="00843457">
        <w:t xml:space="preserve">procesu přeměny (např. </w:t>
      </w:r>
      <w:r>
        <w:t xml:space="preserve">fúze společnosti, rozdělení </w:t>
      </w:r>
      <w:r w:rsidRPr="00843457">
        <w:t>společnosti);</w:t>
      </w:r>
    </w:p>
    <w:p w14:paraId="1FA5A965" w14:textId="77777777" w:rsidR="00364FB7" w:rsidRPr="00BC2DE4" w:rsidRDefault="00364FB7" w:rsidP="00091289">
      <w:pPr>
        <w:pStyle w:val="Seznamsodrkami"/>
        <w:numPr>
          <w:ilvl w:val="1"/>
          <w:numId w:val="7"/>
        </w:numPr>
        <w:tabs>
          <w:tab w:val="left" w:pos="360"/>
        </w:tabs>
        <w:rPr>
          <w:strike/>
        </w:rPr>
      </w:pPr>
      <w:r w:rsidRPr="00843457">
        <w:t>nebyl mu soudem nebo správním orgánem uložen zákaz činnosti nebo zrušeno oprávnění k činnosti týkající se jeho předmětu podnikání a/</w:t>
      </w:r>
      <w:r w:rsidRPr="00904354">
        <w:t>nebo související s</w:t>
      </w:r>
      <w:r>
        <w:t xml:space="preserve"> </w:t>
      </w:r>
      <w:r w:rsidRPr="00904354">
        <w:t>projektem, na který má být poskytována dotace;</w:t>
      </w:r>
    </w:p>
    <w:p w14:paraId="31603ED7" w14:textId="77777777" w:rsidR="00364FB7" w:rsidRPr="00BC2DE4" w:rsidRDefault="00364FB7" w:rsidP="00091289">
      <w:pPr>
        <w:pStyle w:val="Seznamsodrkami"/>
        <w:numPr>
          <w:ilvl w:val="1"/>
          <w:numId w:val="7"/>
        </w:numPr>
        <w:tabs>
          <w:tab w:val="left" w:pos="360"/>
        </w:tabs>
        <w:rPr>
          <w:strike/>
        </w:rPr>
      </w:pPr>
      <w:r w:rsidRPr="00843457">
        <w:lastRenderedPageBreak/>
        <w:t>vůči němu (příp. vůči jehož majetku) není navrhováno ani vedeno řízení o výkonu soudního či</w:t>
      </w:r>
      <w:r>
        <w:t xml:space="preserve"> </w:t>
      </w:r>
      <w:r w:rsidRPr="00843457">
        <w:t>správního rozhodnutí ani navrhována či prováděna exekuce;</w:t>
      </w:r>
    </w:p>
    <w:p w14:paraId="54578BF4" w14:textId="77777777" w:rsidR="00364FB7" w:rsidRPr="00BC2DE4" w:rsidRDefault="00364FB7" w:rsidP="00091289">
      <w:pPr>
        <w:pStyle w:val="Seznamsodrkami"/>
        <w:numPr>
          <w:ilvl w:val="1"/>
          <w:numId w:val="7"/>
        </w:numPr>
        <w:tabs>
          <w:tab w:val="left" w:pos="360"/>
        </w:tabs>
        <w:rPr>
          <w:strike/>
        </w:rPr>
      </w:pPr>
      <w:r w:rsidRPr="00843457">
        <w:t>nemá v</w:t>
      </w:r>
      <w:r>
        <w:t xml:space="preserve"> </w:t>
      </w:r>
      <w:r w:rsidRPr="00843457">
        <w:t>rejstříku trestů záznam o pravomocném odsouzení pro trestný čin, jehož skutková podstata souvisí s</w:t>
      </w:r>
      <w:r>
        <w:t xml:space="preserve"> </w:t>
      </w:r>
      <w:r w:rsidRPr="00843457">
        <w:t>jeho předmětem podnikání, paděláním či pozměňováním veřejné listiny nebo úplatkářstvím, nebo pro trestný čin hospodářský anebo trestný čin proti majetku podle hlavy druhé a deváté části druh</w:t>
      </w:r>
      <w:r w:rsidRPr="00904354">
        <w:t xml:space="preserve">é zákona č. 140/1961 Sb., trestní zákon, ve znění pozdějších předpisů, či podle hlav </w:t>
      </w:r>
      <w:r>
        <w:t>p</w:t>
      </w:r>
      <w:r w:rsidRPr="00904354">
        <w:t>áté a šesté části druhé zákona č. 40/2009 Sb., trestní zákoník, ve znění pozdějších předpisů, ani proti němu nebylo v</w:t>
      </w:r>
      <w:r>
        <w:t xml:space="preserve"> </w:t>
      </w:r>
      <w:r w:rsidRPr="00904354">
        <w:t>souvislosti s</w:t>
      </w:r>
      <w:r>
        <w:t xml:space="preserve"> </w:t>
      </w:r>
      <w:r w:rsidRPr="00904354">
        <w:t>takovým trestným činem zahájeno trestn</w:t>
      </w:r>
      <w:r w:rsidRPr="00E1390D">
        <w:t xml:space="preserve">í stíhání podle zákona č. 141/1961 Sb., o trestním řízení soudním (trestní řád), ve znění pozdějších předpisů; </w:t>
      </w:r>
      <w:r>
        <w:t xml:space="preserve">nemá v rejstříku trestů záznam o pravomocném odsouzení pro trestný čin dle zákona č. 418/2011 Sb., </w:t>
      </w:r>
      <w:r w:rsidRPr="00D47B68">
        <w:t>o trestní odpovědnosti právnických osob a řízení proti nim</w:t>
      </w:r>
      <w:r>
        <w:t>, ve znění pozdějších předpisů,</w:t>
      </w:r>
      <w:r w:rsidRPr="00D47B68">
        <w:t xml:space="preserve"> </w:t>
      </w:r>
      <w:r>
        <w:t xml:space="preserve">a to žádná osoba dle ustanovení § 8 odst. 1 tohoto zákona; </w:t>
      </w:r>
      <w:r w:rsidRPr="00E1390D">
        <w:t>prohlášení podle tohoto ustanovení</w:t>
      </w:r>
      <w:r>
        <w:t xml:space="preserve"> se týká</w:t>
      </w:r>
      <w:r w:rsidRPr="00E1390D">
        <w:t xml:space="preserve"> </w:t>
      </w:r>
      <w:r>
        <w:t xml:space="preserve">také </w:t>
      </w:r>
      <w:r w:rsidRPr="00E1390D">
        <w:t>všech osob, které obdržely plnou moc za účelem zastupování právnické osoby pro účely podání žádosti a</w:t>
      </w:r>
      <w:r>
        <w:t> </w:t>
      </w:r>
      <w:r w:rsidRPr="00E1390D">
        <w:t>uzavření a realizace (této) smlouvy o poskytnutí dotace.</w:t>
      </w:r>
    </w:p>
    <w:p w14:paraId="798AFF41" w14:textId="77777777" w:rsidR="00CA0E6E" w:rsidRDefault="00CA0E6E" w:rsidP="00CA0E6E">
      <w:pPr>
        <w:pStyle w:val="Seznamsodrkami"/>
        <w:numPr>
          <w:ilvl w:val="0"/>
          <w:numId w:val="0"/>
        </w:numPr>
        <w:ind w:left="720"/>
        <w:rPr>
          <w:color w:val="000000"/>
        </w:rPr>
      </w:pPr>
    </w:p>
    <w:p w14:paraId="4B2DFADD" w14:textId="77777777" w:rsidR="00D5604E" w:rsidRPr="00217FD8" w:rsidRDefault="00D5604E" w:rsidP="00D5604E">
      <w:pPr>
        <w:numPr>
          <w:ilvl w:val="0"/>
          <w:numId w:val="7"/>
        </w:numPr>
      </w:pPr>
      <w:r w:rsidRPr="00217FD8">
        <w:t xml:space="preserve">Nedílnou součástí smlouvy je tato příloha: </w:t>
      </w:r>
    </w:p>
    <w:p w14:paraId="3DFDBDD6" w14:textId="77777777" w:rsidR="00D5604E" w:rsidRDefault="00D5604E" w:rsidP="00D5604E">
      <w:pPr>
        <w:pStyle w:val="Odstavecseseznamem"/>
        <w:ind w:left="360"/>
      </w:pPr>
      <w:r w:rsidRPr="00217FD8">
        <w:t>Příloha č. 1: Finanční vypořádání projektu - vzor</w:t>
      </w:r>
    </w:p>
    <w:p w14:paraId="4A689482" w14:textId="77777777" w:rsidR="00D5604E" w:rsidRDefault="00D5604E" w:rsidP="00D5604E">
      <w:pPr>
        <w:pStyle w:val="Odstavecseseznamem"/>
      </w:pPr>
    </w:p>
    <w:p w14:paraId="291609EF" w14:textId="77777777" w:rsidR="00D5604E" w:rsidRDefault="00D5604E" w:rsidP="00D5604E">
      <w:pPr>
        <w:numPr>
          <w:ilvl w:val="0"/>
          <w:numId w:val="7"/>
        </w:numPr>
      </w:pPr>
      <w:r w:rsidRPr="00C513C4">
        <w:t>Smluvní strany prohlašují, že tato smlouva byla sepsána na základě pravdivých údajů, podle jejich svobodné a vážné vůle, a na důkaz toho připojují své vlastnoruční podpisy.</w:t>
      </w:r>
    </w:p>
    <w:p w14:paraId="4D87CCF9" w14:textId="77777777" w:rsidR="00D5604E" w:rsidRPr="00C513C4" w:rsidRDefault="00D5604E" w:rsidP="00D5604E">
      <w:pPr>
        <w:ind w:left="360"/>
      </w:pPr>
    </w:p>
    <w:p w14:paraId="6DCF3A4E" w14:textId="6718D7E3" w:rsidR="00D5604E" w:rsidRPr="003263F2" w:rsidRDefault="00D5604E" w:rsidP="00D5604E">
      <w:pPr>
        <w:keepNext/>
        <w:numPr>
          <w:ilvl w:val="0"/>
          <w:numId w:val="7"/>
        </w:numPr>
        <w:rPr>
          <w:b/>
          <w:iCs/>
        </w:rPr>
      </w:pPr>
      <w:r w:rsidRPr="003263F2">
        <w:t>Příjemce svým podpisem stvrzuje správnost údajů uvedených v záhlaví této smlouvy, především pak název, sídlo, IČ</w:t>
      </w:r>
      <w:r w:rsidR="00087536" w:rsidRPr="003263F2">
        <w:t>O</w:t>
      </w:r>
      <w:r w:rsidRPr="003263F2">
        <w:t>, DIČ a číslo účtu.</w:t>
      </w:r>
    </w:p>
    <w:p w14:paraId="71E006B9" w14:textId="77777777" w:rsidR="00CA0E6E" w:rsidRPr="000567EA" w:rsidRDefault="00CA0E6E" w:rsidP="00CA0E6E">
      <w:pPr>
        <w:pStyle w:val="Odstavecseseznamem"/>
        <w:rPr>
          <w:b/>
          <w:iCs/>
          <w:highlight w:val="yellow"/>
        </w:rPr>
      </w:pPr>
    </w:p>
    <w:p w14:paraId="19B2BFC7" w14:textId="2561D1F5" w:rsidR="00364FB7" w:rsidRPr="00A5400B" w:rsidRDefault="003263F2" w:rsidP="00A5400B">
      <w:pPr>
        <w:pStyle w:val="Odstavecseseznamem"/>
        <w:numPr>
          <w:ilvl w:val="0"/>
          <w:numId w:val="7"/>
        </w:numPr>
      </w:pPr>
      <w:r w:rsidRPr="00A5400B">
        <w:rPr>
          <w:color w:val="000000"/>
          <w:shd w:val="clear" w:color="auto" w:fill="FFFFFF"/>
        </w:rPr>
        <w:t>T</w:t>
      </w:r>
      <w:r w:rsidR="00364FB7" w:rsidRPr="00A5400B">
        <w:rPr>
          <w:color w:val="000000"/>
          <w:shd w:val="clear" w:color="auto" w:fill="FFFFFF"/>
        </w:rPr>
        <w:t>ato smlouva je vyhotovena i podepsána elektronicky.</w:t>
      </w:r>
    </w:p>
    <w:p w14:paraId="6A566014" w14:textId="04DDAA29" w:rsidR="007A42FD" w:rsidRDefault="007A42FD" w:rsidP="007A42FD">
      <w:pPr>
        <w:pStyle w:val="Odstavecseseznamem"/>
        <w:ind w:left="360"/>
      </w:pPr>
    </w:p>
    <w:p w14:paraId="51A42A22" w14:textId="77777777" w:rsidR="00C64D0C" w:rsidRDefault="00C64D0C" w:rsidP="007A42FD">
      <w:pPr>
        <w:pStyle w:val="Odstavecseseznamem"/>
        <w:ind w:left="360"/>
      </w:pPr>
    </w:p>
    <w:p w14:paraId="735B7F7C" w14:textId="79CE6529" w:rsidR="00D5604E" w:rsidRPr="00994299" w:rsidRDefault="00D5604E" w:rsidP="00FE5732">
      <w:pPr>
        <w:keepNext/>
        <w:ind w:left="360"/>
        <w:rPr>
          <w:b/>
          <w:iCs/>
        </w:rPr>
      </w:pPr>
      <w:r w:rsidRPr="00994299">
        <w:rPr>
          <w:b/>
          <w:iCs/>
        </w:rPr>
        <w:t>Doložka podle § 23 zákona č. 129/2000 Sb., o krajích (krajské zřízení), ve znění pozdějších předpisů</w:t>
      </w:r>
      <w:r>
        <w:rPr>
          <w:b/>
          <w:iCs/>
        </w:rPr>
        <w:t>:</w:t>
      </w:r>
    </w:p>
    <w:p w14:paraId="28C34658" w14:textId="77777777" w:rsidR="00CF545A" w:rsidRPr="00FE5732" w:rsidRDefault="00CF545A" w:rsidP="00CF545A">
      <w:pPr>
        <w:keepNext/>
        <w:ind w:left="360"/>
        <w:rPr>
          <w:bCs/>
        </w:rPr>
      </w:pPr>
      <w:r w:rsidRPr="00994299">
        <w:rPr>
          <w:iCs/>
        </w:rPr>
        <w:t xml:space="preserve">O poskytnutí dotace </w:t>
      </w:r>
      <w:r>
        <w:rPr>
          <w:iCs/>
        </w:rPr>
        <w:t xml:space="preserve">a schválení smlouvy </w:t>
      </w:r>
      <w:r w:rsidRPr="00994299">
        <w:rPr>
          <w:iCs/>
        </w:rPr>
        <w:t>rozhodl</w:t>
      </w:r>
      <w:r>
        <w:rPr>
          <w:iCs/>
        </w:rPr>
        <w:t>a</w:t>
      </w:r>
      <w:r w:rsidRPr="00994299">
        <w:rPr>
          <w:iCs/>
        </w:rPr>
        <w:t xml:space="preserve"> </w:t>
      </w:r>
      <w:r>
        <w:rPr>
          <w:iCs/>
        </w:rPr>
        <w:t>Rada</w:t>
      </w:r>
      <w:r w:rsidRPr="00994299">
        <w:rPr>
          <w:iCs/>
        </w:rPr>
        <w:t xml:space="preserve"> Jihomoravského kraje </w:t>
      </w:r>
      <w:r w:rsidRPr="003B7071">
        <w:rPr>
          <w:iCs/>
        </w:rPr>
        <w:t>v souladu s ustanovením § 59 odst. 2 písm. a)</w:t>
      </w:r>
      <w:r w:rsidRPr="00995A15">
        <w:rPr>
          <w:iCs/>
        </w:rPr>
        <w:t xml:space="preserve"> zákona</w:t>
      </w:r>
      <w:r w:rsidRPr="00995A15">
        <w:t xml:space="preserve"> č. 129/2000 Sb., o krajích (krajské zřízení), ve znění pozdějších předpisů,</w:t>
      </w:r>
      <w:r w:rsidRPr="00995A15">
        <w:rPr>
          <w:iCs/>
        </w:rPr>
        <w:t xml:space="preserve"> na své</w:t>
      </w:r>
      <w:r>
        <w:rPr>
          <w:iCs/>
        </w:rPr>
        <w:t xml:space="preserve"> 48.</w:t>
      </w:r>
      <w:r w:rsidRPr="00995A15">
        <w:rPr>
          <w:iCs/>
        </w:rPr>
        <w:t xml:space="preserve"> schůzi konané dne</w:t>
      </w:r>
      <w:r>
        <w:rPr>
          <w:iCs/>
        </w:rPr>
        <w:t xml:space="preserve"> 16. 4. 2026</w:t>
      </w:r>
      <w:r w:rsidRPr="00995A15">
        <w:rPr>
          <w:iCs/>
        </w:rPr>
        <w:t xml:space="preserve"> </w:t>
      </w:r>
      <w:r w:rsidRPr="00995A15">
        <w:t xml:space="preserve">usnesením č. </w:t>
      </w:r>
      <w:r w:rsidRPr="00AA24CD">
        <w:t>3406/26/R48</w:t>
      </w:r>
      <w:r>
        <w:t>.</w:t>
      </w:r>
    </w:p>
    <w:p w14:paraId="51250A97" w14:textId="77777777" w:rsidR="00536F77" w:rsidRDefault="00536F77" w:rsidP="00D5604E">
      <w:pPr>
        <w:keepNext/>
        <w:ind w:left="280" w:hanging="280"/>
      </w:pPr>
    </w:p>
    <w:p w14:paraId="4CFF73FD" w14:textId="77777777" w:rsidR="006E2D1D" w:rsidRDefault="006E2D1D" w:rsidP="00536F77">
      <w:pPr>
        <w:keepNext/>
        <w:ind w:left="280" w:hanging="280"/>
      </w:pPr>
    </w:p>
    <w:p w14:paraId="6F0CD485" w14:textId="2360F4CF" w:rsidR="00D5604E" w:rsidRDefault="00711E2E" w:rsidP="006E2D1D">
      <w:pPr>
        <w:keepNext/>
        <w:ind w:left="280" w:hanging="280"/>
      </w:pPr>
      <w:r>
        <w:t>Dne</w:t>
      </w:r>
      <w:r w:rsidR="00634B08">
        <w:t xml:space="preserve"> 13.5.2026</w:t>
      </w:r>
      <w:r>
        <w:tab/>
      </w:r>
      <w:r>
        <w:tab/>
      </w:r>
      <w:r>
        <w:tab/>
      </w:r>
      <w:r>
        <w:tab/>
      </w:r>
      <w:r>
        <w:tab/>
        <w:t>Dne</w:t>
      </w:r>
      <w:r w:rsidR="00634B08">
        <w:t xml:space="preserve"> 26.5.2026</w:t>
      </w:r>
    </w:p>
    <w:p w14:paraId="710BF0AF" w14:textId="458E59B8" w:rsidR="00C05515" w:rsidRDefault="00C05515" w:rsidP="00D5604E"/>
    <w:p w14:paraId="78CDD821" w14:textId="0BE95A1F" w:rsidR="006E2D1D" w:rsidRDefault="006E2D1D" w:rsidP="00D5604E"/>
    <w:p w14:paraId="1D444DCD" w14:textId="77777777" w:rsidR="00835F4B" w:rsidRDefault="00835F4B" w:rsidP="00D5604E"/>
    <w:p w14:paraId="4AB32571" w14:textId="77777777" w:rsidR="006E2D1D" w:rsidRDefault="006E2D1D" w:rsidP="00D5604E"/>
    <w:p w14:paraId="7C2237B5" w14:textId="77777777" w:rsidR="00711E2E" w:rsidRDefault="00711E2E" w:rsidP="00D5604E"/>
    <w:p w14:paraId="2E4A4C99" w14:textId="77777777" w:rsidR="00711E2E" w:rsidRDefault="00711E2E" w:rsidP="00D5604E"/>
    <w:p w14:paraId="5A41F584" w14:textId="77777777" w:rsidR="00D5604E" w:rsidRPr="00122D05" w:rsidRDefault="00D5604E" w:rsidP="00D5604E">
      <w:pPr>
        <w:tabs>
          <w:tab w:val="center" w:pos="2160"/>
          <w:tab w:val="center" w:pos="7020"/>
        </w:tabs>
        <w:rPr>
          <w:b/>
        </w:rPr>
      </w:pPr>
      <w:r>
        <w:rPr>
          <w:b/>
        </w:rPr>
        <w:t>………………………………………                      …….………….…………………………</w:t>
      </w:r>
    </w:p>
    <w:p w14:paraId="2F74A4E4" w14:textId="757ACC72" w:rsidR="00D5604E" w:rsidRDefault="00D5604E" w:rsidP="00D5604E">
      <w:pPr>
        <w:tabs>
          <w:tab w:val="center" w:pos="1980"/>
          <w:tab w:val="center" w:pos="7020"/>
        </w:tabs>
        <w:outlineLvl w:val="0"/>
      </w:pPr>
      <w:r w:rsidRPr="006B0BE5">
        <w:rPr>
          <w:b/>
        </w:rPr>
        <w:t xml:space="preserve">   </w:t>
      </w:r>
      <w:r>
        <w:rPr>
          <w:b/>
        </w:rPr>
        <w:t xml:space="preserve">      </w:t>
      </w:r>
      <w:r w:rsidRPr="006B0BE5">
        <w:rPr>
          <w:b/>
        </w:rPr>
        <w:t xml:space="preserve"> Jihomoravský kraj</w:t>
      </w:r>
      <w:r w:rsidRPr="006B0BE5">
        <w:tab/>
      </w:r>
      <w:r w:rsidR="00A5400B">
        <w:rPr>
          <w:b/>
        </w:rPr>
        <w:t>Folklorní spolek Púčik</w:t>
      </w:r>
      <w:r w:rsidRPr="006B0BE5">
        <w:t xml:space="preserve"> </w:t>
      </w:r>
      <w:r>
        <w:t xml:space="preserve"> </w:t>
      </w:r>
      <w:r w:rsidRPr="006B0BE5">
        <w:t xml:space="preserve"> </w:t>
      </w:r>
    </w:p>
    <w:tbl>
      <w:tblPr>
        <w:tblW w:w="10694" w:type="dxa"/>
        <w:jc w:val="center"/>
        <w:tblLayout w:type="fixed"/>
        <w:tblCellMar>
          <w:left w:w="70" w:type="dxa"/>
          <w:right w:w="70" w:type="dxa"/>
        </w:tblCellMar>
        <w:tblLook w:val="0000" w:firstRow="0" w:lastRow="0" w:firstColumn="0" w:lastColumn="0" w:noHBand="0" w:noVBand="0"/>
      </w:tblPr>
      <w:tblGrid>
        <w:gridCol w:w="10694"/>
      </w:tblGrid>
      <w:tr w:rsidR="00D5604E" w:rsidRPr="00A47920" w14:paraId="4DD3C1CC" w14:textId="77777777" w:rsidTr="00434CC1">
        <w:trPr>
          <w:trHeight w:val="567"/>
          <w:jc w:val="center"/>
        </w:trPr>
        <w:tc>
          <w:tcPr>
            <w:tcW w:w="10694" w:type="dxa"/>
            <w:tcBorders>
              <w:top w:val="nil"/>
              <w:left w:val="nil"/>
              <w:right w:val="nil"/>
            </w:tcBorders>
          </w:tcPr>
          <w:p w14:paraId="28E693CC" w14:textId="77777777" w:rsidR="00D5604E" w:rsidRDefault="00D5604E" w:rsidP="00434CC1">
            <w:pPr>
              <w:rPr>
                <w:b/>
                <w:bCs/>
              </w:rPr>
            </w:pPr>
            <w:r>
              <w:t xml:space="preserve">                           </w:t>
            </w:r>
            <w:r w:rsidRPr="00D72D65">
              <w:t xml:space="preserve"> </w:t>
            </w:r>
            <w:r>
              <w:t>(poskytovatel)</w:t>
            </w:r>
            <w:r w:rsidRPr="00D72D65">
              <w:t xml:space="preserve">                                                                       (příjemce) </w:t>
            </w:r>
            <w:r>
              <w:rPr>
                <w:b/>
                <w:bCs/>
              </w:rPr>
              <w:t xml:space="preserve">  </w:t>
            </w:r>
          </w:p>
          <w:p w14:paraId="20719C0E" w14:textId="615A9E85" w:rsidR="006E2D1D" w:rsidRPr="006E2D1D" w:rsidRDefault="00D5604E" w:rsidP="00536F77">
            <w:pPr>
              <w:jc w:val="left"/>
              <w:rPr>
                <w:b/>
                <w:bCs/>
              </w:rPr>
            </w:pPr>
            <w:r>
              <w:rPr>
                <w:b/>
                <w:bCs/>
              </w:rPr>
              <w:t xml:space="preserve">   </w:t>
            </w:r>
          </w:p>
          <w:p w14:paraId="41867E02" w14:textId="77777777" w:rsidR="00717020" w:rsidRDefault="00717020" w:rsidP="00536F77">
            <w:pPr>
              <w:jc w:val="left"/>
              <w:rPr>
                <w:bCs/>
              </w:rPr>
            </w:pPr>
          </w:p>
          <w:p w14:paraId="35B8BB86" w14:textId="77777777" w:rsidR="00C64D0C" w:rsidRDefault="00C64D0C" w:rsidP="00536F77">
            <w:pPr>
              <w:jc w:val="left"/>
              <w:rPr>
                <w:bCs/>
              </w:rPr>
            </w:pPr>
          </w:p>
          <w:p w14:paraId="10C3D889" w14:textId="5FDCD3DD" w:rsidR="00D5604E" w:rsidRPr="00536F77" w:rsidRDefault="00D5604E" w:rsidP="00536F77">
            <w:pPr>
              <w:jc w:val="left"/>
              <w:rPr>
                <w:b/>
                <w:bCs/>
              </w:rPr>
            </w:pPr>
            <w:r w:rsidRPr="00E11040">
              <w:rPr>
                <w:bCs/>
              </w:rPr>
              <w:lastRenderedPageBreak/>
              <w:t>Příloha č. 1</w:t>
            </w:r>
            <w:r>
              <w:rPr>
                <w:bCs/>
              </w:rPr>
              <w:t>a</w:t>
            </w:r>
            <w:r w:rsidRPr="00E11040">
              <w:rPr>
                <w:bCs/>
              </w:rPr>
              <w:t xml:space="preserve"> Smlouvy o poskytnutí dotace z rozpočtu Jihomoravského kraje</w:t>
            </w:r>
          </w:p>
          <w:p w14:paraId="4456B7BE" w14:textId="77777777" w:rsidR="00D5604E" w:rsidRPr="00A47920" w:rsidRDefault="00D5604E" w:rsidP="00434CC1">
            <w:pPr>
              <w:jc w:val="center"/>
              <w:rPr>
                <w:b/>
                <w:bCs/>
                <w:u w:val="single"/>
              </w:rPr>
            </w:pPr>
          </w:p>
        </w:tc>
      </w:tr>
      <w:tr w:rsidR="00D5604E" w:rsidRPr="00A47920" w14:paraId="3C8D5AFD" w14:textId="77777777" w:rsidTr="00434CC1">
        <w:trPr>
          <w:trHeight w:val="287"/>
          <w:jc w:val="center"/>
        </w:trPr>
        <w:tc>
          <w:tcPr>
            <w:tcW w:w="10694" w:type="dxa"/>
            <w:tcBorders>
              <w:top w:val="nil"/>
              <w:left w:val="nil"/>
              <w:bottom w:val="nil"/>
              <w:right w:val="nil"/>
            </w:tcBorders>
          </w:tcPr>
          <w:tbl>
            <w:tblPr>
              <w:tblW w:w="10455" w:type="dxa"/>
              <w:tblLayout w:type="fixed"/>
              <w:tblCellMar>
                <w:left w:w="70" w:type="dxa"/>
                <w:right w:w="70" w:type="dxa"/>
              </w:tblCellMar>
              <w:tblLook w:val="0000" w:firstRow="0" w:lastRow="0" w:firstColumn="0" w:lastColumn="0" w:noHBand="0" w:noVBand="0"/>
            </w:tblPr>
            <w:tblGrid>
              <w:gridCol w:w="1260"/>
              <w:gridCol w:w="53"/>
              <w:gridCol w:w="1222"/>
              <w:gridCol w:w="1405"/>
              <w:gridCol w:w="35"/>
              <w:gridCol w:w="1080"/>
              <w:gridCol w:w="180"/>
              <w:gridCol w:w="1440"/>
              <w:gridCol w:w="1260"/>
              <w:gridCol w:w="1260"/>
              <w:gridCol w:w="1044"/>
              <w:gridCol w:w="216"/>
            </w:tblGrid>
            <w:tr w:rsidR="00D5604E" w:rsidRPr="00210665" w14:paraId="4A4D7845" w14:textId="77777777" w:rsidTr="00434CC1">
              <w:trPr>
                <w:trHeight w:val="145"/>
              </w:trPr>
              <w:tc>
                <w:tcPr>
                  <w:tcW w:w="1260" w:type="dxa"/>
                  <w:tcBorders>
                    <w:top w:val="nil"/>
                    <w:left w:val="nil"/>
                    <w:bottom w:val="single" w:sz="12" w:space="0" w:color="auto"/>
                    <w:right w:val="nil"/>
                  </w:tcBorders>
                </w:tcPr>
                <w:p w14:paraId="4FBE9DC7" w14:textId="77777777" w:rsidR="00D5604E" w:rsidRPr="00210665" w:rsidRDefault="00D5604E" w:rsidP="00434CC1">
                  <w:pPr>
                    <w:jc w:val="center"/>
                    <w:rPr>
                      <w:b/>
                      <w:bCs/>
                      <w:u w:val="single"/>
                    </w:rPr>
                  </w:pPr>
                </w:p>
              </w:tc>
              <w:tc>
                <w:tcPr>
                  <w:tcW w:w="9195" w:type="dxa"/>
                  <w:gridSpan w:val="11"/>
                  <w:tcBorders>
                    <w:top w:val="nil"/>
                    <w:left w:val="nil"/>
                    <w:bottom w:val="single" w:sz="12" w:space="0" w:color="auto"/>
                    <w:right w:val="nil"/>
                  </w:tcBorders>
                  <w:noWrap/>
                  <w:vAlign w:val="center"/>
                </w:tcPr>
                <w:p w14:paraId="5EB7BFFF" w14:textId="77777777" w:rsidR="00D5604E" w:rsidRPr="00210665" w:rsidRDefault="00D5604E" w:rsidP="00434CC1">
                  <w:pPr>
                    <w:jc w:val="center"/>
                    <w:rPr>
                      <w:b/>
                      <w:bCs/>
                      <w:u w:val="single"/>
                    </w:rPr>
                  </w:pPr>
                  <w:r w:rsidRPr="00210665">
                    <w:rPr>
                      <w:b/>
                      <w:bCs/>
                      <w:u w:val="single"/>
                    </w:rPr>
                    <w:t>Finanční vypořádání projektu - vzor</w:t>
                  </w:r>
                </w:p>
              </w:tc>
            </w:tr>
            <w:tr w:rsidR="00D5604E" w:rsidRPr="00210665" w14:paraId="185A2EF7" w14:textId="77777777" w:rsidTr="00434CC1">
              <w:trPr>
                <w:trHeight w:val="397"/>
              </w:trPr>
              <w:tc>
                <w:tcPr>
                  <w:tcW w:w="3975" w:type="dxa"/>
                  <w:gridSpan w:val="5"/>
                  <w:tcBorders>
                    <w:top w:val="single" w:sz="12" w:space="0" w:color="auto"/>
                    <w:left w:val="single" w:sz="12" w:space="0" w:color="auto"/>
                    <w:bottom w:val="single" w:sz="4" w:space="0" w:color="auto"/>
                    <w:right w:val="single" w:sz="4" w:space="0" w:color="auto"/>
                  </w:tcBorders>
                  <w:noWrap/>
                  <w:vAlign w:val="center"/>
                </w:tcPr>
                <w:p w14:paraId="190BD8B8" w14:textId="77777777" w:rsidR="00D5604E" w:rsidRPr="00210665" w:rsidRDefault="00D5604E" w:rsidP="00434CC1">
                  <w:pPr>
                    <w:rPr>
                      <w:b/>
                      <w:bCs/>
                      <w:sz w:val="20"/>
                      <w:szCs w:val="20"/>
                    </w:rPr>
                  </w:pPr>
                  <w:r w:rsidRPr="00210665">
                    <w:rPr>
                      <w:b/>
                      <w:bCs/>
                      <w:sz w:val="20"/>
                      <w:szCs w:val="20"/>
                    </w:rPr>
                    <w:t>PŘÍJEMCE</w:t>
                  </w:r>
                </w:p>
                <w:p w14:paraId="7685C2AA" w14:textId="77777777" w:rsidR="00D5604E" w:rsidRPr="00210665" w:rsidRDefault="00D5604E" w:rsidP="00434CC1">
                  <w:pPr>
                    <w:rPr>
                      <w:bCs/>
                      <w:sz w:val="20"/>
                      <w:szCs w:val="20"/>
                    </w:rPr>
                  </w:pPr>
                  <w:r w:rsidRPr="00210665">
                    <w:rPr>
                      <w:bCs/>
                      <w:sz w:val="20"/>
                      <w:szCs w:val="20"/>
                    </w:rPr>
                    <w:t>(název)</w:t>
                  </w:r>
                </w:p>
              </w:tc>
              <w:tc>
                <w:tcPr>
                  <w:tcW w:w="1260" w:type="dxa"/>
                  <w:gridSpan w:val="2"/>
                  <w:tcBorders>
                    <w:top w:val="single" w:sz="12" w:space="0" w:color="auto"/>
                    <w:left w:val="nil"/>
                    <w:bottom w:val="single" w:sz="4" w:space="0" w:color="auto"/>
                    <w:right w:val="nil"/>
                  </w:tcBorders>
                </w:tcPr>
                <w:p w14:paraId="0489D9F7" w14:textId="77777777" w:rsidR="00D5604E" w:rsidRPr="00210665" w:rsidRDefault="00D5604E" w:rsidP="00434CC1">
                  <w:pPr>
                    <w:rPr>
                      <w:sz w:val="20"/>
                      <w:szCs w:val="20"/>
                    </w:rPr>
                  </w:pPr>
                </w:p>
              </w:tc>
              <w:tc>
                <w:tcPr>
                  <w:tcW w:w="5220" w:type="dxa"/>
                  <w:gridSpan w:val="5"/>
                  <w:tcBorders>
                    <w:top w:val="single" w:sz="12" w:space="0" w:color="auto"/>
                    <w:left w:val="nil"/>
                    <w:bottom w:val="single" w:sz="4" w:space="0" w:color="auto"/>
                    <w:right w:val="single" w:sz="12" w:space="0" w:color="auto"/>
                  </w:tcBorders>
                  <w:noWrap/>
                  <w:vAlign w:val="center"/>
                </w:tcPr>
                <w:p w14:paraId="377B82EA" w14:textId="77777777" w:rsidR="00D5604E" w:rsidRPr="00210665" w:rsidRDefault="00D5604E" w:rsidP="00434CC1">
                  <w:pPr>
                    <w:rPr>
                      <w:sz w:val="20"/>
                      <w:szCs w:val="20"/>
                    </w:rPr>
                  </w:pPr>
                </w:p>
              </w:tc>
            </w:tr>
            <w:tr w:rsidR="00D5604E" w:rsidRPr="00210665" w14:paraId="6E4AB644" w14:textId="77777777" w:rsidTr="00434CC1">
              <w:trPr>
                <w:trHeight w:val="397"/>
              </w:trPr>
              <w:tc>
                <w:tcPr>
                  <w:tcW w:w="3975" w:type="dxa"/>
                  <w:gridSpan w:val="5"/>
                  <w:tcBorders>
                    <w:top w:val="single" w:sz="4" w:space="0" w:color="auto"/>
                    <w:left w:val="single" w:sz="12" w:space="0" w:color="auto"/>
                    <w:bottom w:val="single" w:sz="4" w:space="0" w:color="auto"/>
                    <w:right w:val="single" w:sz="4" w:space="0" w:color="auto"/>
                  </w:tcBorders>
                  <w:vAlign w:val="center"/>
                </w:tcPr>
                <w:p w14:paraId="63D8877E" w14:textId="797FB3E5" w:rsidR="00DA1367" w:rsidRPr="00210665" w:rsidRDefault="00DA1367" w:rsidP="00434CC1">
                  <w:pPr>
                    <w:rPr>
                      <w:bCs/>
                      <w:sz w:val="20"/>
                      <w:szCs w:val="20"/>
                    </w:rPr>
                  </w:pPr>
                  <w:r w:rsidRPr="00210665">
                    <w:rPr>
                      <w:b/>
                      <w:bCs/>
                      <w:sz w:val="20"/>
                      <w:szCs w:val="20"/>
                    </w:rPr>
                    <w:t>IČO</w:t>
                  </w:r>
                </w:p>
              </w:tc>
              <w:tc>
                <w:tcPr>
                  <w:tcW w:w="1260" w:type="dxa"/>
                  <w:gridSpan w:val="2"/>
                  <w:tcBorders>
                    <w:top w:val="single" w:sz="4" w:space="0" w:color="auto"/>
                    <w:left w:val="nil"/>
                    <w:bottom w:val="single" w:sz="4" w:space="0" w:color="auto"/>
                    <w:right w:val="nil"/>
                  </w:tcBorders>
                </w:tcPr>
                <w:p w14:paraId="04D2C737" w14:textId="77777777" w:rsidR="00D5604E" w:rsidRPr="00210665" w:rsidRDefault="00D5604E" w:rsidP="00434CC1">
                  <w:pPr>
                    <w:rPr>
                      <w:sz w:val="20"/>
                      <w:szCs w:val="20"/>
                    </w:rPr>
                  </w:pPr>
                </w:p>
              </w:tc>
              <w:tc>
                <w:tcPr>
                  <w:tcW w:w="5220" w:type="dxa"/>
                  <w:gridSpan w:val="5"/>
                  <w:tcBorders>
                    <w:top w:val="single" w:sz="4" w:space="0" w:color="auto"/>
                    <w:left w:val="nil"/>
                    <w:bottom w:val="single" w:sz="4" w:space="0" w:color="auto"/>
                    <w:right w:val="single" w:sz="12" w:space="0" w:color="auto"/>
                  </w:tcBorders>
                  <w:noWrap/>
                  <w:vAlign w:val="center"/>
                </w:tcPr>
                <w:p w14:paraId="253145AD" w14:textId="77777777" w:rsidR="00D5604E" w:rsidRPr="00210665" w:rsidRDefault="00D5604E" w:rsidP="00434CC1">
                  <w:pPr>
                    <w:rPr>
                      <w:sz w:val="20"/>
                      <w:szCs w:val="20"/>
                    </w:rPr>
                  </w:pPr>
                </w:p>
              </w:tc>
            </w:tr>
            <w:tr w:rsidR="00D5604E" w:rsidRPr="00210665" w14:paraId="09FEFEF7" w14:textId="77777777" w:rsidTr="00434CC1">
              <w:trPr>
                <w:trHeight w:val="397"/>
              </w:trPr>
              <w:tc>
                <w:tcPr>
                  <w:tcW w:w="3975" w:type="dxa"/>
                  <w:gridSpan w:val="5"/>
                  <w:tcBorders>
                    <w:top w:val="single" w:sz="4" w:space="0" w:color="auto"/>
                    <w:left w:val="single" w:sz="12" w:space="0" w:color="auto"/>
                    <w:bottom w:val="single" w:sz="4" w:space="0" w:color="auto"/>
                    <w:right w:val="single" w:sz="4" w:space="0" w:color="auto"/>
                  </w:tcBorders>
                  <w:vAlign w:val="center"/>
                </w:tcPr>
                <w:p w14:paraId="433F464A" w14:textId="4351104D" w:rsidR="00DA1367" w:rsidRPr="00210665" w:rsidRDefault="00DA1367" w:rsidP="00434CC1">
                  <w:pPr>
                    <w:jc w:val="left"/>
                    <w:rPr>
                      <w:bCs/>
                      <w:sz w:val="20"/>
                      <w:szCs w:val="20"/>
                    </w:rPr>
                  </w:pPr>
                  <w:r w:rsidRPr="00210665">
                    <w:rPr>
                      <w:b/>
                      <w:bCs/>
                      <w:sz w:val="20"/>
                      <w:szCs w:val="20"/>
                    </w:rPr>
                    <w:t>Číslo smlouvy o poskytnutí dotace</w:t>
                  </w:r>
                </w:p>
              </w:tc>
              <w:tc>
                <w:tcPr>
                  <w:tcW w:w="1260" w:type="dxa"/>
                  <w:gridSpan w:val="2"/>
                  <w:tcBorders>
                    <w:top w:val="single" w:sz="4" w:space="0" w:color="auto"/>
                    <w:left w:val="nil"/>
                    <w:bottom w:val="single" w:sz="4" w:space="0" w:color="auto"/>
                    <w:right w:val="nil"/>
                  </w:tcBorders>
                </w:tcPr>
                <w:p w14:paraId="6D785AD3" w14:textId="77777777" w:rsidR="00D5604E" w:rsidRPr="00210665" w:rsidRDefault="00D5604E" w:rsidP="00434CC1">
                  <w:pPr>
                    <w:rPr>
                      <w:sz w:val="20"/>
                      <w:szCs w:val="20"/>
                    </w:rPr>
                  </w:pPr>
                </w:p>
              </w:tc>
              <w:tc>
                <w:tcPr>
                  <w:tcW w:w="5220" w:type="dxa"/>
                  <w:gridSpan w:val="5"/>
                  <w:tcBorders>
                    <w:top w:val="single" w:sz="4" w:space="0" w:color="auto"/>
                    <w:left w:val="nil"/>
                    <w:bottom w:val="single" w:sz="4" w:space="0" w:color="auto"/>
                    <w:right w:val="single" w:sz="12" w:space="0" w:color="auto"/>
                  </w:tcBorders>
                  <w:noWrap/>
                  <w:vAlign w:val="center"/>
                </w:tcPr>
                <w:p w14:paraId="3D41379B" w14:textId="77777777" w:rsidR="00D5604E" w:rsidRPr="00210665" w:rsidRDefault="00D5604E" w:rsidP="00434CC1">
                  <w:pPr>
                    <w:rPr>
                      <w:sz w:val="20"/>
                      <w:szCs w:val="20"/>
                    </w:rPr>
                  </w:pPr>
                </w:p>
              </w:tc>
            </w:tr>
            <w:tr w:rsidR="00D5604E" w:rsidRPr="00210665" w14:paraId="58B23F04" w14:textId="77777777" w:rsidTr="00434CC1">
              <w:trPr>
                <w:trHeight w:val="397"/>
              </w:trPr>
              <w:tc>
                <w:tcPr>
                  <w:tcW w:w="3975" w:type="dxa"/>
                  <w:gridSpan w:val="5"/>
                  <w:tcBorders>
                    <w:top w:val="single" w:sz="4" w:space="0" w:color="auto"/>
                    <w:left w:val="single" w:sz="12" w:space="0" w:color="auto"/>
                    <w:bottom w:val="single" w:sz="4" w:space="0" w:color="auto"/>
                    <w:right w:val="single" w:sz="4" w:space="0" w:color="auto"/>
                  </w:tcBorders>
                  <w:vAlign w:val="center"/>
                </w:tcPr>
                <w:p w14:paraId="1688126A" w14:textId="3333EA9E" w:rsidR="00DA1367" w:rsidRPr="00210665" w:rsidRDefault="00DA1367" w:rsidP="00434CC1">
                  <w:pPr>
                    <w:rPr>
                      <w:b/>
                      <w:bCs/>
                      <w:sz w:val="20"/>
                      <w:szCs w:val="20"/>
                    </w:rPr>
                  </w:pPr>
                  <w:r w:rsidRPr="00210665">
                    <w:rPr>
                      <w:b/>
                      <w:bCs/>
                      <w:sz w:val="20"/>
                      <w:szCs w:val="20"/>
                    </w:rPr>
                    <w:t>Nárok na odpočet DPH na vstupu</w:t>
                  </w:r>
                  <w:r w:rsidRPr="00210665">
                    <w:rPr>
                      <w:b/>
                      <w:bCs/>
                      <w:strike/>
                      <w:sz w:val="20"/>
                      <w:szCs w:val="20"/>
                    </w:rPr>
                    <w:t>*</w:t>
                  </w:r>
                </w:p>
              </w:tc>
              <w:tc>
                <w:tcPr>
                  <w:tcW w:w="1260" w:type="dxa"/>
                  <w:gridSpan w:val="2"/>
                  <w:tcBorders>
                    <w:top w:val="single" w:sz="4" w:space="0" w:color="auto"/>
                    <w:left w:val="nil"/>
                    <w:bottom w:val="single" w:sz="4" w:space="0" w:color="auto"/>
                    <w:right w:val="nil"/>
                  </w:tcBorders>
                </w:tcPr>
                <w:p w14:paraId="7D372753" w14:textId="6A85572F" w:rsidR="00D5604E" w:rsidRPr="00210665" w:rsidRDefault="00DA1367" w:rsidP="00434CC1">
                  <w:pPr>
                    <w:rPr>
                      <w:sz w:val="20"/>
                      <w:szCs w:val="20"/>
                    </w:rPr>
                  </w:pPr>
                  <w:r w:rsidRPr="00210665">
                    <w:rPr>
                      <w:sz w:val="20"/>
                      <w:szCs w:val="20"/>
                    </w:rPr>
                    <w:t xml:space="preserve">ANO – NE*     ve výši         %     </w:t>
                  </w:r>
                </w:p>
              </w:tc>
              <w:tc>
                <w:tcPr>
                  <w:tcW w:w="5220" w:type="dxa"/>
                  <w:gridSpan w:val="5"/>
                  <w:tcBorders>
                    <w:top w:val="single" w:sz="4" w:space="0" w:color="auto"/>
                    <w:left w:val="nil"/>
                    <w:bottom w:val="single" w:sz="4" w:space="0" w:color="auto"/>
                    <w:right w:val="single" w:sz="12" w:space="0" w:color="auto"/>
                  </w:tcBorders>
                  <w:noWrap/>
                  <w:vAlign w:val="center"/>
                </w:tcPr>
                <w:p w14:paraId="47EC8B8B" w14:textId="1ABF5777" w:rsidR="00D5604E" w:rsidRPr="00210665" w:rsidRDefault="00DA1367" w:rsidP="00434CC1">
                  <w:pPr>
                    <w:rPr>
                      <w:sz w:val="20"/>
                      <w:szCs w:val="20"/>
                    </w:rPr>
                  </w:pPr>
                  <w:r w:rsidRPr="00210665">
                    <w:rPr>
                      <w:sz w:val="20"/>
                      <w:szCs w:val="20"/>
                    </w:rPr>
                    <w:t xml:space="preserve"> </w:t>
                  </w:r>
                </w:p>
              </w:tc>
            </w:tr>
            <w:tr w:rsidR="00D5604E" w:rsidRPr="00210665" w14:paraId="6FDC07DD" w14:textId="77777777" w:rsidTr="00434CC1">
              <w:trPr>
                <w:trHeight w:val="397"/>
              </w:trPr>
              <w:tc>
                <w:tcPr>
                  <w:tcW w:w="3975" w:type="dxa"/>
                  <w:gridSpan w:val="5"/>
                  <w:tcBorders>
                    <w:top w:val="single" w:sz="4" w:space="0" w:color="auto"/>
                    <w:left w:val="single" w:sz="12" w:space="0" w:color="auto"/>
                    <w:bottom w:val="single" w:sz="4" w:space="0" w:color="auto"/>
                    <w:right w:val="single" w:sz="4" w:space="0" w:color="auto"/>
                  </w:tcBorders>
                  <w:noWrap/>
                  <w:vAlign w:val="center"/>
                </w:tcPr>
                <w:p w14:paraId="26DE7A19" w14:textId="77777777" w:rsidR="00D5604E" w:rsidRPr="00210665" w:rsidRDefault="00D5604E" w:rsidP="00434CC1">
                  <w:pPr>
                    <w:rPr>
                      <w:b/>
                      <w:bCs/>
                      <w:sz w:val="20"/>
                      <w:szCs w:val="20"/>
                    </w:rPr>
                  </w:pPr>
                  <w:r w:rsidRPr="00210665">
                    <w:rPr>
                      <w:b/>
                      <w:bCs/>
                      <w:sz w:val="20"/>
                      <w:szCs w:val="20"/>
                    </w:rPr>
                    <w:t>Název dotačního programu</w:t>
                  </w:r>
                </w:p>
              </w:tc>
              <w:tc>
                <w:tcPr>
                  <w:tcW w:w="6264" w:type="dxa"/>
                  <w:gridSpan w:val="6"/>
                  <w:tcBorders>
                    <w:top w:val="single" w:sz="4" w:space="0" w:color="auto"/>
                    <w:left w:val="nil"/>
                    <w:bottom w:val="single" w:sz="4" w:space="0" w:color="auto"/>
                    <w:right w:val="nil"/>
                  </w:tcBorders>
                </w:tcPr>
                <w:p w14:paraId="3FFED950" w14:textId="4572D2E3" w:rsidR="00D5604E" w:rsidRPr="00210665" w:rsidRDefault="00D5604E" w:rsidP="00434CC1">
                  <w:pPr>
                    <w:rPr>
                      <w:b/>
                      <w:sz w:val="20"/>
                      <w:szCs w:val="20"/>
                    </w:rPr>
                  </w:pPr>
                  <w:r w:rsidRPr="00210665">
                    <w:rPr>
                      <w:b/>
                      <w:sz w:val="20"/>
                      <w:szCs w:val="20"/>
                    </w:rPr>
                    <w:t>Dotační program na činnost národnostních menšin pro rok 20</w:t>
                  </w:r>
                  <w:r w:rsidR="000A1BA1" w:rsidRPr="00210665">
                    <w:rPr>
                      <w:b/>
                      <w:sz w:val="20"/>
                      <w:szCs w:val="20"/>
                    </w:rPr>
                    <w:t>2</w:t>
                  </w:r>
                  <w:r w:rsidR="001B4C43">
                    <w:rPr>
                      <w:b/>
                      <w:sz w:val="20"/>
                      <w:szCs w:val="20"/>
                    </w:rPr>
                    <w:t>6</w:t>
                  </w:r>
                </w:p>
              </w:tc>
              <w:tc>
                <w:tcPr>
                  <w:tcW w:w="216" w:type="dxa"/>
                  <w:tcBorders>
                    <w:top w:val="single" w:sz="4" w:space="0" w:color="auto"/>
                    <w:left w:val="nil"/>
                    <w:bottom w:val="single" w:sz="4" w:space="0" w:color="auto"/>
                    <w:right w:val="single" w:sz="12" w:space="0" w:color="auto"/>
                  </w:tcBorders>
                  <w:noWrap/>
                  <w:vAlign w:val="center"/>
                </w:tcPr>
                <w:p w14:paraId="2EE3AFCD" w14:textId="77777777" w:rsidR="00D5604E" w:rsidRPr="00210665" w:rsidRDefault="00D5604E" w:rsidP="00434CC1">
                  <w:pPr>
                    <w:rPr>
                      <w:sz w:val="20"/>
                      <w:szCs w:val="20"/>
                    </w:rPr>
                  </w:pPr>
                </w:p>
              </w:tc>
            </w:tr>
            <w:tr w:rsidR="00D5604E" w:rsidRPr="00210665" w14:paraId="196DBEE3" w14:textId="77777777" w:rsidTr="00434CC1">
              <w:trPr>
                <w:trHeight w:val="397"/>
              </w:trPr>
              <w:tc>
                <w:tcPr>
                  <w:tcW w:w="3975" w:type="dxa"/>
                  <w:gridSpan w:val="5"/>
                  <w:tcBorders>
                    <w:top w:val="single" w:sz="4" w:space="0" w:color="auto"/>
                    <w:left w:val="single" w:sz="12" w:space="0" w:color="auto"/>
                    <w:bottom w:val="single" w:sz="4" w:space="0" w:color="auto"/>
                    <w:right w:val="single" w:sz="4" w:space="0" w:color="auto"/>
                  </w:tcBorders>
                  <w:noWrap/>
                  <w:vAlign w:val="center"/>
                </w:tcPr>
                <w:p w14:paraId="6726928F" w14:textId="77777777" w:rsidR="00D5604E" w:rsidRPr="00210665" w:rsidRDefault="00D5604E" w:rsidP="00434CC1">
                  <w:pPr>
                    <w:rPr>
                      <w:b/>
                      <w:bCs/>
                      <w:sz w:val="20"/>
                      <w:szCs w:val="20"/>
                    </w:rPr>
                  </w:pPr>
                  <w:r w:rsidRPr="00210665">
                    <w:rPr>
                      <w:b/>
                      <w:bCs/>
                      <w:sz w:val="20"/>
                      <w:szCs w:val="20"/>
                    </w:rPr>
                    <w:t>Název projektu</w:t>
                  </w:r>
                </w:p>
              </w:tc>
              <w:tc>
                <w:tcPr>
                  <w:tcW w:w="1260" w:type="dxa"/>
                  <w:gridSpan w:val="2"/>
                  <w:tcBorders>
                    <w:top w:val="single" w:sz="4" w:space="0" w:color="auto"/>
                    <w:left w:val="nil"/>
                    <w:bottom w:val="single" w:sz="4" w:space="0" w:color="auto"/>
                    <w:right w:val="nil"/>
                  </w:tcBorders>
                </w:tcPr>
                <w:p w14:paraId="4DD159BB" w14:textId="77777777" w:rsidR="00D5604E" w:rsidRPr="00210665" w:rsidRDefault="00D5604E" w:rsidP="00434CC1">
                  <w:pPr>
                    <w:rPr>
                      <w:sz w:val="20"/>
                      <w:szCs w:val="20"/>
                    </w:rPr>
                  </w:pPr>
                </w:p>
              </w:tc>
              <w:tc>
                <w:tcPr>
                  <w:tcW w:w="5220" w:type="dxa"/>
                  <w:gridSpan w:val="5"/>
                  <w:tcBorders>
                    <w:top w:val="single" w:sz="4" w:space="0" w:color="auto"/>
                    <w:left w:val="nil"/>
                    <w:bottom w:val="single" w:sz="4" w:space="0" w:color="auto"/>
                    <w:right w:val="single" w:sz="12" w:space="0" w:color="auto"/>
                  </w:tcBorders>
                  <w:noWrap/>
                  <w:vAlign w:val="center"/>
                </w:tcPr>
                <w:p w14:paraId="736C3658" w14:textId="77777777" w:rsidR="00D5604E" w:rsidRPr="00210665" w:rsidRDefault="00D5604E" w:rsidP="00434CC1">
                  <w:pPr>
                    <w:rPr>
                      <w:sz w:val="20"/>
                      <w:szCs w:val="20"/>
                    </w:rPr>
                  </w:pPr>
                </w:p>
              </w:tc>
            </w:tr>
            <w:tr w:rsidR="00D5604E" w:rsidRPr="00210665" w14:paraId="478E058C" w14:textId="77777777" w:rsidTr="00434CC1">
              <w:trPr>
                <w:trHeight w:val="397"/>
              </w:trPr>
              <w:tc>
                <w:tcPr>
                  <w:tcW w:w="3975" w:type="dxa"/>
                  <w:gridSpan w:val="5"/>
                  <w:tcBorders>
                    <w:top w:val="single" w:sz="4" w:space="0" w:color="auto"/>
                    <w:left w:val="single" w:sz="12" w:space="0" w:color="auto"/>
                    <w:bottom w:val="single" w:sz="4" w:space="0" w:color="auto"/>
                    <w:right w:val="single" w:sz="4" w:space="0" w:color="auto"/>
                  </w:tcBorders>
                  <w:vAlign w:val="center"/>
                </w:tcPr>
                <w:p w14:paraId="2240DA1E" w14:textId="21EFCBE1" w:rsidR="00D5604E" w:rsidRPr="00210665" w:rsidRDefault="00D5604E" w:rsidP="00434CC1">
                  <w:pPr>
                    <w:rPr>
                      <w:b/>
                      <w:bCs/>
                      <w:sz w:val="20"/>
                      <w:szCs w:val="20"/>
                    </w:rPr>
                  </w:pPr>
                  <w:r w:rsidRPr="00210665">
                    <w:rPr>
                      <w:b/>
                      <w:bCs/>
                      <w:sz w:val="20"/>
                      <w:szCs w:val="20"/>
                    </w:rPr>
                    <w:t xml:space="preserve">Celkové výdaje </w:t>
                  </w:r>
                  <w:r w:rsidR="00740B01" w:rsidRPr="00210665">
                    <w:rPr>
                      <w:b/>
                      <w:bCs/>
                      <w:sz w:val="20"/>
                      <w:szCs w:val="20"/>
                    </w:rPr>
                    <w:t xml:space="preserve">projektu </w:t>
                  </w:r>
                  <w:r w:rsidRPr="00210665">
                    <w:rPr>
                      <w:b/>
                      <w:bCs/>
                      <w:sz w:val="20"/>
                      <w:szCs w:val="20"/>
                    </w:rPr>
                    <w:t>(v Kč)</w:t>
                  </w:r>
                </w:p>
              </w:tc>
              <w:tc>
                <w:tcPr>
                  <w:tcW w:w="1260" w:type="dxa"/>
                  <w:gridSpan w:val="2"/>
                  <w:tcBorders>
                    <w:top w:val="single" w:sz="4" w:space="0" w:color="auto"/>
                    <w:left w:val="nil"/>
                    <w:bottom w:val="single" w:sz="4" w:space="0" w:color="auto"/>
                    <w:right w:val="nil"/>
                  </w:tcBorders>
                </w:tcPr>
                <w:p w14:paraId="2CFC6799" w14:textId="77777777" w:rsidR="00D5604E" w:rsidRPr="00210665" w:rsidRDefault="00D5604E" w:rsidP="00434CC1">
                  <w:pPr>
                    <w:rPr>
                      <w:sz w:val="20"/>
                      <w:szCs w:val="20"/>
                    </w:rPr>
                  </w:pPr>
                </w:p>
              </w:tc>
              <w:tc>
                <w:tcPr>
                  <w:tcW w:w="5220" w:type="dxa"/>
                  <w:gridSpan w:val="5"/>
                  <w:tcBorders>
                    <w:top w:val="single" w:sz="4" w:space="0" w:color="auto"/>
                    <w:left w:val="nil"/>
                    <w:bottom w:val="single" w:sz="4" w:space="0" w:color="auto"/>
                    <w:right w:val="single" w:sz="12" w:space="0" w:color="auto"/>
                  </w:tcBorders>
                  <w:noWrap/>
                  <w:vAlign w:val="center"/>
                </w:tcPr>
                <w:p w14:paraId="6A1F22FC" w14:textId="77777777" w:rsidR="00D5604E" w:rsidRPr="00210665" w:rsidRDefault="00D5604E" w:rsidP="00434CC1">
                  <w:pPr>
                    <w:rPr>
                      <w:sz w:val="20"/>
                      <w:szCs w:val="20"/>
                    </w:rPr>
                  </w:pPr>
                </w:p>
              </w:tc>
            </w:tr>
            <w:tr w:rsidR="00D5604E" w:rsidRPr="00210665" w14:paraId="74631C42" w14:textId="77777777" w:rsidTr="00434CC1">
              <w:trPr>
                <w:trHeight w:val="397"/>
              </w:trPr>
              <w:tc>
                <w:tcPr>
                  <w:tcW w:w="3975" w:type="dxa"/>
                  <w:gridSpan w:val="5"/>
                  <w:tcBorders>
                    <w:top w:val="single" w:sz="4" w:space="0" w:color="auto"/>
                    <w:left w:val="single" w:sz="12" w:space="0" w:color="auto"/>
                    <w:bottom w:val="single" w:sz="4" w:space="0" w:color="auto"/>
                    <w:right w:val="single" w:sz="4" w:space="0" w:color="auto"/>
                  </w:tcBorders>
                  <w:vAlign w:val="center"/>
                </w:tcPr>
                <w:p w14:paraId="2E77AA32" w14:textId="77777777" w:rsidR="00D5604E" w:rsidRPr="00210665" w:rsidRDefault="00D5604E" w:rsidP="00434CC1">
                  <w:pPr>
                    <w:rPr>
                      <w:b/>
                      <w:bCs/>
                      <w:sz w:val="20"/>
                      <w:szCs w:val="20"/>
                    </w:rPr>
                  </w:pPr>
                  <w:r w:rsidRPr="00210665">
                    <w:rPr>
                      <w:b/>
                      <w:bCs/>
                      <w:sz w:val="20"/>
                      <w:szCs w:val="20"/>
                    </w:rPr>
                    <w:t>Výše dotace z rozpočtu JMK (v Kč)</w:t>
                  </w:r>
                </w:p>
              </w:tc>
              <w:tc>
                <w:tcPr>
                  <w:tcW w:w="1260" w:type="dxa"/>
                  <w:gridSpan w:val="2"/>
                  <w:tcBorders>
                    <w:top w:val="single" w:sz="4" w:space="0" w:color="auto"/>
                    <w:left w:val="nil"/>
                    <w:bottom w:val="single" w:sz="4" w:space="0" w:color="auto"/>
                    <w:right w:val="nil"/>
                  </w:tcBorders>
                </w:tcPr>
                <w:p w14:paraId="3FC90DF1" w14:textId="77777777" w:rsidR="00D5604E" w:rsidRPr="00210665" w:rsidRDefault="00D5604E" w:rsidP="00434CC1">
                  <w:pPr>
                    <w:rPr>
                      <w:sz w:val="20"/>
                      <w:szCs w:val="20"/>
                    </w:rPr>
                  </w:pPr>
                </w:p>
              </w:tc>
              <w:tc>
                <w:tcPr>
                  <w:tcW w:w="5220" w:type="dxa"/>
                  <w:gridSpan w:val="5"/>
                  <w:tcBorders>
                    <w:top w:val="single" w:sz="4" w:space="0" w:color="auto"/>
                    <w:left w:val="nil"/>
                    <w:bottom w:val="single" w:sz="4" w:space="0" w:color="auto"/>
                    <w:right w:val="single" w:sz="12" w:space="0" w:color="auto"/>
                  </w:tcBorders>
                  <w:noWrap/>
                  <w:vAlign w:val="center"/>
                </w:tcPr>
                <w:p w14:paraId="1F289EDC" w14:textId="77777777" w:rsidR="00D5604E" w:rsidRPr="00210665" w:rsidRDefault="00D5604E" w:rsidP="00434CC1">
                  <w:pPr>
                    <w:rPr>
                      <w:sz w:val="20"/>
                      <w:szCs w:val="20"/>
                    </w:rPr>
                  </w:pPr>
                </w:p>
              </w:tc>
            </w:tr>
            <w:tr w:rsidR="00D5604E" w:rsidRPr="00210665" w14:paraId="2055F35E" w14:textId="77777777" w:rsidTr="00434CC1">
              <w:trPr>
                <w:trHeight w:val="397"/>
              </w:trPr>
              <w:tc>
                <w:tcPr>
                  <w:tcW w:w="3975" w:type="dxa"/>
                  <w:gridSpan w:val="5"/>
                  <w:tcBorders>
                    <w:top w:val="single" w:sz="4" w:space="0" w:color="auto"/>
                    <w:left w:val="single" w:sz="12" w:space="0" w:color="auto"/>
                    <w:bottom w:val="single" w:sz="4" w:space="0" w:color="auto"/>
                    <w:right w:val="single" w:sz="4" w:space="0" w:color="auto"/>
                  </w:tcBorders>
                  <w:noWrap/>
                  <w:vAlign w:val="center"/>
                </w:tcPr>
                <w:p w14:paraId="194014FA" w14:textId="77777777" w:rsidR="00D5604E" w:rsidRPr="00210665" w:rsidRDefault="00D5604E" w:rsidP="00434CC1">
                  <w:pPr>
                    <w:rPr>
                      <w:b/>
                      <w:bCs/>
                      <w:sz w:val="20"/>
                      <w:szCs w:val="20"/>
                    </w:rPr>
                  </w:pPr>
                  <w:r w:rsidRPr="00210665">
                    <w:rPr>
                      <w:b/>
                      <w:bCs/>
                      <w:sz w:val="20"/>
                      <w:szCs w:val="20"/>
                    </w:rPr>
                    <w:t>Z dotace vráceno (v Kč)</w:t>
                  </w:r>
                </w:p>
              </w:tc>
              <w:tc>
                <w:tcPr>
                  <w:tcW w:w="1260" w:type="dxa"/>
                  <w:gridSpan w:val="2"/>
                  <w:tcBorders>
                    <w:top w:val="single" w:sz="4" w:space="0" w:color="auto"/>
                    <w:left w:val="nil"/>
                    <w:bottom w:val="single" w:sz="4" w:space="0" w:color="auto"/>
                    <w:right w:val="nil"/>
                  </w:tcBorders>
                </w:tcPr>
                <w:p w14:paraId="4A717E2E" w14:textId="77777777" w:rsidR="00D5604E" w:rsidRPr="00210665" w:rsidRDefault="00D5604E" w:rsidP="00434CC1">
                  <w:pPr>
                    <w:rPr>
                      <w:sz w:val="20"/>
                      <w:szCs w:val="20"/>
                    </w:rPr>
                  </w:pPr>
                </w:p>
              </w:tc>
              <w:tc>
                <w:tcPr>
                  <w:tcW w:w="5220" w:type="dxa"/>
                  <w:gridSpan w:val="5"/>
                  <w:tcBorders>
                    <w:top w:val="single" w:sz="4" w:space="0" w:color="auto"/>
                    <w:left w:val="nil"/>
                    <w:bottom w:val="single" w:sz="4" w:space="0" w:color="auto"/>
                    <w:right w:val="single" w:sz="12" w:space="0" w:color="auto"/>
                  </w:tcBorders>
                  <w:noWrap/>
                  <w:vAlign w:val="center"/>
                </w:tcPr>
                <w:p w14:paraId="7F028FDC" w14:textId="77777777" w:rsidR="00D5604E" w:rsidRPr="00210665" w:rsidRDefault="00D5604E" w:rsidP="00434CC1">
                  <w:pPr>
                    <w:rPr>
                      <w:sz w:val="20"/>
                      <w:szCs w:val="20"/>
                    </w:rPr>
                  </w:pPr>
                </w:p>
              </w:tc>
            </w:tr>
            <w:tr w:rsidR="00D5604E" w:rsidRPr="00210665" w14:paraId="687BFE9D" w14:textId="77777777" w:rsidTr="00434CC1">
              <w:trPr>
                <w:trHeight w:val="397"/>
              </w:trPr>
              <w:tc>
                <w:tcPr>
                  <w:tcW w:w="3975" w:type="dxa"/>
                  <w:gridSpan w:val="5"/>
                  <w:tcBorders>
                    <w:top w:val="single" w:sz="4" w:space="0" w:color="auto"/>
                    <w:left w:val="single" w:sz="12" w:space="0" w:color="auto"/>
                    <w:bottom w:val="single" w:sz="4" w:space="0" w:color="auto"/>
                    <w:right w:val="single" w:sz="4" w:space="0" w:color="auto"/>
                  </w:tcBorders>
                  <w:vAlign w:val="center"/>
                </w:tcPr>
                <w:p w14:paraId="1C662E26" w14:textId="77777777" w:rsidR="00D5604E" w:rsidRPr="00210665" w:rsidRDefault="00D5604E" w:rsidP="00434CC1">
                  <w:pPr>
                    <w:rPr>
                      <w:b/>
                      <w:bCs/>
                      <w:sz w:val="20"/>
                      <w:szCs w:val="20"/>
                    </w:rPr>
                  </w:pPr>
                  <w:r w:rsidRPr="00210665">
                    <w:rPr>
                      <w:b/>
                      <w:bCs/>
                      <w:sz w:val="20"/>
                      <w:szCs w:val="20"/>
                    </w:rPr>
                    <w:t>Prostředky vráceny na účet JMK dne</w:t>
                  </w:r>
                </w:p>
              </w:tc>
              <w:tc>
                <w:tcPr>
                  <w:tcW w:w="1260" w:type="dxa"/>
                  <w:gridSpan w:val="2"/>
                  <w:tcBorders>
                    <w:top w:val="single" w:sz="4" w:space="0" w:color="auto"/>
                    <w:left w:val="nil"/>
                    <w:bottom w:val="single" w:sz="4" w:space="0" w:color="auto"/>
                    <w:right w:val="nil"/>
                  </w:tcBorders>
                </w:tcPr>
                <w:p w14:paraId="170528D8" w14:textId="77777777" w:rsidR="00D5604E" w:rsidRPr="00210665" w:rsidRDefault="00D5604E" w:rsidP="00434CC1">
                  <w:pPr>
                    <w:rPr>
                      <w:sz w:val="20"/>
                      <w:szCs w:val="20"/>
                    </w:rPr>
                  </w:pPr>
                </w:p>
              </w:tc>
              <w:tc>
                <w:tcPr>
                  <w:tcW w:w="5220" w:type="dxa"/>
                  <w:gridSpan w:val="5"/>
                  <w:tcBorders>
                    <w:top w:val="single" w:sz="4" w:space="0" w:color="auto"/>
                    <w:left w:val="nil"/>
                    <w:bottom w:val="single" w:sz="4" w:space="0" w:color="auto"/>
                    <w:right w:val="single" w:sz="12" w:space="0" w:color="auto"/>
                  </w:tcBorders>
                  <w:noWrap/>
                  <w:vAlign w:val="center"/>
                </w:tcPr>
                <w:p w14:paraId="3BFCB36C" w14:textId="77777777" w:rsidR="00D5604E" w:rsidRPr="00210665" w:rsidRDefault="00D5604E" w:rsidP="00434CC1">
                  <w:pPr>
                    <w:rPr>
                      <w:sz w:val="20"/>
                      <w:szCs w:val="20"/>
                    </w:rPr>
                  </w:pPr>
                </w:p>
              </w:tc>
            </w:tr>
            <w:tr w:rsidR="00D5604E" w:rsidRPr="00210665" w14:paraId="0EDEC558" w14:textId="77777777" w:rsidTr="00434CC1">
              <w:trPr>
                <w:trHeight w:val="397"/>
              </w:trPr>
              <w:tc>
                <w:tcPr>
                  <w:tcW w:w="3975" w:type="dxa"/>
                  <w:gridSpan w:val="5"/>
                  <w:tcBorders>
                    <w:top w:val="single" w:sz="4" w:space="0" w:color="auto"/>
                    <w:left w:val="single" w:sz="12" w:space="0" w:color="auto"/>
                    <w:bottom w:val="single" w:sz="12" w:space="0" w:color="auto"/>
                    <w:right w:val="single" w:sz="4" w:space="0" w:color="auto"/>
                  </w:tcBorders>
                  <w:vAlign w:val="center"/>
                </w:tcPr>
                <w:p w14:paraId="77E3B8B4" w14:textId="77777777" w:rsidR="00D5604E" w:rsidRPr="00210665" w:rsidRDefault="00D5604E" w:rsidP="00434CC1">
                  <w:pPr>
                    <w:rPr>
                      <w:b/>
                      <w:bCs/>
                      <w:sz w:val="20"/>
                      <w:szCs w:val="20"/>
                    </w:rPr>
                  </w:pPr>
                  <w:r w:rsidRPr="00210665">
                    <w:rPr>
                      <w:b/>
                      <w:bCs/>
                      <w:sz w:val="20"/>
                      <w:szCs w:val="20"/>
                    </w:rPr>
                    <w:t>Osoba odpovědná za vypořádání projektu</w:t>
                  </w:r>
                </w:p>
                <w:p w14:paraId="7631D244" w14:textId="77777777" w:rsidR="00D5604E" w:rsidRPr="00210665" w:rsidRDefault="00D5604E" w:rsidP="00434CC1">
                  <w:pPr>
                    <w:rPr>
                      <w:bCs/>
                      <w:sz w:val="20"/>
                      <w:szCs w:val="20"/>
                    </w:rPr>
                  </w:pPr>
                  <w:r w:rsidRPr="00210665">
                    <w:rPr>
                      <w:bCs/>
                      <w:sz w:val="20"/>
                      <w:szCs w:val="20"/>
                    </w:rPr>
                    <w:t>(jméno a příjmení, funkce, adresa, telefon)</w:t>
                  </w:r>
                </w:p>
              </w:tc>
              <w:tc>
                <w:tcPr>
                  <w:tcW w:w="1260" w:type="dxa"/>
                  <w:gridSpan w:val="2"/>
                  <w:tcBorders>
                    <w:top w:val="single" w:sz="4" w:space="0" w:color="auto"/>
                    <w:left w:val="nil"/>
                    <w:bottom w:val="single" w:sz="12" w:space="0" w:color="auto"/>
                    <w:right w:val="nil"/>
                  </w:tcBorders>
                </w:tcPr>
                <w:p w14:paraId="705C64B9" w14:textId="77777777" w:rsidR="00D5604E" w:rsidRPr="00210665" w:rsidRDefault="00D5604E" w:rsidP="00434CC1">
                  <w:pPr>
                    <w:rPr>
                      <w:sz w:val="20"/>
                      <w:szCs w:val="20"/>
                    </w:rPr>
                  </w:pPr>
                </w:p>
              </w:tc>
              <w:tc>
                <w:tcPr>
                  <w:tcW w:w="5220" w:type="dxa"/>
                  <w:gridSpan w:val="5"/>
                  <w:tcBorders>
                    <w:top w:val="single" w:sz="4" w:space="0" w:color="auto"/>
                    <w:left w:val="nil"/>
                    <w:bottom w:val="single" w:sz="12" w:space="0" w:color="auto"/>
                    <w:right w:val="single" w:sz="12" w:space="0" w:color="auto"/>
                  </w:tcBorders>
                  <w:noWrap/>
                  <w:vAlign w:val="center"/>
                </w:tcPr>
                <w:p w14:paraId="23910E4F" w14:textId="77777777" w:rsidR="00D5604E" w:rsidRPr="00210665" w:rsidRDefault="00D5604E" w:rsidP="00434CC1">
                  <w:pPr>
                    <w:rPr>
                      <w:sz w:val="20"/>
                      <w:szCs w:val="20"/>
                    </w:rPr>
                  </w:pPr>
                </w:p>
              </w:tc>
            </w:tr>
            <w:tr w:rsidR="00D5604E" w:rsidRPr="00210665" w14:paraId="129BE90E" w14:textId="77777777" w:rsidTr="00434CC1">
              <w:trPr>
                <w:trHeight w:val="564"/>
              </w:trPr>
              <w:tc>
                <w:tcPr>
                  <w:tcW w:w="1260" w:type="dxa"/>
                  <w:tcBorders>
                    <w:top w:val="single" w:sz="12" w:space="0" w:color="auto"/>
                    <w:left w:val="nil"/>
                    <w:bottom w:val="single" w:sz="12" w:space="0" w:color="auto"/>
                    <w:right w:val="nil"/>
                  </w:tcBorders>
                </w:tcPr>
                <w:p w14:paraId="13456FE0" w14:textId="77777777" w:rsidR="00D5604E" w:rsidRPr="00210665" w:rsidRDefault="00D5604E" w:rsidP="00434CC1">
                  <w:pPr>
                    <w:rPr>
                      <w:b/>
                    </w:rPr>
                  </w:pPr>
                </w:p>
              </w:tc>
              <w:tc>
                <w:tcPr>
                  <w:tcW w:w="9195" w:type="dxa"/>
                  <w:gridSpan w:val="11"/>
                  <w:tcBorders>
                    <w:top w:val="single" w:sz="12" w:space="0" w:color="auto"/>
                    <w:left w:val="nil"/>
                    <w:bottom w:val="single" w:sz="12" w:space="0" w:color="auto"/>
                    <w:right w:val="nil"/>
                  </w:tcBorders>
                  <w:noWrap/>
                  <w:vAlign w:val="bottom"/>
                </w:tcPr>
                <w:p w14:paraId="69E1B2F9" w14:textId="77777777" w:rsidR="00D5604E" w:rsidRPr="00210665" w:rsidRDefault="00D5604E" w:rsidP="00434CC1">
                  <w:pPr>
                    <w:rPr>
                      <w:b/>
                    </w:rPr>
                  </w:pPr>
                  <w:r w:rsidRPr="00210665">
                    <w:rPr>
                      <w:b/>
                    </w:rPr>
                    <w:t xml:space="preserve">Soupis dokladů vztahujících se k realizaci </w:t>
                  </w:r>
                  <w:r w:rsidRPr="00210665">
                    <w:rPr>
                      <w:b/>
                      <w:bCs/>
                    </w:rPr>
                    <w:t>projektu</w:t>
                  </w:r>
                </w:p>
              </w:tc>
            </w:tr>
            <w:tr w:rsidR="00D5604E" w:rsidRPr="00210665" w14:paraId="22DBA433" w14:textId="77777777" w:rsidTr="00434CC1">
              <w:trPr>
                <w:trHeight w:val="838"/>
              </w:trPr>
              <w:tc>
                <w:tcPr>
                  <w:tcW w:w="1313" w:type="dxa"/>
                  <w:gridSpan w:val="2"/>
                  <w:tcBorders>
                    <w:top w:val="single" w:sz="12" w:space="0" w:color="auto"/>
                    <w:left w:val="single" w:sz="12" w:space="0" w:color="auto"/>
                    <w:bottom w:val="single" w:sz="12" w:space="0" w:color="auto"/>
                    <w:right w:val="single" w:sz="4" w:space="0" w:color="auto"/>
                  </w:tcBorders>
                </w:tcPr>
                <w:p w14:paraId="02487576" w14:textId="77777777" w:rsidR="00D5604E" w:rsidRPr="00210665" w:rsidRDefault="00D5604E" w:rsidP="00434CC1">
                  <w:pPr>
                    <w:jc w:val="center"/>
                    <w:rPr>
                      <w:b/>
                      <w:bCs/>
                      <w:sz w:val="20"/>
                      <w:szCs w:val="20"/>
                    </w:rPr>
                  </w:pPr>
                  <w:r w:rsidRPr="00210665">
                    <w:rPr>
                      <w:b/>
                      <w:bCs/>
                      <w:sz w:val="20"/>
                      <w:szCs w:val="20"/>
                    </w:rPr>
                    <w:t>číslo účetního dokladu v účetní evidenci</w:t>
                  </w:r>
                </w:p>
              </w:tc>
              <w:tc>
                <w:tcPr>
                  <w:tcW w:w="1222" w:type="dxa"/>
                  <w:tcBorders>
                    <w:top w:val="single" w:sz="12" w:space="0" w:color="auto"/>
                    <w:left w:val="nil"/>
                    <w:bottom w:val="single" w:sz="12" w:space="0" w:color="auto"/>
                    <w:right w:val="single" w:sz="4" w:space="0" w:color="auto"/>
                  </w:tcBorders>
                </w:tcPr>
                <w:p w14:paraId="30CEEC43" w14:textId="77777777" w:rsidR="00D5604E" w:rsidRPr="00210665" w:rsidRDefault="00D5604E" w:rsidP="00434CC1">
                  <w:pPr>
                    <w:jc w:val="center"/>
                    <w:rPr>
                      <w:b/>
                      <w:bCs/>
                      <w:sz w:val="20"/>
                      <w:szCs w:val="20"/>
                    </w:rPr>
                  </w:pPr>
                  <w:r w:rsidRPr="00210665">
                    <w:rPr>
                      <w:b/>
                      <w:bCs/>
                      <w:sz w:val="20"/>
                      <w:szCs w:val="20"/>
                    </w:rPr>
                    <w:t>číslo prvotního dokladu</w:t>
                  </w:r>
                </w:p>
              </w:tc>
              <w:tc>
                <w:tcPr>
                  <w:tcW w:w="1405" w:type="dxa"/>
                  <w:tcBorders>
                    <w:top w:val="single" w:sz="12" w:space="0" w:color="auto"/>
                    <w:left w:val="nil"/>
                    <w:bottom w:val="single" w:sz="12" w:space="0" w:color="auto"/>
                    <w:right w:val="single" w:sz="4" w:space="0" w:color="auto"/>
                  </w:tcBorders>
                </w:tcPr>
                <w:p w14:paraId="0D4A8942" w14:textId="582C2200" w:rsidR="00D5604E" w:rsidRPr="00210665" w:rsidRDefault="00740B01" w:rsidP="00434CC1">
                  <w:pPr>
                    <w:jc w:val="center"/>
                    <w:rPr>
                      <w:b/>
                      <w:bCs/>
                      <w:sz w:val="20"/>
                      <w:szCs w:val="20"/>
                    </w:rPr>
                  </w:pPr>
                  <w:r w:rsidRPr="00210665">
                    <w:rPr>
                      <w:b/>
                      <w:bCs/>
                      <w:sz w:val="20"/>
                      <w:szCs w:val="20"/>
                    </w:rPr>
                    <w:t>n</w:t>
                  </w:r>
                  <w:r w:rsidR="00D5604E" w:rsidRPr="00210665">
                    <w:rPr>
                      <w:b/>
                      <w:bCs/>
                      <w:sz w:val="20"/>
                      <w:szCs w:val="20"/>
                    </w:rPr>
                    <w:t>ázev</w:t>
                  </w:r>
                  <w:r w:rsidRPr="00210665">
                    <w:rPr>
                      <w:b/>
                      <w:bCs/>
                      <w:sz w:val="20"/>
                      <w:szCs w:val="20"/>
                    </w:rPr>
                    <w:t xml:space="preserve"> prvotního</w:t>
                  </w:r>
                  <w:r w:rsidR="00D5604E" w:rsidRPr="00210665">
                    <w:rPr>
                      <w:b/>
                      <w:bCs/>
                      <w:sz w:val="20"/>
                      <w:szCs w:val="20"/>
                    </w:rPr>
                    <w:t xml:space="preserve"> dokladu</w:t>
                  </w:r>
                </w:p>
              </w:tc>
              <w:tc>
                <w:tcPr>
                  <w:tcW w:w="1115" w:type="dxa"/>
                  <w:gridSpan w:val="2"/>
                  <w:tcBorders>
                    <w:top w:val="single" w:sz="12" w:space="0" w:color="auto"/>
                    <w:left w:val="nil"/>
                    <w:bottom w:val="single" w:sz="12" w:space="0" w:color="auto"/>
                    <w:right w:val="single" w:sz="4" w:space="0" w:color="auto"/>
                  </w:tcBorders>
                </w:tcPr>
                <w:p w14:paraId="7F8054F5" w14:textId="03F4817B" w:rsidR="00D5604E" w:rsidRPr="00210665" w:rsidRDefault="00D5604E" w:rsidP="00434CC1">
                  <w:pPr>
                    <w:jc w:val="center"/>
                    <w:rPr>
                      <w:b/>
                      <w:bCs/>
                      <w:sz w:val="20"/>
                      <w:szCs w:val="20"/>
                    </w:rPr>
                  </w:pPr>
                  <w:r w:rsidRPr="00210665">
                    <w:rPr>
                      <w:b/>
                      <w:bCs/>
                      <w:sz w:val="20"/>
                      <w:szCs w:val="20"/>
                    </w:rPr>
                    <w:t xml:space="preserve">datum vystavení </w:t>
                  </w:r>
                  <w:r w:rsidR="00740B01" w:rsidRPr="00210665">
                    <w:rPr>
                      <w:b/>
                      <w:bCs/>
                      <w:sz w:val="20"/>
                      <w:szCs w:val="20"/>
                    </w:rPr>
                    <w:t xml:space="preserve">prvotního </w:t>
                  </w:r>
                  <w:r w:rsidRPr="00210665">
                    <w:rPr>
                      <w:b/>
                      <w:bCs/>
                      <w:sz w:val="20"/>
                      <w:szCs w:val="20"/>
                    </w:rPr>
                    <w:t>dokladu</w:t>
                  </w:r>
                </w:p>
              </w:tc>
              <w:tc>
                <w:tcPr>
                  <w:tcW w:w="1620" w:type="dxa"/>
                  <w:gridSpan w:val="2"/>
                  <w:tcBorders>
                    <w:top w:val="single" w:sz="12" w:space="0" w:color="auto"/>
                    <w:left w:val="nil"/>
                    <w:bottom w:val="single" w:sz="12" w:space="0" w:color="auto"/>
                    <w:right w:val="single" w:sz="4" w:space="0" w:color="auto"/>
                  </w:tcBorders>
                  <w:noWrap/>
                </w:tcPr>
                <w:p w14:paraId="79482CBE" w14:textId="09241EDC" w:rsidR="00D5604E" w:rsidRPr="00210665" w:rsidRDefault="00740B01" w:rsidP="00434CC1">
                  <w:pPr>
                    <w:jc w:val="center"/>
                    <w:rPr>
                      <w:b/>
                      <w:bCs/>
                      <w:sz w:val="20"/>
                      <w:szCs w:val="20"/>
                    </w:rPr>
                  </w:pPr>
                  <w:r w:rsidRPr="00210665">
                    <w:rPr>
                      <w:b/>
                      <w:bCs/>
                      <w:sz w:val="20"/>
                      <w:szCs w:val="20"/>
                    </w:rPr>
                    <w:t>ú</w:t>
                  </w:r>
                  <w:r w:rsidR="00D5604E" w:rsidRPr="00210665">
                    <w:rPr>
                      <w:b/>
                      <w:bCs/>
                      <w:sz w:val="20"/>
                      <w:szCs w:val="20"/>
                    </w:rPr>
                    <w:t>čel</w:t>
                  </w:r>
                  <w:r w:rsidR="003221AB" w:rsidRPr="00210665">
                    <w:rPr>
                      <w:b/>
                      <w:bCs/>
                      <w:sz w:val="20"/>
                      <w:szCs w:val="20"/>
                    </w:rPr>
                    <w:t xml:space="preserve"> výdaje</w:t>
                  </w:r>
                  <w:r w:rsidR="00D5604E" w:rsidRPr="00210665">
                    <w:rPr>
                      <w:b/>
                      <w:bCs/>
                      <w:sz w:val="20"/>
                      <w:szCs w:val="20"/>
                    </w:rPr>
                    <w:t xml:space="preserve"> </w:t>
                  </w:r>
                </w:p>
              </w:tc>
              <w:tc>
                <w:tcPr>
                  <w:tcW w:w="1260" w:type="dxa"/>
                  <w:tcBorders>
                    <w:top w:val="single" w:sz="4" w:space="0" w:color="auto"/>
                    <w:left w:val="nil"/>
                    <w:bottom w:val="single" w:sz="12" w:space="0" w:color="auto"/>
                    <w:right w:val="single" w:sz="4" w:space="0" w:color="auto"/>
                  </w:tcBorders>
                </w:tcPr>
                <w:p w14:paraId="60E96B09" w14:textId="6880EEFD" w:rsidR="00D5604E" w:rsidRPr="00210665" w:rsidRDefault="00D5604E" w:rsidP="00434CC1">
                  <w:pPr>
                    <w:tabs>
                      <w:tab w:val="left" w:pos="545"/>
                    </w:tabs>
                    <w:jc w:val="center"/>
                    <w:rPr>
                      <w:b/>
                      <w:bCs/>
                      <w:sz w:val="20"/>
                      <w:szCs w:val="20"/>
                    </w:rPr>
                  </w:pPr>
                  <w:r w:rsidRPr="00210665">
                    <w:rPr>
                      <w:b/>
                      <w:bCs/>
                      <w:sz w:val="20"/>
                      <w:szCs w:val="20"/>
                    </w:rPr>
                    <w:t xml:space="preserve">datum </w:t>
                  </w:r>
                  <w:r w:rsidR="00740B01" w:rsidRPr="00210665">
                    <w:rPr>
                      <w:b/>
                      <w:bCs/>
                      <w:sz w:val="20"/>
                      <w:szCs w:val="20"/>
                    </w:rPr>
                    <w:t>úhrady</w:t>
                  </w:r>
                </w:p>
              </w:tc>
              <w:tc>
                <w:tcPr>
                  <w:tcW w:w="1260" w:type="dxa"/>
                  <w:tcBorders>
                    <w:top w:val="single" w:sz="4" w:space="0" w:color="auto"/>
                    <w:left w:val="single" w:sz="4" w:space="0" w:color="auto"/>
                    <w:bottom w:val="single" w:sz="12" w:space="0" w:color="auto"/>
                    <w:right w:val="single" w:sz="4" w:space="0" w:color="auto"/>
                  </w:tcBorders>
                </w:tcPr>
                <w:p w14:paraId="75BC1567" w14:textId="6BECA649" w:rsidR="00D5604E" w:rsidRPr="00210665" w:rsidRDefault="00D5604E" w:rsidP="00434CC1">
                  <w:pPr>
                    <w:tabs>
                      <w:tab w:val="left" w:pos="545"/>
                    </w:tabs>
                    <w:jc w:val="center"/>
                    <w:rPr>
                      <w:b/>
                      <w:bCs/>
                      <w:sz w:val="20"/>
                      <w:szCs w:val="20"/>
                    </w:rPr>
                  </w:pPr>
                  <w:r w:rsidRPr="00210665">
                    <w:rPr>
                      <w:b/>
                      <w:bCs/>
                      <w:sz w:val="20"/>
                      <w:szCs w:val="20"/>
                    </w:rPr>
                    <w:t>částka v Kč (</w:t>
                  </w:r>
                  <w:r w:rsidR="00FE3DC2" w:rsidRPr="00210665">
                    <w:rPr>
                      <w:b/>
                      <w:bCs/>
                      <w:sz w:val="20"/>
                      <w:szCs w:val="20"/>
                    </w:rPr>
                    <w:t>včetně</w:t>
                  </w:r>
                  <w:r w:rsidR="001A02D5" w:rsidRPr="00210665">
                    <w:rPr>
                      <w:b/>
                      <w:bCs/>
                      <w:sz w:val="20"/>
                      <w:szCs w:val="20"/>
                    </w:rPr>
                    <w:t xml:space="preserve"> </w:t>
                  </w:r>
                  <w:r w:rsidRPr="00210665">
                    <w:rPr>
                      <w:b/>
                      <w:bCs/>
                      <w:sz w:val="20"/>
                      <w:szCs w:val="20"/>
                    </w:rPr>
                    <w:t>DPH) *</w:t>
                  </w:r>
                </w:p>
              </w:tc>
              <w:tc>
                <w:tcPr>
                  <w:tcW w:w="1260" w:type="dxa"/>
                  <w:gridSpan w:val="2"/>
                  <w:tcBorders>
                    <w:top w:val="single" w:sz="12" w:space="0" w:color="auto"/>
                    <w:left w:val="nil"/>
                    <w:bottom w:val="single" w:sz="12" w:space="0" w:color="auto"/>
                    <w:right w:val="single" w:sz="12" w:space="0" w:color="auto"/>
                  </w:tcBorders>
                </w:tcPr>
                <w:p w14:paraId="4B8E0827" w14:textId="77777777" w:rsidR="00D5604E" w:rsidRPr="00210665" w:rsidRDefault="00D5604E" w:rsidP="00434CC1">
                  <w:pPr>
                    <w:jc w:val="center"/>
                    <w:rPr>
                      <w:b/>
                      <w:bCs/>
                      <w:sz w:val="20"/>
                      <w:szCs w:val="20"/>
                    </w:rPr>
                  </w:pPr>
                  <w:r w:rsidRPr="00210665">
                    <w:rPr>
                      <w:b/>
                      <w:bCs/>
                      <w:sz w:val="20"/>
                      <w:szCs w:val="20"/>
                    </w:rPr>
                    <w:t>z toho částka hrazená z dotace JMK</w:t>
                  </w:r>
                </w:p>
              </w:tc>
            </w:tr>
            <w:tr w:rsidR="00D5604E" w:rsidRPr="00210665" w14:paraId="3524584F" w14:textId="77777777" w:rsidTr="00434CC1">
              <w:trPr>
                <w:trHeight w:val="284"/>
              </w:trPr>
              <w:tc>
                <w:tcPr>
                  <w:tcW w:w="1313" w:type="dxa"/>
                  <w:gridSpan w:val="2"/>
                  <w:tcBorders>
                    <w:top w:val="single" w:sz="12" w:space="0" w:color="auto"/>
                    <w:left w:val="single" w:sz="12" w:space="0" w:color="auto"/>
                    <w:bottom w:val="single" w:sz="4" w:space="0" w:color="auto"/>
                    <w:right w:val="single" w:sz="4" w:space="0" w:color="auto"/>
                  </w:tcBorders>
                  <w:noWrap/>
                  <w:vAlign w:val="bottom"/>
                </w:tcPr>
                <w:p w14:paraId="5F36FECF" w14:textId="77777777" w:rsidR="00D5604E" w:rsidRPr="00210665" w:rsidRDefault="00D5604E" w:rsidP="00434CC1">
                  <w:pPr>
                    <w:rPr>
                      <w:sz w:val="20"/>
                      <w:szCs w:val="20"/>
                    </w:rPr>
                  </w:pPr>
                </w:p>
              </w:tc>
              <w:tc>
                <w:tcPr>
                  <w:tcW w:w="1222" w:type="dxa"/>
                  <w:tcBorders>
                    <w:top w:val="single" w:sz="12" w:space="0" w:color="auto"/>
                    <w:left w:val="nil"/>
                    <w:bottom w:val="single" w:sz="4" w:space="0" w:color="auto"/>
                    <w:right w:val="single" w:sz="4" w:space="0" w:color="auto"/>
                  </w:tcBorders>
                  <w:noWrap/>
                  <w:vAlign w:val="bottom"/>
                </w:tcPr>
                <w:p w14:paraId="5BDA3393" w14:textId="77777777" w:rsidR="00D5604E" w:rsidRPr="00210665" w:rsidRDefault="00D5604E" w:rsidP="00434CC1">
                  <w:pPr>
                    <w:rPr>
                      <w:sz w:val="20"/>
                      <w:szCs w:val="20"/>
                    </w:rPr>
                  </w:pPr>
                </w:p>
              </w:tc>
              <w:tc>
                <w:tcPr>
                  <w:tcW w:w="1405" w:type="dxa"/>
                  <w:tcBorders>
                    <w:top w:val="single" w:sz="12" w:space="0" w:color="auto"/>
                    <w:left w:val="nil"/>
                    <w:bottom w:val="single" w:sz="4" w:space="0" w:color="auto"/>
                    <w:right w:val="single" w:sz="4" w:space="0" w:color="auto"/>
                  </w:tcBorders>
                  <w:noWrap/>
                  <w:vAlign w:val="bottom"/>
                </w:tcPr>
                <w:p w14:paraId="5CF96937" w14:textId="77777777" w:rsidR="00D5604E" w:rsidRPr="00210665" w:rsidRDefault="00D5604E" w:rsidP="00434CC1">
                  <w:pPr>
                    <w:rPr>
                      <w:sz w:val="20"/>
                      <w:szCs w:val="20"/>
                    </w:rPr>
                  </w:pPr>
                </w:p>
              </w:tc>
              <w:tc>
                <w:tcPr>
                  <w:tcW w:w="1115" w:type="dxa"/>
                  <w:gridSpan w:val="2"/>
                  <w:tcBorders>
                    <w:top w:val="single" w:sz="12" w:space="0" w:color="auto"/>
                    <w:left w:val="nil"/>
                    <w:bottom w:val="single" w:sz="4" w:space="0" w:color="auto"/>
                    <w:right w:val="single" w:sz="4" w:space="0" w:color="auto"/>
                  </w:tcBorders>
                  <w:noWrap/>
                  <w:vAlign w:val="bottom"/>
                </w:tcPr>
                <w:p w14:paraId="67464283" w14:textId="77777777" w:rsidR="00D5604E" w:rsidRPr="00210665" w:rsidRDefault="00D5604E" w:rsidP="00434CC1">
                  <w:pPr>
                    <w:rPr>
                      <w:sz w:val="20"/>
                      <w:szCs w:val="20"/>
                    </w:rPr>
                  </w:pPr>
                </w:p>
              </w:tc>
              <w:tc>
                <w:tcPr>
                  <w:tcW w:w="1620" w:type="dxa"/>
                  <w:gridSpan w:val="2"/>
                  <w:tcBorders>
                    <w:top w:val="single" w:sz="12" w:space="0" w:color="auto"/>
                    <w:left w:val="nil"/>
                    <w:bottom w:val="single" w:sz="4" w:space="0" w:color="auto"/>
                    <w:right w:val="single" w:sz="4" w:space="0" w:color="auto"/>
                  </w:tcBorders>
                  <w:noWrap/>
                  <w:vAlign w:val="bottom"/>
                </w:tcPr>
                <w:p w14:paraId="0D728C23" w14:textId="77777777" w:rsidR="00D5604E" w:rsidRPr="00210665" w:rsidRDefault="00D5604E" w:rsidP="00434CC1">
                  <w:pPr>
                    <w:rPr>
                      <w:sz w:val="20"/>
                      <w:szCs w:val="20"/>
                    </w:rPr>
                  </w:pPr>
                </w:p>
              </w:tc>
              <w:tc>
                <w:tcPr>
                  <w:tcW w:w="1260" w:type="dxa"/>
                  <w:tcBorders>
                    <w:top w:val="single" w:sz="12" w:space="0" w:color="auto"/>
                    <w:left w:val="nil"/>
                    <w:bottom w:val="single" w:sz="6" w:space="0" w:color="auto"/>
                    <w:right w:val="single" w:sz="6" w:space="0" w:color="auto"/>
                  </w:tcBorders>
                </w:tcPr>
                <w:p w14:paraId="7E76C772" w14:textId="77777777" w:rsidR="00D5604E" w:rsidRPr="00210665" w:rsidRDefault="00D5604E" w:rsidP="00434CC1">
                  <w:pPr>
                    <w:rPr>
                      <w:sz w:val="20"/>
                      <w:szCs w:val="20"/>
                    </w:rPr>
                  </w:pPr>
                </w:p>
              </w:tc>
              <w:tc>
                <w:tcPr>
                  <w:tcW w:w="1260" w:type="dxa"/>
                  <w:tcBorders>
                    <w:top w:val="single" w:sz="12" w:space="0" w:color="auto"/>
                    <w:left w:val="single" w:sz="6" w:space="0" w:color="auto"/>
                    <w:bottom w:val="single" w:sz="6" w:space="0" w:color="auto"/>
                    <w:right w:val="nil"/>
                  </w:tcBorders>
                  <w:noWrap/>
                  <w:vAlign w:val="bottom"/>
                </w:tcPr>
                <w:p w14:paraId="2DCE4B1D" w14:textId="77777777" w:rsidR="00D5604E" w:rsidRPr="00210665" w:rsidRDefault="00D5604E" w:rsidP="00434CC1">
                  <w:pPr>
                    <w:rPr>
                      <w:sz w:val="20"/>
                      <w:szCs w:val="20"/>
                    </w:rPr>
                  </w:pPr>
                </w:p>
              </w:tc>
              <w:tc>
                <w:tcPr>
                  <w:tcW w:w="1260" w:type="dxa"/>
                  <w:gridSpan w:val="2"/>
                  <w:tcBorders>
                    <w:top w:val="single" w:sz="12" w:space="0" w:color="auto"/>
                    <w:left w:val="single" w:sz="4" w:space="0" w:color="auto"/>
                    <w:bottom w:val="single" w:sz="4" w:space="0" w:color="auto"/>
                    <w:right w:val="single" w:sz="12" w:space="0" w:color="auto"/>
                  </w:tcBorders>
                  <w:noWrap/>
                  <w:vAlign w:val="bottom"/>
                </w:tcPr>
                <w:p w14:paraId="5E24642F" w14:textId="77777777" w:rsidR="00D5604E" w:rsidRPr="00210665" w:rsidRDefault="00D5604E" w:rsidP="00434CC1">
                  <w:pPr>
                    <w:rPr>
                      <w:sz w:val="20"/>
                      <w:szCs w:val="20"/>
                    </w:rPr>
                  </w:pPr>
                </w:p>
              </w:tc>
            </w:tr>
            <w:tr w:rsidR="00D5604E" w:rsidRPr="00210665" w14:paraId="1F74B913" w14:textId="77777777" w:rsidTr="00434CC1">
              <w:trPr>
                <w:trHeight w:val="284"/>
              </w:trPr>
              <w:tc>
                <w:tcPr>
                  <w:tcW w:w="1313" w:type="dxa"/>
                  <w:gridSpan w:val="2"/>
                  <w:tcBorders>
                    <w:top w:val="nil"/>
                    <w:left w:val="single" w:sz="12" w:space="0" w:color="auto"/>
                    <w:bottom w:val="single" w:sz="4" w:space="0" w:color="auto"/>
                    <w:right w:val="single" w:sz="4" w:space="0" w:color="auto"/>
                  </w:tcBorders>
                  <w:noWrap/>
                  <w:vAlign w:val="bottom"/>
                </w:tcPr>
                <w:p w14:paraId="4E5CA47E" w14:textId="77777777" w:rsidR="00D5604E" w:rsidRPr="00210665" w:rsidRDefault="00D5604E" w:rsidP="00434CC1">
                  <w:pPr>
                    <w:rPr>
                      <w:sz w:val="20"/>
                      <w:szCs w:val="20"/>
                    </w:rPr>
                  </w:pPr>
                </w:p>
              </w:tc>
              <w:tc>
                <w:tcPr>
                  <w:tcW w:w="1222" w:type="dxa"/>
                  <w:tcBorders>
                    <w:top w:val="nil"/>
                    <w:left w:val="nil"/>
                    <w:bottom w:val="single" w:sz="4" w:space="0" w:color="auto"/>
                    <w:right w:val="single" w:sz="4" w:space="0" w:color="auto"/>
                  </w:tcBorders>
                  <w:noWrap/>
                  <w:vAlign w:val="bottom"/>
                </w:tcPr>
                <w:p w14:paraId="531F4ECA" w14:textId="77777777" w:rsidR="00D5604E" w:rsidRPr="00210665" w:rsidRDefault="00D5604E" w:rsidP="00434CC1">
                  <w:pPr>
                    <w:rPr>
                      <w:sz w:val="20"/>
                      <w:szCs w:val="20"/>
                    </w:rPr>
                  </w:pPr>
                </w:p>
              </w:tc>
              <w:tc>
                <w:tcPr>
                  <w:tcW w:w="1405" w:type="dxa"/>
                  <w:tcBorders>
                    <w:top w:val="nil"/>
                    <w:left w:val="nil"/>
                    <w:bottom w:val="single" w:sz="4" w:space="0" w:color="auto"/>
                    <w:right w:val="single" w:sz="4" w:space="0" w:color="auto"/>
                  </w:tcBorders>
                  <w:noWrap/>
                  <w:vAlign w:val="bottom"/>
                </w:tcPr>
                <w:p w14:paraId="731E6D20" w14:textId="77777777" w:rsidR="00D5604E" w:rsidRPr="00210665" w:rsidRDefault="00D5604E" w:rsidP="00434CC1">
                  <w:pPr>
                    <w:rPr>
                      <w:sz w:val="20"/>
                      <w:szCs w:val="20"/>
                    </w:rPr>
                  </w:pPr>
                </w:p>
              </w:tc>
              <w:tc>
                <w:tcPr>
                  <w:tcW w:w="1115" w:type="dxa"/>
                  <w:gridSpan w:val="2"/>
                  <w:tcBorders>
                    <w:top w:val="nil"/>
                    <w:left w:val="nil"/>
                    <w:bottom w:val="single" w:sz="4" w:space="0" w:color="auto"/>
                    <w:right w:val="single" w:sz="4" w:space="0" w:color="auto"/>
                  </w:tcBorders>
                  <w:noWrap/>
                  <w:vAlign w:val="bottom"/>
                </w:tcPr>
                <w:p w14:paraId="714D6B58" w14:textId="77777777" w:rsidR="00D5604E" w:rsidRPr="00210665" w:rsidRDefault="00D5604E" w:rsidP="00434CC1">
                  <w:pPr>
                    <w:rPr>
                      <w:sz w:val="20"/>
                      <w:szCs w:val="20"/>
                    </w:rPr>
                  </w:pPr>
                </w:p>
              </w:tc>
              <w:tc>
                <w:tcPr>
                  <w:tcW w:w="1620" w:type="dxa"/>
                  <w:gridSpan w:val="2"/>
                  <w:tcBorders>
                    <w:top w:val="nil"/>
                    <w:left w:val="nil"/>
                    <w:bottom w:val="single" w:sz="4" w:space="0" w:color="auto"/>
                    <w:right w:val="single" w:sz="4" w:space="0" w:color="auto"/>
                  </w:tcBorders>
                  <w:noWrap/>
                  <w:vAlign w:val="bottom"/>
                </w:tcPr>
                <w:p w14:paraId="421BFF96" w14:textId="77777777" w:rsidR="00D5604E" w:rsidRPr="00210665" w:rsidRDefault="00D5604E" w:rsidP="00434CC1">
                  <w:pPr>
                    <w:rPr>
                      <w:sz w:val="20"/>
                      <w:szCs w:val="20"/>
                    </w:rPr>
                  </w:pPr>
                </w:p>
              </w:tc>
              <w:tc>
                <w:tcPr>
                  <w:tcW w:w="1260" w:type="dxa"/>
                  <w:tcBorders>
                    <w:top w:val="single" w:sz="6" w:space="0" w:color="auto"/>
                    <w:left w:val="nil"/>
                    <w:bottom w:val="single" w:sz="6" w:space="0" w:color="auto"/>
                    <w:right w:val="single" w:sz="6" w:space="0" w:color="auto"/>
                  </w:tcBorders>
                </w:tcPr>
                <w:p w14:paraId="4728F7A1" w14:textId="77777777" w:rsidR="00D5604E" w:rsidRPr="00210665" w:rsidRDefault="00D5604E" w:rsidP="00434CC1">
                  <w:pPr>
                    <w:rPr>
                      <w:sz w:val="20"/>
                      <w:szCs w:val="20"/>
                    </w:rPr>
                  </w:pPr>
                </w:p>
              </w:tc>
              <w:tc>
                <w:tcPr>
                  <w:tcW w:w="1260" w:type="dxa"/>
                  <w:tcBorders>
                    <w:top w:val="single" w:sz="6" w:space="0" w:color="auto"/>
                    <w:left w:val="single" w:sz="6" w:space="0" w:color="auto"/>
                    <w:bottom w:val="single" w:sz="6" w:space="0" w:color="auto"/>
                    <w:right w:val="nil"/>
                  </w:tcBorders>
                  <w:noWrap/>
                  <w:vAlign w:val="bottom"/>
                </w:tcPr>
                <w:p w14:paraId="09B0C909" w14:textId="77777777" w:rsidR="00D5604E" w:rsidRPr="00210665" w:rsidRDefault="00D5604E" w:rsidP="00434CC1">
                  <w:pPr>
                    <w:rPr>
                      <w:sz w:val="20"/>
                      <w:szCs w:val="20"/>
                    </w:rPr>
                  </w:pPr>
                </w:p>
              </w:tc>
              <w:tc>
                <w:tcPr>
                  <w:tcW w:w="1260" w:type="dxa"/>
                  <w:gridSpan w:val="2"/>
                  <w:tcBorders>
                    <w:top w:val="nil"/>
                    <w:left w:val="single" w:sz="4" w:space="0" w:color="auto"/>
                    <w:bottom w:val="single" w:sz="4" w:space="0" w:color="auto"/>
                    <w:right w:val="single" w:sz="12" w:space="0" w:color="auto"/>
                  </w:tcBorders>
                  <w:noWrap/>
                  <w:vAlign w:val="bottom"/>
                </w:tcPr>
                <w:p w14:paraId="5E1D272C" w14:textId="77777777" w:rsidR="00D5604E" w:rsidRPr="00210665" w:rsidRDefault="00D5604E" w:rsidP="00434CC1">
                  <w:pPr>
                    <w:rPr>
                      <w:sz w:val="20"/>
                      <w:szCs w:val="20"/>
                    </w:rPr>
                  </w:pPr>
                </w:p>
              </w:tc>
            </w:tr>
            <w:tr w:rsidR="00D5604E" w:rsidRPr="00210665" w14:paraId="6C2D4EEE" w14:textId="77777777" w:rsidTr="00434CC1">
              <w:trPr>
                <w:trHeight w:val="284"/>
              </w:trPr>
              <w:tc>
                <w:tcPr>
                  <w:tcW w:w="1313" w:type="dxa"/>
                  <w:gridSpan w:val="2"/>
                  <w:tcBorders>
                    <w:top w:val="nil"/>
                    <w:left w:val="single" w:sz="12" w:space="0" w:color="auto"/>
                    <w:bottom w:val="single" w:sz="4" w:space="0" w:color="auto"/>
                    <w:right w:val="single" w:sz="4" w:space="0" w:color="auto"/>
                  </w:tcBorders>
                  <w:noWrap/>
                  <w:vAlign w:val="bottom"/>
                </w:tcPr>
                <w:p w14:paraId="5BECCB91" w14:textId="77777777" w:rsidR="00D5604E" w:rsidRPr="00210665" w:rsidRDefault="00D5604E" w:rsidP="00434CC1">
                  <w:pPr>
                    <w:rPr>
                      <w:sz w:val="20"/>
                      <w:szCs w:val="20"/>
                    </w:rPr>
                  </w:pPr>
                </w:p>
              </w:tc>
              <w:tc>
                <w:tcPr>
                  <w:tcW w:w="1222" w:type="dxa"/>
                  <w:tcBorders>
                    <w:top w:val="nil"/>
                    <w:left w:val="nil"/>
                    <w:bottom w:val="single" w:sz="4" w:space="0" w:color="auto"/>
                    <w:right w:val="single" w:sz="4" w:space="0" w:color="auto"/>
                  </w:tcBorders>
                  <w:noWrap/>
                  <w:vAlign w:val="bottom"/>
                </w:tcPr>
                <w:p w14:paraId="264A6653" w14:textId="77777777" w:rsidR="00D5604E" w:rsidRPr="00210665" w:rsidRDefault="00D5604E" w:rsidP="00434CC1">
                  <w:pPr>
                    <w:rPr>
                      <w:sz w:val="20"/>
                      <w:szCs w:val="20"/>
                    </w:rPr>
                  </w:pPr>
                </w:p>
              </w:tc>
              <w:tc>
                <w:tcPr>
                  <w:tcW w:w="1405" w:type="dxa"/>
                  <w:tcBorders>
                    <w:top w:val="nil"/>
                    <w:left w:val="nil"/>
                    <w:bottom w:val="single" w:sz="4" w:space="0" w:color="auto"/>
                    <w:right w:val="single" w:sz="4" w:space="0" w:color="auto"/>
                  </w:tcBorders>
                  <w:noWrap/>
                  <w:vAlign w:val="bottom"/>
                </w:tcPr>
                <w:p w14:paraId="0F44402B" w14:textId="77777777" w:rsidR="00D5604E" w:rsidRPr="00210665" w:rsidRDefault="00D5604E" w:rsidP="00434CC1">
                  <w:pPr>
                    <w:rPr>
                      <w:sz w:val="20"/>
                      <w:szCs w:val="20"/>
                    </w:rPr>
                  </w:pPr>
                </w:p>
              </w:tc>
              <w:tc>
                <w:tcPr>
                  <w:tcW w:w="1115" w:type="dxa"/>
                  <w:gridSpan w:val="2"/>
                  <w:tcBorders>
                    <w:top w:val="nil"/>
                    <w:left w:val="nil"/>
                    <w:bottom w:val="single" w:sz="4" w:space="0" w:color="auto"/>
                    <w:right w:val="single" w:sz="4" w:space="0" w:color="auto"/>
                  </w:tcBorders>
                  <w:noWrap/>
                  <w:vAlign w:val="bottom"/>
                </w:tcPr>
                <w:p w14:paraId="485E6612" w14:textId="77777777" w:rsidR="00D5604E" w:rsidRPr="00210665" w:rsidRDefault="00D5604E" w:rsidP="00434CC1">
                  <w:pPr>
                    <w:rPr>
                      <w:sz w:val="20"/>
                      <w:szCs w:val="20"/>
                    </w:rPr>
                  </w:pPr>
                </w:p>
              </w:tc>
              <w:tc>
                <w:tcPr>
                  <w:tcW w:w="1620" w:type="dxa"/>
                  <w:gridSpan w:val="2"/>
                  <w:tcBorders>
                    <w:top w:val="nil"/>
                    <w:left w:val="nil"/>
                    <w:bottom w:val="single" w:sz="4" w:space="0" w:color="auto"/>
                    <w:right w:val="single" w:sz="4" w:space="0" w:color="auto"/>
                  </w:tcBorders>
                  <w:noWrap/>
                  <w:vAlign w:val="bottom"/>
                </w:tcPr>
                <w:p w14:paraId="687EA012" w14:textId="77777777" w:rsidR="00D5604E" w:rsidRPr="00210665" w:rsidRDefault="00D5604E" w:rsidP="00434CC1">
                  <w:pPr>
                    <w:rPr>
                      <w:sz w:val="20"/>
                      <w:szCs w:val="20"/>
                    </w:rPr>
                  </w:pPr>
                </w:p>
              </w:tc>
              <w:tc>
                <w:tcPr>
                  <w:tcW w:w="1260" w:type="dxa"/>
                  <w:tcBorders>
                    <w:top w:val="single" w:sz="6" w:space="0" w:color="auto"/>
                    <w:left w:val="nil"/>
                    <w:bottom w:val="single" w:sz="6" w:space="0" w:color="auto"/>
                    <w:right w:val="single" w:sz="6" w:space="0" w:color="auto"/>
                  </w:tcBorders>
                </w:tcPr>
                <w:p w14:paraId="5CCFC314" w14:textId="77777777" w:rsidR="00D5604E" w:rsidRPr="00210665" w:rsidRDefault="00D5604E" w:rsidP="00434CC1">
                  <w:pPr>
                    <w:rPr>
                      <w:sz w:val="20"/>
                      <w:szCs w:val="20"/>
                    </w:rPr>
                  </w:pPr>
                </w:p>
              </w:tc>
              <w:tc>
                <w:tcPr>
                  <w:tcW w:w="1260" w:type="dxa"/>
                  <w:tcBorders>
                    <w:top w:val="single" w:sz="6" w:space="0" w:color="auto"/>
                    <w:left w:val="single" w:sz="6" w:space="0" w:color="auto"/>
                    <w:bottom w:val="single" w:sz="6" w:space="0" w:color="auto"/>
                    <w:right w:val="nil"/>
                  </w:tcBorders>
                  <w:noWrap/>
                  <w:vAlign w:val="bottom"/>
                </w:tcPr>
                <w:p w14:paraId="297BCFBA" w14:textId="77777777" w:rsidR="00D5604E" w:rsidRPr="00210665" w:rsidRDefault="00D5604E" w:rsidP="00434CC1">
                  <w:pPr>
                    <w:rPr>
                      <w:sz w:val="20"/>
                      <w:szCs w:val="20"/>
                    </w:rPr>
                  </w:pPr>
                </w:p>
              </w:tc>
              <w:tc>
                <w:tcPr>
                  <w:tcW w:w="1260" w:type="dxa"/>
                  <w:gridSpan w:val="2"/>
                  <w:tcBorders>
                    <w:top w:val="nil"/>
                    <w:left w:val="single" w:sz="4" w:space="0" w:color="auto"/>
                    <w:bottom w:val="single" w:sz="4" w:space="0" w:color="auto"/>
                    <w:right w:val="single" w:sz="12" w:space="0" w:color="auto"/>
                  </w:tcBorders>
                  <w:noWrap/>
                  <w:vAlign w:val="bottom"/>
                </w:tcPr>
                <w:p w14:paraId="0DDCD6E9" w14:textId="77777777" w:rsidR="00D5604E" w:rsidRPr="00210665" w:rsidRDefault="00D5604E" w:rsidP="00434CC1">
                  <w:pPr>
                    <w:rPr>
                      <w:sz w:val="20"/>
                      <w:szCs w:val="20"/>
                    </w:rPr>
                  </w:pPr>
                </w:p>
              </w:tc>
            </w:tr>
            <w:tr w:rsidR="00D5604E" w:rsidRPr="00210665" w14:paraId="4ACAA4EB" w14:textId="77777777" w:rsidTr="00434CC1">
              <w:trPr>
                <w:trHeight w:val="284"/>
              </w:trPr>
              <w:tc>
                <w:tcPr>
                  <w:tcW w:w="1313" w:type="dxa"/>
                  <w:gridSpan w:val="2"/>
                  <w:tcBorders>
                    <w:top w:val="nil"/>
                    <w:left w:val="single" w:sz="12" w:space="0" w:color="auto"/>
                    <w:bottom w:val="single" w:sz="4" w:space="0" w:color="auto"/>
                    <w:right w:val="single" w:sz="4" w:space="0" w:color="auto"/>
                  </w:tcBorders>
                  <w:noWrap/>
                  <w:vAlign w:val="bottom"/>
                </w:tcPr>
                <w:p w14:paraId="2139F9B2" w14:textId="77777777" w:rsidR="00D5604E" w:rsidRPr="00210665" w:rsidRDefault="00D5604E" w:rsidP="00434CC1">
                  <w:pPr>
                    <w:rPr>
                      <w:sz w:val="20"/>
                      <w:szCs w:val="20"/>
                    </w:rPr>
                  </w:pPr>
                </w:p>
              </w:tc>
              <w:tc>
                <w:tcPr>
                  <w:tcW w:w="1222" w:type="dxa"/>
                  <w:tcBorders>
                    <w:top w:val="nil"/>
                    <w:left w:val="nil"/>
                    <w:bottom w:val="single" w:sz="4" w:space="0" w:color="auto"/>
                    <w:right w:val="single" w:sz="4" w:space="0" w:color="auto"/>
                  </w:tcBorders>
                  <w:noWrap/>
                  <w:vAlign w:val="bottom"/>
                </w:tcPr>
                <w:p w14:paraId="482CF79B" w14:textId="77777777" w:rsidR="00D5604E" w:rsidRPr="00210665" w:rsidRDefault="00D5604E" w:rsidP="00434CC1">
                  <w:pPr>
                    <w:rPr>
                      <w:sz w:val="20"/>
                      <w:szCs w:val="20"/>
                    </w:rPr>
                  </w:pPr>
                </w:p>
              </w:tc>
              <w:tc>
                <w:tcPr>
                  <w:tcW w:w="1405" w:type="dxa"/>
                  <w:tcBorders>
                    <w:top w:val="nil"/>
                    <w:left w:val="nil"/>
                    <w:bottom w:val="single" w:sz="4" w:space="0" w:color="auto"/>
                    <w:right w:val="single" w:sz="4" w:space="0" w:color="auto"/>
                  </w:tcBorders>
                  <w:noWrap/>
                  <w:vAlign w:val="bottom"/>
                </w:tcPr>
                <w:p w14:paraId="0023DC44" w14:textId="77777777" w:rsidR="00D5604E" w:rsidRPr="00210665" w:rsidRDefault="00D5604E" w:rsidP="00434CC1">
                  <w:pPr>
                    <w:rPr>
                      <w:sz w:val="20"/>
                      <w:szCs w:val="20"/>
                    </w:rPr>
                  </w:pPr>
                </w:p>
              </w:tc>
              <w:tc>
                <w:tcPr>
                  <w:tcW w:w="1115" w:type="dxa"/>
                  <w:gridSpan w:val="2"/>
                  <w:tcBorders>
                    <w:top w:val="nil"/>
                    <w:left w:val="nil"/>
                    <w:bottom w:val="single" w:sz="4" w:space="0" w:color="auto"/>
                    <w:right w:val="single" w:sz="4" w:space="0" w:color="auto"/>
                  </w:tcBorders>
                  <w:noWrap/>
                  <w:vAlign w:val="bottom"/>
                </w:tcPr>
                <w:p w14:paraId="7AC5BFD7" w14:textId="77777777" w:rsidR="00D5604E" w:rsidRPr="00210665" w:rsidRDefault="00D5604E" w:rsidP="00434CC1">
                  <w:pPr>
                    <w:rPr>
                      <w:sz w:val="20"/>
                      <w:szCs w:val="20"/>
                    </w:rPr>
                  </w:pPr>
                </w:p>
              </w:tc>
              <w:tc>
                <w:tcPr>
                  <w:tcW w:w="1620" w:type="dxa"/>
                  <w:gridSpan w:val="2"/>
                  <w:tcBorders>
                    <w:top w:val="nil"/>
                    <w:left w:val="nil"/>
                    <w:bottom w:val="single" w:sz="4" w:space="0" w:color="auto"/>
                    <w:right w:val="single" w:sz="4" w:space="0" w:color="auto"/>
                  </w:tcBorders>
                  <w:noWrap/>
                  <w:vAlign w:val="bottom"/>
                </w:tcPr>
                <w:p w14:paraId="0F5DA295" w14:textId="77777777" w:rsidR="00D5604E" w:rsidRPr="00210665" w:rsidRDefault="00D5604E" w:rsidP="00434CC1">
                  <w:pPr>
                    <w:rPr>
                      <w:sz w:val="20"/>
                      <w:szCs w:val="20"/>
                    </w:rPr>
                  </w:pPr>
                </w:p>
              </w:tc>
              <w:tc>
                <w:tcPr>
                  <w:tcW w:w="1260" w:type="dxa"/>
                  <w:tcBorders>
                    <w:top w:val="single" w:sz="6" w:space="0" w:color="auto"/>
                    <w:left w:val="nil"/>
                    <w:bottom w:val="single" w:sz="6" w:space="0" w:color="auto"/>
                    <w:right w:val="single" w:sz="6" w:space="0" w:color="auto"/>
                  </w:tcBorders>
                </w:tcPr>
                <w:p w14:paraId="1632D937" w14:textId="77777777" w:rsidR="00D5604E" w:rsidRPr="00210665" w:rsidRDefault="00D5604E" w:rsidP="00434CC1">
                  <w:pPr>
                    <w:rPr>
                      <w:sz w:val="20"/>
                      <w:szCs w:val="20"/>
                    </w:rPr>
                  </w:pPr>
                </w:p>
              </w:tc>
              <w:tc>
                <w:tcPr>
                  <w:tcW w:w="1260" w:type="dxa"/>
                  <w:tcBorders>
                    <w:top w:val="single" w:sz="6" w:space="0" w:color="auto"/>
                    <w:left w:val="single" w:sz="6" w:space="0" w:color="auto"/>
                    <w:bottom w:val="single" w:sz="6" w:space="0" w:color="auto"/>
                    <w:right w:val="nil"/>
                  </w:tcBorders>
                  <w:noWrap/>
                  <w:vAlign w:val="bottom"/>
                </w:tcPr>
                <w:p w14:paraId="37C3D777" w14:textId="77777777" w:rsidR="00D5604E" w:rsidRPr="00210665" w:rsidRDefault="00D5604E" w:rsidP="00434CC1">
                  <w:pPr>
                    <w:rPr>
                      <w:sz w:val="20"/>
                      <w:szCs w:val="20"/>
                    </w:rPr>
                  </w:pPr>
                </w:p>
              </w:tc>
              <w:tc>
                <w:tcPr>
                  <w:tcW w:w="1260" w:type="dxa"/>
                  <w:gridSpan w:val="2"/>
                  <w:tcBorders>
                    <w:top w:val="nil"/>
                    <w:left w:val="single" w:sz="4" w:space="0" w:color="auto"/>
                    <w:bottom w:val="single" w:sz="4" w:space="0" w:color="auto"/>
                    <w:right w:val="single" w:sz="12" w:space="0" w:color="auto"/>
                  </w:tcBorders>
                  <w:noWrap/>
                  <w:vAlign w:val="bottom"/>
                </w:tcPr>
                <w:p w14:paraId="6F2DCAD1" w14:textId="77777777" w:rsidR="00D5604E" w:rsidRPr="00210665" w:rsidRDefault="00D5604E" w:rsidP="00434CC1">
                  <w:pPr>
                    <w:rPr>
                      <w:sz w:val="20"/>
                      <w:szCs w:val="20"/>
                    </w:rPr>
                  </w:pPr>
                </w:p>
              </w:tc>
            </w:tr>
            <w:tr w:rsidR="00D5604E" w:rsidRPr="00210665" w14:paraId="4DEE9C27" w14:textId="77777777" w:rsidTr="00434CC1">
              <w:trPr>
                <w:trHeight w:val="284"/>
              </w:trPr>
              <w:tc>
                <w:tcPr>
                  <w:tcW w:w="1313" w:type="dxa"/>
                  <w:gridSpan w:val="2"/>
                  <w:tcBorders>
                    <w:top w:val="nil"/>
                    <w:left w:val="single" w:sz="12" w:space="0" w:color="auto"/>
                    <w:bottom w:val="single" w:sz="4" w:space="0" w:color="auto"/>
                    <w:right w:val="single" w:sz="4" w:space="0" w:color="auto"/>
                  </w:tcBorders>
                  <w:noWrap/>
                  <w:vAlign w:val="bottom"/>
                </w:tcPr>
                <w:p w14:paraId="5B25A1E9" w14:textId="77777777" w:rsidR="00D5604E" w:rsidRPr="00210665" w:rsidRDefault="00D5604E" w:rsidP="00434CC1">
                  <w:pPr>
                    <w:rPr>
                      <w:sz w:val="20"/>
                      <w:szCs w:val="20"/>
                    </w:rPr>
                  </w:pPr>
                </w:p>
              </w:tc>
              <w:tc>
                <w:tcPr>
                  <w:tcW w:w="1222" w:type="dxa"/>
                  <w:tcBorders>
                    <w:top w:val="nil"/>
                    <w:left w:val="nil"/>
                    <w:bottom w:val="single" w:sz="4" w:space="0" w:color="auto"/>
                    <w:right w:val="single" w:sz="4" w:space="0" w:color="auto"/>
                  </w:tcBorders>
                  <w:noWrap/>
                  <w:vAlign w:val="bottom"/>
                </w:tcPr>
                <w:p w14:paraId="4DC15FFB" w14:textId="77777777" w:rsidR="00D5604E" w:rsidRPr="00210665" w:rsidRDefault="00D5604E" w:rsidP="00434CC1">
                  <w:pPr>
                    <w:rPr>
                      <w:sz w:val="20"/>
                      <w:szCs w:val="20"/>
                    </w:rPr>
                  </w:pPr>
                </w:p>
              </w:tc>
              <w:tc>
                <w:tcPr>
                  <w:tcW w:w="1405" w:type="dxa"/>
                  <w:tcBorders>
                    <w:top w:val="nil"/>
                    <w:left w:val="nil"/>
                    <w:bottom w:val="single" w:sz="4" w:space="0" w:color="auto"/>
                    <w:right w:val="single" w:sz="4" w:space="0" w:color="auto"/>
                  </w:tcBorders>
                  <w:noWrap/>
                  <w:vAlign w:val="bottom"/>
                </w:tcPr>
                <w:p w14:paraId="0E8BEF16" w14:textId="77777777" w:rsidR="00D5604E" w:rsidRPr="00210665" w:rsidRDefault="00D5604E" w:rsidP="00434CC1">
                  <w:pPr>
                    <w:rPr>
                      <w:sz w:val="20"/>
                      <w:szCs w:val="20"/>
                    </w:rPr>
                  </w:pPr>
                </w:p>
              </w:tc>
              <w:tc>
                <w:tcPr>
                  <w:tcW w:w="1115" w:type="dxa"/>
                  <w:gridSpan w:val="2"/>
                  <w:tcBorders>
                    <w:top w:val="nil"/>
                    <w:left w:val="nil"/>
                    <w:bottom w:val="single" w:sz="4" w:space="0" w:color="auto"/>
                    <w:right w:val="single" w:sz="4" w:space="0" w:color="auto"/>
                  </w:tcBorders>
                  <w:noWrap/>
                  <w:vAlign w:val="bottom"/>
                </w:tcPr>
                <w:p w14:paraId="295FDCBC" w14:textId="77777777" w:rsidR="00D5604E" w:rsidRPr="00210665" w:rsidRDefault="00D5604E" w:rsidP="00434CC1">
                  <w:pPr>
                    <w:rPr>
                      <w:sz w:val="20"/>
                      <w:szCs w:val="20"/>
                    </w:rPr>
                  </w:pPr>
                </w:p>
              </w:tc>
              <w:tc>
                <w:tcPr>
                  <w:tcW w:w="1620" w:type="dxa"/>
                  <w:gridSpan w:val="2"/>
                  <w:tcBorders>
                    <w:top w:val="nil"/>
                    <w:left w:val="nil"/>
                    <w:bottom w:val="single" w:sz="4" w:space="0" w:color="auto"/>
                    <w:right w:val="single" w:sz="4" w:space="0" w:color="auto"/>
                  </w:tcBorders>
                  <w:noWrap/>
                  <w:vAlign w:val="bottom"/>
                </w:tcPr>
                <w:p w14:paraId="5DA3E58C" w14:textId="77777777" w:rsidR="00D5604E" w:rsidRPr="00210665" w:rsidRDefault="00D5604E" w:rsidP="00434CC1">
                  <w:pPr>
                    <w:rPr>
                      <w:sz w:val="20"/>
                      <w:szCs w:val="20"/>
                    </w:rPr>
                  </w:pPr>
                </w:p>
              </w:tc>
              <w:tc>
                <w:tcPr>
                  <w:tcW w:w="1260" w:type="dxa"/>
                  <w:tcBorders>
                    <w:top w:val="single" w:sz="6" w:space="0" w:color="auto"/>
                    <w:left w:val="nil"/>
                    <w:bottom w:val="single" w:sz="6" w:space="0" w:color="auto"/>
                    <w:right w:val="single" w:sz="6" w:space="0" w:color="auto"/>
                  </w:tcBorders>
                </w:tcPr>
                <w:p w14:paraId="73AA101C" w14:textId="77777777" w:rsidR="00D5604E" w:rsidRPr="00210665" w:rsidRDefault="00D5604E" w:rsidP="00434CC1">
                  <w:pPr>
                    <w:rPr>
                      <w:sz w:val="20"/>
                      <w:szCs w:val="20"/>
                    </w:rPr>
                  </w:pPr>
                </w:p>
              </w:tc>
              <w:tc>
                <w:tcPr>
                  <w:tcW w:w="1260" w:type="dxa"/>
                  <w:tcBorders>
                    <w:top w:val="single" w:sz="6" w:space="0" w:color="auto"/>
                    <w:left w:val="single" w:sz="6" w:space="0" w:color="auto"/>
                    <w:bottom w:val="single" w:sz="6" w:space="0" w:color="auto"/>
                    <w:right w:val="nil"/>
                  </w:tcBorders>
                  <w:noWrap/>
                  <w:vAlign w:val="bottom"/>
                </w:tcPr>
                <w:p w14:paraId="5E3903B9" w14:textId="77777777" w:rsidR="00D5604E" w:rsidRPr="00210665" w:rsidRDefault="00D5604E" w:rsidP="00434CC1">
                  <w:pPr>
                    <w:rPr>
                      <w:sz w:val="20"/>
                      <w:szCs w:val="20"/>
                    </w:rPr>
                  </w:pPr>
                </w:p>
              </w:tc>
              <w:tc>
                <w:tcPr>
                  <w:tcW w:w="1260" w:type="dxa"/>
                  <w:gridSpan w:val="2"/>
                  <w:tcBorders>
                    <w:top w:val="nil"/>
                    <w:left w:val="single" w:sz="4" w:space="0" w:color="auto"/>
                    <w:bottom w:val="single" w:sz="4" w:space="0" w:color="auto"/>
                    <w:right w:val="single" w:sz="12" w:space="0" w:color="auto"/>
                  </w:tcBorders>
                  <w:noWrap/>
                  <w:vAlign w:val="bottom"/>
                </w:tcPr>
                <w:p w14:paraId="4C50AC4B" w14:textId="77777777" w:rsidR="00D5604E" w:rsidRPr="00210665" w:rsidRDefault="00D5604E" w:rsidP="00434CC1">
                  <w:pPr>
                    <w:rPr>
                      <w:sz w:val="20"/>
                      <w:szCs w:val="20"/>
                    </w:rPr>
                  </w:pPr>
                </w:p>
              </w:tc>
            </w:tr>
            <w:tr w:rsidR="00D5604E" w:rsidRPr="00210665" w14:paraId="14F388E4" w14:textId="77777777" w:rsidTr="00434CC1">
              <w:trPr>
                <w:trHeight w:val="284"/>
              </w:trPr>
              <w:tc>
                <w:tcPr>
                  <w:tcW w:w="1313" w:type="dxa"/>
                  <w:gridSpan w:val="2"/>
                  <w:tcBorders>
                    <w:top w:val="nil"/>
                    <w:left w:val="single" w:sz="12" w:space="0" w:color="auto"/>
                    <w:bottom w:val="single" w:sz="4" w:space="0" w:color="auto"/>
                    <w:right w:val="single" w:sz="4" w:space="0" w:color="auto"/>
                  </w:tcBorders>
                  <w:noWrap/>
                  <w:vAlign w:val="bottom"/>
                </w:tcPr>
                <w:p w14:paraId="55E95504" w14:textId="77777777" w:rsidR="00D5604E" w:rsidRPr="00210665" w:rsidRDefault="00D5604E" w:rsidP="00434CC1">
                  <w:pPr>
                    <w:rPr>
                      <w:sz w:val="20"/>
                      <w:szCs w:val="20"/>
                    </w:rPr>
                  </w:pPr>
                </w:p>
              </w:tc>
              <w:tc>
                <w:tcPr>
                  <w:tcW w:w="1222" w:type="dxa"/>
                  <w:tcBorders>
                    <w:top w:val="nil"/>
                    <w:left w:val="nil"/>
                    <w:bottom w:val="single" w:sz="4" w:space="0" w:color="auto"/>
                    <w:right w:val="single" w:sz="4" w:space="0" w:color="auto"/>
                  </w:tcBorders>
                  <w:noWrap/>
                  <w:vAlign w:val="bottom"/>
                </w:tcPr>
                <w:p w14:paraId="736F53EA" w14:textId="77777777" w:rsidR="00D5604E" w:rsidRPr="00210665" w:rsidRDefault="00D5604E" w:rsidP="00434CC1">
                  <w:pPr>
                    <w:rPr>
                      <w:sz w:val="20"/>
                      <w:szCs w:val="20"/>
                    </w:rPr>
                  </w:pPr>
                </w:p>
              </w:tc>
              <w:tc>
                <w:tcPr>
                  <w:tcW w:w="1405" w:type="dxa"/>
                  <w:tcBorders>
                    <w:top w:val="nil"/>
                    <w:left w:val="nil"/>
                    <w:bottom w:val="single" w:sz="4" w:space="0" w:color="auto"/>
                    <w:right w:val="single" w:sz="4" w:space="0" w:color="auto"/>
                  </w:tcBorders>
                  <w:noWrap/>
                  <w:vAlign w:val="bottom"/>
                </w:tcPr>
                <w:p w14:paraId="10F33391" w14:textId="77777777" w:rsidR="00D5604E" w:rsidRPr="00210665" w:rsidRDefault="00D5604E" w:rsidP="00434CC1">
                  <w:pPr>
                    <w:rPr>
                      <w:sz w:val="20"/>
                      <w:szCs w:val="20"/>
                    </w:rPr>
                  </w:pPr>
                </w:p>
              </w:tc>
              <w:tc>
                <w:tcPr>
                  <w:tcW w:w="1115" w:type="dxa"/>
                  <w:gridSpan w:val="2"/>
                  <w:tcBorders>
                    <w:top w:val="nil"/>
                    <w:left w:val="nil"/>
                    <w:bottom w:val="single" w:sz="4" w:space="0" w:color="auto"/>
                    <w:right w:val="single" w:sz="4" w:space="0" w:color="auto"/>
                  </w:tcBorders>
                  <w:noWrap/>
                  <w:vAlign w:val="bottom"/>
                </w:tcPr>
                <w:p w14:paraId="5D0E0961" w14:textId="77777777" w:rsidR="00D5604E" w:rsidRPr="00210665" w:rsidRDefault="00D5604E" w:rsidP="00434CC1">
                  <w:pPr>
                    <w:rPr>
                      <w:sz w:val="20"/>
                      <w:szCs w:val="20"/>
                    </w:rPr>
                  </w:pPr>
                </w:p>
              </w:tc>
              <w:tc>
                <w:tcPr>
                  <w:tcW w:w="1620" w:type="dxa"/>
                  <w:gridSpan w:val="2"/>
                  <w:tcBorders>
                    <w:top w:val="nil"/>
                    <w:left w:val="nil"/>
                    <w:bottom w:val="single" w:sz="4" w:space="0" w:color="auto"/>
                    <w:right w:val="single" w:sz="4" w:space="0" w:color="auto"/>
                  </w:tcBorders>
                  <w:noWrap/>
                  <w:vAlign w:val="bottom"/>
                </w:tcPr>
                <w:p w14:paraId="7E8AC7EB" w14:textId="77777777" w:rsidR="00D5604E" w:rsidRPr="00210665" w:rsidRDefault="00D5604E" w:rsidP="00434CC1">
                  <w:pPr>
                    <w:rPr>
                      <w:sz w:val="20"/>
                      <w:szCs w:val="20"/>
                    </w:rPr>
                  </w:pPr>
                </w:p>
              </w:tc>
              <w:tc>
                <w:tcPr>
                  <w:tcW w:w="1260" w:type="dxa"/>
                  <w:tcBorders>
                    <w:top w:val="single" w:sz="6" w:space="0" w:color="auto"/>
                    <w:left w:val="nil"/>
                    <w:bottom w:val="single" w:sz="6" w:space="0" w:color="auto"/>
                    <w:right w:val="single" w:sz="6" w:space="0" w:color="auto"/>
                  </w:tcBorders>
                </w:tcPr>
                <w:p w14:paraId="2D2481FA" w14:textId="77777777" w:rsidR="00D5604E" w:rsidRPr="00210665" w:rsidRDefault="00D5604E" w:rsidP="00434CC1">
                  <w:pPr>
                    <w:rPr>
                      <w:sz w:val="20"/>
                      <w:szCs w:val="20"/>
                    </w:rPr>
                  </w:pPr>
                </w:p>
              </w:tc>
              <w:tc>
                <w:tcPr>
                  <w:tcW w:w="1260" w:type="dxa"/>
                  <w:tcBorders>
                    <w:top w:val="single" w:sz="6" w:space="0" w:color="auto"/>
                    <w:left w:val="single" w:sz="6" w:space="0" w:color="auto"/>
                    <w:bottom w:val="single" w:sz="6" w:space="0" w:color="auto"/>
                    <w:right w:val="nil"/>
                  </w:tcBorders>
                  <w:noWrap/>
                  <w:vAlign w:val="bottom"/>
                </w:tcPr>
                <w:p w14:paraId="6C9B142E" w14:textId="77777777" w:rsidR="00D5604E" w:rsidRPr="00210665" w:rsidRDefault="00D5604E" w:rsidP="00434CC1">
                  <w:pPr>
                    <w:rPr>
                      <w:sz w:val="20"/>
                      <w:szCs w:val="20"/>
                    </w:rPr>
                  </w:pPr>
                </w:p>
              </w:tc>
              <w:tc>
                <w:tcPr>
                  <w:tcW w:w="1260" w:type="dxa"/>
                  <w:gridSpan w:val="2"/>
                  <w:tcBorders>
                    <w:top w:val="nil"/>
                    <w:left w:val="single" w:sz="4" w:space="0" w:color="auto"/>
                    <w:bottom w:val="single" w:sz="4" w:space="0" w:color="auto"/>
                    <w:right w:val="single" w:sz="12" w:space="0" w:color="auto"/>
                  </w:tcBorders>
                  <w:noWrap/>
                  <w:vAlign w:val="bottom"/>
                </w:tcPr>
                <w:p w14:paraId="14622A0A" w14:textId="77777777" w:rsidR="00D5604E" w:rsidRPr="00210665" w:rsidRDefault="00D5604E" w:rsidP="00434CC1">
                  <w:pPr>
                    <w:rPr>
                      <w:sz w:val="20"/>
                      <w:szCs w:val="20"/>
                    </w:rPr>
                  </w:pPr>
                </w:p>
              </w:tc>
            </w:tr>
            <w:tr w:rsidR="00D5604E" w:rsidRPr="00210665" w14:paraId="78AC6ABE" w14:textId="77777777" w:rsidTr="00434CC1">
              <w:trPr>
                <w:trHeight w:val="284"/>
              </w:trPr>
              <w:tc>
                <w:tcPr>
                  <w:tcW w:w="1313" w:type="dxa"/>
                  <w:gridSpan w:val="2"/>
                  <w:tcBorders>
                    <w:top w:val="nil"/>
                    <w:left w:val="single" w:sz="12" w:space="0" w:color="auto"/>
                    <w:bottom w:val="single" w:sz="4" w:space="0" w:color="auto"/>
                    <w:right w:val="single" w:sz="4" w:space="0" w:color="auto"/>
                  </w:tcBorders>
                  <w:noWrap/>
                  <w:vAlign w:val="bottom"/>
                </w:tcPr>
                <w:p w14:paraId="5DD762B3" w14:textId="77777777" w:rsidR="00D5604E" w:rsidRPr="00210665" w:rsidRDefault="00D5604E" w:rsidP="00434CC1">
                  <w:pPr>
                    <w:rPr>
                      <w:sz w:val="20"/>
                      <w:szCs w:val="20"/>
                    </w:rPr>
                  </w:pPr>
                </w:p>
              </w:tc>
              <w:tc>
                <w:tcPr>
                  <w:tcW w:w="1222" w:type="dxa"/>
                  <w:tcBorders>
                    <w:top w:val="nil"/>
                    <w:left w:val="nil"/>
                    <w:bottom w:val="single" w:sz="4" w:space="0" w:color="auto"/>
                    <w:right w:val="single" w:sz="4" w:space="0" w:color="auto"/>
                  </w:tcBorders>
                  <w:noWrap/>
                  <w:vAlign w:val="bottom"/>
                </w:tcPr>
                <w:p w14:paraId="2AF25EFF" w14:textId="77777777" w:rsidR="00D5604E" w:rsidRPr="00210665" w:rsidRDefault="00D5604E" w:rsidP="00434CC1">
                  <w:pPr>
                    <w:rPr>
                      <w:sz w:val="20"/>
                      <w:szCs w:val="20"/>
                    </w:rPr>
                  </w:pPr>
                </w:p>
              </w:tc>
              <w:tc>
                <w:tcPr>
                  <w:tcW w:w="1405" w:type="dxa"/>
                  <w:tcBorders>
                    <w:top w:val="nil"/>
                    <w:left w:val="nil"/>
                    <w:bottom w:val="single" w:sz="4" w:space="0" w:color="auto"/>
                    <w:right w:val="single" w:sz="4" w:space="0" w:color="auto"/>
                  </w:tcBorders>
                  <w:noWrap/>
                  <w:vAlign w:val="bottom"/>
                </w:tcPr>
                <w:p w14:paraId="2F331AAE" w14:textId="77777777" w:rsidR="00D5604E" w:rsidRPr="00210665" w:rsidRDefault="00D5604E" w:rsidP="00434CC1">
                  <w:pPr>
                    <w:rPr>
                      <w:sz w:val="20"/>
                      <w:szCs w:val="20"/>
                    </w:rPr>
                  </w:pPr>
                </w:p>
              </w:tc>
              <w:tc>
                <w:tcPr>
                  <w:tcW w:w="1115" w:type="dxa"/>
                  <w:gridSpan w:val="2"/>
                  <w:tcBorders>
                    <w:top w:val="nil"/>
                    <w:left w:val="nil"/>
                    <w:bottom w:val="single" w:sz="4" w:space="0" w:color="auto"/>
                    <w:right w:val="single" w:sz="4" w:space="0" w:color="auto"/>
                  </w:tcBorders>
                  <w:noWrap/>
                  <w:vAlign w:val="bottom"/>
                </w:tcPr>
                <w:p w14:paraId="569347F9" w14:textId="77777777" w:rsidR="00D5604E" w:rsidRPr="00210665" w:rsidRDefault="00D5604E" w:rsidP="00434CC1">
                  <w:pPr>
                    <w:rPr>
                      <w:sz w:val="20"/>
                      <w:szCs w:val="20"/>
                    </w:rPr>
                  </w:pPr>
                </w:p>
              </w:tc>
              <w:tc>
                <w:tcPr>
                  <w:tcW w:w="1620" w:type="dxa"/>
                  <w:gridSpan w:val="2"/>
                  <w:tcBorders>
                    <w:top w:val="nil"/>
                    <w:left w:val="nil"/>
                    <w:bottom w:val="single" w:sz="4" w:space="0" w:color="auto"/>
                    <w:right w:val="single" w:sz="4" w:space="0" w:color="auto"/>
                  </w:tcBorders>
                  <w:noWrap/>
                  <w:vAlign w:val="bottom"/>
                </w:tcPr>
                <w:p w14:paraId="6B3CEF39" w14:textId="77777777" w:rsidR="00D5604E" w:rsidRPr="00210665" w:rsidRDefault="00D5604E" w:rsidP="00434CC1">
                  <w:pPr>
                    <w:rPr>
                      <w:sz w:val="20"/>
                      <w:szCs w:val="20"/>
                    </w:rPr>
                  </w:pPr>
                </w:p>
              </w:tc>
              <w:tc>
                <w:tcPr>
                  <w:tcW w:w="1260" w:type="dxa"/>
                  <w:tcBorders>
                    <w:top w:val="single" w:sz="6" w:space="0" w:color="auto"/>
                    <w:left w:val="nil"/>
                    <w:bottom w:val="single" w:sz="6" w:space="0" w:color="auto"/>
                    <w:right w:val="single" w:sz="6" w:space="0" w:color="auto"/>
                  </w:tcBorders>
                </w:tcPr>
                <w:p w14:paraId="1BB260C2" w14:textId="77777777" w:rsidR="00D5604E" w:rsidRPr="00210665" w:rsidRDefault="00D5604E" w:rsidP="00434CC1">
                  <w:pPr>
                    <w:rPr>
                      <w:sz w:val="20"/>
                      <w:szCs w:val="20"/>
                    </w:rPr>
                  </w:pPr>
                </w:p>
              </w:tc>
              <w:tc>
                <w:tcPr>
                  <w:tcW w:w="1260" w:type="dxa"/>
                  <w:tcBorders>
                    <w:top w:val="single" w:sz="6" w:space="0" w:color="auto"/>
                    <w:left w:val="single" w:sz="6" w:space="0" w:color="auto"/>
                    <w:bottom w:val="single" w:sz="6" w:space="0" w:color="auto"/>
                    <w:right w:val="nil"/>
                  </w:tcBorders>
                  <w:noWrap/>
                  <w:vAlign w:val="bottom"/>
                </w:tcPr>
                <w:p w14:paraId="2536C07B" w14:textId="77777777" w:rsidR="00D5604E" w:rsidRPr="00210665" w:rsidRDefault="00D5604E" w:rsidP="00434CC1">
                  <w:pPr>
                    <w:rPr>
                      <w:sz w:val="20"/>
                      <w:szCs w:val="20"/>
                    </w:rPr>
                  </w:pPr>
                </w:p>
              </w:tc>
              <w:tc>
                <w:tcPr>
                  <w:tcW w:w="1260" w:type="dxa"/>
                  <w:gridSpan w:val="2"/>
                  <w:tcBorders>
                    <w:top w:val="nil"/>
                    <w:left w:val="single" w:sz="4" w:space="0" w:color="auto"/>
                    <w:bottom w:val="single" w:sz="4" w:space="0" w:color="auto"/>
                    <w:right w:val="single" w:sz="12" w:space="0" w:color="auto"/>
                  </w:tcBorders>
                  <w:noWrap/>
                  <w:vAlign w:val="bottom"/>
                </w:tcPr>
                <w:p w14:paraId="4082E588" w14:textId="77777777" w:rsidR="00D5604E" w:rsidRPr="00210665" w:rsidRDefault="00D5604E" w:rsidP="00434CC1">
                  <w:pPr>
                    <w:rPr>
                      <w:sz w:val="20"/>
                      <w:szCs w:val="20"/>
                    </w:rPr>
                  </w:pPr>
                </w:p>
              </w:tc>
            </w:tr>
            <w:tr w:rsidR="00D5604E" w:rsidRPr="00210665" w14:paraId="2082B785" w14:textId="77777777" w:rsidTr="00434CC1">
              <w:trPr>
                <w:trHeight w:val="284"/>
              </w:trPr>
              <w:tc>
                <w:tcPr>
                  <w:tcW w:w="1313" w:type="dxa"/>
                  <w:gridSpan w:val="2"/>
                  <w:tcBorders>
                    <w:top w:val="nil"/>
                    <w:left w:val="single" w:sz="12" w:space="0" w:color="auto"/>
                    <w:bottom w:val="single" w:sz="12" w:space="0" w:color="auto"/>
                    <w:right w:val="single" w:sz="4" w:space="0" w:color="auto"/>
                  </w:tcBorders>
                  <w:noWrap/>
                  <w:vAlign w:val="bottom"/>
                </w:tcPr>
                <w:p w14:paraId="09880126" w14:textId="77777777" w:rsidR="00D5604E" w:rsidRPr="00210665" w:rsidRDefault="00D5604E" w:rsidP="00434CC1">
                  <w:pPr>
                    <w:rPr>
                      <w:sz w:val="20"/>
                      <w:szCs w:val="20"/>
                    </w:rPr>
                  </w:pPr>
                </w:p>
              </w:tc>
              <w:tc>
                <w:tcPr>
                  <w:tcW w:w="1222" w:type="dxa"/>
                  <w:tcBorders>
                    <w:top w:val="nil"/>
                    <w:left w:val="nil"/>
                    <w:bottom w:val="single" w:sz="12" w:space="0" w:color="auto"/>
                    <w:right w:val="single" w:sz="4" w:space="0" w:color="auto"/>
                  </w:tcBorders>
                  <w:noWrap/>
                  <w:vAlign w:val="bottom"/>
                </w:tcPr>
                <w:p w14:paraId="41A0C7AD" w14:textId="77777777" w:rsidR="00D5604E" w:rsidRPr="00210665" w:rsidRDefault="00D5604E" w:rsidP="00434CC1">
                  <w:pPr>
                    <w:rPr>
                      <w:sz w:val="20"/>
                      <w:szCs w:val="20"/>
                    </w:rPr>
                  </w:pPr>
                </w:p>
              </w:tc>
              <w:tc>
                <w:tcPr>
                  <w:tcW w:w="1405" w:type="dxa"/>
                  <w:tcBorders>
                    <w:top w:val="nil"/>
                    <w:left w:val="nil"/>
                    <w:bottom w:val="single" w:sz="12" w:space="0" w:color="auto"/>
                    <w:right w:val="single" w:sz="4" w:space="0" w:color="auto"/>
                  </w:tcBorders>
                  <w:noWrap/>
                  <w:vAlign w:val="bottom"/>
                </w:tcPr>
                <w:p w14:paraId="50190C84" w14:textId="77777777" w:rsidR="00D5604E" w:rsidRPr="00210665" w:rsidRDefault="00D5604E" w:rsidP="00434CC1">
                  <w:pPr>
                    <w:rPr>
                      <w:sz w:val="20"/>
                      <w:szCs w:val="20"/>
                    </w:rPr>
                  </w:pPr>
                </w:p>
              </w:tc>
              <w:tc>
                <w:tcPr>
                  <w:tcW w:w="1115" w:type="dxa"/>
                  <w:gridSpan w:val="2"/>
                  <w:tcBorders>
                    <w:top w:val="nil"/>
                    <w:left w:val="nil"/>
                    <w:bottom w:val="single" w:sz="12" w:space="0" w:color="auto"/>
                    <w:right w:val="single" w:sz="4" w:space="0" w:color="auto"/>
                  </w:tcBorders>
                  <w:noWrap/>
                  <w:vAlign w:val="bottom"/>
                </w:tcPr>
                <w:p w14:paraId="6C020788" w14:textId="77777777" w:rsidR="00D5604E" w:rsidRPr="00210665" w:rsidRDefault="00D5604E" w:rsidP="00434CC1">
                  <w:pPr>
                    <w:rPr>
                      <w:sz w:val="20"/>
                      <w:szCs w:val="20"/>
                    </w:rPr>
                  </w:pPr>
                </w:p>
              </w:tc>
              <w:tc>
                <w:tcPr>
                  <w:tcW w:w="1620" w:type="dxa"/>
                  <w:gridSpan w:val="2"/>
                  <w:tcBorders>
                    <w:top w:val="nil"/>
                    <w:left w:val="nil"/>
                    <w:bottom w:val="single" w:sz="12" w:space="0" w:color="auto"/>
                    <w:right w:val="single" w:sz="4" w:space="0" w:color="auto"/>
                  </w:tcBorders>
                  <w:noWrap/>
                  <w:vAlign w:val="bottom"/>
                </w:tcPr>
                <w:p w14:paraId="24E7D59C" w14:textId="77777777" w:rsidR="00D5604E" w:rsidRPr="00210665" w:rsidRDefault="00D5604E" w:rsidP="00434CC1">
                  <w:pPr>
                    <w:rPr>
                      <w:sz w:val="20"/>
                      <w:szCs w:val="20"/>
                    </w:rPr>
                  </w:pPr>
                </w:p>
              </w:tc>
              <w:tc>
                <w:tcPr>
                  <w:tcW w:w="1260" w:type="dxa"/>
                  <w:tcBorders>
                    <w:top w:val="single" w:sz="6" w:space="0" w:color="auto"/>
                    <w:left w:val="nil"/>
                    <w:bottom w:val="single" w:sz="12" w:space="0" w:color="auto"/>
                    <w:right w:val="single" w:sz="6" w:space="0" w:color="auto"/>
                  </w:tcBorders>
                </w:tcPr>
                <w:p w14:paraId="6CFA760B" w14:textId="77777777" w:rsidR="00D5604E" w:rsidRPr="00210665" w:rsidRDefault="00D5604E" w:rsidP="00434CC1">
                  <w:pPr>
                    <w:rPr>
                      <w:sz w:val="20"/>
                      <w:szCs w:val="20"/>
                    </w:rPr>
                  </w:pPr>
                </w:p>
              </w:tc>
              <w:tc>
                <w:tcPr>
                  <w:tcW w:w="1260" w:type="dxa"/>
                  <w:tcBorders>
                    <w:top w:val="single" w:sz="6" w:space="0" w:color="auto"/>
                    <w:left w:val="single" w:sz="6" w:space="0" w:color="auto"/>
                    <w:bottom w:val="single" w:sz="12" w:space="0" w:color="auto"/>
                    <w:right w:val="nil"/>
                  </w:tcBorders>
                  <w:noWrap/>
                  <w:vAlign w:val="bottom"/>
                </w:tcPr>
                <w:p w14:paraId="5F8F82EC" w14:textId="77777777" w:rsidR="00D5604E" w:rsidRPr="00210665" w:rsidRDefault="00D5604E" w:rsidP="00434CC1">
                  <w:pPr>
                    <w:rPr>
                      <w:sz w:val="20"/>
                      <w:szCs w:val="20"/>
                    </w:rPr>
                  </w:pPr>
                </w:p>
              </w:tc>
              <w:tc>
                <w:tcPr>
                  <w:tcW w:w="1260" w:type="dxa"/>
                  <w:gridSpan w:val="2"/>
                  <w:tcBorders>
                    <w:top w:val="nil"/>
                    <w:left w:val="single" w:sz="4" w:space="0" w:color="auto"/>
                    <w:bottom w:val="single" w:sz="12" w:space="0" w:color="auto"/>
                    <w:right w:val="single" w:sz="12" w:space="0" w:color="auto"/>
                  </w:tcBorders>
                  <w:noWrap/>
                  <w:vAlign w:val="bottom"/>
                </w:tcPr>
                <w:p w14:paraId="1F9E8C8D" w14:textId="77777777" w:rsidR="00D5604E" w:rsidRPr="00210665" w:rsidRDefault="00D5604E" w:rsidP="00434CC1">
                  <w:pPr>
                    <w:rPr>
                      <w:sz w:val="20"/>
                      <w:szCs w:val="20"/>
                    </w:rPr>
                  </w:pPr>
                </w:p>
              </w:tc>
            </w:tr>
            <w:tr w:rsidR="00D5604E" w:rsidRPr="00210665" w14:paraId="532B246A" w14:textId="77777777" w:rsidTr="00434CC1">
              <w:trPr>
                <w:gridAfter w:val="2"/>
                <w:wAfter w:w="1260" w:type="dxa"/>
                <w:trHeight w:val="465"/>
              </w:trPr>
              <w:tc>
                <w:tcPr>
                  <w:tcW w:w="9195" w:type="dxa"/>
                  <w:gridSpan w:val="10"/>
                  <w:tcBorders>
                    <w:top w:val="nil"/>
                    <w:left w:val="nil"/>
                    <w:bottom w:val="nil"/>
                    <w:right w:val="nil"/>
                  </w:tcBorders>
                  <w:noWrap/>
                  <w:vAlign w:val="bottom"/>
                </w:tcPr>
                <w:p w14:paraId="51C728EE" w14:textId="77777777" w:rsidR="00D5604E" w:rsidRPr="00210665" w:rsidRDefault="00D5604E" w:rsidP="00434CC1">
                  <w:pPr>
                    <w:spacing w:after="120"/>
                    <w:rPr>
                      <w:sz w:val="20"/>
                      <w:szCs w:val="20"/>
                    </w:rPr>
                  </w:pPr>
                </w:p>
                <w:p w14:paraId="607A1477" w14:textId="26FBFBDF" w:rsidR="00D5604E" w:rsidRPr="00210665" w:rsidRDefault="00D5604E" w:rsidP="00434CC1">
                  <w:pPr>
                    <w:spacing w:after="120"/>
                    <w:rPr>
                      <w:b/>
                      <w:sz w:val="20"/>
                      <w:szCs w:val="20"/>
                    </w:rPr>
                  </w:pPr>
                  <w:r w:rsidRPr="00210665">
                    <w:rPr>
                      <w:b/>
                      <w:sz w:val="20"/>
                      <w:szCs w:val="20"/>
                    </w:rPr>
                    <w:t xml:space="preserve">Potvrzuji pravdivost i správnost závěrečné zprávy a finančního vypořádání </w:t>
                  </w:r>
                  <w:r w:rsidR="00740B01" w:rsidRPr="00210665">
                    <w:rPr>
                      <w:b/>
                      <w:sz w:val="20"/>
                      <w:szCs w:val="20"/>
                    </w:rPr>
                    <w:t>projektu</w:t>
                  </w:r>
                  <w:r w:rsidRPr="00210665">
                    <w:rPr>
                      <w:b/>
                      <w:sz w:val="20"/>
                      <w:szCs w:val="20"/>
                    </w:rPr>
                    <w:t>.</w:t>
                  </w:r>
                </w:p>
                <w:p w14:paraId="4670098C" w14:textId="77777777" w:rsidR="00D5604E" w:rsidRPr="00210665" w:rsidRDefault="00D5604E" w:rsidP="00434CC1">
                  <w:pPr>
                    <w:spacing w:after="120"/>
                    <w:rPr>
                      <w:sz w:val="20"/>
                      <w:szCs w:val="20"/>
                    </w:rPr>
                  </w:pPr>
                  <w:r w:rsidRPr="00210665">
                    <w:rPr>
                      <w:sz w:val="20"/>
                      <w:szCs w:val="20"/>
                    </w:rPr>
                    <w:t>V ................................................. dne ..........................................</w:t>
                  </w:r>
                </w:p>
              </w:tc>
            </w:tr>
            <w:tr w:rsidR="00D5604E" w:rsidRPr="00210665" w14:paraId="398707C8" w14:textId="77777777" w:rsidTr="00434CC1">
              <w:trPr>
                <w:gridAfter w:val="2"/>
                <w:wAfter w:w="1260" w:type="dxa"/>
                <w:trHeight w:val="465"/>
              </w:trPr>
              <w:tc>
                <w:tcPr>
                  <w:tcW w:w="9195" w:type="dxa"/>
                  <w:gridSpan w:val="10"/>
                  <w:tcBorders>
                    <w:top w:val="nil"/>
                    <w:left w:val="nil"/>
                    <w:bottom w:val="nil"/>
                    <w:right w:val="nil"/>
                  </w:tcBorders>
                  <w:noWrap/>
                  <w:vAlign w:val="bottom"/>
                </w:tcPr>
                <w:p w14:paraId="3920C735" w14:textId="77777777" w:rsidR="00D5604E" w:rsidRPr="00210665" w:rsidRDefault="00D5604E" w:rsidP="00434CC1">
                  <w:pPr>
                    <w:rPr>
                      <w:sz w:val="20"/>
                      <w:szCs w:val="20"/>
                    </w:rPr>
                  </w:pPr>
                  <w:r w:rsidRPr="00210665">
                    <w:rPr>
                      <w:sz w:val="20"/>
                      <w:szCs w:val="20"/>
                    </w:rPr>
                    <w:t>Název a podpis příjemce, resp. osoby oprávněné jednat za příjemce nebo jeho jménem (příp. též otisk razítka):</w:t>
                  </w:r>
                </w:p>
              </w:tc>
            </w:tr>
            <w:tr w:rsidR="00D5604E" w:rsidRPr="00210665" w14:paraId="69939C99" w14:textId="77777777" w:rsidTr="00434CC1">
              <w:trPr>
                <w:gridAfter w:val="2"/>
                <w:wAfter w:w="1260" w:type="dxa"/>
                <w:trHeight w:val="465"/>
              </w:trPr>
              <w:tc>
                <w:tcPr>
                  <w:tcW w:w="9195" w:type="dxa"/>
                  <w:gridSpan w:val="10"/>
                  <w:tcBorders>
                    <w:top w:val="nil"/>
                    <w:left w:val="nil"/>
                    <w:bottom w:val="nil"/>
                    <w:right w:val="nil"/>
                  </w:tcBorders>
                  <w:noWrap/>
                  <w:vAlign w:val="bottom"/>
                </w:tcPr>
                <w:p w14:paraId="0C426118" w14:textId="77777777" w:rsidR="00D5604E" w:rsidRPr="00210665" w:rsidRDefault="00D5604E" w:rsidP="00434CC1">
                  <w:pPr>
                    <w:rPr>
                      <w:sz w:val="20"/>
                      <w:szCs w:val="20"/>
                    </w:rPr>
                  </w:pPr>
                  <w:r w:rsidRPr="00210665">
                    <w:rPr>
                      <w:sz w:val="20"/>
                      <w:szCs w:val="20"/>
                    </w:rPr>
                    <w:t>........................................................................................................................................</w:t>
                  </w:r>
                </w:p>
              </w:tc>
            </w:tr>
            <w:tr w:rsidR="00D5604E" w:rsidRPr="00210665" w14:paraId="51F45316" w14:textId="77777777" w:rsidTr="00434CC1">
              <w:trPr>
                <w:gridAfter w:val="1"/>
                <w:wAfter w:w="216" w:type="dxa"/>
                <w:trHeight w:val="493"/>
              </w:trPr>
              <w:tc>
                <w:tcPr>
                  <w:tcW w:w="10239" w:type="dxa"/>
                  <w:gridSpan w:val="11"/>
                  <w:tcBorders>
                    <w:top w:val="nil"/>
                    <w:left w:val="nil"/>
                    <w:bottom w:val="nil"/>
                    <w:right w:val="nil"/>
                  </w:tcBorders>
                  <w:vAlign w:val="bottom"/>
                </w:tcPr>
                <w:p w14:paraId="6BA91E17" w14:textId="7BF988A3" w:rsidR="00D5604E" w:rsidRPr="00210665" w:rsidRDefault="003221AB" w:rsidP="00434CC1">
                  <w:pPr>
                    <w:rPr>
                      <w:b/>
                      <w:bCs/>
                      <w:sz w:val="20"/>
                      <w:szCs w:val="20"/>
                    </w:rPr>
                  </w:pPr>
                  <w:r w:rsidRPr="00210665">
                    <w:rPr>
                      <w:color w:val="000000" w:themeColor="text1"/>
                      <w:sz w:val="20"/>
                      <w:szCs w:val="20"/>
                    </w:rPr>
                    <w:t>* Příjemce, který má nárok na odpočet DPH na vstupu, uvede poměrný koeficient dle § 75 zákona č. 235/2004 Sb., o dani z přidané hodnoty, ve znění pozdějších předpisů, nebo vypořádací koeficient dle § 76 téhož zákona, nebo jejich násobek (používá-li oba).</w:t>
                  </w:r>
                </w:p>
              </w:tc>
            </w:tr>
            <w:tr w:rsidR="00D5604E" w:rsidRPr="00210665" w14:paraId="7FB235DF" w14:textId="77777777" w:rsidTr="00434CC1">
              <w:trPr>
                <w:gridAfter w:val="2"/>
                <w:wAfter w:w="1260" w:type="dxa"/>
                <w:trHeight w:val="493"/>
              </w:trPr>
              <w:tc>
                <w:tcPr>
                  <w:tcW w:w="9195" w:type="dxa"/>
                  <w:gridSpan w:val="10"/>
                  <w:tcBorders>
                    <w:top w:val="nil"/>
                    <w:left w:val="nil"/>
                    <w:bottom w:val="nil"/>
                    <w:right w:val="nil"/>
                  </w:tcBorders>
                  <w:vAlign w:val="bottom"/>
                </w:tcPr>
                <w:p w14:paraId="25246137" w14:textId="77777777" w:rsidR="00D5604E" w:rsidRPr="00210665" w:rsidRDefault="00D5604E" w:rsidP="00434CC1">
                  <w:pPr>
                    <w:rPr>
                      <w:b/>
                      <w:bCs/>
                      <w:sz w:val="20"/>
                      <w:szCs w:val="20"/>
                    </w:rPr>
                  </w:pPr>
                </w:p>
              </w:tc>
            </w:tr>
          </w:tbl>
          <w:p w14:paraId="72C9A35F" w14:textId="77777777" w:rsidR="00D5604E" w:rsidRPr="00210665" w:rsidRDefault="00D5604E" w:rsidP="00434CC1">
            <w:pPr>
              <w:jc w:val="center"/>
              <w:rPr>
                <w:b/>
                <w:bCs/>
                <w:u w:val="single"/>
              </w:rPr>
            </w:pPr>
          </w:p>
        </w:tc>
      </w:tr>
    </w:tbl>
    <w:p w14:paraId="15E86FE8" w14:textId="77777777" w:rsidR="00D5604E" w:rsidRDefault="00D5604E" w:rsidP="00D5604E"/>
    <w:sectPr w:rsidR="00D5604E" w:rsidSect="00DE60A8">
      <w:footerReference w:type="even" r:id="rId12"/>
      <w:footerReference w:type="default" r:id="rId1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B5724" w14:textId="77777777" w:rsidR="004707DE" w:rsidRDefault="004707DE" w:rsidP="00D5604E">
      <w:r>
        <w:separator/>
      </w:r>
    </w:p>
  </w:endnote>
  <w:endnote w:type="continuationSeparator" w:id="0">
    <w:p w14:paraId="79B5BFEC" w14:textId="77777777" w:rsidR="004707DE" w:rsidRDefault="004707DE" w:rsidP="00D56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2DBD1" w14:textId="77777777" w:rsidR="000723F1" w:rsidRDefault="00F4370E" w:rsidP="00532FD4">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11D7D00C" w14:textId="77777777" w:rsidR="000723F1" w:rsidRDefault="000723F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5DB7" w14:textId="77777777" w:rsidR="000723F1" w:rsidRDefault="00F4370E" w:rsidP="00532FD4">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9</w:t>
    </w:r>
    <w:r>
      <w:rPr>
        <w:rStyle w:val="slostrnky"/>
      </w:rPr>
      <w:fldChar w:fldCharType="end"/>
    </w:r>
  </w:p>
  <w:p w14:paraId="0181FB05" w14:textId="77777777" w:rsidR="000723F1" w:rsidRDefault="000723F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05EEC" w14:textId="77777777" w:rsidR="004707DE" w:rsidRDefault="004707DE" w:rsidP="00D5604E">
      <w:r>
        <w:separator/>
      </w:r>
    </w:p>
  </w:footnote>
  <w:footnote w:type="continuationSeparator" w:id="0">
    <w:p w14:paraId="392829B9" w14:textId="77777777" w:rsidR="004707DE" w:rsidRDefault="004707DE" w:rsidP="00D56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605E3" w14:textId="2F7E885B" w:rsidR="000723F1" w:rsidRPr="00E27C76" w:rsidRDefault="000723F1" w:rsidP="00515C58">
    <w:pPr>
      <w:pStyle w:val="Zhlav"/>
      <w:jc w:val="left"/>
      <w:rPr>
        <w:lang w:val="cs-C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0CC52BA"/>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3AB71AC"/>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A20965"/>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5C3870"/>
    <w:multiLevelType w:val="hybridMultilevel"/>
    <w:tmpl w:val="60D8DC46"/>
    <w:lvl w:ilvl="0" w:tplc="0405000F">
      <w:start w:val="1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0E7B4855"/>
    <w:multiLevelType w:val="hybridMultilevel"/>
    <w:tmpl w:val="672EED80"/>
    <w:lvl w:ilvl="0" w:tplc="F73C6BAE">
      <w:start w:val="3"/>
      <w:numFmt w:val="decimal"/>
      <w:lvlText w:val="%1"/>
      <w:lvlJc w:val="left"/>
      <w:pPr>
        <w:ind w:left="360" w:hanging="360"/>
      </w:pPr>
      <w:rPr>
        <w:rFonts w:hint="default"/>
        <w:color w:val="000000" w:themeColor="text1"/>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1074097"/>
    <w:multiLevelType w:val="hybridMultilevel"/>
    <w:tmpl w:val="88C2F17C"/>
    <w:lvl w:ilvl="0" w:tplc="D0829E3E">
      <w:start w:val="1"/>
      <w:numFmt w:val="decimal"/>
      <w:lvlText w:val="%1."/>
      <w:lvlJc w:val="left"/>
      <w:pPr>
        <w:ind w:left="360" w:hanging="360"/>
      </w:pPr>
      <w:rPr>
        <w:b w:val="0"/>
        <w:bCs/>
        <w:i w:val="0"/>
        <w:iCs/>
      </w:rPr>
    </w:lvl>
    <w:lvl w:ilvl="1" w:tplc="DFAE9716">
      <w:start w:val="1"/>
      <w:numFmt w:val="lowerLetter"/>
      <w:lvlText w:val="%2."/>
      <w:lvlJc w:val="left"/>
      <w:pPr>
        <w:ind w:left="1440" w:hanging="360"/>
      </w:pPr>
    </w:lvl>
    <w:lvl w:ilvl="2" w:tplc="C3BA63D2">
      <w:start w:val="1"/>
      <w:numFmt w:val="lowerRoman"/>
      <w:lvlText w:val="%3."/>
      <w:lvlJc w:val="right"/>
      <w:pPr>
        <w:ind w:left="2160" w:hanging="180"/>
      </w:pPr>
    </w:lvl>
    <w:lvl w:ilvl="3" w:tplc="E162EE2A">
      <w:start w:val="1"/>
      <w:numFmt w:val="decimal"/>
      <w:lvlText w:val="%4."/>
      <w:lvlJc w:val="left"/>
      <w:pPr>
        <w:ind w:left="2880" w:hanging="360"/>
      </w:pPr>
    </w:lvl>
    <w:lvl w:ilvl="4" w:tplc="43DCDB9C">
      <w:start w:val="1"/>
      <w:numFmt w:val="lowerLetter"/>
      <w:lvlText w:val="%5."/>
      <w:lvlJc w:val="left"/>
      <w:pPr>
        <w:ind w:left="3600" w:hanging="360"/>
      </w:pPr>
    </w:lvl>
    <w:lvl w:ilvl="5" w:tplc="834C94A8">
      <w:start w:val="1"/>
      <w:numFmt w:val="lowerRoman"/>
      <w:lvlText w:val="%6."/>
      <w:lvlJc w:val="right"/>
      <w:pPr>
        <w:ind w:left="4320" w:hanging="180"/>
      </w:pPr>
    </w:lvl>
    <w:lvl w:ilvl="6" w:tplc="7B88712C">
      <w:start w:val="1"/>
      <w:numFmt w:val="decimal"/>
      <w:lvlText w:val="%7."/>
      <w:lvlJc w:val="left"/>
      <w:pPr>
        <w:ind w:left="5040" w:hanging="360"/>
      </w:pPr>
    </w:lvl>
    <w:lvl w:ilvl="7" w:tplc="1C58CA68">
      <w:start w:val="1"/>
      <w:numFmt w:val="lowerLetter"/>
      <w:lvlText w:val="%8."/>
      <w:lvlJc w:val="left"/>
      <w:pPr>
        <w:ind w:left="5760" w:hanging="360"/>
      </w:pPr>
    </w:lvl>
    <w:lvl w:ilvl="8" w:tplc="79309758">
      <w:start w:val="1"/>
      <w:numFmt w:val="lowerRoman"/>
      <w:lvlText w:val="%9."/>
      <w:lvlJc w:val="right"/>
      <w:pPr>
        <w:ind w:left="6480" w:hanging="180"/>
      </w:pPr>
    </w:lvl>
  </w:abstractNum>
  <w:abstractNum w:abstractNumId="6" w15:restartNumberingAfterBreak="0">
    <w:nsid w:val="243A6D81"/>
    <w:multiLevelType w:val="hybridMultilevel"/>
    <w:tmpl w:val="2DA224F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48952E4"/>
    <w:multiLevelType w:val="hybridMultilevel"/>
    <w:tmpl w:val="EED645B8"/>
    <w:lvl w:ilvl="0" w:tplc="BA32A296">
      <w:numFmt w:val="bullet"/>
      <w:lvlText w:val="-"/>
      <w:lvlJc w:val="left"/>
      <w:pPr>
        <w:ind w:left="720" w:hanging="360"/>
      </w:pPr>
      <w:rPr>
        <w:rFonts w:ascii="Calibri" w:eastAsia="Calibr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15:restartNumberingAfterBreak="0">
    <w:nsid w:val="27007453"/>
    <w:multiLevelType w:val="multilevel"/>
    <w:tmpl w:val="EDB248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B853C3"/>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554C27"/>
    <w:multiLevelType w:val="multilevel"/>
    <w:tmpl w:val="343C57C8"/>
    <w:lvl w:ilvl="0">
      <w:start w:val="1"/>
      <w:numFmt w:val="decimal"/>
      <w:lvlText w:val="%1."/>
      <w:lvlJc w:val="left"/>
      <w:pPr>
        <w:tabs>
          <w:tab w:val="num" w:pos="360"/>
        </w:tabs>
        <w:ind w:left="360" w:hanging="360"/>
      </w:pPr>
      <w:rPr>
        <w:rFonts w:ascii="Times New Roman" w:hAnsi="Times New Roman" w:hint="default"/>
        <w:b w:val="0"/>
        <w:i w:val="0"/>
        <w:sz w:val="24"/>
        <w:szCs w:val="24"/>
        <w:u w:val="none"/>
      </w:rPr>
    </w:lvl>
    <w:lvl w:ilvl="1">
      <w:start w:val="1"/>
      <w:numFmt w:val="lowerLetter"/>
      <w:lvlText w:val="%2)"/>
      <w:lvlJc w:val="left"/>
      <w:pPr>
        <w:tabs>
          <w:tab w:val="num" w:pos="720"/>
        </w:tabs>
        <w:ind w:left="720" w:hanging="360"/>
      </w:pPr>
      <w:rPr>
        <w:rFonts w:ascii="Times New Roman" w:hAnsi="Times New Roman" w:hint="default"/>
        <w:b w:val="0"/>
        <w:i w:val="0"/>
        <w:sz w:val="24"/>
        <w:szCs w:val="24"/>
      </w:rPr>
    </w:lvl>
    <w:lvl w:ilvl="2">
      <w:start w:val="1"/>
      <w:numFmt w:val="lowerRoman"/>
      <w:lvlText w:val="%3)"/>
      <w:lvlJc w:val="left"/>
      <w:pPr>
        <w:tabs>
          <w:tab w:val="num" w:pos="1077"/>
        </w:tabs>
        <w:ind w:left="1077" w:hanging="357"/>
      </w:pPr>
      <w:rPr>
        <w:rFonts w:hint="default"/>
        <w:b w:val="0"/>
        <w:i w:val="0"/>
        <w:sz w:val="22"/>
      </w:rPr>
    </w:lvl>
    <w:lvl w:ilvl="3">
      <w:start w:val="1"/>
      <w:numFmt w:val="bullet"/>
      <w:lvlText w:val="-"/>
      <w:lvlJc w:val="left"/>
      <w:pPr>
        <w:tabs>
          <w:tab w:val="num" w:pos="1418"/>
        </w:tabs>
        <w:ind w:left="1418" w:hanging="341"/>
      </w:pPr>
      <w:rPr>
        <w:rFonts w:ascii="Times New Roman" w:hAnsi="Times New Roman" w:cs="Times New Roman" w:hint="default"/>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AFB0F7F"/>
    <w:multiLevelType w:val="hybridMultilevel"/>
    <w:tmpl w:val="7C06602C"/>
    <w:lvl w:ilvl="0" w:tplc="F79826B0">
      <w:start w:val="1"/>
      <w:numFmt w:val="decimal"/>
      <w:lvlText w:val="%1."/>
      <w:lvlJc w:val="left"/>
      <w:pPr>
        <w:ind w:left="720" w:hanging="360"/>
      </w:pPr>
    </w:lvl>
    <w:lvl w:ilvl="1" w:tplc="B9941002">
      <w:start w:val="1"/>
      <w:numFmt w:val="lowerLetter"/>
      <w:lvlText w:val="%2)"/>
      <w:lvlJc w:val="left"/>
      <w:pPr>
        <w:ind w:left="927" w:hanging="360"/>
      </w:pPr>
    </w:lvl>
    <w:lvl w:ilvl="2" w:tplc="79F2DCA8">
      <w:start w:val="1"/>
      <w:numFmt w:val="lowerRoman"/>
      <w:lvlText w:val="%3."/>
      <w:lvlJc w:val="right"/>
      <w:pPr>
        <w:ind w:left="2160" w:hanging="180"/>
      </w:pPr>
    </w:lvl>
    <w:lvl w:ilvl="3" w:tplc="B5C28152">
      <w:start w:val="1"/>
      <w:numFmt w:val="decimal"/>
      <w:lvlText w:val="%4."/>
      <w:lvlJc w:val="left"/>
      <w:pPr>
        <w:ind w:left="2880" w:hanging="360"/>
      </w:pPr>
    </w:lvl>
    <w:lvl w:ilvl="4" w:tplc="BC64FBCC">
      <w:start w:val="1"/>
      <w:numFmt w:val="lowerLetter"/>
      <w:lvlText w:val="%5."/>
      <w:lvlJc w:val="left"/>
      <w:pPr>
        <w:ind w:left="3600" w:hanging="360"/>
      </w:pPr>
    </w:lvl>
    <w:lvl w:ilvl="5" w:tplc="5ED8DFC0">
      <w:start w:val="1"/>
      <w:numFmt w:val="lowerRoman"/>
      <w:lvlText w:val="%6."/>
      <w:lvlJc w:val="right"/>
      <w:pPr>
        <w:ind w:left="4320" w:hanging="180"/>
      </w:pPr>
    </w:lvl>
    <w:lvl w:ilvl="6" w:tplc="64629EBE">
      <w:start w:val="1"/>
      <w:numFmt w:val="decimal"/>
      <w:lvlText w:val="%7."/>
      <w:lvlJc w:val="left"/>
      <w:pPr>
        <w:ind w:left="5040" w:hanging="360"/>
      </w:pPr>
    </w:lvl>
    <w:lvl w:ilvl="7" w:tplc="5C7EE0B0">
      <w:start w:val="1"/>
      <w:numFmt w:val="lowerLetter"/>
      <w:lvlText w:val="%8."/>
      <w:lvlJc w:val="left"/>
      <w:pPr>
        <w:ind w:left="5760" w:hanging="360"/>
      </w:pPr>
    </w:lvl>
    <w:lvl w:ilvl="8" w:tplc="772093C4">
      <w:start w:val="1"/>
      <w:numFmt w:val="lowerRoman"/>
      <w:lvlText w:val="%9."/>
      <w:lvlJc w:val="right"/>
      <w:pPr>
        <w:ind w:left="6480" w:hanging="180"/>
      </w:pPr>
    </w:lvl>
  </w:abstractNum>
  <w:abstractNum w:abstractNumId="12" w15:restartNumberingAfterBreak="0">
    <w:nsid w:val="2B99485D"/>
    <w:multiLevelType w:val="hybridMultilevel"/>
    <w:tmpl w:val="1BA638B6"/>
    <w:lvl w:ilvl="0" w:tplc="7AD47822">
      <w:numFmt w:val="bullet"/>
      <w:lvlText w:val="-"/>
      <w:lvlJc w:val="left"/>
      <w:pPr>
        <w:ind w:left="720" w:hanging="360"/>
      </w:pPr>
      <w:rPr>
        <w:rFonts w:ascii="Calibri" w:eastAsia="Calibr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3" w15:restartNumberingAfterBreak="0">
    <w:nsid w:val="302C4244"/>
    <w:multiLevelType w:val="hybridMultilevel"/>
    <w:tmpl w:val="8E501B2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327F7134"/>
    <w:multiLevelType w:val="hybridMultilevel"/>
    <w:tmpl w:val="2B747996"/>
    <w:lvl w:ilvl="0" w:tplc="5F18795C">
      <w:start w:val="5"/>
      <w:numFmt w:val="bullet"/>
      <w:lvlText w:val="-"/>
      <w:lvlJc w:val="left"/>
      <w:pPr>
        <w:ind w:left="720" w:hanging="360"/>
      </w:pPr>
      <w:rPr>
        <w:rFonts w:ascii="Calibri" w:eastAsia="Calibr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15:restartNumberingAfterBreak="0">
    <w:nsid w:val="3B84799F"/>
    <w:multiLevelType w:val="multilevel"/>
    <w:tmpl w:val="1D0CA9E4"/>
    <w:lvl w:ilvl="0">
      <w:start w:val="1"/>
      <w:numFmt w:val="decimal"/>
      <w:lvlText w:val="%1."/>
      <w:lvlJc w:val="left"/>
      <w:pPr>
        <w:ind w:left="360" w:hanging="360"/>
      </w:pPr>
      <w:rPr>
        <w:rFonts w:ascii="Times New Roman" w:hAnsi="Times New Roman"/>
        <w:b w:val="0"/>
        <w:i w:val="0"/>
        <w:sz w:val="24"/>
        <w:szCs w:val="24"/>
        <w:u w:val="none"/>
      </w:rPr>
    </w:lvl>
    <w:lvl w:ilvl="1">
      <w:start w:val="1"/>
      <w:numFmt w:val="lowerLetter"/>
      <w:lvlText w:val="%2)"/>
      <w:lvlJc w:val="left"/>
      <w:pPr>
        <w:ind w:left="720" w:hanging="360"/>
      </w:pPr>
      <w:rPr>
        <w:rFonts w:ascii="Times New Roman" w:hAnsi="Times New Roman"/>
        <w:b w:val="0"/>
        <w:i w:val="0"/>
        <w:sz w:val="24"/>
        <w:szCs w:val="24"/>
      </w:rPr>
    </w:lvl>
    <w:lvl w:ilvl="2">
      <w:start w:val="1"/>
      <w:numFmt w:val="lowerRoman"/>
      <w:lvlText w:val="%3)"/>
      <w:lvlJc w:val="left"/>
      <w:pPr>
        <w:ind w:left="1077" w:hanging="357"/>
      </w:pPr>
      <w:rPr>
        <w:b w:val="0"/>
        <w:i w:val="0"/>
        <w:sz w:val="22"/>
      </w:rPr>
    </w:lvl>
    <w:lvl w:ilvl="3">
      <w:numFmt w:val="bullet"/>
      <w:lvlText w:val="-"/>
      <w:lvlJc w:val="left"/>
      <w:pPr>
        <w:ind w:left="1418" w:hanging="341"/>
      </w:pPr>
      <w:rPr>
        <w:rFonts w:ascii="Times New Roman" w:hAnsi="Times New Roman" w:cs="Times New Roman"/>
        <w:sz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C5266A2"/>
    <w:multiLevelType w:val="hybridMultilevel"/>
    <w:tmpl w:val="408CC7A6"/>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7" w15:restartNumberingAfterBreak="0">
    <w:nsid w:val="3EB97FB7"/>
    <w:multiLevelType w:val="multilevel"/>
    <w:tmpl w:val="FFA03C7C"/>
    <w:lvl w:ilvl="0">
      <w:start w:val="1"/>
      <w:numFmt w:val="decimal"/>
      <w:lvlText w:val="%1."/>
      <w:lvlJc w:val="left"/>
      <w:pPr>
        <w:tabs>
          <w:tab w:val="num" w:pos="360"/>
        </w:tabs>
        <w:ind w:left="360" w:hanging="360"/>
      </w:pPr>
      <w:rPr>
        <w:rFonts w:ascii="Times New Roman" w:hAnsi="Times New Roman" w:hint="default"/>
        <w:b w:val="0"/>
        <w:i w:val="0"/>
        <w:sz w:val="24"/>
        <w:szCs w:val="24"/>
        <w:u w:val="none"/>
      </w:rPr>
    </w:lvl>
    <w:lvl w:ilvl="1">
      <w:start w:val="1"/>
      <w:numFmt w:val="lowerLetter"/>
      <w:lvlText w:val="%2)"/>
      <w:lvlJc w:val="left"/>
      <w:pPr>
        <w:tabs>
          <w:tab w:val="num" w:pos="720"/>
        </w:tabs>
        <w:ind w:left="720" w:hanging="360"/>
      </w:pPr>
      <w:rPr>
        <w:rFonts w:ascii="Times New Roman" w:hAnsi="Times New Roman" w:hint="default"/>
        <w:b w:val="0"/>
        <w:i w:val="0"/>
        <w:strike w:val="0"/>
        <w:sz w:val="24"/>
        <w:szCs w:val="24"/>
      </w:rPr>
    </w:lvl>
    <w:lvl w:ilvl="2">
      <w:start w:val="1"/>
      <w:numFmt w:val="lowerRoman"/>
      <w:lvlText w:val="%3)"/>
      <w:lvlJc w:val="left"/>
      <w:pPr>
        <w:tabs>
          <w:tab w:val="num" w:pos="1077"/>
        </w:tabs>
        <w:ind w:left="1077" w:hanging="357"/>
      </w:pPr>
      <w:rPr>
        <w:rFonts w:hint="default"/>
        <w:b w:val="0"/>
        <w:i w:val="0"/>
        <w:sz w:val="22"/>
      </w:rPr>
    </w:lvl>
    <w:lvl w:ilvl="3">
      <w:start w:val="1"/>
      <w:numFmt w:val="bullet"/>
      <w:lvlText w:val="-"/>
      <w:lvlJc w:val="left"/>
      <w:pPr>
        <w:tabs>
          <w:tab w:val="num" w:pos="1418"/>
        </w:tabs>
        <w:ind w:left="1418" w:hanging="341"/>
      </w:pPr>
      <w:rPr>
        <w:rFonts w:ascii="Times New Roman" w:hAnsi="Times New Roman" w:cs="Times New Roman" w:hint="default"/>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F3A5CFD"/>
    <w:multiLevelType w:val="multilevel"/>
    <w:tmpl w:val="002CFCAA"/>
    <w:lvl w:ilvl="0">
      <w:start w:val="1"/>
      <w:numFmt w:val="decimal"/>
      <w:lvlText w:val="%1."/>
      <w:lvlJc w:val="left"/>
      <w:pPr>
        <w:ind w:left="360" w:hanging="360"/>
      </w:pPr>
      <w:rPr>
        <w:rFonts w:ascii="Times New Roman" w:hAnsi="Times New Roman"/>
        <w:b w:val="0"/>
        <w:i w:val="0"/>
        <w:strike w:val="0"/>
        <w:sz w:val="24"/>
        <w:szCs w:val="24"/>
        <w:u w:val="none"/>
      </w:rPr>
    </w:lvl>
    <w:lvl w:ilvl="1">
      <w:start w:val="1"/>
      <w:numFmt w:val="lowerLetter"/>
      <w:lvlText w:val="%2)"/>
      <w:lvlJc w:val="left"/>
      <w:pPr>
        <w:ind w:left="720" w:hanging="360"/>
      </w:pPr>
      <w:rPr>
        <w:rFonts w:ascii="Times New Roman" w:hAnsi="Times New Roman"/>
        <w:b w:val="0"/>
        <w:i w:val="0"/>
        <w:strike w:val="0"/>
        <w:sz w:val="24"/>
        <w:szCs w:val="24"/>
      </w:rPr>
    </w:lvl>
    <w:lvl w:ilvl="2">
      <w:start w:val="1"/>
      <w:numFmt w:val="lowerRoman"/>
      <w:lvlText w:val="%3)"/>
      <w:lvlJc w:val="left"/>
      <w:pPr>
        <w:ind w:left="1077" w:hanging="357"/>
      </w:pPr>
      <w:rPr>
        <w:b w:val="0"/>
        <w:i w:val="0"/>
        <w:sz w:val="22"/>
      </w:rPr>
    </w:lvl>
    <w:lvl w:ilvl="3">
      <w:numFmt w:val="bullet"/>
      <w:lvlText w:val="-"/>
      <w:lvlJc w:val="left"/>
      <w:pPr>
        <w:ind w:left="1418" w:hanging="341"/>
      </w:pPr>
      <w:rPr>
        <w:rFonts w:ascii="Times New Roman" w:hAnsi="Times New Roman" w:cs="Times New Roman"/>
        <w:sz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2AC74C9"/>
    <w:multiLevelType w:val="multilevel"/>
    <w:tmpl w:val="0E04071A"/>
    <w:lvl w:ilvl="0">
      <w:start w:val="1"/>
      <w:numFmt w:val="lowerLetter"/>
      <w:lvlText w:val="%1)"/>
      <w:lvlJc w:val="left"/>
      <w:pPr>
        <w:tabs>
          <w:tab w:val="num" w:pos="785"/>
        </w:tabs>
        <w:ind w:left="785" w:hanging="360"/>
      </w:pPr>
      <w:rPr>
        <w:rFonts w:hint="default"/>
        <w:b w:val="0"/>
        <w:i w:val="0"/>
        <w:color w:val="auto"/>
        <w:sz w:val="24"/>
        <w:szCs w:val="24"/>
        <w:u w:val="none"/>
      </w:rPr>
    </w:lvl>
    <w:lvl w:ilvl="1">
      <w:start w:val="1"/>
      <w:numFmt w:val="lowerLetter"/>
      <w:lvlText w:val="%2)"/>
      <w:lvlJc w:val="left"/>
      <w:pPr>
        <w:tabs>
          <w:tab w:val="num" w:pos="1145"/>
        </w:tabs>
        <w:ind w:left="1145" w:hanging="360"/>
      </w:pPr>
      <w:rPr>
        <w:rFonts w:hint="default"/>
        <w:b w:val="0"/>
        <w:i w:val="0"/>
        <w:sz w:val="24"/>
        <w:szCs w:val="24"/>
      </w:rPr>
    </w:lvl>
    <w:lvl w:ilvl="2">
      <w:start w:val="1"/>
      <w:numFmt w:val="lowerRoman"/>
      <w:lvlText w:val="%3)"/>
      <w:lvlJc w:val="left"/>
      <w:pPr>
        <w:tabs>
          <w:tab w:val="num" w:pos="1502"/>
        </w:tabs>
        <w:ind w:left="1502" w:hanging="357"/>
      </w:pPr>
      <w:rPr>
        <w:rFonts w:hint="default"/>
        <w:b w:val="0"/>
        <w:i w:val="0"/>
        <w:sz w:val="22"/>
      </w:rPr>
    </w:lvl>
    <w:lvl w:ilvl="3">
      <w:start w:val="1"/>
      <w:numFmt w:val="bullet"/>
      <w:lvlText w:val="-"/>
      <w:lvlJc w:val="left"/>
      <w:pPr>
        <w:tabs>
          <w:tab w:val="num" w:pos="1843"/>
        </w:tabs>
        <w:ind w:left="1843" w:hanging="341"/>
      </w:pPr>
      <w:rPr>
        <w:rFonts w:ascii="Times New Roman" w:hAnsi="Times New Roman" w:cs="Times New Roman" w:hint="default"/>
        <w:sz w:val="22"/>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20" w15:restartNumberingAfterBreak="0">
    <w:nsid w:val="44A1182B"/>
    <w:multiLevelType w:val="multilevel"/>
    <w:tmpl w:val="0480E694"/>
    <w:lvl w:ilvl="0">
      <w:start w:val="1"/>
      <w:numFmt w:val="decimal"/>
      <w:lvlText w:val="%1."/>
      <w:lvlJc w:val="left"/>
      <w:pPr>
        <w:tabs>
          <w:tab w:val="num" w:pos="360"/>
        </w:tabs>
        <w:ind w:left="360" w:hanging="360"/>
      </w:pPr>
      <w:rPr>
        <w:rFonts w:ascii="Times New Roman" w:hAnsi="Times New Roman" w:hint="default"/>
        <w:b w:val="0"/>
        <w:i w:val="0"/>
        <w:sz w:val="24"/>
        <w:szCs w:val="24"/>
        <w:u w:val="none"/>
      </w:rPr>
    </w:lvl>
    <w:lvl w:ilvl="1">
      <w:start w:val="1"/>
      <w:numFmt w:val="lowerLetter"/>
      <w:lvlText w:val="%2)"/>
      <w:lvlJc w:val="left"/>
      <w:pPr>
        <w:tabs>
          <w:tab w:val="num" w:pos="720"/>
        </w:tabs>
        <w:ind w:left="720" w:hanging="360"/>
      </w:pPr>
      <w:rPr>
        <w:rFonts w:ascii="Times New Roman" w:hAnsi="Times New Roman" w:hint="default"/>
        <w:b w:val="0"/>
        <w:i w:val="0"/>
        <w:sz w:val="24"/>
        <w:szCs w:val="24"/>
      </w:rPr>
    </w:lvl>
    <w:lvl w:ilvl="2">
      <w:start w:val="1"/>
      <w:numFmt w:val="lowerRoman"/>
      <w:lvlText w:val="%3)"/>
      <w:lvlJc w:val="left"/>
      <w:pPr>
        <w:tabs>
          <w:tab w:val="num" w:pos="1077"/>
        </w:tabs>
        <w:ind w:left="1077" w:hanging="357"/>
      </w:pPr>
      <w:rPr>
        <w:rFonts w:hint="default"/>
        <w:b w:val="0"/>
        <w:i w:val="0"/>
        <w:sz w:val="22"/>
      </w:rPr>
    </w:lvl>
    <w:lvl w:ilvl="3">
      <w:start w:val="1"/>
      <w:numFmt w:val="bullet"/>
      <w:lvlText w:val="-"/>
      <w:lvlJc w:val="left"/>
      <w:pPr>
        <w:tabs>
          <w:tab w:val="num" w:pos="1418"/>
        </w:tabs>
        <w:ind w:left="1418" w:hanging="341"/>
      </w:pPr>
      <w:rPr>
        <w:rFonts w:ascii="Times New Roman" w:hAnsi="Times New Roman" w:cs="Times New Roman" w:hint="default"/>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8A93C73"/>
    <w:multiLevelType w:val="hybridMultilevel"/>
    <w:tmpl w:val="DFA2D028"/>
    <w:lvl w:ilvl="0" w:tplc="58424828">
      <w:start w:val="1"/>
      <w:numFmt w:val="decimal"/>
      <w:lvlText w:val="%1."/>
      <w:lvlJc w:val="left"/>
      <w:pPr>
        <w:ind w:left="360" w:hanging="360"/>
      </w:pPr>
      <w:rPr>
        <w:b w:val="0"/>
        <w:bCs/>
        <w:i w:val="0"/>
        <w:iCs/>
      </w:rPr>
    </w:lvl>
    <w:lvl w:ilvl="1" w:tplc="31B0AD32">
      <w:start w:val="1"/>
      <w:numFmt w:val="lowerLetter"/>
      <w:lvlText w:val="%2)"/>
      <w:lvlJc w:val="left"/>
      <w:pPr>
        <w:ind w:left="785" w:hanging="360"/>
      </w:pPr>
      <w:rPr>
        <w:b w:val="0"/>
        <w:bCs/>
        <w:i w:val="0"/>
        <w:iCs/>
      </w:rPr>
    </w:lvl>
    <w:lvl w:ilvl="2" w:tplc="5AFCC9B2">
      <w:start w:val="1"/>
      <w:numFmt w:val="lowerRoman"/>
      <w:lvlText w:val="%3."/>
      <w:lvlJc w:val="right"/>
      <w:pPr>
        <w:ind w:left="1800" w:hanging="180"/>
      </w:pPr>
    </w:lvl>
    <w:lvl w:ilvl="3" w:tplc="4FEEE128">
      <w:start w:val="1"/>
      <w:numFmt w:val="decimal"/>
      <w:lvlText w:val="%4."/>
      <w:lvlJc w:val="left"/>
      <w:pPr>
        <w:ind w:left="2520" w:hanging="360"/>
      </w:pPr>
    </w:lvl>
    <w:lvl w:ilvl="4" w:tplc="6382D5A2">
      <w:start w:val="1"/>
      <w:numFmt w:val="lowerLetter"/>
      <w:lvlText w:val="%5."/>
      <w:lvlJc w:val="left"/>
      <w:pPr>
        <w:ind w:left="3240" w:hanging="360"/>
      </w:pPr>
    </w:lvl>
    <w:lvl w:ilvl="5" w:tplc="6324F76C">
      <w:start w:val="1"/>
      <w:numFmt w:val="lowerRoman"/>
      <w:lvlText w:val="%6."/>
      <w:lvlJc w:val="right"/>
      <w:pPr>
        <w:ind w:left="3960" w:hanging="180"/>
      </w:pPr>
    </w:lvl>
    <w:lvl w:ilvl="6" w:tplc="B552BAB6">
      <w:start w:val="1"/>
      <w:numFmt w:val="decimal"/>
      <w:lvlText w:val="%7."/>
      <w:lvlJc w:val="left"/>
      <w:pPr>
        <w:ind w:left="4680" w:hanging="360"/>
      </w:pPr>
    </w:lvl>
    <w:lvl w:ilvl="7" w:tplc="6F709D08">
      <w:start w:val="1"/>
      <w:numFmt w:val="lowerLetter"/>
      <w:lvlText w:val="%8."/>
      <w:lvlJc w:val="left"/>
      <w:pPr>
        <w:ind w:left="5400" w:hanging="360"/>
      </w:pPr>
    </w:lvl>
    <w:lvl w:ilvl="8" w:tplc="D2A0D0CA">
      <w:start w:val="1"/>
      <w:numFmt w:val="lowerRoman"/>
      <w:lvlText w:val="%9."/>
      <w:lvlJc w:val="right"/>
      <w:pPr>
        <w:ind w:left="6120" w:hanging="180"/>
      </w:pPr>
    </w:lvl>
  </w:abstractNum>
  <w:abstractNum w:abstractNumId="22" w15:restartNumberingAfterBreak="0">
    <w:nsid w:val="50EF28B4"/>
    <w:multiLevelType w:val="hybridMultilevel"/>
    <w:tmpl w:val="70642C9A"/>
    <w:lvl w:ilvl="0" w:tplc="92927AA6">
      <w:start w:val="1"/>
      <w:numFmt w:val="decimal"/>
      <w:lvlText w:val="%1."/>
      <w:lvlJc w:val="left"/>
      <w:pPr>
        <w:ind w:left="360" w:hanging="360"/>
      </w:pPr>
    </w:lvl>
    <w:lvl w:ilvl="1" w:tplc="D9923614">
      <w:start w:val="1"/>
      <w:numFmt w:val="lowerLetter"/>
      <w:lvlText w:val="%2)"/>
      <w:lvlJc w:val="left"/>
      <w:pPr>
        <w:ind w:left="720" w:hanging="360"/>
      </w:pPr>
    </w:lvl>
    <w:lvl w:ilvl="2" w:tplc="05CEE882">
      <w:start w:val="1"/>
      <w:numFmt w:val="lowerRoman"/>
      <w:lvlText w:val="%3."/>
      <w:lvlJc w:val="right"/>
      <w:pPr>
        <w:ind w:left="1077" w:hanging="180"/>
      </w:pPr>
    </w:lvl>
    <w:lvl w:ilvl="3" w:tplc="48487D5A">
      <w:start w:val="1"/>
      <w:numFmt w:val="decimal"/>
      <w:lvlText w:val="%4."/>
      <w:lvlJc w:val="left"/>
      <w:pPr>
        <w:ind w:left="1418" w:hanging="360"/>
      </w:pPr>
    </w:lvl>
    <w:lvl w:ilvl="4" w:tplc="7278CB6A">
      <w:start w:val="1"/>
      <w:numFmt w:val="lowerLetter"/>
      <w:lvlText w:val="%5."/>
      <w:lvlJc w:val="left"/>
      <w:pPr>
        <w:ind w:left="2232" w:hanging="360"/>
      </w:pPr>
    </w:lvl>
    <w:lvl w:ilvl="5" w:tplc="488EEE00">
      <w:start w:val="1"/>
      <w:numFmt w:val="lowerRoman"/>
      <w:lvlText w:val="%6."/>
      <w:lvlJc w:val="right"/>
      <w:pPr>
        <w:ind w:left="2736" w:hanging="180"/>
      </w:pPr>
    </w:lvl>
    <w:lvl w:ilvl="6" w:tplc="0414E85A">
      <w:start w:val="1"/>
      <w:numFmt w:val="decimal"/>
      <w:lvlText w:val="%7."/>
      <w:lvlJc w:val="left"/>
      <w:pPr>
        <w:ind w:left="3240" w:hanging="360"/>
      </w:pPr>
    </w:lvl>
    <w:lvl w:ilvl="7" w:tplc="654C83B2">
      <w:start w:val="1"/>
      <w:numFmt w:val="lowerLetter"/>
      <w:lvlText w:val="%8."/>
      <w:lvlJc w:val="left"/>
      <w:pPr>
        <w:ind w:left="3744" w:hanging="360"/>
      </w:pPr>
    </w:lvl>
    <w:lvl w:ilvl="8" w:tplc="B5703B58">
      <w:start w:val="1"/>
      <w:numFmt w:val="lowerRoman"/>
      <w:lvlText w:val="%9."/>
      <w:lvlJc w:val="right"/>
      <w:pPr>
        <w:ind w:left="4320" w:hanging="180"/>
      </w:pPr>
    </w:lvl>
  </w:abstractNum>
  <w:abstractNum w:abstractNumId="23" w15:restartNumberingAfterBreak="0">
    <w:nsid w:val="516012FC"/>
    <w:multiLevelType w:val="multilevel"/>
    <w:tmpl w:val="AF3E685E"/>
    <w:lvl w:ilvl="0">
      <w:start w:val="1"/>
      <w:numFmt w:val="decimal"/>
      <w:lvlText w:val="%1."/>
      <w:lvlJc w:val="left"/>
      <w:pPr>
        <w:ind w:left="360" w:hanging="360"/>
      </w:pPr>
      <w:rPr>
        <w:rFonts w:ascii="Times New Roman" w:hAnsi="Times New Roman"/>
        <w:b w:val="0"/>
        <w:i w:val="0"/>
        <w:sz w:val="24"/>
        <w:szCs w:val="24"/>
        <w:u w:val="none"/>
      </w:rPr>
    </w:lvl>
    <w:lvl w:ilvl="1">
      <w:start w:val="1"/>
      <w:numFmt w:val="lowerLetter"/>
      <w:lvlText w:val="%2)"/>
      <w:lvlJc w:val="left"/>
      <w:pPr>
        <w:ind w:left="720" w:hanging="360"/>
      </w:pPr>
      <w:rPr>
        <w:rFonts w:ascii="Times New Roman" w:hAnsi="Times New Roman"/>
        <w:b/>
        <w:bCs/>
        <w:i/>
        <w:iCs/>
        <w:sz w:val="24"/>
        <w:szCs w:val="24"/>
      </w:rPr>
    </w:lvl>
    <w:lvl w:ilvl="2">
      <w:start w:val="1"/>
      <w:numFmt w:val="lowerRoman"/>
      <w:lvlText w:val="%3)"/>
      <w:lvlJc w:val="left"/>
      <w:pPr>
        <w:ind w:left="1077" w:hanging="357"/>
      </w:pPr>
      <w:rPr>
        <w:b w:val="0"/>
        <w:i w:val="0"/>
        <w:sz w:val="22"/>
      </w:rPr>
    </w:lvl>
    <w:lvl w:ilvl="3">
      <w:numFmt w:val="bullet"/>
      <w:lvlText w:val="-"/>
      <w:lvlJc w:val="left"/>
      <w:pPr>
        <w:ind w:left="1418" w:hanging="341"/>
      </w:pPr>
      <w:rPr>
        <w:rFonts w:ascii="Times New Roman" w:hAnsi="Times New Roman" w:cs="Times New Roman"/>
        <w:sz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4551058"/>
    <w:multiLevelType w:val="multilevel"/>
    <w:tmpl w:val="343C57C8"/>
    <w:lvl w:ilvl="0">
      <w:start w:val="1"/>
      <w:numFmt w:val="decimal"/>
      <w:lvlText w:val="%1."/>
      <w:lvlJc w:val="left"/>
      <w:pPr>
        <w:tabs>
          <w:tab w:val="num" w:pos="360"/>
        </w:tabs>
        <w:ind w:left="360" w:hanging="360"/>
      </w:pPr>
      <w:rPr>
        <w:rFonts w:ascii="Times New Roman" w:hAnsi="Times New Roman" w:hint="default"/>
        <w:b w:val="0"/>
        <w:i w:val="0"/>
        <w:sz w:val="24"/>
        <w:szCs w:val="24"/>
        <w:u w:val="none"/>
      </w:rPr>
    </w:lvl>
    <w:lvl w:ilvl="1">
      <w:start w:val="1"/>
      <w:numFmt w:val="lowerLetter"/>
      <w:lvlText w:val="%2)"/>
      <w:lvlJc w:val="left"/>
      <w:pPr>
        <w:tabs>
          <w:tab w:val="num" w:pos="720"/>
        </w:tabs>
        <w:ind w:left="720" w:hanging="360"/>
      </w:pPr>
      <w:rPr>
        <w:rFonts w:ascii="Times New Roman" w:hAnsi="Times New Roman" w:hint="default"/>
        <w:b w:val="0"/>
        <w:i w:val="0"/>
        <w:sz w:val="24"/>
        <w:szCs w:val="24"/>
      </w:rPr>
    </w:lvl>
    <w:lvl w:ilvl="2">
      <w:start w:val="1"/>
      <w:numFmt w:val="lowerRoman"/>
      <w:lvlText w:val="%3)"/>
      <w:lvlJc w:val="left"/>
      <w:pPr>
        <w:tabs>
          <w:tab w:val="num" w:pos="1077"/>
        </w:tabs>
        <w:ind w:left="1077" w:hanging="357"/>
      </w:pPr>
      <w:rPr>
        <w:rFonts w:hint="default"/>
        <w:b w:val="0"/>
        <w:i w:val="0"/>
        <w:sz w:val="22"/>
      </w:rPr>
    </w:lvl>
    <w:lvl w:ilvl="3">
      <w:start w:val="1"/>
      <w:numFmt w:val="bullet"/>
      <w:lvlText w:val="-"/>
      <w:lvlJc w:val="left"/>
      <w:pPr>
        <w:tabs>
          <w:tab w:val="num" w:pos="1418"/>
        </w:tabs>
        <w:ind w:left="1418" w:hanging="341"/>
      </w:pPr>
      <w:rPr>
        <w:rFonts w:ascii="Times New Roman" w:hAnsi="Times New Roman" w:cs="Times New Roman" w:hint="default"/>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B940A4F"/>
    <w:multiLevelType w:val="hybridMultilevel"/>
    <w:tmpl w:val="BB6EF234"/>
    <w:lvl w:ilvl="0" w:tplc="38EE58A8">
      <w:numFmt w:val="bullet"/>
      <w:lvlText w:val="-"/>
      <w:lvlJc w:val="left"/>
      <w:pPr>
        <w:ind w:left="720" w:hanging="360"/>
      </w:pPr>
      <w:rPr>
        <w:rFonts w:ascii="Calibri" w:eastAsia="Calibr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6" w15:restartNumberingAfterBreak="0">
    <w:nsid w:val="62202499"/>
    <w:multiLevelType w:val="multilevel"/>
    <w:tmpl w:val="D17C2348"/>
    <w:lvl w:ilvl="0">
      <w:start w:val="1"/>
      <w:numFmt w:val="decimal"/>
      <w:lvlText w:val="%1."/>
      <w:lvlJc w:val="left"/>
      <w:pPr>
        <w:tabs>
          <w:tab w:val="num" w:pos="360"/>
        </w:tabs>
        <w:ind w:left="360" w:hanging="360"/>
      </w:pPr>
      <w:rPr>
        <w:rFonts w:ascii="Times New Roman" w:hAnsi="Times New Roman" w:hint="default"/>
        <w:b w:val="0"/>
        <w:i w:val="0"/>
        <w:color w:val="auto"/>
        <w:sz w:val="24"/>
        <w:szCs w:val="24"/>
        <w:u w:val="none"/>
      </w:rPr>
    </w:lvl>
    <w:lvl w:ilvl="1">
      <w:start w:val="1"/>
      <w:numFmt w:val="lowerLetter"/>
      <w:lvlText w:val="%2)"/>
      <w:lvlJc w:val="left"/>
      <w:pPr>
        <w:tabs>
          <w:tab w:val="num" w:pos="720"/>
        </w:tabs>
        <w:ind w:left="720" w:hanging="360"/>
      </w:pPr>
      <w:rPr>
        <w:rFonts w:hint="default"/>
        <w:b w:val="0"/>
        <w:i w:val="0"/>
        <w:sz w:val="24"/>
        <w:szCs w:val="24"/>
      </w:rPr>
    </w:lvl>
    <w:lvl w:ilvl="2">
      <w:start w:val="1"/>
      <w:numFmt w:val="lowerRoman"/>
      <w:lvlText w:val="%3)"/>
      <w:lvlJc w:val="left"/>
      <w:pPr>
        <w:tabs>
          <w:tab w:val="num" w:pos="1077"/>
        </w:tabs>
        <w:ind w:left="1077" w:hanging="357"/>
      </w:pPr>
      <w:rPr>
        <w:rFonts w:hint="default"/>
        <w:b w:val="0"/>
        <w:i w:val="0"/>
        <w:sz w:val="22"/>
      </w:rPr>
    </w:lvl>
    <w:lvl w:ilvl="3">
      <w:start w:val="1"/>
      <w:numFmt w:val="bullet"/>
      <w:lvlText w:val="-"/>
      <w:lvlJc w:val="left"/>
      <w:pPr>
        <w:tabs>
          <w:tab w:val="num" w:pos="1418"/>
        </w:tabs>
        <w:ind w:left="1418" w:hanging="341"/>
      </w:pPr>
      <w:rPr>
        <w:rFonts w:ascii="Times New Roman" w:hAnsi="Times New Roman" w:cs="Times New Roman" w:hint="default"/>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3631923"/>
    <w:multiLevelType w:val="hybridMultilevel"/>
    <w:tmpl w:val="49E4158C"/>
    <w:lvl w:ilvl="0" w:tplc="0405000F">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8" w15:restartNumberingAfterBreak="0">
    <w:nsid w:val="64154D89"/>
    <w:multiLevelType w:val="multilevel"/>
    <w:tmpl w:val="D17C2348"/>
    <w:lvl w:ilvl="0">
      <w:start w:val="1"/>
      <w:numFmt w:val="decimal"/>
      <w:lvlText w:val="%1."/>
      <w:lvlJc w:val="left"/>
      <w:pPr>
        <w:tabs>
          <w:tab w:val="num" w:pos="360"/>
        </w:tabs>
        <w:ind w:left="360" w:hanging="360"/>
      </w:pPr>
      <w:rPr>
        <w:rFonts w:ascii="Times New Roman" w:hAnsi="Times New Roman" w:hint="default"/>
        <w:b w:val="0"/>
        <w:i w:val="0"/>
        <w:color w:val="auto"/>
        <w:sz w:val="24"/>
        <w:szCs w:val="24"/>
        <w:u w:val="none"/>
      </w:rPr>
    </w:lvl>
    <w:lvl w:ilvl="1">
      <w:start w:val="1"/>
      <w:numFmt w:val="lowerLetter"/>
      <w:lvlText w:val="%2)"/>
      <w:lvlJc w:val="left"/>
      <w:pPr>
        <w:tabs>
          <w:tab w:val="num" w:pos="720"/>
        </w:tabs>
        <w:ind w:left="720" w:hanging="360"/>
      </w:pPr>
      <w:rPr>
        <w:rFonts w:hint="default"/>
        <w:b w:val="0"/>
        <w:i w:val="0"/>
        <w:sz w:val="24"/>
        <w:szCs w:val="24"/>
      </w:rPr>
    </w:lvl>
    <w:lvl w:ilvl="2">
      <w:start w:val="1"/>
      <w:numFmt w:val="lowerRoman"/>
      <w:lvlText w:val="%3)"/>
      <w:lvlJc w:val="left"/>
      <w:pPr>
        <w:tabs>
          <w:tab w:val="num" w:pos="1077"/>
        </w:tabs>
        <w:ind w:left="1077" w:hanging="357"/>
      </w:pPr>
      <w:rPr>
        <w:rFonts w:hint="default"/>
        <w:b w:val="0"/>
        <w:i w:val="0"/>
        <w:sz w:val="22"/>
      </w:rPr>
    </w:lvl>
    <w:lvl w:ilvl="3">
      <w:start w:val="1"/>
      <w:numFmt w:val="bullet"/>
      <w:lvlText w:val="-"/>
      <w:lvlJc w:val="left"/>
      <w:pPr>
        <w:tabs>
          <w:tab w:val="num" w:pos="1418"/>
        </w:tabs>
        <w:ind w:left="1418" w:hanging="341"/>
      </w:pPr>
      <w:rPr>
        <w:rFonts w:ascii="Times New Roman" w:hAnsi="Times New Roman" w:cs="Times New Roman" w:hint="default"/>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43A50F3"/>
    <w:multiLevelType w:val="hybridMultilevel"/>
    <w:tmpl w:val="921225A4"/>
    <w:lvl w:ilvl="0" w:tplc="0405000F">
      <w:start w:val="1"/>
      <w:numFmt w:val="decimal"/>
      <w:lvlText w:val="%1."/>
      <w:lvlJc w:val="left"/>
      <w:pPr>
        <w:ind w:left="360" w:hanging="360"/>
      </w:pPr>
      <w:rPr>
        <w:rFonts w:hint="default"/>
        <w:b w:val="0"/>
        <w:i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0" w15:restartNumberingAfterBreak="0">
    <w:nsid w:val="672C49A0"/>
    <w:multiLevelType w:val="hybridMultilevel"/>
    <w:tmpl w:val="0824AC22"/>
    <w:lvl w:ilvl="0" w:tplc="3ACAA68E">
      <w:start w:val="3"/>
      <w:numFmt w:val="lowerLetter"/>
      <w:lvlText w:val="%1."/>
      <w:lvlJc w:val="left"/>
      <w:pPr>
        <w:ind w:left="1080" w:hanging="360"/>
      </w:pPr>
      <w:rPr>
        <w:rFonts w:hint="default"/>
        <w:color w:val="auto"/>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1" w15:restartNumberingAfterBreak="0">
    <w:nsid w:val="68183A17"/>
    <w:multiLevelType w:val="multilevel"/>
    <w:tmpl w:val="0480E694"/>
    <w:lvl w:ilvl="0">
      <w:start w:val="1"/>
      <w:numFmt w:val="decimal"/>
      <w:lvlText w:val="%1."/>
      <w:lvlJc w:val="left"/>
      <w:pPr>
        <w:tabs>
          <w:tab w:val="num" w:pos="360"/>
        </w:tabs>
        <w:ind w:left="360" w:hanging="360"/>
      </w:pPr>
      <w:rPr>
        <w:rFonts w:ascii="Times New Roman" w:hAnsi="Times New Roman" w:hint="default"/>
        <w:b w:val="0"/>
        <w:i w:val="0"/>
        <w:sz w:val="24"/>
        <w:szCs w:val="24"/>
        <w:u w:val="none"/>
      </w:rPr>
    </w:lvl>
    <w:lvl w:ilvl="1">
      <w:start w:val="1"/>
      <w:numFmt w:val="lowerLetter"/>
      <w:lvlText w:val="%2)"/>
      <w:lvlJc w:val="left"/>
      <w:pPr>
        <w:tabs>
          <w:tab w:val="num" w:pos="720"/>
        </w:tabs>
        <w:ind w:left="720" w:hanging="360"/>
      </w:pPr>
      <w:rPr>
        <w:rFonts w:ascii="Times New Roman" w:hAnsi="Times New Roman" w:hint="default"/>
        <w:b w:val="0"/>
        <w:i w:val="0"/>
        <w:sz w:val="24"/>
        <w:szCs w:val="24"/>
      </w:rPr>
    </w:lvl>
    <w:lvl w:ilvl="2">
      <w:start w:val="1"/>
      <w:numFmt w:val="lowerRoman"/>
      <w:lvlText w:val="%3)"/>
      <w:lvlJc w:val="left"/>
      <w:pPr>
        <w:tabs>
          <w:tab w:val="num" w:pos="1077"/>
        </w:tabs>
        <w:ind w:left="1077" w:hanging="357"/>
      </w:pPr>
      <w:rPr>
        <w:rFonts w:hint="default"/>
        <w:b w:val="0"/>
        <w:i w:val="0"/>
        <w:sz w:val="22"/>
      </w:rPr>
    </w:lvl>
    <w:lvl w:ilvl="3">
      <w:start w:val="1"/>
      <w:numFmt w:val="bullet"/>
      <w:lvlText w:val="-"/>
      <w:lvlJc w:val="left"/>
      <w:pPr>
        <w:tabs>
          <w:tab w:val="num" w:pos="1418"/>
        </w:tabs>
        <w:ind w:left="1418" w:hanging="341"/>
      </w:pPr>
      <w:rPr>
        <w:rFonts w:ascii="Times New Roman" w:hAnsi="Times New Roman" w:cs="Times New Roman" w:hint="default"/>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6AB147DA"/>
    <w:multiLevelType w:val="hybridMultilevel"/>
    <w:tmpl w:val="165ACB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7C53568F"/>
    <w:multiLevelType w:val="hybridMultilevel"/>
    <w:tmpl w:val="DC0A2358"/>
    <w:lvl w:ilvl="0" w:tplc="6840BE56">
      <w:start w:val="1"/>
      <w:numFmt w:val="decimal"/>
      <w:lvlText w:val="%1."/>
      <w:lvlJc w:val="left"/>
      <w:pPr>
        <w:ind w:left="720" w:hanging="360"/>
      </w:pPr>
    </w:lvl>
    <w:lvl w:ilvl="1" w:tplc="8DA6AA50">
      <w:start w:val="1"/>
      <w:numFmt w:val="lowerLetter"/>
      <w:lvlText w:val="%2."/>
      <w:lvlJc w:val="left"/>
      <w:pPr>
        <w:ind w:left="1440" w:hanging="360"/>
      </w:pPr>
    </w:lvl>
    <w:lvl w:ilvl="2" w:tplc="411C3324">
      <w:start w:val="1"/>
      <w:numFmt w:val="lowerRoman"/>
      <w:lvlText w:val="%3."/>
      <w:lvlJc w:val="right"/>
      <w:pPr>
        <w:ind w:left="2160" w:hanging="180"/>
      </w:pPr>
    </w:lvl>
    <w:lvl w:ilvl="3" w:tplc="56628336">
      <w:start w:val="1"/>
      <w:numFmt w:val="decimal"/>
      <w:lvlText w:val="%4."/>
      <w:lvlJc w:val="left"/>
      <w:pPr>
        <w:ind w:left="2880" w:hanging="360"/>
      </w:pPr>
    </w:lvl>
    <w:lvl w:ilvl="4" w:tplc="13CCB9A4">
      <w:start w:val="1"/>
      <w:numFmt w:val="lowerLetter"/>
      <w:lvlText w:val="%5."/>
      <w:lvlJc w:val="left"/>
      <w:pPr>
        <w:ind w:left="3600" w:hanging="360"/>
      </w:pPr>
    </w:lvl>
    <w:lvl w:ilvl="5" w:tplc="7414C43C">
      <w:start w:val="1"/>
      <w:numFmt w:val="lowerRoman"/>
      <w:lvlText w:val="%6."/>
      <w:lvlJc w:val="right"/>
      <w:pPr>
        <w:ind w:left="4320" w:hanging="180"/>
      </w:pPr>
    </w:lvl>
    <w:lvl w:ilvl="6" w:tplc="D560776A">
      <w:start w:val="1"/>
      <w:numFmt w:val="decimal"/>
      <w:lvlText w:val="%7."/>
      <w:lvlJc w:val="left"/>
      <w:pPr>
        <w:ind w:left="5040" w:hanging="360"/>
      </w:pPr>
    </w:lvl>
    <w:lvl w:ilvl="7" w:tplc="9A149FF2">
      <w:start w:val="1"/>
      <w:numFmt w:val="lowerLetter"/>
      <w:lvlText w:val="%8."/>
      <w:lvlJc w:val="left"/>
      <w:pPr>
        <w:ind w:left="5760" w:hanging="360"/>
      </w:pPr>
    </w:lvl>
    <w:lvl w:ilvl="8" w:tplc="709CABB0">
      <w:start w:val="1"/>
      <w:numFmt w:val="lowerRoman"/>
      <w:lvlText w:val="%9."/>
      <w:lvlJc w:val="right"/>
      <w:pPr>
        <w:ind w:left="6480" w:hanging="180"/>
      </w:pPr>
    </w:lvl>
  </w:abstractNum>
  <w:abstractNum w:abstractNumId="34" w15:restartNumberingAfterBreak="0">
    <w:nsid w:val="7DE87A1B"/>
    <w:multiLevelType w:val="multilevel"/>
    <w:tmpl w:val="343C57C8"/>
    <w:lvl w:ilvl="0">
      <w:start w:val="1"/>
      <w:numFmt w:val="decimal"/>
      <w:lvlText w:val="%1."/>
      <w:lvlJc w:val="left"/>
      <w:pPr>
        <w:tabs>
          <w:tab w:val="num" w:pos="360"/>
        </w:tabs>
        <w:ind w:left="360" w:hanging="360"/>
      </w:pPr>
      <w:rPr>
        <w:rFonts w:ascii="Times New Roman" w:hAnsi="Times New Roman" w:hint="default"/>
        <w:b w:val="0"/>
        <w:i w:val="0"/>
        <w:sz w:val="24"/>
        <w:szCs w:val="24"/>
        <w:u w:val="none"/>
      </w:rPr>
    </w:lvl>
    <w:lvl w:ilvl="1">
      <w:start w:val="1"/>
      <w:numFmt w:val="lowerLetter"/>
      <w:lvlText w:val="%2)"/>
      <w:lvlJc w:val="left"/>
      <w:pPr>
        <w:tabs>
          <w:tab w:val="num" w:pos="720"/>
        </w:tabs>
        <w:ind w:left="720" w:hanging="360"/>
      </w:pPr>
      <w:rPr>
        <w:rFonts w:ascii="Times New Roman" w:hAnsi="Times New Roman" w:hint="default"/>
        <w:b w:val="0"/>
        <w:i w:val="0"/>
        <w:sz w:val="24"/>
        <w:szCs w:val="24"/>
      </w:rPr>
    </w:lvl>
    <w:lvl w:ilvl="2">
      <w:start w:val="1"/>
      <w:numFmt w:val="lowerRoman"/>
      <w:lvlText w:val="%3)"/>
      <w:lvlJc w:val="left"/>
      <w:pPr>
        <w:tabs>
          <w:tab w:val="num" w:pos="1077"/>
        </w:tabs>
        <w:ind w:left="1077" w:hanging="357"/>
      </w:pPr>
      <w:rPr>
        <w:rFonts w:hint="default"/>
        <w:b w:val="0"/>
        <w:i w:val="0"/>
        <w:sz w:val="22"/>
      </w:rPr>
    </w:lvl>
    <w:lvl w:ilvl="3">
      <w:start w:val="1"/>
      <w:numFmt w:val="bullet"/>
      <w:lvlText w:val="-"/>
      <w:lvlJc w:val="left"/>
      <w:pPr>
        <w:tabs>
          <w:tab w:val="num" w:pos="1418"/>
        </w:tabs>
        <w:ind w:left="1418" w:hanging="341"/>
      </w:pPr>
      <w:rPr>
        <w:rFonts w:ascii="Times New Roman" w:hAnsi="Times New Roman" w:cs="Times New Roman" w:hint="default"/>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2069763583">
    <w:abstractNumId w:val="31"/>
  </w:num>
  <w:num w:numId="2" w16cid:durableId="1866749906">
    <w:abstractNumId w:val="24"/>
  </w:num>
  <w:num w:numId="3" w16cid:durableId="927152180">
    <w:abstractNumId w:val="20"/>
  </w:num>
  <w:num w:numId="4" w16cid:durableId="1199246113">
    <w:abstractNumId w:val="28"/>
  </w:num>
  <w:num w:numId="5" w16cid:durableId="736824578">
    <w:abstractNumId w:val="34"/>
  </w:num>
  <w:num w:numId="6" w16cid:durableId="177895897">
    <w:abstractNumId w:val="10"/>
  </w:num>
  <w:num w:numId="7" w16cid:durableId="809589639">
    <w:abstractNumId w:val="17"/>
  </w:num>
  <w:num w:numId="8" w16cid:durableId="1564565114">
    <w:abstractNumId w:val="0"/>
  </w:num>
  <w:num w:numId="9" w16cid:durableId="1309048273">
    <w:abstractNumId w:val="23"/>
  </w:num>
  <w:num w:numId="10" w16cid:durableId="1958028927">
    <w:abstractNumId w:val="18"/>
  </w:num>
  <w:num w:numId="11" w16cid:durableId="2003315539">
    <w:abstractNumId w:val="25"/>
  </w:num>
  <w:num w:numId="12" w16cid:durableId="1756780520">
    <w:abstractNumId w:val="7"/>
  </w:num>
  <w:num w:numId="13" w16cid:durableId="769738589">
    <w:abstractNumId w:val="12"/>
  </w:num>
  <w:num w:numId="14" w16cid:durableId="1520654743">
    <w:abstractNumId w:val="29"/>
  </w:num>
  <w:num w:numId="15" w16cid:durableId="1514151583">
    <w:abstractNumId w:val="21"/>
  </w:num>
  <w:num w:numId="16" w16cid:durableId="1885672319">
    <w:abstractNumId w:val="16"/>
  </w:num>
  <w:num w:numId="17" w16cid:durableId="716128016">
    <w:abstractNumId w:val="14"/>
  </w:num>
  <w:num w:numId="18" w16cid:durableId="2125996378">
    <w:abstractNumId w:val="5"/>
  </w:num>
  <w:num w:numId="19" w16cid:durableId="1764691316">
    <w:abstractNumId w:val="11"/>
  </w:num>
  <w:num w:numId="20" w16cid:durableId="1081026970">
    <w:abstractNumId w:val="15"/>
  </w:num>
  <w:num w:numId="21" w16cid:durableId="517163338">
    <w:abstractNumId w:val="4"/>
  </w:num>
  <w:num w:numId="22" w16cid:durableId="517545186">
    <w:abstractNumId w:val="13"/>
  </w:num>
  <w:num w:numId="23" w16cid:durableId="2065182135">
    <w:abstractNumId w:val="6"/>
  </w:num>
  <w:num w:numId="24" w16cid:durableId="1979532501">
    <w:abstractNumId w:val="27"/>
  </w:num>
  <w:num w:numId="25" w16cid:durableId="190074529">
    <w:abstractNumId w:val="33"/>
  </w:num>
  <w:num w:numId="26" w16cid:durableId="513347646">
    <w:abstractNumId w:val="22"/>
  </w:num>
  <w:num w:numId="27" w16cid:durableId="1531608945">
    <w:abstractNumId w:val="32"/>
  </w:num>
  <w:num w:numId="28" w16cid:durableId="1239972875">
    <w:abstractNumId w:val="30"/>
  </w:num>
  <w:num w:numId="29" w16cid:durableId="1523125588">
    <w:abstractNumId w:val="3"/>
  </w:num>
  <w:num w:numId="30" w16cid:durableId="1682967618">
    <w:abstractNumId w:val="1"/>
  </w:num>
  <w:num w:numId="31" w16cid:durableId="1115909921">
    <w:abstractNumId w:val="2"/>
  </w:num>
  <w:num w:numId="32" w16cid:durableId="602305296">
    <w:abstractNumId w:val="9"/>
  </w:num>
  <w:num w:numId="33" w16cid:durableId="1951743196">
    <w:abstractNumId w:val="8"/>
  </w:num>
  <w:num w:numId="34" w16cid:durableId="656879646">
    <w:abstractNumId w:val="26"/>
  </w:num>
  <w:num w:numId="35" w16cid:durableId="263804695">
    <w:abstractNumId w:val="19"/>
  </w:num>
  <w:num w:numId="36" w16cid:durableId="771702957">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4E"/>
    <w:rsid w:val="000070B0"/>
    <w:rsid w:val="000142E8"/>
    <w:rsid w:val="00016598"/>
    <w:rsid w:val="000256E5"/>
    <w:rsid w:val="00031AD9"/>
    <w:rsid w:val="0005377F"/>
    <w:rsid w:val="000567EA"/>
    <w:rsid w:val="0006216D"/>
    <w:rsid w:val="000723F1"/>
    <w:rsid w:val="000819C1"/>
    <w:rsid w:val="00084B1A"/>
    <w:rsid w:val="00084C8D"/>
    <w:rsid w:val="00087536"/>
    <w:rsid w:val="00091289"/>
    <w:rsid w:val="000929FD"/>
    <w:rsid w:val="00093AA3"/>
    <w:rsid w:val="0009410C"/>
    <w:rsid w:val="000A12F2"/>
    <w:rsid w:val="000A1BA1"/>
    <w:rsid w:val="000B0FEE"/>
    <w:rsid w:val="000B6060"/>
    <w:rsid w:val="000B70CB"/>
    <w:rsid w:val="000C631B"/>
    <w:rsid w:val="000D216A"/>
    <w:rsid w:val="000D3315"/>
    <w:rsid w:val="000F706E"/>
    <w:rsid w:val="00104381"/>
    <w:rsid w:val="00111027"/>
    <w:rsid w:val="00113C63"/>
    <w:rsid w:val="00117605"/>
    <w:rsid w:val="00121A7B"/>
    <w:rsid w:val="0012345D"/>
    <w:rsid w:val="00124D68"/>
    <w:rsid w:val="00125643"/>
    <w:rsid w:val="00131174"/>
    <w:rsid w:val="00132509"/>
    <w:rsid w:val="0014297E"/>
    <w:rsid w:val="0015181D"/>
    <w:rsid w:val="0015540C"/>
    <w:rsid w:val="001623B6"/>
    <w:rsid w:val="0016671F"/>
    <w:rsid w:val="00180863"/>
    <w:rsid w:val="00184D7B"/>
    <w:rsid w:val="00184E70"/>
    <w:rsid w:val="001A02D5"/>
    <w:rsid w:val="001A5F3D"/>
    <w:rsid w:val="001A795D"/>
    <w:rsid w:val="001B155C"/>
    <w:rsid w:val="001B17DA"/>
    <w:rsid w:val="001B4C43"/>
    <w:rsid w:val="001B72B5"/>
    <w:rsid w:val="001D1A3C"/>
    <w:rsid w:val="001D2403"/>
    <w:rsid w:val="001D5CB5"/>
    <w:rsid w:val="001D64A3"/>
    <w:rsid w:val="001F4242"/>
    <w:rsid w:val="001F6011"/>
    <w:rsid w:val="001F6418"/>
    <w:rsid w:val="0020283A"/>
    <w:rsid w:val="00203BEB"/>
    <w:rsid w:val="00204550"/>
    <w:rsid w:val="0020679B"/>
    <w:rsid w:val="00210665"/>
    <w:rsid w:val="00221179"/>
    <w:rsid w:val="00221CBC"/>
    <w:rsid w:val="00224219"/>
    <w:rsid w:val="0024216A"/>
    <w:rsid w:val="00245D06"/>
    <w:rsid w:val="002545FD"/>
    <w:rsid w:val="00261136"/>
    <w:rsid w:val="002633AB"/>
    <w:rsid w:val="00275194"/>
    <w:rsid w:val="00284A08"/>
    <w:rsid w:val="002A33A4"/>
    <w:rsid w:val="002A62B1"/>
    <w:rsid w:val="002B1A4C"/>
    <w:rsid w:val="002B28E8"/>
    <w:rsid w:val="002B2FC2"/>
    <w:rsid w:val="002B5AF4"/>
    <w:rsid w:val="002C5081"/>
    <w:rsid w:val="002D5B9C"/>
    <w:rsid w:val="002E23CE"/>
    <w:rsid w:val="002E3BE9"/>
    <w:rsid w:val="002F2FE9"/>
    <w:rsid w:val="002F498D"/>
    <w:rsid w:val="002F6C72"/>
    <w:rsid w:val="0030116A"/>
    <w:rsid w:val="00303712"/>
    <w:rsid w:val="00312A3E"/>
    <w:rsid w:val="0032010A"/>
    <w:rsid w:val="003221AB"/>
    <w:rsid w:val="003263F2"/>
    <w:rsid w:val="003314F2"/>
    <w:rsid w:val="0033514F"/>
    <w:rsid w:val="003400F7"/>
    <w:rsid w:val="00346AFF"/>
    <w:rsid w:val="0035082D"/>
    <w:rsid w:val="003565C5"/>
    <w:rsid w:val="0035798B"/>
    <w:rsid w:val="003635E5"/>
    <w:rsid w:val="00364410"/>
    <w:rsid w:val="00364FB7"/>
    <w:rsid w:val="00371417"/>
    <w:rsid w:val="0039044F"/>
    <w:rsid w:val="003A163C"/>
    <w:rsid w:val="003B7071"/>
    <w:rsid w:val="003B7B5B"/>
    <w:rsid w:val="003D267C"/>
    <w:rsid w:val="003E11D6"/>
    <w:rsid w:val="003F302B"/>
    <w:rsid w:val="0040037E"/>
    <w:rsid w:val="00402838"/>
    <w:rsid w:val="004333B6"/>
    <w:rsid w:val="004505E2"/>
    <w:rsid w:val="00450BD0"/>
    <w:rsid w:val="00454512"/>
    <w:rsid w:val="0046371D"/>
    <w:rsid w:val="00463AE0"/>
    <w:rsid w:val="004707DE"/>
    <w:rsid w:val="00471468"/>
    <w:rsid w:val="00472A51"/>
    <w:rsid w:val="0048021E"/>
    <w:rsid w:val="00480A43"/>
    <w:rsid w:val="004A1309"/>
    <w:rsid w:val="004B07EF"/>
    <w:rsid w:val="004C30A6"/>
    <w:rsid w:val="004C76AF"/>
    <w:rsid w:val="004C7A5C"/>
    <w:rsid w:val="004D54EA"/>
    <w:rsid w:val="004D5CBD"/>
    <w:rsid w:val="004F1593"/>
    <w:rsid w:val="004F2AD3"/>
    <w:rsid w:val="004F5991"/>
    <w:rsid w:val="0050115F"/>
    <w:rsid w:val="005062D3"/>
    <w:rsid w:val="0051300F"/>
    <w:rsid w:val="00514C6F"/>
    <w:rsid w:val="00515C58"/>
    <w:rsid w:val="00523573"/>
    <w:rsid w:val="00536F77"/>
    <w:rsid w:val="0054289F"/>
    <w:rsid w:val="0054347B"/>
    <w:rsid w:val="00544AA3"/>
    <w:rsid w:val="00545937"/>
    <w:rsid w:val="0055784B"/>
    <w:rsid w:val="0056176C"/>
    <w:rsid w:val="00564EDF"/>
    <w:rsid w:val="00572AE8"/>
    <w:rsid w:val="005A6830"/>
    <w:rsid w:val="005A6D40"/>
    <w:rsid w:val="005B105C"/>
    <w:rsid w:val="005C17F0"/>
    <w:rsid w:val="005D1FFB"/>
    <w:rsid w:val="005D4587"/>
    <w:rsid w:val="005E0E1F"/>
    <w:rsid w:val="005E5E94"/>
    <w:rsid w:val="005F0ED9"/>
    <w:rsid w:val="00610E8F"/>
    <w:rsid w:val="00612040"/>
    <w:rsid w:val="006135D7"/>
    <w:rsid w:val="00613882"/>
    <w:rsid w:val="00621E7C"/>
    <w:rsid w:val="00627F4D"/>
    <w:rsid w:val="00630BD1"/>
    <w:rsid w:val="00634B08"/>
    <w:rsid w:val="00642967"/>
    <w:rsid w:val="00650BA7"/>
    <w:rsid w:val="00657E15"/>
    <w:rsid w:val="00660EFF"/>
    <w:rsid w:val="0067257F"/>
    <w:rsid w:val="0067293F"/>
    <w:rsid w:val="00676E13"/>
    <w:rsid w:val="00695C9B"/>
    <w:rsid w:val="0069701D"/>
    <w:rsid w:val="006A1C16"/>
    <w:rsid w:val="006A69E3"/>
    <w:rsid w:val="006C2933"/>
    <w:rsid w:val="006C52DB"/>
    <w:rsid w:val="006D16C9"/>
    <w:rsid w:val="006D20E1"/>
    <w:rsid w:val="006D2991"/>
    <w:rsid w:val="006D6B2F"/>
    <w:rsid w:val="006E2D1D"/>
    <w:rsid w:val="006E680F"/>
    <w:rsid w:val="006F55FA"/>
    <w:rsid w:val="006F59AF"/>
    <w:rsid w:val="006F7F67"/>
    <w:rsid w:val="00703AA8"/>
    <w:rsid w:val="00703D21"/>
    <w:rsid w:val="00711E2E"/>
    <w:rsid w:val="00717020"/>
    <w:rsid w:val="00723284"/>
    <w:rsid w:val="00723AD6"/>
    <w:rsid w:val="0073184C"/>
    <w:rsid w:val="00740B01"/>
    <w:rsid w:val="00742817"/>
    <w:rsid w:val="00742C48"/>
    <w:rsid w:val="00744193"/>
    <w:rsid w:val="007546F5"/>
    <w:rsid w:val="00763700"/>
    <w:rsid w:val="00785396"/>
    <w:rsid w:val="0078655E"/>
    <w:rsid w:val="007A42FD"/>
    <w:rsid w:val="007A7F7E"/>
    <w:rsid w:val="007B6E95"/>
    <w:rsid w:val="007D4478"/>
    <w:rsid w:val="007D7287"/>
    <w:rsid w:val="007E161E"/>
    <w:rsid w:val="007E72FB"/>
    <w:rsid w:val="007E7B60"/>
    <w:rsid w:val="007F12CC"/>
    <w:rsid w:val="007F26E1"/>
    <w:rsid w:val="00803CC1"/>
    <w:rsid w:val="008132E7"/>
    <w:rsid w:val="00814332"/>
    <w:rsid w:val="0081629B"/>
    <w:rsid w:val="00835F4B"/>
    <w:rsid w:val="0084589A"/>
    <w:rsid w:val="008501FE"/>
    <w:rsid w:val="008641F6"/>
    <w:rsid w:val="008647E9"/>
    <w:rsid w:val="00871F4B"/>
    <w:rsid w:val="00874322"/>
    <w:rsid w:val="00874F11"/>
    <w:rsid w:val="0088617C"/>
    <w:rsid w:val="008A14AF"/>
    <w:rsid w:val="008A22D8"/>
    <w:rsid w:val="008A314E"/>
    <w:rsid w:val="008B5B7E"/>
    <w:rsid w:val="008D60A6"/>
    <w:rsid w:val="008F0701"/>
    <w:rsid w:val="008F1CF2"/>
    <w:rsid w:val="008F22DB"/>
    <w:rsid w:val="008F3FE9"/>
    <w:rsid w:val="008F5092"/>
    <w:rsid w:val="008F7080"/>
    <w:rsid w:val="0090177A"/>
    <w:rsid w:val="0091679D"/>
    <w:rsid w:val="009172F4"/>
    <w:rsid w:val="00920AA0"/>
    <w:rsid w:val="009245A8"/>
    <w:rsid w:val="009265A5"/>
    <w:rsid w:val="00926DC4"/>
    <w:rsid w:val="00927A42"/>
    <w:rsid w:val="00934018"/>
    <w:rsid w:val="00935AF9"/>
    <w:rsid w:val="0093733D"/>
    <w:rsid w:val="00940DE2"/>
    <w:rsid w:val="00955A36"/>
    <w:rsid w:val="0097539B"/>
    <w:rsid w:val="009757E1"/>
    <w:rsid w:val="00990B6C"/>
    <w:rsid w:val="00992CF5"/>
    <w:rsid w:val="00993F3E"/>
    <w:rsid w:val="00995A15"/>
    <w:rsid w:val="009A4BDA"/>
    <w:rsid w:val="009B1B2C"/>
    <w:rsid w:val="009C2348"/>
    <w:rsid w:val="009C2F18"/>
    <w:rsid w:val="009C3C80"/>
    <w:rsid w:val="009D0629"/>
    <w:rsid w:val="009D41DA"/>
    <w:rsid w:val="009E72D2"/>
    <w:rsid w:val="009F3274"/>
    <w:rsid w:val="009F7044"/>
    <w:rsid w:val="00A00085"/>
    <w:rsid w:val="00A03054"/>
    <w:rsid w:val="00A0354E"/>
    <w:rsid w:val="00A03AA7"/>
    <w:rsid w:val="00A21C82"/>
    <w:rsid w:val="00A24638"/>
    <w:rsid w:val="00A24BF1"/>
    <w:rsid w:val="00A33F15"/>
    <w:rsid w:val="00A34186"/>
    <w:rsid w:val="00A461AC"/>
    <w:rsid w:val="00A5400B"/>
    <w:rsid w:val="00A61988"/>
    <w:rsid w:val="00A61D74"/>
    <w:rsid w:val="00A642CA"/>
    <w:rsid w:val="00A863C4"/>
    <w:rsid w:val="00A91F74"/>
    <w:rsid w:val="00A97DE0"/>
    <w:rsid w:val="00AA1EAC"/>
    <w:rsid w:val="00AC5396"/>
    <w:rsid w:val="00AD1463"/>
    <w:rsid w:val="00AE4342"/>
    <w:rsid w:val="00B02624"/>
    <w:rsid w:val="00B02AE5"/>
    <w:rsid w:val="00B06D7F"/>
    <w:rsid w:val="00B102BF"/>
    <w:rsid w:val="00B23531"/>
    <w:rsid w:val="00B37150"/>
    <w:rsid w:val="00B45E77"/>
    <w:rsid w:val="00B50C10"/>
    <w:rsid w:val="00B53BE8"/>
    <w:rsid w:val="00B53C81"/>
    <w:rsid w:val="00B57D6F"/>
    <w:rsid w:val="00B64069"/>
    <w:rsid w:val="00B76FE1"/>
    <w:rsid w:val="00B84BCA"/>
    <w:rsid w:val="00BA384D"/>
    <w:rsid w:val="00BB42C6"/>
    <w:rsid w:val="00BC135D"/>
    <w:rsid w:val="00BC41EF"/>
    <w:rsid w:val="00BD66F0"/>
    <w:rsid w:val="00BE00CA"/>
    <w:rsid w:val="00BE0CEA"/>
    <w:rsid w:val="00BF0586"/>
    <w:rsid w:val="00BF3800"/>
    <w:rsid w:val="00BF5928"/>
    <w:rsid w:val="00C00720"/>
    <w:rsid w:val="00C05515"/>
    <w:rsid w:val="00C1463D"/>
    <w:rsid w:val="00C24F96"/>
    <w:rsid w:val="00C32A4E"/>
    <w:rsid w:val="00C379A5"/>
    <w:rsid w:val="00C458FB"/>
    <w:rsid w:val="00C50069"/>
    <w:rsid w:val="00C500CB"/>
    <w:rsid w:val="00C64D0C"/>
    <w:rsid w:val="00C67502"/>
    <w:rsid w:val="00C726EE"/>
    <w:rsid w:val="00C7779E"/>
    <w:rsid w:val="00C827A7"/>
    <w:rsid w:val="00C838BE"/>
    <w:rsid w:val="00C91AA4"/>
    <w:rsid w:val="00C92B45"/>
    <w:rsid w:val="00C935A8"/>
    <w:rsid w:val="00C94619"/>
    <w:rsid w:val="00CA091D"/>
    <w:rsid w:val="00CA0E6E"/>
    <w:rsid w:val="00CA2B70"/>
    <w:rsid w:val="00CA47AE"/>
    <w:rsid w:val="00CB2EB4"/>
    <w:rsid w:val="00CB49BC"/>
    <w:rsid w:val="00CC1863"/>
    <w:rsid w:val="00CC73A6"/>
    <w:rsid w:val="00CC7FF9"/>
    <w:rsid w:val="00CD74A7"/>
    <w:rsid w:val="00CE16FE"/>
    <w:rsid w:val="00CE1D90"/>
    <w:rsid w:val="00CE2CA1"/>
    <w:rsid w:val="00CF545A"/>
    <w:rsid w:val="00D02C05"/>
    <w:rsid w:val="00D238AF"/>
    <w:rsid w:val="00D35AA7"/>
    <w:rsid w:val="00D36280"/>
    <w:rsid w:val="00D36EBA"/>
    <w:rsid w:val="00D46CF1"/>
    <w:rsid w:val="00D5604E"/>
    <w:rsid w:val="00D67494"/>
    <w:rsid w:val="00D71AFE"/>
    <w:rsid w:val="00D83F6A"/>
    <w:rsid w:val="00D913E2"/>
    <w:rsid w:val="00DA0250"/>
    <w:rsid w:val="00DA1367"/>
    <w:rsid w:val="00DB223B"/>
    <w:rsid w:val="00DC32D8"/>
    <w:rsid w:val="00DD1159"/>
    <w:rsid w:val="00DD4353"/>
    <w:rsid w:val="00DD4BB8"/>
    <w:rsid w:val="00DD68DF"/>
    <w:rsid w:val="00DE2DE1"/>
    <w:rsid w:val="00DF079B"/>
    <w:rsid w:val="00DF2BBC"/>
    <w:rsid w:val="00DF442C"/>
    <w:rsid w:val="00E01609"/>
    <w:rsid w:val="00E02A35"/>
    <w:rsid w:val="00E21669"/>
    <w:rsid w:val="00E2543A"/>
    <w:rsid w:val="00E40AEC"/>
    <w:rsid w:val="00E4372E"/>
    <w:rsid w:val="00E54EE1"/>
    <w:rsid w:val="00E57D3A"/>
    <w:rsid w:val="00E657C0"/>
    <w:rsid w:val="00E741B6"/>
    <w:rsid w:val="00E855BA"/>
    <w:rsid w:val="00E96405"/>
    <w:rsid w:val="00EA234B"/>
    <w:rsid w:val="00EB08F8"/>
    <w:rsid w:val="00EC35BB"/>
    <w:rsid w:val="00EC36D3"/>
    <w:rsid w:val="00EC68AA"/>
    <w:rsid w:val="00ED7C7E"/>
    <w:rsid w:val="00EF4A88"/>
    <w:rsid w:val="00EF77E1"/>
    <w:rsid w:val="00EF7829"/>
    <w:rsid w:val="00F051E6"/>
    <w:rsid w:val="00F35248"/>
    <w:rsid w:val="00F42B82"/>
    <w:rsid w:val="00F43358"/>
    <w:rsid w:val="00F43466"/>
    <w:rsid w:val="00F4370E"/>
    <w:rsid w:val="00F50F6B"/>
    <w:rsid w:val="00F54D21"/>
    <w:rsid w:val="00F55735"/>
    <w:rsid w:val="00F63511"/>
    <w:rsid w:val="00F6420D"/>
    <w:rsid w:val="00F77963"/>
    <w:rsid w:val="00F8261D"/>
    <w:rsid w:val="00F9188B"/>
    <w:rsid w:val="00F96D13"/>
    <w:rsid w:val="00FA0DA0"/>
    <w:rsid w:val="00FA1798"/>
    <w:rsid w:val="00FA5B62"/>
    <w:rsid w:val="00FB1AF3"/>
    <w:rsid w:val="00FB3B77"/>
    <w:rsid w:val="00FB5E19"/>
    <w:rsid w:val="00FB797E"/>
    <w:rsid w:val="00FD3542"/>
    <w:rsid w:val="00FE3DC2"/>
    <w:rsid w:val="00FE5732"/>
    <w:rsid w:val="00FF75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1A3C8"/>
  <w15:chartTrackingRefBased/>
  <w15:docId w15:val="{54D34853-7115-4371-8CDD-99BCB2A8E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5604E"/>
    <w:pPr>
      <w:spacing w:after="0" w:line="240" w:lineRule="auto"/>
      <w:jc w:val="both"/>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semiHidden/>
    <w:rsid w:val="00D5604E"/>
    <w:rPr>
      <w:color w:val="0000FF"/>
      <w:u w:val="single"/>
    </w:rPr>
  </w:style>
  <w:style w:type="paragraph" w:styleId="Textkomente">
    <w:name w:val="annotation text"/>
    <w:basedOn w:val="Normln"/>
    <w:link w:val="TextkomenteChar"/>
    <w:rsid w:val="00D5604E"/>
    <w:rPr>
      <w:sz w:val="20"/>
      <w:szCs w:val="20"/>
    </w:rPr>
  </w:style>
  <w:style w:type="character" w:customStyle="1" w:styleId="TextkomenteChar">
    <w:name w:val="Text komentáře Char"/>
    <w:basedOn w:val="Standardnpsmoodstavce"/>
    <w:link w:val="Textkomente"/>
    <w:semiHidden/>
    <w:rsid w:val="00D5604E"/>
    <w:rPr>
      <w:rFonts w:ascii="Times New Roman" w:eastAsia="Times New Roman" w:hAnsi="Times New Roman" w:cs="Times New Roman"/>
      <w:sz w:val="20"/>
      <w:szCs w:val="20"/>
      <w:lang w:eastAsia="cs-CZ"/>
    </w:rPr>
  </w:style>
  <w:style w:type="character" w:styleId="Odkaznakoment">
    <w:name w:val="annotation reference"/>
    <w:uiPriority w:val="99"/>
    <w:rsid w:val="00D5604E"/>
    <w:rPr>
      <w:sz w:val="16"/>
      <w:szCs w:val="16"/>
    </w:rPr>
  </w:style>
  <w:style w:type="paragraph" w:styleId="Zpat">
    <w:name w:val="footer"/>
    <w:basedOn w:val="Normln"/>
    <w:link w:val="ZpatChar"/>
    <w:rsid w:val="00D5604E"/>
    <w:pPr>
      <w:tabs>
        <w:tab w:val="center" w:pos="4536"/>
        <w:tab w:val="right" w:pos="9072"/>
      </w:tabs>
    </w:pPr>
  </w:style>
  <w:style w:type="character" w:customStyle="1" w:styleId="ZpatChar">
    <w:name w:val="Zápatí Char"/>
    <w:basedOn w:val="Standardnpsmoodstavce"/>
    <w:link w:val="Zpat"/>
    <w:rsid w:val="00D5604E"/>
    <w:rPr>
      <w:rFonts w:ascii="Times New Roman" w:eastAsia="Times New Roman" w:hAnsi="Times New Roman" w:cs="Times New Roman"/>
      <w:sz w:val="24"/>
      <w:szCs w:val="24"/>
      <w:lang w:eastAsia="cs-CZ"/>
    </w:rPr>
  </w:style>
  <w:style w:type="character" w:styleId="slostrnky">
    <w:name w:val="page number"/>
    <w:basedOn w:val="Standardnpsmoodstavce"/>
    <w:rsid w:val="00D5604E"/>
  </w:style>
  <w:style w:type="paragraph" w:styleId="Zhlav">
    <w:name w:val="header"/>
    <w:basedOn w:val="Normln"/>
    <w:link w:val="ZhlavChar"/>
    <w:uiPriority w:val="99"/>
    <w:rsid w:val="00D5604E"/>
    <w:pPr>
      <w:tabs>
        <w:tab w:val="center" w:pos="4536"/>
        <w:tab w:val="right" w:pos="9072"/>
      </w:tabs>
    </w:pPr>
    <w:rPr>
      <w:lang w:val="x-none" w:eastAsia="x-none"/>
    </w:rPr>
  </w:style>
  <w:style w:type="character" w:customStyle="1" w:styleId="ZhlavChar">
    <w:name w:val="Záhlaví Char"/>
    <w:basedOn w:val="Standardnpsmoodstavce"/>
    <w:link w:val="Zhlav"/>
    <w:uiPriority w:val="99"/>
    <w:rsid w:val="00D5604E"/>
    <w:rPr>
      <w:rFonts w:ascii="Times New Roman" w:eastAsia="Times New Roman" w:hAnsi="Times New Roman" w:cs="Times New Roman"/>
      <w:sz w:val="24"/>
      <w:szCs w:val="24"/>
      <w:lang w:val="x-none" w:eastAsia="x-none"/>
    </w:rPr>
  </w:style>
  <w:style w:type="paragraph" w:styleId="Odstavecseseznamem">
    <w:name w:val="List Paragraph"/>
    <w:basedOn w:val="Normln"/>
    <w:uiPriority w:val="34"/>
    <w:qFormat/>
    <w:rsid w:val="00D5604E"/>
    <w:pPr>
      <w:ind w:left="708"/>
    </w:pPr>
  </w:style>
  <w:style w:type="paragraph" w:styleId="Seznamsodrkami">
    <w:name w:val="List Bullet"/>
    <w:basedOn w:val="Normln"/>
    <w:rsid w:val="00D5604E"/>
    <w:pPr>
      <w:numPr>
        <w:numId w:val="8"/>
      </w:numPr>
      <w:tabs>
        <w:tab w:val="left" w:pos="360"/>
      </w:tabs>
      <w:suppressAutoHyphens/>
      <w:autoSpaceDN w:val="0"/>
      <w:textAlignment w:val="baseline"/>
    </w:pPr>
  </w:style>
  <w:style w:type="paragraph" w:styleId="Textbubliny">
    <w:name w:val="Balloon Text"/>
    <w:basedOn w:val="Normln"/>
    <w:link w:val="TextbublinyChar"/>
    <w:uiPriority w:val="99"/>
    <w:semiHidden/>
    <w:unhideWhenUsed/>
    <w:rsid w:val="00D5604E"/>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5604E"/>
    <w:rPr>
      <w:rFonts w:ascii="Segoe UI" w:eastAsia="Times New Roman" w:hAnsi="Segoe UI" w:cs="Segoe UI"/>
      <w:sz w:val="18"/>
      <w:szCs w:val="18"/>
      <w:lang w:eastAsia="cs-CZ"/>
    </w:rPr>
  </w:style>
  <w:style w:type="paragraph" w:styleId="Pedmtkomente">
    <w:name w:val="annotation subject"/>
    <w:basedOn w:val="Textkomente"/>
    <w:next w:val="Textkomente"/>
    <w:link w:val="PedmtkomenteChar"/>
    <w:uiPriority w:val="99"/>
    <w:semiHidden/>
    <w:unhideWhenUsed/>
    <w:rsid w:val="003400F7"/>
    <w:rPr>
      <w:b/>
      <w:bCs/>
    </w:rPr>
  </w:style>
  <w:style w:type="character" w:customStyle="1" w:styleId="PedmtkomenteChar">
    <w:name w:val="Předmět komentáře Char"/>
    <w:basedOn w:val="TextkomenteChar"/>
    <w:link w:val="Pedmtkomente"/>
    <w:uiPriority w:val="99"/>
    <w:semiHidden/>
    <w:rsid w:val="003400F7"/>
    <w:rPr>
      <w:rFonts w:ascii="Times New Roman" w:eastAsia="Times New Roman" w:hAnsi="Times New Roman" w:cs="Times New Roman"/>
      <w:b/>
      <w:bCs/>
      <w:sz w:val="20"/>
      <w:szCs w:val="20"/>
      <w:lang w:eastAsia="cs-CZ"/>
    </w:rPr>
  </w:style>
  <w:style w:type="paragraph" w:customStyle="1" w:styleId="slovanodstaveca">
    <w:name w:val="slovanodstaveca"/>
    <w:basedOn w:val="Normln"/>
    <w:rsid w:val="00D36280"/>
    <w:pPr>
      <w:snapToGrid w:val="0"/>
      <w:ind w:left="720" w:hanging="360"/>
    </w:pPr>
  </w:style>
  <w:style w:type="character" w:customStyle="1" w:styleId="normaltextrun">
    <w:name w:val="normaltextrun"/>
    <w:basedOn w:val="Standardnpsmoodstavce"/>
    <w:rsid w:val="00F43358"/>
  </w:style>
  <w:style w:type="character" w:customStyle="1" w:styleId="eop">
    <w:name w:val="eop"/>
    <w:basedOn w:val="Standardnpsmoodstavce"/>
    <w:rsid w:val="00F43358"/>
  </w:style>
  <w:style w:type="paragraph" w:customStyle="1" w:styleId="paragraph">
    <w:name w:val="paragraph"/>
    <w:basedOn w:val="Normln"/>
    <w:rsid w:val="00A642CA"/>
    <w:pPr>
      <w:spacing w:before="100" w:beforeAutospacing="1" w:after="100" w:afterAutospacing="1"/>
      <w:jc w:val="left"/>
    </w:pPr>
  </w:style>
  <w:style w:type="character" w:customStyle="1" w:styleId="tabchar">
    <w:name w:val="tabchar"/>
    <w:basedOn w:val="Standardnpsmoodstavce"/>
    <w:rsid w:val="00A64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220416">
      <w:bodyDiv w:val="1"/>
      <w:marLeft w:val="0"/>
      <w:marRight w:val="0"/>
      <w:marTop w:val="0"/>
      <w:marBottom w:val="0"/>
      <w:divBdr>
        <w:top w:val="none" w:sz="0" w:space="0" w:color="auto"/>
        <w:left w:val="none" w:sz="0" w:space="0" w:color="auto"/>
        <w:bottom w:val="none" w:sz="0" w:space="0" w:color="auto"/>
        <w:right w:val="none" w:sz="0" w:space="0" w:color="auto"/>
      </w:divBdr>
      <w:divsChild>
        <w:div w:id="1906603036">
          <w:marLeft w:val="0"/>
          <w:marRight w:val="0"/>
          <w:marTop w:val="0"/>
          <w:marBottom w:val="0"/>
          <w:divBdr>
            <w:top w:val="none" w:sz="0" w:space="0" w:color="auto"/>
            <w:left w:val="none" w:sz="0" w:space="0" w:color="auto"/>
            <w:bottom w:val="none" w:sz="0" w:space="0" w:color="auto"/>
            <w:right w:val="none" w:sz="0" w:space="0" w:color="auto"/>
          </w:divBdr>
        </w:div>
        <w:div w:id="274484793">
          <w:marLeft w:val="0"/>
          <w:marRight w:val="0"/>
          <w:marTop w:val="0"/>
          <w:marBottom w:val="0"/>
          <w:divBdr>
            <w:top w:val="none" w:sz="0" w:space="0" w:color="auto"/>
            <w:left w:val="none" w:sz="0" w:space="0" w:color="auto"/>
            <w:bottom w:val="none" w:sz="0" w:space="0" w:color="auto"/>
            <w:right w:val="none" w:sz="0" w:space="0" w:color="auto"/>
          </w:divBdr>
        </w:div>
        <w:div w:id="2105806848">
          <w:marLeft w:val="0"/>
          <w:marRight w:val="0"/>
          <w:marTop w:val="0"/>
          <w:marBottom w:val="0"/>
          <w:divBdr>
            <w:top w:val="none" w:sz="0" w:space="0" w:color="auto"/>
            <w:left w:val="none" w:sz="0" w:space="0" w:color="auto"/>
            <w:bottom w:val="none" w:sz="0" w:space="0" w:color="auto"/>
            <w:right w:val="none" w:sz="0" w:space="0" w:color="auto"/>
          </w:divBdr>
        </w:div>
        <w:div w:id="1461874520">
          <w:marLeft w:val="0"/>
          <w:marRight w:val="0"/>
          <w:marTop w:val="0"/>
          <w:marBottom w:val="0"/>
          <w:divBdr>
            <w:top w:val="none" w:sz="0" w:space="0" w:color="auto"/>
            <w:left w:val="none" w:sz="0" w:space="0" w:color="auto"/>
            <w:bottom w:val="none" w:sz="0" w:space="0" w:color="auto"/>
            <w:right w:val="none" w:sz="0" w:space="0" w:color="auto"/>
          </w:divBdr>
        </w:div>
      </w:divsChild>
    </w:div>
    <w:div w:id="901327926">
      <w:bodyDiv w:val="1"/>
      <w:marLeft w:val="0"/>
      <w:marRight w:val="0"/>
      <w:marTop w:val="0"/>
      <w:marBottom w:val="0"/>
      <w:divBdr>
        <w:top w:val="none" w:sz="0" w:space="0" w:color="auto"/>
        <w:left w:val="none" w:sz="0" w:space="0" w:color="auto"/>
        <w:bottom w:val="none" w:sz="0" w:space="0" w:color="auto"/>
        <w:right w:val="none" w:sz="0" w:space="0" w:color="auto"/>
      </w:divBdr>
    </w:div>
    <w:div w:id="1536115256">
      <w:bodyDiv w:val="1"/>
      <w:marLeft w:val="0"/>
      <w:marRight w:val="0"/>
      <w:marTop w:val="0"/>
      <w:marBottom w:val="0"/>
      <w:divBdr>
        <w:top w:val="none" w:sz="0" w:space="0" w:color="auto"/>
        <w:left w:val="none" w:sz="0" w:space="0" w:color="auto"/>
        <w:bottom w:val="none" w:sz="0" w:space="0" w:color="auto"/>
        <w:right w:val="none" w:sz="0" w:space="0" w:color="auto"/>
      </w:divBdr>
    </w:div>
    <w:div w:id="191169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C9723BE3D41F70419CA45C4B78CA58F7" ma:contentTypeVersion="10" ma:contentTypeDescription="Vytvoří nový dokument" ma:contentTypeScope="" ma:versionID="f591f01b02b3b721dd711038e78d744c">
  <xsd:schema xmlns:xsd="http://www.w3.org/2001/XMLSchema" xmlns:xs="http://www.w3.org/2001/XMLSchema" xmlns:p="http://schemas.microsoft.com/office/2006/metadata/properties" xmlns:ns2="dd44f18e-5df9-442b-a475-5962878c3dfc" xmlns:ns3="4cc1ea81-3f73-4be6-bc93-a6df2446c352" targetNamespace="http://schemas.microsoft.com/office/2006/metadata/properties" ma:root="true" ma:fieldsID="3fb83b881c96f1f98abe3d14d13e46ce" ns2:_="" ns3:_="">
    <xsd:import namespace="dd44f18e-5df9-442b-a475-5962878c3dfc"/>
    <xsd:import namespace="4cc1ea81-3f73-4be6-bc93-a6df2446c35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4f18e-5df9-442b-a475-5962878c3d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c1ea81-3f73-4be6-bc93-a6df2446c352" elementFormDefault="qualified">
    <xsd:import namespace="http://schemas.microsoft.com/office/2006/documentManagement/types"/>
    <xsd:import namespace="http://schemas.microsoft.com/office/infopath/2007/PartnerControls"/>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09FEA8-9DE7-43A0-994A-DC67E28A5188}">
  <ds:schemaRefs>
    <ds:schemaRef ds:uri="http://schemas.openxmlformats.org/officeDocument/2006/bibliography"/>
  </ds:schemaRefs>
</ds:datastoreItem>
</file>

<file path=customXml/itemProps2.xml><?xml version="1.0" encoding="utf-8"?>
<ds:datastoreItem xmlns:ds="http://schemas.openxmlformats.org/officeDocument/2006/customXml" ds:itemID="{CF1EE7CA-D024-4172-A847-518E3CEC7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4f18e-5df9-442b-a475-5962878c3dfc"/>
    <ds:schemaRef ds:uri="4cc1ea81-3f73-4be6-bc93-a6df2446c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11350-7CF7-419E-A806-8D874589AE69}">
  <ds:schemaRefs>
    <ds:schemaRef ds:uri="http://schemas.microsoft.com/sharepoint/v3/contenttype/forms"/>
  </ds:schemaRefs>
</ds:datastoreItem>
</file>

<file path=customXml/itemProps4.xml><?xml version="1.0" encoding="utf-8"?>
<ds:datastoreItem xmlns:ds="http://schemas.openxmlformats.org/officeDocument/2006/customXml" ds:itemID="{90792C37-E8FE-47B5-8FFE-9BE9E0EBB15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90ebb53-23a2-471a-9c6e-17bd0d11311e}" enabled="1" method="Standard" siteId="{418bc066-1b00-4aad-ad98-9ead95bb26a9}" removed="0"/>
</clbl:labelList>
</file>

<file path=docProps/app.xml><?xml version="1.0" encoding="utf-8"?>
<Properties xmlns="http://schemas.openxmlformats.org/officeDocument/2006/extended-properties" xmlns:vt="http://schemas.openxmlformats.org/officeDocument/2006/docPropsVTypes">
  <Template>Normal.dotm</Template>
  <TotalTime>36</TotalTime>
  <Pages>9</Pages>
  <Words>3236</Words>
  <Characters>18931</Characters>
  <Application>Microsoft Office Word</Application>
  <DocSecurity>0</DocSecurity>
  <Lines>556</Lines>
  <Paragraphs>203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Fišer Ondřej</dc:creator>
  <cp:keywords/>
  <dc:description/>
  <cp:lastModifiedBy>Fišer Ondřej</cp:lastModifiedBy>
  <cp:revision>36</cp:revision>
  <cp:lastPrinted>2026-05-04T06:50:00Z</cp:lastPrinted>
  <dcterms:created xsi:type="dcterms:W3CDTF">2025-12-12T11:36:00Z</dcterms:created>
  <dcterms:modified xsi:type="dcterms:W3CDTF">2026-06-01T08:09:00Z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0ebb53-23a2-471a-9c6e-17bd0d11311e_Enabled">
    <vt:lpwstr>True</vt:lpwstr>
  </property>
  <property fmtid="{D5CDD505-2E9C-101B-9397-08002B2CF9AE}" pid="3" name="MSIP_Label_690ebb53-23a2-471a-9c6e-17bd0d11311e_SiteId">
    <vt:lpwstr>418bc066-1b00-4aad-ad98-9ead95bb26a9</vt:lpwstr>
  </property>
  <property fmtid="{D5CDD505-2E9C-101B-9397-08002B2CF9AE}" pid="4" name="MSIP_Label_690ebb53-23a2-471a-9c6e-17bd0d11311e_SetDate">
    <vt:lpwstr>2019-11-27T09:51:17.9824245Z</vt:lpwstr>
  </property>
  <property fmtid="{D5CDD505-2E9C-101B-9397-08002B2CF9AE}" pid="5" name="MSIP_Label_690ebb53-23a2-471a-9c6e-17bd0d11311e_Name">
    <vt:lpwstr>Verejne</vt:lpwstr>
  </property>
  <property fmtid="{D5CDD505-2E9C-101B-9397-08002B2CF9AE}" pid="6" name="MSIP_Label_690ebb53-23a2-471a-9c6e-17bd0d11311e_ActionId">
    <vt:lpwstr>3008fbe6-b21f-4c2f-82ac-f5545c1c0341</vt:lpwstr>
  </property>
  <property fmtid="{D5CDD505-2E9C-101B-9397-08002B2CF9AE}" pid="7" name="MSIP_Label_690ebb53-23a2-471a-9c6e-17bd0d11311e_Extended_MSFT_Method">
    <vt:lpwstr>Automatic</vt:lpwstr>
  </property>
  <property fmtid="{D5CDD505-2E9C-101B-9397-08002B2CF9AE}" pid="8" name="Sensitivity">
    <vt:lpwstr>Verejne</vt:lpwstr>
  </property>
  <property fmtid="{D5CDD505-2E9C-101B-9397-08002B2CF9AE}" pid="9" name="ContentTypeId">
    <vt:lpwstr>0x010100C9723BE3D41F70419CA45C4B78CA58F7</vt:lpwstr>
  </property>
</Properties>
</file>