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643BA" w14:textId="77777777" w:rsidR="00FA1F4D" w:rsidRDefault="00FA1F4D" w:rsidP="00FA1F4D">
      <w:pPr>
        <w:pStyle w:val="Zkladntext"/>
        <w:widowControl w:val="0"/>
        <w:spacing w:line="276" w:lineRule="auto"/>
        <w:rPr>
          <w:rFonts w:ascii="Arial" w:hAnsi="Arial" w:cs="Arial"/>
          <w:b/>
          <w:sz w:val="20"/>
          <w:szCs w:val="20"/>
        </w:rPr>
      </w:pPr>
    </w:p>
    <w:p w14:paraId="6E3643BB" w14:textId="77777777" w:rsidR="009E37CB" w:rsidRPr="00604979" w:rsidRDefault="009E37CB" w:rsidP="00FA1F4D">
      <w:pPr>
        <w:pStyle w:val="Zkladntext"/>
        <w:widowControl w:val="0"/>
        <w:spacing w:line="276" w:lineRule="auto"/>
        <w:jc w:val="center"/>
        <w:rPr>
          <w:rFonts w:ascii="Arial" w:hAnsi="Arial" w:cs="Arial"/>
          <w:b/>
          <w:sz w:val="20"/>
          <w:szCs w:val="20"/>
        </w:rPr>
      </w:pPr>
      <w:r>
        <w:rPr>
          <w:rFonts w:ascii="Arial" w:hAnsi="Arial" w:cs="Arial"/>
          <w:b/>
          <w:sz w:val="20"/>
          <w:szCs w:val="20"/>
        </w:rPr>
        <w:t>S</w:t>
      </w:r>
      <w:r w:rsidRPr="00C66EB8">
        <w:rPr>
          <w:rFonts w:ascii="Arial" w:hAnsi="Arial" w:cs="Arial"/>
          <w:b/>
          <w:sz w:val="20"/>
          <w:szCs w:val="20"/>
        </w:rPr>
        <w:t xml:space="preserve">mlouva </w:t>
      </w:r>
      <w:r>
        <w:rPr>
          <w:rFonts w:ascii="Arial" w:hAnsi="Arial" w:cs="Arial"/>
          <w:b/>
          <w:sz w:val="20"/>
          <w:szCs w:val="20"/>
        </w:rPr>
        <w:t xml:space="preserve">na podporu </w:t>
      </w:r>
      <w:r w:rsidR="00604979">
        <w:rPr>
          <w:rFonts w:ascii="Arial" w:hAnsi="Arial" w:cs="Arial"/>
          <w:b/>
          <w:sz w:val="20"/>
          <w:szCs w:val="20"/>
        </w:rPr>
        <w:t>uživatelských licencí pro sjednocenou komunikaci</w:t>
      </w:r>
    </w:p>
    <w:p w14:paraId="6E3643BC" w14:textId="60B60108" w:rsidR="009E37CB" w:rsidRPr="004D5E1A" w:rsidRDefault="004325A3" w:rsidP="00FA1F4D">
      <w:pPr>
        <w:pStyle w:val="Zkladntext"/>
        <w:widowControl w:val="0"/>
        <w:spacing w:line="276" w:lineRule="auto"/>
        <w:jc w:val="center"/>
        <w:rPr>
          <w:rFonts w:ascii="Arial" w:hAnsi="Arial" w:cs="Arial"/>
          <w:b/>
          <w:sz w:val="20"/>
          <w:szCs w:val="20"/>
        </w:rPr>
      </w:pPr>
      <w:r>
        <w:rPr>
          <w:rFonts w:ascii="Arial" w:hAnsi="Arial" w:cs="Arial"/>
          <w:b/>
          <w:sz w:val="20"/>
          <w:szCs w:val="20"/>
        </w:rPr>
        <w:t>Čj</w:t>
      </w:r>
      <w:r w:rsidR="004D5E1A">
        <w:rPr>
          <w:rFonts w:ascii="Arial" w:hAnsi="Arial" w:cs="Arial"/>
          <w:b/>
          <w:sz w:val="20"/>
          <w:szCs w:val="20"/>
        </w:rPr>
        <w:t xml:space="preserve">. </w:t>
      </w:r>
      <w:r w:rsidR="00EB7E60">
        <w:rPr>
          <w:rFonts w:ascii="Arial" w:hAnsi="Arial" w:cs="Arial"/>
          <w:b/>
          <w:sz w:val="20"/>
          <w:szCs w:val="20"/>
        </w:rPr>
        <w:t>1700665/4100048574</w:t>
      </w:r>
    </w:p>
    <w:p w14:paraId="6E3643BD" w14:textId="77777777" w:rsidR="009E37CB" w:rsidRPr="00FA1F4D" w:rsidRDefault="00FA1F4D" w:rsidP="00FA1F4D">
      <w:pPr>
        <w:pStyle w:val="Zkladntext"/>
        <w:widowControl w:val="0"/>
        <w:spacing w:line="276" w:lineRule="auto"/>
        <w:jc w:val="center"/>
        <w:rPr>
          <w:rFonts w:ascii="Arial" w:hAnsi="Arial" w:cs="Arial"/>
          <w:b/>
          <w:sz w:val="20"/>
          <w:szCs w:val="20"/>
        </w:rPr>
      </w:pPr>
      <w:r>
        <w:rPr>
          <w:rFonts w:ascii="Arial" w:hAnsi="Arial" w:cs="Arial"/>
          <w:b/>
          <w:sz w:val="20"/>
          <w:szCs w:val="20"/>
        </w:rPr>
        <w:t xml:space="preserve">ID VZ: </w:t>
      </w:r>
      <w:r w:rsidRPr="00FA1F4D">
        <w:rPr>
          <w:rFonts w:ascii="Arial" w:hAnsi="Arial" w:cs="Arial"/>
          <w:b/>
          <w:sz w:val="20"/>
          <w:szCs w:val="20"/>
        </w:rPr>
        <w:t>1700665</w:t>
      </w:r>
    </w:p>
    <w:p w14:paraId="6E3643BE" w14:textId="77777777" w:rsidR="009E37CB" w:rsidRDefault="009E37CB" w:rsidP="00FA1F4D">
      <w:pPr>
        <w:pStyle w:val="Zkladntext"/>
        <w:widowControl w:val="0"/>
        <w:spacing w:line="276" w:lineRule="auto"/>
        <w:jc w:val="center"/>
        <w:rPr>
          <w:rFonts w:ascii="Arial" w:hAnsi="Arial" w:cs="Arial"/>
          <w:color w:val="000000"/>
          <w:sz w:val="20"/>
          <w:szCs w:val="20"/>
        </w:rPr>
      </w:pPr>
      <w:r w:rsidRPr="00C66EB8">
        <w:rPr>
          <w:rFonts w:ascii="Arial" w:hAnsi="Arial" w:cs="Arial"/>
          <w:sz w:val="20"/>
          <w:szCs w:val="20"/>
        </w:rPr>
        <w:t>uzavřen</w:t>
      </w:r>
      <w:r>
        <w:rPr>
          <w:rFonts w:ascii="Arial" w:hAnsi="Arial" w:cs="Arial"/>
          <w:sz w:val="20"/>
          <w:szCs w:val="20"/>
        </w:rPr>
        <w:t>á</w:t>
      </w:r>
      <w:r w:rsidRPr="00C66EB8">
        <w:rPr>
          <w:rFonts w:ascii="Arial" w:hAnsi="Arial" w:cs="Arial"/>
          <w:sz w:val="20"/>
          <w:szCs w:val="20"/>
        </w:rPr>
        <w:t xml:space="preserve"> </w:t>
      </w:r>
      <w:r>
        <w:rPr>
          <w:rFonts w:ascii="Arial" w:hAnsi="Arial" w:cs="Arial"/>
          <w:sz w:val="20"/>
          <w:szCs w:val="20"/>
        </w:rPr>
        <w:t>dle ustanovení</w:t>
      </w:r>
      <w:r w:rsidRPr="00C66EB8">
        <w:rPr>
          <w:rFonts w:ascii="Arial" w:hAnsi="Arial" w:cs="Arial"/>
          <w:sz w:val="20"/>
          <w:szCs w:val="20"/>
        </w:rPr>
        <w:t xml:space="preserve"> </w:t>
      </w:r>
      <w:r w:rsidRPr="00C66EB8">
        <w:rPr>
          <w:rFonts w:ascii="Arial" w:hAnsi="Arial" w:cs="Arial"/>
          <w:color w:val="000000"/>
          <w:sz w:val="20"/>
          <w:szCs w:val="20"/>
        </w:rPr>
        <w:t xml:space="preserve">§ </w:t>
      </w:r>
      <w:r>
        <w:rPr>
          <w:rFonts w:ascii="Arial" w:hAnsi="Arial" w:cs="Arial"/>
          <w:color w:val="000000"/>
          <w:sz w:val="20"/>
          <w:szCs w:val="20"/>
        </w:rPr>
        <w:t xml:space="preserve">1746 odst. 2 zákona č. 89/2012 </w:t>
      </w:r>
      <w:r w:rsidRPr="00C66EB8">
        <w:rPr>
          <w:rFonts w:ascii="Arial" w:hAnsi="Arial" w:cs="Arial"/>
          <w:color w:val="000000"/>
          <w:sz w:val="20"/>
          <w:szCs w:val="20"/>
        </w:rPr>
        <w:t xml:space="preserve">Sb., </w:t>
      </w:r>
      <w:r>
        <w:rPr>
          <w:rFonts w:ascii="Arial" w:hAnsi="Arial" w:cs="Arial"/>
          <w:color w:val="000000"/>
          <w:sz w:val="20"/>
          <w:szCs w:val="20"/>
        </w:rPr>
        <w:t xml:space="preserve">občanského </w:t>
      </w:r>
      <w:r w:rsidRPr="00C66EB8">
        <w:rPr>
          <w:rFonts w:ascii="Arial" w:hAnsi="Arial" w:cs="Arial"/>
          <w:color w:val="000000"/>
          <w:sz w:val="20"/>
          <w:szCs w:val="20"/>
        </w:rPr>
        <w:t>zákoníku</w:t>
      </w:r>
      <w:r w:rsidR="0055393E">
        <w:rPr>
          <w:rFonts w:ascii="Arial" w:hAnsi="Arial" w:cs="Arial"/>
          <w:color w:val="000000"/>
          <w:sz w:val="20"/>
          <w:szCs w:val="20"/>
        </w:rPr>
        <w:t>, ve znění pozdějších předpisů</w:t>
      </w:r>
      <w:r w:rsidR="002F4F6A">
        <w:rPr>
          <w:rFonts w:ascii="Arial" w:hAnsi="Arial" w:cs="Arial"/>
          <w:color w:val="000000"/>
          <w:sz w:val="20"/>
          <w:szCs w:val="20"/>
        </w:rPr>
        <w:t>,</w:t>
      </w:r>
      <w:r w:rsidRPr="00C66EB8">
        <w:rPr>
          <w:rFonts w:ascii="Arial" w:hAnsi="Arial" w:cs="Arial"/>
          <w:color w:val="000000"/>
          <w:sz w:val="20"/>
          <w:szCs w:val="20"/>
        </w:rPr>
        <w:t xml:space="preserve"> </w:t>
      </w:r>
      <w:r>
        <w:rPr>
          <w:rFonts w:ascii="Arial" w:hAnsi="Arial" w:cs="Arial"/>
          <w:color w:val="000000"/>
          <w:sz w:val="20"/>
          <w:szCs w:val="20"/>
        </w:rPr>
        <w:t>a</w:t>
      </w:r>
      <w:r w:rsidRPr="00C66EB8">
        <w:rPr>
          <w:rFonts w:ascii="Arial" w:hAnsi="Arial" w:cs="Arial"/>
          <w:color w:val="000000"/>
          <w:sz w:val="20"/>
          <w:szCs w:val="20"/>
        </w:rPr>
        <w:t xml:space="preserve"> </w:t>
      </w:r>
      <w:r w:rsidR="00B53449">
        <w:rPr>
          <w:rFonts w:ascii="Arial" w:hAnsi="Arial" w:cs="Arial"/>
          <w:color w:val="000000"/>
          <w:sz w:val="20"/>
          <w:szCs w:val="20"/>
        </w:rPr>
        <w:t xml:space="preserve">v souladu se </w:t>
      </w:r>
      <w:r w:rsidRPr="00C66EB8">
        <w:rPr>
          <w:rFonts w:ascii="Arial" w:hAnsi="Arial" w:cs="Arial"/>
          <w:color w:val="000000"/>
          <w:sz w:val="20"/>
          <w:szCs w:val="20"/>
        </w:rPr>
        <w:t>zákon</w:t>
      </w:r>
      <w:r w:rsidR="00B53449">
        <w:rPr>
          <w:rFonts w:ascii="Arial" w:hAnsi="Arial" w:cs="Arial"/>
          <w:color w:val="000000"/>
          <w:sz w:val="20"/>
          <w:szCs w:val="20"/>
        </w:rPr>
        <w:t>em</w:t>
      </w:r>
      <w:r w:rsidRPr="00C66EB8">
        <w:rPr>
          <w:rFonts w:ascii="Arial" w:hAnsi="Arial" w:cs="Arial"/>
          <w:color w:val="000000"/>
          <w:sz w:val="20"/>
          <w:szCs w:val="20"/>
        </w:rPr>
        <w:t xml:space="preserve"> č.</w:t>
      </w:r>
      <w:r w:rsidR="00461CD9">
        <w:rPr>
          <w:rFonts w:ascii="Arial" w:hAnsi="Arial" w:cs="Arial"/>
          <w:color w:val="000000"/>
          <w:sz w:val="20"/>
          <w:szCs w:val="20"/>
        </w:rPr>
        <w:t> </w:t>
      </w:r>
      <w:r w:rsidRPr="00C66EB8">
        <w:rPr>
          <w:rFonts w:ascii="Arial" w:hAnsi="Arial" w:cs="Arial"/>
          <w:color w:val="000000"/>
          <w:sz w:val="20"/>
          <w:szCs w:val="20"/>
        </w:rPr>
        <w:t>121/2000 Sb., o právu autorském, o právech souvisejících s právem autorským a o změně některých zákonů</w:t>
      </w:r>
      <w:r>
        <w:rPr>
          <w:rFonts w:ascii="Arial" w:hAnsi="Arial" w:cs="Arial"/>
          <w:color w:val="000000"/>
          <w:sz w:val="20"/>
          <w:szCs w:val="20"/>
        </w:rPr>
        <w:t xml:space="preserve"> (autorský zákon)</w:t>
      </w:r>
      <w:r w:rsidRPr="00C66EB8">
        <w:rPr>
          <w:rFonts w:ascii="Arial" w:hAnsi="Arial" w:cs="Arial"/>
          <w:color w:val="000000"/>
          <w:sz w:val="20"/>
          <w:szCs w:val="20"/>
        </w:rPr>
        <w:t xml:space="preserve">, ve znění pozdějších předpisů </w:t>
      </w:r>
    </w:p>
    <w:p w14:paraId="6E3643BF" w14:textId="77777777" w:rsidR="00FA1F4D" w:rsidRPr="00C66EB8" w:rsidRDefault="00FA1F4D" w:rsidP="00FA1F4D">
      <w:pPr>
        <w:pStyle w:val="Zkladntext"/>
        <w:widowControl w:val="0"/>
        <w:spacing w:line="276" w:lineRule="auto"/>
        <w:jc w:val="center"/>
        <w:rPr>
          <w:rFonts w:ascii="Arial" w:hAnsi="Arial" w:cs="Arial"/>
          <w:b/>
          <w:sz w:val="20"/>
          <w:szCs w:val="20"/>
        </w:rPr>
      </w:pPr>
      <w:r>
        <w:rPr>
          <w:rFonts w:ascii="Arial" w:hAnsi="Arial" w:cs="Arial"/>
          <w:b/>
          <w:sz w:val="20"/>
          <w:szCs w:val="20"/>
        </w:rPr>
        <w:t>(dále též jen „S</w:t>
      </w:r>
      <w:r w:rsidRPr="00C66EB8">
        <w:rPr>
          <w:rFonts w:ascii="Arial" w:hAnsi="Arial" w:cs="Arial"/>
          <w:b/>
          <w:sz w:val="20"/>
          <w:szCs w:val="20"/>
        </w:rPr>
        <w:t>mlouva“)</w:t>
      </w:r>
    </w:p>
    <w:p w14:paraId="6E3643C0" w14:textId="77777777" w:rsidR="000D605C" w:rsidRPr="000843C8" w:rsidRDefault="000D605C" w:rsidP="00FA1F4D">
      <w:pPr>
        <w:pStyle w:val="Zkladntext"/>
        <w:widowControl w:val="0"/>
        <w:spacing w:line="276" w:lineRule="auto"/>
        <w:jc w:val="center"/>
        <w:rPr>
          <w:rFonts w:ascii="Arial" w:hAnsi="Arial" w:cs="Arial"/>
          <w:sz w:val="20"/>
          <w:szCs w:val="20"/>
        </w:rPr>
      </w:pPr>
    </w:p>
    <w:p w14:paraId="6E3643C1" w14:textId="77777777" w:rsidR="009E37CB" w:rsidRPr="00C66EB8" w:rsidRDefault="009E37CB" w:rsidP="00FA1F4D">
      <w:pPr>
        <w:pStyle w:val="Zkladntext"/>
        <w:widowControl w:val="0"/>
        <w:spacing w:line="276" w:lineRule="auto"/>
        <w:rPr>
          <w:rFonts w:ascii="Arial" w:hAnsi="Arial" w:cs="Arial"/>
          <w:b/>
          <w:sz w:val="20"/>
          <w:szCs w:val="20"/>
        </w:rPr>
      </w:pPr>
      <w:r w:rsidRPr="00C66EB8">
        <w:rPr>
          <w:rFonts w:ascii="Arial" w:hAnsi="Arial" w:cs="Arial"/>
          <w:b/>
          <w:sz w:val="20"/>
          <w:szCs w:val="20"/>
        </w:rPr>
        <w:t>Smluvní strany:</w:t>
      </w:r>
    </w:p>
    <w:p w14:paraId="6E3643C2" w14:textId="77777777" w:rsidR="009E37CB" w:rsidRPr="00E144B3" w:rsidRDefault="009E37CB" w:rsidP="00D00094">
      <w:pPr>
        <w:pStyle w:val="Nadpis2"/>
        <w:keepNext w:val="0"/>
        <w:widowControl w:val="0"/>
        <w:numPr>
          <w:ilvl w:val="0"/>
          <w:numId w:val="13"/>
        </w:numPr>
        <w:tabs>
          <w:tab w:val="clear" w:pos="720"/>
        </w:tabs>
        <w:spacing w:before="0" w:after="120" w:line="276" w:lineRule="auto"/>
        <w:ind w:left="426"/>
        <w:contextualSpacing/>
        <w:rPr>
          <w:rFonts w:ascii="Arial" w:hAnsi="Arial" w:cs="Arial"/>
          <w:i w:val="0"/>
          <w:sz w:val="20"/>
          <w:szCs w:val="20"/>
        </w:rPr>
      </w:pPr>
      <w:r w:rsidRPr="00E144B3">
        <w:rPr>
          <w:rFonts w:ascii="Arial" w:hAnsi="Arial" w:cs="Arial"/>
          <w:bCs w:val="0"/>
          <w:i w:val="0"/>
          <w:sz w:val="20"/>
          <w:szCs w:val="20"/>
        </w:rPr>
        <w:t>Všeobecná zdravotní pojišťovna České republiky</w:t>
      </w:r>
    </w:p>
    <w:p w14:paraId="6E3643C3" w14:textId="77777777" w:rsidR="009E37CB" w:rsidRPr="00C66EB8" w:rsidRDefault="009E37CB" w:rsidP="002F4F6A">
      <w:pPr>
        <w:widowControl w:val="0"/>
        <w:tabs>
          <w:tab w:val="left" w:pos="1701"/>
        </w:tabs>
        <w:spacing w:after="120" w:line="276" w:lineRule="auto"/>
        <w:ind w:left="425"/>
        <w:contextualSpacing/>
        <w:rPr>
          <w:rFonts w:ascii="Arial" w:hAnsi="Arial" w:cs="Arial"/>
          <w:sz w:val="20"/>
          <w:szCs w:val="20"/>
        </w:rPr>
      </w:pPr>
      <w:r w:rsidRPr="00C66EB8">
        <w:rPr>
          <w:rFonts w:ascii="Arial" w:hAnsi="Arial" w:cs="Arial"/>
          <w:sz w:val="20"/>
          <w:szCs w:val="20"/>
        </w:rPr>
        <w:t>se sídlem:</w:t>
      </w:r>
      <w:r w:rsidRPr="00C66EB8">
        <w:rPr>
          <w:rFonts w:ascii="Arial" w:hAnsi="Arial" w:cs="Arial"/>
          <w:sz w:val="20"/>
          <w:szCs w:val="20"/>
        </w:rPr>
        <w:tab/>
        <w:t xml:space="preserve"> </w:t>
      </w:r>
      <w:r w:rsidRPr="00C66EB8">
        <w:rPr>
          <w:rFonts w:ascii="Arial" w:hAnsi="Arial" w:cs="Arial"/>
          <w:sz w:val="20"/>
          <w:szCs w:val="20"/>
        </w:rPr>
        <w:tab/>
      </w:r>
      <w:r w:rsidRPr="00C66EB8">
        <w:rPr>
          <w:rFonts w:ascii="Arial" w:hAnsi="Arial" w:cs="Arial"/>
          <w:sz w:val="20"/>
          <w:szCs w:val="20"/>
        </w:rPr>
        <w:tab/>
        <w:t>Orlická 2020</w:t>
      </w:r>
      <w:r w:rsidR="002F4F6A">
        <w:rPr>
          <w:rFonts w:ascii="Arial" w:hAnsi="Arial" w:cs="Arial"/>
          <w:sz w:val="20"/>
          <w:szCs w:val="20"/>
        </w:rPr>
        <w:t>/4</w:t>
      </w:r>
      <w:r w:rsidRPr="00C66EB8">
        <w:rPr>
          <w:rFonts w:ascii="Arial" w:hAnsi="Arial" w:cs="Arial"/>
          <w:sz w:val="20"/>
          <w:szCs w:val="20"/>
        </w:rPr>
        <w:t>, 130 000 Praha 3</w:t>
      </w:r>
    </w:p>
    <w:p w14:paraId="6E3643C4" w14:textId="77777777" w:rsidR="009E37CB" w:rsidRPr="00C66EB8" w:rsidRDefault="009E37CB" w:rsidP="002F4F6A">
      <w:pPr>
        <w:widowControl w:val="0"/>
        <w:tabs>
          <w:tab w:val="left" w:pos="1701"/>
        </w:tabs>
        <w:spacing w:after="120" w:line="276" w:lineRule="auto"/>
        <w:ind w:left="425"/>
        <w:contextualSpacing/>
        <w:rPr>
          <w:rFonts w:ascii="Arial" w:hAnsi="Arial" w:cs="Arial"/>
          <w:sz w:val="20"/>
          <w:szCs w:val="20"/>
        </w:rPr>
      </w:pPr>
      <w:r>
        <w:rPr>
          <w:rFonts w:ascii="Arial" w:hAnsi="Arial" w:cs="Arial"/>
          <w:sz w:val="20"/>
          <w:szCs w:val="20"/>
        </w:rPr>
        <w:t>kterou zastupuje</w:t>
      </w:r>
      <w:r w:rsidRPr="00C66EB8">
        <w:rPr>
          <w:rFonts w:ascii="Arial" w:hAnsi="Arial" w:cs="Arial"/>
          <w:sz w:val="20"/>
          <w:szCs w:val="20"/>
        </w:rPr>
        <w:t xml:space="preserve">: </w:t>
      </w:r>
      <w:r w:rsidRPr="00C66EB8">
        <w:rPr>
          <w:rFonts w:ascii="Arial" w:hAnsi="Arial" w:cs="Arial"/>
          <w:sz w:val="20"/>
          <w:szCs w:val="20"/>
        </w:rPr>
        <w:tab/>
      </w:r>
      <w:r>
        <w:rPr>
          <w:rFonts w:ascii="Arial" w:hAnsi="Arial" w:cs="Arial"/>
          <w:sz w:val="20"/>
          <w:szCs w:val="20"/>
        </w:rPr>
        <w:tab/>
      </w:r>
      <w:r w:rsidRPr="00C66EB8">
        <w:rPr>
          <w:rFonts w:ascii="Arial" w:hAnsi="Arial" w:cs="Arial"/>
          <w:sz w:val="20"/>
          <w:szCs w:val="20"/>
        </w:rPr>
        <w:t>Ing. Zdeněk Kabátek, ředitel</w:t>
      </w:r>
      <w:r>
        <w:rPr>
          <w:rFonts w:ascii="Arial" w:hAnsi="Arial" w:cs="Arial"/>
          <w:sz w:val="20"/>
          <w:szCs w:val="20"/>
        </w:rPr>
        <w:t xml:space="preserve"> </w:t>
      </w:r>
      <w:r w:rsidR="002F4F6A">
        <w:rPr>
          <w:rFonts w:ascii="Arial" w:hAnsi="Arial" w:cs="Arial"/>
          <w:sz w:val="20"/>
          <w:szCs w:val="20"/>
        </w:rPr>
        <w:t>VZP ČR</w:t>
      </w:r>
    </w:p>
    <w:p w14:paraId="6E3643C5" w14:textId="77777777" w:rsidR="009E37CB" w:rsidRPr="00C66EB8" w:rsidRDefault="009E37CB" w:rsidP="002F4F6A">
      <w:pPr>
        <w:widowControl w:val="0"/>
        <w:tabs>
          <w:tab w:val="left" w:pos="1701"/>
        </w:tabs>
        <w:spacing w:after="120" w:line="276" w:lineRule="auto"/>
        <w:ind w:left="425"/>
        <w:contextualSpacing/>
        <w:rPr>
          <w:rFonts w:ascii="Arial" w:hAnsi="Arial" w:cs="Arial"/>
          <w:sz w:val="20"/>
          <w:szCs w:val="20"/>
        </w:rPr>
      </w:pPr>
      <w:r w:rsidRPr="00C66EB8">
        <w:rPr>
          <w:rFonts w:ascii="Arial" w:hAnsi="Arial" w:cs="Arial"/>
          <w:sz w:val="20"/>
          <w:szCs w:val="20"/>
        </w:rPr>
        <w:t xml:space="preserve">IČO: </w:t>
      </w:r>
      <w:r w:rsidRPr="00C66EB8">
        <w:rPr>
          <w:rFonts w:ascii="Arial" w:hAnsi="Arial" w:cs="Arial"/>
          <w:sz w:val="20"/>
          <w:szCs w:val="20"/>
        </w:rPr>
        <w:tab/>
      </w:r>
      <w:r w:rsidRPr="00C66EB8">
        <w:rPr>
          <w:rFonts w:ascii="Arial" w:hAnsi="Arial" w:cs="Arial"/>
          <w:sz w:val="20"/>
          <w:szCs w:val="20"/>
        </w:rPr>
        <w:tab/>
      </w:r>
      <w:r w:rsidRPr="00C66EB8">
        <w:rPr>
          <w:rFonts w:ascii="Arial" w:hAnsi="Arial" w:cs="Arial"/>
          <w:sz w:val="20"/>
          <w:szCs w:val="20"/>
        </w:rPr>
        <w:tab/>
        <w:t>411</w:t>
      </w:r>
      <w:r w:rsidR="002F4F6A">
        <w:rPr>
          <w:rFonts w:ascii="Arial" w:hAnsi="Arial" w:cs="Arial"/>
          <w:sz w:val="20"/>
          <w:szCs w:val="20"/>
        </w:rPr>
        <w:t xml:space="preserve"> </w:t>
      </w:r>
      <w:r w:rsidRPr="00C66EB8">
        <w:rPr>
          <w:rFonts w:ascii="Arial" w:hAnsi="Arial" w:cs="Arial"/>
          <w:sz w:val="20"/>
          <w:szCs w:val="20"/>
        </w:rPr>
        <w:t>97</w:t>
      </w:r>
      <w:r w:rsidR="002F4F6A">
        <w:rPr>
          <w:rFonts w:ascii="Arial" w:hAnsi="Arial" w:cs="Arial"/>
          <w:sz w:val="20"/>
          <w:szCs w:val="20"/>
        </w:rPr>
        <w:t xml:space="preserve"> </w:t>
      </w:r>
      <w:r w:rsidRPr="00C66EB8">
        <w:rPr>
          <w:rFonts w:ascii="Arial" w:hAnsi="Arial" w:cs="Arial"/>
          <w:sz w:val="20"/>
          <w:szCs w:val="20"/>
        </w:rPr>
        <w:t>518</w:t>
      </w:r>
    </w:p>
    <w:p w14:paraId="6E3643C6" w14:textId="77777777" w:rsidR="009E37CB" w:rsidRPr="00C66EB8" w:rsidRDefault="009E37CB" w:rsidP="002F4F6A">
      <w:pPr>
        <w:widowControl w:val="0"/>
        <w:tabs>
          <w:tab w:val="left" w:pos="1701"/>
        </w:tabs>
        <w:spacing w:after="120" w:line="276" w:lineRule="auto"/>
        <w:ind w:left="425"/>
        <w:contextualSpacing/>
        <w:rPr>
          <w:rFonts w:ascii="Arial" w:hAnsi="Arial" w:cs="Arial"/>
          <w:sz w:val="20"/>
          <w:szCs w:val="20"/>
        </w:rPr>
      </w:pPr>
      <w:r w:rsidRPr="00C66EB8">
        <w:rPr>
          <w:rFonts w:ascii="Arial" w:hAnsi="Arial" w:cs="Arial"/>
          <w:sz w:val="20"/>
          <w:szCs w:val="20"/>
        </w:rPr>
        <w:t>DIČ:</w:t>
      </w:r>
      <w:r w:rsidRPr="00C66EB8">
        <w:rPr>
          <w:rFonts w:ascii="Arial" w:hAnsi="Arial" w:cs="Arial"/>
          <w:sz w:val="20"/>
          <w:szCs w:val="20"/>
        </w:rPr>
        <w:tab/>
      </w:r>
      <w:r w:rsidRPr="00C66EB8">
        <w:rPr>
          <w:rFonts w:ascii="Arial" w:hAnsi="Arial" w:cs="Arial"/>
          <w:sz w:val="20"/>
          <w:szCs w:val="20"/>
        </w:rPr>
        <w:tab/>
      </w:r>
      <w:r w:rsidRPr="00C66EB8">
        <w:rPr>
          <w:rFonts w:ascii="Arial" w:hAnsi="Arial" w:cs="Arial"/>
          <w:sz w:val="20"/>
          <w:szCs w:val="20"/>
        </w:rPr>
        <w:tab/>
      </w:r>
      <w:r w:rsidRPr="00C66EB8">
        <w:rPr>
          <w:rFonts w:ascii="Arial" w:hAnsi="Arial" w:cs="Arial"/>
          <w:color w:val="000000"/>
          <w:sz w:val="20"/>
          <w:szCs w:val="20"/>
        </w:rPr>
        <w:t>CZ</w:t>
      </w:r>
      <w:r w:rsidRPr="00C66EB8">
        <w:rPr>
          <w:rFonts w:ascii="Arial" w:hAnsi="Arial" w:cs="Arial"/>
          <w:sz w:val="20"/>
          <w:szCs w:val="20"/>
        </w:rPr>
        <w:t>41197518</w:t>
      </w:r>
    </w:p>
    <w:p w14:paraId="6E3643C7" w14:textId="6AB6A479" w:rsidR="001F70DB" w:rsidRDefault="009E37CB" w:rsidP="002F4F6A">
      <w:pPr>
        <w:widowControl w:val="0"/>
        <w:tabs>
          <w:tab w:val="left" w:pos="1701"/>
        </w:tabs>
        <w:spacing w:after="120" w:line="276" w:lineRule="auto"/>
        <w:ind w:left="425"/>
        <w:contextualSpacing/>
      </w:pPr>
      <w:r w:rsidRPr="00C66EB8">
        <w:rPr>
          <w:rFonts w:ascii="Arial" w:hAnsi="Arial" w:cs="Arial"/>
          <w:sz w:val="20"/>
          <w:szCs w:val="20"/>
        </w:rPr>
        <w:t xml:space="preserve">Bankovní spojení: </w:t>
      </w:r>
      <w:r w:rsidRPr="00C66EB8">
        <w:rPr>
          <w:rFonts w:ascii="Arial" w:hAnsi="Arial" w:cs="Arial"/>
          <w:sz w:val="20"/>
          <w:szCs w:val="20"/>
        </w:rPr>
        <w:tab/>
      </w:r>
      <w:r>
        <w:rPr>
          <w:rFonts w:ascii="Arial" w:hAnsi="Arial" w:cs="Arial"/>
          <w:sz w:val="20"/>
          <w:szCs w:val="20"/>
        </w:rPr>
        <w:tab/>
      </w:r>
      <w:r w:rsidR="00105966">
        <w:rPr>
          <w:rFonts w:ascii="Arial" w:hAnsi="Arial" w:cs="Arial"/>
          <w:color w:val="00000A"/>
          <w:sz w:val="20"/>
          <w:szCs w:val="20"/>
        </w:rPr>
        <w:t>XXXXX</w:t>
      </w:r>
    </w:p>
    <w:p w14:paraId="6E3643C8" w14:textId="02C87C4E" w:rsidR="001F70DB" w:rsidRPr="004E68A6" w:rsidRDefault="001F70DB" w:rsidP="002F4F6A">
      <w:pPr>
        <w:widowControl w:val="0"/>
        <w:tabs>
          <w:tab w:val="left" w:pos="1701"/>
        </w:tabs>
        <w:spacing w:after="120" w:line="276" w:lineRule="auto"/>
        <w:ind w:left="425"/>
        <w:contextualSpacing/>
        <w:rPr>
          <w:rFonts w:ascii="Arial" w:hAnsi="Arial"/>
          <w:color w:val="00000A"/>
          <w:sz w:val="20"/>
        </w:rPr>
      </w:pPr>
      <w:r>
        <w:rPr>
          <w:rFonts w:ascii="Arial" w:hAnsi="Arial" w:cs="Arial"/>
          <w:color w:val="00000A"/>
          <w:sz w:val="20"/>
          <w:szCs w:val="20"/>
        </w:rPr>
        <w:t>Číslo účtu:</w:t>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sidR="00105966">
        <w:rPr>
          <w:rFonts w:ascii="Arial" w:hAnsi="Arial" w:cs="Arial"/>
          <w:color w:val="00000A"/>
          <w:sz w:val="20"/>
          <w:szCs w:val="20"/>
        </w:rPr>
        <w:t>XXXXX</w:t>
      </w:r>
      <w:r>
        <w:rPr>
          <w:rFonts w:ascii="Arial" w:hAnsi="Arial" w:cs="Arial"/>
          <w:color w:val="00000A"/>
          <w:sz w:val="20"/>
          <w:szCs w:val="20"/>
        </w:rPr>
        <w:br/>
      </w:r>
    </w:p>
    <w:p w14:paraId="6E3643C9" w14:textId="77777777" w:rsidR="00B53449" w:rsidRDefault="00B53449" w:rsidP="004B5B01">
      <w:pPr>
        <w:widowControl w:val="0"/>
        <w:tabs>
          <w:tab w:val="left" w:pos="1701"/>
        </w:tabs>
        <w:spacing w:after="120" w:line="276" w:lineRule="auto"/>
        <w:ind w:left="425"/>
        <w:contextualSpacing/>
        <w:jc w:val="left"/>
        <w:rPr>
          <w:rFonts w:ascii="Arial" w:hAnsi="Arial" w:cs="Arial"/>
          <w:color w:val="00000A"/>
          <w:sz w:val="20"/>
          <w:szCs w:val="20"/>
        </w:rPr>
      </w:pPr>
      <w:r>
        <w:rPr>
          <w:rFonts w:ascii="Arial" w:hAnsi="Arial" w:cs="Arial"/>
          <w:color w:val="00000A"/>
          <w:sz w:val="20"/>
          <w:szCs w:val="20"/>
        </w:rPr>
        <w:t>Zřízena zákonem č. 551/1991 Sb., o Všeobecné zdravotní pojišťovně České republiky,</w:t>
      </w:r>
    </w:p>
    <w:p w14:paraId="6E3643CA" w14:textId="77777777" w:rsidR="009E37CB" w:rsidRPr="004E68A6" w:rsidRDefault="00B53449" w:rsidP="00EB7E60">
      <w:pPr>
        <w:widowControl w:val="0"/>
        <w:tabs>
          <w:tab w:val="left" w:pos="1701"/>
        </w:tabs>
        <w:spacing w:after="120" w:line="276" w:lineRule="auto"/>
        <w:ind w:left="425"/>
        <w:contextualSpacing/>
        <w:jc w:val="left"/>
      </w:pPr>
      <w:r>
        <w:rPr>
          <w:rFonts w:ascii="Arial" w:hAnsi="Arial" w:cs="Arial"/>
          <w:color w:val="00000A"/>
          <w:sz w:val="20"/>
          <w:szCs w:val="20"/>
        </w:rPr>
        <w:t>ve znění pozdějších předpisů</w:t>
      </w:r>
      <w:r w:rsidR="009E37CB" w:rsidRPr="004E68A6">
        <w:rPr>
          <w:rFonts w:ascii="Arial" w:hAnsi="Arial"/>
          <w:color w:val="00000A"/>
          <w:sz w:val="20"/>
        </w:rPr>
        <w:br/>
      </w:r>
    </w:p>
    <w:p w14:paraId="6E3643CB" w14:textId="77777777" w:rsidR="009E37CB" w:rsidRPr="00C66EB8" w:rsidRDefault="009E37CB" w:rsidP="002F4F6A">
      <w:pPr>
        <w:widowControl w:val="0"/>
        <w:tabs>
          <w:tab w:val="left" w:pos="1701"/>
        </w:tabs>
        <w:spacing w:after="120" w:line="276" w:lineRule="auto"/>
        <w:ind w:left="425"/>
        <w:contextualSpacing/>
        <w:rPr>
          <w:rFonts w:ascii="Arial" w:hAnsi="Arial" w:cs="Arial"/>
          <w:sz w:val="20"/>
          <w:szCs w:val="20"/>
        </w:rPr>
      </w:pPr>
      <w:r w:rsidRPr="00C66EB8">
        <w:rPr>
          <w:rFonts w:ascii="Arial" w:hAnsi="Arial" w:cs="Arial"/>
          <w:sz w:val="20"/>
          <w:szCs w:val="20"/>
        </w:rPr>
        <w:t>(dále jen „VZP ČR“</w:t>
      </w:r>
      <w:r w:rsidR="00257D50">
        <w:rPr>
          <w:rFonts w:ascii="Arial" w:hAnsi="Arial" w:cs="Arial"/>
          <w:sz w:val="20"/>
          <w:szCs w:val="20"/>
        </w:rPr>
        <w:t xml:space="preserve"> ne</w:t>
      </w:r>
      <w:r w:rsidR="00B53449">
        <w:rPr>
          <w:rFonts w:ascii="Arial" w:hAnsi="Arial" w:cs="Arial"/>
          <w:sz w:val="20"/>
          <w:szCs w:val="20"/>
        </w:rPr>
        <w:t>b</w:t>
      </w:r>
      <w:r w:rsidR="00257D50">
        <w:rPr>
          <w:rFonts w:ascii="Arial" w:hAnsi="Arial" w:cs="Arial"/>
          <w:sz w:val="20"/>
          <w:szCs w:val="20"/>
        </w:rPr>
        <w:t>o „Objednatel</w:t>
      </w:r>
      <w:r w:rsidRPr="00C66EB8">
        <w:rPr>
          <w:rFonts w:ascii="Arial" w:hAnsi="Arial" w:cs="Arial"/>
          <w:sz w:val="20"/>
          <w:szCs w:val="20"/>
        </w:rPr>
        <w:t>“)</w:t>
      </w:r>
    </w:p>
    <w:p w14:paraId="6E3643CC" w14:textId="77777777" w:rsidR="009E37CB" w:rsidRPr="00C66EB8" w:rsidRDefault="009E37CB" w:rsidP="00FA1F4D">
      <w:pPr>
        <w:widowControl w:val="0"/>
        <w:spacing w:after="120" w:line="276" w:lineRule="auto"/>
        <w:ind w:firstLine="360"/>
        <w:rPr>
          <w:rFonts w:ascii="Arial" w:hAnsi="Arial" w:cs="Arial"/>
          <w:sz w:val="20"/>
          <w:szCs w:val="20"/>
        </w:rPr>
      </w:pPr>
    </w:p>
    <w:p w14:paraId="6E3643CD" w14:textId="77777777" w:rsidR="00FA1F4D" w:rsidRPr="00267435" w:rsidRDefault="0045355E" w:rsidP="00D00094">
      <w:pPr>
        <w:pStyle w:val="Nadpis2"/>
        <w:keepNext w:val="0"/>
        <w:widowControl w:val="0"/>
        <w:numPr>
          <w:ilvl w:val="0"/>
          <w:numId w:val="13"/>
        </w:numPr>
        <w:tabs>
          <w:tab w:val="clear" w:pos="720"/>
        </w:tabs>
        <w:spacing w:before="0" w:after="120" w:line="276" w:lineRule="auto"/>
        <w:ind w:left="426"/>
        <w:contextualSpacing/>
        <w:rPr>
          <w:rFonts w:ascii="Arial" w:hAnsi="Arial" w:cs="Arial"/>
          <w:bCs w:val="0"/>
          <w:i w:val="0"/>
          <w:sz w:val="20"/>
          <w:szCs w:val="20"/>
        </w:rPr>
      </w:pPr>
      <w:r w:rsidRPr="00267435">
        <w:rPr>
          <w:rFonts w:ascii="Arial" w:hAnsi="Arial" w:cs="Arial"/>
          <w:bCs w:val="0"/>
          <w:i w:val="0"/>
          <w:sz w:val="20"/>
          <w:szCs w:val="20"/>
        </w:rPr>
        <w:t>ALEF NULA, a.s.</w:t>
      </w:r>
    </w:p>
    <w:p w14:paraId="6E3643CE" w14:textId="77777777" w:rsidR="00FA1F4D" w:rsidRPr="00FA1F4D" w:rsidRDefault="00FA1F4D" w:rsidP="00FA1F4D">
      <w:pPr>
        <w:tabs>
          <w:tab w:val="left" w:pos="1701"/>
        </w:tabs>
        <w:spacing w:after="120" w:line="276" w:lineRule="auto"/>
        <w:ind w:left="426" w:firstLine="1"/>
        <w:contextualSpacing/>
        <w:rPr>
          <w:rFonts w:ascii="Arial" w:hAnsi="Arial" w:cs="Arial"/>
          <w:sz w:val="20"/>
          <w:szCs w:val="20"/>
        </w:rPr>
      </w:pPr>
      <w:r w:rsidRPr="00FA1F4D">
        <w:rPr>
          <w:rFonts w:ascii="Arial" w:hAnsi="Arial" w:cs="Arial"/>
          <w:sz w:val="20"/>
          <w:szCs w:val="20"/>
        </w:rPr>
        <w:t>se sídlem:</w:t>
      </w:r>
      <w:r w:rsidRPr="00FA1F4D">
        <w:rPr>
          <w:rFonts w:ascii="Arial" w:hAnsi="Arial" w:cs="Arial"/>
          <w:sz w:val="20"/>
          <w:szCs w:val="20"/>
        </w:rPr>
        <w:tab/>
      </w:r>
      <w:r w:rsidRPr="00FA1F4D">
        <w:rPr>
          <w:rFonts w:ascii="Arial" w:hAnsi="Arial" w:cs="Arial"/>
          <w:sz w:val="20"/>
          <w:szCs w:val="20"/>
        </w:rPr>
        <w:tab/>
      </w:r>
      <w:r>
        <w:rPr>
          <w:rFonts w:ascii="Arial" w:hAnsi="Arial" w:cs="Arial"/>
          <w:sz w:val="20"/>
          <w:szCs w:val="20"/>
        </w:rPr>
        <w:tab/>
      </w:r>
      <w:r w:rsidR="0045355E">
        <w:rPr>
          <w:rFonts w:ascii="Arial" w:hAnsi="Arial" w:cs="Arial"/>
          <w:sz w:val="20"/>
          <w:szCs w:val="20"/>
        </w:rPr>
        <w:t>U Plynárny 1002/97, 10100 Praha 10</w:t>
      </w:r>
    </w:p>
    <w:p w14:paraId="6E3643CF" w14:textId="77777777" w:rsidR="00FA1F4D" w:rsidRPr="00FA1F4D" w:rsidRDefault="00FA1F4D" w:rsidP="00FA1F4D">
      <w:pPr>
        <w:tabs>
          <w:tab w:val="left" w:pos="1701"/>
        </w:tabs>
        <w:spacing w:after="120" w:line="276" w:lineRule="auto"/>
        <w:ind w:left="426" w:firstLine="1"/>
        <w:contextualSpacing/>
        <w:rPr>
          <w:rFonts w:ascii="Arial" w:hAnsi="Arial" w:cs="Arial"/>
          <w:sz w:val="20"/>
          <w:szCs w:val="20"/>
        </w:rPr>
      </w:pPr>
      <w:r w:rsidRPr="00FA1F4D">
        <w:rPr>
          <w:rFonts w:ascii="Arial" w:hAnsi="Arial" w:cs="Arial"/>
          <w:sz w:val="20"/>
          <w:szCs w:val="20"/>
        </w:rPr>
        <w:t>kterou zastupuje/jí:</w:t>
      </w:r>
      <w:r w:rsidRPr="00FA1F4D">
        <w:rPr>
          <w:rFonts w:ascii="Arial" w:hAnsi="Arial" w:cs="Arial"/>
          <w:sz w:val="20"/>
          <w:szCs w:val="20"/>
        </w:rPr>
        <w:tab/>
      </w:r>
      <w:r w:rsidRPr="00FA1F4D">
        <w:rPr>
          <w:rFonts w:ascii="Arial" w:hAnsi="Arial" w:cs="Arial"/>
          <w:sz w:val="20"/>
          <w:szCs w:val="20"/>
        </w:rPr>
        <w:tab/>
      </w:r>
      <w:r w:rsidR="0045355E">
        <w:rPr>
          <w:rFonts w:ascii="Arial" w:hAnsi="Arial" w:cs="Arial"/>
          <w:sz w:val="20"/>
          <w:szCs w:val="20"/>
        </w:rPr>
        <w:t>Ing. Milan Zinek, předseda představenstva</w:t>
      </w:r>
    </w:p>
    <w:p w14:paraId="6E3643D0" w14:textId="77777777" w:rsidR="00FA1F4D" w:rsidRPr="00FA1F4D" w:rsidRDefault="00FA1F4D" w:rsidP="00FA1F4D">
      <w:pPr>
        <w:tabs>
          <w:tab w:val="left" w:pos="1701"/>
        </w:tabs>
        <w:spacing w:after="120" w:line="276" w:lineRule="auto"/>
        <w:ind w:left="426" w:firstLine="1"/>
        <w:contextualSpacing/>
        <w:rPr>
          <w:rFonts w:ascii="Arial" w:hAnsi="Arial" w:cs="Arial"/>
          <w:sz w:val="20"/>
          <w:szCs w:val="20"/>
        </w:rPr>
      </w:pPr>
      <w:r w:rsidRPr="00FA1F4D">
        <w:rPr>
          <w:rFonts w:ascii="Arial" w:hAnsi="Arial" w:cs="Arial"/>
          <w:sz w:val="20"/>
          <w:szCs w:val="20"/>
        </w:rPr>
        <w:t>IČO:</w:t>
      </w:r>
      <w:r w:rsidRPr="00FA1F4D">
        <w:rPr>
          <w:rFonts w:ascii="Arial" w:hAnsi="Arial" w:cs="Arial"/>
          <w:sz w:val="20"/>
          <w:szCs w:val="20"/>
        </w:rPr>
        <w:tab/>
      </w:r>
      <w:r w:rsidRPr="00FA1F4D">
        <w:rPr>
          <w:rFonts w:ascii="Arial" w:hAnsi="Arial" w:cs="Arial"/>
          <w:sz w:val="20"/>
          <w:szCs w:val="20"/>
        </w:rPr>
        <w:tab/>
      </w:r>
      <w:r>
        <w:rPr>
          <w:rFonts w:ascii="Arial" w:hAnsi="Arial" w:cs="Arial"/>
          <w:sz w:val="20"/>
          <w:szCs w:val="20"/>
        </w:rPr>
        <w:tab/>
      </w:r>
      <w:r w:rsidR="00267435" w:rsidRPr="00267435">
        <w:rPr>
          <w:rFonts w:ascii="Arial" w:hAnsi="Arial" w:cs="Arial"/>
          <w:sz w:val="20"/>
          <w:szCs w:val="20"/>
        </w:rPr>
        <w:t>61858579</w:t>
      </w:r>
    </w:p>
    <w:p w14:paraId="6E3643D1" w14:textId="77777777" w:rsidR="00FA1F4D" w:rsidRPr="00FA1F4D" w:rsidRDefault="00FA1F4D" w:rsidP="00FA1F4D">
      <w:pPr>
        <w:tabs>
          <w:tab w:val="left" w:pos="1701"/>
        </w:tabs>
        <w:spacing w:after="120" w:line="276" w:lineRule="auto"/>
        <w:ind w:left="426" w:firstLine="1"/>
        <w:contextualSpacing/>
        <w:rPr>
          <w:rFonts w:ascii="Arial" w:hAnsi="Arial" w:cs="Arial"/>
          <w:sz w:val="20"/>
          <w:szCs w:val="20"/>
        </w:rPr>
      </w:pPr>
      <w:r w:rsidRPr="00FA1F4D">
        <w:rPr>
          <w:rFonts w:ascii="Arial" w:hAnsi="Arial" w:cs="Arial"/>
          <w:sz w:val="20"/>
          <w:szCs w:val="20"/>
        </w:rPr>
        <w:t>DIČ:</w:t>
      </w:r>
      <w:r w:rsidRPr="00FA1F4D">
        <w:rPr>
          <w:rFonts w:ascii="Arial" w:hAnsi="Arial" w:cs="Arial"/>
          <w:sz w:val="20"/>
          <w:szCs w:val="20"/>
        </w:rPr>
        <w:tab/>
      </w:r>
      <w:r w:rsidRPr="00FA1F4D">
        <w:rPr>
          <w:rFonts w:ascii="Arial" w:hAnsi="Arial" w:cs="Arial"/>
          <w:sz w:val="20"/>
          <w:szCs w:val="20"/>
        </w:rPr>
        <w:tab/>
      </w:r>
      <w:r>
        <w:rPr>
          <w:rFonts w:ascii="Arial" w:hAnsi="Arial" w:cs="Arial"/>
          <w:sz w:val="20"/>
          <w:szCs w:val="20"/>
        </w:rPr>
        <w:tab/>
      </w:r>
      <w:r w:rsidR="00267435">
        <w:rPr>
          <w:rFonts w:ascii="Arial" w:hAnsi="Arial" w:cs="Arial"/>
          <w:sz w:val="20"/>
          <w:szCs w:val="20"/>
        </w:rPr>
        <w:t>CZ</w:t>
      </w:r>
      <w:r w:rsidR="00267435" w:rsidRPr="00267435">
        <w:rPr>
          <w:rFonts w:ascii="Arial" w:hAnsi="Arial" w:cs="Arial"/>
          <w:sz w:val="20"/>
          <w:szCs w:val="20"/>
        </w:rPr>
        <w:t>61858579</w:t>
      </w:r>
    </w:p>
    <w:p w14:paraId="6E3643D2" w14:textId="4C1BE5D2" w:rsidR="00FA1F4D" w:rsidRPr="00FA1F4D" w:rsidRDefault="00FA1F4D" w:rsidP="00FA1F4D">
      <w:pPr>
        <w:tabs>
          <w:tab w:val="left" w:pos="1701"/>
        </w:tabs>
        <w:spacing w:after="120" w:line="276" w:lineRule="auto"/>
        <w:ind w:left="426" w:firstLine="1"/>
        <w:contextualSpacing/>
        <w:rPr>
          <w:rFonts w:ascii="Arial" w:hAnsi="Arial" w:cs="Arial"/>
          <w:sz w:val="20"/>
          <w:szCs w:val="20"/>
        </w:rPr>
      </w:pPr>
      <w:r w:rsidRPr="00FA1F4D">
        <w:rPr>
          <w:rFonts w:ascii="Arial" w:hAnsi="Arial" w:cs="Arial"/>
          <w:sz w:val="20"/>
          <w:szCs w:val="20"/>
        </w:rPr>
        <w:t>Bankovní spojení:</w:t>
      </w:r>
      <w:r w:rsidRPr="00FA1F4D">
        <w:rPr>
          <w:rFonts w:ascii="Arial" w:hAnsi="Arial" w:cs="Arial"/>
          <w:sz w:val="20"/>
          <w:szCs w:val="20"/>
        </w:rPr>
        <w:tab/>
      </w:r>
      <w:r w:rsidRPr="00FA1F4D">
        <w:rPr>
          <w:rFonts w:ascii="Arial" w:hAnsi="Arial" w:cs="Arial"/>
          <w:sz w:val="20"/>
          <w:szCs w:val="20"/>
        </w:rPr>
        <w:tab/>
      </w:r>
      <w:r w:rsidR="00105966">
        <w:rPr>
          <w:rFonts w:ascii="Arial" w:hAnsi="Arial" w:cs="Arial"/>
          <w:sz w:val="20"/>
          <w:szCs w:val="20"/>
        </w:rPr>
        <w:t>XXXXX</w:t>
      </w:r>
    </w:p>
    <w:p w14:paraId="6E3643D3" w14:textId="6A34932B" w:rsidR="00FA1F4D" w:rsidRPr="00FA1F4D" w:rsidRDefault="00FA1F4D" w:rsidP="00FA1F4D">
      <w:pPr>
        <w:tabs>
          <w:tab w:val="left" w:pos="1701"/>
        </w:tabs>
        <w:spacing w:after="120" w:line="276" w:lineRule="auto"/>
        <w:ind w:left="426" w:firstLine="1"/>
        <w:rPr>
          <w:rFonts w:ascii="Arial" w:hAnsi="Arial" w:cs="Arial"/>
          <w:sz w:val="20"/>
          <w:szCs w:val="20"/>
        </w:rPr>
      </w:pPr>
      <w:r w:rsidRPr="00FA1F4D">
        <w:rPr>
          <w:rFonts w:ascii="Arial" w:hAnsi="Arial" w:cs="Arial"/>
          <w:sz w:val="20"/>
          <w:szCs w:val="20"/>
        </w:rPr>
        <w:t>Číslo účtu:</w:t>
      </w:r>
      <w:r w:rsidRPr="00FA1F4D">
        <w:rPr>
          <w:rFonts w:ascii="Arial" w:hAnsi="Arial" w:cs="Arial"/>
          <w:sz w:val="20"/>
          <w:szCs w:val="20"/>
        </w:rPr>
        <w:tab/>
      </w:r>
      <w:r w:rsidRPr="00FA1F4D">
        <w:rPr>
          <w:rFonts w:ascii="Arial" w:hAnsi="Arial" w:cs="Arial"/>
          <w:sz w:val="20"/>
          <w:szCs w:val="20"/>
        </w:rPr>
        <w:tab/>
      </w:r>
      <w:r>
        <w:rPr>
          <w:rFonts w:ascii="Arial" w:hAnsi="Arial" w:cs="Arial"/>
          <w:sz w:val="20"/>
          <w:szCs w:val="20"/>
        </w:rPr>
        <w:tab/>
      </w:r>
      <w:r w:rsidR="00105966">
        <w:rPr>
          <w:rFonts w:ascii="Arial" w:hAnsi="Arial" w:cs="Arial"/>
          <w:sz w:val="20"/>
          <w:szCs w:val="20"/>
        </w:rPr>
        <w:t>XXXXX</w:t>
      </w:r>
      <w:r w:rsidR="00267435">
        <w:rPr>
          <w:rFonts w:ascii="Arial" w:hAnsi="Arial" w:cs="Arial"/>
          <w:sz w:val="20"/>
          <w:szCs w:val="20"/>
        </w:rPr>
        <w:br/>
        <w:t>Zapsaná v</w:t>
      </w:r>
      <w:r w:rsidRPr="00FA1F4D">
        <w:rPr>
          <w:rFonts w:ascii="Arial" w:hAnsi="Arial" w:cs="Arial"/>
          <w:sz w:val="20"/>
          <w:szCs w:val="20"/>
        </w:rPr>
        <w:t xml:space="preserve"> rejstříku vedeném </w:t>
      </w:r>
      <w:r w:rsidR="0045355E">
        <w:rPr>
          <w:rFonts w:ascii="Arial" w:hAnsi="Arial" w:cs="Arial"/>
          <w:sz w:val="20"/>
          <w:szCs w:val="20"/>
        </w:rPr>
        <w:t>Městským</w:t>
      </w:r>
      <w:r w:rsidRPr="00FA1F4D">
        <w:rPr>
          <w:rFonts w:ascii="Arial" w:hAnsi="Arial" w:cs="Arial"/>
          <w:sz w:val="20"/>
          <w:szCs w:val="20"/>
        </w:rPr>
        <w:t xml:space="preserve"> soudem </w:t>
      </w:r>
      <w:r w:rsidR="00267435">
        <w:rPr>
          <w:rFonts w:ascii="Arial" w:hAnsi="Arial" w:cs="Arial"/>
          <w:sz w:val="20"/>
          <w:szCs w:val="20"/>
        </w:rPr>
        <w:t>v Praze</w:t>
      </w:r>
      <w:r w:rsidRPr="00FA1F4D">
        <w:rPr>
          <w:rFonts w:ascii="Arial" w:hAnsi="Arial" w:cs="Arial"/>
          <w:sz w:val="20"/>
          <w:szCs w:val="20"/>
        </w:rPr>
        <w:t xml:space="preserve"> oddíl </w:t>
      </w:r>
      <w:r w:rsidR="00267435">
        <w:rPr>
          <w:rFonts w:ascii="Arial" w:hAnsi="Arial" w:cs="Arial"/>
          <w:sz w:val="20"/>
          <w:szCs w:val="20"/>
        </w:rPr>
        <w:t>B</w:t>
      </w:r>
      <w:r w:rsidRPr="00FA1F4D">
        <w:rPr>
          <w:rFonts w:ascii="Arial" w:hAnsi="Arial" w:cs="Arial"/>
          <w:sz w:val="20"/>
          <w:szCs w:val="20"/>
        </w:rPr>
        <w:t xml:space="preserve">, vložka </w:t>
      </w:r>
      <w:r w:rsidR="00267435">
        <w:rPr>
          <w:rFonts w:ascii="Arial" w:hAnsi="Arial" w:cs="Arial"/>
          <w:sz w:val="20"/>
          <w:szCs w:val="20"/>
        </w:rPr>
        <w:t>2727</w:t>
      </w:r>
    </w:p>
    <w:p w14:paraId="6E3643D4" w14:textId="77777777" w:rsidR="00FA1F4D" w:rsidRPr="00FA1F4D" w:rsidRDefault="00FA1F4D" w:rsidP="00FA1F4D">
      <w:pPr>
        <w:tabs>
          <w:tab w:val="left" w:pos="1701"/>
        </w:tabs>
        <w:spacing w:after="120" w:line="276" w:lineRule="auto"/>
        <w:ind w:left="426" w:firstLine="1"/>
        <w:rPr>
          <w:rFonts w:ascii="Arial" w:hAnsi="Arial" w:cs="Arial"/>
          <w:sz w:val="20"/>
          <w:szCs w:val="20"/>
        </w:rPr>
      </w:pPr>
      <w:r w:rsidRPr="00FA1F4D">
        <w:rPr>
          <w:rFonts w:ascii="Arial" w:hAnsi="Arial" w:cs="Arial"/>
          <w:sz w:val="20"/>
          <w:szCs w:val="20"/>
        </w:rPr>
        <w:t>(dále jen „Poskytovatel“)</w:t>
      </w:r>
    </w:p>
    <w:p w14:paraId="6E3643D5" w14:textId="77777777" w:rsidR="00FA1F4D" w:rsidRPr="00FA1F4D" w:rsidRDefault="00FA1F4D" w:rsidP="00FA1F4D">
      <w:pPr>
        <w:autoSpaceDE w:val="0"/>
        <w:autoSpaceDN w:val="0"/>
        <w:adjustRightInd w:val="0"/>
        <w:spacing w:after="120" w:line="276" w:lineRule="auto"/>
        <w:ind w:left="426" w:firstLine="1"/>
        <w:contextualSpacing/>
        <w:rPr>
          <w:rFonts w:ascii="Arial" w:hAnsi="Arial" w:cs="Arial"/>
          <w:sz w:val="20"/>
          <w:szCs w:val="20"/>
        </w:rPr>
      </w:pPr>
      <w:r w:rsidRPr="00FA1F4D">
        <w:rPr>
          <w:rFonts w:ascii="Arial" w:hAnsi="Arial" w:cs="Arial"/>
          <w:sz w:val="20"/>
          <w:szCs w:val="20"/>
        </w:rPr>
        <w:t xml:space="preserve">(společně též </w:t>
      </w:r>
      <w:r w:rsidRPr="00FA1F4D">
        <w:rPr>
          <w:rFonts w:ascii="Arial" w:hAnsi="Arial" w:cs="Arial"/>
          <w:i/>
          <w:sz w:val="20"/>
          <w:szCs w:val="20"/>
        </w:rPr>
        <w:t>„</w:t>
      </w:r>
      <w:r w:rsidRPr="00FA1F4D">
        <w:rPr>
          <w:rFonts w:ascii="Arial" w:hAnsi="Arial" w:cs="Arial"/>
          <w:sz w:val="20"/>
          <w:szCs w:val="20"/>
        </w:rPr>
        <w:t>smluvní strany“)</w:t>
      </w:r>
    </w:p>
    <w:p w14:paraId="6E3643D6" w14:textId="77777777" w:rsidR="000D605C" w:rsidRDefault="000D605C" w:rsidP="00FA1F4D">
      <w:pPr>
        <w:widowControl w:val="0"/>
        <w:tabs>
          <w:tab w:val="left" w:pos="1701"/>
        </w:tabs>
        <w:spacing w:after="120" w:line="276" w:lineRule="auto"/>
        <w:ind w:left="426"/>
        <w:rPr>
          <w:rFonts w:ascii="Arial" w:hAnsi="Arial" w:cs="Arial"/>
          <w:i/>
          <w:sz w:val="20"/>
          <w:szCs w:val="20"/>
        </w:rPr>
      </w:pPr>
    </w:p>
    <w:p w14:paraId="1B24BACE" w14:textId="79D408FA" w:rsidR="00A03787" w:rsidRDefault="00A03787" w:rsidP="00FA1F4D">
      <w:pPr>
        <w:widowControl w:val="0"/>
        <w:tabs>
          <w:tab w:val="left" w:pos="1701"/>
        </w:tabs>
        <w:spacing w:after="120" w:line="276" w:lineRule="auto"/>
        <w:ind w:left="426"/>
        <w:rPr>
          <w:rFonts w:ascii="Arial" w:hAnsi="Arial" w:cs="Arial"/>
          <w:i/>
          <w:sz w:val="20"/>
          <w:szCs w:val="20"/>
        </w:rPr>
      </w:pPr>
    </w:p>
    <w:p w14:paraId="72F69C38" w14:textId="77777777" w:rsidR="00A03787" w:rsidRDefault="00A03787" w:rsidP="00FA1F4D">
      <w:pPr>
        <w:widowControl w:val="0"/>
        <w:tabs>
          <w:tab w:val="left" w:pos="1701"/>
        </w:tabs>
        <w:spacing w:after="120" w:line="276" w:lineRule="auto"/>
        <w:ind w:left="426"/>
        <w:rPr>
          <w:rFonts w:ascii="Arial" w:hAnsi="Arial" w:cs="Arial"/>
          <w:i/>
          <w:sz w:val="20"/>
          <w:szCs w:val="20"/>
        </w:rPr>
      </w:pPr>
    </w:p>
    <w:p w14:paraId="316F969E" w14:textId="77777777" w:rsidR="00A03787" w:rsidRDefault="00A03787" w:rsidP="00FA1F4D">
      <w:pPr>
        <w:widowControl w:val="0"/>
        <w:tabs>
          <w:tab w:val="left" w:pos="1701"/>
        </w:tabs>
        <w:spacing w:after="120" w:line="276" w:lineRule="auto"/>
        <w:ind w:left="426"/>
        <w:rPr>
          <w:rFonts w:ascii="Arial" w:hAnsi="Arial" w:cs="Arial"/>
          <w:i/>
          <w:sz w:val="20"/>
          <w:szCs w:val="20"/>
        </w:rPr>
      </w:pPr>
    </w:p>
    <w:p w14:paraId="04D989F2" w14:textId="77777777" w:rsidR="00A03787" w:rsidRDefault="00A03787" w:rsidP="00FA1F4D">
      <w:pPr>
        <w:widowControl w:val="0"/>
        <w:tabs>
          <w:tab w:val="left" w:pos="1701"/>
        </w:tabs>
        <w:spacing w:after="120" w:line="276" w:lineRule="auto"/>
        <w:ind w:left="426"/>
        <w:rPr>
          <w:rFonts w:ascii="Arial" w:hAnsi="Arial" w:cs="Arial"/>
          <w:i/>
          <w:sz w:val="20"/>
          <w:szCs w:val="20"/>
        </w:rPr>
      </w:pPr>
    </w:p>
    <w:p w14:paraId="4744C644" w14:textId="77777777" w:rsidR="00A03787" w:rsidRDefault="00A03787" w:rsidP="00FA1F4D">
      <w:pPr>
        <w:widowControl w:val="0"/>
        <w:tabs>
          <w:tab w:val="left" w:pos="1701"/>
        </w:tabs>
        <w:spacing w:after="120" w:line="276" w:lineRule="auto"/>
        <w:ind w:left="426"/>
        <w:rPr>
          <w:rFonts w:ascii="Arial" w:hAnsi="Arial" w:cs="Arial"/>
          <w:i/>
          <w:sz w:val="20"/>
          <w:szCs w:val="20"/>
        </w:rPr>
      </w:pPr>
    </w:p>
    <w:p w14:paraId="5AD7D340" w14:textId="77777777" w:rsidR="00A03787" w:rsidRDefault="00A03787" w:rsidP="00FA1F4D">
      <w:pPr>
        <w:widowControl w:val="0"/>
        <w:tabs>
          <w:tab w:val="left" w:pos="1701"/>
        </w:tabs>
        <w:spacing w:after="120" w:line="276" w:lineRule="auto"/>
        <w:ind w:left="426"/>
        <w:rPr>
          <w:rFonts w:ascii="Arial" w:hAnsi="Arial" w:cs="Arial"/>
          <w:i/>
          <w:sz w:val="20"/>
          <w:szCs w:val="20"/>
        </w:rPr>
      </w:pPr>
    </w:p>
    <w:p w14:paraId="6E3643D8" w14:textId="77777777" w:rsidR="009E37CB" w:rsidRPr="00E144B3"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E144B3">
        <w:rPr>
          <w:rFonts w:ascii="Arial" w:hAnsi="Arial" w:cs="Arial"/>
          <w:sz w:val="20"/>
          <w:szCs w:val="20"/>
        </w:rPr>
        <w:lastRenderedPageBreak/>
        <w:t>Preambule</w:t>
      </w:r>
    </w:p>
    <w:p w14:paraId="6E3643D9" w14:textId="77777777" w:rsidR="009E37CB" w:rsidRDefault="009E37CB" w:rsidP="00D00094">
      <w:pPr>
        <w:widowControl w:val="0"/>
        <w:numPr>
          <w:ilvl w:val="1"/>
          <w:numId w:val="12"/>
        </w:numPr>
        <w:tabs>
          <w:tab w:val="clear" w:pos="720"/>
        </w:tabs>
        <w:spacing w:after="120" w:line="276" w:lineRule="auto"/>
        <w:ind w:left="284" w:hanging="284"/>
        <w:rPr>
          <w:rFonts w:ascii="Arial" w:hAnsi="Arial" w:cs="Arial"/>
          <w:sz w:val="20"/>
          <w:szCs w:val="20"/>
        </w:rPr>
      </w:pPr>
      <w:bookmarkStart w:id="0" w:name="_Ref250832163"/>
      <w:r w:rsidRPr="00C66EB8">
        <w:rPr>
          <w:rFonts w:ascii="Arial" w:hAnsi="Arial" w:cs="Arial"/>
          <w:sz w:val="20"/>
          <w:szCs w:val="20"/>
        </w:rPr>
        <w:t xml:space="preserve">Tato </w:t>
      </w:r>
      <w:r>
        <w:rPr>
          <w:rFonts w:ascii="Arial" w:hAnsi="Arial" w:cs="Arial"/>
          <w:sz w:val="20"/>
          <w:szCs w:val="20"/>
        </w:rPr>
        <w:t>S</w:t>
      </w:r>
      <w:r w:rsidRPr="00C66EB8">
        <w:rPr>
          <w:rFonts w:ascii="Arial" w:hAnsi="Arial" w:cs="Arial"/>
          <w:sz w:val="20"/>
          <w:szCs w:val="20"/>
        </w:rPr>
        <w:t xml:space="preserve">mlouva upravuje vztah mezi </w:t>
      </w:r>
      <w:r>
        <w:rPr>
          <w:rFonts w:ascii="Arial" w:hAnsi="Arial" w:cs="Arial"/>
          <w:sz w:val="20"/>
          <w:szCs w:val="20"/>
        </w:rPr>
        <w:t>VZP ČR</w:t>
      </w:r>
      <w:r w:rsidRPr="00C66EB8">
        <w:rPr>
          <w:rFonts w:ascii="Arial" w:hAnsi="Arial" w:cs="Arial"/>
          <w:sz w:val="20"/>
          <w:szCs w:val="20"/>
        </w:rPr>
        <w:t xml:space="preserve"> a </w:t>
      </w:r>
      <w:r>
        <w:rPr>
          <w:rFonts w:ascii="Arial" w:hAnsi="Arial" w:cs="Arial"/>
          <w:sz w:val="20"/>
          <w:szCs w:val="20"/>
        </w:rPr>
        <w:t>Poskytovatelem</w:t>
      </w:r>
      <w:r w:rsidRPr="00C66EB8">
        <w:rPr>
          <w:rFonts w:ascii="Arial" w:hAnsi="Arial" w:cs="Arial"/>
          <w:sz w:val="20"/>
          <w:szCs w:val="20"/>
        </w:rPr>
        <w:t xml:space="preserve">, který vzešel z výsledku </w:t>
      </w:r>
      <w:r w:rsidR="004C673F">
        <w:rPr>
          <w:rFonts w:ascii="Arial" w:hAnsi="Arial" w:cs="Arial"/>
          <w:sz w:val="20"/>
          <w:szCs w:val="20"/>
        </w:rPr>
        <w:t xml:space="preserve">otevřeného výběrového řízení na </w:t>
      </w:r>
      <w:r>
        <w:rPr>
          <w:rFonts w:ascii="Arial" w:hAnsi="Arial" w:cs="Arial"/>
          <w:sz w:val="20"/>
          <w:szCs w:val="20"/>
        </w:rPr>
        <w:t> </w:t>
      </w:r>
      <w:r w:rsidR="004C673F">
        <w:rPr>
          <w:rFonts w:ascii="Arial" w:hAnsi="Arial" w:cs="Arial"/>
          <w:sz w:val="20"/>
          <w:szCs w:val="20"/>
        </w:rPr>
        <w:t>veřejnou zakázku</w:t>
      </w:r>
      <w:r>
        <w:rPr>
          <w:rFonts w:ascii="Arial" w:hAnsi="Arial" w:cs="Arial"/>
          <w:sz w:val="20"/>
          <w:szCs w:val="20"/>
        </w:rPr>
        <w:t xml:space="preserve"> </w:t>
      </w:r>
      <w:r w:rsidR="005C7110">
        <w:rPr>
          <w:rFonts w:ascii="Arial" w:hAnsi="Arial" w:cs="Arial"/>
          <w:sz w:val="20"/>
          <w:szCs w:val="20"/>
        </w:rPr>
        <w:t>malého rozs</w:t>
      </w:r>
      <w:r w:rsidR="00B53449">
        <w:rPr>
          <w:rFonts w:ascii="Arial" w:hAnsi="Arial" w:cs="Arial"/>
          <w:sz w:val="20"/>
          <w:szCs w:val="20"/>
        </w:rPr>
        <w:t>a</w:t>
      </w:r>
      <w:r w:rsidR="005C7110">
        <w:rPr>
          <w:rFonts w:ascii="Arial" w:hAnsi="Arial" w:cs="Arial"/>
          <w:sz w:val="20"/>
          <w:szCs w:val="20"/>
        </w:rPr>
        <w:t>hu s názvem</w:t>
      </w:r>
      <w:r>
        <w:rPr>
          <w:rFonts w:ascii="Arial" w:hAnsi="Arial" w:cs="Arial"/>
          <w:sz w:val="20"/>
          <w:szCs w:val="20"/>
        </w:rPr>
        <w:t xml:space="preserve"> </w:t>
      </w:r>
      <w:r w:rsidRPr="00C66EB8">
        <w:rPr>
          <w:rFonts w:ascii="Arial" w:hAnsi="Arial" w:cs="Arial"/>
          <w:sz w:val="20"/>
          <w:szCs w:val="20"/>
        </w:rPr>
        <w:t>„</w:t>
      </w:r>
      <w:r w:rsidR="00604979" w:rsidRPr="00604979">
        <w:rPr>
          <w:rFonts w:ascii="Arial" w:hAnsi="Arial" w:cs="Arial"/>
          <w:sz w:val="20"/>
          <w:szCs w:val="20"/>
        </w:rPr>
        <w:t>Podpora uživatelských licencí pro sjednocenou komunikaci</w:t>
      </w:r>
      <w:r>
        <w:rPr>
          <w:rFonts w:ascii="Arial" w:hAnsi="Arial" w:cs="Arial"/>
          <w:sz w:val="20"/>
          <w:szCs w:val="20"/>
        </w:rPr>
        <w:t>“</w:t>
      </w:r>
      <w:r w:rsidRPr="00F65CF3">
        <w:rPr>
          <w:rFonts w:ascii="Arial" w:hAnsi="Arial" w:cs="Arial"/>
          <w:sz w:val="20"/>
          <w:szCs w:val="20"/>
        </w:rPr>
        <w:t>,</w:t>
      </w:r>
      <w:r w:rsidRPr="00C66EB8">
        <w:rPr>
          <w:rFonts w:ascii="Arial" w:hAnsi="Arial" w:cs="Arial"/>
          <w:b/>
          <w:sz w:val="20"/>
          <w:szCs w:val="20"/>
        </w:rPr>
        <w:t xml:space="preserve"> </w:t>
      </w:r>
      <w:r w:rsidRPr="00C66EB8">
        <w:rPr>
          <w:rFonts w:ascii="Arial" w:hAnsi="Arial" w:cs="Arial"/>
          <w:sz w:val="20"/>
          <w:szCs w:val="20"/>
        </w:rPr>
        <w:t xml:space="preserve">přičemž nabídka </w:t>
      </w:r>
      <w:r>
        <w:rPr>
          <w:rFonts w:ascii="Arial" w:hAnsi="Arial" w:cs="Arial"/>
          <w:sz w:val="20"/>
          <w:szCs w:val="20"/>
        </w:rPr>
        <w:t>Poskytovatele</w:t>
      </w:r>
      <w:r w:rsidRPr="00C66EB8">
        <w:rPr>
          <w:rFonts w:ascii="Arial" w:hAnsi="Arial" w:cs="Arial"/>
          <w:sz w:val="20"/>
          <w:szCs w:val="20"/>
        </w:rPr>
        <w:t xml:space="preserve"> byla VZP ČR </w:t>
      </w:r>
      <w:r w:rsidR="00EC01A3">
        <w:rPr>
          <w:rFonts w:ascii="Arial" w:hAnsi="Arial" w:cs="Arial"/>
          <w:sz w:val="20"/>
          <w:szCs w:val="20"/>
        </w:rPr>
        <w:t>vyhodnocena</w:t>
      </w:r>
      <w:r>
        <w:rPr>
          <w:rFonts w:ascii="Arial" w:hAnsi="Arial" w:cs="Arial"/>
          <w:sz w:val="20"/>
          <w:szCs w:val="20"/>
        </w:rPr>
        <w:t xml:space="preserve"> </w:t>
      </w:r>
      <w:r w:rsidRPr="00C66EB8">
        <w:rPr>
          <w:rFonts w:ascii="Arial" w:hAnsi="Arial" w:cs="Arial"/>
          <w:sz w:val="20"/>
          <w:szCs w:val="20"/>
        </w:rPr>
        <w:t xml:space="preserve">jako </w:t>
      </w:r>
      <w:r w:rsidR="00EC01A3">
        <w:rPr>
          <w:rFonts w:ascii="Arial" w:hAnsi="Arial" w:cs="Arial"/>
          <w:sz w:val="20"/>
          <w:szCs w:val="20"/>
        </w:rPr>
        <w:t>ekonomicky nejvýhodnější</w:t>
      </w:r>
      <w:r w:rsidRPr="00C66EB8">
        <w:rPr>
          <w:rFonts w:ascii="Arial" w:hAnsi="Arial" w:cs="Arial"/>
          <w:sz w:val="20"/>
          <w:szCs w:val="20"/>
        </w:rPr>
        <w:t>.</w:t>
      </w:r>
      <w:bookmarkEnd w:id="0"/>
    </w:p>
    <w:p w14:paraId="6E3643DA" w14:textId="77777777" w:rsidR="009E37CB" w:rsidRDefault="009E37CB" w:rsidP="00D00094">
      <w:pPr>
        <w:widowControl w:val="0"/>
        <w:numPr>
          <w:ilvl w:val="1"/>
          <w:numId w:val="12"/>
        </w:numPr>
        <w:tabs>
          <w:tab w:val="clear" w:pos="720"/>
        </w:tabs>
        <w:spacing w:after="120" w:line="276" w:lineRule="auto"/>
        <w:ind w:left="284" w:hanging="284"/>
        <w:rPr>
          <w:rFonts w:ascii="Arial" w:hAnsi="Arial" w:cs="Arial"/>
          <w:sz w:val="20"/>
          <w:szCs w:val="20"/>
        </w:rPr>
      </w:pPr>
      <w:r>
        <w:rPr>
          <w:rFonts w:ascii="Arial" w:hAnsi="Arial" w:cs="Arial"/>
          <w:sz w:val="20"/>
          <w:szCs w:val="20"/>
        </w:rPr>
        <w:t>Tato S</w:t>
      </w:r>
      <w:r w:rsidRPr="00C66EB8">
        <w:rPr>
          <w:rFonts w:ascii="Arial" w:hAnsi="Arial" w:cs="Arial"/>
          <w:sz w:val="20"/>
          <w:szCs w:val="20"/>
        </w:rPr>
        <w:t xml:space="preserve">mlouva stanovuje základní obsah právního vztahu na poskytování požadovaného předmětu plnění mezi smluvními stranami. Ustanovení této </w:t>
      </w:r>
      <w:r>
        <w:rPr>
          <w:rFonts w:ascii="Arial" w:hAnsi="Arial" w:cs="Arial"/>
          <w:sz w:val="20"/>
          <w:szCs w:val="20"/>
        </w:rPr>
        <w:t>S</w:t>
      </w:r>
      <w:r w:rsidRPr="00C66EB8">
        <w:rPr>
          <w:rFonts w:ascii="Arial" w:hAnsi="Arial" w:cs="Arial"/>
          <w:sz w:val="20"/>
          <w:szCs w:val="20"/>
        </w:rPr>
        <w:t>mlouvy je třeba vykládat v souladu se zadávacími podmínkami výše uvedené veřejné zakázky</w:t>
      </w:r>
      <w:r w:rsidR="009F49C0">
        <w:rPr>
          <w:rFonts w:ascii="Arial" w:hAnsi="Arial" w:cs="Arial"/>
          <w:sz w:val="20"/>
          <w:szCs w:val="20"/>
        </w:rPr>
        <w:t>.</w:t>
      </w:r>
    </w:p>
    <w:p w14:paraId="6E3643DB" w14:textId="2261CE0C" w:rsidR="00D57272" w:rsidRDefault="00D57272" w:rsidP="00D00094">
      <w:pPr>
        <w:widowControl w:val="0"/>
        <w:numPr>
          <w:ilvl w:val="1"/>
          <w:numId w:val="12"/>
        </w:numPr>
        <w:tabs>
          <w:tab w:val="clear" w:pos="720"/>
        </w:tabs>
        <w:spacing w:after="120" w:line="276" w:lineRule="auto"/>
        <w:ind w:left="284" w:hanging="284"/>
        <w:rPr>
          <w:rFonts w:ascii="Arial" w:hAnsi="Arial" w:cs="Arial"/>
          <w:sz w:val="20"/>
          <w:szCs w:val="20"/>
        </w:rPr>
      </w:pPr>
      <w:r>
        <w:rPr>
          <w:rFonts w:ascii="Arial" w:hAnsi="Arial" w:cs="Arial"/>
          <w:sz w:val="20"/>
          <w:szCs w:val="20"/>
        </w:rPr>
        <w:t xml:space="preserve">VZP ČR je </w:t>
      </w:r>
      <w:r w:rsidR="00567701">
        <w:rPr>
          <w:rFonts w:ascii="Arial" w:hAnsi="Arial" w:cs="Arial"/>
          <w:sz w:val="20"/>
          <w:szCs w:val="20"/>
        </w:rPr>
        <w:t>vlastníkem a</w:t>
      </w:r>
      <w:r>
        <w:rPr>
          <w:rFonts w:ascii="Arial" w:hAnsi="Arial" w:cs="Arial"/>
          <w:sz w:val="20"/>
          <w:szCs w:val="20"/>
        </w:rPr>
        <w:t xml:space="preserve"> oprávněným uživatelem programového vybavení pro </w:t>
      </w:r>
      <w:r w:rsidR="003D1D30">
        <w:rPr>
          <w:rFonts w:ascii="Arial" w:hAnsi="Arial" w:cs="Arial"/>
          <w:sz w:val="20"/>
          <w:szCs w:val="20"/>
        </w:rPr>
        <w:t>s</w:t>
      </w:r>
      <w:r>
        <w:rPr>
          <w:rFonts w:ascii="Arial" w:hAnsi="Arial" w:cs="Arial"/>
          <w:sz w:val="20"/>
          <w:szCs w:val="20"/>
        </w:rPr>
        <w:t>jednocenou komunikaci (dále též jen „Software“ nebo „SW“)</w:t>
      </w:r>
      <w:r w:rsidR="00C12546">
        <w:rPr>
          <w:rFonts w:ascii="Arial" w:hAnsi="Arial" w:cs="Arial"/>
          <w:sz w:val="20"/>
          <w:szCs w:val="20"/>
        </w:rPr>
        <w:t>.</w:t>
      </w:r>
      <w:r>
        <w:rPr>
          <w:rFonts w:ascii="Arial" w:hAnsi="Arial" w:cs="Arial"/>
          <w:sz w:val="20"/>
          <w:szCs w:val="20"/>
        </w:rPr>
        <w:t xml:space="preserve"> </w:t>
      </w:r>
      <w:r w:rsidR="002578A9">
        <w:rPr>
          <w:rFonts w:ascii="Arial" w:hAnsi="Arial" w:cs="Arial"/>
          <w:sz w:val="20"/>
          <w:szCs w:val="20"/>
        </w:rPr>
        <w:t xml:space="preserve">Výrobcem SW je společnost Cisco Systems, Inc., se sídlem </w:t>
      </w:r>
      <w:r w:rsidR="002578A9">
        <w:rPr>
          <w:rFonts w:ascii="Arial" w:hAnsi="Arial" w:cs="Arial"/>
          <w:color w:val="101812"/>
          <w:sz w:val="20"/>
          <w:szCs w:val="20"/>
        </w:rPr>
        <w:t xml:space="preserve">170 </w:t>
      </w:r>
      <w:proofErr w:type="spellStart"/>
      <w:r w:rsidR="002578A9">
        <w:rPr>
          <w:rFonts w:ascii="Arial" w:hAnsi="Arial" w:cs="Arial"/>
          <w:color w:val="101812"/>
          <w:sz w:val="20"/>
          <w:szCs w:val="20"/>
        </w:rPr>
        <w:t>West</w:t>
      </w:r>
      <w:proofErr w:type="spellEnd"/>
      <w:r w:rsidR="002578A9">
        <w:rPr>
          <w:rFonts w:ascii="Arial" w:hAnsi="Arial" w:cs="Arial"/>
          <w:color w:val="101812"/>
          <w:sz w:val="20"/>
          <w:szCs w:val="20"/>
        </w:rPr>
        <w:t xml:space="preserve"> </w:t>
      </w:r>
      <w:proofErr w:type="spellStart"/>
      <w:r w:rsidR="002578A9">
        <w:rPr>
          <w:rFonts w:ascii="Arial" w:hAnsi="Arial" w:cs="Arial"/>
          <w:color w:val="101812"/>
          <w:sz w:val="20"/>
          <w:szCs w:val="20"/>
        </w:rPr>
        <w:t>Tasman</w:t>
      </w:r>
      <w:proofErr w:type="spellEnd"/>
      <w:r w:rsidR="002578A9">
        <w:rPr>
          <w:rFonts w:ascii="Arial" w:hAnsi="Arial" w:cs="Arial"/>
          <w:color w:val="101812"/>
          <w:sz w:val="20"/>
          <w:szCs w:val="20"/>
        </w:rPr>
        <w:t xml:space="preserve"> Dr.</w:t>
      </w:r>
      <w:r w:rsidR="002578A9">
        <w:rPr>
          <w:rFonts w:ascii="Arial" w:hAnsi="Arial" w:cs="Arial"/>
          <w:color w:val="37403B"/>
          <w:sz w:val="20"/>
          <w:szCs w:val="20"/>
        </w:rPr>
        <w:t xml:space="preserve">, </w:t>
      </w:r>
      <w:r w:rsidR="002578A9">
        <w:rPr>
          <w:rFonts w:ascii="Arial" w:hAnsi="Arial" w:cs="Arial"/>
          <w:color w:val="101812"/>
          <w:sz w:val="20"/>
          <w:szCs w:val="20"/>
        </w:rPr>
        <w:t>San Jose</w:t>
      </w:r>
      <w:r w:rsidR="002578A9">
        <w:rPr>
          <w:rFonts w:ascii="Arial" w:hAnsi="Arial" w:cs="Arial"/>
          <w:color w:val="37403B"/>
          <w:sz w:val="20"/>
          <w:szCs w:val="20"/>
        </w:rPr>
        <w:t xml:space="preserve">, </w:t>
      </w:r>
      <w:r w:rsidR="002578A9">
        <w:rPr>
          <w:rFonts w:ascii="Arial" w:hAnsi="Arial" w:cs="Arial"/>
          <w:color w:val="101812"/>
          <w:sz w:val="20"/>
          <w:szCs w:val="20"/>
        </w:rPr>
        <w:t>CA 95134, USA (dále jen „Výrobce“</w:t>
      </w:r>
      <w:r w:rsidR="0006656A">
        <w:rPr>
          <w:rFonts w:ascii="Arial" w:hAnsi="Arial" w:cs="Arial"/>
          <w:color w:val="101812"/>
          <w:sz w:val="20"/>
          <w:szCs w:val="20"/>
        </w:rPr>
        <w:t xml:space="preserve"> nebo „Cisco“</w:t>
      </w:r>
      <w:r w:rsidR="002578A9">
        <w:rPr>
          <w:rFonts w:ascii="Arial" w:hAnsi="Arial" w:cs="Arial"/>
          <w:color w:val="101812"/>
          <w:sz w:val="20"/>
          <w:szCs w:val="20"/>
        </w:rPr>
        <w:t xml:space="preserve">). </w:t>
      </w:r>
      <w:r w:rsidR="008C171A">
        <w:rPr>
          <w:rFonts w:ascii="Arial" w:hAnsi="Arial" w:cs="Arial"/>
          <w:sz w:val="20"/>
          <w:szCs w:val="20"/>
        </w:rPr>
        <w:t xml:space="preserve">Tato </w:t>
      </w:r>
      <w:r w:rsidR="00A14452">
        <w:rPr>
          <w:rFonts w:ascii="Arial" w:hAnsi="Arial" w:cs="Arial"/>
          <w:sz w:val="20"/>
          <w:szCs w:val="20"/>
        </w:rPr>
        <w:t>S</w:t>
      </w:r>
      <w:r w:rsidR="008C171A">
        <w:rPr>
          <w:rFonts w:ascii="Arial" w:hAnsi="Arial" w:cs="Arial"/>
          <w:sz w:val="20"/>
          <w:szCs w:val="20"/>
        </w:rPr>
        <w:t xml:space="preserve">mlouva je uzavírána za účelem </w:t>
      </w:r>
      <w:r w:rsidR="004F7608">
        <w:rPr>
          <w:rFonts w:ascii="Arial" w:hAnsi="Arial" w:cs="Arial"/>
          <w:sz w:val="20"/>
          <w:szCs w:val="20"/>
        </w:rPr>
        <w:t xml:space="preserve">zajištění podpory </w:t>
      </w:r>
      <w:r w:rsidR="002578A9">
        <w:rPr>
          <w:rFonts w:ascii="Arial" w:hAnsi="Arial" w:cs="Arial"/>
          <w:sz w:val="20"/>
          <w:szCs w:val="20"/>
        </w:rPr>
        <w:t>V</w:t>
      </w:r>
      <w:r w:rsidR="004F7608">
        <w:rPr>
          <w:rFonts w:ascii="Arial" w:hAnsi="Arial" w:cs="Arial"/>
          <w:sz w:val="20"/>
          <w:szCs w:val="20"/>
        </w:rPr>
        <w:t xml:space="preserve">ýrobce </w:t>
      </w:r>
      <w:r>
        <w:rPr>
          <w:rFonts w:ascii="Arial" w:hAnsi="Arial" w:cs="Arial"/>
          <w:sz w:val="20"/>
          <w:szCs w:val="20"/>
        </w:rPr>
        <w:t>S</w:t>
      </w:r>
      <w:r w:rsidR="004F7608">
        <w:rPr>
          <w:rFonts w:ascii="Arial" w:hAnsi="Arial" w:cs="Arial"/>
          <w:sz w:val="20"/>
          <w:szCs w:val="20"/>
        </w:rPr>
        <w:t>oftware na dobu ve Smlouvě uvedenou</w:t>
      </w:r>
      <w:r>
        <w:rPr>
          <w:rFonts w:ascii="Arial" w:hAnsi="Arial" w:cs="Arial"/>
          <w:sz w:val="20"/>
          <w:szCs w:val="20"/>
        </w:rPr>
        <w:t xml:space="preserve">. </w:t>
      </w:r>
    </w:p>
    <w:p w14:paraId="6E3643DD" w14:textId="2BE29CEE" w:rsidR="000D605C" w:rsidRDefault="0031293E" w:rsidP="00924B6D">
      <w:pPr>
        <w:widowControl w:val="0"/>
        <w:numPr>
          <w:ilvl w:val="1"/>
          <w:numId w:val="12"/>
        </w:numPr>
        <w:tabs>
          <w:tab w:val="clear" w:pos="720"/>
        </w:tabs>
        <w:spacing w:after="120" w:line="276" w:lineRule="auto"/>
        <w:ind w:left="284" w:hanging="284"/>
        <w:rPr>
          <w:rFonts w:ascii="Arial" w:hAnsi="Arial" w:cs="Arial"/>
          <w:sz w:val="20"/>
          <w:szCs w:val="20"/>
        </w:rPr>
      </w:pPr>
      <w:r w:rsidRPr="00A03787">
        <w:rPr>
          <w:rFonts w:ascii="Arial" w:hAnsi="Arial" w:cs="Arial"/>
          <w:sz w:val="20"/>
          <w:szCs w:val="20"/>
        </w:rPr>
        <w:t>Poskytovatel tímto prohlašuje, že je oprávněn poskytovat plnění dle této Smlouvy</w:t>
      </w:r>
      <w:r w:rsidR="002F4F6A" w:rsidRPr="00A03787">
        <w:rPr>
          <w:rFonts w:ascii="Arial" w:hAnsi="Arial" w:cs="Arial"/>
          <w:sz w:val="20"/>
          <w:szCs w:val="20"/>
        </w:rPr>
        <w:t>,</w:t>
      </w:r>
      <w:r w:rsidR="006C3408" w:rsidRPr="00A03787">
        <w:rPr>
          <w:rFonts w:ascii="Arial" w:hAnsi="Arial" w:cs="Arial"/>
          <w:sz w:val="20"/>
          <w:szCs w:val="20"/>
        </w:rPr>
        <w:t xml:space="preserve"> </w:t>
      </w:r>
      <w:r w:rsidRPr="00A03787">
        <w:rPr>
          <w:rFonts w:ascii="Arial" w:hAnsi="Arial" w:cs="Arial"/>
          <w:sz w:val="20"/>
          <w:szCs w:val="20"/>
        </w:rPr>
        <w:t>a že je certifikovaným partnerem Výrobce</w:t>
      </w:r>
      <w:r w:rsidR="006C3408" w:rsidRPr="00A03787">
        <w:rPr>
          <w:rFonts w:ascii="Arial" w:hAnsi="Arial" w:cs="Arial"/>
          <w:sz w:val="20"/>
          <w:szCs w:val="20"/>
        </w:rPr>
        <w:t>.</w:t>
      </w:r>
      <w:r w:rsidRPr="00A03787">
        <w:rPr>
          <w:rFonts w:ascii="Arial" w:hAnsi="Arial" w:cs="Arial"/>
          <w:sz w:val="20"/>
          <w:szCs w:val="20"/>
        </w:rPr>
        <w:t xml:space="preserve"> </w:t>
      </w:r>
    </w:p>
    <w:p w14:paraId="1D2A61AD" w14:textId="77777777" w:rsidR="0006656A" w:rsidRPr="00A03787" w:rsidRDefault="0006656A" w:rsidP="00EF48A6">
      <w:pPr>
        <w:widowControl w:val="0"/>
        <w:spacing w:after="120" w:line="276" w:lineRule="auto"/>
        <w:ind w:left="284"/>
        <w:rPr>
          <w:rFonts w:ascii="Arial" w:hAnsi="Arial" w:cs="Arial"/>
          <w:sz w:val="20"/>
          <w:szCs w:val="20"/>
        </w:rPr>
      </w:pPr>
    </w:p>
    <w:p w14:paraId="6E3643DE" w14:textId="77777777" w:rsidR="009E37CB" w:rsidRPr="000A437B"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 xml:space="preserve">Článek I. Předmět </w:t>
      </w:r>
      <w:r w:rsidR="001F70DB" w:rsidRPr="000A437B">
        <w:rPr>
          <w:rFonts w:ascii="Arial" w:hAnsi="Arial" w:cs="Arial"/>
          <w:sz w:val="20"/>
          <w:szCs w:val="20"/>
        </w:rPr>
        <w:t>S</w:t>
      </w:r>
      <w:r w:rsidR="00CB55A7" w:rsidRPr="000A437B">
        <w:rPr>
          <w:rFonts w:ascii="Arial" w:hAnsi="Arial" w:cs="Arial"/>
          <w:sz w:val="20"/>
          <w:szCs w:val="20"/>
        </w:rPr>
        <w:t>mlouvy</w:t>
      </w:r>
    </w:p>
    <w:p w14:paraId="6E3643DF" w14:textId="77777777" w:rsidR="009E37CB" w:rsidRPr="000843C8" w:rsidRDefault="009E37CB" w:rsidP="00D00094">
      <w:pPr>
        <w:widowControl w:val="0"/>
        <w:numPr>
          <w:ilvl w:val="0"/>
          <w:numId w:val="5"/>
        </w:numPr>
        <w:tabs>
          <w:tab w:val="clear" w:pos="1267"/>
        </w:tabs>
        <w:spacing w:after="120" w:line="276" w:lineRule="auto"/>
        <w:ind w:left="284" w:hanging="284"/>
        <w:rPr>
          <w:rFonts w:ascii="Arial" w:hAnsi="Arial" w:cs="Arial"/>
          <w:bCs/>
          <w:iCs/>
          <w:sz w:val="20"/>
          <w:szCs w:val="20"/>
        </w:rPr>
      </w:pPr>
      <w:r w:rsidRPr="00B45F61">
        <w:rPr>
          <w:rFonts w:ascii="Arial" w:hAnsi="Arial" w:cs="Arial"/>
          <w:sz w:val="20"/>
          <w:szCs w:val="20"/>
        </w:rPr>
        <w:t xml:space="preserve">Předmětem </w:t>
      </w:r>
      <w:r w:rsidR="007F68BC" w:rsidRPr="00B45F61">
        <w:rPr>
          <w:rFonts w:ascii="Arial" w:hAnsi="Arial" w:cs="Arial"/>
          <w:sz w:val="20"/>
          <w:szCs w:val="20"/>
        </w:rPr>
        <w:t>Smlouvy je</w:t>
      </w:r>
      <w:r w:rsidR="00B45F61" w:rsidRPr="00B45F61">
        <w:rPr>
          <w:rFonts w:ascii="Arial" w:hAnsi="Arial" w:cs="Arial"/>
          <w:sz w:val="20"/>
          <w:szCs w:val="20"/>
        </w:rPr>
        <w:t xml:space="preserve"> </w:t>
      </w:r>
      <w:r w:rsidR="00CB55A7" w:rsidRPr="000843C8">
        <w:rPr>
          <w:rFonts w:ascii="Arial" w:hAnsi="Arial" w:cs="Arial"/>
          <w:sz w:val="20"/>
          <w:szCs w:val="20"/>
        </w:rPr>
        <w:t xml:space="preserve">závazek Poskytovatele </w:t>
      </w:r>
      <w:r w:rsidR="00672FCE" w:rsidRPr="00BB3A4C">
        <w:rPr>
          <w:rFonts w:ascii="Arial" w:hAnsi="Arial" w:cs="Arial"/>
          <w:sz w:val="20"/>
          <w:szCs w:val="20"/>
        </w:rPr>
        <w:t>poskytnout</w:t>
      </w:r>
      <w:r w:rsidR="00B06DCA">
        <w:rPr>
          <w:rFonts w:ascii="Arial" w:hAnsi="Arial" w:cs="Arial"/>
          <w:sz w:val="20"/>
          <w:szCs w:val="20"/>
        </w:rPr>
        <w:t>/</w:t>
      </w:r>
      <w:r w:rsidR="00D46CC7" w:rsidRPr="000843C8">
        <w:rPr>
          <w:rFonts w:ascii="Arial" w:hAnsi="Arial" w:cs="Arial"/>
          <w:sz w:val="20"/>
          <w:szCs w:val="20"/>
        </w:rPr>
        <w:t xml:space="preserve">zajistit </w:t>
      </w:r>
      <w:r w:rsidR="002578A9">
        <w:rPr>
          <w:rFonts w:ascii="Arial" w:hAnsi="Arial" w:cs="Arial"/>
          <w:sz w:val="20"/>
          <w:szCs w:val="20"/>
        </w:rPr>
        <w:t xml:space="preserve">(dále jen „zajistit“) </w:t>
      </w:r>
      <w:r w:rsidR="00D46CC7" w:rsidRPr="000843C8">
        <w:rPr>
          <w:rFonts w:ascii="Arial" w:hAnsi="Arial" w:cs="Arial"/>
          <w:sz w:val="20"/>
          <w:szCs w:val="20"/>
        </w:rPr>
        <w:t xml:space="preserve">pro VZP ČR </w:t>
      </w:r>
      <w:r w:rsidR="005D1FDD" w:rsidRPr="000843C8">
        <w:rPr>
          <w:rFonts w:ascii="Arial" w:hAnsi="Arial" w:cs="Arial"/>
          <w:sz w:val="20"/>
          <w:szCs w:val="20"/>
        </w:rPr>
        <w:t>poskyt</w:t>
      </w:r>
      <w:r w:rsidR="00F60644">
        <w:rPr>
          <w:rFonts w:ascii="Arial" w:hAnsi="Arial" w:cs="Arial"/>
          <w:sz w:val="20"/>
          <w:szCs w:val="20"/>
        </w:rPr>
        <w:t>ová</w:t>
      </w:r>
      <w:r w:rsidR="005D1FDD" w:rsidRPr="000843C8">
        <w:rPr>
          <w:rFonts w:ascii="Arial" w:hAnsi="Arial" w:cs="Arial"/>
          <w:sz w:val="20"/>
          <w:szCs w:val="20"/>
        </w:rPr>
        <w:t xml:space="preserve">ní </w:t>
      </w:r>
      <w:r w:rsidR="00614B42" w:rsidRPr="000843C8">
        <w:rPr>
          <w:rFonts w:ascii="Arial" w:hAnsi="Arial" w:cs="Arial"/>
          <w:sz w:val="20"/>
          <w:szCs w:val="20"/>
        </w:rPr>
        <w:t>podpor</w:t>
      </w:r>
      <w:r w:rsidR="005D1FDD" w:rsidRPr="000843C8">
        <w:rPr>
          <w:rFonts w:ascii="Arial" w:hAnsi="Arial" w:cs="Arial"/>
          <w:sz w:val="20"/>
          <w:szCs w:val="20"/>
        </w:rPr>
        <w:t>y</w:t>
      </w:r>
      <w:r w:rsidR="00BD64BE" w:rsidRPr="000843C8">
        <w:rPr>
          <w:rFonts w:ascii="Arial" w:hAnsi="Arial" w:cs="Arial"/>
          <w:sz w:val="20"/>
          <w:szCs w:val="20"/>
        </w:rPr>
        <w:t xml:space="preserve"> </w:t>
      </w:r>
      <w:r w:rsidR="002F4F6A">
        <w:rPr>
          <w:rFonts w:ascii="Arial" w:hAnsi="Arial" w:cs="Arial"/>
          <w:sz w:val="20"/>
          <w:szCs w:val="20"/>
        </w:rPr>
        <w:t xml:space="preserve">Výrobce </w:t>
      </w:r>
      <w:r w:rsidR="00D46CC7" w:rsidRPr="000843C8">
        <w:rPr>
          <w:rFonts w:ascii="Arial" w:hAnsi="Arial" w:cs="Arial"/>
          <w:sz w:val="20"/>
          <w:szCs w:val="20"/>
        </w:rPr>
        <w:t>pro</w:t>
      </w:r>
      <w:r w:rsidR="004E7227" w:rsidRPr="000843C8">
        <w:rPr>
          <w:rFonts w:ascii="Arial" w:hAnsi="Arial" w:cs="Arial"/>
          <w:sz w:val="20"/>
          <w:szCs w:val="20"/>
        </w:rPr>
        <w:t xml:space="preserve"> programové vybavení </w:t>
      </w:r>
      <w:r w:rsidR="0086750E" w:rsidRPr="000843C8">
        <w:rPr>
          <w:rFonts w:ascii="Arial" w:hAnsi="Arial" w:cs="Arial"/>
          <w:sz w:val="20"/>
          <w:szCs w:val="20"/>
        </w:rPr>
        <w:t xml:space="preserve">pro </w:t>
      </w:r>
      <w:r w:rsidR="003D1D30">
        <w:rPr>
          <w:rFonts w:ascii="Arial" w:hAnsi="Arial" w:cs="Arial"/>
          <w:sz w:val="20"/>
          <w:szCs w:val="20"/>
        </w:rPr>
        <w:t>s</w:t>
      </w:r>
      <w:r w:rsidR="0086750E" w:rsidRPr="000843C8">
        <w:rPr>
          <w:rFonts w:ascii="Arial" w:hAnsi="Arial" w:cs="Arial"/>
          <w:sz w:val="20"/>
          <w:szCs w:val="20"/>
        </w:rPr>
        <w:t>jednocenou komunikaci</w:t>
      </w:r>
      <w:r w:rsidR="002F4F6A">
        <w:rPr>
          <w:rFonts w:ascii="Arial" w:hAnsi="Arial" w:cs="Arial"/>
          <w:sz w:val="20"/>
          <w:szCs w:val="20"/>
        </w:rPr>
        <w:t>, a to podpory</w:t>
      </w:r>
      <w:r w:rsidR="0086750E" w:rsidRPr="000843C8">
        <w:rPr>
          <w:rFonts w:ascii="Arial" w:hAnsi="Arial" w:cs="Arial"/>
          <w:sz w:val="20"/>
          <w:szCs w:val="20"/>
        </w:rPr>
        <w:t xml:space="preserve"> </w:t>
      </w:r>
      <w:r w:rsidR="00BD64BE" w:rsidRPr="000843C8">
        <w:rPr>
          <w:rFonts w:ascii="Arial" w:hAnsi="Arial" w:cs="Arial"/>
          <w:sz w:val="20"/>
          <w:szCs w:val="20"/>
        </w:rPr>
        <w:t xml:space="preserve">s názvem </w:t>
      </w:r>
      <w:r w:rsidR="004E7227" w:rsidRPr="000843C8">
        <w:rPr>
          <w:rFonts w:ascii="Arial" w:hAnsi="Arial" w:cs="Arial"/>
          <w:sz w:val="20"/>
          <w:szCs w:val="20"/>
        </w:rPr>
        <w:t>„</w:t>
      </w:r>
      <w:r w:rsidR="00596CEB" w:rsidRPr="000843C8">
        <w:rPr>
          <w:rFonts w:ascii="Arial" w:hAnsi="Arial" w:cs="Arial"/>
          <w:sz w:val="20"/>
          <w:szCs w:val="20"/>
        </w:rPr>
        <w:t xml:space="preserve">Cisco </w:t>
      </w:r>
      <w:r w:rsidR="00D46CC7" w:rsidRPr="000843C8">
        <w:rPr>
          <w:rFonts w:ascii="Arial" w:hAnsi="Arial" w:cs="Arial"/>
          <w:sz w:val="20"/>
          <w:szCs w:val="20"/>
        </w:rPr>
        <w:t xml:space="preserve">Software Support </w:t>
      </w:r>
      <w:proofErr w:type="spellStart"/>
      <w:r w:rsidR="00D46CC7" w:rsidRPr="000843C8">
        <w:rPr>
          <w:rFonts w:ascii="Arial" w:hAnsi="Arial" w:cs="Arial"/>
          <w:sz w:val="20"/>
          <w:szCs w:val="20"/>
        </w:rPr>
        <w:t>Service</w:t>
      </w:r>
      <w:proofErr w:type="spellEnd"/>
      <w:r w:rsidR="004E7227" w:rsidRPr="000843C8">
        <w:rPr>
          <w:rFonts w:ascii="Arial" w:hAnsi="Arial" w:cs="Arial"/>
          <w:sz w:val="20"/>
          <w:szCs w:val="20"/>
        </w:rPr>
        <w:t>“</w:t>
      </w:r>
      <w:r w:rsidR="00D46CC7" w:rsidRPr="000843C8">
        <w:rPr>
          <w:rFonts w:ascii="Arial" w:hAnsi="Arial" w:cs="Arial"/>
          <w:sz w:val="20"/>
          <w:szCs w:val="20"/>
        </w:rPr>
        <w:t xml:space="preserve"> (dále jen „SWSS“</w:t>
      </w:r>
      <w:r w:rsidR="004E7227" w:rsidRPr="000843C8">
        <w:rPr>
          <w:rFonts w:ascii="Arial" w:hAnsi="Arial" w:cs="Arial"/>
          <w:sz w:val="20"/>
          <w:szCs w:val="20"/>
        </w:rPr>
        <w:t>)</w:t>
      </w:r>
      <w:r w:rsidR="000D605C" w:rsidRPr="000843C8">
        <w:rPr>
          <w:rFonts w:ascii="Arial" w:hAnsi="Arial" w:cs="Arial"/>
          <w:sz w:val="20"/>
          <w:szCs w:val="20"/>
        </w:rPr>
        <w:t>,</w:t>
      </w:r>
      <w:r w:rsidR="00CB169B">
        <w:rPr>
          <w:rFonts w:ascii="Arial" w:hAnsi="Arial" w:cs="Arial"/>
          <w:sz w:val="20"/>
          <w:szCs w:val="20"/>
        </w:rPr>
        <w:t xml:space="preserve"> </w:t>
      </w:r>
      <w:r w:rsidR="004E7227" w:rsidRPr="000843C8">
        <w:rPr>
          <w:rFonts w:ascii="Arial" w:hAnsi="Arial" w:cs="Arial"/>
          <w:sz w:val="20"/>
          <w:szCs w:val="20"/>
        </w:rPr>
        <w:t>v</w:t>
      </w:r>
      <w:r w:rsidR="00B9184B">
        <w:rPr>
          <w:rFonts w:ascii="Arial" w:hAnsi="Arial" w:cs="Arial"/>
          <w:sz w:val="20"/>
          <w:szCs w:val="20"/>
        </w:rPr>
        <w:t xml:space="preserve"> </w:t>
      </w:r>
      <w:r w:rsidR="004E7227" w:rsidRPr="000843C8">
        <w:rPr>
          <w:rFonts w:ascii="Arial" w:hAnsi="Arial" w:cs="Arial"/>
          <w:sz w:val="20"/>
          <w:szCs w:val="20"/>
        </w:rPr>
        <w:t>rozsahu a za podmínek dále ve Smlouvě uvedených</w:t>
      </w:r>
      <w:r w:rsidR="00B45F61">
        <w:rPr>
          <w:rFonts w:ascii="Arial" w:hAnsi="Arial" w:cs="Arial"/>
          <w:sz w:val="20"/>
          <w:szCs w:val="20"/>
        </w:rPr>
        <w:t>.</w:t>
      </w:r>
      <w:r w:rsidR="00614B42" w:rsidRPr="000843C8">
        <w:rPr>
          <w:rFonts w:ascii="Arial" w:hAnsi="Arial" w:cs="Arial"/>
          <w:sz w:val="20"/>
          <w:szCs w:val="20"/>
        </w:rPr>
        <w:t xml:space="preserve"> </w:t>
      </w:r>
    </w:p>
    <w:p w14:paraId="6E3643E0" w14:textId="77777777" w:rsidR="00CB55A7" w:rsidRDefault="00EC0416" w:rsidP="00D00094">
      <w:pPr>
        <w:pStyle w:val="Odstavecseseznamem"/>
        <w:widowControl w:val="0"/>
        <w:numPr>
          <w:ilvl w:val="0"/>
          <w:numId w:val="5"/>
        </w:numPr>
        <w:tabs>
          <w:tab w:val="clear" w:pos="1267"/>
          <w:tab w:val="num" w:pos="284"/>
        </w:tabs>
        <w:spacing w:after="120"/>
        <w:ind w:left="284" w:hanging="284"/>
        <w:contextualSpacing w:val="0"/>
        <w:rPr>
          <w:rFonts w:ascii="Arial" w:hAnsi="Arial" w:cs="Arial"/>
          <w:bCs/>
          <w:iCs/>
          <w:sz w:val="20"/>
          <w:szCs w:val="20"/>
        </w:rPr>
      </w:pPr>
      <w:r>
        <w:rPr>
          <w:rFonts w:ascii="Arial" w:hAnsi="Arial" w:cs="Arial"/>
          <w:bCs/>
          <w:iCs/>
          <w:sz w:val="20"/>
          <w:szCs w:val="20"/>
        </w:rPr>
        <w:t xml:space="preserve">Předmětem Smlouvy je dále závazek </w:t>
      </w:r>
      <w:r w:rsidR="00B45F61">
        <w:rPr>
          <w:rFonts w:ascii="Arial" w:hAnsi="Arial" w:cs="Arial"/>
          <w:bCs/>
          <w:iCs/>
          <w:sz w:val="20"/>
          <w:szCs w:val="20"/>
        </w:rPr>
        <w:t xml:space="preserve">VZP ČR </w:t>
      </w:r>
      <w:r w:rsidR="00CB55A7">
        <w:rPr>
          <w:rFonts w:ascii="Arial" w:hAnsi="Arial" w:cs="Arial"/>
          <w:bCs/>
          <w:iCs/>
          <w:sz w:val="20"/>
          <w:szCs w:val="20"/>
        </w:rPr>
        <w:t xml:space="preserve">zaplatit Poskytovateli za řádné plnění dle Smlouvy cenu ve výši a za podmínek </w:t>
      </w:r>
      <w:r w:rsidR="001D5AC7">
        <w:rPr>
          <w:rFonts w:ascii="Arial" w:hAnsi="Arial" w:cs="Arial"/>
          <w:bCs/>
          <w:iCs/>
          <w:sz w:val="20"/>
          <w:szCs w:val="20"/>
        </w:rPr>
        <w:t>stanovených v</w:t>
      </w:r>
      <w:r w:rsidR="00495B02">
        <w:rPr>
          <w:rFonts w:ascii="Arial" w:hAnsi="Arial" w:cs="Arial"/>
          <w:bCs/>
          <w:iCs/>
          <w:sz w:val="20"/>
          <w:szCs w:val="20"/>
        </w:rPr>
        <w:t>e</w:t>
      </w:r>
      <w:r w:rsidR="00CB55A7">
        <w:rPr>
          <w:rFonts w:ascii="Arial" w:hAnsi="Arial" w:cs="Arial"/>
          <w:bCs/>
          <w:iCs/>
          <w:sz w:val="20"/>
          <w:szCs w:val="20"/>
        </w:rPr>
        <w:t xml:space="preserve"> Smlouv</w:t>
      </w:r>
      <w:r w:rsidR="00495B02">
        <w:rPr>
          <w:rFonts w:ascii="Arial" w:hAnsi="Arial" w:cs="Arial"/>
          <w:bCs/>
          <w:iCs/>
          <w:sz w:val="20"/>
          <w:szCs w:val="20"/>
        </w:rPr>
        <w:t>ě</w:t>
      </w:r>
      <w:r w:rsidR="00CB55A7">
        <w:rPr>
          <w:rFonts w:ascii="Arial" w:hAnsi="Arial" w:cs="Arial"/>
          <w:bCs/>
          <w:iCs/>
          <w:sz w:val="20"/>
          <w:szCs w:val="20"/>
        </w:rPr>
        <w:t>.</w:t>
      </w:r>
    </w:p>
    <w:p w14:paraId="6E3643E1" w14:textId="77777777" w:rsidR="00E144B3" w:rsidRDefault="00E144B3" w:rsidP="00FA1F4D">
      <w:pPr>
        <w:pStyle w:val="Odstavecseseznamem"/>
        <w:widowControl w:val="0"/>
        <w:spacing w:after="120"/>
        <w:ind w:left="644"/>
        <w:contextualSpacing w:val="0"/>
        <w:rPr>
          <w:rFonts w:ascii="Arial" w:hAnsi="Arial" w:cs="Arial"/>
          <w:bCs/>
          <w:iCs/>
          <w:sz w:val="20"/>
          <w:szCs w:val="20"/>
        </w:rPr>
      </w:pPr>
    </w:p>
    <w:p w14:paraId="6E3643E2" w14:textId="77777777" w:rsidR="00495B02" w:rsidRPr="000A437B" w:rsidRDefault="00E144B3"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 xml:space="preserve">Článek </w:t>
      </w:r>
      <w:r w:rsidR="00495B02" w:rsidRPr="000A437B">
        <w:rPr>
          <w:rFonts w:ascii="Arial" w:hAnsi="Arial" w:cs="Arial"/>
          <w:sz w:val="20"/>
          <w:szCs w:val="20"/>
        </w:rPr>
        <w:t>II. Předmět plnění</w:t>
      </w:r>
    </w:p>
    <w:p w14:paraId="6E3643E3" w14:textId="77777777" w:rsidR="00B9184B" w:rsidRDefault="00CB169B" w:rsidP="00D00094">
      <w:pPr>
        <w:widowControl w:val="0"/>
        <w:numPr>
          <w:ilvl w:val="0"/>
          <w:numId w:val="14"/>
        </w:numPr>
        <w:spacing w:after="120" w:line="276" w:lineRule="auto"/>
        <w:ind w:left="284" w:hanging="284"/>
        <w:rPr>
          <w:rFonts w:ascii="Arial" w:hAnsi="Arial" w:cs="Arial"/>
          <w:sz w:val="20"/>
          <w:szCs w:val="20"/>
        </w:rPr>
      </w:pPr>
      <w:r>
        <w:rPr>
          <w:rFonts w:ascii="Arial" w:hAnsi="Arial" w:cs="Arial"/>
          <w:sz w:val="20"/>
          <w:szCs w:val="20"/>
        </w:rPr>
        <w:t>Poskytovatel se zavazuje</w:t>
      </w:r>
      <w:r w:rsidR="00AA0ED9">
        <w:rPr>
          <w:rFonts w:ascii="Arial" w:hAnsi="Arial" w:cs="Arial"/>
          <w:sz w:val="20"/>
          <w:szCs w:val="20"/>
        </w:rPr>
        <w:t xml:space="preserve"> zajistit</w:t>
      </w:r>
      <w:r w:rsidR="00B9184B">
        <w:rPr>
          <w:rFonts w:ascii="Arial" w:hAnsi="Arial" w:cs="Arial"/>
          <w:sz w:val="20"/>
          <w:szCs w:val="20"/>
        </w:rPr>
        <w:t xml:space="preserve"> </w:t>
      </w:r>
      <w:r w:rsidR="00AA0ED9">
        <w:rPr>
          <w:rFonts w:ascii="Arial" w:hAnsi="Arial" w:cs="Arial"/>
          <w:sz w:val="20"/>
          <w:szCs w:val="20"/>
        </w:rPr>
        <w:t>pro Software</w:t>
      </w:r>
      <w:r w:rsidR="00B9184B">
        <w:rPr>
          <w:rFonts w:ascii="Arial" w:hAnsi="Arial" w:cs="Arial"/>
          <w:sz w:val="20"/>
          <w:szCs w:val="20"/>
        </w:rPr>
        <w:t xml:space="preserve"> podporu</w:t>
      </w:r>
      <w:r w:rsidR="00AA0ED9">
        <w:rPr>
          <w:rFonts w:ascii="Arial" w:hAnsi="Arial" w:cs="Arial"/>
          <w:sz w:val="20"/>
          <w:szCs w:val="20"/>
        </w:rPr>
        <w:t xml:space="preserve"> SWSS</w:t>
      </w:r>
      <w:r w:rsidR="00B9184B">
        <w:rPr>
          <w:rFonts w:ascii="Arial" w:hAnsi="Arial" w:cs="Arial"/>
          <w:sz w:val="20"/>
          <w:szCs w:val="20"/>
        </w:rPr>
        <w:t xml:space="preserve"> </w:t>
      </w:r>
      <w:r w:rsidR="002578A9">
        <w:rPr>
          <w:rFonts w:ascii="Arial" w:hAnsi="Arial" w:cs="Arial"/>
          <w:sz w:val="20"/>
          <w:szCs w:val="20"/>
        </w:rPr>
        <w:t>(viz odst.</w:t>
      </w:r>
      <w:r w:rsidR="00965F12">
        <w:rPr>
          <w:rFonts w:ascii="Arial" w:hAnsi="Arial" w:cs="Arial"/>
          <w:sz w:val="20"/>
          <w:szCs w:val="20"/>
        </w:rPr>
        <w:t xml:space="preserve"> </w:t>
      </w:r>
      <w:r w:rsidR="002578A9">
        <w:rPr>
          <w:rFonts w:ascii="Arial" w:hAnsi="Arial" w:cs="Arial"/>
          <w:sz w:val="20"/>
          <w:szCs w:val="20"/>
        </w:rPr>
        <w:t>1.</w:t>
      </w:r>
      <w:r w:rsidR="003D1D30">
        <w:rPr>
          <w:rFonts w:ascii="Arial" w:hAnsi="Arial" w:cs="Arial"/>
          <w:sz w:val="20"/>
          <w:szCs w:val="20"/>
        </w:rPr>
        <w:t xml:space="preserve"> </w:t>
      </w:r>
      <w:r w:rsidR="002578A9">
        <w:rPr>
          <w:rFonts w:ascii="Arial" w:hAnsi="Arial" w:cs="Arial"/>
          <w:sz w:val="20"/>
          <w:szCs w:val="20"/>
        </w:rPr>
        <w:t>čl. I</w:t>
      </w:r>
      <w:r w:rsidR="003D1D30">
        <w:rPr>
          <w:rFonts w:ascii="Arial" w:hAnsi="Arial" w:cs="Arial"/>
          <w:sz w:val="20"/>
          <w:szCs w:val="20"/>
        </w:rPr>
        <w:t>. Smlouvy</w:t>
      </w:r>
      <w:r w:rsidR="002578A9">
        <w:rPr>
          <w:rFonts w:ascii="Arial" w:hAnsi="Arial" w:cs="Arial"/>
          <w:sz w:val="20"/>
          <w:szCs w:val="20"/>
        </w:rPr>
        <w:t xml:space="preserve">) </w:t>
      </w:r>
      <w:r w:rsidR="00AA0ED9">
        <w:rPr>
          <w:rFonts w:ascii="Arial" w:hAnsi="Arial" w:cs="Arial"/>
          <w:sz w:val="20"/>
          <w:szCs w:val="20"/>
        </w:rPr>
        <w:t>tj. podpor</w:t>
      </w:r>
      <w:r w:rsidR="0088000C">
        <w:rPr>
          <w:rFonts w:ascii="Arial" w:hAnsi="Arial" w:cs="Arial"/>
          <w:sz w:val="20"/>
          <w:szCs w:val="20"/>
        </w:rPr>
        <w:t>u</w:t>
      </w:r>
      <w:r w:rsidR="00AA0ED9">
        <w:rPr>
          <w:rFonts w:ascii="Arial" w:hAnsi="Arial" w:cs="Arial"/>
          <w:sz w:val="20"/>
          <w:szCs w:val="20"/>
        </w:rPr>
        <w:t xml:space="preserve"> SW</w:t>
      </w:r>
      <w:r w:rsidR="0088000C">
        <w:rPr>
          <w:rFonts w:ascii="Arial" w:hAnsi="Arial" w:cs="Arial"/>
          <w:sz w:val="20"/>
          <w:szCs w:val="20"/>
        </w:rPr>
        <w:t xml:space="preserve"> definovanou</w:t>
      </w:r>
      <w:r w:rsidR="00B9184B">
        <w:rPr>
          <w:rFonts w:ascii="Arial" w:hAnsi="Arial" w:cs="Arial"/>
          <w:sz w:val="20"/>
          <w:szCs w:val="20"/>
        </w:rPr>
        <w:t xml:space="preserve"> </w:t>
      </w:r>
      <w:r w:rsidR="00815DE8">
        <w:rPr>
          <w:rFonts w:ascii="Arial" w:hAnsi="Arial" w:cs="Arial"/>
          <w:sz w:val="20"/>
          <w:szCs w:val="20"/>
        </w:rPr>
        <w:t>V</w:t>
      </w:r>
      <w:r w:rsidR="00B9184B">
        <w:rPr>
          <w:rFonts w:ascii="Arial" w:hAnsi="Arial" w:cs="Arial"/>
          <w:sz w:val="20"/>
          <w:szCs w:val="20"/>
        </w:rPr>
        <w:t>ýrobcem</w:t>
      </w:r>
      <w:r w:rsidR="00382EEB">
        <w:rPr>
          <w:rFonts w:ascii="Arial" w:hAnsi="Arial" w:cs="Arial"/>
          <w:sz w:val="20"/>
          <w:szCs w:val="20"/>
        </w:rPr>
        <w:t>,</w:t>
      </w:r>
      <w:r w:rsidR="00B9184B">
        <w:rPr>
          <w:rFonts w:ascii="Arial" w:hAnsi="Arial" w:cs="Arial"/>
          <w:sz w:val="20"/>
          <w:szCs w:val="20"/>
        </w:rPr>
        <w:t xml:space="preserve"> která </w:t>
      </w:r>
      <w:r w:rsidR="00BE5155">
        <w:rPr>
          <w:rFonts w:ascii="Arial" w:hAnsi="Arial" w:cs="Arial"/>
          <w:sz w:val="20"/>
          <w:szCs w:val="20"/>
        </w:rPr>
        <w:t xml:space="preserve">je </w:t>
      </w:r>
      <w:r w:rsidR="00672FCE">
        <w:rPr>
          <w:rFonts w:ascii="Arial" w:hAnsi="Arial" w:cs="Arial"/>
          <w:sz w:val="20"/>
          <w:szCs w:val="20"/>
        </w:rPr>
        <w:t>specifikována</w:t>
      </w:r>
      <w:r w:rsidR="00AA0ED9">
        <w:rPr>
          <w:rFonts w:ascii="Arial" w:hAnsi="Arial" w:cs="Arial"/>
          <w:sz w:val="20"/>
          <w:szCs w:val="20"/>
        </w:rPr>
        <w:t xml:space="preserve"> v </w:t>
      </w:r>
      <w:r w:rsidR="00243F27">
        <w:rPr>
          <w:rFonts w:ascii="Arial" w:hAnsi="Arial" w:cs="Arial"/>
          <w:sz w:val="20"/>
          <w:szCs w:val="20"/>
        </w:rPr>
        <w:t>P</w:t>
      </w:r>
      <w:r w:rsidR="00BE5155">
        <w:rPr>
          <w:rFonts w:ascii="Arial" w:hAnsi="Arial" w:cs="Arial"/>
          <w:sz w:val="20"/>
          <w:szCs w:val="20"/>
        </w:rPr>
        <w:t>řílo</w:t>
      </w:r>
      <w:r w:rsidR="00AA0ED9">
        <w:rPr>
          <w:rFonts w:ascii="Arial" w:hAnsi="Arial" w:cs="Arial"/>
          <w:sz w:val="20"/>
          <w:szCs w:val="20"/>
        </w:rPr>
        <w:t>ze</w:t>
      </w:r>
      <w:r w:rsidR="00BE5155">
        <w:rPr>
          <w:rFonts w:ascii="Arial" w:hAnsi="Arial" w:cs="Arial"/>
          <w:sz w:val="20"/>
          <w:szCs w:val="20"/>
        </w:rPr>
        <w:t xml:space="preserve"> č. </w:t>
      </w:r>
      <w:r w:rsidR="00672FCE">
        <w:rPr>
          <w:rFonts w:ascii="Arial" w:hAnsi="Arial" w:cs="Arial"/>
          <w:sz w:val="20"/>
          <w:szCs w:val="20"/>
        </w:rPr>
        <w:t>1</w:t>
      </w:r>
      <w:r w:rsidR="00D755DA">
        <w:rPr>
          <w:rFonts w:ascii="Arial" w:hAnsi="Arial" w:cs="Arial"/>
          <w:sz w:val="20"/>
          <w:szCs w:val="20"/>
        </w:rPr>
        <w:t xml:space="preserve"> </w:t>
      </w:r>
      <w:r w:rsidR="00F9360D">
        <w:rPr>
          <w:rFonts w:ascii="Arial" w:hAnsi="Arial" w:cs="Arial"/>
          <w:sz w:val="20"/>
          <w:szCs w:val="20"/>
        </w:rPr>
        <w:t>–</w:t>
      </w:r>
      <w:r w:rsidR="00D755DA">
        <w:rPr>
          <w:rFonts w:ascii="Arial" w:hAnsi="Arial" w:cs="Arial"/>
          <w:sz w:val="20"/>
          <w:szCs w:val="20"/>
        </w:rPr>
        <w:t xml:space="preserve"> </w:t>
      </w:r>
      <w:r w:rsidR="008D0304">
        <w:rPr>
          <w:rFonts w:ascii="Arial" w:hAnsi="Arial" w:cs="Arial"/>
          <w:sz w:val="20"/>
          <w:szCs w:val="20"/>
        </w:rPr>
        <w:t>„</w:t>
      </w:r>
      <w:r w:rsidR="00BB50C5">
        <w:rPr>
          <w:rFonts w:ascii="Arial" w:hAnsi="Arial" w:cs="Arial"/>
          <w:sz w:val="20"/>
          <w:szCs w:val="20"/>
        </w:rPr>
        <w:t>Specifikace předmětu plnění“ (dále jen „Příloha č. 1)</w:t>
      </w:r>
      <w:r w:rsidR="008D0304">
        <w:rPr>
          <w:rFonts w:ascii="Arial" w:hAnsi="Arial" w:cs="Arial"/>
          <w:sz w:val="20"/>
          <w:szCs w:val="20"/>
        </w:rPr>
        <w:t xml:space="preserve"> a v </w:t>
      </w:r>
      <w:r w:rsidR="00382EEB">
        <w:rPr>
          <w:rFonts w:ascii="Arial" w:hAnsi="Arial" w:cs="Arial"/>
          <w:sz w:val="20"/>
          <w:szCs w:val="20"/>
        </w:rPr>
        <w:t>P</w:t>
      </w:r>
      <w:r w:rsidR="008D0304">
        <w:rPr>
          <w:rFonts w:ascii="Arial" w:hAnsi="Arial" w:cs="Arial"/>
          <w:sz w:val="20"/>
          <w:szCs w:val="20"/>
        </w:rPr>
        <w:t xml:space="preserve">říloze č. 3 </w:t>
      </w:r>
      <w:r w:rsidR="002A458E">
        <w:rPr>
          <w:rFonts w:ascii="Arial" w:hAnsi="Arial" w:cs="Arial"/>
          <w:sz w:val="20"/>
          <w:szCs w:val="20"/>
        </w:rPr>
        <w:t>–</w:t>
      </w:r>
      <w:r w:rsidR="006365B7">
        <w:rPr>
          <w:rFonts w:ascii="Arial" w:hAnsi="Arial" w:cs="Arial"/>
          <w:sz w:val="20"/>
          <w:szCs w:val="20"/>
        </w:rPr>
        <w:t xml:space="preserve"> </w:t>
      </w:r>
      <w:r w:rsidR="003B4057" w:rsidRPr="007A0E4C">
        <w:rPr>
          <w:rFonts w:ascii="Arial" w:hAnsi="Arial"/>
          <w:sz w:val="20"/>
        </w:rPr>
        <w:t>Popis SWSS – „</w:t>
      </w:r>
      <w:proofErr w:type="spellStart"/>
      <w:r w:rsidR="003B4057" w:rsidRPr="007A0E4C">
        <w:rPr>
          <w:rFonts w:ascii="Arial" w:hAnsi="Arial"/>
          <w:sz w:val="20"/>
        </w:rPr>
        <w:t>Service</w:t>
      </w:r>
      <w:proofErr w:type="spellEnd"/>
      <w:r w:rsidR="003B4057" w:rsidRPr="007A0E4C">
        <w:rPr>
          <w:rFonts w:ascii="Arial" w:hAnsi="Arial"/>
          <w:sz w:val="20"/>
        </w:rPr>
        <w:t xml:space="preserve"> </w:t>
      </w:r>
      <w:proofErr w:type="spellStart"/>
      <w:r w:rsidR="003B4057" w:rsidRPr="007A0E4C">
        <w:rPr>
          <w:rFonts w:ascii="Arial" w:hAnsi="Arial"/>
          <w:sz w:val="20"/>
        </w:rPr>
        <w:t>Description</w:t>
      </w:r>
      <w:proofErr w:type="spellEnd"/>
      <w:r w:rsidR="003B4057" w:rsidRPr="007A0E4C">
        <w:rPr>
          <w:rFonts w:ascii="Arial" w:hAnsi="Arial"/>
          <w:sz w:val="20"/>
        </w:rPr>
        <w:t xml:space="preserve">: Software Support </w:t>
      </w:r>
      <w:proofErr w:type="spellStart"/>
      <w:r w:rsidR="003B4057" w:rsidRPr="007A0E4C">
        <w:rPr>
          <w:rFonts w:ascii="Arial" w:hAnsi="Arial"/>
          <w:sz w:val="20"/>
        </w:rPr>
        <w:t>Services</w:t>
      </w:r>
      <w:proofErr w:type="spellEnd"/>
      <w:r w:rsidR="003B4057" w:rsidRPr="007A0E4C">
        <w:rPr>
          <w:rFonts w:ascii="Arial" w:hAnsi="Arial"/>
          <w:sz w:val="20"/>
        </w:rPr>
        <w:t xml:space="preserve"> (SWSS)“</w:t>
      </w:r>
      <w:r w:rsidR="008D0304" w:rsidRPr="007A0E4C">
        <w:rPr>
          <w:rFonts w:ascii="Arial" w:hAnsi="Arial" w:cs="Arial"/>
          <w:sz w:val="20"/>
          <w:szCs w:val="20"/>
        </w:rPr>
        <w:t xml:space="preserve"> (dále jen</w:t>
      </w:r>
      <w:r w:rsidR="008D0304">
        <w:rPr>
          <w:rFonts w:ascii="Arial" w:hAnsi="Arial" w:cs="Arial"/>
          <w:sz w:val="20"/>
          <w:szCs w:val="20"/>
        </w:rPr>
        <w:t xml:space="preserve"> „Příloha č. 3</w:t>
      </w:r>
      <w:r w:rsidR="003B4057">
        <w:rPr>
          <w:rFonts w:ascii="Arial" w:hAnsi="Arial" w:cs="Arial"/>
          <w:sz w:val="20"/>
          <w:szCs w:val="20"/>
        </w:rPr>
        <w:t>“</w:t>
      </w:r>
      <w:r w:rsidR="008D0304">
        <w:rPr>
          <w:rFonts w:ascii="Arial" w:hAnsi="Arial" w:cs="Arial"/>
          <w:sz w:val="20"/>
          <w:szCs w:val="20"/>
        </w:rPr>
        <w:t>) této Smlouvy.</w:t>
      </w:r>
    </w:p>
    <w:p w14:paraId="6E3643E4" w14:textId="77777777" w:rsidR="0088000C" w:rsidRPr="00BE5155" w:rsidRDefault="0088000C" w:rsidP="00D00094">
      <w:pPr>
        <w:widowControl w:val="0"/>
        <w:numPr>
          <w:ilvl w:val="0"/>
          <w:numId w:val="14"/>
        </w:numPr>
        <w:spacing w:after="120" w:line="276" w:lineRule="auto"/>
        <w:ind w:left="284" w:hanging="284"/>
        <w:rPr>
          <w:rFonts w:ascii="Arial" w:hAnsi="Arial" w:cs="Arial"/>
          <w:sz w:val="20"/>
          <w:szCs w:val="20"/>
        </w:rPr>
      </w:pPr>
      <w:r>
        <w:rPr>
          <w:rFonts w:ascii="Arial" w:hAnsi="Arial" w:cs="Arial"/>
          <w:sz w:val="20"/>
          <w:szCs w:val="22"/>
        </w:rPr>
        <w:t xml:space="preserve">Poskytování podpory </w:t>
      </w:r>
      <w:r w:rsidR="00E26EEB">
        <w:rPr>
          <w:rFonts w:ascii="Arial" w:hAnsi="Arial" w:cs="Arial"/>
          <w:sz w:val="20"/>
          <w:szCs w:val="22"/>
        </w:rPr>
        <w:t>pro syst</w:t>
      </w:r>
      <w:r w:rsidR="003D1D30">
        <w:rPr>
          <w:rFonts w:ascii="Arial" w:hAnsi="Arial" w:cs="Arial"/>
          <w:sz w:val="20"/>
          <w:szCs w:val="22"/>
        </w:rPr>
        <w:t>é</w:t>
      </w:r>
      <w:r w:rsidR="00E26EEB">
        <w:rPr>
          <w:rFonts w:ascii="Arial" w:hAnsi="Arial" w:cs="Arial"/>
          <w:sz w:val="20"/>
          <w:szCs w:val="22"/>
        </w:rPr>
        <w:t xml:space="preserve">m sjednocené komunikace </w:t>
      </w:r>
      <w:r>
        <w:rPr>
          <w:rFonts w:ascii="Arial" w:hAnsi="Arial" w:cs="Arial"/>
          <w:sz w:val="20"/>
          <w:szCs w:val="22"/>
        </w:rPr>
        <w:t>nad rámec SWSS není předmětem plnění této Smlouvy.</w:t>
      </w:r>
      <w:r w:rsidR="00BE5155">
        <w:rPr>
          <w:rFonts w:ascii="Arial" w:hAnsi="Arial" w:cs="Arial"/>
          <w:sz w:val="20"/>
          <w:szCs w:val="20"/>
        </w:rPr>
        <w:t xml:space="preserve"> </w:t>
      </w:r>
      <w:r w:rsidR="00E26EEB">
        <w:rPr>
          <w:rFonts w:ascii="Arial" w:hAnsi="Arial" w:cs="Arial"/>
          <w:sz w:val="20"/>
          <w:szCs w:val="20"/>
        </w:rPr>
        <w:t>Tuto servisní činnost zajišťuje pro VZP ČR jiný subjekt (dále jen „Servisní organizace“). Poskytovatel se zavazuje umožnit zástupci Servisní organizace přístup k informacím ze servisního kontraktu</w:t>
      </w:r>
      <w:r w:rsidR="008D0304">
        <w:rPr>
          <w:rFonts w:ascii="Arial" w:hAnsi="Arial" w:cs="Arial"/>
          <w:sz w:val="20"/>
          <w:szCs w:val="20"/>
        </w:rPr>
        <w:t xml:space="preserve"> </w:t>
      </w:r>
      <w:r w:rsidR="00E26EEB">
        <w:rPr>
          <w:rFonts w:ascii="Arial" w:hAnsi="Arial" w:cs="Arial"/>
          <w:sz w:val="20"/>
          <w:szCs w:val="20"/>
        </w:rPr>
        <w:t xml:space="preserve">(tj. přístup k servisnímu kontraktu </w:t>
      </w:r>
      <w:r w:rsidR="008D0304">
        <w:rPr>
          <w:rFonts w:ascii="Arial" w:hAnsi="Arial" w:cs="Arial"/>
          <w:sz w:val="20"/>
          <w:szCs w:val="20"/>
        </w:rPr>
        <w:t xml:space="preserve">mezi </w:t>
      </w:r>
      <w:r w:rsidR="00E26EEB">
        <w:rPr>
          <w:rFonts w:ascii="Arial" w:hAnsi="Arial" w:cs="Arial"/>
          <w:sz w:val="20"/>
          <w:szCs w:val="20"/>
        </w:rPr>
        <w:t xml:space="preserve">Poskytovatelem a Výrobcem), nezbytným pro provádění servisní činnosti. </w:t>
      </w:r>
    </w:p>
    <w:p w14:paraId="6E3643E5" w14:textId="77777777" w:rsidR="00142FED" w:rsidRDefault="00226E83" w:rsidP="00D00094">
      <w:pPr>
        <w:widowControl w:val="0"/>
        <w:numPr>
          <w:ilvl w:val="0"/>
          <w:numId w:val="14"/>
        </w:numPr>
        <w:spacing w:after="120" w:line="276" w:lineRule="auto"/>
        <w:ind w:left="284" w:hanging="284"/>
        <w:rPr>
          <w:rFonts w:ascii="Arial" w:hAnsi="Arial" w:cs="Arial"/>
          <w:sz w:val="20"/>
          <w:szCs w:val="20"/>
        </w:rPr>
      </w:pPr>
      <w:r w:rsidRPr="001B1735">
        <w:rPr>
          <w:rFonts w:ascii="Arial" w:hAnsi="Arial" w:cs="Arial"/>
          <w:sz w:val="20"/>
          <w:szCs w:val="20"/>
        </w:rPr>
        <w:t xml:space="preserve">Bližší specifikace předmětu plnění </w:t>
      </w:r>
      <w:r w:rsidR="0088000C">
        <w:rPr>
          <w:rFonts w:ascii="Arial" w:hAnsi="Arial" w:cs="Arial"/>
          <w:sz w:val="20"/>
          <w:szCs w:val="20"/>
        </w:rPr>
        <w:t xml:space="preserve">Smlouvy </w:t>
      </w:r>
      <w:r w:rsidRPr="001B1735">
        <w:rPr>
          <w:rFonts w:ascii="Arial" w:hAnsi="Arial" w:cs="Arial"/>
          <w:sz w:val="20"/>
          <w:szCs w:val="20"/>
        </w:rPr>
        <w:t xml:space="preserve">je obsahem </w:t>
      </w:r>
      <w:r w:rsidRPr="00707924">
        <w:rPr>
          <w:rFonts w:ascii="Arial" w:hAnsi="Arial" w:cs="Arial"/>
          <w:sz w:val="20"/>
          <w:szCs w:val="20"/>
        </w:rPr>
        <w:t>Přílohy č. 1</w:t>
      </w:r>
      <w:r w:rsidR="00BE5155">
        <w:rPr>
          <w:rFonts w:ascii="Arial" w:hAnsi="Arial" w:cs="Arial"/>
          <w:sz w:val="20"/>
          <w:szCs w:val="20"/>
        </w:rPr>
        <w:t xml:space="preserve"> a </w:t>
      </w:r>
      <w:r w:rsidR="00BB50C5">
        <w:rPr>
          <w:rFonts w:ascii="Arial" w:hAnsi="Arial" w:cs="Arial"/>
          <w:sz w:val="20"/>
          <w:szCs w:val="20"/>
        </w:rPr>
        <w:t xml:space="preserve">Přílohy </w:t>
      </w:r>
      <w:r w:rsidR="00AA0ED9">
        <w:rPr>
          <w:rFonts w:ascii="Arial" w:hAnsi="Arial" w:cs="Arial"/>
          <w:sz w:val="20"/>
          <w:szCs w:val="20"/>
        </w:rPr>
        <w:t>č</w:t>
      </w:r>
      <w:r w:rsidR="00BB50C5">
        <w:rPr>
          <w:rFonts w:ascii="Arial" w:hAnsi="Arial" w:cs="Arial"/>
          <w:sz w:val="20"/>
          <w:szCs w:val="20"/>
        </w:rPr>
        <w:t xml:space="preserve">. </w:t>
      </w:r>
      <w:r w:rsidR="00BE5155">
        <w:rPr>
          <w:rFonts w:ascii="Arial" w:hAnsi="Arial" w:cs="Arial"/>
          <w:sz w:val="20"/>
          <w:szCs w:val="20"/>
        </w:rPr>
        <w:t xml:space="preserve">3 </w:t>
      </w:r>
      <w:proofErr w:type="gramStart"/>
      <w:r w:rsidR="00BE5155">
        <w:rPr>
          <w:rFonts w:ascii="Arial" w:hAnsi="Arial" w:cs="Arial"/>
          <w:sz w:val="20"/>
          <w:szCs w:val="20"/>
        </w:rPr>
        <w:t>této</w:t>
      </w:r>
      <w:proofErr w:type="gramEnd"/>
      <w:r w:rsidR="00BE5155">
        <w:rPr>
          <w:rFonts w:ascii="Arial" w:hAnsi="Arial" w:cs="Arial"/>
          <w:sz w:val="20"/>
          <w:szCs w:val="20"/>
        </w:rPr>
        <w:t xml:space="preserve"> Smlouvy</w:t>
      </w:r>
      <w:r w:rsidR="00520F00">
        <w:rPr>
          <w:rFonts w:ascii="Arial" w:hAnsi="Arial" w:cs="Arial"/>
          <w:sz w:val="20"/>
          <w:szCs w:val="20"/>
        </w:rPr>
        <w:t>.</w:t>
      </w:r>
    </w:p>
    <w:p w14:paraId="6E3643E6" w14:textId="77777777" w:rsidR="001F70DB" w:rsidRDefault="001F70DB" w:rsidP="00FA1F4D">
      <w:pPr>
        <w:widowControl w:val="0"/>
        <w:spacing w:after="120" w:line="276" w:lineRule="auto"/>
        <w:ind w:left="284"/>
        <w:rPr>
          <w:rFonts w:ascii="Arial" w:hAnsi="Arial" w:cs="Arial"/>
          <w:sz w:val="20"/>
          <w:szCs w:val="20"/>
        </w:rPr>
      </w:pPr>
    </w:p>
    <w:p w14:paraId="6E3643E7" w14:textId="77777777" w:rsidR="00614B42" w:rsidRPr="000A437B" w:rsidRDefault="00614B42"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Článek III. Doba, místo a způsob plnění</w:t>
      </w:r>
    </w:p>
    <w:p w14:paraId="6E3643E8" w14:textId="1017BFD7" w:rsidR="001A150C" w:rsidRPr="00D013A3" w:rsidRDefault="001A150C" w:rsidP="00D00094">
      <w:pPr>
        <w:widowControl w:val="0"/>
        <w:numPr>
          <w:ilvl w:val="0"/>
          <w:numId w:val="11"/>
        </w:numPr>
        <w:spacing w:after="120" w:line="276" w:lineRule="auto"/>
        <w:ind w:left="284" w:hanging="284"/>
        <w:rPr>
          <w:rFonts w:ascii="Arial" w:hAnsi="Arial" w:cs="Arial"/>
          <w:sz w:val="20"/>
          <w:szCs w:val="22"/>
        </w:rPr>
      </w:pPr>
      <w:r w:rsidRPr="00D013A3">
        <w:rPr>
          <w:rFonts w:ascii="Arial" w:hAnsi="Arial" w:cs="Arial"/>
          <w:sz w:val="20"/>
          <w:szCs w:val="22"/>
        </w:rPr>
        <w:t xml:space="preserve">Poskytovatel </w:t>
      </w:r>
      <w:r w:rsidR="00B16675" w:rsidRPr="00D013A3">
        <w:rPr>
          <w:rFonts w:ascii="Arial" w:hAnsi="Arial" w:cs="Arial"/>
          <w:sz w:val="20"/>
          <w:szCs w:val="22"/>
        </w:rPr>
        <w:t>se zavazuje zajistit</w:t>
      </w:r>
      <w:r w:rsidR="0051365D" w:rsidRPr="00D013A3">
        <w:rPr>
          <w:rFonts w:ascii="Arial" w:hAnsi="Arial" w:cs="Arial"/>
          <w:sz w:val="20"/>
          <w:szCs w:val="22"/>
        </w:rPr>
        <w:t xml:space="preserve"> </w:t>
      </w:r>
      <w:r w:rsidR="00B16675" w:rsidRPr="00D013A3">
        <w:rPr>
          <w:rFonts w:ascii="Arial" w:hAnsi="Arial" w:cs="Arial"/>
          <w:sz w:val="20"/>
          <w:szCs w:val="22"/>
        </w:rPr>
        <w:t>poskyt</w:t>
      </w:r>
      <w:r w:rsidR="00B4561C" w:rsidRPr="00D013A3">
        <w:rPr>
          <w:rFonts w:ascii="Arial" w:hAnsi="Arial" w:cs="Arial"/>
          <w:sz w:val="20"/>
          <w:szCs w:val="22"/>
        </w:rPr>
        <w:t>ová</w:t>
      </w:r>
      <w:r w:rsidR="00C652CC" w:rsidRPr="00D013A3">
        <w:rPr>
          <w:rFonts w:ascii="Arial" w:hAnsi="Arial" w:cs="Arial"/>
          <w:sz w:val="20"/>
          <w:szCs w:val="22"/>
        </w:rPr>
        <w:t>ní</w:t>
      </w:r>
      <w:r w:rsidR="00B16675" w:rsidRPr="00D013A3">
        <w:rPr>
          <w:rFonts w:ascii="Arial" w:hAnsi="Arial" w:cs="Arial"/>
          <w:sz w:val="20"/>
          <w:szCs w:val="22"/>
        </w:rPr>
        <w:t xml:space="preserve"> </w:t>
      </w:r>
      <w:r w:rsidR="00014745" w:rsidRPr="00D013A3">
        <w:rPr>
          <w:rFonts w:ascii="Arial" w:hAnsi="Arial" w:cs="Arial"/>
          <w:sz w:val="20"/>
          <w:szCs w:val="22"/>
        </w:rPr>
        <w:t xml:space="preserve">podpory </w:t>
      </w:r>
      <w:r w:rsidR="00B16675" w:rsidRPr="00D013A3">
        <w:rPr>
          <w:rFonts w:ascii="Arial" w:hAnsi="Arial" w:cs="Arial"/>
          <w:sz w:val="20"/>
          <w:szCs w:val="22"/>
        </w:rPr>
        <w:t>SWSS</w:t>
      </w:r>
      <w:r w:rsidR="00BF6048" w:rsidRPr="00D013A3">
        <w:rPr>
          <w:rFonts w:ascii="Arial" w:hAnsi="Arial" w:cs="Arial"/>
          <w:sz w:val="20"/>
          <w:szCs w:val="22"/>
        </w:rPr>
        <w:t xml:space="preserve"> na dobu </w:t>
      </w:r>
      <w:r w:rsidR="00251984" w:rsidRPr="00D013A3">
        <w:rPr>
          <w:rFonts w:ascii="Arial" w:hAnsi="Arial" w:cs="Arial"/>
          <w:sz w:val="20"/>
          <w:szCs w:val="22"/>
        </w:rPr>
        <w:t>do 18.</w:t>
      </w:r>
      <w:r w:rsidR="00520F00" w:rsidRPr="00D013A3">
        <w:rPr>
          <w:rFonts w:ascii="Arial" w:hAnsi="Arial" w:cs="Arial"/>
          <w:sz w:val="20"/>
          <w:szCs w:val="22"/>
        </w:rPr>
        <w:t xml:space="preserve"> </w:t>
      </w:r>
      <w:r w:rsidR="00251984" w:rsidRPr="00D013A3">
        <w:rPr>
          <w:rFonts w:ascii="Arial" w:hAnsi="Arial" w:cs="Arial"/>
          <w:sz w:val="20"/>
          <w:szCs w:val="22"/>
        </w:rPr>
        <w:t>8.</w:t>
      </w:r>
      <w:r w:rsidR="00520F00" w:rsidRPr="00D013A3">
        <w:rPr>
          <w:rFonts w:ascii="Arial" w:hAnsi="Arial" w:cs="Arial"/>
          <w:sz w:val="20"/>
          <w:szCs w:val="22"/>
        </w:rPr>
        <w:t xml:space="preserve"> </w:t>
      </w:r>
      <w:r w:rsidR="00251984" w:rsidRPr="00D013A3">
        <w:rPr>
          <w:rFonts w:ascii="Arial" w:hAnsi="Arial" w:cs="Arial"/>
          <w:sz w:val="20"/>
          <w:szCs w:val="22"/>
        </w:rPr>
        <w:t>201</w:t>
      </w:r>
      <w:r w:rsidR="004325A3" w:rsidRPr="00D013A3">
        <w:rPr>
          <w:rFonts w:ascii="Arial" w:hAnsi="Arial" w:cs="Arial"/>
          <w:sz w:val="20"/>
          <w:szCs w:val="22"/>
        </w:rPr>
        <w:t>8</w:t>
      </w:r>
      <w:r w:rsidR="00636EBF" w:rsidRPr="00D013A3">
        <w:rPr>
          <w:rFonts w:ascii="Arial" w:hAnsi="Arial" w:cs="Arial"/>
          <w:sz w:val="20"/>
          <w:szCs w:val="22"/>
        </w:rPr>
        <w:t xml:space="preserve"> a zajistit kontinuitu poskytování </w:t>
      </w:r>
      <w:r w:rsidR="00A37CA0" w:rsidRPr="00D013A3">
        <w:rPr>
          <w:rFonts w:ascii="Arial" w:hAnsi="Arial" w:cs="Arial"/>
          <w:sz w:val="20"/>
          <w:szCs w:val="22"/>
        </w:rPr>
        <w:t xml:space="preserve">této </w:t>
      </w:r>
      <w:r w:rsidR="002915CC" w:rsidRPr="00D013A3">
        <w:rPr>
          <w:rFonts w:ascii="Arial" w:hAnsi="Arial" w:cs="Arial"/>
          <w:sz w:val="20"/>
          <w:szCs w:val="22"/>
        </w:rPr>
        <w:t xml:space="preserve">podpory </w:t>
      </w:r>
      <w:r w:rsidR="00636EBF" w:rsidRPr="00D013A3">
        <w:rPr>
          <w:rFonts w:ascii="Arial" w:hAnsi="Arial" w:cs="Arial"/>
          <w:sz w:val="20"/>
          <w:szCs w:val="22"/>
        </w:rPr>
        <w:t>SW</w:t>
      </w:r>
      <w:r w:rsidR="002915CC" w:rsidRPr="00D013A3">
        <w:rPr>
          <w:rFonts w:ascii="Arial" w:hAnsi="Arial" w:cs="Arial"/>
          <w:sz w:val="20"/>
          <w:szCs w:val="22"/>
        </w:rPr>
        <w:t>S</w:t>
      </w:r>
      <w:r w:rsidR="00636EBF" w:rsidRPr="00D013A3">
        <w:rPr>
          <w:rFonts w:ascii="Arial" w:hAnsi="Arial" w:cs="Arial"/>
          <w:sz w:val="20"/>
          <w:szCs w:val="22"/>
        </w:rPr>
        <w:t xml:space="preserve">S </w:t>
      </w:r>
      <w:r w:rsidR="00E663D5">
        <w:rPr>
          <w:rFonts w:ascii="Arial" w:hAnsi="Arial" w:cs="Arial"/>
          <w:sz w:val="20"/>
          <w:szCs w:val="22"/>
        </w:rPr>
        <w:t xml:space="preserve">u Výrobce </w:t>
      </w:r>
      <w:r w:rsidR="002915CC" w:rsidRPr="00D013A3">
        <w:rPr>
          <w:rFonts w:ascii="Arial" w:hAnsi="Arial" w:cs="Arial"/>
          <w:sz w:val="20"/>
          <w:szCs w:val="22"/>
        </w:rPr>
        <w:t>(</w:t>
      </w:r>
      <w:r w:rsidR="00D00530" w:rsidRPr="00D013A3">
        <w:rPr>
          <w:rFonts w:ascii="Arial" w:hAnsi="Arial" w:cs="Arial"/>
          <w:sz w:val="20"/>
          <w:szCs w:val="22"/>
        </w:rPr>
        <w:t>stávající podpora</w:t>
      </w:r>
      <w:r w:rsidR="002915CC" w:rsidRPr="00D013A3">
        <w:rPr>
          <w:rFonts w:ascii="Arial" w:hAnsi="Arial" w:cs="Arial"/>
          <w:sz w:val="20"/>
          <w:szCs w:val="22"/>
        </w:rPr>
        <w:t xml:space="preserve"> SWSS</w:t>
      </w:r>
      <w:r w:rsidR="00D00530" w:rsidRPr="00D013A3">
        <w:rPr>
          <w:rFonts w:ascii="Arial" w:hAnsi="Arial" w:cs="Arial"/>
          <w:sz w:val="20"/>
          <w:szCs w:val="22"/>
        </w:rPr>
        <w:t xml:space="preserve"> pro Software</w:t>
      </w:r>
      <w:r w:rsidR="00636EBF" w:rsidRPr="00D013A3">
        <w:rPr>
          <w:rFonts w:ascii="Arial" w:hAnsi="Arial" w:cs="Arial"/>
          <w:sz w:val="20"/>
          <w:szCs w:val="22"/>
        </w:rPr>
        <w:t xml:space="preserve"> končí</w:t>
      </w:r>
      <w:r w:rsidR="002915CC" w:rsidRPr="00D013A3">
        <w:rPr>
          <w:rFonts w:ascii="Arial" w:hAnsi="Arial" w:cs="Arial"/>
          <w:sz w:val="20"/>
          <w:szCs w:val="22"/>
        </w:rPr>
        <w:t xml:space="preserve"> pro VZP ČR </w:t>
      </w:r>
      <w:r w:rsidR="00D00530" w:rsidRPr="00D013A3">
        <w:rPr>
          <w:rFonts w:ascii="Arial" w:hAnsi="Arial" w:cs="Arial"/>
          <w:sz w:val="20"/>
          <w:szCs w:val="22"/>
        </w:rPr>
        <w:t>18.</w:t>
      </w:r>
      <w:r w:rsidR="0092607B" w:rsidRPr="00D013A3">
        <w:rPr>
          <w:rFonts w:ascii="Arial" w:hAnsi="Arial" w:cs="Arial"/>
          <w:sz w:val="20"/>
          <w:szCs w:val="22"/>
        </w:rPr>
        <w:t xml:space="preserve"> </w:t>
      </w:r>
      <w:r w:rsidR="00D00530" w:rsidRPr="00D013A3">
        <w:rPr>
          <w:rFonts w:ascii="Arial" w:hAnsi="Arial" w:cs="Arial"/>
          <w:sz w:val="20"/>
          <w:szCs w:val="22"/>
        </w:rPr>
        <w:t>8. 2017).</w:t>
      </w:r>
      <w:r w:rsidR="00ED179A" w:rsidRPr="00D013A3">
        <w:rPr>
          <w:rFonts w:ascii="Arial" w:hAnsi="Arial" w:cs="Arial"/>
          <w:sz w:val="20"/>
          <w:szCs w:val="22"/>
        </w:rPr>
        <w:t xml:space="preserve"> </w:t>
      </w:r>
      <w:r w:rsidR="0092607B" w:rsidRPr="00D013A3">
        <w:rPr>
          <w:rFonts w:ascii="Arial" w:hAnsi="Arial" w:cs="Arial"/>
          <w:sz w:val="20"/>
          <w:szCs w:val="22"/>
        </w:rPr>
        <w:t>Poskytování podpory SWSS (včetně zajištění kontinuity poskytování této podpory) se Poskytovatel</w:t>
      </w:r>
      <w:r w:rsidR="00295CD6" w:rsidRPr="00CD5A8A">
        <w:rPr>
          <w:rFonts w:ascii="Arial" w:hAnsi="Arial" w:cs="Arial"/>
          <w:sz w:val="20"/>
          <w:szCs w:val="22"/>
        </w:rPr>
        <w:t xml:space="preserve"> </w:t>
      </w:r>
      <w:r w:rsidR="0092607B" w:rsidRPr="00CD5A8A">
        <w:rPr>
          <w:rFonts w:ascii="Arial" w:hAnsi="Arial" w:cs="Arial"/>
          <w:sz w:val="20"/>
          <w:szCs w:val="22"/>
        </w:rPr>
        <w:t xml:space="preserve">zavazuje zajistit nejpozději do 30 dnů ode dne nabytí účinnosti této Smlouvy. </w:t>
      </w:r>
      <w:r w:rsidR="00295CD6" w:rsidRPr="00CD5A8A">
        <w:rPr>
          <w:rFonts w:ascii="Arial" w:hAnsi="Arial" w:cs="Arial"/>
          <w:sz w:val="20"/>
          <w:szCs w:val="22"/>
        </w:rPr>
        <w:t xml:space="preserve">O zahájení poskytování podpory bude </w:t>
      </w:r>
      <w:r w:rsidR="00D013A3" w:rsidRPr="00CD5A8A">
        <w:rPr>
          <w:rFonts w:ascii="Arial" w:hAnsi="Arial" w:cs="Arial"/>
          <w:sz w:val="20"/>
          <w:szCs w:val="22"/>
        </w:rPr>
        <w:t xml:space="preserve">Poskytovatel informovat </w:t>
      </w:r>
      <w:r w:rsidR="00295CD6" w:rsidRPr="00CD5A8A">
        <w:rPr>
          <w:rFonts w:ascii="Arial" w:hAnsi="Arial" w:cs="Arial"/>
          <w:sz w:val="20"/>
          <w:szCs w:val="22"/>
        </w:rPr>
        <w:t>VZP ČR e</w:t>
      </w:r>
      <w:r w:rsidR="00AA75C9" w:rsidRPr="00CD5A8A">
        <w:rPr>
          <w:rFonts w:ascii="Arial" w:hAnsi="Arial" w:cs="Arial"/>
          <w:sz w:val="20"/>
          <w:szCs w:val="22"/>
        </w:rPr>
        <w:t>-</w:t>
      </w:r>
      <w:r w:rsidR="00295CD6" w:rsidRPr="00CD5A8A">
        <w:rPr>
          <w:rFonts w:ascii="Arial" w:hAnsi="Arial" w:cs="Arial"/>
          <w:sz w:val="20"/>
          <w:szCs w:val="22"/>
        </w:rPr>
        <w:t>ma</w:t>
      </w:r>
      <w:r w:rsidR="00F21354">
        <w:rPr>
          <w:rFonts w:ascii="Arial" w:hAnsi="Arial" w:cs="Arial"/>
          <w:sz w:val="20"/>
          <w:szCs w:val="22"/>
        </w:rPr>
        <w:t>i</w:t>
      </w:r>
      <w:r w:rsidR="00295CD6" w:rsidRPr="00CD5A8A">
        <w:rPr>
          <w:rFonts w:ascii="Arial" w:hAnsi="Arial" w:cs="Arial"/>
          <w:sz w:val="20"/>
          <w:szCs w:val="22"/>
        </w:rPr>
        <w:t>lem, zaslaným o</w:t>
      </w:r>
      <w:r w:rsidR="00AB3080" w:rsidRPr="00CD5A8A">
        <w:rPr>
          <w:rFonts w:ascii="Arial" w:hAnsi="Arial" w:cs="Arial"/>
          <w:sz w:val="20"/>
          <w:szCs w:val="22"/>
        </w:rPr>
        <w:t xml:space="preserve">právněné </w:t>
      </w:r>
      <w:r w:rsidR="00295CD6" w:rsidRPr="00CD5A8A">
        <w:rPr>
          <w:rFonts w:ascii="Arial" w:hAnsi="Arial" w:cs="Arial"/>
          <w:sz w:val="20"/>
          <w:szCs w:val="22"/>
        </w:rPr>
        <w:t xml:space="preserve">osobě VZP ČR, uvedené v čl. </w:t>
      </w:r>
      <w:r w:rsidR="000B12A3" w:rsidRPr="00CD5A8A">
        <w:rPr>
          <w:rFonts w:ascii="Arial" w:hAnsi="Arial" w:cs="Arial"/>
          <w:sz w:val="20"/>
          <w:szCs w:val="22"/>
        </w:rPr>
        <w:t>XII</w:t>
      </w:r>
      <w:r w:rsidR="00E00071" w:rsidRPr="00CD5A8A">
        <w:rPr>
          <w:rFonts w:ascii="Arial" w:hAnsi="Arial" w:cs="Arial"/>
          <w:sz w:val="20"/>
          <w:szCs w:val="22"/>
        </w:rPr>
        <w:t>.</w:t>
      </w:r>
      <w:r w:rsidR="000B12A3" w:rsidRPr="00CD5A8A">
        <w:rPr>
          <w:rFonts w:ascii="Arial" w:hAnsi="Arial" w:cs="Arial"/>
          <w:sz w:val="20"/>
          <w:szCs w:val="22"/>
        </w:rPr>
        <w:t xml:space="preserve"> </w:t>
      </w:r>
      <w:r w:rsidR="00E00071" w:rsidRPr="00CD5A8A">
        <w:rPr>
          <w:rFonts w:ascii="Arial" w:hAnsi="Arial" w:cs="Arial"/>
          <w:sz w:val="20"/>
          <w:szCs w:val="22"/>
        </w:rPr>
        <w:t>odst.</w:t>
      </w:r>
      <w:r w:rsidR="000B12A3" w:rsidRPr="00CD5A8A">
        <w:rPr>
          <w:rFonts w:ascii="Arial" w:hAnsi="Arial" w:cs="Arial"/>
          <w:sz w:val="20"/>
          <w:szCs w:val="22"/>
        </w:rPr>
        <w:t xml:space="preserve"> 7</w:t>
      </w:r>
      <w:r w:rsidR="00F21354">
        <w:rPr>
          <w:rFonts w:ascii="Arial" w:hAnsi="Arial" w:cs="Arial"/>
          <w:sz w:val="20"/>
          <w:szCs w:val="22"/>
        </w:rPr>
        <w:t>.</w:t>
      </w:r>
      <w:r w:rsidR="00E00071" w:rsidRPr="00CD5A8A">
        <w:rPr>
          <w:rFonts w:ascii="Arial" w:hAnsi="Arial" w:cs="Arial"/>
          <w:sz w:val="20"/>
          <w:szCs w:val="22"/>
        </w:rPr>
        <w:t xml:space="preserve"> Smlouvy.</w:t>
      </w:r>
      <w:r w:rsidR="00AB3080" w:rsidRPr="00CD5A8A">
        <w:rPr>
          <w:rFonts w:ascii="Arial" w:hAnsi="Arial" w:cs="Arial"/>
          <w:sz w:val="20"/>
          <w:szCs w:val="22"/>
        </w:rPr>
        <w:t xml:space="preserve"> </w:t>
      </w:r>
      <w:r w:rsidR="00921024">
        <w:rPr>
          <w:rFonts w:ascii="Arial" w:hAnsi="Arial" w:cs="Arial"/>
          <w:sz w:val="20"/>
          <w:szCs w:val="22"/>
        </w:rPr>
        <w:t>VZP ČR p</w:t>
      </w:r>
      <w:r w:rsidR="00C4716C">
        <w:rPr>
          <w:rFonts w:ascii="Arial" w:hAnsi="Arial" w:cs="Arial"/>
          <w:sz w:val="20"/>
          <w:szCs w:val="22"/>
        </w:rPr>
        <w:t>otvrdí</w:t>
      </w:r>
      <w:r w:rsidR="00921024">
        <w:rPr>
          <w:rFonts w:ascii="Arial" w:hAnsi="Arial" w:cs="Arial"/>
          <w:sz w:val="20"/>
          <w:szCs w:val="22"/>
        </w:rPr>
        <w:t xml:space="preserve"> řádné </w:t>
      </w:r>
      <w:r w:rsidR="00C4716C">
        <w:rPr>
          <w:rFonts w:ascii="Arial" w:hAnsi="Arial" w:cs="Arial"/>
          <w:sz w:val="20"/>
          <w:szCs w:val="22"/>
        </w:rPr>
        <w:t>s</w:t>
      </w:r>
      <w:r w:rsidR="005A5AEA">
        <w:rPr>
          <w:rFonts w:ascii="Arial" w:hAnsi="Arial" w:cs="Arial"/>
          <w:sz w:val="20"/>
          <w:szCs w:val="22"/>
        </w:rPr>
        <w:t xml:space="preserve">plnění </w:t>
      </w:r>
      <w:r w:rsidR="00C4716C">
        <w:rPr>
          <w:rFonts w:ascii="Arial" w:hAnsi="Arial" w:cs="Arial"/>
          <w:sz w:val="20"/>
          <w:szCs w:val="22"/>
        </w:rPr>
        <w:t xml:space="preserve">závazku </w:t>
      </w:r>
      <w:r w:rsidR="005A5AEA">
        <w:rPr>
          <w:rFonts w:ascii="Arial" w:hAnsi="Arial" w:cs="Arial"/>
          <w:sz w:val="20"/>
          <w:szCs w:val="22"/>
        </w:rPr>
        <w:t>Poskytovatel</w:t>
      </w:r>
      <w:r w:rsidR="00C4716C">
        <w:rPr>
          <w:rFonts w:ascii="Arial" w:hAnsi="Arial" w:cs="Arial"/>
          <w:sz w:val="20"/>
          <w:szCs w:val="22"/>
        </w:rPr>
        <w:t xml:space="preserve">e dle </w:t>
      </w:r>
      <w:r w:rsidR="00C4716C">
        <w:rPr>
          <w:rFonts w:ascii="Arial" w:hAnsi="Arial" w:cs="Arial"/>
          <w:sz w:val="20"/>
          <w:szCs w:val="22"/>
        </w:rPr>
        <w:lastRenderedPageBreak/>
        <w:t>Smlouvy</w:t>
      </w:r>
      <w:r w:rsidR="005A5AEA">
        <w:rPr>
          <w:rFonts w:ascii="Arial" w:hAnsi="Arial" w:cs="Arial"/>
          <w:sz w:val="20"/>
          <w:szCs w:val="22"/>
        </w:rPr>
        <w:t xml:space="preserve"> </w:t>
      </w:r>
      <w:r w:rsidR="00921024">
        <w:rPr>
          <w:rFonts w:ascii="Arial" w:hAnsi="Arial" w:cs="Arial"/>
          <w:sz w:val="20"/>
          <w:szCs w:val="22"/>
        </w:rPr>
        <w:t xml:space="preserve">formou </w:t>
      </w:r>
      <w:r w:rsidR="00C4716C">
        <w:rPr>
          <w:rFonts w:ascii="Arial" w:hAnsi="Arial" w:cs="Arial"/>
          <w:sz w:val="20"/>
          <w:szCs w:val="22"/>
        </w:rPr>
        <w:t xml:space="preserve">akceptačního </w:t>
      </w:r>
      <w:r w:rsidR="00D013A3" w:rsidRPr="00CD5A8A">
        <w:rPr>
          <w:rFonts w:ascii="Arial" w:hAnsi="Arial" w:cs="Arial"/>
          <w:sz w:val="20"/>
          <w:szCs w:val="22"/>
        </w:rPr>
        <w:t>e-mail</w:t>
      </w:r>
      <w:r w:rsidR="00921024">
        <w:rPr>
          <w:rFonts w:ascii="Arial" w:hAnsi="Arial" w:cs="Arial"/>
          <w:sz w:val="20"/>
          <w:szCs w:val="22"/>
        </w:rPr>
        <w:t>u</w:t>
      </w:r>
      <w:r w:rsidR="00D013A3" w:rsidRPr="00CD5A8A">
        <w:rPr>
          <w:rFonts w:ascii="Arial" w:hAnsi="Arial" w:cs="Arial"/>
          <w:sz w:val="20"/>
          <w:szCs w:val="22"/>
        </w:rPr>
        <w:t xml:space="preserve"> zaslan</w:t>
      </w:r>
      <w:r w:rsidR="00921024">
        <w:rPr>
          <w:rFonts w:ascii="Arial" w:hAnsi="Arial" w:cs="Arial"/>
          <w:sz w:val="20"/>
          <w:szCs w:val="22"/>
        </w:rPr>
        <w:t>ého</w:t>
      </w:r>
      <w:r w:rsidR="00D755DA">
        <w:rPr>
          <w:rFonts w:ascii="Arial" w:hAnsi="Arial" w:cs="Arial"/>
          <w:sz w:val="20"/>
          <w:szCs w:val="22"/>
        </w:rPr>
        <w:t xml:space="preserve"> </w:t>
      </w:r>
      <w:r w:rsidR="00D013A3" w:rsidRPr="00CD5A8A">
        <w:rPr>
          <w:rFonts w:ascii="Arial" w:hAnsi="Arial" w:cs="Arial"/>
          <w:sz w:val="20"/>
          <w:szCs w:val="22"/>
        </w:rPr>
        <w:t>oprávněné osobě Poskytovatele uvedené v čl. XII., odst. 7</w:t>
      </w:r>
      <w:r w:rsidR="00F21354">
        <w:rPr>
          <w:rFonts w:ascii="Arial" w:hAnsi="Arial" w:cs="Arial"/>
          <w:sz w:val="20"/>
          <w:szCs w:val="22"/>
        </w:rPr>
        <w:t>.</w:t>
      </w:r>
      <w:r w:rsidR="00D013A3" w:rsidRPr="00CD5A8A">
        <w:rPr>
          <w:rFonts w:ascii="Arial" w:hAnsi="Arial" w:cs="Arial"/>
          <w:sz w:val="20"/>
          <w:szCs w:val="22"/>
        </w:rPr>
        <w:t xml:space="preserve"> Smlouvy</w:t>
      </w:r>
      <w:r w:rsidR="002E0E72">
        <w:rPr>
          <w:rFonts w:ascii="Arial" w:hAnsi="Arial" w:cs="Arial"/>
          <w:sz w:val="20"/>
          <w:szCs w:val="22"/>
        </w:rPr>
        <w:t xml:space="preserve"> </w:t>
      </w:r>
      <w:r w:rsidR="00F21354">
        <w:rPr>
          <w:rFonts w:ascii="Arial" w:hAnsi="Arial" w:cs="Arial"/>
          <w:sz w:val="20"/>
          <w:szCs w:val="22"/>
        </w:rPr>
        <w:t xml:space="preserve">(dále jen „Akceptace plnění“) </w:t>
      </w:r>
      <w:r w:rsidR="002E0E72">
        <w:rPr>
          <w:rFonts w:ascii="Arial" w:hAnsi="Arial" w:cs="Arial"/>
          <w:sz w:val="20"/>
          <w:szCs w:val="22"/>
        </w:rPr>
        <w:t>neprodleně po obdržení informace Poskytovatele o zahájení poskytování podpory.</w:t>
      </w:r>
    </w:p>
    <w:p w14:paraId="6E3643E9" w14:textId="77777777" w:rsidR="00614B42" w:rsidRDefault="00614B42" w:rsidP="00D00094">
      <w:pPr>
        <w:widowControl w:val="0"/>
        <w:numPr>
          <w:ilvl w:val="0"/>
          <w:numId w:val="11"/>
        </w:numPr>
        <w:spacing w:after="120" w:line="276" w:lineRule="auto"/>
        <w:ind w:left="284" w:hanging="284"/>
        <w:rPr>
          <w:rFonts w:ascii="Arial" w:hAnsi="Arial" w:cs="Arial"/>
          <w:sz w:val="20"/>
          <w:szCs w:val="22"/>
        </w:rPr>
      </w:pPr>
      <w:r w:rsidRPr="003868BC">
        <w:rPr>
          <w:rFonts w:ascii="Arial" w:hAnsi="Arial" w:cs="Arial"/>
          <w:sz w:val="20"/>
          <w:szCs w:val="22"/>
        </w:rPr>
        <w:t xml:space="preserve">Místem plnění je </w:t>
      </w:r>
      <w:r w:rsidR="0010452E">
        <w:rPr>
          <w:rFonts w:ascii="Arial" w:hAnsi="Arial" w:cs="Arial"/>
          <w:sz w:val="20"/>
          <w:szCs w:val="22"/>
        </w:rPr>
        <w:t>sídlo VZP ČR</w:t>
      </w:r>
      <w:r w:rsidRPr="003868BC">
        <w:rPr>
          <w:rFonts w:ascii="Arial" w:hAnsi="Arial" w:cs="Arial"/>
          <w:sz w:val="20"/>
          <w:szCs w:val="22"/>
        </w:rPr>
        <w:t xml:space="preserve">, Orlická </w:t>
      </w:r>
      <w:r w:rsidR="007A0E4C">
        <w:rPr>
          <w:rFonts w:ascii="Arial" w:hAnsi="Arial" w:cs="Arial"/>
          <w:sz w:val="20"/>
          <w:szCs w:val="22"/>
        </w:rPr>
        <w:t>2020</w:t>
      </w:r>
      <w:r w:rsidRPr="003868BC">
        <w:rPr>
          <w:rFonts w:ascii="Arial" w:hAnsi="Arial" w:cs="Arial"/>
          <w:sz w:val="20"/>
          <w:szCs w:val="22"/>
        </w:rPr>
        <w:t>/</w:t>
      </w:r>
      <w:r w:rsidR="007A0E4C">
        <w:rPr>
          <w:rFonts w:ascii="Arial" w:hAnsi="Arial" w:cs="Arial"/>
          <w:sz w:val="20"/>
          <w:szCs w:val="22"/>
        </w:rPr>
        <w:t>4</w:t>
      </w:r>
      <w:r w:rsidRPr="003868BC">
        <w:rPr>
          <w:rFonts w:ascii="Arial" w:hAnsi="Arial" w:cs="Arial"/>
          <w:sz w:val="20"/>
          <w:szCs w:val="22"/>
        </w:rPr>
        <w:t>, 130 00 Praha 3</w:t>
      </w:r>
      <w:r w:rsidR="00445B67">
        <w:rPr>
          <w:rFonts w:ascii="Arial" w:hAnsi="Arial" w:cs="Arial"/>
          <w:sz w:val="20"/>
          <w:szCs w:val="22"/>
        </w:rPr>
        <w:t>.</w:t>
      </w:r>
    </w:p>
    <w:p w14:paraId="6E3643EA" w14:textId="7A2767FB" w:rsidR="00614B42" w:rsidRPr="003868BC" w:rsidRDefault="00614B42" w:rsidP="00D00094">
      <w:pPr>
        <w:widowControl w:val="0"/>
        <w:numPr>
          <w:ilvl w:val="0"/>
          <w:numId w:val="11"/>
        </w:numPr>
        <w:spacing w:after="120" w:line="276" w:lineRule="auto"/>
        <w:ind w:left="284" w:right="-1" w:hanging="284"/>
        <w:rPr>
          <w:rFonts w:ascii="Arial" w:hAnsi="Arial" w:cs="Arial"/>
          <w:sz w:val="20"/>
          <w:szCs w:val="22"/>
        </w:rPr>
      </w:pPr>
      <w:r w:rsidRPr="003868BC">
        <w:rPr>
          <w:rFonts w:ascii="Arial" w:hAnsi="Arial" w:cs="Arial"/>
          <w:sz w:val="20"/>
          <w:szCs w:val="22"/>
        </w:rPr>
        <w:t xml:space="preserve">Standardní komunikace </w:t>
      </w:r>
      <w:r w:rsidR="00AC743A">
        <w:rPr>
          <w:rFonts w:ascii="Arial" w:hAnsi="Arial" w:cs="Arial"/>
          <w:sz w:val="20"/>
          <w:szCs w:val="22"/>
        </w:rPr>
        <w:t xml:space="preserve">mezi </w:t>
      </w:r>
      <w:r w:rsidR="00B948C5">
        <w:rPr>
          <w:rFonts w:ascii="Arial" w:hAnsi="Arial" w:cs="Arial"/>
          <w:sz w:val="20"/>
          <w:szCs w:val="22"/>
        </w:rPr>
        <w:t>s</w:t>
      </w:r>
      <w:r w:rsidR="00AC743A">
        <w:rPr>
          <w:rFonts w:ascii="Arial" w:hAnsi="Arial" w:cs="Arial"/>
          <w:sz w:val="20"/>
          <w:szCs w:val="22"/>
        </w:rPr>
        <w:t>mluvními stranami</w:t>
      </w:r>
      <w:r w:rsidRPr="003868BC">
        <w:rPr>
          <w:rFonts w:ascii="Arial" w:hAnsi="Arial" w:cs="Arial"/>
          <w:sz w:val="20"/>
          <w:szCs w:val="22"/>
        </w:rPr>
        <w:t xml:space="preserve"> bude probíhat </w:t>
      </w:r>
      <w:r w:rsidR="00F24AE3">
        <w:rPr>
          <w:rFonts w:ascii="Arial" w:hAnsi="Arial" w:cs="Arial"/>
          <w:sz w:val="20"/>
          <w:szCs w:val="22"/>
        </w:rPr>
        <w:t xml:space="preserve">prostřednictvím </w:t>
      </w:r>
      <w:r w:rsidR="00834F8D">
        <w:rPr>
          <w:rFonts w:ascii="Arial" w:hAnsi="Arial" w:cs="Arial"/>
          <w:sz w:val="20"/>
          <w:szCs w:val="22"/>
        </w:rPr>
        <w:t>oprávněných</w:t>
      </w:r>
      <w:r w:rsidR="00F24AE3">
        <w:rPr>
          <w:rFonts w:ascii="Arial" w:hAnsi="Arial" w:cs="Arial"/>
          <w:sz w:val="20"/>
          <w:szCs w:val="22"/>
        </w:rPr>
        <w:t xml:space="preserve"> osob</w:t>
      </w:r>
      <w:r w:rsidR="00AC743A">
        <w:rPr>
          <w:rFonts w:ascii="Arial" w:hAnsi="Arial" w:cs="Arial"/>
          <w:sz w:val="20"/>
          <w:szCs w:val="22"/>
        </w:rPr>
        <w:t xml:space="preserve"> </w:t>
      </w:r>
      <w:r w:rsidR="00FF056D">
        <w:rPr>
          <w:rFonts w:ascii="Arial" w:hAnsi="Arial" w:cs="Arial"/>
          <w:sz w:val="20"/>
          <w:szCs w:val="22"/>
        </w:rPr>
        <w:t>s</w:t>
      </w:r>
      <w:r w:rsidR="00834F8D">
        <w:rPr>
          <w:rFonts w:ascii="Arial" w:hAnsi="Arial" w:cs="Arial"/>
          <w:sz w:val="20"/>
          <w:szCs w:val="22"/>
        </w:rPr>
        <w:t xml:space="preserve">mluvních stran </w:t>
      </w:r>
      <w:r w:rsidR="00AC743A">
        <w:rPr>
          <w:rFonts w:ascii="Arial" w:hAnsi="Arial" w:cs="Arial"/>
          <w:sz w:val="20"/>
          <w:szCs w:val="22"/>
        </w:rPr>
        <w:t>uvedených v </w:t>
      </w:r>
      <w:r w:rsidR="00171675">
        <w:rPr>
          <w:rFonts w:ascii="Arial" w:hAnsi="Arial" w:cs="Arial"/>
          <w:sz w:val="20"/>
          <w:szCs w:val="22"/>
        </w:rPr>
        <w:t>odst. 7.</w:t>
      </w:r>
      <w:r w:rsidR="007A0E4C">
        <w:rPr>
          <w:rFonts w:ascii="Arial" w:hAnsi="Arial" w:cs="Arial"/>
          <w:sz w:val="20"/>
          <w:szCs w:val="22"/>
        </w:rPr>
        <w:t xml:space="preserve"> čl.</w:t>
      </w:r>
      <w:r w:rsidR="00AC743A">
        <w:rPr>
          <w:rFonts w:ascii="Arial" w:hAnsi="Arial" w:cs="Arial"/>
          <w:sz w:val="20"/>
          <w:szCs w:val="22"/>
        </w:rPr>
        <w:t xml:space="preserve"> </w:t>
      </w:r>
      <w:r w:rsidR="00AC743A" w:rsidRPr="00CD5A8A">
        <w:rPr>
          <w:rFonts w:ascii="Arial" w:hAnsi="Arial" w:cs="Arial"/>
          <w:sz w:val="20"/>
          <w:szCs w:val="22"/>
        </w:rPr>
        <w:t>XII.</w:t>
      </w:r>
      <w:r w:rsidR="00AC743A">
        <w:rPr>
          <w:rFonts w:ascii="Arial" w:hAnsi="Arial" w:cs="Arial"/>
          <w:sz w:val="20"/>
          <w:szCs w:val="22"/>
        </w:rPr>
        <w:t xml:space="preserve"> Smlouvy</w:t>
      </w:r>
      <w:r w:rsidR="00834F8D">
        <w:rPr>
          <w:rFonts w:ascii="Arial" w:hAnsi="Arial" w:cs="Arial"/>
          <w:sz w:val="20"/>
          <w:szCs w:val="22"/>
        </w:rPr>
        <w:t xml:space="preserve"> (dále jen „Oprávněné osoby“)</w:t>
      </w:r>
      <w:r w:rsidR="00AC743A">
        <w:rPr>
          <w:rFonts w:ascii="Arial" w:hAnsi="Arial" w:cs="Arial"/>
          <w:sz w:val="20"/>
          <w:szCs w:val="22"/>
        </w:rPr>
        <w:t>.</w:t>
      </w:r>
      <w:r w:rsidR="00553CF1">
        <w:rPr>
          <w:rFonts w:ascii="Arial" w:hAnsi="Arial" w:cs="Arial"/>
          <w:sz w:val="20"/>
          <w:szCs w:val="22"/>
        </w:rPr>
        <w:t xml:space="preserve"> </w:t>
      </w:r>
    </w:p>
    <w:p w14:paraId="6E3643EB" w14:textId="77777777" w:rsidR="001F70DB" w:rsidRPr="001F70DB" w:rsidRDefault="001F70DB" w:rsidP="00FA1F4D">
      <w:pPr>
        <w:widowControl w:val="0"/>
        <w:spacing w:after="120" w:line="276" w:lineRule="auto"/>
        <w:ind w:left="284" w:right="-1"/>
        <w:rPr>
          <w:rFonts w:ascii="Arial" w:hAnsi="Arial" w:cs="Arial"/>
          <w:sz w:val="20"/>
          <w:szCs w:val="22"/>
        </w:rPr>
      </w:pPr>
    </w:p>
    <w:p w14:paraId="6E3643EC" w14:textId="77777777" w:rsidR="009E37CB" w:rsidRPr="000A437B"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 xml:space="preserve">Článek </w:t>
      </w:r>
      <w:r w:rsidR="00015CE7" w:rsidRPr="000A437B">
        <w:rPr>
          <w:rFonts w:ascii="Arial" w:hAnsi="Arial" w:cs="Arial"/>
          <w:sz w:val="20"/>
          <w:szCs w:val="20"/>
        </w:rPr>
        <w:t>IV</w:t>
      </w:r>
      <w:r w:rsidRPr="000A437B">
        <w:rPr>
          <w:rFonts w:ascii="Arial" w:hAnsi="Arial" w:cs="Arial"/>
          <w:sz w:val="20"/>
          <w:szCs w:val="20"/>
        </w:rPr>
        <w:t>. Cena plnění</w:t>
      </w:r>
    </w:p>
    <w:p w14:paraId="6E3643ED" w14:textId="77777777" w:rsidR="009E37CB" w:rsidRDefault="009E37CB" w:rsidP="00D00094">
      <w:pPr>
        <w:widowControl w:val="0"/>
        <w:numPr>
          <w:ilvl w:val="0"/>
          <w:numId w:val="9"/>
        </w:numPr>
        <w:spacing w:after="120" w:line="276" w:lineRule="auto"/>
        <w:ind w:left="284" w:hanging="284"/>
        <w:rPr>
          <w:rFonts w:ascii="Arial" w:hAnsi="Arial" w:cs="Arial"/>
          <w:sz w:val="20"/>
          <w:szCs w:val="20"/>
        </w:rPr>
      </w:pPr>
      <w:r>
        <w:rPr>
          <w:rFonts w:ascii="Arial" w:hAnsi="Arial" w:cs="Arial"/>
          <w:sz w:val="20"/>
          <w:szCs w:val="20"/>
        </w:rPr>
        <w:t>VZP ČR se zavazuje zaplatit Poskytovateli</w:t>
      </w:r>
      <w:r w:rsidRPr="00EC39A6">
        <w:rPr>
          <w:rFonts w:ascii="Arial" w:hAnsi="Arial" w:cs="Arial"/>
          <w:sz w:val="20"/>
          <w:szCs w:val="20"/>
        </w:rPr>
        <w:t xml:space="preserve"> za řádné a včasné splnění předmě</w:t>
      </w:r>
      <w:r>
        <w:rPr>
          <w:rFonts w:ascii="Arial" w:hAnsi="Arial" w:cs="Arial"/>
          <w:sz w:val="20"/>
          <w:szCs w:val="20"/>
        </w:rPr>
        <w:t xml:space="preserve">tu plnění cenu ve výši a </w:t>
      </w:r>
      <w:r w:rsidR="00A82D02">
        <w:rPr>
          <w:rFonts w:ascii="Arial" w:hAnsi="Arial" w:cs="Arial"/>
          <w:sz w:val="20"/>
          <w:szCs w:val="20"/>
        </w:rPr>
        <w:t>lhůtě</w:t>
      </w:r>
      <w:r>
        <w:rPr>
          <w:rFonts w:ascii="Arial" w:hAnsi="Arial" w:cs="Arial"/>
          <w:sz w:val="20"/>
          <w:szCs w:val="20"/>
        </w:rPr>
        <w:t xml:space="preserve"> dohodnutých S</w:t>
      </w:r>
      <w:r w:rsidRPr="00EC39A6">
        <w:rPr>
          <w:rFonts w:ascii="Arial" w:hAnsi="Arial" w:cs="Arial"/>
          <w:sz w:val="20"/>
          <w:szCs w:val="20"/>
        </w:rPr>
        <w:t>mlouvou.</w:t>
      </w:r>
    </w:p>
    <w:p w14:paraId="6E3643EF" w14:textId="77777777" w:rsidR="00E954AF" w:rsidRDefault="00E954AF" w:rsidP="00D00094">
      <w:pPr>
        <w:widowControl w:val="0"/>
        <w:numPr>
          <w:ilvl w:val="0"/>
          <w:numId w:val="9"/>
        </w:numPr>
        <w:pBdr>
          <w:top w:val="nil"/>
          <w:left w:val="nil"/>
          <w:bottom w:val="nil"/>
          <w:right w:val="nil"/>
          <w:between w:val="nil"/>
          <w:bar w:val="nil"/>
        </w:pBdr>
        <w:spacing w:after="120" w:line="276" w:lineRule="auto"/>
        <w:ind w:left="284" w:hanging="284"/>
        <w:rPr>
          <w:rFonts w:ascii="Arial" w:hAnsi="Arial" w:cs="Arial"/>
          <w:sz w:val="20"/>
          <w:szCs w:val="20"/>
        </w:rPr>
      </w:pPr>
      <w:r>
        <w:rPr>
          <w:rFonts w:ascii="Arial" w:hAnsi="Arial" w:cs="Arial"/>
          <w:sz w:val="20"/>
          <w:szCs w:val="20"/>
        </w:rPr>
        <w:t xml:space="preserve"> </w:t>
      </w:r>
      <w:r w:rsidR="00015CE7" w:rsidRPr="00370A39">
        <w:rPr>
          <w:rFonts w:ascii="Arial" w:hAnsi="Arial" w:cs="Arial"/>
          <w:sz w:val="20"/>
          <w:szCs w:val="20"/>
        </w:rPr>
        <w:t xml:space="preserve">Celková cena plnění je stanovena v souladu se zákonem č. 526/1990 Sb., o cenách, ve znění pozdějších předpisů, a to na základě </w:t>
      </w:r>
      <w:r w:rsidR="00015CE7">
        <w:rPr>
          <w:rFonts w:ascii="Arial" w:hAnsi="Arial" w:cs="Arial"/>
          <w:sz w:val="20"/>
          <w:szCs w:val="20"/>
        </w:rPr>
        <w:t>cen</w:t>
      </w:r>
      <w:r w:rsidR="00935C88">
        <w:rPr>
          <w:rFonts w:ascii="Arial" w:hAnsi="Arial" w:cs="Arial"/>
          <w:sz w:val="20"/>
          <w:szCs w:val="20"/>
        </w:rPr>
        <w:t>ové nabídky Poskytovatele</w:t>
      </w:r>
      <w:r w:rsidR="00015CE7">
        <w:rPr>
          <w:rFonts w:ascii="Arial" w:hAnsi="Arial" w:cs="Arial"/>
          <w:sz w:val="20"/>
          <w:szCs w:val="20"/>
        </w:rPr>
        <w:t xml:space="preserve"> </w:t>
      </w:r>
      <w:r w:rsidR="00E824ED">
        <w:rPr>
          <w:rFonts w:ascii="Arial" w:hAnsi="Arial" w:cs="Arial"/>
          <w:sz w:val="20"/>
          <w:szCs w:val="20"/>
        </w:rPr>
        <w:t>předložené v rámci předmětné</w:t>
      </w:r>
      <w:r w:rsidR="00015CE7">
        <w:rPr>
          <w:rFonts w:ascii="Arial" w:hAnsi="Arial" w:cs="Arial"/>
          <w:sz w:val="20"/>
          <w:szCs w:val="20"/>
        </w:rPr>
        <w:t xml:space="preserve"> </w:t>
      </w:r>
      <w:r w:rsidR="00A82D02">
        <w:rPr>
          <w:rFonts w:ascii="Arial" w:hAnsi="Arial" w:cs="Arial"/>
          <w:sz w:val="20"/>
          <w:szCs w:val="20"/>
        </w:rPr>
        <w:t>veřejné zakázky</w:t>
      </w:r>
      <w:r w:rsidR="00015CE7" w:rsidRPr="00370A39">
        <w:rPr>
          <w:rFonts w:ascii="Arial" w:hAnsi="Arial" w:cs="Arial"/>
          <w:sz w:val="20"/>
          <w:szCs w:val="20"/>
        </w:rPr>
        <w:t>.</w:t>
      </w:r>
      <w:r w:rsidR="00834F8D">
        <w:rPr>
          <w:rFonts w:ascii="Arial" w:hAnsi="Arial" w:cs="Arial"/>
          <w:sz w:val="20"/>
          <w:szCs w:val="20"/>
        </w:rPr>
        <w:t xml:space="preserve"> Specifikace ceny plnění je uvedena v Příloze č. 2 Smlo</w:t>
      </w:r>
      <w:r w:rsidR="00077ECB">
        <w:rPr>
          <w:rFonts w:ascii="Arial" w:hAnsi="Arial" w:cs="Arial"/>
          <w:sz w:val="20"/>
          <w:szCs w:val="20"/>
        </w:rPr>
        <w:t>uvy „Cenová tabulka“ (dále jen „</w:t>
      </w:r>
      <w:r w:rsidR="00834F8D">
        <w:rPr>
          <w:rFonts w:ascii="Arial" w:hAnsi="Arial" w:cs="Arial"/>
          <w:sz w:val="20"/>
          <w:szCs w:val="20"/>
        </w:rPr>
        <w:t>Příloha č. 2</w:t>
      </w:r>
      <w:r w:rsidR="00B948C5">
        <w:rPr>
          <w:rFonts w:ascii="Arial" w:hAnsi="Arial" w:cs="Arial"/>
          <w:sz w:val="20"/>
          <w:szCs w:val="20"/>
        </w:rPr>
        <w:t>“</w:t>
      </w:r>
      <w:r w:rsidR="00834F8D">
        <w:rPr>
          <w:rFonts w:ascii="Arial" w:hAnsi="Arial" w:cs="Arial"/>
          <w:sz w:val="20"/>
          <w:szCs w:val="20"/>
        </w:rPr>
        <w:t>).</w:t>
      </w:r>
    </w:p>
    <w:p w14:paraId="6E3643F0" w14:textId="77777777" w:rsidR="00015CE7" w:rsidRPr="00370A39" w:rsidRDefault="00B948C5" w:rsidP="00D00094">
      <w:pPr>
        <w:widowControl w:val="0"/>
        <w:numPr>
          <w:ilvl w:val="0"/>
          <w:numId w:val="9"/>
        </w:numPr>
        <w:pBdr>
          <w:top w:val="nil"/>
          <w:left w:val="nil"/>
          <w:bottom w:val="nil"/>
          <w:right w:val="nil"/>
          <w:between w:val="nil"/>
          <w:bar w:val="nil"/>
        </w:pBdr>
        <w:spacing w:after="120" w:line="276" w:lineRule="auto"/>
        <w:ind w:left="284" w:hanging="284"/>
        <w:rPr>
          <w:rFonts w:ascii="Arial" w:hAnsi="Arial" w:cs="Arial"/>
          <w:sz w:val="20"/>
          <w:szCs w:val="20"/>
        </w:rPr>
      </w:pPr>
      <w:r>
        <w:rPr>
          <w:rFonts w:ascii="Arial" w:hAnsi="Arial" w:cs="Arial"/>
          <w:sz w:val="20"/>
          <w:szCs w:val="20"/>
        </w:rPr>
        <w:t>C</w:t>
      </w:r>
      <w:r w:rsidR="00E954AF" w:rsidRPr="00E954AF">
        <w:rPr>
          <w:rFonts w:ascii="Arial" w:hAnsi="Arial" w:cs="Arial"/>
          <w:sz w:val="20"/>
          <w:szCs w:val="20"/>
        </w:rPr>
        <w:t xml:space="preserve">elková cena </w:t>
      </w:r>
      <w:r w:rsidR="00FB0CB0">
        <w:rPr>
          <w:rFonts w:ascii="Arial" w:hAnsi="Arial" w:cs="Arial"/>
          <w:sz w:val="20"/>
          <w:szCs w:val="20"/>
        </w:rPr>
        <w:t>plnění dle Smlouvy</w:t>
      </w:r>
      <w:r w:rsidR="00E954AF" w:rsidRPr="00E954AF">
        <w:rPr>
          <w:rFonts w:ascii="Arial" w:hAnsi="Arial" w:cs="Arial"/>
          <w:sz w:val="20"/>
          <w:szCs w:val="20"/>
        </w:rPr>
        <w:t xml:space="preserve"> činí</w:t>
      </w:r>
      <w:r w:rsidR="00E954AF">
        <w:rPr>
          <w:rFonts w:ascii="Arial" w:hAnsi="Arial" w:cs="Arial"/>
          <w:sz w:val="20"/>
          <w:szCs w:val="20"/>
        </w:rPr>
        <w:t xml:space="preserve"> </w:t>
      </w:r>
      <w:r w:rsidR="00267435">
        <w:rPr>
          <w:rFonts w:ascii="Arial" w:hAnsi="Arial" w:cs="Arial"/>
          <w:sz w:val="20"/>
          <w:szCs w:val="20"/>
        </w:rPr>
        <w:t>1.770.387</w:t>
      </w:r>
      <w:r w:rsidR="002C2F12" w:rsidRPr="002C2F12">
        <w:rPr>
          <w:rFonts w:ascii="Arial" w:hAnsi="Arial" w:cs="Arial"/>
          <w:sz w:val="20"/>
          <w:szCs w:val="20"/>
        </w:rPr>
        <w:t xml:space="preserve"> </w:t>
      </w:r>
      <w:r w:rsidR="00036D9B">
        <w:rPr>
          <w:rFonts w:ascii="Arial" w:hAnsi="Arial" w:cs="Arial"/>
          <w:sz w:val="20"/>
          <w:szCs w:val="20"/>
        </w:rPr>
        <w:t xml:space="preserve">Kč </w:t>
      </w:r>
      <w:r w:rsidR="00E954AF" w:rsidRPr="00004EE4">
        <w:rPr>
          <w:rFonts w:ascii="Arial" w:hAnsi="Arial" w:cs="Arial"/>
          <w:sz w:val="20"/>
          <w:szCs w:val="20"/>
        </w:rPr>
        <w:t xml:space="preserve">(slovy </w:t>
      </w:r>
      <w:r w:rsidR="00267435">
        <w:rPr>
          <w:rFonts w:ascii="Arial" w:hAnsi="Arial" w:cs="Arial"/>
          <w:sz w:val="20"/>
          <w:szCs w:val="20"/>
        </w:rPr>
        <w:t>jeden milion sedm set sedmdesát tisíc tři sta osmdesát sedm</w:t>
      </w:r>
      <w:r w:rsidR="00036D9B">
        <w:rPr>
          <w:rFonts w:ascii="Arial" w:hAnsi="Arial" w:cs="Arial"/>
          <w:sz w:val="20"/>
          <w:szCs w:val="20"/>
        </w:rPr>
        <w:t xml:space="preserve"> korun českých</w:t>
      </w:r>
      <w:r w:rsidR="00E954AF" w:rsidRPr="00004EE4">
        <w:rPr>
          <w:rFonts w:ascii="Arial" w:hAnsi="Arial" w:cs="Arial"/>
          <w:sz w:val="20"/>
          <w:szCs w:val="20"/>
        </w:rPr>
        <w:t>) bez DPH</w:t>
      </w:r>
      <w:r w:rsidR="00E954AF">
        <w:rPr>
          <w:rFonts w:ascii="Arial" w:hAnsi="Arial" w:cs="Arial"/>
          <w:sz w:val="20"/>
          <w:szCs w:val="20"/>
        </w:rPr>
        <w:t>.</w:t>
      </w:r>
    </w:p>
    <w:p w14:paraId="6E3643F1" w14:textId="77777777" w:rsidR="00882BE4" w:rsidRDefault="00882BE4" w:rsidP="00D00094">
      <w:pPr>
        <w:widowControl w:val="0"/>
        <w:numPr>
          <w:ilvl w:val="0"/>
          <w:numId w:val="9"/>
        </w:numPr>
        <w:spacing w:after="120" w:line="276" w:lineRule="auto"/>
        <w:ind w:left="284" w:hanging="284"/>
        <w:rPr>
          <w:rFonts w:ascii="Arial" w:hAnsi="Arial" w:cs="Arial"/>
          <w:sz w:val="20"/>
          <w:szCs w:val="20"/>
        </w:rPr>
      </w:pPr>
      <w:r w:rsidRPr="00882BE4">
        <w:rPr>
          <w:rFonts w:ascii="Arial" w:hAnsi="Arial" w:cs="Arial"/>
          <w:sz w:val="20"/>
          <w:szCs w:val="20"/>
        </w:rPr>
        <w:t>K</w:t>
      </w:r>
      <w:r w:rsidR="00A82D02">
        <w:rPr>
          <w:rFonts w:ascii="Arial" w:hAnsi="Arial" w:cs="Arial"/>
          <w:sz w:val="20"/>
          <w:szCs w:val="20"/>
        </w:rPr>
        <w:t> </w:t>
      </w:r>
      <w:r w:rsidR="00046BC7">
        <w:rPr>
          <w:rFonts w:ascii="Arial" w:hAnsi="Arial" w:cs="Arial"/>
          <w:sz w:val="20"/>
          <w:szCs w:val="20"/>
        </w:rPr>
        <w:t>cen</w:t>
      </w:r>
      <w:r w:rsidR="00A82D02">
        <w:rPr>
          <w:rFonts w:ascii="Arial" w:hAnsi="Arial" w:cs="Arial"/>
          <w:sz w:val="20"/>
          <w:szCs w:val="20"/>
        </w:rPr>
        <w:t xml:space="preserve">ě </w:t>
      </w:r>
      <w:r w:rsidR="00046BC7">
        <w:rPr>
          <w:rFonts w:ascii="Arial" w:hAnsi="Arial" w:cs="Arial"/>
          <w:sz w:val="20"/>
          <w:szCs w:val="20"/>
        </w:rPr>
        <w:t xml:space="preserve">plnění </w:t>
      </w:r>
      <w:r w:rsidR="000A2451">
        <w:rPr>
          <w:rFonts w:ascii="Arial" w:hAnsi="Arial" w:cs="Arial"/>
          <w:sz w:val="20"/>
          <w:szCs w:val="20"/>
        </w:rPr>
        <w:t>uvedené v odst. 3</w:t>
      </w:r>
      <w:r w:rsidR="00834F8D">
        <w:rPr>
          <w:rFonts w:ascii="Arial" w:hAnsi="Arial" w:cs="Arial"/>
          <w:sz w:val="20"/>
          <w:szCs w:val="20"/>
        </w:rPr>
        <w:t>.</w:t>
      </w:r>
      <w:r w:rsidR="000A2451">
        <w:rPr>
          <w:rFonts w:ascii="Arial" w:hAnsi="Arial" w:cs="Arial"/>
          <w:sz w:val="20"/>
          <w:szCs w:val="20"/>
        </w:rPr>
        <w:t xml:space="preserve"> tohoto článku </w:t>
      </w:r>
      <w:r w:rsidRPr="00882BE4">
        <w:rPr>
          <w:rFonts w:ascii="Arial" w:hAnsi="Arial" w:cs="Arial"/>
          <w:sz w:val="20"/>
          <w:szCs w:val="20"/>
        </w:rPr>
        <w:t xml:space="preserve">bude Poskytovatelem účtována </w:t>
      </w:r>
      <w:r w:rsidR="000A2451">
        <w:rPr>
          <w:rFonts w:ascii="Arial" w:hAnsi="Arial" w:cs="Arial"/>
          <w:sz w:val="20"/>
          <w:szCs w:val="20"/>
        </w:rPr>
        <w:t>daň z přidané hodnoty</w:t>
      </w:r>
      <w:r w:rsidRPr="00882BE4">
        <w:rPr>
          <w:rFonts w:ascii="Arial" w:hAnsi="Arial" w:cs="Arial"/>
          <w:sz w:val="20"/>
          <w:szCs w:val="20"/>
        </w:rPr>
        <w:t xml:space="preserve"> v zákonem stanovené výši platné ke dni uskutečnění příslušného zdanitelného plnění. Za správnost stanovení sazby DPH a vyčíslení výše DPH odpovídá Poskytovatel. </w:t>
      </w:r>
    </w:p>
    <w:p w14:paraId="6E3643F2" w14:textId="77777777" w:rsidR="004A01CC" w:rsidRPr="00EC39A6" w:rsidRDefault="004A01CC" w:rsidP="00FA1F4D">
      <w:pPr>
        <w:widowControl w:val="0"/>
        <w:spacing w:after="120" w:line="276" w:lineRule="auto"/>
        <w:rPr>
          <w:rFonts w:ascii="Arial" w:hAnsi="Arial" w:cs="Arial"/>
          <w:sz w:val="20"/>
          <w:szCs w:val="20"/>
        </w:rPr>
      </w:pPr>
    </w:p>
    <w:p w14:paraId="6E3643F3" w14:textId="77777777" w:rsidR="009E37CB" w:rsidRPr="000A437B"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Článek V. Fakturační a platební podmínky</w:t>
      </w:r>
    </w:p>
    <w:p w14:paraId="6E3643F4" w14:textId="77777777" w:rsidR="00DD6A40" w:rsidRDefault="009E37CB" w:rsidP="00D00094">
      <w:pPr>
        <w:widowControl w:val="0"/>
        <w:numPr>
          <w:ilvl w:val="0"/>
          <w:numId w:val="8"/>
        </w:numPr>
        <w:spacing w:after="120" w:line="276" w:lineRule="auto"/>
        <w:rPr>
          <w:rFonts w:ascii="Arial" w:hAnsi="Arial" w:cs="Arial"/>
          <w:sz w:val="20"/>
          <w:szCs w:val="20"/>
        </w:rPr>
      </w:pPr>
      <w:r w:rsidRPr="00EC39A6">
        <w:rPr>
          <w:rFonts w:ascii="Arial" w:hAnsi="Arial" w:cs="Arial"/>
          <w:sz w:val="20"/>
          <w:szCs w:val="20"/>
        </w:rPr>
        <w:t xml:space="preserve">Smluvní strany se dohodly, že úhrada ceny plnění </w:t>
      </w:r>
      <w:r w:rsidR="00596CEB">
        <w:rPr>
          <w:rFonts w:ascii="Arial" w:hAnsi="Arial" w:cs="Arial"/>
          <w:sz w:val="20"/>
          <w:szCs w:val="20"/>
        </w:rPr>
        <w:t xml:space="preserve">(včetně </w:t>
      </w:r>
      <w:r w:rsidR="004B466E">
        <w:rPr>
          <w:rFonts w:ascii="Arial" w:hAnsi="Arial" w:cs="Arial"/>
          <w:sz w:val="20"/>
          <w:szCs w:val="20"/>
        </w:rPr>
        <w:t>ceny za zachování kontinuity trvání SWSS)</w:t>
      </w:r>
      <w:r w:rsidR="00596CEB">
        <w:t xml:space="preserve"> </w:t>
      </w:r>
      <w:r w:rsidRPr="00EC39A6">
        <w:rPr>
          <w:rFonts w:ascii="Arial" w:hAnsi="Arial" w:cs="Arial"/>
          <w:sz w:val="20"/>
          <w:szCs w:val="20"/>
        </w:rPr>
        <w:t xml:space="preserve">bude provedena na základě daňového dokladu </w:t>
      </w:r>
      <w:r w:rsidR="008235AC">
        <w:rPr>
          <w:rFonts w:ascii="Arial" w:hAnsi="Arial" w:cs="Arial"/>
          <w:sz w:val="20"/>
          <w:szCs w:val="20"/>
        </w:rPr>
        <w:t>–</w:t>
      </w:r>
      <w:r w:rsidRPr="00EC39A6">
        <w:rPr>
          <w:rFonts w:ascii="Arial" w:hAnsi="Arial" w:cs="Arial"/>
          <w:sz w:val="20"/>
          <w:szCs w:val="20"/>
        </w:rPr>
        <w:t xml:space="preserve"> faktury (dále jen „faktura“) vystavené </w:t>
      </w:r>
      <w:r w:rsidR="00A27229">
        <w:rPr>
          <w:rFonts w:ascii="Arial" w:hAnsi="Arial" w:cs="Arial"/>
          <w:sz w:val="20"/>
          <w:szCs w:val="20"/>
        </w:rPr>
        <w:t xml:space="preserve">Poskytovatelem </w:t>
      </w:r>
      <w:r w:rsidR="00F21354">
        <w:rPr>
          <w:rFonts w:ascii="Arial" w:hAnsi="Arial" w:cs="Arial"/>
          <w:sz w:val="20"/>
          <w:szCs w:val="20"/>
        </w:rPr>
        <w:t xml:space="preserve">po obdržení Akceptace plnění </w:t>
      </w:r>
      <w:r w:rsidR="00C4716C">
        <w:rPr>
          <w:rFonts w:ascii="Arial" w:hAnsi="Arial" w:cs="Arial"/>
          <w:sz w:val="20"/>
          <w:szCs w:val="20"/>
        </w:rPr>
        <w:t>(viz čl.</w:t>
      </w:r>
      <w:r w:rsidR="00642E22">
        <w:rPr>
          <w:rFonts w:ascii="Arial" w:hAnsi="Arial" w:cs="Arial"/>
          <w:sz w:val="20"/>
          <w:szCs w:val="20"/>
        </w:rPr>
        <w:t xml:space="preserve"> III</w:t>
      </w:r>
      <w:r w:rsidR="00C4716C">
        <w:rPr>
          <w:rFonts w:ascii="Arial" w:hAnsi="Arial" w:cs="Arial"/>
          <w:sz w:val="20"/>
          <w:szCs w:val="20"/>
        </w:rPr>
        <w:t>.</w:t>
      </w:r>
      <w:r w:rsidR="00642E22">
        <w:rPr>
          <w:rFonts w:ascii="Arial" w:hAnsi="Arial" w:cs="Arial"/>
          <w:sz w:val="20"/>
          <w:szCs w:val="20"/>
        </w:rPr>
        <w:t>, ods</w:t>
      </w:r>
      <w:r w:rsidR="00BF3D89">
        <w:rPr>
          <w:rFonts w:ascii="Arial" w:hAnsi="Arial" w:cs="Arial"/>
          <w:sz w:val="20"/>
          <w:szCs w:val="20"/>
        </w:rPr>
        <w:t>t</w:t>
      </w:r>
      <w:r w:rsidR="00642E22">
        <w:rPr>
          <w:rFonts w:ascii="Arial" w:hAnsi="Arial" w:cs="Arial"/>
          <w:sz w:val="20"/>
          <w:szCs w:val="20"/>
        </w:rPr>
        <w:t>. 1 Smlouvy</w:t>
      </w:r>
      <w:r w:rsidR="00C4716C">
        <w:rPr>
          <w:rFonts w:ascii="Arial" w:hAnsi="Arial" w:cs="Arial"/>
          <w:sz w:val="20"/>
          <w:szCs w:val="20"/>
        </w:rPr>
        <w:t>)</w:t>
      </w:r>
      <w:r w:rsidR="00642E22">
        <w:rPr>
          <w:rFonts w:ascii="Arial" w:hAnsi="Arial" w:cs="Arial"/>
          <w:sz w:val="20"/>
          <w:szCs w:val="20"/>
        </w:rPr>
        <w:t xml:space="preserve"> </w:t>
      </w:r>
      <w:r w:rsidRPr="00EC39A6">
        <w:rPr>
          <w:rFonts w:ascii="Arial" w:hAnsi="Arial" w:cs="Arial"/>
          <w:sz w:val="20"/>
          <w:szCs w:val="20"/>
        </w:rPr>
        <w:t xml:space="preserve">v částce </w:t>
      </w:r>
      <w:r w:rsidR="00D258D5">
        <w:rPr>
          <w:rFonts w:ascii="Arial" w:hAnsi="Arial" w:cs="Arial"/>
          <w:sz w:val="20"/>
          <w:szCs w:val="20"/>
        </w:rPr>
        <w:t>1.770.387</w:t>
      </w:r>
      <w:r w:rsidRPr="00EC39A6">
        <w:rPr>
          <w:rFonts w:ascii="Arial" w:hAnsi="Arial" w:cs="Arial"/>
          <w:sz w:val="20"/>
          <w:szCs w:val="20"/>
        </w:rPr>
        <w:t xml:space="preserve"> Kč bez DPH, ke které bude připočtena příslušná sazba DPH. </w:t>
      </w:r>
    </w:p>
    <w:p w14:paraId="6E3643F5" w14:textId="77777777" w:rsidR="00A82D02" w:rsidRDefault="00A82D02" w:rsidP="00D00094">
      <w:pPr>
        <w:widowControl w:val="0"/>
        <w:numPr>
          <w:ilvl w:val="0"/>
          <w:numId w:val="8"/>
        </w:numPr>
        <w:spacing w:after="120" w:line="276" w:lineRule="auto"/>
        <w:ind w:left="284" w:hanging="284"/>
        <w:rPr>
          <w:rFonts w:ascii="Arial" w:hAnsi="Arial" w:cs="Arial"/>
          <w:sz w:val="20"/>
          <w:szCs w:val="20"/>
        </w:rPr>
      </w:pPr>
      <w:r>
        <w:rPr>
          <w:rFonts w:ascii="Arial" w:hAnsi="Arial" w:cs="Arial"/>
          <w:sz w:val="20"/>
          <w:szCs w:val="20"/>
        </w:rPr>
        <w:t xml:space="preserve">Fakturu Poskytovatel doručí </w:t>
      </w:r>
      <w:r w:rsidR="00674B56">
        <w:rPr>
          <w:rFonts w:ascii="Arial" w:hAnsi="Arial" w:cs="Arial"/>
          <w:sz w:val="20"/>
          <w:szCs w:val="20"/>
        </w:rPr>
        <w:t xml:space="preserve">do sídla VZP ČR </w:t>
      </w:r>
      <w:r>
        <w:rPr>
          <w:rFonts w:ascii="Arial" w:hAnsi="Arial" w:cs="Arial"/>
          <w:sz w:val="20"/>
          <w:szCs w:val="20"/>
        </w:rPr>
        <w:t>do 15 dnů od</w:t>
      </w:r>
      <w:r w:rsidR="00B70682">
        <w:rPr>
          <w:rFonts w:ascii="Arial" w:hAnsi="Arial" w:cs="Arial"/>
          <w:sz w:val="20"/>
          <w:szCs w:val="20"/>
        </w:rPr>
        <w:t>e dne</w:t>
      </w:r>
      <w:r w:rsidR="00641571">
        <w:rPr>
          <w:rFonts w:ascii="Arial" w:hAnsi="Arial" w:cs="Arial"/>
          <w:sz w:val="20"/>
          <w:szCs w:val="20"/>
        </w:rPr>
        <w:t xml:space="preserve"> </w:t>
      </w:r>
      <w:r w:rsidR="00F21354">
        <w:rPr>
          <w:rFonts w:ascii="Arial" w:hAnsi="Arial" w:cs="Arial"/>
          <w:sz w:val="20"/>
          <w:szCs w:val="20"/>
        </w:rPr>
        <w:t>obdržení Akceptace plnění</w:t>
      </w:r>
      <w:r w:rsidR="002B1938">
        <w:rPr>
          <w:rFonts w:ascii="Arial" w:hAnsi="Arial" w:cs="Arial"/>
          <w:sz w:val="20"/>
          <w:szCs w:val="20"/>
        </w:rPr>
        <w:t>.</w:t>
      </w:r>
      <w:r w:rsidR="00641571">
        <w:rPr>
          <w:rFonts w:ascii="Arial" w:hAnsi="Arial" w:cs="Arial"/>
          <w:sz w:val="20"/>
          <w:szCs w:val="20"/>
        </w:rPr>
        <w:t xml:space="preserve"> </w:t>
      </w:r>
    </w:p>
    <w:p w14:paraId="6E3643F6" w14:textId="3CAC7ABD" w:rsidR="004325A3" w:rsidRDefault="00A82D02" w:rsidP="00D00094">
      <w:pPr>
        <w:widowControl w:val="0"/>
        <w:numPr>
          <w:ilvl w:val="0"/>
          <w:numId w:val="8"/>
        </w:numPr>
        <w:spacing w:after="120" w:line="276" w:lineRule="auto"/>
        <w:ind w:left="284"/>
        <w:rPr>
          <w:rFonts w:ascii="Arial" w:hAnsi="Arial" w:cs="Arial"/>
          <w:sz w:val="20"/>
          <w:szCs w:val="20"/>
        </w:rPr>
      </w:pPr>
      <w:r w:rsidRPr="004325A3">
        <w:rPr>
          <w:rFonts w:ascii="Arial" w:hAnsi="Arial" w:cs="Arial"/>
          <w:sz w:val="20"/>
          <w:szCs w:val="20"/>
        </w:rPr>
        <w:t>F</w:t>
      </w:r>
      <w:r w:rsidR="009E37CB" w:rsidRPr="004325A3">
        <w:rPr>
          <w:rFonts w:ascii="Arial" w:hAnsi="Arial" w:cs="Arial"/>
          <w:sz w:val="20"/>
          <w:szCs w:val="20"/>
        </w:rPr>
        <w:t xml:space="preserve">aktura musí obsahovat náležitosti stanovené zákonem č. 563/1991 Sb., o účetnictví, ve znění pozdějších předpisů, zákonem č. 235/2004 Sb., o dani z přidané hodnoty, ve znění pozdějších předpisů a § 435 občanského zákoníku. Dále musí faktura obsahovat </w:t>
      </w:r>
      <w:r w:rsidR="004325A3" w:rsidRPr="004325A3">
        <w:rPr>
          <w:rFonts w:ascii="Arial" w:hAnsi="Arial" w:cs="Arial"/>
          <w:sz w:val="20"/>
          <w:szCs w:val="20"/>
        </w:rPr>
        <w:t xml:space="preserve">celé </w:t>
      </w:r>
      <w:r w:rsidR="009E37CB" w:rsidRPr="004325A3">
        <w:rPr>
          <w:rFonts w:ascii="Arial" w:hAnsi="Arial" w:cs="Arial"/>
          <w:sz w:val="20"/>
          <w:szCs w:val="20"/>
        </w:rPr>
        <w:t xml:space="preserve">číslo </w:t>
      </w:r>
      <w:r w:rsidR="005E27CD">
        <w:rPr>
          <w:rFonts w:ascii="Arial" w:hAnsi="Arial" w:cs="Arial"/>
          <w:sz w:val="20"/>
          <w:szCs w:val="20"/>
        </w:rPr>
        <w:t xml:space="preserve">této </w:t>
      </w:r>
      <w:r w:rsidR="009E37CB" w:rsidRPr="004325A3">
        <w:rPr>
          <w:rFonts w:ascii="Arial" w:hAnsi="Arial" w:cs="Arial"/>
          <w:sz w:val="20"/>
          <w:szCs w:val="20"/>
        </w:rPr>
        <w:t>Smlouvy</w:t>
      </w:r>
      <w:r w:rsidR="00950F36">
        <w:rPr>
          <w:rFonts w:ascii="Arial" w:hAnsi="Arial" w:cs="Arial"/>
          <w:sz w:val="20"/>
          <w:szCs w:val="20"/>
        </w:rPr>
        <w:t xml:space="preserve">, tj. číslo </w:t>
      </w:r>
      <w:r w:rsidR="00EB7E60" w:rsidRPr="00A03787">
        <w:rPr>
          <w:rFonts w:ascii="Arial" w:hAnsi="Arial" w:cs="Arial"/>
          <w:sz w:val="20"/>
          <w:szCs w:val="20"/>
        </w:rPr>
        <w:t>1700665/4100048574.</w:t>
      </w:r>
      <w:r w:rsidR="00DD6A40" w:rsidRPr="004325A3">
        <w:rPr>
          <w:rFonts w:ascii="Arial" w:hAnsi="Arial" w:cs="Arial"/>
          <w:sz w:val="20"/>
          <w:szCs w:val="20"/>
        </w:rPr>
        <w:t xml:space="preserve"> </w:t>
      </w:r>
    </w:p>
    <w:p w14:paraId="6E3643F7" w14:textId="77777777" w:rsidR="009E37CB" w:rsidRPr="004325A3" w:rsidRDefault="009E37CB" w:rsidP="00D00094">
      <w:pPr>
        <w:widowControl w:val="0"/>
        <w:numPr>
          <w:ilvl w:val="0"/>
          <w:numId w:val="8"/>
        </w:numPr>
        <w:spacing w:after="120" w:line="276" w:lineRule="auto"/>
        <w:ind w:left="284"/>
        <w:rPr>
          <w:rFonts w:ascii="Arial" w:hAnsi="Arial" w:cs="Arial"/>
          <w:sz w:val="20"/>
          <w:szCs w:val="20"/>
        </w:rPr>
      </w:pPr>
      <w:r w:rsidRPr="004325A3">
        <w:rPr>
          <w:rFonts w:ascii="Arial" w:hAnsi="Arial" w:cs="Arial"/>
          <w:sz w:val="20"/>
          <w:szCs w:val="20"/>
        </w:rPr>
        <w:t>Smluvní strany se dohodly na lhůtě splatnosti faktur</w:t>
      </w:r>
      <w:r w:rsidR="004325A3">
        <w:rPr>
          <w:rFonts w:ascii="Arial" w:hAnsi="Arial" w:cs="Arial"/>
          <w:sz w:val="20"/>
          <w:szCs w:val="20"/>
        </w:rPr>
        <w:t>y</w:t>
      </w:r>
      <w:r w:rsidRPr="004325A3">
        <w:rPr>
          <w:rFonts w:ascii="Arial" w:hAnsi="Arial" w:cs="Arial"/>
          <w:sz w:val="20"/>
          <w:szCs w:val="20"/>
        </w:rPr>
        <w:t xml:space="preserve"> 30 dnů od data </w:t>
      </w:r>
      <w:r w:rsidR="00950F36">
        <w:rPr>
          <w:rFonts w:ascii="Arial" w:hAnsi="Arial" w:cs="Arial"/>
          <w:sz w:val="20"/>
          <w:szCs w:val="20"/>
        </w:rPr>
        <w:t xml:space="preserve">jejího </w:t>
      </w:r>
      <w:r w:rsidRPr="004325A3">
        <w:rPr>
          <w:rFonts w:ascii="Arial" w:hAnsi="Arial" w:cs="Arial"/>
          <w:sz w:val="20"/>
          <w:szCs w:val="20"/>
        </w:rPr>
        <w:t>doručení do sídla VZP ČR.</w:t>
      </w:r>
    </w:p>
    <w:p w14:paraId="6E3643F8" w14:textId="77777777" w:rsidR="009E37CB" w:rsidRDefault="009E37CB" w:rsidP="00D00094">
      <w:pPr>
        <w:widowControl w:val="0"/>
        <w:numPr>
          <w:ilvl w:val="0"/>
          <w:numId w:val="8"/>
        </w:numPr>
        <w:spacing w:after="120" w:line="276" w:lineRule="auto"/>
        <w:ind w:left="284"/>
        <w:rPr>
          <w:rFonts w:ascii="Arial" w:hAnsi="Arial" w:cs="Arial"/>
          <w:sz w:val="20"/>
          <w:szCs w:val="20"/>
        </w:rPr>
      </w:pPr>
      <w:r w:rsidRPr="00EC39A6">
        <w:rPr>
          <w:rFonts w:ascii="Arial" w:hAnsi="Arial" w:cs="Arial"/>
          <w:sz w:val="20"/>
          <w:szCs w:val="20"/>
        </w:rPr>
        <w:t>VZP ČR je oprávněna před uplynutím lhůty splatnosti vrátit bez zaplacení fakturu, která neobsahuje výše uvedené náležitosti, anebo má</w:t>
      </w:r>
      <w:r w:rsidR="007F68BC">
        <w:rPr>
          <w:rFonts w:ascii="Arial" w:hAnsi="Arial" w:cs="Arial"/>
          <w:sz w:val="20"/>
          <w:szCs w:val="20"/>
        </w:rPr>
        <w:t xml:space="preserve"> jiné vady v obsahu podle</w:t>
      </w:r>
      <w:r>
        <w:rPr>
          <w:rFonts w:ascii="Arial" w:hAnsi="Arial" w:cs="Arial"/>
          <w:sz w:val="20"/>
          <w:szCs w:val="20"/>
        </w:rPr>
        <w:t xml:space="preserve"> S</w:t>
      </w:r>
      <w:r w:rsidRPr="00EC39A6">
        <w:rPr>
          <w:rFonts w:ascii="Arial" w:hAnsi="Arial" w:cs="Arial"/>
          <w:sz w:val="20"/>
          <w:szCs w:val="20"/>
        </w:rPr>
        <w:t>mlouvy. Ve vrácené faktuře musí VZP ČR v</w:t>
      </w:r>
      <w:r>
        <w:rPr>
          <w:rFonts w:ascii="Arial" w:hAnsi="Arial" w:cs="Arial"/>
          <w:sz w:val="20"/>
          <w:szCs w:val="20"/>
        </w:rPr>
        <w:t>yznačit důvod vrácení. Poskytovatel</w:t>
      </w:r>
      <w:r w:rsidRPr="00EC39A6">
        <w:rPr>
          <w:rFonts w:ascii="Arial" w:hAnsi="Arial" w:cs="Arial"/>
          <w:sz w:val="20"/>
          <w:szCs w:val="20"/>
        </w:rPr>
        <w:t xml:space="preserve"> je povinen podle povahy </w:t>
      </w:r>
      <w:r>
        <w:rPr>
          <w:rFonts w:ascii="Arial" w:hAnsi="Arial" w:cs="Arial"/>
          <w:sz w:val="20"/>
          <w:szCs w:val="20"/>
        </w:rPr>
        <w:t xml:space="preserve">vady </w:t>
      </w:r>
      <w:r w:rsidRPr="00EC39A6">
        <w:rPr>
          <w:rFonts w:ascii="Arial" w:hAnsi="Arial" w:cs="Arial"/>
          <w:sz w:val="20"/>
          <w:szCs w:val="20"/>
        </w:rPr>
        <w:t>fakturu opravit nebo nově vyhotovit. Oprávněným vrácením faktury přestává běžet původní lhůta splatnosti. Celá 30 denní lhůta běží znovu ode dne doručení opravené nebo nově vyhotovené faktury</w:t>
      </w:r>
      <w:r>
        <w:rPr>
          <w:rFonts w:ascii="Arial" w:hAnsi="Arial" w:cs="Arial"/>
          <w:sz w:val="20"/>
          <w:szCs w:val="20"/>
        </w:rPr>
        <w:t xml:space="preserve"> do sídla VZP ČR.</w:t>
      </w:r>
    </w:p>
    <w:p w14:paraId="6E3643F9" w14:textId="77777777" w:rsidR="009E37CB" w:rsidRDefault="009E37CB" w:rsidP="00D00094">
      <w:pPr>
        <w:widowControl w:val="0"/>
        <w:numPr>
          <w:ilvl w:val="0"/>
          <w:numId w:val="8"/>
        </w:numPr>
        <w:spacing w:after="120" w:line="276" w:lineRule="auto"/>
        <w:ind w:left="284"/>
        <w:rPr>
          <w:rFonts w:ascii="Arial" w:hAnsi="Arial" w:cs="Arial"/>
          <w:sz w:val="20"/>
          <w:szCs w:val="20"/>
        </w:rPr>
      </w:pPr>
      <w:r>
        <w:rPr>
          <w:rFonts w:ascii="Arial" w:hAnsi="Arial" w:cs="Arial"/>
          <w:sz w:val="20"/>
          <w:szCs w:val="20"/>
        </w:rPr>
        <w:t xml:space="preserve">Cena </w:t>
      </w:r>
      <w:r w:rsidR="00316751">
        <w:rPr>
          <w:rFonts w:ascii="Arial" w:hAnsi="Arial" w:cs="Arial"/>
          <w:sz w:val="20"/>
          <w:szCs w:val="20"/>
        </w:rPr>
        <w:t>bude</w:t>
      </w:r>
      <w:r>
        <w:rPr>
          <w:rFonts w:ascii="Arial" w:hAnsi="Arial" w:cs="Arial"/>
          <w:sz w:val="20"/>
          <w:szCs w:val="20"/>
        </w:rPr>
        <w:t xml:space="preserve"> uhrazena bezhotovostním převodem na účet Poskytovatele uvedený v záhlaví Smlouvy. Cena se považuje za zaplacenou okamžikem odepsání příslušné částky z účtu VZP ČR ve prospěch účtu Poskytovatele. </w:t>
      </w:r>
    </w:p>
    <w:p w14:paraId="09B3EF86" w14:textId="75C5D2C0" w:rsidR="00A03787" w:rsidRDefault="00A03787" w:rsidP="00A03787">
      <w:pPr>
        <w:widowControl w:val="0"/>
        <w:spacing w:after="120" w:line="276" w:lineRule="auto"/>
        <w:rPr>
          <w:rFonts w:ascii="Arial" w:hAnsi="Arial" w:cs="Arial"/>
          <w:sz w:val="20"/>
          <w:szCs w:val="20"/>
        </w:rPr>
      </w:pPr>
    </w:p>
    <w:p w14:paraId="61DCFC3E" w14:textId="77777777" w:rsidR="00A03787" w:rsidRDefault="00A03787" w:rsidP="00A03787">
      <w:pPr>
        <w:widowControl w:val="0"/>
        <w:spacing w:after="120" w:line="276" w:lineRule="auto"/>
        <w:rPr>
          <w:rFonts w:ascii="Arial" w:hAnsi="Arial" w:cs="Arial"/>
          <w:sz w:val="20"/>
          <w:szCs w:val="20"/>
        </w:rPr>
      </w:pPr>
    </w:p>
    <w:p w14:paraId="6E3643FB" w14:textId="77777777" w:rsidR="009E37CB" w:rsidRPr="000A437B"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lastRenderedPageBreak/>
        <w:t>Článek V</w:t>
      </w:r>
      <w:r w:rsidR="00574350" w:rsidRPr="000A437B">
        <w:rPr>
          <w:rFonts w:ascii="Arial" w:hAnsi="Arial" w:cs="Arial"/>
          <w:sz w:val="20"/>
          <w:szCs w:val="20"/>
        </w:rPr>
        <w:t>I</w:t>
      </w:r>
      <w:r w:rsidRPr="000A437B">
        <w:rPr>
          <w:rFonts w:ascii="Arial" w:hAnsi="Arial" w:cs="Arial"/>
          <w:sz w:val="20"/>
          <w:szCs w:val="20"/>
        </w:rPr>
        <w:t>. Sankční ujednání</w:t>
      </w:r>
    </w:p>
    <w:p w14:paraId="6E3643FC" w14:textId="77777777" w:rsidR="009E37CB" w:rsidRPr="000B66D0" w:rsidRDefault="009E37CB" w:rsidP="00D00094">
      <w:pPr>
        <w:widowControl w:val="0"/>
        <w:numPr>
          <w:ilvl w:val="0"/>
          <w:numId w:val="6"/>
        </w:numPr>
        <w:tabs>
          <w:tab w:val="clear" w:pos="0"/>
        </w:tabs>
        <w:spacing w:after="120" w:line="276" w:lineRule="auto"/>
        <w:rPr>
          <w:rFonts w:ascii="Arial" w:hAnsi="Arial" w:cs="Arial"/>
          <w:sz w:val="20"/>
          <w:szCs w:val="20"/>
        </w:rPr>
      </w:pPr>
      <w:r w:rsidRPr="000B66D0">
        <w:rPr>
          <w:rFonts w:ascii="Arial" w:hAnsi="Arial" w:cs="Arial"/>
          <w:sz w:val="20"/>
          <w:szCs w:val="20"/>
        </w:rPr>
        <w:t xml:space="preserve">Při nedodržení </w:t>
      </w:r>
      <w:r w:rsidR="004D5910" w:rsidRPr="000B66D0">
        <w:rPr>
          <w:rFonts w:ascii="Arial" w:hAnsi="Arial" w:cs="Arial"/>
          <w:sz w:val="20"/>
          <w:szCs w:val="20"/>
        </w:rPr>
        <w:t>termín</w:t>
      </w:r>
      <w:r w:rsidR="00950F36">
        <w:rPr>
          <w:rFonts w:ascii="Arial" w:hAnsi="Arial" w:cs="Arial"/>
          <w:sz w:val="20"/>
          <w:szCs w:val="20"/>
        </w:rPr>
        <w:t>u</w:t>
      </w:r>
      <w:r w:rsidR="004D5910" w:rsidRPr="000B66D0">
        <w:rPr>
          <w:rFonts w:ascii="Arial" w:hAnsi="Arial" w:cs="Arial"/>
          <w:sz w:val="20"/>
          <w:szCs w:val="20"/>
        </w:rPr>
        <w:t xml:space="preserve"> </w:t>
      </w:r>
      <w:r w:rsidR="00E40841">
        <w:rPr>
          <w:rFonts w:ascii="Arial" w:hAnsi="Arial" w:cs="Arial"/>
          <w:sz w:val="20"/>
          <w:szCs w:val="20"/>
        </w:rPr>
        <w:t xml:space="preserve">zahájení poskytování podpory </w:t>
      </w:r>
      <w:r w:rsidR="00950F36">
        <w:rPr>
          <w:rFonts w:ascii="Arial" w:hAnsi="Arial" w:cs="Arial"/>
          <w:sz w:val="20"/>
          <w:szCs w:val="20"/>
        </w:rPr>
        <w:t xml:space="preserve">SWSS </w:t>
      </w:r>
      <w:r w:rsidR="004D5910" w:rsidRPr="00E40841">
        <w:rPr>
          <w:rFonts w:ascii="Arial" w:hAnsi="Arial" w:cs="Arial"/>
          <w:sz w:val="20"/>
          <w:szCs w:val="20"/>
        </w:rPr>
        <w:t>uveden</w:t>
      </w:r>
      <w:r w:rsidR="00950F36">
        <w:rPr>
          <w:rFonts w:ascii="Arial" w:hAnsi="Arial" w:cs="Arial"/>
          <w:sz w:val="20"/>
          <w:szCs w:val="20"/>
        </w:rPr>
        <w:t>ého</w:t>
      </w:r>
      <w:r w:rsidR="004D5910" w:rsidRPr="007F68BC">
        <w:rPr>
          <w:rFonts w:ascii="Arial" w:hAnsi="Arial" w:cs="Arial"/>
          <w:sz w:val="20"/>
          <w:szCs w:val="20"/>
        </w:rPr>
        <w:t xml:space="preserve"> </w:t>
      </w:r>
      <w:r w:rsidR="00E40841" w:rsidRPr="007F68BC">
        <w:rPr>
          <w:rFonts w:ascii="Arial" w:hAnsi="Arial" w:cs="Arial"/>
          <w:sz w:val="20"/>
          <w:szCs w:val="20"/>
        </w:rPr>
        <w:t xml:space="preserve">v </w:t>
      </w:r>
      <w:r w:rsidRPr="00E40841">
        <w:rPr>
          <w:rFonts w:ascii="Arial" w:hAnsi="Arial" w:cs="Arial"/>
          <w:sz w:val="20"/>
          <w:szCs w:val="20"/>
        </w:rPr>
        <w:t xml:space="preserve">článku </w:t>
      </w:r>
      <w:r w:rsidR="00027BC9">
        <w:rPr>
          <w:rFonts w:ascii="Arial" w:hAnsi="Arial" w:cs="Arial"/>
          <w:sz w:val="20"/>
          <w:szCs w:val="20"/>
        </w:rPr>
        <w:t>III</w:t>
      </w:r>
      <w:r w:rsidR="00E40841" w:rsidRPr="007F68BC">
        <w:rPr>
          <w:rFonts w:ascii="Arial" w:hAnsi="Arial" w:cs="Arial"/>
          <w:sz w:val="20"/>
          <w:szCs w:val="20"/>
        </w:rPr>
        <w:t>.</w:t>
      </w:r>
      <w:r w:rsidR="005244B5">
        <w:rPr>
          <w:rFonts w:ascii="Arial" w:hAnsi="Arial" w:cs="Arial"/>
          <w:sz w:val="20"/>
          <w:szCs w:val="20"/>
        </w:rPr>
        <w:t xml:space="preserve"> </w:t>
      </w:r>
      <w:r w:rsidRPr="00E40841">
        <w:rPr>
          <w:rFonts w:ascii="Arial" w:hAnsi="Arial" w:cs="Arial"/>
          <w:sz w:val="20"/>
          <w:szCs w:val="20"/>
        </w:rPr>
        <w:t xml:space="preserve">odst. </w:t>
      </w:r>
      <w:r w:rsidR="000843C8">
        <w:rPr>
          <w:rFonts w:ascii="Arial" w:hAnsi="Arial" w:cs="Arial"/>
          <w:sz w:val="20"/>
          <w:szCs w:val="20"/>
        </w:rPr>
        <w:t>1</w:t>
      </w:r>
      <w:r w:rsidR="004B466E">
        <w:rPr>
          <w:rFonts w:ascii="Arial" w:hAnsi="Arial" w:cs="Arial"/>
          <w:sz w:val="20"/>
          <w:szCs w:val="20"/>
        </w:rPr>
        <w:t>.</w:t>
      </w:r>
      <w:r w:rsidR="006E13D9">
        <w:rPr>
          <w:rFonts w:ascii="Arial" w:hAnsi="Arial" w:cs="Arial"/>
          <w:sz w:val="20"/>
          <w:szCs w:val="20"/>
        </w:rPr>
        <w:t xml:space="preserve"> </w:t>
      </w:r>
      <w:r>
        <w:rPr>
          <w:rFonts w:ascii="Arial" w:hAnsi="Arial" w:cs="Arial"/>
          <w:sz w:val="20"/>
          <w:szCs w:val="20"/>
        </w:rPr>
        <w:t>S</w:t>
      </w:r>
      <w:r w:rsidRPr="000B66D0">
        <w:rPr>
          <w:rFonts w:ascii="Arial" w:hAnsi="Arial" w:cs="Arial"/>
          <w:sz w:val="20"/>
          <w:szCs w:val="20"/>
        </w:rPr>
        <w:t>mlouvy</w:t>
      </w:r>
      <w:r w:rsidR="00A70F87">
        <w:rPr>
          <w:rFonts w:ascii="Arial" w:hAnsi="Arial" w:cs="Arial"/>
          <w:sz w:val="20"/>
          <w:szCs w:val="20"/>
        </w:rPr>
        <w:t xml:space="preserve"> v dohodnutém rozsahu licencí,</w:t>
      </w:r>
      <w:r w:rsidRPr="000B66D0">
        <w:rPr>
          <w:rFonts w:ascii="Arial" w:hAnsi="Arial" w:cs="Arial"/>
          <w:sz w:val="20"/>
          <w:szCs w:val="20"/>
        </w:rPr>
        <w:t xml:space="preserve"> je VZP ČR oprávněna vyúčtovat Poskytovateli smluvní pokutu ve výši </w:t>
      </w:r>
      <w:r w:rsidR="003441CD">
        <w:rPr>
          <w:rFonts w:ascii="Arial" w:hAnsi="Arial" w:cs="Arial"/>
          <w:sz w:val="20"/>
          <w:szCs w:val="20"/>
        </w:rPr>
        <w:t>2</w:t>
      </w:r>
      <w:r w:rsidR="00DA53AC">
        <w:rPr>
          <w:rFonts w:ascii="Arial" w:hAnsi="Arial" w:cs="Arial"/>
          <w:sz w:val="20"/>
          <w:szCs w:val="20"/>
        </w:rPr>
        <w:t>.</w:t>
      </w:r>
      <w:r w:rsidRPr="000B66D0">
        <w:rPr>
          <w:rFonts w:ascii="Arial" w:hAnsi="Arial" w:cs="Arial"/>
          <w:sz w:val="20"/>
          <w:szCs w:val="20"/>
        </w:rPr>
        <w:t>000,- Kč</w:t>
      </w:r>
      <w:r w:rsidR="00DA53AC">
        <w:rPr>
          <w:rFonts w:ascii="Arial" w:hAnsi="Arial" w:cs="Arial"/>
          <w:sz w:val="20"/>
          <w:szCs w:val="20"/>
        </w:rPr>
        <w:t xml:space="preserve"> (slovy dva</w:t>
      </w:r>
      <w:r w:rsidR="00CB7A86">
        <w:rPr>
          <w:rFonts w:ascii="Arial" w:hAnsi="Arial" w:cs="Arial"/>
          <w:sz w:val="20"/>
          <w:szCs w:val="20"/>
        </w:rPr>
        <w:t xml:space="preserve"> </w:t>
      </w:r>
      <w:r w:rsidR="00DA53AC">
        <w:rPr>
          <w:rFonts w:ascii="Arial" w:hAnsi="Arial" w:cs="Arial"/>
          <w:sz w:val="20"/>
          <w:szCs w:val="20"/>
        </w:rPr>
        <w:t xml:space="preserve">tisíce </w:t>
      </w:r>
      <w:r w:rsidR="00CB7A86">
        <w:rPr>
          <w:rFonts w:ascii="Arial" w:hAnsi="Arial" w:cs="Arial"/>
          <w:sz w:val="20"/>
          <w:szCs w:val="20"/>
        </w:rPr>
        <w:t>korun českých</w:t>
      </w:r>
      <w:r w:rsidR="00DA53AC">
        <w:rPr>
          <w:rFonts w:ascii="Arial" w:hAnsi="Arial" w:cs="Arial"/>
          <w:sz w:val="20"/>
          <w:szCs w:val="20"/>
        </w:rPr>
        <w:t>)</w:t>
      </w:r>
      <w:r w:rsidRPr="000B66D0">
        <w:rPr>
          <w:rFonts w:ascii="Arial" w:hAnsi="Arial" w:cs="Arial"/>
          <w:sz w:val="20"/>
          <w:szCs w:val="20"/>
        </w:rPr>
        <w:t xml:space="preserve">, a to za každý kalendářní den prodlení. Poskytovatel je povinen vyúčtovanou smluvní pokutu uhradit. </w:t>
      </w:r>
    </w:p>
    <w:p w14:paraId="6E3643FD" w14:textId="77777777" w:rsidR="009E37CB" w:rsidRPr="001C5ABA" w:rsidRDefault="009E37CB" w:rsidP="00D00094">
      <w:pPr>
        <w:widowControl w:val="0"/>
        <w:numPr>
          <w:ilvl w:val="0"/>
          <w:numId w:val="6"/>
        </w:numPr>
        <w:spacing w:after="120" w:line="276" w:lineRule="auto"/>
        <w:rPr>
          <w:rFonts w:ascii="Arial" w:hAnsi="Arial" w:cs="Arial"/>
          <w:sz w:val="20"/>
          <w:szCs w:val="20"/>
        </w:rPr>
      </w:pPr>
      <w:r w:rsidRPr="00EC39A6">
        <w:rPr>
          <w:rFonts w:ascii="Arial" w:hAnsi="Arial" w:cs="Arial"/>
          <w:sz w:val="20"/>
          <w:szCs w:val="20"/>
        </w:rPr>
        <w:t>V případě prodlení VZP ČR se z</w:t>
      </w:r>
      <w:r>
        <w:rPr>
          <w:rFonts w:ascii="Arial" w:hAnsi="Arial" w:cs="Arial"/>
          <w:sz w:val="20"/>
          <w:szCs w:val="20"/>
        </w:rPr>
        <w:t>aplacením faktury může Poskytovatel</w:t>
      </w:r>
      <w:r w:rsidRPr="00EC39A6">
        <w:rPr>
          <w:rFonts w:ascii="Arial" w:hAnsi="Arial" w:cs="Arial"/>
          <w:sz w:val="20"/>
          <w:szCs w:val="20"/>
        </w:rPr>
        <w:t xml:space="preserve"> vyúčtovat VZP</w:t>
      </w:r>
      <w:r>
        <w:rPr>
          <w:rFonts w:ascii="Arial" w:hAnsi="Arial" w:cs="Arial"/>
          <w:sz w:val="20"/>
          <w:szCs w:val="20"/>
        </w:rPr>
        <w:t xml:space="preserve"> ČR úrok z prodlení ve výši 0,0</w:t>
      </w:r>
      <w:r w:rsidR="00AA18B1">
        <w:rPr>
          <w:rFonts w:ascii="Arial" w:hAnsi="Arial" w:cs="Arial"/>
          <w:sz w:val="20"/>
          <w:szCs w:val="20"/>
        </w:rPr>
        <w:t>2</w:t>
      </w:r>
      <w:r w:rsidRPr="00EC39A6">
        <w:rPr>
          <w:rFonts w:ascii="Arial" w:hAnsi="Arial" w:cs="Arial"/>
          <w:sz w:val="20"/>
          <w:szCs w:val="20"/>
        </w:rPr>
        <w:t xml:space="preserve"> % z nezaplacené částky předmětné faktury za každý</w:t>
      </w:r>
      <w:r>
        <w:rPr>
          <w:rFonts w:ascii="Arial" w:hAnsi="Arial" w:cs="Arial"/>
          <w:sz w:val="20"/>
          <w:szCs w:val="20"/>
        </w:rPr>
        <w:t xml:space="preserve"> i jen započatý kalendářní</w:t>
      </w:r>
      <w:r w:rsidRPr="00EC39A6">
        <w:rPr>
          <w:rFonts w:ascii="Arial" w:hAnsi="Arial" w:cs="Arial"/>
          <w:sz w:val="20"/>
          <w:szCs w:val="20"/>
        </w:rPr>
        <w:t xml:space="preserve"> den prodlení.</w:t>
      </w:r>
    </w:p>
    <w:p w14:paraId="6E3643FE" w14:textId="77777777" w:rsidR="009E37CB" w:rsidRDefault="009E37CB" w:rsidP="00D00094">
      <w:pPr>
        <w:widowControl w:val="0"/>
        <w:numPr>
          <w:ilvl w:val="0"/>
          <w:numId w:val="6"/>
        </w:numPr>
        <w:spacing w:after="120" w:line="276" w:lineRule="auto"/>
        <w:rPr>
          <w:rFonts w:ascii="Arial" w:hAnsi="Arial" w:cs="Arial"/>
          <w:sz w:val="20"/>
          <w:szCs w:val="20"/>
        </w:rPr>
      </w:pPr>
      <w:r w:rsidRPr="00EC39A6">
        <w:rPr>
          <w:rFonts w:ascii="Arial" w:hAnsi="Arial" w:cs="Arial"/>
          <w:sz w:val="20"/>
          <w:szCs w:val="20"/>
        </w:rPr>
        <w:t xml:space="preserve">Ujednáním o smluvní pokutě ani zaplacením smluvní pokuty </w:t>
      </w:r>
      <w:r>
        <w:rPr>
          <w:rFonts w:ascii="Arial" w:hAnsi="Arial" w:cs="Arial"/>
          <w:sz w:val="20"/>
          <w:szCs w:val="20"/>
        </w:rPr>
        <w:t>Poskytovatelem</w:t>
      </w:r>
      <w:r w:rsidRPr="00EC39A6">
        <w:rPr>
          <w:rFonts w:ascii="Arial" w:hAnsi="Arial" w:cs="Arial"/>
          <w:sz w:val="20"/>
          <w:szCs w:val="20"/>
        </w:rPr>
        <w:t xml:space="preserve"> není dotčeno právo VZP ČR na náhradu škody</w:t>
      </w:r>
      <w:r>
        <w:rPr>
          <w:rFonts w:ascii="Arial" w:hAnsi="Arial" w:cs="Arial"/>
          <w:sz w:val="20"/>
          <w:szCs w:val="20"/>
        </w:rPr>
        <w:t xml:space="preserve">, k níž došlo v souvislosti s </w:t>
      </w:r>
      <w:r w:rsidRPr="00EC39A6">
        <w:rPr>
          <w:rFonts w:ascii="Arial" w:hAnsi="Arial" w:cs="Arial"/>
          <w:sz w:val="20"/>
          <w:szCs w:val="20"/>
        </w:rPr>
        <w:t>porušením povinnosti zajištěné smluvní pokutou.</w:t>
      </w:r>
      <w:r>
        <w:rPr>
          <w:rFonts w:ascii="Arial" w:hAnsi="Arial" w:cs="Arial"/>
          <w:sz w:val="20"/>
          <w:szCs w:val="20"/>
        </w:rPr>
        <w:t xml:space="preserve"> </w:t>
      </w:r>
    </w:p>
    <w:p w14:paraId="6E364400" w14:textId="77777777" w:rsidR="00674B56" w:rsidRDefault="00674B56" w:rsidP="00FA1F4D">
      <w:pPr>
        <w:widowControl w:val="0"/>
        <w:spacing w:after="120" w:line="276" w:lineRule="auto"/>
        <w:jc w:val="center"/>
        <w:outlineLvl w:val="0"/>
        <w:rPr>
          <w:rFonts w:ascii="Arial" w:hAnsi="Arial" w:cs="Arial"/>
          <w:sz w:val="20"/>
          <w:szCs w:val="20"/>
        </w:rPr>
      </w:pPr>
    </w:p>
    <w:p w14:paraId="6E364401" w14:textId="77777777" w:rsidR="009E37CB" w:rsidRPr="000A437B"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Článek VI</w:t>
      </w:r>
      <w:r w:rsidR="00A20759" w:rsidRPr="000A437B">
        <w:rPr>
          <w:rFonts w:ascii="Arial" w:hAnsi="Arial" w:cs="Arial"/>
          <w:sz w:val="20"/>
          <w:szCs w:val="20"/>
        </w:rPr>
        <w:t>I</w:t>
      </w:r>
      <w:r w:rsidRPr="000A437B">
        <w:rPr>
          <w:rFonts w:ascii="Arial" w:hAnsi="Arial" w:cs="Arial"/>
          <w:sz w:val="20"/>
          <w:szCs w:val="20"/>
        </w:rPr>
        <w:t xml:space="preserve">. </w:t>
      </w:r>
      <w:r w:rsidR="00A20759" w:rsidRPr="000A437B">
        <w:rPr>
          <w:rFonts w:ascii="Arial" w:hAnsi="Arial" w:cs="Arial"/>
          <w:sz w:val="20"/>
          <w:szCs w:val="20"/>
        </w:rPr>
        <w:t>Poskytnutí plnění, komunikace</w:t>
      </w:r>
      <w:r w:rsidRPr="000A437B">
        <w:rPr>
          <w:rFonts w:ascii="Arial" w:hAnsi="Arial" w:cs="Arial"/>
          <w:sz w:val="20"/>
          <w:szCs w:val="20"/>
        </w:rPr>
        <w:t xml:space="preserve"> </w:t>
      </w:r>
    </w:p>
    <w:p w14:paraId="6E364402" w14:textId="77777777" w:rsidR="009E37CB" w:rsidRDefault="009E37CB" w:rsidP="00D00094">
      <w:pPr>
        <w:widowControl w:val="0"/>
        <w:numPr>
          <w:ilvl w:val="0"/>
          <w:numId w:val="10"/>
        </w:numPr>
        <w:spacing w:after="120" w:line="276" w:lineRule="auto"/>
        <w:ind w:left="284" w:hanging="284"/>
        <w:outlineLvl w:val="0"/>
        <w:rPr>
          <w:rFonts w:ascii="Arial" w:hAnsi="Arial" w:cs="Arial"/>
          <w:sz w:val="20"/>
          <w:szCs w:val="20"/>
        </w:rPr>
      </w:pPr>
      <w:r>
        <w:rPr>
          <w:rFonts w:ascii="Arial" w:hAnsi="Arial" w:cs="Arial"/>
          <w:sz w:val="20"/>
          <w:szCs w:val="20"/>
        </w:rPr>
        <w:t>Poskytovatel</w:t>
      </w:r>
      <w:r w:rsidRPr="00EC39A6">
        <w:rPr>
          <w:rFonts w:ascii="Arial" w:hAnsi="Arial" w:cs="Arial"/>
          <w:sz w:val="20"/>
          <w:szCs w:val="20"/>
        </w:rPr>
        <w:t xml:space="preserve"> se zavazuje realizovat předmět plnění </w:t>
      </w:r>
      <w:r>
        <w:rPr>
          <w:rFonts w:ascii="Arial" w:hAnsi="Arial" w:cs="Arial"/>
          <w:sz w:val="20"/>
          <w:szCs w:val="20"/>
        </w:rPr>
        <w:t>této S</w:t>
      </w:r>
      <w:r w:rsidRPr="00EC39A6">
        <w:rPr>
          <w:rFonts w:ascii="Arial" w:hAnsi="Arial" w:cs="Arial"/>
          <w:sz w:val="20"/>
          <w:szCs w:val="20"/>
        </w:rPr>
        <w:t>mlouvy v souladu s příslušnými právními předpisy a s maximální péčí a v kvalitě odpovídající jeho odborným znalostem a zkušenostem</w:t>
      </w:r>
      <w:r>
        <w:rPr>
          <w:rFonts w:ascii="Arial" w:hAnsi="Arial" w:cs="Arial"/>
          <w:sz w:val="20"/>
          <w:szCs w:val="20"/>
        </w:rPr>
        <w:t xml:space="preserve">, </w:t>
      </w:r>
      <w:r w:rsidRPr="005C5C1C">
        <w:rPr>
          <w:rFonts w:ascii="Arial" w:hAnsi="Arial" w:cs="Arial"/>
          <w:sz w:val="20"/>
          <w:szCs w:val="20"/>
        </w:rPr>
        <w:t>kterou lze od něj vzhledem k jeho profesnímu zaměření právem očekávat.</w:t>
      </w:r>
    </w:p>
    <w:p w14:paraId="6E364403" w14:textId="77777777" w:rsidR="004A01CC" w:rsidRDefault="009E37CB" w:rsidP="00D00094">
      <w:pPr>
        <w:widowControl w:val="0"/>
        <w:numPr>
          <w:ilvl w:val="0"/>
          <w:numId w:val="10"/>
        </w:numPr>
        <w:spacing w:after="120" w:line="276" w:lineRule="auto"/>
        <w:ind w:left="284" w:hanging="284"/>
        <w:outlineLvl w:val="0"/>
        <w:rPr>
          <w:rFonts w:ascii="Arial" w:hAnsi="Arial" w:cs="Arial"/>
          <w:sz w:val="20"/>
          <w:szCs w:val="20"/>
        </w:rPr>
      </w:pPr>
      <w:r w:rsidRPr="00E40841">
        <w:rPr>
          <w:rFonts w:ascii="Arial" w:hAnsi="Arial" w:cs="Arial"/>
          <w:sz w:val="20"/>
          <w:szCs w:val="20"/>
        </w:rPr>
        <w:t xml:space="preserve">Poskytovatel </w:t>
      </w:r>
      <w:r w:rsidR="0062422B">
        <w:rPr>
          <w:rFonts w:ascii="Arial" w:hAnsi="Arial" w:cs="Arial"/>
          <w:sz w:val="20"/>
          <w:szCs w:val="20"/>
        </w:rPr>
        <w:t>se zavazuje</w:t>
      </w:r>
      <w:r w:rsidRPr="00E40841">
        <w:rPr>
          <w:rFonts w:ascii="Arial" w:hAnsi="Arial" w:cs="Arial"/>
          <w:sz w:val="20"/>
          <w:szCs w:val="20"/>
        </w:rPr>
        <w:t xml:space="preserve">, že </w:t>
      </w:r>
      <w:r w:rsidR="0062422B">
        <w:rPr>
          <w:rFonts w:ascii="Arial" w:hAnsi="Arial" w:cs="Arial"/>
          <w:sz w:val="20"/>
          <w:szCs w:val="20"/>
        </w:rPr>
        <w:t>plnění poskytnuté podle Smlouvy</w:t>
      </w:r>
      <w:r w:rsidRPr="00E40841">
        <w:rPr>
          <w:rFonts w:ascii="Arial" w:hAnsi="Arial" w:cs="Arial"/>
          <w:sz w:val="20"/>
          <w:szCs w:val="20"/>
        </w:rPr>
        <w:t xml:space="preserve"> bude způsobilé pro použití ke smluvenému, popřípadě obvyklému účelu. </w:t>
      </w:r>
    </w:p>
    <w:p w14:paraId="6E364404" w14:textId="551E79DF" w:rsidR="006968EA" w:rsidRPr="0011369E" w:rsidRDefault="00A20759" w:rsidP="00D00094">
      <w:pPr>
        <w:widowControl w:val="0"/>
        <w:numPr>
          <w:ilvl w:val="0"/>
          <w:numId w:val="10"/>
        </w:numPr>
        <w:spacing w:after="120" w:line="276" w:lineRule="auto"/>
        <w:ind w:left="284" w:hanging="284"/>
        <w:outlineLvl w:val="0"/>
        <w:rPr>
          <w:rFonts w:ascii="Arial" w:hAnsi="Arial" w:cs="Arial"/>
          <w:sz w:val="20"/>
          <w:szCs w:val="20"/>
        </w:rPr>
      </w:pPr>
      <w:r>
        <w:rPr>
          <w:rFonts w:ascii="Arial" w:hAnsi="Arial" w:cs="Arial"/>
          <w:sz w:val="20"/>
          <w:szCs w:val="20"/>
        </w:rPr>
        <w:t xml:space="preserve">Komunikace mezi Poskytovatelem a VZP ČR bude probíhat formou e mailu či telefonního kontaktu </w:t>
      </w:r>
      <w:r w:rsidR="00A179FF">
        <w:rPr>
          <w:rFonts w:ascii="Arial" w:hAnsi="Arial" w:cs="Arial"/>
          <w:sz w:val="20"/>
          <w:szCs w:val="20"/>
        </w:rPr>
        <w:t xml:space="preserve">Oprávněných osob </w:t>
      </w:r>
      <w:r w:rsidR="0006656A">
        <w:rPr>
          <w:rFonts w:ascii="Arial" w:hAnsi="Arial" w:cs="Arial"/>
          <w:sz w:val="20"/>
          <w:szCs w:val="20"/>
        </w:rPr>
        <w:t>s</w:t>
      </w:r>
      <w:r>
        <w:rPr>
          <w:rFonts w:ascii="Arial" w:hAnsi="Arial" w:cs="Arial"/>
          <w:sz w:val="20"/>
          <w:szCs w:val="20"/>
        </w:rPr>
        <w:t>mluvních stran</w:t>
      </w:r>
      <w:r w:rsidR="00A179FF">
        <w:rPr>
          <w:rFonts w:ascii="Arial" w:hAnsi="Arial" w:cs="Arial"/>
          <w:sz w:val="20"/>
          <w:szCs w:val="20"/>
        </w:rPr>
        <w:t xml:space="preserve"> (viz čl. III. odst. 3. Smlouvy)</w:t>
      </w:r>
      <w:r>
        <w:rPr>
          <w:rFonts w:ascii="Arial" w:hAnsi="Arial" w:cs="Arial"/>
          <w:sz w:val="20"/>
          <w:szCs w:val="20"/>
        </w:rPr>
        <w:t xml:space="preserve">. </w:t>
      </w:r>
      <w:r w:rsidR="00B02217" w:rsidRPr="00B02217">
        <w:rPr>
          <w:rFonts w:ascii="Arial" w:hAnsi="Arial" w:cs="Arial"/>
          <w:sz w:val="20"/>
          <w:szCs w:val="20"/>
        </w:rPr>
        <w:t xml:space="preserve">Komunikace mezi </w:t>
      </w:r>
      <w:r w:rsidR="0006656A">
        <w:rPr>
          <w:rFonts w:ascii="Arial" w:hAnsi="Arial" w:cs="Arial"/>
          <w:sz w:val="20"/>
          <w:szCs w:val="20"/>
        </w:rPr>
        <w:t>O</w:t>
      </w:r>
      <w:r w:rsidR="00B02217" w:rsidRPr="00B02217">
        <w:rPr>
          <w:rFonts w:ascii="Arial" w:hAnsi="Arial" w:cs="Arial"/>
          <w:sz w:val="20"/>
          <w:szCs w:val="20"/>
        </w:rPr>
        <w:t xml:space="preserve">právněnými </w:t>
      </w:r>
      <w:r w:rsidR="00674B56">
        <w:rPr>
          <w:rFonts w:ascii="Arial" w:hAnsi="Arial" w:cs="Arial"/>
          <w:sz w:val="20"/>
          <w:szCs w:val="20"/>
        </w:rPr>
        <w:t>osobami</w:t>
      </w:r>
      <w:r w:rsidR="00B02217" w:rsidRPr="00B02217">
        <w:rPr>
          <w:rFonts w:ascii="Arial" w:hAnsi="Arial" w:cs="Arial"/>
          <w:sz w:val="20"/>
          <w:szCs w:val="20"/>
        </w:rPr>
        <w:t xml:space="preserve"> smluvních stran bude probíhat v českém nebo slovenském jazyce</w:t>
      </w:r>
      <w:r w:rsidR="00B02217" w:rsidRPr="00D22F8D">
        <w:rPr>
          <w:rFonts w:ascii="Arial" w:hAnsi="Arial" w:cs="Arial"/>
        </w:rPr>
        <w:t>.</w:t>
      </w:r>
      <w:r w:rsidR="006968EA" w:rsidRPr="0011369E">
        <w:rPr>
          <w:rFonts w:ascii="Arial" w:hAnsi="Arial" w:cs="Arial"/>
          <w:sz w:val="20"/>
          <w:szCs w:val="20"/>
        </w:rPr>
        <w:tab/>
      </w:r>
    </w:p>
    <w:p w14:paraId="6E364405" w14:textId="77777777" w:rsidR="002746E7" w:rsidRDefault="002746E7" w:rsidP="00FA1F4D">
      <w:pPr>
        <w:widowControl w:val="0"/>
        <w:spacing w:after="120" w:line="276" w:lineRule="auto"/>
        <w:ind w:left="284"/>
        <w:outlineLvl w:val="0"/>
        <w:rPr>
          <w:rFonts w:ascii="Arial" w:hAnsi="Arial" w:cs="Arial"/>
          <w:sz w:val="20"/>
          <w:szCs w:val="20"/>
        </w:rPr>
      </w:pPr>
    </w:p>
    <w:p w14:paraId="6E364406" w14:textId="756D0552" w:rsidR="009E37CB" w:rsidRPr="000A437B"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 xml:space="preserve">Článek </w:t>
      </w:r>
      <w:r w:rsidR="0034086F">
        <w:rPr>
          <w:rFonts w:ascii="Arial" w:hAnsi="Arial" w:cs="Arial"/>
          <w:sz w:val="20"/>
          <w:szCs w:val="20"/>
        </w:rPr>
        <w:t>VIII.</w:t>
      </w:r>
      <w:r w:rsidRPr="000A437B">
        <w:rPr>
          <w:rFonts w:ascii="Arial" w:hAnsi="Arial" w:cs="Arial"/>
          <w:sz w:val="20"/>
          <w:szCs w:val="20"/>
        </w:rPr>
        <w:t xml:space="preserve"> Ochrana informací, údajů a dat</w:t>
      </w:r>
    </w:p>
    <w:p w14:paraId="6E364407" w14:textId="77777777" w:rsidR="009E37CB" w:rsidRPr="004E68A6" w:rsidRDefault="009E37CB" w:rsidP="00D00094">
      <w:pPr>
        <w:numPr>
          <w:ilvl w:val="0"/>
          <w:numId w:val="7"/>
        </w:numPr>
        <w:spacing w:after="120" w:line="276" w:lineRule="auto"/>
        <w:rPr>
          <w:rFonts w:ascii="Calibri" w:hAnsi="Calibri"/>
          <w:sz w:val="20"/>
        </w:rPr>
      </w:pPr>
      <w:r w:rsidRPr="000A1758">
        <w:rPr>
          <w:rFonts w:ascii="Arial" w:hAnsi="Arial" w:cs="Arial"/>
          <w:sz w:val="20"/>
          <w:szCs w:val="20"/>
        </w:rPr>
        <w:t>Smluvní strany</w:t>
      </w:r>
      <w:r w:rsidRPr="004E68A6">
        <w:rPr>
          <w:rFonts w:ascii="Arial" w:hAnsi="Arial"/>
          <w:i/>
          <w:sz w:val="20"/>
        </w:rPr>
        <w:t xml:space="preserve"> </w:t>
      </w:r>
      <w:r w:rsidRPr="000A1758">
        <w:rPr>
          <w:rFonts w:ascii="Arial" w:hAnsi="Arial" w:cs="Arial"/>
          <w:sz w:val="20"/>
          <w:szCs w:val="20"/>
        </w:rPr>
        <w:t>se zavazují uchovat v tajnosti veškeré skutečnosti, informace a údaje týkající se druhé smluvní strany, předmětu Smlouvy nebo s předmětem plnění související</w:t>
      </w:r>
      <w:r w:rsidR="000A1758" w:rsidRPr="00172B9F">
        <w:rPr>
          <w:rFonts w:ascii="Arial" w:hAnsi="Arial" w:cs="Arial"/>
          <w:sz w:val="20"/>
          <w:szCs w:val="20"/>
        </w:rPr>
        <w:t>, které naplňují všechny znaky obchodního tajemství</w:t>
      </w:r>
      <w:r w:rsidRPr="000A1758">
        <w:rPr>
          <w:rFonts w:ascii="Arial" w:hAnsi="Arial" w:cs="Arial"/>
          <w:sz w:val="20"/>
          <w:szCs w:val="20"/>
        </w:rPr>
        <w:t xml:space="preserve"> </w:t>
      </w:r>
      <w:r w:rsidR="000A1758" w:rsidRPr="00172B9F">
        <w:rPr>
          <w:rFonts w:ascii="Arial" w:hAnsi="Arial" w:cs="Arial"/>
          <w:sz w:val="20"/>
          <w:szCs w:val="20"/>
        </w:rPr>
        <w:t>uvedené v</w:t>
      </w:r>
      <w:r w:rsidRPr="000A1758">
        <w:rPr>
          <w:rFonts w:ascii="Arial" w:hAnsi="Arial" w:cs="Arial"/>
          <w:sz w:val="20"/>
          <w:szCs w:val="20"/>
        </w:rPr>
        <w:t xml:space="preserve"> § 504 občanského zákoníku</w:t>
      </w:r>
      <w:r w:rsidR="00A20759" w:rsidRPr="000A1758">
        <w:rPr>
          <w:rFonts w:ascii="Arial" w:hAnsi="Arial" w:cs="Arial"/>
          <w:sz w:val="20"/>
          <w:szCs w:val="20"/>
        </w:rPr>
        <w:t xml:space="preserve"> a příslušná smluvní strana je </w:t>
      </w:r>
      <w:r w:rsidR="000A1758" w:rsidRPr="00172B9F">
        <w:rPr>
          <w:rFonts w:ascii="Arial" w:hAnsi="Arial" w:cs="Arial"/>
          <w:sz w:val="20"/>
          <w:szCs w:val="20"/>
        </w:rPr>
        <w:t xml:space="preserve">výslovně </w:t>
      </w:r>
      <w:r w:rsidR="00A20759" w:rsidRPr="000A1758">
        <w:rPr>
          <w:rFonts w:ascii="Arial" w:hAnsi="Arial" w:cs="Arial"/>
          <w:sz w:val="20"/>
          <w:szCs w:val="20"/>
        </w:rPr>
        <w:t xml:space="preserve">označí jako </w:t>
      </w:r>
      <w:r w:rsidR="000A1758" w:rsidRPr="00172B9F">
        <w:rPr>
          <w:rFonts w:ascii="Arial" w:hAnsi="Arial" w:cs="Arial"/>
          <w:sz w:val="20"/>
          <w:szCs w:val="20"/>
        </w:rPr>
        <w:t>„obchodní tajemství“.</w:t>
      </w:r>
      <w:r w:rsidR="00A20759" w:rsidRPr="000A1758">
        <w:rPr>
          <w:rFonts w:ascii="Arial" w:hAnsi="Arial" w:cs="Arial"/>
          <w:sz w:val="20"/>
          <w:szCs w:val="20"/>
        </w:rPr>
        <w:t xml:space="preserve"> </w:t>
      </w:r>
      <w:r w:rsidR="00A20759" w:rsidRPr="000A1758">
        <w:rPr>
          <w:rFonts w:ascii="Arial" w:eastAsia="Calibri" w:hAnsi="Arial" w:cs="Arial"/>
          <w:sz w:val="20"/>
          <w:szCs w:val="20"/>
          <w:lang w:eastAsia="en-US"/>
        </w:rPr>
        <w:t>Veškeré takové skutečnosti jsou pak podle cit</w:t>
      </w:r>
      <w:r w:rsidR="00654176" w:rsidRPr="000A1758">
        <w:rPr>
          <w:rFonts w:ascii="Arial" w:eastAsia="Calibri" w:hAnsi="Arial" w:cs="Arial"/>
          <w:sz w:val="20"/>
          <w:szCs w:val="20"/>
          <w:lang w:eastAsia="en-US"/>
        </w:rPr>
        <w:t xml:space="preserve">. </w:t>
      </w:r>
      <w:proofErr w:type="gramStart"/>
      <w:r w:rsidR="00A20759" w:rsidRPr="000A1758">
        <w:rPr>
          <w:rFonts w:ascii="Arial" w:eastAsia="Calibri" w:hAnsi="Arial" w:cs="Arial"/>
          <w:sz w:val="20"/>
          <w:szCs w:val="20"/>
          <w:lang w:eastAsia="en-US"/>
        </w:rPr>
        <w:t>ustanovení</w:t>
      </w:r>
      <w:proofErr w:type="gramEnd"/>
      <w:r w:rsidR="00A20759" w:rsidRPr="000A1758">
        <w:rPr>
          <w:rFonts w:ascii="Arial" w:eastAsia="Calibri" w:hAnsi="Arial" w:cs="Arial"/>
          <w:sz w:val="20"/>
          <w:szCs w:val="20"/>
          <w:lang w:eastAsia="en-US"/>
        </w:rPr>
        <w:t xml:space="preserve"> považovány za zákonem chráněné obchodní tajemství. </w:t>
      </w:r>
    </w:p>
    <w:p w14:paraId="6E364408" w14:textId="77777777" w:rsidR="009E37CB" w:rsidRDefault="009E37CB" w:rsidP="00D00094">
      <w:pPr>
        <w:widowControl w:val="0"/>
        <w:numPr>
          <w:ilvl w:val="0"/>
          <w:numId w:val="7"/>
        </w:numPr>
        <w:spacing w:after="120" w:line="276" w:lineRule="auto"/>
        <w:rPr>
          <w:rFonts w:ascii="Arial" w:hAnsi="Arial" w:cs="Arial"/>
          <w:sz w:val="20"/>
          <w:szCs w:val="20"/>
        </w:rPr>
      </w:pPr>
      <w:r w:rsidRPr="00EC39A6">
        <w:rPr>
          <w:rFonts w:ascii="Arial" w:hAnsi="Arial" w:cs="Arial"/>
          <w:sz w:val="20"/>
          <w:szCs w:val="20"/>
        </w:rPr>
        <w:t>S odkazem na § 24a zákona č. 551/1991 Sb., o Všeobecné zdravotní pojišťovně České republiky, ve znění pozdějších předpisů</w:t>
      </w:r>
      <w:r w:rsidR="000A1758">
        <w:rPr>
          <w:rFonts w:ascii="Arial" w:hAnsi="Arial" w:cs="Arial"/>
          <w:sz w:val="20"/>
          <w:szCs w:val="20"/>
        </w:rPr>
        <w:t>,</w:t>
      </w:r>
      <w:r w:rsidRPr="00EC39A6">
        <w:rPr>
          <w:rFonts w:ascii="Arial" w:hAnsi="Arial" w:cs="Arial"/>
          <w:sz w:val="20"/>
          <w:szCs w:val="20"/>
        </w:rPr>
        <w:t xml:space="preserve"> </w:t>
      </w:r>
      <w:r w:rsidR="008E24A0">
        <w:rPr>
          <w:rFonts w:ascii="Arial" w:hAnsi="Arial" w:cs="Arial"/>
          <w:sz w:val="20"/>
          <w:szCs w:val="20"/>
        </w:rPr>
        <w:t xml:space="preserve">na </w:t>
      </w:r>
      <w:r w:rsidRPr="00EC39A6">
        <w:rPr>
          <w:rFonts w:ascii="Arial" w:hAnsi="Arial" w:cs="Arial"/>
          <w:sz w:val="20"/>
          <w:szCs w:val="20"/>
        </w:rPr>
        <w:t>zákon č. 101/2000 Sb., o ochraně osobních údajů</w:t>
      </w:r>
      <w:r w:rsidR="000A1758">
        <w:rPr>
          <w:rFonts w:ascii="Arial" w:hAnsi="Arial" w:cs="Arial"/>
          <w:sz w:val="20"/>
          <w:szCs w:val="20"/>
        </w:rPr>
        <w:t xml:space="preserve"> a o změně některých zákonů</w:t>
      </w:r>
      <w:r w:rsidRPr="00EC39A6">
        <w:rPr>
          <w:rFonts w:ascii="Arial" w:hAnsi="Arial" w:cs="Arial"/>
          <w:sz w:val="20"/>
          <w:szCs w:val="20"/>
        </w:rPr>
        <w:t xml:space="preserve">, </w:t>
      </w:r>
      <w:r w:rsidR="000A1758">
        <w:rPr>
          <w:rFonts w:ascii="Arial" w:hAnsi="Arial" w:cs="Arial"/>
          <w:sz w:val="20"/>
          <w:szCs w:val="20"/>
        </w:rPr>
        <w:t>a od 25</w:t>
      </w:r>
      <w:r w:rsidR="00B64503">
        <w:rPr>
          <w:rFonts w:ascii="Arial" w:hAnsi="Arial" w:cs="Arial"/>
          <w:sz w:val="20"/>
          <w:szCs w:val="20"/>
        </w:rPr>
        <w:t xml:space="preserve">. </w:t>
      </w:r>
      <w:r w:rsidR="000A1758">
        <w:rPr>
          <w:rFonts w:ascii="Arial" w:hAnsi="Arial" w:cs="Arial"/>
          <w:sz w:val="20"/>
          <w:szCs w:val="20"/>
        </w:rPr>
        <w:t xml:space="preserve">5. 2018 též </w:t>
      </w:r>
      <w:r w:rsidR="00376DB3">
        <w:rPr>
          <w:rFonts w:ascii="Arial" w:hAnsi="Arial" w:cs="Arial"/>
          <w:sz w:val="20"/>
          <w:szCs w:val="20"/>
        </w:rPr>
        <w:t xml:space="preserve">na </w:t>
      </w:r>
      <w:r w:rsidR="000A1758">
        <w:rPr>
          <w:rFonts w:ascii="Arial" w:hAnsi="Arial" w:cs="Arial"/>
          <w:sz w:val="20"/>
          <w:szCs w:val="20"/>
        </w:rPr>
        <w:t>Nařízení Evropského parlamentu a Rady (EU) 2016/679</w:t>
      </w:r>
      <w:r w:rsidR="00B64503">
        <w:rPr>
          <w:rFonts w:ascii="Arial" w:hAnsi="Arial" w:cs="Arial"/>
          <w:sz w:val="20"/>
          <w:szCs w:val="20"/>
        </w:rPr>
        <w:t>, obecné nařízení o ochraně osobních údajů</w:t>
      </w:r>
      <w:r>
        <w:rPr>
          <w:rFonts w:ascii="Arial" w:hAnsi="Arial" w:cs="Arial"/>
          <w:sz w:val="20"/>
          <w:szCs w:val="20"/>
        </w:rPr>
        <w:t xml:space="preserve">, </w:t>
      </w:r>
      <w:r w:rsidR="00B64503">
        <w:rPr>
          <w:rFonts w:ascii="Arial" w:hAnsi="Arial" w:cs="Arial"/>
          <w:sz w:val="20"/>
          <w:szCs w:val="20"/>
        </w:rPr>
        <w:t xml:space="preserve">a dále na </w:t>
      </w:r>
      <w:r w:rsidR="000A1758">
        <w:rPr>
          <w:rFonts w:ascii="Arial" w:hAnsi="Arial" w:cs="Arial"/>
          <w:sz w:val="20"/>
          <w:szCs w:val="20"/>
        </w:rPr>
        <w:t>zákon č. 181/2014 Sb. o kybernetické bezpečnosti a o změně souvisejících zákonů (zákon o kybernetické bezpečnosti)</w:t>
      </w:r>
      <w:r>
        <w:rPr>
          <w:rFonts w:ascii="Arial" w:hAnsi="Arial" w:cs="Arial"/>
          <w:sz w:val="20"/>
          <w:szCs w:val="20"/>
        </w:rPr>
        <w:t xml:space="preserve"> se Poskytovatel</w:t>
      </w:r>
      <w:r w:rsidRPr="00EC39A6">
        <w:rPr>
          <w:rFonts w:ascii="Arial" w:hAnsi="Arial" w:cs="Arial"/>
          <w:sz w:val="20"/>
          <w:szCs w:val="20"/>
        </w:rPr>
        <w:t xml:space="preserve"> zavazuje učinit taková opatření, aby </w:t>
      </w:r>
      <w:r w:rsidR="00B64503">
        <w:rPr>
          <w:rFonts w:ascii="Arial" w:hAnsi="Arial" w:cs="Arial"/>
          <w:sz w:val="20"/>
          <w:szCs w:val="20"/>
        </w:rPr>
        <w:t>veškeré</w:t>
      </w:r>
      <w:r w:rsidRPr="00EC39A6">
        <w:rPr>
          <w:rFonts w:ascii="Arial" w:hAnsi="Arial" w:cs="Arial"/>
          <w:sz w:val="20"/>
          <w:szCs w:val="20"/>
        </w:rPr>
        <w:t xml:space="preserve"> osoby, které se podílejí na realizaci jeho závazků z</w:t>
      </w:r>
      <w:r>
        <w:rPr>
          <w:rFonts w:ascii="Arial" w:hAnsi="Arial" w:cs="Arial"/>
          <w:sz w:val="20"/>
          <w:szCs w:val="20"/>
        </w:rPr>
        <w:t xml:space="preserve"> této</w:t>
      </w:r>
      <w:r w:rsidRPr="00EC39A6">
        <w:rPr>
          <w:rFonts w:ascii="Arial" w:hAnsi="Arial" w:cs="Arial"/>
          <w:sz w:val="20"/>
          <w:szCs w:val="20"/>
        </w:rPr>
        <w:t xml:space="preserve">  </w:t>
      </w:r>
      <w:r>
        <w:rPr>
          <w:rFonts w:ascii="Arial" w:hAnsi="Arial" w:cs="Arial"/>
          <w:sz w:val="20"/>
          <w:szCs w:val="20"/>
        </w:rPr>
        <w:t xml:space="preserve">Smlouvy, zachovávaly mlčenlivost </w:t>
      </w:r>
      <w:r w:rsidRPr="00EC39A6">
        <w:rPr>
          <w:rFonts w:ascii="Arial" w:hAnsi="Arial" w:cs="Arial"/>
          <w:sz w:val="20"/>
          <w:szCs w:val="20"/>
        </w:rPr>
        <w:t>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w:t>
      </w:r>
      <w:r>
        <w:rPr>
          <w:rFonts w:ascii="Arial" w:hAnsi="Arial" w:cs="Arial"/>
          <w:sz w:val="20"/>
          <w:szCs w:val="20"/>
        </w:rPr>
        <w:t xml:space="preserve"> pro vlastní prospěch Poskytovatele</w:t>
      </w:r>
      <w:r w:rsidRPr="00EC39A6">
        <w:rPr>
          <w:rFonts w:ascii="Arial" w:hAnsi="Arial" w:cs="Arial"/>
          <w:sz w:val="20"/>
          <w:szCs w:val="20"/>
        </w:rPr>
        <w:t>, prospěch třetí osoby nebo pro jiné důvody. Toto ujednání platí i v případě nahrazení uvedených právních předpisů předpisy jinými.</w:t>
      </w:r>
    </w:p>
    <w:p w14:paraId="6E364409" w14:textId="77777777" w:rsidR="00A20759" w:rsidRPr="00A20759" w:rsidRDefault="00A20759" w:rsidP="00D00094">
      <w:pPr>
        <w:widowControl w:val="0"/>
        <w:numPr>
          <w:ilvl w:val="0"/>
          <w:numId w:val="7"/>
        </w:numPr>
        <w:spacing w:after="120" w:line="276" w:lineRule="auto"/>
        <w:rPr>
          <w:rFonts w:ascii="Arial" w:hAnsi="Arial" w:cs="Arial"/>
          <w:sz w:val="20"/>
          <w:szCs w:val="20"/>
        </w:rPr>
      </w:pPr>
      <w:r>
        <w:rPr>
          <w:rFonts w:ascii="Arial" w:hAnsi="Arial" w:cs="Arial"/>
          <w:sz w:val="20"/>
          <w:szCs w:val="20"/>
        </w:rPr>
        <w:t xml:space="preserve">Poskytnutí informací na základě povinností </w:t>
      </w:r>
      <w:r w:rsidRPr="00D94582">
        <w:rPr>
          <w:rFonts w:ascii="Arial" w:eastAsia="Calibri" w:hAnsi="Arial" w:cs="Arial"/>
          <w:sz w:val="20"/>
          <w:szCs w:val="20"/>
          <w:lang w:eastAsia="en-US"/>
        </w:rPr>
        <w:t xml:space="preserve">stanovených smluvním stranám obecně závaznými právními předpisy není považováno za porušení povinností smluvních stran sjednaných v tomto článku. </w:t>
      </w:r>
    </w:p>
    <w:p w14:paraId="6E36440A" w14:textId="77777777" w:rsidR="00A20759" w:rsidRPr="006968EA" w:rsidRDefault="00A20759" w:rsidP="00D00094">
      <w:pPr>
        <w:widowControl w:val="0"/>
        <w:numPr>
          <w:ilvl w:val="0"/>
          <w:numId w:val="7"/>
        </w:numPr>
        <w:spacing w:after="120" w:line="276" w:lineRule="auto"/>
        <w:rPr>
          <w:rFonts w:ascii="Arial" w:hAnsi="Arial" w:cs="Arial"/>
          <w:sz w:val="20"/>
          <w:szCs w:val="20"/>
        </w:rPr>
      </w:pPr>
      <w:r w:rsidRPr="005464ED">
        <w:rPr>
          <w:rFonts w:ascii="Arial" w:hAnsi="Arial" w:cs="Arial"/>
          <w:sz w:val="20"/>
          <w:szCs w:val="20"/>
        </w:rPr>
        <w:t xml:space="preserve">Za porušení závazku uvedeného v odstavci </w:t>
      </w:r>
      <w:r w:rsidR="000707AF">
        <w:rPr>
          <w:rFonts w:ascii="Arial" w:hAnsi="Arial" w:cs="Arial"/>
          <w:sz w:val="20"/>
          <w:szCs w:val="20"/>
        </w:rPr>
        <w:t>2.</w:t>
      </w:r>
      <w:r w:rsidRPr="005464ED">
        <w:rPr>
          <w:rFonts w:ascii="Arial" w:hAnsi="Arial" w:cs="Arial"/>
          <w:sz w:val="20"/>
          <w:szCs w:val="20"/>
        </w:rPr>
        <w:t xml:space="preserve"> tohoto článku je </w:t>
      </w:r>
      <w:r>
        <w:rPr>
          <w:rFonts w:ascii="Arial" w:hAnsi="Arial" w:cs="Arial"/>
          <w:sz w:val="20"/>
          <w:szCs w:val="20"/>
        </w:rPr>
        <w:t xml:space="preserve">Poskytovatel </w:t>
      </w:r>
      <w:r w:rsidRPr="005464ED">
        <w:rPr>
          <w:rFonts w:ascii="Arial" w:hAnsi="Arial" w:cs="Arial"/>
          <w:sz w:val="20"/>
          <w:szCs w:val="20"/>
        </w:rPr>
        <w:t>povinen zaplatit VZP ČR v každém jednotlivém případě smluvní pokutu ve výši 1 000 000</w:t>
      </w:r>
      <w:r>
        <w:rPr>
          <w:rFonts w:ascii="Arial" w:hAnsi="Arial" w:cs="Arial"/>
          <w:sz w:val="20"/>
          <w:szCs w:val="20"/>
        </w:rPr>
        <w:t xml:space="preserve"> </w:t>
      </w:r>
      <w:r w:rsidRPr="005464ED">
        <w:rPr>
          <w:rFonts w:ascii="Arial" w:hAnsi="Arial" w:cs="Arial"/>
          <w:sz w:val="20"/>
          <w:szCs w:val="20"/>
        </w:rPr>
        <w:t>Kč (slovy: jeden</w:t>
      </w:r>
      <w:r>
        <w:rPr>
          <w:rFonts w:ascii="Arial" w:hAnsi="Arial" w:cs="Arial"/>
          <w:sz w:val="20"/>
          <w:szCs w:val="20"/>
        </w:rPr>
        <w:t xml:space="preserve"> </w:t>
      </w:r>
      <w:r w:rsidRPr="005464ED">
        <w:rPr>
          <w:rFonts w:ascii="Arial" w:hAnsi="Arial" w:cs="Arial"/>
          <w:sz w:val="20"/>
          <w:szCs w:val="20"/>
        </w:rPr>
        <w:t>milion korun českých). Ujednáním o smluvní pokutě ani zaplacením smluvní pokuty není dotčeno právo VZP ČR na náhradu škody</w:t>
      </w:r>
    </w:p>
    <w:p w14:paraId="6E36440B" w14:textId="72720A6E" w:rsidR="009E37CB" w:rsidRDefault="009E37CB" w:rsidP="00D00094">
      <w:pPr>
        <w:widowControl w:val="0"/>
        <w:numPr>
          <w:ilvl w:val="0"/>
          <w:numId w:val="7"/>
        </w:numPr>
        <w:spacing w:after="120" w:line="276" w:lineRule="auto"/>
        <w:rPr>
          <w:rFonts w:ascii="Arial" w:hAnsi="Arial" w:cs="Arial"/>
          <w:sz w:val="20"/>
          <w:szCs w:val="20"/>
        </w:rPr>
      </w:pPr>
      <w:r>
        <w:rPr>
          <w:rFonts w:ascii="Arial" w:hAnsi="Arial" w:cs="Arial"/>
          <w:sz w:val="20"/>
          <w:szCs w:val="20"/>
        </w:rPr>
        <w:lastRenderedPageBreak/>
        <w:t xml:space="preserve">Závazky </w:t>
      </w:r>
      <w:r w:rsidR="0006656A">
        <w:rPr>
          <w:rFonts w:ascii="Arial" w:hAnsi="Arial" w:cs="Arial"/>
          <w:sz w:val="20"/>
          <w:szCs w:val="20"/>
        </w:rPr>
        <w:t>s</w:t>
      </w:r>
      <w:r w:rsidRPr="00EC39A6">
        <w:rPr>
          <w:rFonts w:ascii="Arial" w:hAnsi="Arial" w:cs="Arial"/>
          <w:sz w:val="20"/>
          <w:szCs w:val="20"/>
        </w:rPr>
        <w:t>mluvních stran uvedené v tomto článku trvají i po skončení smluvního vztahu.</w:t>
      </w:r>
    </w:p>
    <w:p w14:paraId="6E36440C" w14:textId="77777777" w:rsidR="00B02217" w:rsidRDefault="00B02217"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p>
    <w:p w14:paraId="6E36440D" w14:textId="6DC5ABCA" w:rsidR="009E37CB" w:rsidRPr="0036383B"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 xml:space="preserve">Článek </w:t>
      </w:r>
      <w:r w:rsidR="0034086F">
        <w:rPr>
          <w:rFonts w:ascii="Arial" w:hAnsi="Arial" w:cs="Arial"/>
          <w:sz w:val="20"/>
          <w:szCs w:val="20"/>
        </w:rPr>
        <w:t>I</w:t>
      </w:r>
      <w:r w:rsidR="00FB0C62" w:rsidRPr="000A437B">
        <w:rPr>
          <w:rFonts w:ascii="Arial" w:hAnsi="Arial" w:cs="Arial"/>
          <w:sz w:val="20"/>
          <w:szCs w:val="20"/>
        </w:rPr>
        <w:t>X.</w:t>
      </w:r>
      <w:r w:rsidRPr="000A437B">
        <w:rPr>
          <w:rFonts w:ascii="Arial" w:hAnsi="Arial" w:cs="Arial"/>
          <w:sz w:val="20"/>
          <w:szCs w:val="20"/>
        </w:rPr>
        <w:t xml:space="preserve"> Licenční ujednání</w:t>
      </w:r>
      <w:r w:rsidR="006800BC">
        <w:rPr>
          <w:rFonts w:ascii="Arial" w:hAnsi="Arial" w:cs="Arial"/>
          <w:sz w:val="20"/>
          <w:szCs w:val="20"/>
        </w:rPr>
        <w:t xml:space="preserve"> </w:t>
      </w:r>
    </w:p>
    <w:p w14:paraId="6E36440E" w14:textId="77777777" w:rsidR="009E37CB" w:rsidRDefault="009E37CB" w:rsidP="00D00094">
      <w:pPr>
        <w:widowControl w:val="0"/>
        <w:numPr>
          <w:ilvl w:val="3"/>
          <w:numId w:val="7"/>
        </w:numPr>
        <w:tabs>
          <w:tab w:val="clear" w:pos="2880"/>
        </w:tabs>
        <w:spacing w:after="120" w:line="276" w:lineRule="auto"/>
        <w:ind w:left="284" w:hanging="284"/>
        <w:rPr>
          <w:rFonts w:ascii="Arial" w:hAnsi="Arial" w:cs="Arial"/>
          <w:sz w:val="20"/>
          <w:szCs w:val="20"/>
        </w:rPr>
      </w:pPr>
      <w:r>
        <w:rPr>
          <w:rFonts w:ascii="Arial" w:hAnsi="Arial" w:cs="Arial"/>
          <w:sz w:val="20"/>
          <w:szCs w:val="20"/>
        </w:rPr>
        <w:t>Poskytovatel</w:t>
      </w:r>
      <w:r w:rsidRPr="000D530F">
        <w:rPr>
          <w:rFonts w:ascii="Arial" w:hAnsi="Arial" w:cs="Arial"/>
          <w:sz w:val="20"/>
          <w:szCs w:val="20"/>
        </w:rPr>
        <w:t xml:space="preserve"> prohlašuje a odpovídá za to, že plnění dle Smlouvy, kter</w:t>
      </w:r>
      <w:r>
        <w:rPr>
          <w:rFonts w:ascii="Arial" w:hAnsi="Arial" w:cs="Arial"/>
          <w:sz w:val="20"/>
          <w:szCs w:val="20"/>
        </w:rPr>
        <w:t>á</w:t>
      </w:r>
      <w:r w:rsidRPr="000D530F">
        <w:rPr>
          <w:rFonts w:ascii="Arial" w:hAnsi="Arial" w:cs="Arial"/>
          <w:sz w:val="20"/>
          <w:szCs w:val="20"/>
        </w:rPr>
        <w:t xml:space="preserve"> jsou předmětem jakéhokoliv práva duševního vlastnictví</w:t>
      </w:r>
      <w:r>
        <w:rPr>
          <w:rFonts w:ascii="Arial" w:hAnsi="Arial" w:cs="Arial"/>
          <w:sz w:val="20"/>
          <w:szCs w:val="20"/>
        </w:rPr>
        <w:t>,</w:t>
      </w:r>
      <w:r w:rsidRPr="000D530F">
        <w:rPr>
          <w:rFonts w:ascii="Arial" w:hAnsi="Arial" w:cs="Arial"/>
          <w:sz w:val="20"/>
          <w:szCs w:val="20"/>
        </w:rPr>
        <w:t xml:space="preserve"> je oprávněn distribuovat a dodávat třetím osobám včetně </w:t>
      </w:r>
      <w:r>
        <w:rPr>
          <w:rFonts w:ascii="Arial" w:hAnsi="Arial" w:cs="Arial"/>
          <w:sz w:val="20"/>
          <w:szCs w:val="20"/>
        </w:rPr>
        <w:t xml:space="preserve">VZP ČR. </w:t>
      </w:r>
      <w:r w:rsidRPr="000D530F" w:rsidDel="007B1853">
        <w:rPr>
          <w:rFonts w:ascii="Arial" w:hAnsi="Arial" w:cs="Arial"/>
          <w:sz w:val="20"/>
          <w:szCs w:val="20"/>
        </w:rPr>
        <w:t xml:space="preserve"> </w:t>
      </w:r>
    </w:p>
    <w:p w14:paraId="6E36440F" w14:textId="77777777" w:rsidR="009026F0" w:rsidRPr="005F1CB5" w:rsidRDefault="009E37CB" w:rsidP="00D00094">
      <w:pPr>
        <w:pStyle w:val="Zkladntext"/>
        <w:widowControl w:val="0"/>
        <w:numPr>
          <w:ilvl w:val="3"/>
          <w:numId w:val="7"/>
        </w:numPr>
        <w:tabs>
          <w:tab w:val="clear" w:pos="2880"/>
        </w:tabs>
        <w:spacing w:line="276" w:lineRule="auto"/>
        <w:ind w:left="284" w:hanging="284"/>
        <w:rPr>
          <w:rFonts w:ascii="Arial" w:hAnsi="Arial"/>
          <w:color w:val="000000"/>
          <w:sz w:val="20"/>
        </w:rPr>
      </w:pPr>
      <w:r w:rsidRPr="00034282">
        <w:rPr>
          <w:rFonts w:ascii="Arial" w:hAnsi="Arial"/>
          <w:color w:val="000000"/>
          <w:sz w:val="20"/>
        </w:rPr>
        <w:t xml:space="preserve">V souladu s licenčními podmínkami </w:t>
      </w:r>
      <w:r w:rsidR="00321ED8">
        <w:rPr>
          <w:rFonts w:ascii="Arial" w:hAnsi="Arial"/>
          <w:color w:val="000000"/>
          <w:sz w:val="20"/>
        </w:rPr>
        <w:t>V</w:t>
      </w:r>
      <w:r w:rsidRPr="00034282">
        <w:rPr>
          <w:rFonts w:ascii="Arial" w:hAnsi="Arial"/>
          <w:color w:val="000000"/>
          <w:sz w:val="20"/>
        </w:rPr>
        <w:t xml:space="preserve">ýrobce je </w:t>
      </w:r>
      <w:r w:rsidR="00B563A7">
        <w:rPr>
          <w:rFonts w:ascii="Arial" w:hAnsi="Arial"/>
          <w:color w:val="000000"/>
          <w:sz w:val="20"/>
        </w:rPr>
        <w:t>S</w:t>
      </w:r>
      <w:r w:rsidRPr="00034282">
        <w:rPr>
          <w:rFonts w:ascii="Arial" w:hAnsi="Arial"/>
          <w:color w:val="000000"/>
          <w:sz w:val="20"/>
        </w:rPr>
        <w:t>mlouvou poskytováno VZP ČR současně oprávnění k užití (tj. licence</w:t>
      </w:r>
      <w:r w:rsidR="00177D98">
        <w:rPr>
          <w:rFonts w:ascii="Arial" w:hAnsi="Arial"/>
          <w:color w:val="000000"/>
          <w:sz w:val="20"/>
        </w:rPr>
        <w:t>/podlicence</w:t>
      </w:r>
      <w:r w:rsidRPr="00034282">
        <w:rPr>
          <w:rFonts w:ascii="Arial" w:hAnsi="Arial"/>
          <w:color w:val="000000"/>
          <w:sz w:val="20"/>
        </w:rPr>
        <w:t xml:space="preserve">) </w:t>
      </w:r>
      <w:r w:rsidR="0062422B">
        <w:rPr>
          <w:rFonts w:ascii="Arial" w:hAnsi="Arial"/>
          <w:color w:val="000000"/>
          <w:sz w:val="20"/>
        </w:rPr>
        <w:t xml:space="preserve">ke všem </w:t>
      </w:r>
      <w:r w:rsidRPr="00034282">
        <w:rPr>
          <w:rFonts w:ascii="Arial" w:hAnsi="Arial"/>
          <w:color w:val="000000"/>
          <w:sz w:val="20"/>
        </w:rPr>
        <w:t xml:space="preserve">upgrade/update, které z titulu poskytování </w:t>
      </w:r>
      <w:r w:rsidR="00321ED8">
        <w:rPr>
          <w:rFonts w:ascii="Arial" w:hAnsi="Arial"/>
          <w:color w:val="000000"/>
          <w:sz w:val="20"/>
        </w:rPr>
        <w:t>SWSS</w:t>
      </w:r>
      <w:r w:rsidRPr="00034282">
        <w:rPr>
          <w:rFonts w:ascii="Arial" w:hAnsi="Arial"/>
          <w:color w:val="000000"/>
          <w:sz w:val="20"/>
        </w:rPr>
        <w:t xml:space="preserve"> získá za trvání </w:t>
      </w:r>
      <w:r>
        <w:rPr>
          <w:rFonts w:ascii="Arial" w:hAnsi="Arial"/>
          <w:color w:val="000000"/>
          <w:sz w:val="20"/>
        </w:rPr>
        <w:t>S</w:t>
      </w:r>
      <w:r w:rsidRPr="00034282">
        <w:rPr>
          <w:rFonts w:ascii="Arial" w:hAnsi="Arial"/>
          <w:color w:val="000000"/>
          <w:sz w:val="20"/>
        </w:rPr>
        <w:t>mlouvy</w:t>
      </w:r>
      <w:r>
        <w:rPr>
          <w:rFonts w:ascii="Arial" w:hAnsi="Arial"/>
          <w:color w:val="000000"/>
          <w:sz w:val="20"/>
        </w:rPr>
        <w:t>.</w:t>
      </w:r>
      <w:r w:rsidRPr="00034282">
        <w:rPr>
          <w:rFonts w:ascii="Arial" w:hAnsi="Arial"/>
          <w:color w:val="000000"/>
          <w:sz w:val="20"/>
        </w:rPr>
        <w:t xml:space="preserve"> Licence je poskytována jako nevýhradní, </w:t>
      </w:r>
      <w:r w:rsidR="00EE7EEC">
        <w:rPr>
          <w:rFonts w:ascii="Arial" w:hAnsi="Arial"/>
          <w:color w:val="000000"/>
          <w:sz w:val="20"/>
        </w:rPr>
        <w:t>na dobu trvání majetkových práv autora</w:t>
      </w:r>
      <w:r w:rsidR="00882BE4">
        <w:rPr>
          <w:rFonts w:ascii="Arial" w:hAnsi="Arial"/>
          <w:color w:val="000000"/>
          <w:sz w:val="20"/>
        </w:rPr>
        <w:t>.</w:t>
      </w:r>
      <w:r w:rsidR="00321ED8">
        <w:rPr>
          <w:rFonts w:ascii="Arial" w:hAnsi="Arial"/>
          <w:color w:val="000000"/>
          <w:sz w:val="20"/>
        </w:rPr>
        <w:t xml:space="preserve"> </w:t>
      </w:r>
      <w:r>
        <w:rPr>
          <w:rFonts w:ascii="Arial" w:hAnsi="Arial"/>
          <w:color w:val="000000"/>
          <w:sz w:val="20"/>
        </w:rPr>
        <w:t xml:space="preserve">Pro účely tohoto licenčního ujednání se nevyužije </w:t>
      </w:r>
      <w:proofErr w:type="spellStart"/>
      <w:r>
        <w:rPr>
          <w:rFonts w:ascii="Arial" w:hAnsi="Arial"/>
          <w:color w:val="000000"/>
          <w:sz w:val="20"/>
        </w:rPr>
        <w:t>ust</w:t>
      </w:r>
      <w:proofErr w:type="spellEnd"/>
      <w:r>
        <w:rPr>
          <w:rFonts w:ascii="Arial" w:hAnsi="Arial"/>
          <w:color w:val="000000"/>
          <w:sz w:val="20"/>
        </w:rPr>
        <w:t xml:space="preserve">. § 2370 </w:t>
      </w:r>
      <w:r w:rsidR="00654176">
        <w:rPr>
          <w:rFonts w:ascii="Arial" w:hAnsi="Arial"/>
          <w:color w:val="000000"/>
          <w:sz w:val="20"/>
        </w:rPr>
        <w:t>o</w:t>
      </w:r>
      <w:r>
        <w:rPr>
          <w:rFonts w:ascii="Arial" w:hAnsi="Arial"/>
          <w:color w:val="000000"/>
          <w:sz w:val="20"/>
        </w:rPr>
        <w:t>bčanského zákoníku.</w:t>
      </w:r>
    </w:p>
    <w:p w14:paraId="6E364410" w14:textId="77777777" w:rsidR="005F1CB5" w:rsidRPr="0036383B" w:rsidRDefault="005F1CB5" w:rsidP="007A0E4C">
      <w:pPr>
        <w:pStyle w:val="Zkladntext"/>
        <w:widowControl w:val="0"/>
        <w:spacing w:line="276" w:lineRule="auto"/>
        <w:ind w:left="284"/>
        <w:rPr>
          <w:rFonts w:ascii="Arial" w:hAnsi="Arial"/>
          <w:color w:val="000000"/>
          <w:sz w:val="20"/>
        </w:rPr>
      </w:pPr>
    </w:p>
    <w:p w14:paraId="6E364411" w14:textId="1C071087" w:rsidR="006968EA" w:rsidRPr="000A437B" w:rsidRDefault="008235AC"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Pr>
          <w:rFonts w:ascii="Arial" w:hAnsi="Arial" w:cs="Arial"/>
          <w:sz w:val="20"/>
          <w:szCs w:val="20"/>
        </w:rPr>
        <w:t>Č</w:t>
      </w:r>
      <w:r w:rsidR="009E37CB" w:rsidRPr="00FC7561">
        <w:rPr>
          <w:rFonts w:ascii="Arial" w:hAnsi="Arial" w:cs="Arial"/>
          <w:sz w:val="20"/>
          <w:szCs w:val="20"/>
        </w:rPr>
        <w:t>lánek X</w:t>
      </w:r>
      <w:r w:rsidR="00FB0C62" w:rsidRPr="00FC7561">
        <w:rPr>
          <w:rFonts w:ascii="Arial" w:hAnsi="Arial" w:cs="Arial"/>
          <w:sz w:val="20"/>
          <w:szCs w:val="20"/>
        </w:rPr>
        <w:t>.</w:t>
      </w:r>
      <w:r w:rsidR="009E37CB" w:rsidRPr="00FC7561">
        <w:rPr>
          <w:rFonts w:ascii="Arial" w:hAnsi="Arial" w:cs="Arial"/>
          <w:sz w:val="20"/>
          <w:szCs w:val="20"/>
        </w:rPr>
        <w:t xml:space="preserve"> </w:t>
      </w:r>
      <w:r w:rsidR="00654176" w:rsidRPr="000A437B">
        <w:rPr>
          <w:rFonts w:ascii="Arial" w:hAnsi="Arial" w:cs="Arial"/>
          <w:sz w:val="20"/>
          <w:szCs w:val="20"/>
        </w:rPr>
        <w:t>Zveřejnění Smlouvy</w:t>
      </w:r>
    </w:p>
    <w:p w14:paraId="6E364412" w14:textId="77777777" w:rsidR="006968EA" w:rsidRPr="001B73CB" w:rsidRDefault="006968EA" w:rsidP="00D00094">
      <w:pPr>
        <w:pStyle w:val="Zkladntext"/>
        <w:widowControl w:val="0"/>
        <w:numPr>
          <w:ilvl w:val="0"/>
          <w:numId w:val="18"/>
        </w:numPr>
        <w:spacing w:line="276" w:lineRule="auto"/>
        <w:ind w:left="357" w:hanging="357"/>
        <w:rPr>
          <w:rFonts w:ascii="Arial" w:hAnsi="Arial" w:cs="Arial"/>
          <w:sz w:val="20"/>
          <w:szCs w:val="20"/>
        </w:rPr>
      </w:pPr>
      <w:r w:rsidRPr="001B73CB">
        <w:rPr>
          <w:rFonts w:ascii="Arial" w:hAnsi="Arial" w:cs="Arial"/>
          <w:sz w:val="20"/>
          <w:szCs w:val="20"/>
        </w:rPr>
        <w:t>Smluvní strany jsou si plně vědomy zákonné povinnosti smluvních stran uveřejnit dle zákona č. 340/2015 Sb., o zvláštních podmínkách účinnosti některých smluv, uveřejňování těchto smluv a o registru smluv (zákon o registru smluv)</w:t>
      </w:r>
      <w:r w:rsidR="00686940">
        <w:rPr>
          <w:rFonts w:ascii="Arial" w:hAnsi="Arial" w:cs="Arial"/>
          <w:sz w:val="20"/>
          <w:szCs w:val="20"/>
        </w:rPr>
        <w:t>, ve</w:t>
      </w:r>
      <w:r w:rsidRPr="004E68A6">
        <w:rPr>
          <w:rFonts w:ascii="Arial" w:hAnsi="Arial"/>
          <w:sz w:val="20"/>
        </w:rPr>
        <w:t xml:space="preserve"> znění</w:t>
      </w:r>
      <w:r w:rsidR="00686940">
        <w:rPr>
          <w:rFonts w:ascii="Arial" w:hAnsi="Arial" w:cs="Arial"/>
          <w:sz w:val="20"/>
          <w:szCs w:val="20"/>
        </w:rPr>
        <w:t xml:space="preserve"> pozdějších předpisů,</w:t>
      </w:r>
      <w:r w:rsidRPr="001B73CB">
        <w:rPr>
          <w:rFonts w:ascii="Arial" w:hAnsi="Arial" w:cs="Arial"/>
          <w:sz w:val="20"/>
          <w:szCs w:val="20"/>
        </w:rPr>
        <w:t xml:space="preserve">  tuto </w:t>
      </w:r>
      <w:r>
        <w:rPr>
          <w:rFonts w:ascii="Arial" w:hAnsi="Arial" w:cs="Arial"/>
          <w:sz w:val="20"/>
          <w:szCs w:val="20"/>
        </w:rPr>
        <w:t>S</w:t>
      </w:r>
      <w:r w:rsidRPr="001B73CB">
        <w:rPr>
          <w:rFonts w:ascii="Arial" w:hAnsi="Arial" w:cs="Arial"/>
          <w:sz w:val="20"/>
          <w:szCs w:val="20"/>
        </w:rPr>
        <w:t xml:space="preserve">mlouvu, včetně všech případných dohod, kterými se tato </w:t>
      </w:r>
      <w:r>
        <w:rPr>
          <w:rFonts w:ascii="Arial" w:hAnsi="Arial" w:cs="Arial"/>
          <w:sz w:val="20"/>
          <w:szCs w:val="20"/>
        </w:rPr>
        <w:t>S</w:t>
      </w:r>
      <w:r w:rsidRPr="001B73CB">
        <w:rPr>
          <w:rFonts w:ascii="Arial" w:hAnsi="Arial" w:cs="Arial"/>
          <w:sz w:val="20"/>
          <w:szCs w:val="20"/>
        </w:rPr>
        <w:t>mlouva doplňuje, mění, nahrazuje nebo ruší, prostřednictvím registru smluv.</w:t>
      </w:r>
    </w:p>
    <w:p w14:paraId="6E364413" w14:textId="77777777" w:rsidR="006968EA" w:rsidRPr="001B73CB" w:rsidRDefault="006968EA" w:rsidP="00D00094">
      <w:pPr>
        <w:pStyle w:val="Zkladntext"/>
        <w:widowControl w:val="0"/>
        <w:numPr>
          <w:ilvl w:val="0"/>
          <w:numId w:val="18"/>
        </w:numPr>
        <w:spacing w:line="276" w:lineRule="auto"/>
        <w:ind w:left="357" w:hanging="357"/>
        <w:rPr>
          <w:rFonts w:ascii="Arial" w:hAnsi="Arial" w:cs="Arial"/>
          <w:sz w:val="20"/>
          <w:szCs w:val="20"/>
        </w:rPr>
      </w:pPr>
      <w:r w:rsidRPr="001B73CB">
        <w:rPr>
          <w:rFonts w:ascii="Arial" w:hAnsi="Arial" w:cs="Arial"/>
          <w:sz w:val="20"/>
          <w:szCs w:val="20"/>
        </w:rPr>
        <w:t xml:space="preserve">Uveřejněním </w:t>
      </w:r>
      <w:r>
        <w:rPr>
          <w:rFonts w:ascii="Arial" w:hAnsi="Arial" w:cs="Arial"/>
          <w:sz w:val="20"/>
          <w:szCs w:val="20"/>
        </w:rPr>
        <w:t>S</w:t>
      </w:r>
      <w:r w:rsidRPr="001B73CB">
        <w:rPr>
          <w:rFonts w:ascii="Arial" w:hAnsi="Arial" w:cs="Arial"/>
          <w:sz w:val="20"/>
          <w:szCs w:val="20"/>
        </w:rPr>
        <w:t xml:space="preserve">mlouvy dle odst. 1. tohoto článku se rozumí uveřejnění elektronického obrazu textového obsahu </w:t>
      </w:r>
      <w:r>
        <w:rPr>
          <w:rFonts w:ascii="Arial" w:hAnsi="Arial" w:cs="Arial"/>
          <w:sz w:val="20"/>
          <w:szCs w:val="20"/>
        </w:rPr>
        <w:t>S</w:t>
      </w:r>
      <w:r w:rsidRPr="001B73CB">
        <w:rPr>
          <w:rFonts w:ascii="Arial" w:hAnsi="Arial" w:cs="Arial"/>
          <w:sz w:val="20"/>
          <w:szCs w:val="20"/>
        </w:rPr>
        <w:t xml:space="preserve">mlouvy v otevřeném a strojově čitelném formátu a rovněž </w:t>
      </w:r>
      <w:proofErr w:type="spellStart"/>
      <w:r w:rsidRPr="001B73CB">
        <w:rPr>
          <w:rFonts w:ascii="Arial" w:hAnsi="Arial" w:cs="Arial"/>
          <w:sz w:val="20"/>
          <w:szCs w:val="20"/>
        </w:rPr>
        <w:t>metadat</w:t>
      </w:r>
      <w:proofErr w:type="spellEnd"/>
      <w:r w:rsidRPr="001B73CB">
        <w:rPr>
          <w:rFonts w:ascii="Arial" w:hAnsi="Arial" w:cs="Arial"/>
          <w:sz w:val="20"/>
          <w:szCs w:val="20"/>
        </w:rPr>
        <w:t>, podle § 5 odst. 1 zákona o registru smluv, prostřednictvím registru smluv.</w:t>
      </w:r>
    </w:p>
    <w:p w14:paraId="6E364414" w14:textId="77777777" w:rsidR="006968EA" w:rsidRPr="001B73CB" w:rsidRDefault="006968EA" w:rsidP="00D00094">
      <w:pPr>
        <w:pStyle w:val="Zkladntext"/>
        <w:widowControl w:val="0"/>
        <w:numPr>
          <w:ilvl w:val="0"/>
          <w:numId w:val="18"/>
        </w:numPr>
        <w:spacing w:line="276" w:lineRule="auto"/>
        <w:ind w:left="357" w:hanging="357"/>
        <w:rPr>
          <w:rFonts w:ascii="Arial" w:hAnsi="Arial" w:cs="Arial"/>
          <w:sz w:val="20"/>
          <w:szCs w:val="20"/>
        </w:rPr>
      </w:pPr>
      <w:r w:rsidRPr="001B73CB">
        <w:rPr>
          <w:rFonts w:ascii="Arial" w:hAnsi="Arial" w:cs="Arial"/>
          <w:sz w:val="20"/>
          <w:szCs w:val="20"/>
        </w:rPr>
        <w:t>S</w:t>
      </w:r>
      <w:r w:rsidRPr="00A02375">
        <w:rPr>
          <w:rFonts w:ascii="Arial" w:hAnsi="Arial" w:cs="Arial"/>
          <w:sz w:val="20"/>
          <w:szCs w:val="20"/>
        </w:rPr>
        <w:t xml:space="preserve">mluvní strany se dohodly, že tuto Smlouvu zašle správci registru smluv k uveřejnění prostřednictvím registru smluv </w:t>
      </w:r>
      <w:r w:rsidR="001F70DB" w:rsidRPr="00A02375">
        <w:rPr>
          <w:rFonts w:ascii="Arial" w:hAnsi="Arial" w:cs="Arial"/>
          <w:sz w:val="20"/>
          <w:szCs w:val="20"/>
        </w:rPr>
        <w:t>VZP ČR</w:t>
      </w:r>
      <w:r w:rsidRPr="00A02375">
        <w:rPr>
          <w:rFonts w:ascii="Arial" w:hAnsi="Arial" w:cs="Arial"/>
          <w:sz w:val="20"/>
          <w:szCs w:val="20"/>
        </w:rPr>
        <w:t xml:space="preserve">. </w:t>
      </w:r>
      <w:r w:rsidR="001F70DB" w:rsidRPr="00A02375">
        <w:rPr>
          <w:rFonts w:ascii="Arial" w:hAnsi="Arial" w:cs="Arial"/>
          <w:sz w:val="20"/>
          <w:szCs w:val="20"/>
        </w:rPr>
        <w:t>Poskytovatel</w:t>
      </w:r>
      <w:r w:rsidRPr="00A02375">
        <w:rPr>
          <w:rFonts w:ascii="Arial" w:hAnsi="Arial" w:cs="Arial"/>
          <w:sz w:val="20"/>
          <w:szCs w:val="20"/>
        </w:rPr>
        <w:t xml:space="preserve"> je povinen zkontrolovat, že Smlouva včetně všech příloh a </w:t>
      </w:r>
      <w:proofErr w:type="spellStart"/>
      <w:r w:rsidRPr="00A02375">
        <w:rPr>
          <w:rFonts w:ascii="Arial" w:hAnsi="Arial" w:cs="Arial"/>
          <w:sz w:val="20"/>
          <w:szCs w:val="20"/>
        </w:rPr>
        <w:t>metadat</w:t>
      </w:r>
      <w:proofErr w:type="spellEnd"/>
      <w:r w:rsidRPr="00A02375">
        <w:rPr>
          <w:rFonts w:ascii="Arial" w:hAnsi="Arial" w:cs="Arial"/>
          <w:sz w:val="20"/>
          <w:szCs w:val="20"/>
        </w:rPr>
        <w:t xml:space="preserve"> byla řádně prostřednictvím registru smluv uveřejněna. V případě, že </w:t>
      </w:r>
      <w:r w:rsidR="001F70DB" w:rsidRPr="00A02375">
        <w:rPr>
          <w:rFonts w:ascii="Arial" w:hAnsi="Arial" w:cs="Arial"/>
          <w:sz w:val="20"/>
          <w:szCs w:val="20"/>
        </w:rPr>
        <w:t>Poskytovatel</w:t>
      </w:r>
      <w:r w:rsidRPr="00A02375">
        <w:rPr>
          <w:rFonts w:ascii="Arial" w:hAnsi="Arial" w:cs="Arial"/>
          <w:sz w:val="20"/>
          <w:szCs w:val="20"/>
        </w:rPr>
        <w:t xml:space="preserve"> zjistí jakékoliv nepřesnosti či nedostatky, je povinen bez zbytečného odkladu o nich </w:t>
      </w:r>
      <w:r w:rsidR="001F70DB" w:rsidRPr="00A02375">
        <w:rPr>
          <w:rFonts w:ascii="Arial" w:hAnsi="Arial" w:cs="Arial"/>
          <w:sz w:val="20"/>
          <w:szCs w:val="20"/>
        </w:rPr>
        <w:t>VZP ČR</w:t>
      </w:r>
      <w:r w:rsidRPr="00A02375">
        <w:rPr>
          <w:rFonts w:ascii="Arial" w:hAnsi="Arial" w:cs="Arial"/>
          <w:sz w:val="20"/>
          <w:szCs w:val="20"/>
        </w:rPr>
        <w:t xml:space="preserve"> informovat a smluvní strany si poskytnou veškerou potřebnou součinnost k zajištění opravy nepřesností či nedostatků.</w:t>
      </w:r>
    </w:p>
    <w:p w14:paraId="6E364415" w14:textId="77777777" w:rsidR="006968EA" w:rsidRPr="001B73CB" w:rsidRDefault="006968EA" w:rsidP="00D00094">
      <w:pPr>
        <w:pStyle w:val="Zkladntext"/>
        <w:widowControl w:val="0"/>
        <w:numPr>
          <w:ilvl w:val="0"/>
          <w:numId w:val="18"/>
        </w:numPr>
        <w:spacing w:line="276" w:lineRule="auto"/>
        <w:ind w:left="357" w:hanging="357"/>
        <w:rPr>
          <w:rFonts w:ascii="Arial" w:hAnsi="Arial" w:cs="Arial"/>
          <w:sz w:val="20"/>
          <w:szCs w:val="20"/>
        </w:rPr>
      </w:pPr>
      <w:r w:rsidRPr="00A02375">
        <w:rPr>
          <w:rFonts w:ascii="Arial" w:hAnsi="Arial" w:cs="Arial"/>
          <w:sz w:val="20"/>
          <w:szCs w:val="20"/>
        </w:rPr>
        <w:t>Postup uvedený v odst. 3. tohoto článku se smluvní strany zavazují dodržovat i v případě uzavření dodatků k této Smlouvě, jakož i v případě jakýchkoli dalších dohod, kterými se tato Smlouva bude případně doplňovat, měnit, nahrazovat nebo rušit.</w:t>
      </w:r>
    </w:p>
    <w:p w14:paraId="6E364416" w14:textId="77777777" w:rsidR="006968EA" w:rsidRPr="001B73CB" w:rsidRDefault="006968EA" w:rsidP="00D00094">
      <w:pPr>
        <w:pStyle w:val="Zkladntext"/>
        <w:widowControl w:val="0"/>
        <w:numPr>
          <w:ilvl w:val="0"/>
          <w:numId w:val="18"/>
        </w:numPr>
        <w:spacing w:line="276" w:lineRule="auto"/>
        <w:ind w:left="357" w:hanging="357"/>
        <w:rPr>
          <w:rFonts w:ascii="Arial" w:hAnsi="Arial" w:cs="Arial"/>
          <w:sz w:val="20"/>
          <w:szCs w:val="20"/>
        </w:rPr>
      </w:pPr>
      <w:r w:rsidRPr="001B73CB">
        <w:rPr>
          <w:rFonts w:ascii="Arial" w:hAnsi="Arial" w:cs="Arial"/>
          <w:sz w:val="20"/>
          <w:szCs w:val="20"/>
        </w:rPr>
        <w:t xml:space="preserve">Poskytovatel bere na vědomí a souhlasí s tím, že </w:t>
      </w:r>
      <w:r w:rsidR="001F70DB">
        <w:rPr>
          <w:rFonts w:ascii="Arial" w:hAnsi="Arial" w:cs="Arial"/>
          <w:sz w:val="20"/>
          <w:szCs w:val="20"/>
        </w:rPr>
        <w:t>VZP ČR</w:t>
      </w:r>
      <w:r w:rsidRPr="001B73CB">
        <w:rPr>
          <w:rFonts w:ascii="Arial" w:hAnsi="Arial" w:cs="Arial"/>
          <w:sz w:val="20"/>
          <w:szCs w:val="20"/>
        </w:rPr>
        <w:t xml:space="preserve"> rovněž uveřejní tuto </w:t>
      </w:r>
      <w:r>
        <w:rPr>
          <w:rFonts w:ascii="Arial" w:hAnsi="Arial" w:cs="Arial"/>
          <w:sz w:val="20"/>
          <w:szCs w:val="20"/>
        </w:rPr>
        <w:t>S</w:t>
      </w:r>
      <w:r w:rsidRPr="001B73CB">
        <w:rPr>
          <w:rFonts w:ascii="Arial" w:hAnsi="Arial" w:cs="Arial"/>
          <w:sz w:val="20"/>
          <w:szCs w:val="20"/>
        </w:rPr>
        <w:t>mlouvu (tj. celé znění včetně všech příloh), včetně všech jejích případných dodatků, na svém profilu zadavatele; ustanovení odst. 6. a 7. tohoto článku se vztahuje i na tento postup.</w:t>
      </w:r>
    </w:p>
    <w:p w14:paraId="6E364417" w14:textId="77777777" w:rsidR="006968EA" w:rsidRPr="001B73CB" w:rsidRDefault="006968EA" w:rsidP="00D00094">
      <w:pPr>
        <w:pStyle w:val="Zkladntext"/>
        <w:widowControl w:val="0"/>
        <w:numPr>
          <w:ilvl w:val="0"/>
          <w:numId w:val="18"/>
        </w:numPr>
        <w:spacing w:line="276" w:lineRule="auto"/>
        <w:ind w:left="357" w:hanging="357"/>
        <w:rPr>
          <w:rFonts w:ascii="Arial" w:hAnsi="Arial" w:cs="Arial"/>
          <w:sz w:val="20"/>
          <w:szCs w:val="20"/>
        </w:rPr>
      </w:pPr>
      <w:r w:rsidRPr="001B73CB">
        <w:rPr>
          <w:rFonts w:ascii="Arial" w:hAnsi="Arial" w:cs="Arial"/>
          <w:sz w:val="20"/>
          <w:szCs w:val="20"/>
        </w:rPr>
        <w:t xml:space="preserve">Poskytovatel výslovně souhlasí s tím, že s výjimkou ustanovení znečitelněných v souladu se zákonem o registru smluv bude uveřejněno úplné znění této </w:t>
      </w:r>
      <w:r>
        <w:rPr>
          <w:rFonts w:ascii="Arial" w:hAnsi="Arial" w:cs="Arial"/>
          <w:sz w:val="20"/>
          <w:szCs w:val="20"/>
        </w:rPr>
        <w:t>S</w:t>
      </w:r>
      <w:r w:rsidRPr="001B73CB">
        <w:rPr>
          <w:rFonts w:ascii="Arial" w:hAnsi="Arial" w:cs="Arial"/>
          <w:sz w:val="20"/>
          <w:szCs w:val="20"/>
        </w:rPr>
        <w:t xml:space="preserve">mlouvy. </w:t>
      </w:r>
    </w:p>
    <w:p w14:paraId="6E364418" w14:textId="77777777" w:rsidR="006968EA" w:rsidRPr="001B73CB" w:rsidRDefault="006968EA" w:rsidP="00D00094">
      <w:pPr>
        <w:pStyle w:val="Zkladntext"/>
        <w:widowControl w:val="0"/>
        <w:numPr>
          <w:ilvl w:val="0"/>
          <w:numId w:val="18"/>
        </w:numPr>
        <w:spacing w:line="276" w:lineRule="auto"/>
        <w:ind w:left="357" w:hanging="357"/>
        <w:rPr>
          <w:rFonts w:ascii="Arial" w:hAnsi="Arial" w:cs="Arial"/>
          <w:sz w:val="20"/>
          <w:szCs w:val="20"/>
        </w:rPr>
      </w:pPr>
      <w:r w:rsidRPr="001B73CB">
        <w:rPr>
          <w:rFonts w:ascii="Arial" w:hAnsi="Arial" w:cs="Arial"/>
          <w:sz w:val="20"/>
          <w:szCs w:val="20"/>
        </w:rPr>
        <w:t xml:space="preserve">VZP ČR výslovně souhlasí s tím, že s výjimkou ustanovení znečitelněných v souladu se zákonem o registru smluv bude uveřejněno úplné znění této </w:t>
      </w:r>
      <w:r>
        <w:rPr>
          <w:rFonts w:ascii="Arial" w:hAnsi="Arial" w:cs="Arial"/>
          <w:sz w:val="20"/>
          <w:szCs w:val="20"/>
        </w:rPr>
        <w:t>S</w:t>
      </w:r>
      <w:r w:rsidRPr="001B73CB">
        <w:rPr>
          <w:rFonts w:ascii="Arial" w:hAnsi="Arial" w:cs="Arial"/>
          <w:sz w:val="20"/>
          <w:szCs w:val="20"/>
        </w:rPr>
        <w:t xml:space="preserve">mlouvy. </w:t>
      </w:r>
    </w:p>
    <w:p w14:paraId="6E364419" w14:textId="77777777" w:rsidR="009E37CB" w:rsidRDefault="009E37CB" w:rsidP="00FA1F4D">
      <w:pPr>
        <w:widowControl w:val="0"/>
        <w:tabs>
          <w:tab w:val="left" w:pos="284"/>
          <w:tab w:val="left" w:pos="5670"/>
        </w:tabs>
        <w:spacing w:after="120" w:line="276" w:lineRule="auto"/>
        <w:rPr>
          <w:rFonts w:ascii="Arial" w:hAnsi="Arial" w:cs="Arial"/>
          <w:b/>
          <w:color w:val="000000"/>
          <w:sz w:val="20"/>
          <w:szCs w:val="20"/>
        </w:rPr>
      </w:pPr>
    </w:p>
    <w:p w14:paraId="6E36441A" w14:textId="5611DA8A" w:rsidR="009E37CB" w:rsidRPr="007F4518" w:rsidRDefault="009E37CB"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0A437B">
        <w:rPr>
          <w:rFonts w:ascii="Arial" w:hAnsi="Arial" w:cs="Arial"/>
          <w:sz w:val="20"/>
          <w:szCs w:val="20"/>
        </w:rPr>
        <w:t>Článek X</w:t>
      </w:r>
      <w:r w:rsidR="00FB0C62" w:rsidRPr="000A437B">
        <w:rPr>
          <w:rFonts w:ascii="Arial" w:hAnsi="Arial" w:cs="Arial"/>
          <w:sz w:val="20"/>
          <w:szCs w:val="20"/>
        </w:rPr>
        <w:t>I</w:t>
      </w:r>
      <w:r w:rsidRPr="007F4518">
        <w:rPr>
          <w:rFonts w:ascii="Arial" w:hAnsi="Arial" w:cs="Arial"/>
          <w:sz w:val="20"/>
          <w:szCs w:val="20"/>
        </w:rPr>
        <w:t xml:space="preserve">. </w:t>
      </w:r>
      <w:r w:rsidR="00CE099D">
        <w:rPr>
          <w:rFonts w:ascii="Arial" w:hAnsi="Arial" w:cs="Arial"/>
          <w:sz w:val="20"/>
          <w:szCs w:val="20"/>
        </w:rPr>
        <w:t>Odpovědnost za škodu a pojištění odpovědnosti za škodu</w:t>
      </w:r>
    </w:p>
    <w:p w14:paraId="6E36441B" w14:textId="77777777" w:rsidR="009E37CB" w:rsidRDefault="009E37CB" w:rsidP="00D00094">
      <w:pPr>
        <w:widowControl w:val="0"/>
        <w:numPr>
          <w:ilvl w:val="1"/>
          <w:numId w:val="4"/>
        </w:numPr>
        <w:tabs>
          <w:tab w:val="num" w:pos="284"/>
        </w:tabs>
        <w:spacing w:after="120" w:line="276" w:lineRule="auto"/>
        <w:ind w:left="283" w:hanging="283"/>
        <w:rPr>
          <w:rFonts w:ascii="Arial" w:hAnsi="Arial"/>
          <w:sz w:val="20"/>
        </w:rPr>
      </w:pPr>
      <w:r w:rsidRPr="005127B3">
        <w:rPr>
          <w:rFonts w:ascii="Arial" w:hAnsi="Arial"/>
          <w:sz w:val="20"/>
        </w:rPr>
        <w:t>Smluvní strany se zavazují k vyvinutí maximálního úsilí k předcházení škodám a k minimalizaci vzniklých škod.</w:t>
      </w:r>
    </w:p>
    <w:p w14:paraId="6E36441C" w14:textId="77777777" w:rsidR="00DF3711" w:rsidRDefault="0011023A" w:rsidP="00D00094">
      <w:pPr>
        <w:widowControl w:val="0"/>
        <w:numPr>
          <w:ilvl w:val="1"/>
          <w:numId w:val="4"/>
        </w:numPr>
        <w:tabs>
          <w:tab w:val="clear" w:pos="360"/>
        </w:tabs>
        <w:spacing w:after="120" w:line="276" w:lineRule="auto"/>
        <w:ind w:left="284" w:hanging="284"/>
        <w:rPr>
          <w:rFonts w:ascii="Arial" w:hAnsi="Arial" w:cs="Arial"/>
          <w:sz w:val="20"/>
          <w:szCs w:val="20"/>
        </w:rPr>
      </w:pPr>
      <w:r>
        <w:rPr>
          <w:rFonts w:ascii="Arial" w:hAnsi="Arial" w:cs="Arial"/>
          <w:sz w:val="20"/>
          <w:szCs w:val="20"/>
        </w:rPr>
        <w:t>Odpovědnost za škodu</w:t>
      </w:r>
      <w:r w:rsidR="006968EA" w:rsidRPr="0011369E">
        <w:rPr>
          <w:rFonts w:ascii="Arial" w:hAnsi="Arial" w:cs="Arial"/>
          <w:sz w:val="20"/>
          <w:szCs w:val="20"/>
        </w:rPr>
        <w:t xml:space="preserve"> se řídí </w:t>
      </w:r>
      <w:r w:rsidR="002847DD">
        <w:rPr>
          <w:rFonts w:ascii="Arial" w:hAnsi="Arial" w:cs="Arial"/>
          <w:sz w:val="20"/>
          <w:szCs w:val="20"/>
        </w:rPr>
        <w:t xml:space="preserve">příslušnými </w:t>
      </w:r>
      <w:r w:rsidR="006968EA" w:rsidRPr="0011369E">
        <w:rPr>
          <w:rFonts w:ascii="Arial" w:hAnsi="Arial" w:cs="Arial"/>
          <w:sz w:val="20"/>
          <w:szCs w:val="20"/>
        </w:rPr>
        <w:t xml:space="preserve">ustanovením občanského zákoníku, zejména pak ustanovením </w:t>
      </w:r>
      <w:r w:rsidR="00CE099D" w:rsidRPr="0011369E">
        <w:rPr>
          <w:rFonts w:ascii="Arial" w:hAnsi="Arial" w:cs="Arial"/>
          <w:sz w:val="20"/>
          <w:szCs w:val="20"/>
        </w:rPr>
        <w:t xml:space="preserve">§ 2894 a násl. </w:t>
      </w:r>
      <w:r w:rsidR="00CE099D">
        <w:rPr>
          <w:rFonts w:ascii="Arial" w:hAnsi="Arial" w:cs="Arial"/>
          <w:sz w:val="20"/>
          <w:szCs w:val="20"/>
        </w:rPr>
        <w:t xml:space="preserve">a </w:t>
      </w:r>
      <w:r w:rsidR="006968EA" w:rsidRPr="0011369E">
        <w:rPr>
          <w:rFonts w:ascii="Arial" w:hAnsi="Arial" w:cs="Arial"/>
          <w:sz w:val="20"/>
          <w:szCs w:val="20"/>
        </w:rPr>
        <w:t>§ 2913 občanského zákoníku</w:t>
      </w:r>
      <w:r w:rsidR="003E3C17">
        <w:rPr>
          <w:rFonts w:ascii="Arial" w:hAnsi="Arial" w:cs="Arial"/>
          <w:sz w:val="20"/>
          <w:szCs w:val="20"/>
        </w:rPr>
        <w:t>.</w:t>
      </w:r>
    </w:p>
    <w:p w14:paraId="6E36441D" w14:textId="77777777" w:rsidR="00DF3711" w:rsidRPr="00DF3711" w:rsidRDefault="00DF3711" w:rsidP="00D00094">
      <w:pPr>
        <w:widowControl w:val="0"/>
        <w:numPr>
          <w:ilvl w:val="1"/>
          <w:numId w:val="4"/>
        </w:numPr>
        <w:spacing w:after="120" w:line="276" w:lineRule="auto"/>
        <w:rPr>
          <w:rFonts w:ascii="Arial" w:hAnsi="Arial" w:cs="Arial"/>
          <w:sz w:val="20"/>
          <w:szCs w:val="20"/>
        </w:rPr>
      </w:pPr>
      <w:r w:rsidRPr="00DF3711">
        <w:rPr>
          <w:rFonts w:ascii="Arial" w:hAnsi="Arial" w:cs="Arial"/>
          <w:sz w:val="20"/>
          <w:szCs w:val="20"/>
        </w:rPr>
        <w:lastRenderedPageBreak/>
        <w:t>Poskytovatel se zavazuje mít po celou dobu trvání Smlouvy uzavřeno pojištění odpovědnosti za škodu, jakož i platit řádně a včas pojistné.</w:t>
      </w:r>
    </w:p>
    <w:p w14:paraId="6E36441E" w14:textId="77777777" w:rsidR="00DF3711" w:rsidRPr="00DF3711" w:rsidRDefault="00DF3711" w:rsidP="00D00094">
      <w:pPr>
        <w:widowControl w:val="0"/>
        <w:numPr>
          <w:ilvl w:val="1"/>
          <w:numId w:val="4"/>
        </w:numPr>
        <w:spacing w:after="120" w:line="276" w:lineRule="auto"/>
        <w:rPr>
          <w:rFonts w:ascii="Arial" w:hAnsi="Arial" w:cs="Arial"/>
          <w:sz w:val="20"/>
          <w:szCs w:val="20"/>
        </w:rPr>
      </w:pPr>
      <w:r w:rsidRPr="00DF3711">
        <w:rPr>
          <w:rFonts w:ascii="Arial" w:hAnsi="Arial" w:cs="Arial"/>
          <w:sz w:val="20"/>
          <w:szCs w:val="20"/>
        </w:rPr>
        <w:t>Uvedené pojištění musí být sjednán</w:t>
      </w:r>
      <w:r w:rsidR="00270B5D">
        <w:rPr>
          <w:rFonts w:ascii="Arial" w:hAnsi="Arial" w:cs="Arial"/>
          <w:sz w:val="20"/>
          <w:szCs w:val="20"/>
        </w:rPr>
        <w:t>o</w:t>
      </w:r>
      <w:r w:rsidRPr="00DF3711">
        <w:rPr>
          <w:rFonts w:ascii="Arial" w:hAnsi="Arial" w:cs="Arial"/>
          <w:sz w:val="20"/>
          <w:szCs w:val="20"/>
        </w:rPr>
        <w:t xml:space="preserve"> pro případ odpovědnosti Poskytovatele za škodu, která může nastat v souvislosti s plněním závazků Poskytovatele dle Smlouvy. Pojištění musí být sjednáno jako pojištění odpovědnosti za škodu způsobenou VZP ČR n</w:t>
      </w:r>
      <w:r w:rsidR="009753CB">
        <w:rPr>
          <w:rFonts w:ascii="Arial" w:hAnsi="Arial" w:cs="Arial"/>
          <w:sz w:val="20"/>
          <w:szCs w:val="20"/>
        </w:rPr>
        <w:t>ebo třetí osobě v souvislosti s </w:t>
      </w:r>
      <w:r w:rsidRPr="00DF3711">
        <w:rPr>
          <w:rFonts w:ascii="Arial" w:hAnsi="Arial" w:cs="Arial"/>
          <w:sz w:val="20"/>
          <w:szCs w:val="20"/>
        </w:rPr>
        <w:t>plněním podle Smlouvy s pojistnou částkou ne nižší ne</w:t>
      </w:r>
      <w:r>
        <w:rPr>
          <w:rFonts w:ascii="Arial" w:hAnsi="Arial" w:cs="Arial"/>
          <w:sz w:val="20"/>
          <w:szCs w:val="20"/>
        </w:rPr>
        <w:t>ž</w:t>
      </w:r>
      <w:r w:rsidRPr="00DF3711">
        <w:rPr>
          <w:rFonts w:ascii="Arial" w:hAnsi="Arial" w:cs="Arial"/>
          <w:sz w:val="20"/>
          <w:szCs w:val="20"/>
        </w:rPr>
        <w:t xml:space="preserve"> 500 000,- Kč (dále též </w:t>
      </w:r>
      <w:r w:rsidR="00270B5D">
        <w:rPr>
          <w:rFonts w:ascii="Arial" w:hAnsi="Arial" w:cs="Arial"/>
          <w:sz w:val="20"/>
          <w:szCs w:val="20"/>
        </w:rPr>
        <w:t>„</w:t>
      </w:r>
      <w:r w:rsidRPr="00DF3711">
        <w:rPr>
          <w:rFonts w:ascii="Arial" w:hAnsi="Arial" w:cs="Arial"/>
          <w:sz w:val="20"/>
          <w:szCs w:val="20"/>
        </w:rPr>
        <w:t>Pojistná smlouva</w:t>
      </w:r>
      <w:r w:rsidR="00270B5D">
        <w:rPr>
          <w:rFonts w:ascii="Arial" w:hAnsi="Arial" w:cs="Arial"/>
          <w:sz w:val="20"/>
          <w:szCs w:val="20"/>
        </w:rPr>
        <w:t>“</w:t>
      </w:r>
      <w:r w:rsidRPr="00DF3711">
        <w:rPr>
          <w:rFonts w:ascii="Arial" w:hAnsi="Arial" w:cs="Arial"/>
          <w:sz w:val="20"/>
          <w:szCs w:val="20"/>
        </w:rPr>
        <w:t xml:space="preserve">). </w:t>
      </w:r>
    </w:p>
    <w:p w14:paraId="6E36441F" w14:textId="77777777" w:rsidR="00DF3711" w:rsidRPr="00DF3711" w:rsidRDefault="00DF3711" w:rsidP="00D00094">
      <w:pPr>
        <w:widowControl w:val="0"/>
        <w:numPr>
          <w:ilvl w:val="1"/>
          <w:numId w:val="4"/>
        </w:numPr>
        <w:spacing w:after="120" w:line="276" w:lineRule="auto"/>
        <w:rPr>
          <w:rFonts w:ascii="Arial" w:hAnsi="Arial" w:cs="Arial"/>
          <w:sz w:val="20"/>
          <w:szCs w:val="20"/>
        </w:rPr>
      </w:pPr>
      <w:r w:rsidRPr="00DF3711">
        <w:rPr>
          <w:rFonts w:ascii="Arial" w:hAnsi="Arial" w:cs="Arial"/>
          <w:sz w:val="20"/>
          <w:szCs w:val="20"/>
        </w:rPr>
        <w:t xml:space="preserve">Poskytovatel se </w:t>
      </w:r>
      <w:r w:rsidR="009753CB">
        <w:rPr>
          <w:rFonts w:ascii="Arial" w:hAnsi="Arial" w:cs="Arial"/>
          <w:sz w:val="20"/>
          <w:szCs w:val="20"/>
        </w:rPr>
        <w:t>z</w:t>
      </w:r>
      <w:r w:rsidRPr="00DF3711">
        <w:rPr>
          <w:rFonts w:ascii="Arial" w:hAnsi="Arial" w:cs="Arial"/>
          <w:sz w:val="20"/>
          <w:szCs w:val="20"/>
        </w:rPr>
        <w:t xml:space="preserve">avazuje bez zbytečného odkladu předložit VZP ČR </w:t>
      </w:r>
      <w:r w:rsidR="00A92340">
        <w:rPr>
          <w:rFonts w:ascii="Arial" w:hAnsi="Arial" w:cs="Arial"/>
          <w:sz w:val="20"/>
          <w:szCs w:val="20"/>
        </w:rPr>
        <w:t>(Oprávněné</w:t>
      </w:r>
      <w:r w:rsidRPr="00DF3711">
        <w:rPr>
          <w:rFonts w:ascii="Arial" w:hAnsi="Arial" w:cs="Arial"/>
          <w:sz w:val="20"/>
          <w:szCs w:val="20"/>
        </w:rPr>
        <w:t xml:space="preserve"> osobě</w:t>
      </w:r>
      <w:r w:rsidR="000F727F">
        <w:rPr>
          <w:rFonts w:ascii="Arial" w:hAnsi="Arial" w:cs="Arial"/>
          <w:sz w:val="20"/>
          <w:szCs w:val="20"/>
        </w:rPr>
        <w:t>)</w:t>
      </w:r>
      <w:r w:rsidRPr="00DF3711">
        <w:rPr>
          <w:rFonts w:ascii="Arial" w:hAnsi="Arial" w:cs="Arial"/>
          <w:sz w:val="20"/>
          <w:szCs w:val="20"/>
        </w:rPr>
        <w:t xml:space="preserve"> na jej</w:t>
      </w:r>
      <w:r w:rsidR="000F727F">
        <w:rPr>
          <w:rFonts w:ascii="Arial" w:hAnsi="Arial" w:cs="Arial"/>
          <w:sz w:val="20"/>
          <w:szCs w:val="20"/>
        </w:rPr>
        <w:t>í</w:t>
      </w:r>
      <w:r w:rsidRPr="00DF3711">
        <w:rPr>
          <w:rFonts w:ascii="Arial" w:hAnsi="Arial" w:cs="Arial"/>
          <w:sz w:val="20"/>
          <w:szCs w:val="20"/>
        </w:rPr>
        <w:t xml:space="preserve"> výzvu příslušnou </w:t>
      </w:r>
      <w:r w:rsidR="00E85BBE">
        <w:rPr>
          <w:rFonts w:ascii="Arial" w:hAnsi="Arial" w:cs="Arial"/>
          <w:sz w:val="20"/>
          <w:szCs w:val="20"/>
        </w:rPr>
        <w:t>P</w:t>
      </w:r>
      <w:r w:rsidRPr="00DF3711">
        <w:rPr>
          <w:rFonts w:ascii="Arial" w:hAnsi="Arial" w:cs="Arial"/>
          <w:sz w:val="20"/>
          <w:szCs w:val="20"/>
        </w:rPr>
        <w:t xml:space="preserve">ojistnou smlouvu či jiný písemný doklad potvrzující uzavření příslušného pojištění a doklad o zaplacení pojistného na příslušné období. </w:t>
      </w:r>
    </w:p>
    <w:p w14:paraId="6E364420" w14:textId="77777777" w:rsidR="00DF3711" w:rsidRPr="00DF3711" w:rsidRDefault="00DF3711" w:rsidP="00EF48A6">
      <w:pPr>
        <w:widowControl w:val="0"/>
        <w:numPr>
          <w:ilvl w:val="1"/>
          <w:numId w:val="4"/>
        </w:numPr>
        <w:spacing w:after="480" w:line="276" w:lineRule="auto"/>
        <w:ind w:left="357" w:hanging="357"/>
        <w:rPr>
          <w:rFonts w:ascii="Arial" w:hAnsi="Arial" w:cs="Arial"/>
          <w:sz w:val="20"/>
          <w:szCs w:val="20"/>
        </w:rPr>
      </w:pPr>
      <w:r w:rsidRPr="00DF3711">
        <w:rPr>
          <w:rFonts w:ascii="Arial" w:hAnsi="Arial" w:cs="Arial"/>
          <w:sz w:val="20"/>
          <w:szCs w:val="20"/>
        </w:rPr>
        <w:t xml:space="preserve">V případě nesplnění povinnosti Poskytovatele, stanovené v odst. </w:t>
      </w:r>
      <w:r w:rsidR="009753CB">
        <w:rPr>
          <w:rFonts w:ascii="Arial" w:hAnsi="Arial" w:cs="Arial"/>
          <w:sz w:val="20"/>
          <w:szCs w:val="20"/>
        </w:rPr>
        <w:t>3</w:t>
      </w:r>
      <w:r w:rsidR="00E85BBE">
        <w:rPr>
          <w:rFonts w:ascii="Arial" w:hAnsi="Arial" w:cs="Arial"/>
          <w:sz w:val="20"/>
          <w:szCs w:val="20"/>
        </w:rPr>
        <w:t>.</w:t>
      </w:r>
      <w:r w:rsidR="009753CB">
        <w:rPr>
          <w:rFonts w:ascii="Arial" w:hAnsi="Arial" w:cs="Arial"/>
          <w:sz w:val="20"/>
          <w:szCs w:val="20"/>
        </w:rPr>
        <w:t xml:space="preserve"> a</w:t>
      </w:r>
      <w:r w:rsidRPr="00DF3711">
        <w:rPr>
          <w:rFonts w:ascii="Arial" w:hAnsi="Arial" w:cs="Arial"/>
          <w:sz w:val="20"/>
          <w:szCs w:val="20"/>
        </w:rPr>
        <w:t xml:space="preserve"> </w:t>
      </w:r>
      <w:r w:rsidR="009753CB">
        <w:rPr>
          <w:rFonts w:ascii="Arial" w:hAnsi="Arial" w:cs="Arial"/>
          <w:sz w:val="20"/>
          <w:szCs w:val="20"/>
        </w:rPr>
        <w:t>4</w:t>
      </w:r>
      <w:r w:rsidR="00E85BBE">
        <w:rPr>
          <w:rFonts w:ascii="Arial" w:hAnsi="Arial" w:cs="Arial"/>
          <w:sz w:val="20"/>
          <w:szCs w:val="20"/>
        </w:rPr>
        <w:t>.</w:t>
      </w:r>
      <w:r w:rsidRPr="00DF3711">
        <w:rPr>
          <w:rFonts w:ascii="Arial" w:hAnsi="Arial" w:cs="Arial"/>
          <w:sz w:val="20"/>
          <w:szCs w:val="20"/>
        </w:rPr>
        <w:t xml:space="preserve"> </w:t>
      </w:r>
      <w:r w:rsidR="009753CB">
        <w:rPr>
          <w:rFonts w:ascii="Arial" w:hAnsi="Arial" w:cs="Arial"/>
          <w:sz w:val="20"/>
          <w:szCs w:val="20"/>
        </w:rPr>
        <w:t>tohoto článku</w:t>
      </w:r>
      <w:r w:rsidRPr="00DF3711">
        <w:rPr>
          <w:rFonts w:ascii="Arial" w:hAnsi="Arial" w:cs="Arial"/>
          <w:sz w:val="20"/>
          <w:szCs w:val="20"/>
        </w:rPr>
        <w:t xml:space="preserve"> je VZP ČR oprávněna vyúčtovat </w:t>
      </w:r>
      <w:r w:rsidR="00E85BBE">
        <w:rPr>
          <w:rFonts w:ascii="Arial" w:hAnsi="Arial" w:cs="Arial"/>
          <w:sz w:val="20"/>
          <w:szCs w:val="20"/>
        </w:rPr>
        <w:t>P</w:t>
      </w:r>
      <w:r w:rsidRPr="00DF3711">
        <w:rPr>
          <w:rFonts w:ascii="Arial" w:hAnsi="Arial" w:cs="Arial"/>
          <w:sz w:val="20"/>
          <w:szCs w:val="20"/>
        </w:rPr>
        <w:t xml:space="preserve">oskytovateli smluvní pokutu ve výši 500,- Kč za každý i započatý den prodlení a Poskytovatel je povinen tuto částku uhradit. </w:t>
      </w:r>
    </w:p>
    <w:p w14:paraId="6E364423" w14:textId="05F9D5A0" w:rsidR="009E37CB" w:rsidRPr="00E144B3" w:rsidRDefault="00654176" w:rsidP="00FA1F4D">
      <w:pPr>
        <w:pStyle w:val="Nadpis1"/>
        <w:keepNext w:val="0"/>
        <w:widowControl w:val="0"/>
        <w:numPr>
          <w:ilvl w:val="0"/>
          <w:numId w:val="0"/>
        </w:numPr>
        <w:spacing w:before="0" w:after="120" w:line="276" w:lineRule="auto"/>
        <w:ind w:left="432" w:hanging="432"/>
        <w:jc w:val="center"/>
        <w:rPr>
          <w:rFonts w:ascii="Arial" w:hAnsi="Arial" w:cs="Arial"/>
          <w:sz w:val="20"/>
          <w:szCs w:val="20"/>
        </w:rPr>
      </w:pPr>
      <w:r w:rsidRPr="008724AD">
        <w:rPr>
          <w:rFonts w:ascii="Arial" w:hAnsi="Arial" w:cs="Arial"/>
          <w:sz w:val="20"/>
          <w:szCs w:val="20"/>
        </w:rPr>
        <w:t>Článek</w:t>
      </w:r>
      <w:r w:rsidR="009E37CB" w:rsidRPr="00E144B3">
        <w:rPr>
          <w:rFonts w:ascii="Arial" w:hAnsi="Arial" w:cs="Arial"/>
          <w:sz w:val="20"/>
          <w:szCs w:val="20"/>
        </w:rPr>
        <w:t xml:space="preserve"> XI</w:t>
      </w:r>
      <w:r w:rsidR="00FB0C62" w:rsidRPr="008724AD">
        <w:rPr>
          <w:rFonts w:ascii="Arial" w:hAnsi="Arial" w:cs="Arial"/>
          <w:sz w:val="20"/>
          <w:szCs w:val="20"/>
        </w:rPr>
        <w:t>I</w:t>
      </w:r>
      <w:r w:rsidR="009E37CB" w:rsidRPr="00E144B3">
        <w:rPr>
          <w:rFonts w:ascii="Arial" w:hAnsi="Arial" w:cs="Arial"/>
          <w:sz w:val="20"/>
          <w:szCs w:val="20"/>
        </w:rPr>
        <w:t>. Závěrečná ustanovení</w:t>
      </w:r>
    </w:p>
    <w:p w14:paraId="6E364424" w14:textId="77777777" w:rsidR="006968EA" w:rsidRPr="00674626" w:rsidRDefault="006968EA" w:rsidP="00D00094">
      <w:pPr>
        <w:widowControl w:val="0"/>
        <w:numPr>
          <w:ilvl w:val="0"/>
          <w:numId w:val="19"/>
        </w:numPr>
        <w:spacing w:after="120" w:line="276" w:lineRule="auto"/>
        <w:rPr>
          <w:rFonts w:ascii="Arial" w:hAnsi="Arial" w:cs="Arial"/>
          <w:sz w:val="20"/>
          <w:szCs w:val="20"/>
        </w:rPr>
      </w:pPr>
      <w:r w:rsidRPr="0011369E">
        <w:rPr>
          <w:rFonts w:ascii="Arial" w:hAnsi="Arial" w:cs="Arial"/>
          <w:sz w:val="20"/>
          <w:szCs w:val="20"/>
        </w:rPr>
        <w:t xml:space="preserve">Tato Smlouva nabývá platnosti </w:t>
      </w:r>
      <w:r w:rsidR="00963305">
        <w:rPr>
          <w:rFonts w:ascii="Arial" w:hAnsi="Arial" w:cs="Arial"/>
          <w:sz w:val="20"/>
          <w:szCs w:val="20"/>
        </w:rPr>
        <w:t xml:space="preserve">dnem </w:t>
      </w:r>
      <w:r w:rsidR="001340E1">
        <w:rPr>
          <w:rFonts w:ascii="Arial" w:hAnsi="Arial" w:cs="Arial"/>
          <w:sz w:val="20"/>
          <w:szCs w:val="20"/>
        </w:rPr>
        <w:t>jejího</w:t>
      </w:r>
      <w:r w:rsidR="005F1CB5">
        <w:rPr>
          <w:rFonts w:ascii="Arial" w:hAnsi="Arial" w:cs="Arial"/>
          <w:sz w:val="20"/>
          <w:szCs w:val="20"/>
        </w:rPr>
        <w:t xml:space="preserve"> </w:t>
      </w:r>
      <w:r>
        <w:rPr>
          <w:rFonts w:ascii="Arial" w:hAnsi="Arial" w:cs="Arial"/>
          <w:sz w:val="20"/>
          <w:szCs w:val="20"/>
        </w:rPr>
        <w:t>podpisu oběma smluvními stranami</w:t>
      </w:r>
      <w:r w:rsidR="001340E1">
        <w:rPr>
          <w:rFonts w:ascii="Arial" w:hAnsi="Arial" w:cs="Arial"/>
          <w:sz w:val="20"/>
          <w:szCs w:val="20"/>
        </w:rPr>
        <w:t xml:space="preserve"> a </w:t>
      </w:r>
      <w:r w:rsidR="005F1CB5">
        <w:rPr>
          <w:rFonts w:ascii="Arial" w:hAnsi="Arial" w:cs="Arial"/>
          <w:sz w:val="20"/>
          <w:szCs w:val="20"/>
        </w:rPr>
        <w:t xml:space="preserve">účinnosti </w:t>
      </w:r>
      <w:r w:rsidR="001340E1">
        <w:rPr>
          <w:rFonts w:ascii="Arial" w:hAnsi="Arial" w:cs="Arial"/>
          <w:sz w:val="20"/>
          <w:szCs w:val="20"/>
        </w:rPr>
        <w:t>dnem uveřejnění Smlouvy prostřednictvím registru smluv</w:t>
      </w:r>
      <w:r>
        <w:rPr>
          <w:rFonts w:ascii="Arial" w:hAnsi="Arial" w:cs="Arial"/>
          <w:sz w:val="20"/>
          <w:szCs w:val="20"/>
        </w:rPr>
        <w:t xml:space="preserve">. </w:t>
      </w:r>
    </w:p>
    <w:p w14:paraId="6E364425" w14:textId="77777777" w:rsidR="006968EA" w:rsidRPr="00F25A39" w:rsidRDefault="006968EA" w:rsidP="00D00094">
      <w:pPr>
        <w:widowControl w:val="0"/>
        <w:numPr>
          <w:ilvl w:val="0"/>
          <w:numId w:val="19"/>
        </w:numPr>
        <w:tabs>
          <w:tab w:val="clear" w:pos="360"/>
        </w:tabs>
        <w:spacing w:after="120" w:line="276" w:lineRule="auto"/>
        <w:rPr>
          <w:rFonts w:ascii="Arial" w:hAnsi="Arial" w:cs="Arial"/>
          <w:sz w:val="20"/>
          <w:szCs w:val="20"/>
        </w:rPr>
      </w:pPr>
      <w:r w:rsidRPr="00F25A39">
        <w:rPr>
          <w:rFonts w:ascii="Arial" w:hAnsi="Arial" w:cs="Arial"/>
          <w:sz w:val="20"/>
          <w:szCs w:val="20"/>
        </w:rPr>
        <w:t xml:space="preserve">Poskytovatel není oprávněn bez předchozího písemného souhlasu </w:t>
      </w:r>
      <w:r w:rsidR="001F70DB">
        <w:rPr>
          <w:rFonts w:ascii="Arial" w:hAnsi="Arial" w:cs="Arial"/>
          <w:sz w:val="20"/>
          <w:szCs w:val="20"/>
        </w:rPr>
        <w:t>VZP ČR</w:t>
      </w:r>
      <w:r w:rsidRPr="00F25A39">
        <w:rPr>
          <w:rFonts w:ascii="Arial" w:hAnsi="Arial" w:cs="Arial"/>
          <w:sz w:val="20"/>
          <w:szCs w:val="20"/>
        </w:rPr>
        <w:t xml:space="preserve"> postoupit či převést jakákoli práva či povinnosti vyplývající z této Smlouvy na jakoukoli třetí osobu. </w:t>
      </w:r>
    </w:p>
    <w:p w14:paraId="6E364426" w14:textId="77777777" w:rsidR="006968EA" w:rsidRPr="0011369E" w:rsidRDefault="006968EA" w:rsidP="00D00094">
      <w:pPr>
        <w:widowControl w:val="0"/>
        <w:numPr>
          <w:ilvl w:val="0"/>
          <w:numId w:val="19"/>
        </w:numPr>
        <w:tabs>
          <w:tab w:val="clear" w:pos="360"/>
        </w:tabs>
        <w:spacing w:after="120" w:line="276" w:lineRule="auto"/>
        <w:rPr>
          <w:rFonts w:ascii="Arial" w:hAnsi="Arial" w:cs="Arial"/>
          <w:sz w:val="20"/>
          <w:szCs w:val="20"/>
        </w:rPr>
      </w:pPr>
      <w:r w:rsidRPr="0011369E">
        <w:rPr>
          <w:rFonts w:ascii="Arial" w:hAnsi="Arial" w:cs="Arial"/>
          <w:sz w:val="20"/>
          <w:szCs w:val="20"/>
        </w:rPr>
        <w:t xml:space="preserve">Smluvní strany se dohodly, že případné spory vzniklé v průběhu plnění </w:t>
      </w:r>
      <w:r>
        <w:rPr>
          <w:rFonts w:ascii="Arial" w:hAnsi="Arial" w:cs="Arial"/>
          <w:sz w:val="20"/>
          <w:szCs w:val="20"/>
        </w:rPr>
        <w:t xml:space="preserve">této </w:t>
      </w:r>
      <w:r w:rsidRPr="0011369E">
        <w:rPr>
          <w:rFonts w:ascii="Arial" w:hAnsi="Arial" w:cs="Arial"/>
          <w:sz w:val="20"/>
          <w:szCs w:val="20"/>
        </w:rPr>
        <w:t>Smlouvy, nedojde-li k dohodě smluvních stran smírnou cestou, budou na návrh kterékoliv smluvní strany dány k rozhodnutí věcně a</w:t>
      </w:r>
      <w:r>
        <w:rPr>
          <w:rFonts w:ascii="Arial" w:hAnsi="Arial" w:cs="Arial"/>
          <w:sz w:val="20"/>
          <w:szCs w:val="20"/>
        </w:rPr>
        <w:t> </w:t>
      </w:r>
      <w:r w:rsidRPr="0011369E">
        <w:rPr>
          <w:rFonts w:ascii="Arial" w:hAnsi="Arial" w:cs="Arial"/>
          <w:sz w:val="20"/>
          <w:szCs w:val="20"/>
        </w:rPr>
        <w:t>místně příslušnému soudu v České republice.</w:t>
      </w:r>
    </w:p>
    <w:p w14:paraId="6E364427" w14:textId="77777777" w:rsidR="006968EA" w:rsidRPr="0011369E" w:rsidRDefault="006968EA" w:rsidP="00D00094">
      <w:pPr>
        <w:widowControl w:val="0"/>
        <w:numPr>
          <w:ilvl w:val="0"/>
          <w:numId w:val="19"/>
        </w:numPr>
        <w:tabs>
          <w:tab w:val="clear" w:pos="360"/>
        </w:tabs>
        <w:spacing w:after="120" w:line="276" w:lineRule="auto"/>
        <w:rPr>
          <w:rFonts w:ascii="Arial" w:hAnsi="Arial" w:cs="Arial"/>
          <w:sz w:val="20"/>
          <w:szCs w:val="20"/>
        </w:rPr>
      </w:pPr>
      <w:r w:rsidRPr="0011369E">
        <w:rPr>
          <w:rFonts w:ascii="Arial" w:hAnsi="Arial" w:cs="Arial"/>
          <w:sz w:val="20"/>
          <w:szCs w:val="20"/>
        </w:rPr>
        <w:t xml:space="preserve">Každá ze smluvních stran může od </w:t>
      </w:r>
      <w:r>
        <w:rPr>
          <w:rFonts w:ascii="Arial" w:hAnsi="Arial" w:cs="Arial"/>
          <w:sz w:val="20"/>
          <w:szCs w:val="20"/>
        </w:rPr>
        <w:t xml:space="preserve">této </w:t>
      </w:r>
      <w:r w:rsidRPr="0011369E">
        <w:rPr>
          <w:rFonts w:ascii="Arial" w:hAnsi="Arial" w:cs="Arial"/>
          <w:sz w:val="20"/>
          <w:szCs w:val="20"/>
        </w:rPr>
        <w:t>Smlouvy odstoupit v případech stanovených</w:t>
      </w:r>
      <w:r>
        <w:rPr>
          <w:rFonts w:ascii="Arial" w:hAnsi="Arial" w:cs="Arial"/>
          <w:sz w:val="20"/>
          <w:szCs w:val="20"/>
        </w:rPr>
        <w:t xml:space="preserve"> touto</w:t>
      </w:r>
      <w:r w:rsidRPr="0011369E">
        <w:rPr>
          <w:rFonts w:ascii="Arial" w:hAnsi="Arial" w:cs="Arial"/>
          <w:sz w:val="20"/>
          <w:szCs w:val="20"/>
        </w:rPr>
        <w:t xml:space="preserve"> Smlouvou nebo</w:t>
      </w:r>
      <w:r>
        <w:rPr>
          <w:rFonts w:ascii="Arial" w:hAnsi="Arial" w:cs="Arial"/>
          <w:sz w:val="20"/>
          <w:szCs w:val="20"/>
        </w:rPr>
        <w:t> </w:t>
      </w:r>
      <w:r w:rsidRPr="0011369E">
        <w:rPr>
          <w:rFonts w:ascii="Arial" w:hAnsi="Arial" w:cs="Arial"/>
          <w:sz w:val="20"/>
          <w:szCs w:val="20"/>
        </w:rPr>
        <w:t xml:space="preserve">zákonem, zejména pak dle </w:t>
      </w:r>
      <w:proofErr w:type="spellStart"/>
      <w:r w:rsidRPr="0011369E">
        <w:rPr>
          <w:rFonts w:ascii="Arial" w:hAnsi="Arial" w:cs="Arial"/>
          <w:sz w:val="20"/>
          <w:szCs w:val="20"/>
        </w:rPr>
        <w:t>ust</w:t>
      </w:r>
      <w:proofErr w:type="spellEnd"/>
      <w:r w:rsidRPr="0011369E">
        <w:rPr>
          <w:rFonts w:ascii="Arial" w:hAnsi="Arial" w:cs="Arial"/>
          <w:sz w:val="20"/>
          <w:szCs w:val="20"/>
        </w:rPr>
        <w:t xml:space="preserve">. § 1977 a násl. a </w:t>
      </w:r>
      <w:proofErr w:type="spellStart"/>
      <w:r w:rsidRPr="0011369E">
        <w:rPr>
          <w:rFonts w:ascii="Arial" w:hAnsi="Arial" w:cs="Arial"/>
          <w:sz w:val="20"/>
          <w:szCs w:val="20"/>
        </w:rPr>
        <w:t>ust</w:t>
      </w:r>
      <w:proofErr w:type="spellEnd"/>
      <w:r w:rsidRPr="0011369E">
        <w:rPr>
          <w:rFonts w:ascii="Arial" w:hAnsi="Arial" w:cs="Arial"/>
          <w:sz w:val="20"/>
          <w:szCs w:val="20"/>
        </w:rPr>
        <w:t xml:space="preserve">. § 2001 a násl. občanského zákoníku. Účinky odstoupení od </w:t>
      </w:r>
      <w:r>
        <w:rPr>
          <w:rFonts w:ascii="Arial" w:hAnsi="Arial" w:cs="Arial"/>
          <w:sz w:val="20"/>
          <w:szCs w:val="20"/>
        </w:rPr>
        <w:t xml:space="preserve">této </w:t>
      </w:r>
      <w:r w:rsidRPr="0011369E">
        <w:rPr>
          <w:rFonts w:ascii="Arial" w:hAnsi="Arial" w:cs="Arial"/>
          <w:sz w:val="20"/>
          <w:szCs w:val="20"/>
        </w:rPr>
        <w:t xml:space="preserve">Smlouvy nastávají dnem doručení oznámení o odstoupení od </w:t>
      </w:r>
      <w:r>
        <w:rPr>
          <w:rFonts w:ascii="Arial" w:hAnsi="Arial" w:cs="Arial"/>
          <w:sz w:val="20"/>
          <w:szCs w:val="20"/>
        </w:rPr>
        <w:t>S</w:t>
      </w:r>
      <w:r w:rsidRPr="0011369E">
        <w:rPr>
          <w:rFonts w:ascii="Arial" w:hAnsi="Arial" w:cs="Arial"/>
          <w:sz w:val="20"/>
          <w:szCs w:val="20"/>
        </w:rPr>
        <w:t>mlouvy příslušné smluvní straně.</w:t>
      </w:r>
    </w:p>
    <w:p w14:paraId="6E364428" w14:textId="77777777" w:rsidR="006968EA" w:rsidRPr="0011369E" w:rsidRDefault="006968EA" w:rsidP="00D00094">
      <w:pPr>
        <w:widowControl w:val="0"/>
        <w:numPr>
          <w:ilvl w:val="0"/>
          <w:numId w:val="19"/>
        </w:numPr>
        <w:tabs>
          <w:tab w:val="clear" w:pos="360"/>
        </w:tabs>
        <w:spacing w:after="120" w:line="276" w:lineRule="auto"/>
        <w:rPr>
          <w:rFonts w:ascii="Arial" w:hAnsi="Arial" w:cs="Arial"/>
          <w:sz w:val="20"/>
          <w:szCs w:val="20"/>
        </w:rPr>
      </w:pPr>
      <w:r w:rsidRPr="00F25A39">
        <w:rPr>
          <w:rFonts w:ascii="Arial" w:hAnsi="Arial" w:cs="Arial"/>
          <w:sz w:val="20"/>
          <w:szCs w:val="20"/>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w:t>
      </w:r>
      <w:r>
        <w:rPr>
          <w:rFonts w:ascii="Arial" w:hAnsi="Arial" w:cs="Arial"/>
          <w:sz w:val="20"/>
          <w:szCs w:val="20"/>
        </w:rPr>
        <w:t> </w:t>
      </w:r>
      <w:r w:rsidRPr="00F25A39">
        <w:rPr>
          <w:rFonts w:ascii="Arial" w:hAnsi="Arial" w:cs="Arial"/>
          <w:sz w:val="20"/>
          <w:szCs w:val="20"/>
        </w:rPr>
        <w:t>účinným ustanovením, které svým obsahem bude co nejvěrněji odpovídat podstatě a smyslu původního ustanovení</w:t>
      </w:r>
      <w:r>
        <w:rPr>
          <w:rFonts w:ascii="Arial" w:hAnsi="Arial" w:cs="Arial"/>
          <w:sz w:val="20"/>
          <w:szCs w:val="20"/>
        </w:rPr>
        <w:t>.</w:t>
      </w:r>
    </w:p>
    <w:p w14:paraId="6E364429" w14:textId="77777777" w:rsidR="006968EA" w:rsidRDefault="006968EA" w:rsidP="00D00094">
      <w:pPr>
        <w:widowControl w:val="0"/>
        <w:numPr>
          <w:ilvl w:val="0"/>
          <w:numId w:val="19"/>
        </w:numPr>
        <w:tabs>
          <w:tab w:val="clear" w:pos="360"/>
        </w:tabs>
        <w:spacing w:after="120" w:line="276" w:lineRule="auto"/>
        <w:rPr>
          <w:rFonts w:ascii="Arial" w:hAnsi="Arial" w:cs="Arial"/>
          <w:sz w:val="20"/>
          <w:szCs w:val="20"/>
        </w:rPr>
      </w:pPr>
      <w:r w:rsidRPr="0011369E">
        <w:rPr>
          <w:rFonts w:ascii="Arial" w:hAnsi="Arial" w:cs="Arial"/>
          <w:sz w:val="20"/>
          <w:szCs w:val="20"/>
        </w:rPr>
        <w:t>Ostatní práva a povinnosti smluvních stran výslovně neupravené v</w:t>
      </w:r>
      <w:r>
        <w:rPr>
          <w:rFonts w:ascii="Arial" w:hAnsi="Arial" w:cs="Arial"/>
          <w:sz w:val="20"/>
          <w:szCs w:val="20"/>
        </w:rPr>
        <w:t xml:space="preserve"> této </w:t>
      </w:r>
      <w:r w:rsidRPr="0011369E">
        <w:rPr>
          <w:rFonts w:ascii="Arial" w:hAnsi="Arial" w:cs="Arial"/>
          <w:sz w:val="20"/>
          <w:szCs w:val="20"/>
        </w:rPr>
        <w:t xml:space="preserve">Smlouvě, se řídí příslušnými ustanoveními občanského zákoníku a </w:t>
      </w:r>
      <w:r w:rsidR="00444268">
        <w:rPr>
          <w:rFonts w:ascii="Arial" w:hAnsi="Arial" w:cs="Arial"/>
          <w:sz w:val="20"/>
          <w:szCs w:val="20"/>
        </w:rPr>
        <w:t xml:space="preserve">autorského </w:t>
      </w:r>
      <w:r w:rsidRPr="0011369E">
        <w:rPr>
          <w:rFonts w:ascii="Arial" w:hAnsi="Arial" w:cs="Arial"/>
          <w:sz w:val="20"/>
          <w:szCs w:val="20"/>
        </w:rPr>
        <w:t>zákona</w:t>
      </w:r>
      <w:r w:rsidR="00444268">
        <w:rPr>
          <w:rFonts w:ascii="Arial" w:hAnsi="Arial" w:cs="Arial"/>
          <w:sz w:val="20"/>
          <w:szCs w:val="20"/>
        </w:rPr>
        <w:t>.</w:t>
      </w:r>
      <w:r w:rsidRPr="0011369E">
        <w:rPr>
          <w:rFonts w:ascii="Arial" w:hAnsi="Arial" w:cs="Arial"/>
          <w:sz w:val="20"/>
          <w:szCs w:val="20"/>
        </w:rPr>
        <w:t xml:space="preserve"> </w:t>
      </w:r>
    </w:p>
    <w:p w14:paraId="6E36442A" w14:textId="77777777" w:rsidR="00B02217" w:rsidRPr="00B02217" w:rsidRDefault="006750B0" w:rsidP="00D00094">
      <w:pPr>
        <w:widowControl w:val="0"/>
        <w:numPr>
          <w:ilvl w:val="0"/>
          <w:numId w:val="19"/>
        </w:numPr>
        <w:tabs>
          <w:tab w:val="clear" w:pos="360"/>
        </w:tabs>
        <w:spacing w:after="120" w:line="276" w:lineRule="auto"/>
        <w:rPr>
          <w:rFonts w:ascii="Arial" w:hAnsi="Arial" w:cs="Arial"/>
          <w:sz w:val="20"/>
          <w:szCs w:val="20"/>
        </w:rPr>
      </w:pPr>
      <w:r>
        <w:rPr>
          <w:rFonts w:ascii="Arial" w:hAnsi="Arial" w:cs="Arial"/>
          <w:sz w:val="20"/>
          <w:szCs w:val="20"/>
        </w:rPr>
        <w:t>Osoby oprávněné jednat</w:t>
      </w:r>
      <w:r w:rsidR="00B02217" w:rsidRPr="00B02217">
        <w:rPr>
          <w:rFonts w:ascii="Arial" w:hAnsi="Arial" w:cs="Arial"/>
          <w:sz w:val="20"/>
          <w:szCs w:val="20"/>
        </w:rPr>
        <w:t xml:space="preserve"> ve věci plnění této Smlouvy </w:t>
      </w:r>
      <w:r>
        <w:rPr>
          <w:rFonts w:ascii="Arial" w:hAnsi="Arial" w:cs="Arial"/>
          <w:sz w:val="20"/>
          <w:szCs w:val="20"/>
        </w:rPr>
        <w:t>(Oprávněné osoby) – viz čl. III. odst. 3. Smlouvy</w:t>
      </w:r>
      <w:r w:rsidR="00B02217" w:rsidRPr="00B02217">
        <w:rPr>
          <w:rFonts w:ascii="Arial" w:hAnsi="Arial" w:cs="Arial"/>
          <w:sz w:val="20"/>
          <w:szCs w:val="20"/>
        </w:rPr>
        <w:t>:</w:t>
      </w:r>
    </w:p>
    <w:p w14:paraId="6E36442B" w14:textId="5C850768" w:rsidR="00B02217" w:rsidRPr="00B02217" w:rsidRDefault="0006656A" w:rsidP="0006656A">
      <w:pPr>
        <w:pStyle w:val="Odstavecseseznamem"/>
        <w:numPr>
          <w:ilvl w:val="0"/>
          <w:numId w:val="20"/>
        </w:numPr>
        <w:spacing w:after="120" w:line="240" w:lineRule="auto"/>
        <w:ind w:left="851" w:hanging="425"/>
        <w:contextualSpacing w:val="0"/>
        <w:rPr>
          <w:rFonts w:ascii="Arial" w:hAnsi="Arial" w:cs="Arial"/>
          <w:sz w:val="20"/>
          <w:szCs w:val="20"/>
        </w:rPr>
      </w:pPr>
      <w:r>
        <w:rPr>
          <w:rFonts w:ascii="Arial" w:hAnsi="Arial" w:cs="Arial"/>
          <w:sz w:val="20"/>
          <w:szCs w:val="20"/>
        </w:rPr>
        <w:t>z</w:t>
      </w:r>
      <w:r w:rsidR="00B02217" w:rsidRPr="00B02217">
        <w:rPr>
          <w:rFonts w:ascii="Arial" w:hAnsi="Arial" w:cs="Arial"/>
          <w:sz w:val="20"/>
          <w:szCs w:val="20"/>
        </w:rPr>
        <w:t xml:space="preserve">a VZP ČR </w:t>
      </w:r>
    </w:p>
    <w:p w14:paraId="6E36442E" w14:textId="78F8C271" w:rsidR="00B02217" w:rsidRDefault="00105966" w:rsidP="0006656A">
      <w:pPr>
        <w:pStyle w:val="Odstavecseseznamem"/>
        <w:ind w:left="1800" w:hanging="949"/>
        <w:rPr>
          <w:rFonts w:ascii="Arial" w:hAnsi="Arial" w:cs="Arial"/>
          <w:sz w:val="20"/>
          <w:szCs w:val="20"/>
        </w:rPr>
      </w:pPr>
      <w:r>
        <w:rPr>
          <w:rFonts w:ascii="Arial" w:hAnsi="Arial" w:cs="Arial"/>
          <w:sz w:val="20"/>
          <w:szCs w:val="20"/>
        </w:rPr>
        <w:t>XXXXX</w:t>
      </w:r>
    </w:p>
    <w:p w14:paraId="59EBECC1" w14:textId="704B3D80" w:rsidR="00677A9A" w:rsidRPr="00B02217" w:rsidRDefault="00677A9A" w:rsidP="0006656A">
      <w:pPr>
        <w:pStyle w:val="Odstavecseseznamem"/>
        <w:ind w:left="1800" w:hanging="425"/>
        <w:rPr>
          <w:rFonts w:ascii="Arial" w:hAnsi="Arial" w:cs="Arial"/>
          <w:sz w:val="20"/>
          <w:szCs w:val="20"/>
        </w:rPr>
      </w:pPr>
    </w:p>
    <w:p w14:paraId="6E364430" w14:textId="77777777" w:rsidR="00B02217" w:rsidRPr="00B02217" w:rsidRDefault="00B02217" w:rsidP="0006656A">
      <w:pPr>
        <w:pStyle w:val="Odstavecseseznamem"/>
        <w:numPr>
          <w:ilvl w:val="0"/>
          <w:numId w:val="20"/>
        </w:numPr>
        <w:spacing w:after="120" w:line="240" w:lineRule="auto"/>
        <w:ind w:left="851" w:hanging="425"/>
        <w:contextualSpacing w:val="0"/>
        <w:rPr>
          <w:rFonts w:ascii="Arial" w:hAnsi="Arial" w:cs="Arial"/>
          <w:sz w:val="20"/>
          <w:szCs w:val="20"/>
        </w:rPr>
      </w:pPr>
      <w:r w:rsidRPr="00B02217">
        <w:rPr>
          <w:rFonts w:ascii="Arial" w:hAnsi="Arial" w:cs="Arial"/>
          <w:sz w:val="20"/>
          <w:szCs w:val="20"/>
        </w:rPr>
        <w:t xml:space="preserve">za Poskytovatele </w:t>
      </w:r>
      <w:r w:rsidR="00A93BF9">
        <w:rPr>
          <w:rFonts w:ascii="Arial" w:hAnsi="Arial" w:cs="Arial"/>
          <w:sz w:val="20"/>
          <w:szCs w:val="20"/>
        </w:rPr>
        <w:t>ALEF NULA, a.s.</w:t>
      </w:r>
    </w:p>
    <w:p w14:paraId="6E364432" w14:textId="3CCCCD76" w:rsidR="00B02217" w:rsidRPr="00B02217" w:rsidRDefault="00105966" w:rsidP="00EF48A6">
      <w:pPr>
        <w:spacing w:after="120"/>
        <w:ind w:left="283" w:firstLine="568"/>
        <w:rPr>
          <w:rFonts w:ascii="Arial" w:hAnsi="Arial" w:cs="Arial"/>
          <w:sz w:val="20"/>
          <w:szCs w:val="20"/>
        </w:rPr>
      </w:pPr>
      <w:r>
        <w:rPr>
          <w:rFonts w:ascii="Arial" w:hAnsi="Arial" w:cs="Arial"/>
          <w:sz w:val="20"/>
          <w:szCs w:val="20"/>
        </w:rPr>
        <w:t>XXXXX</w:t>
      </w:r>
    </w:p>
    <w:p w14:paraId="6E364433" w14:textId="77777777" w:rsidR="006968EA" w:rsidRPr="00027578" w:rsidRDefault="006968EA" w:rsidP="00D00094">
      <w:pPr>
        <w:widowControl w:val="0"/>
        <w:numPr>
          <w:ilvl w:val="0"/>
          <w:numId w:val="19"/>
        </w:numPr>
        <w:tabs>
          <w:tab w:val="clear" w:pos="360"/>
        </w:tabs>
        <w:spacing w:after="120" w:line="276" w:lineRule="auto"/>
        <w:rPr>
          <w:rFonts w:ascii="Arial" w:hAnsi="Arial" w:cs="Arial"/>
          <w:sz w:val="20"/>
          <w:szCs w:val="20"/>
        </w:rPr>
      </w:pPr>
      <w:r w:rsidRPr="0011369E">
        <w:rPr>
          <w:rFonts w:ascii="Arial" w:hAnsi="Arial" w:cs="Arial"/>
          <w:sz w:val="20"/>
          <w:szCs w:val="20"/>
        </w:rPr>
        <w:t>Tuto Smlouvu je možné měnit pouze formou písemného smluvního dodatku</w:t>
      </w:r>
      <w:r>
        <w:rPr>
          <w:rFonts w:ascii="Arial" w:hAnsi="Arial" w:cs="Arial"/>
          <w:sz w:val="20"/>
          <w:szCs w:val="20"/>
        </w:rPr>
        <w:t xml:space="preserve"> při dodržení podmínek stanovených ZZVZ</w:t>
      </w:r>
      <w:r w:rsidRPr="0011369E">
        <w:rPr>
          <w:rFonts w:ascii="Arial" w:hAnsi="Arial" w:cs="Arial"/>
          <w:sz w:val="20"/>
          <w:szCs w:val="20"/>
        </w:rPr>
        <w:t xml:space="preserve">. Výjimku tvoří změny údajů uvedených v odstavci </w:t>
      </w:r>
      <w:r w:rsidR="002A4442">
        <w:rPr>
          <w:rFonts w:ascii="Arial" w:hAnsi="Arial" w:cs="Arial"/>
          <w:sz w:val="20"/>
          <w:szCs w:val="20"/>
        </w:rPr>
        <w:t>7</w:t>
      </w:r>
      <w:r w:rsidRPr="0011369E">
        <w:rPr>
          <w:rFonts w:ascii="Arial" w:hAnsi="Arial" w:cs="Arial"/>
          <w:sz w:val="20"/>
          <w:szCs w:val="20"/>
        </w:rPr>
        <w:t>. tohoto článku, kdy postačí prokazatelné písemné oznámení příslušné změny druhé smluvní straně. Dodatky této Smlouvy se stávají její nedílnou součástí.</w:t>
      </w:r>
    </w:p>
    <w:p w14:paraId="6E364434" w14:textId="77777777" w:rsidR="006968EA" w:rsidRPr="004922A5" w:rsidRDefault="006968EA" w:rsidP="00D00094">
      <w:pPr>
        <w:widowControl w:val="0"/>
        <w:numPr>
          <w:ilvl w:val="0"/>
          <w:numId w:val="19"/>
        </w:numPr>
        <w:tabs>
          <w:tab w:val="clear" w:pos="360"/>
        </w:tabs>
        <w:spacing w:after="120" w:line="276" w:lineRule="auto"/>
        <w:rPr>
          <w:rFonts w:ascii="Arial" w:hAnsi="Arial" w:cs="Arial"/>
          <w:sz w:val="20"/>
          <w:szCs w:val="20"/>
        </w:rPr>
      </w:pPr>
      <w:r w:rsidRPr="0011369E">
        <w:rPr>
          <w:rFonts w:ascii="Arial" w:hAnsi="Arial" w:cs="Arial"/>
          <w:sz w:val="20"/>
          <w:szCs w:val="20"/>
        </w:rPr>
        <w:lastRenderedPageBreak/>
        <w:t xml:space="preserve">Tato Smlouva se vyhotovuje ve čtyřech stejnopisech s platností originálu. Každé ze smluvních stran přísluší po dvou stejnopisech. </w:t>
      </w:r>
    </w:p>
    <w:p w14:paraId="6E364435" w14:textId="77777777" w:rsidR="006968EA" w:rsidRDefault="006968EA" w:rsidP="00D00094">
      <w:pPr>
        <w:widowControl w:val="0"/>
        <w:numPr>
          <w:ilvl w:val="0"/>
          <w:numId w:val="19"/>
        </w:numPr>
        <w:tabs>
          <w:tab w:val="clear" w:pos="360"/>
        </w:tabs>
        <w:spacing w:after="120" w:line="276" w:lineRule="auto"/>
        <w:rPr>
          <w:rFonts w:ascii="Arial" w:hAnsi="Arial" w:cs="Arial"/>
          <w:sz w:val="20"/>
          <w:szCs w:val="20"/>
        </w:rPr>
      </w:pPr>
      <w:r w:rsidRPr="0011369E">
        <w:rPr>
          <w:rFonts w:ascii="Arial" w:hAnsi="Arial" w:cs="Arial"/>
          <w:sz w:val="20"/>
          <w:szCs w:val="20"/>
        </w:rPr>
        <w:t>Smluvní strany si před podpisem tuto Smlouvu řádně přečetly a svůj souhlas s obsahem jednotlivých ustanovení této Smlouvy a jejích příloh stvrzují svým podpisem.</w:t>
      </w:r>
    </w:p>
    <w:p w14:paraId="6E364436" w14:textId="77777777" w:rsidR="009E37CB" w:rsidRPr="00027BC9" w:rsidRDefault="009E37CB" w:rsidP="00D00094">
      <w:pPr>
        <w:widowControl w:val="0"/>
        <w:numPr>
          <w:ilvl w:val="0"/>
          <w:numId w:val="19"/>
        </w:numPr>
        <w:tabs>
          <w:tab w:val="clear" w:pos="360"/>
        </w:tabs>
        <w:spacing w:after="120" w:line="276" w:lineRule="auto"/>
        <w:rPr>
          <w:rFonts w:ascii="Arial" w:hAnsi="Arial" w:cs="Arial"/>
          <w:sz w:val="20"/>
          <w:szCs w:val="20"/>
        </w:rPr>
      </w:pPr>
      <w:r w:rsidRPr="003637E0">
        <w:rPr>
          <w:rFonts w:ascii="Arial" w:hAnsi="Arial" w:cs="Arial"/>
          <w:sz w:val="20"/>
          <w:szCs w:val="20"/>
        </w:rPr>
        <w:t xml:space="preserve">Nedílnou součástí </w:t>
      </w:r>
      <w:r>
        <w:rPr>
          <w:rFonts w:ascii="Arial" w:hAnsi="Arial" w:cs="Arial"/>
          <w:sz w:val="20"/>
          <w:szCs w:val="20"/>
        </w:rPr>
        <w:t>této S</w:t>
      </w:r>
      <w:r w:rsidRPr="003637E0">
        <w:rPr>
          <w:rFonts w:ascii="Arial" w:hAnsi="Arial" w:cs="Arial"/>
          <w:sz w:val="20"/>
          <w:szCs w:val="20"/>
        </w:rPr>
        <w:t xml:space="preserve">mlouvy jsou </w:t>
      </w:r>
      <w:r w:rsidR="00993E80">
        <w:rPr>
          <w:rFonts w:ascii="Arial" w:hAnsi="Arial" w:cs="Arial"/>
          <w:sz w:val="20"/>
          <w:szCs w:val="20"/>
        </w:rPr>
        <w:t xml:space="preserve">její </w:t>
      </w:r>
      <w:r w:rsidRPr="003637E0">
        <w:rPr>
          <w:rFonts w:ascii="Arial" w:hAnsi="Arial" w:cs="Arial"/>
          <w:sz w:val="20"/>
          <w:szCs w:val="20"/>
        </w:rPr>
        <w:t xml:space="preserve">přílohy: </w:t>
      </w:r>
    </w:p>
    <w:p w14:paraId="6E364437" w14:textId="77777777" w:rsidR="009E37CB" w:rsidRPr="00CD000E" w:rsidRDefault="009E37CB" w:rsidP="00FA1F4D">
      <w:pPr>
        <w:widowControl w:val="0"/>
        <w:spacing w:after="120" w:line="276" w:lineRule="auto"/>
        <w:ind w:left="284"/>
        <w:rPr>
          <w:rFonts w:ascii="Arial" w:hAnsi="Arial" w:cs="Arial"/>
          <w:i/>
          <w:sz w:val="20"/>
          <w:szCs w:val="20"/>
        </w:rPr>
      </w:pPr>
      <w:r w:rsidRPr="003637E0">
        <w:rPr>
          <w:rFonts w:ascii="Arial" w:hAnsi="Arial" w:cs="Arial"/>
          <w:sz w:val="20"/>
          <w:szCs w:val="20"/>
        </w:rPr>
        <w:t xml:space="preserve">Příloha č. </w:t>
      </w:r>
      <w:r>
        <w:rPr>
          <w:rFonts w:ascii="Arial" w:hAnsi="Arial" w:cs="Arial"/>
          <w:sz w:val="20"/>
          <w:szCs w:val="20"/>
        </w:rPr>
        <w:t>1</w:t>
      </w:r>
      <w:r w:rsidRPr="003637E0">
        <w:rPr>
          <w:rFonts w:ascii="Arial" w:hAnsi="Arial" w:cs="Arial"/>
          <w:sz w:val="20"/>
          <w:szCs w:val="20"/>
        </w:rPr>
        <w:t xml:space="preserve"> </w:t>
      </w:r>
      <w:r w:rsidRPr="008F2C3C">
        <w:rPr>
          <w:rFonts w:ascii="Arial" w:hAnsi="Arial" w:cs="Arial"/>
          <w:sz w:val="20"/>
          <w:szCs w:val="20"/>
        </w:rPr>
        <w:t xml:space="preserve">– </w:t>
      </w:r>
      <w:r>
        <w:rPr>
          <w:rFonts w:ascii="Arial" w:hAnsi="Arial" w:cs="Arial"/>
          <w:sz w:val="20"/>
          <w:szCs w:val="20"/>
        </w:rPr>
        <w:t xml:space="preserve">Specifikace předmětu plnění </w:t>
      </w:r>
    </w:p>
    <w:p w14:paraId="6E364438" w14:textId="77777777" w:rsidR="00992165" w:rsidRPr="00D258D5" w:rsidRDefault="009E37CB" w:rsidP="00FA1F4D">
      <w:pPr>
        <w:widowControl w:val="0"/>
        <w:spacing w:after="120" w:line="276" w:lineRule="auto"/>
        <w:ind w:left="284"/>
        <w:rPr>
          <w:rFonts w:ascii="Arial" w:hAnsi="Arial" w:cs="Arial"/>
          <w:sz w:val="20"/>
          <w:szCs w:val="20"/>
        </w:rPr>
      </w:pPr>
      <w:r w:rsidRPr="00C63134">
        <w:rPr>
          <w:rFonts w:ascii="Arial" w:hAnsi="Arial" w:cs="Arial"/>
          <w:sz w:val="20"/>
          <w:szCs w:val="20"/>
        </w:rPr>
        <w:t xml:space="preserve">Příloha č. 2 – </w:t>
      </w:r>
      <w:r w:rsidRPr="00D258D5">
        <w:rPr>
          <w:rFonts w:ascii="Arial" w:hAnsi="Arial"/>
          <w:sz w:val="20"/>
        </w:rPr>
        <w:t>Cenová tabulka</w:t>
      </w:r>
    </w:p>
    <w:p w14:paraId="6E364439" w14:textId="77777777" w:rsidR="00C63134" w:rsidRDefault="00992165" w:rsidP="00514556">
      <w:pPr>
        <w:widowControl w:val="0"/>
        <w:spacing w:after="120" w:line="276" w:lineRule="auto"/>
        <w:ind w:left="284"/>
        <w:rPr>
          <w:rFonts w:ascii="Arial" w:hAnsi="Arial"/>
          <w:sz w:val="20"/>
        </w:rPr>
      </w:pPr>
      <w:r w:rsidRPr="00D258D5">
        <w:rPr>
          <w:rFonts w:ascii="Arial" w:hAnsi="Arial" w:cs="Arial"/>
          <w:sz w:val="20"/>
          <w:szCs w:val="20"/>
        </w:rPr>
        <w:t xml:space="preserve">Příloha č. 3 – </w:t>
      </w:r>
      <w:r w:rsidR="00BA512A" w:rsidRPr="00D258D5">
        <w:rPr>
          <w:rFonts w:ascii="Arial" w:hAnsi="Arial"/>
          <w:sz w:val="20"/>
        </w:rPr>
        <w:t>„</w:t>
      </w:r>
      <w:proofErr w:type="spellStart"/>
      <w:r w:rsidR="00CC45DC" w:rsidRPr="00D258D5">
        <w:rPr>
          <w:rFonts w:ascii="Arial" w:hAnsi="Arial"/>
          <w:sz w:val="20"/>
        </w:rPr>
        <w:t>Service</w:t>
      </w:r>
      <w:proofErr w:type="spellEnd"/>
      <w:r w:rsidR="00CC45DC" w:rsidRPr="00D258D5">
        <w:rPr>
          <w:rFonts w:ascii="Arial" w:hAnsi="Arial"/>
          <w:sz w:val="20"/>
        </w:rPr>
        <w:t xml:space="preserve"> </w:t>
      </w:r>
      <w:proofErr w:type="spellStart"/>
      <w:r w:rsidR="00CC45DC" w:rsidRPr="00D258D5">
        <w:rPr>
          <w:rFonts w:ascii="Arial" w:hAnsi="Arial"/>
          <w:sz w:val="20"/>
        </w:rPr>
        <w:t>Description</w:t>
      </w:r>
      <w:proofErr w:type="spellEnd"/>
      <w:r w:rsidR="00CC45DC" w:rsidRPr="00D258D5">
        <w:rPr>
          <w:rFonts w:ascii="Arial" w:hAnsi="Arial"/>
          <w:sz w:val="20"/>
        </w:rPr>
        <w:t xml:space="preserve">: Software Support </w:t>
      </w:r>
      <w:proofErr w:type="spellStart"/>
      <w:r w:rsidR="00CC45DC" w:rsidRPr="00D258D5">
        <w:rPr>
          <w:rFonts w:ascii="Arial" w:hAnsi="Arial"/>
          <w:sz w:val="20"/>
        </w:rPr>
        <w:t>Services</w:t>
      </w:r>
      <w:proofErr w:type="spellEnd"/>
      <w:r w:rsidR="00CC45DC" w:rsidRPr="00D258D5">
        <w:rPr>
          <w:rFonts w:ascii="Arial" w:hAnsi="Arial"/>
          <w:sz w:val="20"/>
        </w:rPr>
        <w:t xml:space="preserve"> (SWSS)</w:t>
      </w:r>
      <w:r w:rsidR="00BA512A" w:rsidRPr="00D258D5">
        <w:rPr>
          <w:rFonts w:ascii="Arial" w:hAnsi="Arial"/>
          <w:sz w:val="20"/>
        </w:rPr>
        <w:t>“</w:t>
      </w:r>
    </w:p>
    <w:p w14:paraId="6E36443B" w14:textId="77777777" w:rsidR="00136BD8" w:rsidRDefault="00136BD8" w:rsidP="004E68A6">
      <w:pPr>
        <w:widowControl w:val="0"/>
        <w:spacing w:after="480" w:line="276" w:lineRule="auto"/>
        <w:ind w:left="284"/>
        <w:rPr>
          <w:rFonts w:ascii="Arial" w:hAnsi="Arial" w:cs="Arial"/>
          <w:sz w:val="20"/>
          <w:szCs w:val="20"/>
        </w:rPr>
      </w:pPr>
    </w:p>
    <w:p w14:paraId="6E36443C" w14:textId="6DED12F9" w:rsidR="00ED6260" w:rsidRPr="00B02217" w:rsidRDefault="009E37CB" w:rsidP="004E68A6">
      <w:pPr>
        <w:widowControl w:val="0"/>
        <w:spacing w:after="360" w:line="276" w:lineRule="auto"/>
        <w:ind w:left="283" w:hanging="425"/>
        <w:rPr>
          <w:rFonts w:ascii="Arial" w:hAnsi="Arial" w:cs="Arial"/>
          <w:sz w:val="20"/>
          <w:szCs w:val="20"/>
        </w:rPr>
      </w:pPr>
      <w:r>
        <w:rPr>
          <w:rFonts w:ascii="Arial" w:hAnsi="Arial" w:cs="Arial"/>
          <w:sz w:val="20"/>
          <w:szCs w:val="20"/>
        </w:rPr>
        <w:t>V Praze dne:</w:t>
      </w:r>
      <w:r>
        <w:rPr>
          <w:rFonts w:ascii="Arial" w:hAnsi="Arial" w:cs="Arial"/>
          <w:sz w:val="20"/>
          <w:szCs w:val="20"/>
        </w:rPr>
        <w:tab/>
      </w:r>
      <w:proofErr w:type="gramStart"/>
      <w:r w:rsidR="00105966">
        <w:rPr>
          <w:rFonts w:ascii="Arial" w:hAnsi="Arial" w:cs="Arial"/>
          <w:sz w:val="20"/>
          <w:szCs w:val="20"/>
        </w:rPr>
        <w:t>27.9.2017</w:t>
      </w:r>
      <w:proofErr w:type="gramEnd"/>
      <w:r w:rsidR="00105966">
        <w:rPr>
          <w:rFonts w:ascii="Arial" w:hAnsi="Arial" w:cs="Arial"/>
          <w:sz w:val="20"/>
          <w:szCs w:val="20"/>
        </w:rPr>
        <w:tab/>
      </w:r>
      <w:r w:rsidR="00105966">
        <w:rPr>
          <w:rFonts w:ascii="Arial" w:hAnsi="Arial" w:cs="Arial"/>
          <w:sz w:val="20"/>
          <w:szCs w:val="20"/>
        </w:rPr>
        <w:tab/>
      </w:r>
      <w:r w:rsidR="00105966">
        <w:rPr>
          <w:rFonts w:ascii="Arial" w:hAnsi="Arial" w:cs="Arial"/>
          <w:sz w:val="20"/>
          <w:szCs w:val="20"/>
        </w:rPr>
        <w:tab/>
      </w:r>
      <w:r w:rsidR="00105966">
        <w:rPr>
          <w:rFonts w:ascii="Arial" w:hAnsi="Arial" w:cs="Arial"/>
          <w:sz w:val="20"/>
          <w:szCs w:val="20"/>
        </w:rPr>
        <w:tab/>
      </w:r>
      <w:r w:rsidR="00B02217" w:rsidRPr="00B02217">
        <w:rPr>
          <w:rFonts w:ascii="Arial" w:hAnsi="Arial" w:cs="Arial"/>
          <w:sz w:val="20"/>
          <w:szCs w:val="20"/>
        </w:rPr>
        <w:t>V </w:t>
      </w:r>
      <w:r w:rsidR="00A93BF9">
        <w:rPr>
          <w:rFonts w:ascii="Arial" w:hAnsi="Arial" w:cs="Arial"/>
          <w:sz w:val="20"/>
          <w:szCs w:val="20"/>
        </w:rPr>
        <w:t>Praze</w:t>
      </w:r>
      <w:r w:rsidR="00B02217" w:rsidRPr="00B02217">
        <w:rPr>
          <w:rFonts w:ascii="Arial" w:hAnsi="Arial" w:cs="Arial"/>
          <w:sz w:val="20"/>
          <w:szCs w:val="20"/>
        </w:rPr>
        <w:t xml:space="preserve"> dne:</w:t>
      </w:r>
      <w:r w:rsidR="00B80D74">
        <w:rPr>
          <w:rFonts w:ascii="Arial" w:hAnsi="Arial" w:cs="Arial"/>
          <w:sz w:val="20"/>
          <w:szCs w:val="20"/>
        </w:rPr>
        <w:t xml:space="preserve"> </w:t>
      </w:r>
      <w:proofErr w:type="gramStart"/>
      <w:r w:rsidR="00105966">
        <w:rPr>
          <w:rFonts w:ascii="Arial" w:hAnsi="Arial" w:cs="Arial"/>
          <w:sz w:val="20"/>
          <w:szCs w:val="20"/>
        </w:rPr>
        <w:t>15.9.2017</w:t>
      </w:r>
      <w:bookmarkStart w:id="1" w:name="_GoBack"/>
      <w:bookmarkEnd w:id="1"/>
      <w:proofErr w:type="gramEnd"/>
    </w:p>
    <w:p w14:paraId="6E36443D" w14:textId="77777777" w:rsidR="00B02217" w:rsidRPr="00B80D74" w:rsidRDefault="009E37CB" w:rsidP="00B02217">
      <w:pPr>
        <w:spacing w:after="120"/>
        <w:ind w:left="284" w:hanging="426"/>
        <w:rPr>
          <w:rFonts w:ascii="Arial" w:hAnsi="Arial" w:cs="Arial"/>
          <w:sz w:val="20"/>
          <w:szCs w:val="20"/>
        </w:rPr>
      </w:pPr>
      <w:r w:rsidRPr="003637E0">
        <w:rPr>
          <w:rFonts w:ascii="Arial" w:hAnsi="Arial" w:cs="Arial"/>
          <w:sz w:val="20"/>
          <w:szCs w:val="20"/>
        </w:rPr>
        <w:t xml:space="preserve">Všeobecná zdravotní pojišťovna </w:t>
      </w:r>
      <w:r w:rsidRPr="003637E0">
        <w:rPr>
          <w:rFonts w:ascii="Arial" w:hAnsi="Arial" w:cs="Arial"/>
          <w:sz w:val="20"/>
          <w:szCs w:val="20"/>
        </w:rPr>
        <w:tab/>
      </w:r>
      <w:r w:rsidRPr="003637E0">
        <w:rPr>
          <w:rFonts w:ascii="Arial" w:hAnsi="Arial" w:cs="Arial"/>
          <w:sz w:val="20"/>
          <w:szCs w:val="20"/>
        </w:rPr>
        <w:tab/>
      </w:r>
      <w:r w:rsidRPr="003637E0">
        <w:rPr>
          <w:rFonts w:ascii="Arial" w:hAnsi="Arial" w:cs="Arial"/>
          <w:sz w:val="20"/>
          <w:szCs w:val="20"/>
        </w:rPr>
        <w:tab/>
      </w:r>
      <w:r w:rsidRPr="003637E0">
        <w:rPr>
          <w:rFonts w:ascii="Arial" w:hAnsi="Arial" w:cs="Arial"/>
          <w:sz w:val="20"/>
          <w:szCs w:val="20"/>
        </w:rPr>
        <w:tab/>
      </w:r>
      <w:r w:rsidR="00A93BF9" w:rsidRPr="00B80D74">
        <w:rPr>
          <w:rFonts w:ascii="Arial" w:hAnsi="Arial" w:cs="Arial"/>
          <w:sz w:val="20"/>
          <w:szCs w:val="20"/>
        </w:rPr>
        <w:t>ALEF NULA, a.s.</w:t>
      </w:r>
    </w:p>
    <w:p w14:paraId="6E36443E" w14:textId="77777777" w:rsidR="009E37CB" w:rsidRPr="003637E0" w:rsidRDefault="009E37CB" w:rsidP="00FA1F4D">
      <w:pPr>
        <w:widowControl w:val="0"/>
        <w:spacing w:after="120" w:line="276" w:lineRule="auto"/>
        <w:ind w:left="284" w:hanging="426"/>
        <w:rPr>
          <w:rFonts w:ascii="Arial" w:hAnsi="Arial" w:cs="Arial"/>
          <w:sz w:val="20"/>
          <w:szCs w:val="20"/>
        </w:rPr>
      </w:pPr>
      <w:r w:rsidRPr="003637E0">
        <w:rPr>
          <w:rFonts w:ascii="Arial" w:hAnsi="Arial" w:cs="Arial"/>
          <w:sz w:val="20"/>
          <w:szCs w:val="20"/>
        </w:rPr>
        <w:t>České republiky</w:t>
      </w:r>
    </w:p>
    <w:p w14:paraId="6E36443F" w14:textId="77777777" w:rsidR="00F60A53" w:rsidRPr="003637E0" w:rsidRDefault="00F60A53" w:rsidP="00FA1F4D">
      <w:pPr>
        <w:widowControl w:val="0"/>
        <w:spacing w:after="120" w:line="276" w:lineRule="auto"/>
        <w:ind w:left="284" w:hanging="426"/>
        <w:rPr>
          <w:rFonts w:ascii="Arial" w:hAnsi="Arial" w:cs="Arial"/>
          <w:sz w:val="20"/>
          <w:szCs w:val="20"/>
        </w:rPr>
      </w:pPr>
    </w:p>
    <w:p w14:paraId="6E364440" w14:textId="77777777" w:rsidR="009E37CB" w:rsidRPr="003637E0" w:rsidRDefault="009E37CB" w:rsidP="00FA1F4D">
      <w:pPr>
        <w:widowControl w:val="0"/>
        <w:spacing w:after="120" w:line="276" w:lineRule="auto"/>
        <w:ind w:left="284" w:hanging="426"/>
        <w:rPr>
          <w:rFonts w:ascii="Arial" w:hAnsi="Arial" w:cs="Arial"/>
          <w:sz w:val="20"/>
          <w:szCs w:val="20"/>
        </w:rPr>
      </w:pPr>
      <w:r>
        <w:rPr>
          <w:rFonts w:ascii="Arial" w:hAnsi="Arial" w:cs="Arial"/>
          <w:sz w:val="20"/>
          <w:szCs w:val="20"/>
        </w:rPr>
        <w:t>……………………………………</w:t>
      </w:r>
      <w:r w:rsidRPr="003637E0">
        <w:rPr>
          <w:rFonts w:ascii="Arial" w:hAnsi="Arial" w:cs="Arial"/>
          <w:sz w:val="20"/>
          <w:szCs w:val="20"/>
        </w:rPr>
        <w:tab/>
      </w:r>
      <w:r w:rsidRPr="003637E0">
        <w:rPr>
          <w:rFonts w:ascii="Arial" w:hAnsi="Arial" w:cs="Arial"/>
          <w:sz w:val="20"/>
          <w:szCs w:val="20"/>
        </w:rPr>
        <w:tab/>
      </w:r>
      <w:r w:rsidRPr="003637E0">
        <w:rPr>
          <w:rFonts w:ascii="Arial" w:hAnsi="Arial" w:cs="Arial"/>
          <w:sz w:val="20"/>
          <w:szCs w:val="20"/>
        </w:rPr>
        <w:tab/>
      </w:r>
      <w:r w:rsidRPr="003637E0">
        <w:rPr>
          <w:rFonts w:ascii="Arial" w:hAnsi="Arial" w:cs="Arial"/>
          <w:sz w:val="20"/>
          <w:szCs w:val="20"/>
        </w:rPr>
        <w:tab/>
      </w:r>
      <w:r>
        <w:rPr>
          <w:rFonts w:ascii="Arial" w:hAnsi="Arial" w:cs="Arial"/>
          <w:sz w:val="20"/>
          <w:szCs w:val="20"/>
        </w:rPr>
        <w:t>………………………………….</w:t>
      </w:r>
    </w:p>
    <w:p w14:paraId="6E364441" w14:textId="77777777" w:rsidR="00B02217" w:rsidRPr="00D22F8D" w:rsidRDefault="009E37CB" w:rsidP="00B02217">
      <w:pPr>
        <w:spacing w:after="120"/>
        <w:ind w:left="284" w:hanging="426"/>
        <w:rPr>
          <w:rFonts w:ascii="Arial" w:hAnsi="Arial" w:cs="Arial"/>
        </w:rPr>
      </w:pPr>
      <w:r w:rsidRPr="003637E0">
        <w:rPr>
          <w:rFonts w:ascii="Arial" w:hAnsi="Arial" w:cs="Arial"/>
          <w:sz w:val="20"/>
          <w:szCs w:val="20"/>
        </w:rPr>
        <w:t>Ing. Zdeněk Kabátek</w:t>
      </w:r>
      <w:r w:rsidRPr="003637E0">
        <w:rPr>
          <w:rFonts w:ascii="Arial" w:hAnsi="Arial" w:cs="Arial"/>
          <w:sz w:val="20"/>
          <w:szCs w:val="20"/>
        </w:rPr>
        <w:tab/>
      </w:r>
      <w:r w:rsidRPr="003637E0">
        <w:rPr>
          <w:rFonts w:ascii="Arial" w:hAnsi="Arial" w:cs="Arial"/>
          <w:sz w:val="20"/>
          <w:szCs w:val="20"/>
        </w:rPr>
        <w:tab/>
      </w:r>
      <w:r w:rsidRPr="003637E0">
        <w:rPr>
          <w:rFonts w:ascii="Arial" w:hAnsi="Arial" w:cs="Arial"/>
          <w:sz w:val="20"/>
          <w:szCs w:val="20"/>
        </w:rPr>
        <w:tab/>
        <w:t xml:space="preserve">            </w:t>
      </w:r>
      <w:r w:rsidRPr="003637E0">
        <w:rPr>
          <w:rFonts w:ascii="Arial" w:hAnsi="Arial" w:cs="Arial"/>
          <w:sz w:val="20"/>
          <w:szCs w:val="20"/>
        </w:rPr>
        <w:tab/>
      </w:r>
      <w:r w:rsidRPr="003637E0">
        <w:rPr>
          <w:rFonts w:ascii="Arial" w:hAnsi="Arial" w:cs="Arial"/>
          <w:sz w:val="20"/>
          <w:szCs w:val="20"/>
        </w:rPr>
        <w:tab/>
      </w:r>
      <w:r w:rsidR="00A93BF9" w:rsidRPr="00A93BF9">
        <w:rPr>
          <w:rFonts w:ascii="Arial" w:hAnsi="Arial" w:cs="Arial"/>
          <w:sz w:val="20"/>
          <w:szCs w:val="20"/>
        </w:rPr>
        <w:t>Ing. Milan Zinek</w:t>
      </w:r>
    </w:p>
    <w:p w14:paraId="6E364442" w14:textId="15BFE379" w:rsidR="00B02217" w:rsidRDefault="009E37CB" w:rsidP="00FA1F4D">
      <w:pPr>
        <w:widowControl w:val="0"/>
        <w:spacing w:after="120" w:line="276" w:lineRule="auto"/>
        <w:ind w:left="284" w:hanging="426"/>
        <w:rPr>
          <w:rFonts w:ascii="Arial" w:hAnsi="Arial" w:cs="Arial"/>
          <w:sz w:val="20"/>
          <w:szCs w:val="20"/>
        </w:rPr>
      </w:pPr>
      <w:r w:rsidRPr="003637E0">
        <w:rPr>
          <w:rFonts w:ascii="Arial" w:hAnsi="Arial" w:cs="Arial"/>
          <w:sz w:val="20"/>
          <w:szCs w:val="20"/>
        </w:rPr>
        <w:t>ředitel VZP ČR</w:t>
      </w:r>
      <w:r w:rsidRPr="003637E0">
        <w:rPr>
          <w:rFonts w:ascii="Arial" w:hAnsi="Arial" w:cs="Arial"/>
          <w:sz w:val="20"/>
          <w:szCs w:val="20"/>
        </w:rPr>
        <w:tab/>
      </w:r>
      <w:r w:rsidR="00A93BF9">
        <w:rPr>
          <w:rFonts w:ascii="Arial" w:hAnsi="Arial" w:cs="Arial"/>
          <w:sz w:val="20"/>
          <w:szCs w:val="20"/>
        </w:rPr>
        <w:tab/>
      </w:r>
      <w:r w:rsidR="00A93BF9">
        <w:rPr>
          <w:rFonts w:ascii="Arial" w:hAnsi="Arial" w:cs="Arial"/>
          <w:sz w:val="20"/>
          <w:szCs w:val="20"/>
        </w:rPr>
        <w:tab/>
      </w:r>
      <w:r w:rsidR="00A93BF9">
        <w:rPr>
          <w:rFonts w:ascii="Arial" w:hAnsi="Arial" w:cs="Arial"/>
          <w:sz w:val="20"/>
          <w:szCs w:val="20"/>
        </w:rPr>
        <w:tab/>
      </w:r>
      <w:r w:rsidR="00A93BF9">
        <w:rPr>
          <w:rFonts w:ascii="Arial" w:hAnsi="Arial" w:cs="Arial"/>
          <w:sz w:val="20"/>
          <w:szCs w:val="20"/>
        </w:rPr>
        <w:tab/>
      </w:r>
      <w:r w:rsidR="00A93BF9">
        <w:rPr>
          <w:rFonts w:ascii="Arial" w:hAnsi="Arial" w:cs="Arial"/>
          <w:sz w:val="20"/>
          <w:szCs w:val="20"/>
        </w:rPr>
        <w:tab/>
        <w:t>předseda pře</w:t>
      </w:r>
      <w:r w:rsidR="0034086F">
        <w:rPr>
          <w:rFonts w:ascii="Arial" w:hAnsi="Arial" w:cs="Arial"/>
          <w:sz w:val="20"/>
          <w:szCs w:val="20"/>
        </w:rPr>
        <w:t>d</w:t>
      </w:r>
      <w:r w:rsidR="00A93BF9">
        <w:rPr>
          <w:rFonts w:ascii="Arial" w:hAnsi="Arial" w:cs="Arial"/>
          <w:sz w:val="20"/>
          <w:szCs w:val="20"/>
        </w:rPr>
        <w:t>stavenstva</w:t>
      </w:r>
    </w:p>
    <w:p w14:paraId="6E364443" w14:textId="77777777" w:rsidR="00AE6F45" w:rsidRDefault="00AE6F45">
      <w:pPr>
        <w:rPr>
          <w:rFonts w:ascii="Arial" w:hAnsi="Arial" w:cs="Arial"/>
          <w:sz w:val="20"/>
          <w:szCs w:val="20"/>
        </w:rPr>
      </w:pPr>
      <w:r>
        <w:rPr>
          <w:rFonts w:ascii="Arial" w:hAnsi="Arial" w:cs="Arial"/>
          <w:sz w:val="20"/>
          <w:szCs w:val="20"/>
        </w:rPr>
        <w:br w:type="page"/>
      </w:r>
    </w:p>
    <w:p w14:paraId="6E364444" w14:textId="77777777" w:rsidR="00D9749B" w:rsidRPr="007216BC" w:rsidRDefault="00027BC9" w:rsidP="00AE6F45">
      <w:pPr>
        <w:widowControl w:val="0"/>
        <w:spacing w:after="120" w:line="276" w:lineRule="auto"/>
        <w:ind w:left="284" w:hanging="284"/>
        <w:rPr>
          <w:rFonts w:ascii="Arial" w:hAnsi="Arial" w:cs="Arial"/>
          <w:i/>
          <w:sz w:val="20"/>
          <w:szCs w:val="20"/>
        </w:rPr>
      </w:pPr>
      <w:r w:rsidRPr="00027BC9">
        <w:rPr>
          <w:rFonts w:ascii="Arial" w:hAnsi="Arial" w:cs="Arial"/>
          <w:b/>
          <w:sz w:val="24"/>
          <w:szCs w:val="20"/>
        </w:rPr>
        <w:lastRenderedPageBreak/>
        <w:t>Příloha č. 1 – Specifikace předmětu plnění</w:t>
      </w:r>
    </w:p>
    <w:p w14:paraId="6E364445" w14:textId="77777777" w:rsidR="00FF2FE5" w:rsidRPr="00B02217" w:rsidRDefault="00F13FD1" w:rsidP="00FA1F4D">
      <w:pPr>
        <w:pStyle w:val="Odstavecseseznamem"/>
        <w:widowControl w:val="0"/>
        <w:spacing w:after="120"/>
        <w:ind w:left="0"/>
        <w:contextualSpacing w:val="0"/>
        <w:rPr>
          <w:rFonts w:ascii="Arial" w:hAnsi="Arial" w:cs="Arial"/>
          <w:sz w:val="20"/>
          <w:szCs w:val="20"/>
        </w:rPr>
      </w:pPr>
      <w:r w:rsidRPr="00B02217">
        <w:rPr>
          <w:rFonts w:ascii="Arial" w:hAnsi="Arial" w:cs="Arial"/>
          <w:sz w:val="20"/>
          <w:szCs w:val="20"/>
        </w:rPr>
        <w:t xml:space="preserve">Poskytovatel zajistí pro VZP ČR </w:t>
      </w:r>
      <w:r w:rsidR="00EF0F6A" w:rsidRPr="00B02217">
        <w:rPr>
          <w:rFonts w:ascii="Arial" w:hAnsi="Arial" w:cs="Arial"/>
          <w:sz w:val="20"/>
          <w:szCs w:val="20"/>
        </w:rPr>
        <w:t>poskytování podpory</w:t>
      </w:r>
      <w:r w:rsidRPr="00B02217">
        <w:rPr>
          <w:rFonts w:ascii="Arial" w:hAnsi="Arial" w:cs="Arial"/>
          <w:sz w:val="20"/>
          <w:szCs w:val="20"/>
        </w:rPr>
        <w:t xml:space="preserve"> </w:t>
      </w:r>
      <w:r w:rsidR="006317B3">
        <w:rPr>
          <w:rFonts w:ascii="Arial" w:hAnsi="Arial" w:cs="Arial"/>
          <w:sz w:val="20"/>
          <w:szCs w:val="20"/>
        </w:rPr>
        <w:t>Výrobce</w:t>
      </w:r>
      <w:r w:rsidR="000A0051">
        <w:rPr>
          <w:rFonts w:ascii="Arial" w:hAnsi="Arial" w:cs="Arial"/>
          <w:sz w:val="20"/>
          <w:szCs w:val="20"/>
        </w:rPr>
        <w:t xml:space="preserve"> </w:t>
      </w:r>
      <w:r w:rsidR="004F6EC1">
        <w:rPr>
          <w:rFonts w:ascii="Arial" w:hAnsi="Arial" w:cs="Arial"/>
          <w:sz w:val="20"/>
          <w:szCs w:val="20"/>
        </w:rPr>
        <w:t>„</w:t>
      </w:r>
      <w:r w:rsidR="00F60A53" w:rsidRPr="00B02217">
        <w:rPr>
          <w:rFonts w:ascii="Arial" w:hAnsi="Arial" w:cs="Arial"/>
          <w:sz w:val="20"/>
          <w:szCs w:val="20"/>
        </w:rPr>
        <w:t xml:space="preserve">Cisco </w:t>
      </w:r>
      <w:r w:rsidRPr="00B02217">
        <w:rPr>
          <w:rFonts w:ascii="Arial" w:hAnsi="Arial" w:cs="Arial"/>
          <w:sz w:val="20"/>
          <w:szCs w:val="20"/>
        </w:rPr>
        <w:t xml:space="preserve">Software Support </w:t>
      </w:r>
      <w:proofErr w:type="spellStart"/>
      <w:r w:rsidRPr="00B02217">
        <w:rPr>
          <w:rFonts w:ascii="Arial" w:hAnsi="Arial" w:cs="Arial"/>
          <w:sz w:val="20"/>
          <w:szCs w:val="20"/>
        </w:rPr>
        <w:t>Service</w:t>
      </w:r>
      <w:proofErr w:type="spellEnd"/>
      <w:r w:rsidR="006317B3">
        <w:rPr>
          <w:rFonts w:ascii="Arial" w:hAnsi="Arial" w:cs="Arial"/>
          <w:sz w:val="20"/>
          <w:szCs w:val="20"/>
        </w:rPr>
        <w:t>“</w:t>
      </w:r>
      <w:r w:rsidR="00FF732D">
        <w:rPr>
          <w:rFonts w:ascii="Arial" w:hAnsi="Arial" w:cs="Arial"/>
          <w:sz w:val="20"/>
          <w:szCs w:val="20"/>
        </w:rPr>
        <w:t xml:space="preserve">, specifikované v souladu s podmínkami Výrobce </w:t>
      </w:r>
      <w:r w:rsidR="00C766FD">
        <w:rPr>
          <w:rFonts w:ascii="Arial" w:hAnsi="Arial" w:cs="Arial"/>
          <w:sz w:val="20"/>
          <w:szCs w:val="20"/>
        </w:rPr>
        <w:t>„</w:t>
      </w:r>
      <w:r w:rsidR="00FF732D">
        <w:rPr>
          <w:rFonts w:ascii="Arial" w:hAnsi="Arial" w:cs="Arial"/>
          <w:sz w:val="20"/>
          <w:szCs w:val="20"/>
        </w:rPr>
        <w:t>prostřednictvím „</w:t>
      </w:r>
      <w:proofErr w:type="spellStart"/>
      <w:r w:rsidR="00FF732D">
        <w:rPr>
          <w:rFonts w:ascii="Arial" w:hAnsi="Arial" w:cs="Arial"/>
          <w:sz w:val="20"/>
          <w:szCs w:val="20"/>
        </w:rPr>
        <w:t>Par</w:t>
      </w:r>
      <w:r w:rsidR="00D16BF8">
        <w:rPr>
          <w:rFonts w:ascii="Arial" w:hAnsi="Arial" w:cs="Arial"/>
          <w:sz w:val="20"/>
          <w:szCs w:val="20"/>
        </w:rPr>
        <w:t>t</w:t>
      </w:r>
      <w:r w:rsidR="00FF732D">
        <w:rPr>
          <w:rFonts w:ascii="Arial" w:hAnsi="Arial" w:cs="Arial"/>
          <w:sz w:val="20"/>
          <w:szCs w:val="20"/>
        </w:rPr>
        <w:t>Number</w:t>
      </w:r>
      <w:proofErr w:type="spellEnd"/>
      <w:r w:rsidR="00FF732D">
        <w:rPr>
          <w:rFonts w:ascii="Arial" w:hAnsi="Arial" w:cs="Arial"/>
          <w:sz w:val="20"/>
          <w:szCs w:val="20"/>
        </w:rPr>
        <w:t xml:space="preserve">“ </w:t>
      </w:r>
      <w:r w:rsidR="00D074E8">
        <w:rPr>
          <w:rFonts w:ascii="Arial" w:hAnsi="Arial" w:cs="Arial"/>
          <w:sz w:val="20"/>
          <w:szCs w:val="20"/>
        </w:rPr>
        <w:t xml:space="preserve">a v licenčním rozsahu </w:t>
      </w:r>
      <w:r w:rsidR="000E2EB6" w:rsidRPr="00B02217">
        <w:rPr>
          <w:rFonts w:ascii="Arial" w:hAnsi="Arial" w:cs="Arial"/>
          <w:sz w:val="20"/>
          <w:szCs w:val="20"/>
        </w:rPr>
        <w:t xml:space="preserve">dle tabulky </w:t>
      </w:r>
      <w:r w:rsidR="004F6EC1">
        <w:rPr>
          <w:rFonts w:ascii="Arial" w:hAnsi="Arial" w:cs="Arial"/>
          <w:sz w:val="20"/>
          <w:szCs w:val="20"/>
        </w:rPr>
        <w:t xml:space="preserve">„Cisco Software Support </w:t>
      </w:r>
      <w:proofErr w:type="spellStart"/>
      <w:r w:rsidR="004F6EC1">
        <w:rPr>
          <w:rFonts w:ascii="Arial" w:hAnsi="Arial" w:cs="Arial"/>
          <w:sz w:val="20"/>
          <w:szCs w:val="20"/>
        </w:rPr>
        <w:t>Services</w:t>
      </w:r>
      <w:proofErr w:type="spellEnd"/>
      <w:r w:rsidR="004F6EC1">
        <w:rPr>
          <w:rFonts w:ascii="Arial" w:hAnsi="Arial" w:cs="Arial"/>
          <w:sz w:val="20"/>
          <w:szCs w:val="20"/>
        </w:rPr>
        <w:t xml:space="preserve">“ </w:t>
      </w:r>
      <w:r w:rsidR="000E2EB6" w:rsidRPr="00B02217">
        <w:rPr>
          <w:rFonts w:ascii="Arial" w:hAnsi="Arial" w:cs="Arial"/>
          <w:sz w:val="20"/>
          <w:szCs w:val="20"/>
        </w:rPr>
        <w:t>uvedené níže</w:t>
      </w:r>
      <w:r w:rsidR="006317B3">
        <w:rPr>
          <w:rFonts w:ascii="Arial" w:hAnsi="Arial" w:cs="Arial"/>
          <w:sz w:val="20"/>
          <w:szCs w:val="20"/>
        </w:rPr>
        <w:t>.</w:t>
      </w:r>
    </w:p>
    <w:p w14:paraId="6E364446" w14:textId="77777777" w:rsidR="002A4442" w:rsidRDefault="002A4442" w:rsidP="00FA1F4D">
      <w:pPr>
        <w:pStyle w:val="Odstavecseseznamem"/>
        <w:widowControl w:val="0"/>
        <w:spacing w:after="120"/>
        <w:ind w:left="0"/>
        <w:contextualSpacing w:val="0"/>
        <w:rPr>
          <w:rFonts w:ascii="Arial" w:hAnsi="Arial" w:cs="Arial"/>
          <w:b/>
          <w:sz w:val="24"/>
          <w:szCs w:val="20"/>
        </w:rPr>
      </w:pPr>
    </w:p>
    <w:tbl>
      <w:tblPr>
        <w:tblW w:w="5000" w:type="pct"/>
        <w:tblCellMar>
          <w:left w:w="70" w:type="dxa"/>
          <w:right w:w="70" w:type="dxa"/>
        </w:tblCellMar>
        <w:tblLook w:val="04A0" w:firstRow="1" w:lastRow="0" w:firstColumn="1" w:lastColumn="0" w:noHBand="0" w:noVBand="1"/>
      </w:tblPr>
      <w:tblGrid>
        <w:gridCol w:w="2566"/>
        <w:gridCol w:w="5430"/>
        <w:gridCol w:w="1724"/>
      </w:tblGrid>
      <w:tr w:rsidR="00642E22" w:rsidRPr="00903536" w14:paraId="6E364448" w14:textId="77777777" w:rsidTr="00CD2AF9">
        <w:trPr>
          <w:trHeight w:val="315"/>
        </w:trPr>
        <w:tc>
          <w:tcPr>
            <w:tcW w:w="5000" w:type="pct"/>
            <w:gridSpan w:val="3"/>
            <w:tcBorders>
              <w:top w:val="nil"/>
              <w:left w:val="nil"/>
              <w:bottom w:val="nil"/>
              <w:right w:val="nil"/>
            </w:tcBorders>
            <w:shd w:val="clear" w:color="auto" w:fill="auto"/>
            <w:noWrap/>
            <w:vAlign w:val="bottom"/>
            <w:hideMark/>
          </w:tcPr>
          <w:p w14:paraId="6E364447" w14:textId="77777777" w:rsidR="00642E22" w:rsidRPr="00CD2AF9" w:rsidRDefault="00642E22" w:rsidP="00FA1F4D">
            <w:pPr>
              <w:widowControl w:val="0"/>
              <w:spacing w:after="120" w:line="276" w:lineRule="auto"/>
              <w:rPr>
                <w:rFonts w:ascii="Times New Roman" w:hAnsi="Times New Roman" w:cs="Times New Roman"/>
                <w:sz w:val="20"/>
                <w:szCs w:val="20"/>
              </w:rPr>
            </w:pPr>
            <w:r w:rsidRPr="00CD2AF9">
              <w:rPr>
                <w:rFonts w:ascii="Arial" w:hAnsi="Arial" w:cs="Arial"/>
                <w:b/>
                <w:bCs/>
                <w:color w:val="000000"/>
                <w:sz w:val="20"/>
                <w:szCs w:val="20"/>
              </w:rPr>
              <w:t xml:space="preserve">Cisco Software Support </w:t>
            </w:r>
            <w:proofErr w:type="spellStart"/>
            <w:r w:rsidRPr="00CD2AF9">
              <w:rPr>
                <w:rFonts w:ascii="Arial" w:hAnsi="Arial" w:cs="Arial"/>
                <w:b/>
                <w:bCs/>
                <w:color w:val="000000"/>
                <w:sz w:val="20"/>
                <w:szCs w:val="20"/>
              </w:rPr>
              <w:t>Services</w:t>
            </w:r>
            <w:proofErr w:type="spellEnd"/>
          </w:p>
        </w:tc>
      </w:tr>
      <w:tr w:rsidR="005D1BF2" w:rsidRPr="00903536" w14:paraId="6E36444F" w14:textId="77777777" w:rsidTr="00CD2AF9">
        <w:trPr>
          <w:trHeight w:val="300"/>
        </w:trPr>
        <w:tc>
          <w:tcPr>
            <w:tcW w:w="1320" w:type="pct"/>
            <w:tcBorders>
              <w:top w:val="single" w:sz="8" w:space="0" w:color="auto"/>
              <w:left w:val="single" w:sz="8" w:space="0" w:color="auto"/>
              <w:bottom w:val="single" w:sz="4" w:space="0" w:color="auto"/>
              <w:right w:val="single" w:sz="4" w:space="0" w:color="auto"/>
            </w:tcBorders>
            <w:shd w:val="clear" w:color="000000" w:fill="C0C0C0"/>
            <w:vAlign w:val="center"/>
            <w:hideMark/>
          </w:tcPr>
          <w:p w14:paraId="6E364449" w14:textId="77777777" w:rsidR="005D1BF2" w:rsidRPr="00903536" w:rsidRDefault="0063204D" w:rsidP="00CD2AF9">
            <w:pPr>
              <w:widowControl w:val="0"/>
              <w:spacing w:after="120" w:line="276" w:lineRule="auto"/>
              <w:rPr>
                <w:rFonts w:ascii="Arial" w:hAnsi="Arial" w:cs="Arial"/>
                <w:b/>
                <w:bCs/>
                <w:color w:val="000000"/>
              </w:rPr>
            </w:pPr>
            <w:proofErr w:type="spellStart"/>
            <w:r w:rsidRPr="00903536">
              <w:rPr>
                <w:rFonts w:ascii="Arial" w:hAnsi="Arial" w:cs="Arial"/>
                <w:b/>
                <w:bCs/>
                <w:color w:val="000000"/>
              </w:rPr>
              <w:t>PartNumber</w:t>
            </w:r>
            <w:proofErr w:type="spellEnd"/>
          </w:p>
          <w:p w14:paraId="6E36444A" w14:textId="77777777" w:rsidR="00642E22" w:rsidRPr="00903536" w:rsidRDefault="00642E22" w:rsidP="00CD2AF9">
            <w:pPr>
              <w:widowControl w:val="0"/>
              <w:spacing w:after="120" w:line="276" w:lineRule="auto"/>
              <w:rPr>
                <w:rFonts w:ascii="Arial" w:hAnsi="Arial" w:cs="Arial"/>
                <w:b/>
                <w:bCs/>
                <w:color w:val="000000"/>
              </w:rPr>
            </w:pPr>
            <w:r w:rsidRPr="00903536">
              <w:rPr>
                <w:rFonts w:ascii="Arial" w:hAnsi="Arial" w:cs="Arial"/>
                <w:b/>
                <w:bCs/>
                <w:color w:val="000000"/>
              </w:rPr>
              <w:t>(Produktové číslo)</w:t>
            </w:r>
          </w:p>
        </w:tc>
        <w:tc>
          <w:tcPr>
            <w:tcW w:w="2793" w:type="pct"/>
            <w:tcBorders>
              <w:top w:val="single" w:sz="8" w:space="0" w:color="auto"/>
              <w:left w:val="nil"/>
              <w:bottom w:val="single" w:sz="4" w:space="0" w:color="auto"/>
              <w:right w:val="single" w:sz="4" w:space="0" w:color="auto"/>
            </w:tcBorders>
            <w:shd w:val="clear" w:color="000000" w:fill="C0C0C0"/>
            <w:vAlign w:val="center"/>
            <w:hideMark/>
          </w:tcPr>
          <w:p w14:paraId="6E36444B" w14:textId="77777777" w:rsidR="00642E22" w:rsidRPr="00903536" w:rsidRDefault="0063204D" w:rsidP="00CD2AF9">
            <w:pPr>
              <w:widowControl w:val="0"/>
              <w:spacing w:after="120" w:line="276" w:lineRule="auto"/>
              <w:rPr>
                <w:rFonts w:ascii="Arial" w:hAnsi="Arial" w:cs="Arial"/>
                <w:b/>
                <w:bCs/>
                <w:color w:val="000000"/>
              </w:rPr>
            </w:pPr>
            <w:proofErr w:type="spellStart"/>
            <w:r w:rsidRPr="00903536">
              <w:rPr>
                <w:rFonts w:ascii="Arial" w:hAnsi="Arial" w:cs="Arial"/>
                <w:b/>
                <w:bCs/>
                <w:color w:val="000000"/>
              </w:rPr>
              <w:t>Description</w:t>
            </w:r>
            <w:proofErr w:type="spellEnd"/>
            <w:r w:rsidR="005125BD" w:rsidRPr="00903536">
              <w:rPr>
                <w:rFonts w:ascii="Arial" w:hAnsi="Arial" w:cs="Arial"/>
                <w:b/>
                <w:bCs/>
                <w:color w:val="000000"/>
              </w:rPr>
              <w:t xml:space="preserve"> </w:t>
            </w:r>
          </w:p>
          <w:p w14:paraId="6E36444C" w14:textId="77777777" w:rsidR="005D1BF2" w:rsidRPr="00903536" w:rsidRDefault="005125BD" w:rsidP="00CD2AF9">
            <w:pPr>
              <w:widowControl w:val="0"/>
              <w:spacing w:after="120" w:line="276" w:lineRule="auto"/>
              <w:rPr>
                <w:rFonts w:ascii="Arial" w:hAnsi="Arial" w:cs="Arial"/>
                <w:b/>
                <w:bCs/>
                <w:color w:val="000000"/>
              </w:rPr>
            </w:pPr>
            <w:r w:rsidRPr="00903536">
              <w:rPr>
                <w:rFonts w:ascii="Arial" w:hAnsi="Arial" w:cs="Arial"/>
                <w:b/>
                <w:bCs/>
                <w:color w:val="000000"/>
              </w:rPr>
              <w:t>(</w:t>
            </w:r>
            <w:r w:rsidR="00642E22" w:rsidRPr="00903536">
              <w:rPr>
                <w:rFonts w:ascii="Arial" w:hAnsi="Arial" w:cs="Arial"/>
                <w:b/>
                <w:bCs/>
                <w:color w:val="000000"/>
              </w:rPr>
              <w:t>P</w:t>
            </w:r>
            <w:r w:rsidRPr="00903536">
              <w:rPr>
                <w:rFonts w:ascii="Arial" w:hAnsi="Arial" w:cs="Arial"/>
                <w:b/>
                <w:bCs/>
                <w:color w:val="000000"/>
              </w:rPr>
              <w:t>opis podpory)</w:t>
            </w:r>
          </w:p>
        </w:tc>
        <w:tc>
          <w:tcPr>
            <w:tcW w:w="887" w:type="pct"/>
            <w:tcBorders>
              <w:top w:val="single" w:sz="8" w:space="0" w:color="auto"/>
              <w:left w:val="nil"/>
              <w:bottom w:val="single" w:sz="4" w:space="0" w:color="auto"/>
              <w:right w:val="single" w:sz="8" w:space="0" w:color="auto"/>
            </w:tcBorders>
            <w:shd w:val="clear" w:color="000000" w:fill="C0C0C0"/>
            <w:vAlign w:val="center"/>
            <w:hideMark/>
          </w:tcPr>
          <w:p w14:paraId="6E36444D" w14:textId="77777777" w:rsidR="00FE6955" w:rsidRPr="00903536" w:rsidRDefault="0063204D" w:rsidP="00CD2AF9">
            <w:pPr>
              <w:widowControl w:val="0"/>
              <w:spacing w:after="120" w:line="276" w:lineRule="auto"/>
              <w:rPr>
                <w:rFonts w:ascii="Arial" w:hAnsi="Arial" w:cs="Arial"/>
                <w:b/>
                <w:bCs/>
                <w:color w:val="000000"/>
              </w:rPr>
            </w:pPr>
            <w:proofErr w:type="spellStart"/>
            <w:r w:rsidRPr="00903536">
              <w:rPr>
                <w:rFonts w:ascii="Arial" w:hAnsi="Arial" w:cs="Arial"/>
                <w:b/>
                <w:bCs/>
                <w:color w:val="000000"/>
              </w:rPr>
              <w:t>Quantity</w:t>
            </w:r>
            <w:proofErr w:type="spellEnd"/>
            <w:r w:rsidRPr="00903536">
              <w:rPr>
                <w:rFonts w:ascii="Arial" w:hAnsi="Arial" w:cs="Arial"/>
                <w:b/>
                <w:bCs/>
                <w:color w:val="000000"/>
              </w:rPr>
              <w:t xml:space="preserve"> </w:t>
            </w:r>
          </w:p>
          <w:p w14:paraId="6E36444E" w14:textId="77777777" w:rsidR="005D1BF2" w:rsidRPr="00903536" w:rsidRDefault="005125BD" w:rsidP="00CD2AF9">
            <w:pPr>
              <w:widowControl w:val="0"/>
              <w:spacing w:after="120" w:line="276" w:lineRule="auto"/>
              <w:rPr>
                <w:rFonts w:ascii="Arial" w:hAnsi="Arial" w:cs="Arial"/>
                <w:b/>
                <w:bCs/>
                <w:color w:val="000000"/>
              </w:rPr>
            </w:pPr>
            <w:r w:rsidRPr="00903536">
              <w:rPr>
                <w:rFonts w:ascii="Arial" w:hAnsi="Arial" w:cs="Arial"/>
                <w:b/>
                <w:bCs/>
                <w:color w:val="000000"/>
              </w:rPr>
              <w:t>(</w:t>
            </w:r>
            <w:r w:rsidR="00FE6955" w:rsidRPr="00903536">
              <w:rPr>
                <w:rFonts w:ascii="Arial" w:hAnsi="Arial" w:cs="Arial"/>
                <w:b/>
                <w:bCs/>
                <w:color w:val="000000"/>
              </w:rPr>
              <w:t>P</w:t>
            </w:r>
            <w:r w:rsidR="006750B0" w:rsidRPr="00903536">
              <w:rPr>
                <w:rFonts w:ascii="Arial" w:hAnsi="Arial" w:cs="Arial"/>
                <w:b/>
                <w:bCs/>
                <w:color w:val="000000"/>
              </w:rPr>
              <w:t>očet licencí</w:t>
            </w:r>
            <w:r w:rsidRPr="00903536">
              <w:rPr>
                <w:rFonts w:ascii="Arial" w:hAnsi="Arial" w:cs="Arial"/>
                <w:b/>
                <w:bCs/>
                <w:color w:val="000000"/>
              </w:rPr>
              <w:t>)</w:t>
            </w:r>
          </w:p>
        </w:tc>
      </w:tr>
      <w:tr w:rsidR="005D1BF2" w:rsidRPr="00903536" w14:paraId="6E364453" w14:textId="77777777" w:rsidTr="00CD2AF9">
        <w:trPr>
          <w:trHeight w:val="300"/>
        </w:trPr>
        <w:tc>
          <w:tcPr>
            <w:tcW w:w="1320" w:type="pct"/>
            <w:tcBorders>
              <w:top w:val="nil"/>
              <w:left w:val="single" w:sz="8" w:space="0" w:color="auto"/>
              <w:bottom w:val="single" w:sz="4" w:space="0" w:color="auto"/>
              <w:right w:val="single" w:sz="4" w:space="0" w:color="auto"/>
            </w:tcBorders>
            <w:shd w:val="clear" w:color="000000" w:fill="FFFFFF"/>
            <w:vAlign w:val="bottom"/>
            <w:hideMark/>
          </w:tcPr>
          <w:p w14:paraId="6E364450"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CON-ECMU-RUCLUCK9</w:t>
            </w:r>
          </w:p>
        </w:tc>
        <w:tc>
          <w:tcPr>
            <w:tcW w:w="2793" w:type="pct"/>
            <w:tcBorders>
              <w:top w:val="nil"/>
              <w:left w:val="nil"/>
              <w:bottom w:val="single" w:sz="4" w:space="0" w:color="auto"/>
              <w:right w:val="single" w:sz="4" w:space="0" w:color="auto"/>
            </w:tcBorders>
            <w:shd w:val="clear" w:color="000000" w:fill="FFFFFF"/>
            <w:noWrap/>
            <w:vAlign w:val="bottom"/>
            <w:hideMark/>
          </w:tcPr>
          <w:p w14:paraId="6E364451"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 xml:space="preserve">SWSS UPGRADES Top </w:t>
            </w:r>
            <w:proofErr w:type="spellStart"/>
            <w:r w:rsidRPr="00903536">
              <w:rPr>
                <w:rFonts w:ascii="Arial" w:hAnsi="Arial" w:cs="Arial"/>
                <w:color w:val="000000"/>
              </w:rPr>
              <w:t>Level</w:t>
            </w:r>
            <w:proofErr w:type="spellEnd"/>
            <w:r w:rsidRPr="00903536">
              <w:rPr>
                <w:rFonts w:ascii="Arial" w:hAnsi="Arial" w:cs="Arial"/>
                <w:color w:val="000000"/>
              </w:rPr>
              <w:t xml:space="preserve"> SKU </w:t>
            </w:r>
            <w:proofErr w:type="spellStart"/>
            <w:r w:rsidRPr="00903536">
              <w:rPr>
                <w:rFonts w:ascii="Arial" w:hAnsi="Arial" w:cs="Arial"/>
                <w:color w:val="000000"/>
              </w:rPr>
              <w:t>For</w:t>
            </w:r>
            <w:proofErr w:type="spellEnd"/>
            <w:r w:rsidRPr="00903536">
              <w:rPr>
                <w:rFonts w:ascii="Arial" w:hAnsi="Arial" w:cs="Arial"/>
                <w:color w:val="000000"/>
              </w:rPr>
              <w:t xml:space="preserve"> 9.</w:t>
            </w:r>
          </w:p>
        </w:tc>
        <w:tc>
          <w:tcPr>
            <w:tcW w:w="887" w:type="pct"/>
            <w:tcBorders>
              <w:top w:val="nil"/>
              <w:left w:val="nil"/>
              <w:bottom w:val="single" w:sz="4" w:space="0" w:color="auto"/>
              <w:right w:val="single" w:sz="8" w:space="0" w:color="auto"/>
            </w:tcBorders>
            <w:shd w:val="clear" w:color="000000" w:fill="FFFFFF"/>
            <w:vAlign w:val="center"/>
            <w:hideMark/>
          </w:tcPr>
          <w:p w14:paraId="6E364452" w14:textId="77777777" w:rsidR="005D1BF2" w:rsidRPr="00903536" w:rsidRDefault="005D1BF2" w:rsidP="00CD2AF9">
            <w:pPr>
              <w:widowControl w:val="0"/>
              <w:spacing w:after="120" w:line="276" w:lineRule="auto"/>
              <w:jc w:val="right"/>
              <w:rPr>
                <w:rFonts w:ascii="Arial" w:hAnsi="Arial" w:cs="Arial"/>
                <w:color w:val="000000"/>
              </w:rPr>
            </w:pPr>
            <w:r w:rsidRPr="00903536">
              <w:rPr>
                <w:rFonts w:ascii="Arial" w:hAnsi="Arial" w:cs="Arial"/>
                <w:color w:val="000000"/>
              </w:rPr>
              <w:t>1</w:t>
            </w:r>
          </w:p>
        </w:tc>
      </w:tr>
      <w:tr w:rsidR="005D1BF2" w:rsidRPr="00903536" w14:paraId="6E364457" w14:textId="77777777" w:rsidTr="00CD2AF9">
        <w:trPr>
          <w:trHeight w:val="300"/>
        </w:trPr>
        <w:tc>
          <w:tcPr>
            <w:tcW w:w="1320" w:type="pct"/>
            <w:tcBorders>
              <w:top w:val="nil"/>
              <w:left w:val="single" w:sz="8" w:space="0" w:color="auto"/>
              <w:bottom w:val="single" w:sz="4" w:space="0" w:color="auto"/>
              <w:right w:val="single" w:sz="4" w:space="0" w:color="auto"/>
            </w:tcBorders>
            <w:shd w:val="clear" w:color="000000" w:fill="FFFFFF"/>
            <w:vAlign w:val="bottom"/>
            <w:hideMark/>
          </w:tcPr>
          <w:p w14:paraId="6E364454"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CON-ECMU-LIC0ESSA</w:t>
            </w:r>
          </w:p>
        </w:tc>
        <w:tc>
          <w:tcPr>
            <w:tcW w:w="2793" w:type="pct"/>
            <w:tcBorders>
              <w:top w:val="nil"/>
              <w:left w:val="nil"/>
              <w:bottom w:val="single" w:sz="4" w:space="0" w:color="auto"/>
              <w:right w:val="single" w:sz="4" w:space="0" w:color="auto"/>
            </w:tcBorders>
            <w:shd w:val="clear" w:color="000000" w:fill="FFFFFF"/>
            <w:noWrap/>
            <w:vAlign w:val="bottom"/>
            <w:hideMark/>
          </w:tcPr>
          <w:p w14:paraId="6E364455"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 xml:space="preserve">SWSS UPGRADES UC Manager-10.x </w:t>
            </w:r>
            <w:proofErr w:type="spellStart"/>
            <w:r w:rsidRPr="00903536">
              <w:rPr>
                <w:rFonts w:ascii="Arial" w:hAnsi="Arial" w:cs="Arial"/>
                <w:color w:val="000000"/>
              </w:rPr>
              <w:t>Essential</w:t>
            </w:r>
            <w:proofErr w:type="spellEnd"/>
            <w:r w:rsidRPr="00903536">
              <w:rPr>
                <w:rFonts w:ascii="Arial" w:hAnsi="Arial" w:cs="Arial"/>
                <w:color w:val="000000"/>
              </w:rPr>
              <w:t xml:space="preserve"> User </w:t>
            </w:r>
            <w:proofErr w:type="spellStart"/>
            <w:r w:rsidRPr="00903536">
              <w:rPr>
                <w:rFonts w:ascii="Arial" w:hAnsi="Arial" w:cs="Arial"/>
                <w:color w:val="000000"/>
              </w:rPr>
              <w:t>License</w:t>
            </w:r>
            <w:proofErr w:type="spellEnd"/>
            <w:r w:rsidRPr="00903536">
              <w:rPr>
                <w:rFonts w:ascii="Arial" w:hAnsi="Arial" w:cs="Arial"/>
                <w:color w:val="000000"/>
              </w:rPr>
              <w:t xml:space="preserve"> U</w:t>
            </w:r>
          </w:p>
        </w:tc>
        <w:tc>
          <w:tcPr>
            <w:tcW w:w="887" w:type="pct"/>
            <w:tcBorders>
              <w:top w:val="nil"/>
              <w:left w:val="nil"/>
              <w:bottom w:val="single" w:sz="4" w:space="0" w:color="auto"/>
              <w:right w:val="single" w:sz="8" w:space="0" w:color="auto"/>
            </w:tcBorders>
            <w:shd w:val="clear" w:color="000000" w:fill="FFFFFF"/>
            <w:vAlign w:val="center"/>
            <w:hideMark/>
          </w:tcPr>
          <w:p w14:paraId="6E364456" w14:textId="77777777" w:rsidR="005D1BF2" w:rsidRPr="00903536" w:rsidRDefault="005D1BF2" w:rsidP="00CD2AF9">
            <w:pPr>
              <w:widowControl w:val="0"/>
              <w:spacing w:after="120" w:line="276" w:lineRule="auto"/>
              <w:jc w:val="right"/>
              <w:rPr>
                <w:rFonts w:ascii="Arial" w:hAnsi="Arial" w:cs="Arial"/>
                <w:color w:val="000000"/>
              </w:rPr>
            </w:pPr>
            <w:r w:rsidRPr="00903536">
              <w:rPr>
                <w:rFonts w:ascii="Arial" w:hAnsi="Arial" w:cs="Arial"/>
                <w:color w:val="000000"/>
              </w:rPr>
              <w:t>190</w:t>
            </w:r>
          </w:p>
        </w:tc>
      </w:tr>
      <w:tr w:rsidR="005D1BF2" w:rsidRPr="00903536" w14:paraId="6E36445B" w14:textId="77777777" w:rsidTr="00CD2AF9">
        <w:trPr>
          <w:trHeight w:val="300"/>
        </w:trPr>
        <w:tc>
          <w:tcPr>
            <w:tcW w:w="1320" w:type="pct"/>
            <w:tcBorders>
              <w:top w:val="nil"/>
              <w:left w:val="single" w:sz="8" w:space="0" w:color="auto"/>
              <w:bottom w:val="single" w:sz="4" w:space="0" w:color="auto"/>
              <w:right w:val="single" w:sz="4" w:space="0" w:color="auto"/>
            </w:tcBorders>
            <w:shd w:val="clear" w:color="000000" w:fill="FFFFFF"/>
            <w:vAlign w:val="bottom"/>
            <w:hideMark/>
          </w:tcPr>
          <w:p w14:paraId="6E364458"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CON-ECMU-LICMBASA</w:t>
            </w:r>
          </w:p>
        </w:tc>
        <w:tc>
          <w:tcPr>
            <w:tcW w:w="2793" w:type="pct"/>
            <w:tcBorders>
              <w:top w:val="nil"/>
              <w:left w:val="nil"/>
              <w:bottom w:val="single" w:sz="4" w:space="0" w:color="auto"/>
              <w:right w:val="single" w:sz="4" w:space="0" w:color="auto"/>
            </w:tcBorders>
            <w:shd w:val="clear" w:color="000000" w:fill="FFFFFF"/>
            <w:noWrap/>
            <w:vAlign w:val="bottom"/>
            <w:hideMark/>
          </w:tcPr>
          <w:p w14:paraId="6E364459"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SWSS UPGRADES UC Manager-10.x Basic Single User-</w:t>
            </w:r>
            <w:proofErr w:type="spellStart"/>
            <w:r w:rsidRPr="00903536">
              <w:rPr>
                <w:rFonts w:ascii="Arial" w:hAnsi="Arial" w:cs="Arial"/>
                <w:color w:val="000000"/>
              </w:rPr>
              <w:t>Under</w:t>
            </w:r>
            <w:proofErr w:type="spellEnd"/>
          </w:p>
        </w:tc>
        <w:tc>
          <w:tcPr>
            <w:tcW w:w="887" w:type="pct"/>
            <w:tcBorders>
              <w:top w:val="nil"/>
              <w:left w:val="nil"/>
              <w:bottom w:val="single" w:sz="4" w:space="0" w:color="auto"/>
              <w:right w:val="single" w:sz="8" w:space="0" w:color="auto"/>
            </w:tcBorders>
            <w:shd w:val="clear" w:color="000000" w:fill="FFFFFF"/>
            <w:vAlign w:val="center"/>
            <w:hideMark/>
          </w:tcPr>
          <w:p w14:paraId="6E36445A" w14:textId="77777777" w:rsidR="005D1BF2" w:rsidRPr="00903536" w:rsidRDefault="005D1BF2" w:rsidP="00CD2AF9">
            <w:pPr>
              <w:widowControl w:val="0"/>
              <w:spacing w:after="120" w:line="276" w:lineRule="auto"/>
              <w:jc w:val="right"/>
              <w:rPr>
                <w:rFonts w:ascii="Arial" w:hAnsi="Arial" w:cs="Arial"/>
                <w:color w:val="000000"/>
              </w:rPr>
            </w:pPr>
            <w:r w:rsidRPr="00903536">
              <w:rPr>
                <w:rFonts w:ascii="Arial" w:hAnsi="Arial" w:cs="Arial"/>
                <w:color w:val="000000"/>
              </w:rPr>
              <w:t>1 625</w:t>
            </w:r>
          </w:p>
        </w:tc>
      </w:tr>
      <w:tr w:rsidR="005D1BF2" w:rsidRPr="00903536" w14:paraId="6E36445F" w14:textId="77777777" w:rsidTr="00CD2AF9">
        <w:trPr>
          <w:trHeight w:val="300"/>
        </w:trPr>
        <w:tc>
          <w:tcPr>
            <w:tcW w:w="1320" w:type="pct"/>
            <w:tcBorders>
              <w:top w:val="nil"/>
              <w:left w:val="single" w:sz="8" w:space="0" w:color="auto"/>
              <w:bottom w:val="single" w:sz="4" w:space="0" w:color="auto"/>
              <w:right w:val="single" w:sz="4" w:space="0" w:color="auto"/>
            </w:tcBorders>
            <w:shd w:val="clear" w:color="000000" w:fill="FFFFFF"/>
            <w:vAlign w:val="bottom"/>
            <w:hideMark/>
          </w:tcPr>
          <w:p w14:paraId="6E36445C"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CON-ECMU-LIC0ENHA</w:t>
            </w:r>
          </w:p>
        </w:tc>
        <w:tc>
          <w:tcPr>
            <w:tcW w:w="2793" w:type="pct"/>
            <w:tcBorders>
              <w:top w:val="nil"/>
              <w:left w:val="nil"/>
              <w:bottom w:val="single" w:sz="4" w:space="0" w:color="auto"/>
              <w:right w:val="single" w:sz="4" w:space="0" w:color="auto"/>
            </w:tcBorders>
            <w:shd w:val="clear" w:color="000000" w:fill="FFFFFF"/>
            <w:noWrap/>
            <w:vAlign w:val="bottom"/>
            <w:hideMark/>
          </w:tcPr>
          <w:p w14:paraId="6E36445D"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 xml:space="preserve">SWSS UPGRADES UC Manager-10.x </w:t>
            </w:r>
            <w:proofErr w:type="spellStart"/>
            <w:r w:rsidRPr="00903536">
              <w:rPr>
                <w:rFonts w:ascii="Arial" w:hAnsi="Arial" w:cs="Arial"/>
                <w:color w:val="000000"/>
              </w:rPr>
              <w:t>Enhanced</w:t>
            </w:r>
            <w:proofErr w:type="spellEnd"/>
            <w:r w:rsidRPr="00903536">
              <w:rPr>
                <w:rFonts w:ascii="Arial" w:hAnsi="Arial" w:cs="Arial"/>
                <w:color w:val="000000"/>
              </w:rPr>
              <w:t xml:space="preserve"> Single User-</w:t>
            </w:r>
            <w:proofErr w:type="spellStart"/>
            <w:r w:rsidRPr="00903536">
              <w:rPr>
                <w:rFonts w:ascii="Arial" w:hAnsi="Arial" w:cs="Arial"/>
                <w:color w:val="000000"/>
              </w:rPr>
              <w:t>Und</w:t>
            </w:r>
            <w:proofErr w:type="spellEnd"/>
          </w:p>
        </w:tc>
        <w:tc>
          <w:tcPr>
            <w:tcW w:w="887" w:type="pct"/>
            <w:tcBorders>
              <w:top w:val="nil"/>
              <w:left w:val="nil"/>
              <w:bottom w:val="single" w:sz="4" w:space="0" w:color="auto"/>
              <w:right w:val="single" w:sz="8" w:space="0" w:color="auto"/>
            </w:tcBorders>
            <w:shd w:val="clear" w:color="000000" w:fill="FFFFFF"/>
            <w:vAlign w:val="center"/>
            <w:hideMark/>
          </w:tcPr>
          <w:p w14:paraId="6E36445E" w14:textId="77777777" w:rsidR="005D1BF2" w:rsidRPr="00903536" w:rsidRDefault="005D1BF2" w:rsidP="00CD2AF9">
            <w:pPr>
              <w:widowControl w:val="0"/>
              <w:spacing w:after="120" w:line="276" w:lineRule="auto"/>
              <w:jc w:val="right"/>
              <w:rPr>
                <w:rFonts w:ascii="Arial" w:hAnsi="Arial" w:cs="Arial"/>
                <w:color w:val="000000"/>
              </w:rPr>
            </w:pPr>
            <w:r w:rsidRPr="00903536">
              <w:rPr>
                <w:rFonts w:ascii="Arial" w:hAnsi="Arial" w:cs="Arial"/>
                <w:color w:val="000000"/>
              </w:rPr>
              <w:t>2 450</w:t>
            </w:r>
          </w:p>
        </w:tc>
      </w:tr>
      <w:tr w:rsidR="005D1BF2" w:rsidRPr="00903536" w14:paraId="6E364463" w14:textId="77777777" w:rsidTr="00CD2AF9">
        <w:trPr>
          <w:trHeight w:val="300"/>
        </w:trPr>
        <w:tc>
          <w:tcPr>
            <w:tcW w:w="1320" w:type="pct"/>
            <w:tcBorders>
              <w:top w:val="nil"/>
              <w:left w:val="single" w:sz="8" w:space="0" w:color="auto"/>
              <w:bottom w:val="single" w:sz="4" w:space="0" w:color="auto"/>
              <w:right w:val="single" w:sz="4" w:space="0" w:color="auto"/>
            </w:tcBorders>
            <w:shd w:val="clear" w:color="000000" w:fill="FFFFFF"/>
            <w:vAlign w:val="bottom"/>
            <w:hideMark/>
          </w:tcPr>
          <w:p w14:paraId="6E364460"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CON-ECMU-LICMEHPA</w:t>
            </w:r>
          </w:p>
        </w:tc>
        <w:tc>
          <w:tcPr>
            <w:tcW w:w="2793" w:type="pct"/>
            <w:tcBorders>
              <w:top w:val="nil"/>
              <w:left w:val="nil"/>
              <w:bottom w:val="single" w:sz="4" w:space="0" w:color="auto"/>
              <w:right w:val="single" w:sz="4" w:space="0" w:color="auto"/>
            </w:tcBorders>
            <w:shd w:val="clear" w:color="000000" w:fill="FFFFFF"/>
            <w:noWrap/>
            <w:vAlign w:val="bottom"/>
            <w:hideMark/>
          </w:tcPr>
          <w:p w14:paraId="6E364461"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 xml:space="preserve">SWSS UPGRADES UC Manager-10.x </w:t>
            </w:r>
            <w:proofErr w:type="spellStart"/>
            <w:r w:rsidRPr="00903536">
              <w:rPr>
                <w:rFonts w:ascii="Arial" w:hAnsi="Arial" w:cs="Arial"/>
                <w:color w:val="000000"/>
              </w:rPr>
              <w:t>Enhanced</w:t>
            </w:r>
            <w:proofErr w:type="spellEnd"/>
            <w:r w:rsidRPr="00903536">
              <w:rPr>
                <w:rFonts w:ascii="Arial" w:hAnsi="Arial" w:cs="Arial"/>
                <w:color w:val="000000"/>
              </w:rPr>
              <w:t xml:space="preserve"> Plus</w:t>
            </w:r>
          </w:p>
        </w:tc>
        <w:tc>
          <w:tcPr>
            <w:tcW w:w="887" w:type="pct"/>
            <w:tcBorders>
              <w:top w:val="nil"/>
              <w:left w:val="nil"/>
              <w:bottom w:val="single" w:sz="4" w:space="0" w:color="auto"/>
              <w:right w:val="single" w:sz="8" w:space="0" w:color="auto"/>
            </w:tcBorders>
            <w:shd w:val="clear" w:color="000000" w:fill="FFFFFF"/>
            <w:vAlign w:val="center"/>
            <w:hideMark/>
          </w:tcPr>
          <w:p w14:paraId="6E364462" w14:textId="77777777" w:rsidR="005D1BF2" w:rsidRPr="00903536" w:rsidRDefault="005D1BF2" w:rsidP="00CD2AF9">
            <w:pPr>
              <w:widowControl w:val="0"/>
              <w:spacing w:after="120" w:line="276" w:lineRule="auto"/>
              <w:jc w:val="right"/>
              <w:rPr>
                <w:rFonts w:ascii="Arial" w:hAnsi="Arial" w:cs="Arial"/>
                <w:color w:val="000000"/>
              </w:rPr>
            </w:pPr>
            <w:r w:rsidRPr="00903536">
              <w:rPr>
                <w:rFonts w:ascii="Arial" w:hAnsi="Arial" w:cs="Arial"/>
                <w:color w:val="000000"/>
              </w:rPr>
              <w:t>200</w:t>
            </w:r>
          </w:p>
        </w:tc>
      </w:tr>
      <w:tr w:rsidR="005D1BF2" w:rsidRPr="00903536" w14:paraId="6E364467" w14:textId="77777777" w:rsidTr="00CD2AF9">
        <w:trPr>
          <w:trHeight w:val="300"/>
        </w:trPr>
        <w:tc>
          <w:tcPr>
            <w:tcW w:w="1320" w:type="pct"/>
            <w:tcBorders>
              <w:top w:val="nil"/>
              <w:left w:val="single" w:sz="8" w:space="0" w:color="auto"/>
              <w:bottom w:val="single" w:sz="4" w:space="0" w:color="auto"/>
              <w:right w:val="single" w:sz="4" w:space="0" w:color="auto"/>
            </w:tcBorders>
            <w:shd w:val="clear" w:color="000000" w:fill="FFFFFF"/>
            <w:vAlign w:val="bottom"/>
            <w:hideMark/>
          </w:tcPr>
          <w:p w14:paraId="6E364464"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CON-ECMU-LICTP1RO</w:t>
            </w:r>
          </w:p>
        </w:tc>
        <w:tc>
          <w:tcPr>
            <w:tcW w:w="2793" w:type="pct"/>
            <w:tcBorders>
              <w:top w:val="nil"/>
              <w:left w:val="nil"/>
              <w:bottom w:val="single" w:sz="4" w:space="0" w:color="auto"/>
              <w:right w:val="single" w:sz="4" w:space="0" w:color="auto"/>
            </w:tcBorders>
            <w:shd w:val="clear" w:color="000000" w:fill="FFFFFF"/>
            <w:noWrap/>
            <w:vAlign w:val="bottom"/>
            <w:hideMark/>
          </w:tcPr>
          <w:p w14:paraId="6E364465"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 xml:space="preserve">SWSS UPGRADES </w:t>
            </w:r>
            <w:proofErr w:type="spellStart"/>
            <w:r w:rsidRPr="00903536">
              <w:rPr>
                <w:rFonts w:ascii="Arial" w:hAnsi="Arial" w:cs="Arial"/>
                <w:color w:val="000000"/>
              </w:rPr>
              <w:t>Telepresence</w:t>
            </w:r>
            <w:proofErr w:type="spellEnd"/>
            <w:r w:rsidRPr="00903536">
              <w:rPr>
                <w:rFonts w:ascii="Arial" w:hAnsi="Arial" w:cs="Arial"/>
                <w:color w:val="000000"/>
              </w:rPr>
              <w:t xml:space="preserve"> </w:t>
            </w:r>
            <w:proofErr w:type="spellStart"/>
            <w:r w:rsidRPr="00903536">
              <w:rPr>
                <w:rFonts w:ascii="Arial" w:hAnsi="Arial" w:cs="Arial"/>
                <w:color w:val="000000"/>
              </w:rPr>
              <w:t>Room</w:t>
            </w:r>
            <w:proofErr w:type="spellEnd"/>
            <w:r w:rsidRPr="00903536">
              <w:rPr>
                <w:rFonts w:ascii="Arial" w:hAnsi="Arial" w:cs="Arial"/>
                <w:color w:val="000000"/>
              </w:rPr>
              <w:t xml:space="preserve"> Ba</w:t>
            </w:r>
          </w:p>
        </w:tc>
        <w:tc>
          <w:tcPr>
            <w:tcW w:w="887" w:type="pct"/>
            <w:tcBorders>
              <w:top w:val="nil"/>
              <w:left w:val="nil"/>
              <w:bottom w:val="single" w:sz="4" w:space="0" w:color="auto"/>
              <w:right w:val="single" w:sz="8" w:space="0" w:color="auto"/>
            </w:tcBorders>
            <w:shd w:val="clear" w:color="000000" w:fill="FFFFFF"/>
            <w:vAlign w:val="center"/>
            <w:hideMark/>
          </w:tcPr>
          <w:p w14:paraId="6E364466" w14:textId="77777777" w:rsidR="005D1BF2" w:rsidRPr="00903536" w:rsidRDefault="005D1BF2" w:rsidP="00CD2AF9">
            <w:pPr>
              <w:widowControl w:val="0"/>
              <w:spacing w:after="120" w:line="276" w:lineRule="auto"/>
              <w:jc w:val="right"/>
              <w:rPr>
                <w:rFonts w:ascii="Arial" w:hAnsi="Arial" w:cs="Arial"/>
                <w:color w:val="000000"/>
              </w:rPr>
            </w:pPr>
            <w:r w:rsidRPr="00903536">
              <w:rPr>
                <w:rFonts w:ascii="Arial" w:hAnsi="Arial" w:cs="Arial"/>
                <w:color w:val="000000"/>
              </w:rPr>
              <w:t>5</w:t>
            </w:r>
          </w:p>
        </w:tc>
      </w:tr>
      <w:tr w:rsidR="005D1BF2" w:rsidRPr="00903536" w14:paraId="6E36446B" w14:textId="77777777" w:rsidTr="00CD2AF9">
        <w:trPr>
          <w:trHeight w:val="300"/>
        </w:trPr>
        <w:tc>
          <w:tcPr>
            <w:tcW w:w="1320" w:type="pct"/>
            <w:tcBorders>
              <w:top w:val="nil"/>
              <w:left w:val="single" w:sz="8" w:space="0" w:color="auto"/>
              <w:bottom w:val="single" w:sz="4" w:space="0" w:color="auto"/>
              <w:right w:val="single" w:sz="4" w:space="0" w:color="auto"/>
            </w:tcBorders>
            <w:shd w:val="clear" w:color="000000" w:fill="FFFFFF"/>
            <w:vAlign w:val="bottom"/>
            <w:hideMark/>
          </w:tcPr>
          <w:p w14:paraId="6E364468"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CON-ECMU-CUWK9PRO</w:t>
            </w:r>
          </w:p>
        </w:tc>
        <w:tc>
          <w:tcPr>
            <w:tcW w:w="2793" w:type="pct"/>
            <w:tcBorders>
              <w:top w:val="nil"/>
              <w:left w:val="nil"/>
              <w:bottom w:val="single" w:sz="4" w:space="0" w:color="auto"/>
              <w:right w:val="single" w:sz="4" w:space="0" w:color="auto"/>
            </w:tcBorders>
            <w:shd w:val="clear" w:color="000000" w:fill="FFFFFF"/>
            <w:noWrap/>
            <w:vAlign w:val="bottom"/>
            <w:hideMark/>
          </w:tcPr>
          <w:p w14:paraId="6E364469"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 xml:space="preserve">SWSS UPGRADES </w:t>
            </w:r>
            <w:proofErr w:type="spellStart"/>
            <w:r w:rsidRPr="00903536">
              <w:rPr>
                <w:rFonts w:ascii="Arial" w:hAnsi="Arial" w:cs="Arial"/>
                <w:color w:val="000000"/>
              </w:rPr>
              <w:t>Unified</w:t>
            </w:r>
            <w:proofErr w:type="spellEnd"/>
            <w:r w:rsidRPr="00903536">
              <w:rPr>
                <w:rFonts w:ascii="Arial" w:hAnsi="Arial" w:cs="Arial"/>
                <w:color w:val="000000"/>
              </w:rPr>
              <w:t xml:space="preserve"> </w:t>
            </w:r>
            <w:proofErr w:type="spellStart"/>
            <w:r w:rsidRPr="00903536">
              <w:rPr>
                <w:rFonts w:ascii="Arial" w:hAnsi="Arial" w:cs="Arial"/>
                <w:color w:val="000000"/>
              </w:rPr>
              <w:t>Workspace</w:t>
            </w:r>
            <w:proofErr w:type="spellEnd"/>
            <w:r w:rsidRPr="00903536">
              <w:rPr>
                <w:rFonts w:ascii="Arial" w:hAnsi="Arial" w:cs="Arial"/>
                <w:color w:val="000000"/>
              </w:rPr>
              <w:t xml:space="preserve"> </w:t>
            </w:r>
            <w:proofErr w:type="spellStart"/>
            <w:r w:rsidRPr="00903536">
              <w:rPr>
                <w:rFonts w:ascii="Arial" w:hAnsi="Arial" w:cs="Arial"/>
                <w:color w:val="000000"/>
              </w:rPr>
              <w:t>Li</w:t>
            </w:r>
            <w:proofErr w:type="spellEnd"/>
          </w:p>
        </w:tc>
        <w:tc>
          <w:tcPr>
            <w:tcW w:w="887" w:type="pct"/>
            <w:tcBorders>
              <w:top w:val="nil"/>
              <w:left w:val="nil"/>
              <w:bottom w:val="single" w:sz="4" w:space="0" w:color="auto"/>
              <w:right w:val="single" w:sz="8" w:space="0" w:color="auto"/>
            </w:tcBorders>
            <w:shd w:val="clear" w:color="000000" w:fill="FFFFFF"/>
            <w:vAlign w:val="center"/>
            <w:hideMark/>
          </w:tcPr>
          <w:p w14:paraId="6E36446A" w14:textId="77777777" w:rsidR="005D1BF2" w:rsidRPr="00903536" w:rsidRDefault="005D1BF2" w:rsidP="00CD2AF9">
            <w:pPr>
              <w:widowControl w:val="0"/>
              <w:spacing w:after="120" w:line="276" w:lineRule="auto"/>
              <w:jc w:val="right"/>
              <w:rPr>
                <w:rFonts w:ascii="Arial" w:hAnsi="Arial" w:cs="Arial"/>
                <w:color w:val="000000"/>
              </w:rPr>
            </w:pPr>
            <w:r w:rsidRPr="00903536">
              <w:rPr>
                <w:rFonts w:ascii="Arial" w:hAnsi="Arial" w:cs="Arial"/>
                <w:color w:val="000000"/>
              </w:rPr>
              <w:t>1</w:t>
            </w:r>
          </w:p>
        </w:tc>
      </w:tr>
      <w:tr w:rsidR="005D1BF2" w:rsidRPr="00903536" w14:paraId="6E36446F" w14:textId="77777777" w:rsidTr="00CD2AF9">
        <w:trPr>
          <w:trHeight w:val="315"/>
        </w:trPr>
        <w:tc>
          <w:tcPr>
            <w:tcW w:w="1320" w:type="pct"/>
            <w:tcBorders>
              <w:top w:val="nil"/>
              <w:left w:val="single" w:sz="8" w:space="0" w:color="auto"/>
              <w:bottom w:val="single" w:sz="8" w:space="0" w:color="auto"/>
              <w:right w:val="single" w:sz="4" w:space="0" w:color="auto"/>
            </w:tcBorders>
            <w:shd w:val="clear" w:color="000000" w:fill="FFFFFF"/>
            <w:vAlign w:val="bottom"/>
            <w:hideMark/>
          </w:tcPr>
          <w:p w14:paraId="6E36446C"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CON-ECMU-LICUWLPA</w:t>
            </w:r>
          </w:p>
        </w:tc>
        <w:tc>
          <w:tcPr>
            <w:tcW w:w="2793" w:type="pct"/>
            <w:tcBorders>
              <w:top w:val="nil"/>
              <w:left w:val="nil"/>
              <w:bottom w:val="single" w:sz="8" w:space="0" w:color="auto"/>
              <w:right w:val="single" w:sz="4" w:space="0" w:color="auto"/>
            </w:tcBorders>
            <w:shd w:val="clear" w:color="000000" w:fill="FFFFFF"/>
            <w:noWrap/>
            <w:vAlign w:val="bottom"/>
            <w:hideMark/>
          </w:tcPr>
          <w:p w14:paraId="6E36446D" w14:textId="77777777" w:rsidR="005D1BF2" w:rsidRPr="00903536" w:rsidRDefault="005D1BF2" w:rsidP="00CD2AF9">
            <w:pPr>
              <w:widowControl w:val="0"/>
              <w:spacing w:after="120" w:line="276" w:lineRule="auto"/>
              <w:rPr>
                <w:rFonts w:ascii="Arial" w:hAnsi="Arial" w:cs="Arial"/>
                <w:color w:val="000000"/>
              </w:rPr>
            </w:pPr>
            <w:r w:rsidRPr="00903536">
              <w:rPr>
                <w:rFonts w:ascii="Arial" w:hAnsi="Arial" w:cs="Arial"/>
                <w:color w:val="000000"/>
              </w:rPr>
              <w:t xml:space="preserve">SWSS UPGRADES </w:t>
            </w:r>
            <w:proofErr w:type="spellStart"/>
            <w:r w:rsidRPr="00903536">
              <w:rPr>
                <w:rFonts w:ascii="Arial" w:hAnsi="Arial" w:cs="Arial"/>
                <w:color w:val="000000"/>
              </w:rPr>
              <w:t>Services</w:t>
            </w:r>
            <w:proofErr w:type="spellEnd"/>
            <w:r w:rsidRPr="00903536">
              <w:rPr>
                <w:rFonts w:ascii="Arial" w:hAnsi="Arial" w:cs="Arial"/>
                <w:color w:val="000000"/>
              </w:rPr>
              <w:t xml:space="preserve"> </w:t>
            </w:r>
            <w:proofErr w:type="spellStart"/>
            <w:r w:rsidRPr="00903536">
              <w:rPr>
                <w:rFonts w:ascii="Arial" w:hAnsi="Arial" w:cs="Arial"/>
                <w:color w:val="000000"/>
              </w:rPr>
              <w:t>Mapping</w:t>
            </w:r>
            <w:proofErr w:type="spellEnd"/>
            <w:r w:rsidRPr="00903536">
              <w:rPr>
                <w:rFonts w:ascii="Arial" w:hAnsi="Arial" w:cs="Arial"/>
                <w:color w:val="000000"/>
              </w:rPr>
              <w:t xml:space="preserve"> SKU</w:t>
            </w:r>
          </w:p>
        </w:tc>
        <w:tc>
          <w:tcPr>
            <w:tcW w:w="887" w:type="pct"/>
            <w:tcBorders>
              <w:top w:val="nil"/>
              <w:left w:val="nil"/>
              <w:bottom w:val="single" w:sz="8" w:space="0" w:color="auto"/>
              <w:right w:val="single" w:sz="8" w:space="0" w:color="auto"/>
            </w:tcBorders>
            <w:shd w:val="clear" w:color="000000" w:fill="FFFFFF"/>
            <w:vAlign w:val="center"/>
            <w:hideMark/>
          </w:tcPr>
          <w:p w14:paraId="6E36446E" w14:textId="77777777" w:rsidR="005D1BF2" w:rsidRPr="00903536" w:rsidRDefault="005D1BF2" w:rsidP="00CD2AF9">
            <w:pPr>
              <w:widowControl w:val="0"/>
              <w:spacing w:after="120" w:line="276" w:lineRule="auto"/>
              <w:jc w:val="right"/>
              <w:rPr>
                <w:rFonts w:ascii="Arial" w:hAnsi="Arial" w:cs="Arial"/>
                <w:color w:val="000000"/>
              </w:rPr>
            </w:pPr>
            <w:r w:rsidRPr="00903536">
              <w:rPr>
                <w:rFonts w:ascii="Arial" w:hAnsi="Arial" w:cs="Arial"/>
                <w:color w:val="000000"/>
              </w:rPr>
              <w:t>165</w:t>
            </w:r>
          </w:p>
        </w:tc>
      </w:tr>
    </w:tbl>
    <w:p w14:paraId="6E364470" w14:textId="77777777" w:rsidR="00E36CF5" w:rsidRPr="00903536" w:rsidRDefault="00E36CF5" w:rsidP="00FA1F4D">
      <w:pPr>
        <w:widowControl w:val="0"/>
        <w:spacing w:after="120" w:line="276" w:lineRule="auto"/>
        <w:rPr>
          <w:rFonts w:ascii="Arial" w:hAnsi="Arial" w:cs="Arial"/>
          <w:b/>
          <w:i/>
          <w:sz w:val="20"/>
          <w:szCs w:val="20"/>
        </w:rPr>
      </w:pPr>
    </w:p>
    <w:p w14:paraId="6E364471" w14:textId="77777777" w:rsidR="00891660" w:rsidRPr="00903536" w:rsidRDefault="00891660" w:rsidP="000D0DF5">
      <w:pPr>
        <w:pStyle w:val="Odstavecseseznamem"/>
        <w:widowControl w:val="0"/>
        <w:spacing w:after="120"/>
        <w:ind w:left="0"/>
        <w:contextualSpacing w:val="0"/>
        <w:rPr>
          <w:rFonts w:ascii="Arial" w:hAnsi="Arial" w:cs="Arial"/>
          <w:sz w:val="20"/>
          <w:szCs w:val="20"/>
        </w:rPr>
      </w:pPr>
      <w:r w:rsidRPr="00903536">
        <w:rPr>
          <w:rFonts w:ascii="Arial" w:hAnsi="Arial" w:cs="Arial"/>
          <w:sz w:val="20"/>
          <w:szCs w:val="20"/>
        </w:rPr>
        <w:t xml:space="preserve">Podpora SWSS (Cisco Software Support </w:t>
      </w:r>
      <w:proofErr w:type="spellStart"/>
      <w:r w:rsidRPr="00903536">
        <w:rPr>
          <w:rFonts w:ascii="Arial" w:hAnsi="Arial" w:cs="Arial"/>
          <w:sz w:val="20"/>
          <w:szCs w:val="20"/>
        </w:rPr>
        <w:t>Service</w:t>
      </w:r>
      <w:proofErr w:type="spellEnd"/>
      <w:r w:rsidRPr="00903536">
        <w:rPr>
          <w:rFonts w:ascii="Arial" w:hAnsi="Arial" w:cs="Arial"/>
          <w:sz w:val="20"/>
          <w:szCs w:val="20"/>
        </w:rPr>
        <w:t xml:space="preserve">) </w:t>
      </w:r>
      <w:r w:rsidR="006317B3" w:rsidRPr="00903536">
        <w:rPr>
          <w:rFonts w:ascii="Arial" w:hAnsi="Arial" w:cs="Arial"/>
          <w:sz w:val="20"/>
          <w:szCs w:val="20"/>
        </w:rPr>
        <w:t xml:space="preserve">je </w:t>
      </w:r>
      <w:r w:rsidRPr="00903536">
        <w:rPr>
          <w:rFonts w:ascii="Arial" w:hAnsi="Arial" w:cs="Arial"/>
          <w:sz w:val="20"/>
          <w:szCs w:val="20"/>
        </w:rPr>
        <w:t>podrobně specifikována Výrobcem</w:t>
      </w:r>
      <w:r w:rsidR="00903536" w:rsidRPr="00903536">
        <w:rPr>
          <w:rFonts w:ascii="Arial" w:hAnsi="Arial" w:cs="Arial"/>
          <w:sz w:val="20"/>
          <w:szCs w:val="20"/>
        </w:rPr>
        <w:t xml:space="preserve"> a zahrnuje zejména</w:t>
      </w:r>
      <w:r w:rsidRPr="00903536">
        <w:rPr>
          <w:rFonts w:ascii="Arial" w:hAnsi="Arial" w:cs="Arial"/>
          <w:sz w:val="20"/>
          <w:szCs w:val="20"/>
        </w:rPr>
        <w:t>:</w:t>
      </w:r>
    </w:p>
    <w:p w14:paraId="6E364472" w14:textId="77777777" w:rsidR="00891660" w:rsidRPr="00903536" w:rsidRDefault="00891660" w:rsidP="00D00094">
      <w:pPr>
        <w:pStyle w:val="Odstavecseseznamem"/>
        <w:widowControl w:val="0"/>
        <w:numPr>
          <w:ilvl w:val="0"/>
          <w:numId w:val="16"/>
        </w:numPr>
        <w:spacing w:after="120"/>
        <w:contextualSpacing w:val="0"/>
        <w:rPr>
          <w:rFonts w:ascii="Arial" w:hAnsi="Arial" w:cs="Arial"/>
          <w:sz w:val="20"/>
          <w:szCs w:val="20"/>
          <w:lang w:eastAsia="cs-CZ"/>
        </w:rPr>
      </w:pPr>
      <w:r w:rsidRPr="00903536">
        <w:rPr>
          <w:rFonts w:ascii="Arial" w:hAnsi="Arial" w:cs="Arial"/>
          <w:sz w:val="20"/>
          <w:szCs w:val="20"/>
          <w:lang w:eastAsia="cs-CZ"/>
        </w:rPr>
        <w:t xml:space="preserve">Zpřístupnění aktualizací Cisco Software. Aktualizace a údržba softwarové aplikace, uvolnění nejnovějších updatů a upgradů za účelem správného fungování systému. Nově uvolněné verze softwaru a související dokumenty budou zpřístupňovány prostřednictvím softwarového centra společnosti Cisco.com (www.cisco.com/software) – v anglickém jazyce. Příslušná dokumentace je přístupná na on-line softwarové knihovně společnosti Cisco, která obsahuje mimo jiné veškeré uvolněné verze Softwaru, obrázky, opravy chyb a opravné aktualizace pro všechny produkty společnosti Cisco a </w:t>
      </w:r>
      <w:r w:rsidR="00D04C87">
        <w:rPr>
          <w:rFonts w:ascii="Arial" w:hAnsi="Arial" w:cs="Arial"/>
          <w:sz w:val="20"/>
          <w:szCs w:val="20"/>
          <w:lang w:eastAsia="cs-CZ"/>
        </w:rPr>
        <w:t xml:space="preserve">Objednatel </w:t>
      </w:r>
      <w:r w:rsidRPr="00903536">
        <w:rPr>
          <w:rFonts w:ascii="Arial" w:hAnsi="Arial" w:cs="Arial"/>
          <w:sz w:val="20"/>
          <w:szCs w:val="20"/>
          <w:lang w:eastAsia="cs-CZ"/>
        </w:rPr>
        <w:t xml:space="preserve">má právo stahovat </w:t>
      </w:r>
      <w:r w:rsidR="00D04C87">
        <w:rPr>
          <w:rFonts w:ascii="Arial" w:hAnsi="Arial" w:cs="Arial"/>
          <w:sz w:val="20"/>
          <w:szCs w:val="20"/>
          <w:lang w:eastAsia="cs-CZ"/>
        </w:rPr>
        <w:t>veškeré materiály</w:t>
      </w:r>
      <w:r w:rsidR="00D04C87" w:rsidRPr="00903536">
        <w:rPr>
          <w:rFonts w:ascii="Arial" w:hAnsi="Arial" w:cs="Arial"/>
          <w:sz w:val="20"/>
          <w:szCs w:val="20"/>
          <w:lang w:eastAsia="cs-CZ"/>
        </w:rPr>
        <w:t xml:space="preserve"> </w:t>
      </w:r>
      <w:r w:rsidRPr="00903536">
        <w:rPr>
          <w:rFonts w:ascii="Arial" w:hAnsi="Arial" w:cs="Arial"/>
          <w:sz w:val="20"/>
          <w:szCs w:val="20"/>
          <w:lang w:eastAsia="cs-CZ"/>
        </w:rPr>
        <w:t>vztahující se na ty produkty, ke kterým byla zakoupena podpora</w:t>
      </w:r>
      <w:r w:rsidR="0075367D" w:rsidRPr="00903536">
        <w:rPr>
          <w:rFonts w:ascii="Arial" w:hAnsi="Arial" w:cs="Arial"/>
          <w:sz w:val="20"/>
          <w:szCs w:val="20"/>
          <w:lang w:eastAsia="cs-CZ"/>
        </w:rPr>
        <w:t xml:space="preserve"> Výrobce</w:t>
      </w:r>
      <w:r w:rsidRPr="00903536">
        <w:rPr>
          <w:rFonts w:ascii="Arial" w:hAnsi="Arial" w:cs="Arial"/>
          <w:sz w:val="20"/>
          <w:szCs w:val="20"/>
          <w:lang w:eastAsia="cs-CZ"/>
        </w:rPr>
        <w:t xml:space="preserve">. </w:t>
      </w:r>
    </w:p>
    <w:p w14:paraId="6E364473" w14:textId="77777777" w:rsidR="009146B1" w:rsidRPr="00903536" w:rsidRDefault="00891660" w:rsidP="00D00094">
      <w:pPr>
        <w:pStyle w:val="Odstavecseseznamem"/>
        <w:widowControl w:val="0"/>
        <w:numPr>
          <w:ilvl w:val="0"/>
          <w:numId w:val="16"/>
        </w:numPr>
        <w:spacing w:after="120"/>
        <w:contextualSpacing w:val="0"/>
        <w:rPr>
          <w:rFonts w:ascii="Arial" w:hAnsi="Arial" w:cs="Arial"/>
          <w:sz w:val="20"/>
          <w:szCs w:val="20"/>
          <w:lang w:eastAsia="cs-CZ"/>
        </w:rPr>
      </w:pPr>
      <w:r w:rsidRPr="00903536">
        <w:rPr>
          <w:rFonts w:ascii="Arial" w:hAnsi="Arial" w:cs="Arial"/>
          <w:sz w:val="20"/>
          <w:szCs w:val="20"/>
          <w:lang w:eastAsia="cs-CZ"/>
        </w:rPr>
        <w:t>Stálou telefonní a vzdálenou technickou pomoc a podpůrné služby 24 hodin denně, 365 dní v</w:t>
      </w:r>
      <w:r w:rsidR="000D0DF5">
        <w:rPr>
          <w:rFonts w:ascii="Arial" w:hAnsi="Arial" w:cs="Arial"/>
          <w:sz w:val="20"/>
          <w:szCs w:val="20"/>
          <w:lang w:eastAsia="cs-CZ"/>
        </w:rPr>
        <w:t> </w:t>
      </w:r>
      <w:r w:rsidRPr="00903536">
        <w:rPr>
          <w:rFonts w:ascii="Arial" w:hAnsi="Arial" w:cs="Arial"/>
          <w:sz w:val="20"/>
          <w:szCs w:val="20"/>
          <w:lang w:eastAsia="cs-CZ"/>
        </w:rPr>
        <w:t>roce. Cisco Technické Asistenční Centrum (TAC) poskytuje kontakt na specializované inženýry, kteří analyzují komplexní aplikační softwarové a síťové problémy a zajistí pomoc s jejich řešením.</w:t>
      </w:r>
    </w:p>
    <w:p w14:paraId="6E364474" w14:textId="77777777" w:rsidR="005D1BF2" w:rsidRPr="00903536" w:rsidRDefault="00891660" w:rsidP="00D00094">
      <w:pPr>
        <w:pStyle w:val="Odstavecseseznamem"/>
        <w:widowControl w:val="0"/>
        <w:numPr>
          <w:ilvl w:val="0"/>
          <w:numId w:val="16"/>
        </w:numPr>
        <w:spacing w:after="120"/>
        <w:contextualSpacing w:val="0"/>
        <w:rPr>
          <w:rFonts w:ascii="Arial" w:hAnsi="Arial" w:cs="Arial"/>
          <w:b/>
          <w:i/>
          <w:sz w:val="20"/>
          <w:szCs w:val="20"/>
        </w:rPr>
      </w:pPr>
      <w:r w:rsidRPr="00903536">
        <w:rPr>
          <w:rFonts w:ascii="Arial" w:hAnsi="Arial"/>
          <w:sz w:val="20"/>
        </w:rPr>
        <w:t>Stálý přístup k rozsáhlým Cisco.com on-line nástrojům a zdrojům s řešením problémů pro urychlení jejich vyřešení.</w:t>
      </w:r>
    </w:p>
    <w:p w14:paraId="6E364475" w14:textId="77777777" w:rsidR="00B578BC" w:rsidRDefault="00B578BC">
      <w:pPr>
        <w:rPr>
          <w:rFonts w:ascii="Arial" w:hAnsi="Arial" w:cs="Arial"/>
          <w:sz w:val="20"/>
          <w:szCs w:val="20"/>
        </w:rPr>
      </w:pPr>
      <w:r>
        <w:rPr>
          <w:rFonts w:ascii="Arial" w:hAnsi="Arial" w:cs="Arial"/>
          <w:sz w:val="20"/>
          <w:szCs w:val="20"/>
        </w:rPr>
        <w:br w:type="page"/>
      </w:r>
    </w:p>
    <w:p w14:paraId="6E364476" w14:textId="77777777" w:rsidR="00027BC9" w:rsidRPr="00380054" w:rsidRDefault="00EA3421" w:rsidP="00FA1F4D">
      <w:pPr>
        <w:widowControl w:val="0"/>
        <w:spacing w:after="120" w:line="276" w:lineRule="auto"/>
        <w:ind w:left="284" w:hanging="426"/>
        <w:rPr>
          <w:rFonts w:ascii="Arial" w:hAnsi="Arial" w:cs="Arial"/>
          <w:b/>
          <w:sz w:val="24"/>
          <w:szCs w:val="20"/>
        </w:rPr>
      </w:pPr>
      <w:r w:rsidRPr="00380054">
        <w:rPr>
          <w:rFonts w:ascii="Arial" w:hAnsi="Arial" w:cs="Arial"/>
          <w:b/>
          <w:sz w:val="24"/>
          <w:szCs w:val="20"/>
        </w:rPr>
        <w:lastRenderedPageBreak/>
        <w:t>Příloha č. 2 – Cenová tabulka</w:t>
      </w:r>
    </w:p>
    <w:p w14:paraId="6E364477" w14:textId="77777777" w:rsidR="005D1BF2" w:rsidRDefault="005D1BF2" w:rsidP="00FA1F4D">
      <w:pPr>
        <w:widowControl w:val="0"/>
        <w:spacing w:after="120" w:line="276" w:lineRule="auto"/>
        <w:rPr>
          <w:rFonts w:ascii="Arial" w:hAnsi="Arial" w:cs="Arial"/>
          <w:b/>
          <w:i/>
          <w:sz w:val="20"/>
          <w:szCs w:val="20"/>
          <w:highlight w:val="yellow"/>
        </w:rPr>
      </w:pPr>
    </w:p>
    <w:p w14:paraId="6E364478" w14:textId="77777777" w:rsidR="005D1BF2" w:rsidRDefault="00A93BF9" w:rsidP="00FA1F4D">
      <w:pPr>
        <w:widowControl w:val="0"/>
        <w:spacing w:after="120" w:line="276" w:lineRule="auto"/>
        <w:rPr>
          <w:rFonts w:ascii="Arial" w:hAnsi="Arial" w:cs="Arial"/>
          <w:b/>
          <w:i/>
          <w:sz w:val="20"/>
          <w:szCs w:val="20"/>
        </w:rPr>
      </w:pPr>
      <w:r w:rsidRPr="00A93BF9">
        <w:rPr>
          <w:noProof/>
          <w:highlight w:val="yellow"/>
        </w:rPr>
        <w:drawing>
          <wp:inline distT="0" distB="0" distL="0" distR="0" wp14:anchorId="6E364540" wp14:editId="6E364541">
            <wp:extent cx="5760720" cy="180480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804804"/>
                    </a:xfrm>
                    <a:prstGeom prst="rect">
                      <a:avLst/>
                    </a:prstGeom>
                    <a:noFill/>
                    <a:ln>
                      <a:noFill/>
                    </a:ln>
                  </pic:spPr>
                </pic:pic>
              </a:graphicData>
            </a:graphic>
          </wp:inline>
        </w:drawing>
      </w:r>
    </w:p>
    <w:p w14:paraId="6E364479" w14:textId="77777777" w:rsidR="00BE00C1" w:rsidRDefault="00A93BF9" w:rsidP="00FA1F4D">
      <w:pPr>
        <w:widowControl w:val="0"/>
        <w:spacing w:after="120" w:line="276" w:lineRule="auto"/>
        <w:rPr>
          <w:rFonts w:ascii="Arial" w:hAnsi="Arial" w:cs="Arial"/>
          <w:b/>
          <w:i/>
          <w:sz w:val="20"/>
          <w:szCs w:val="20"/>
        </w:rPr>
      </w:pPr>
      <w:r>
        <w:rPr>
          <w:rFonts w:ascii="Arial" w:hAnsi="Arial" w:cs="Arial"/>
          <w:b/>
          <w:i/>
          <w:sz w:val="20"/>
          <w:szCs w:val="20"/>
        </w:rPr>
        <w:br w:type="page"/>
      </w:r>
    </w:p>
    <w:p w14:paraId="6E36447A" w14:textId="77777777" w:rsidR="006505AE" w:rsidRPr="00891660" w:rsidRDefault="006505AE" w:rsidP="00891660">
      <w:pPr>
        <w:widowControl w:val="0"/>
        <w:spacing w:after="120" w:line="276" w:lineRule="auto"/>
        <w:ind w:left="284" w:hanging="426"/>
        <w:rPr>
          <w:rFonts w:ascii="Arial" w:hAnsi="Arial" w:cs="Arial"/>
          <w:b/>
          <w:sz w:val="24"/>
          <w:szCs w:val="20"/>
        </w:rPr>
      </w:pPr>
      <w:r w:rsidRPr="00891660">
        <w:rPr>
          <w:rFonts w:ascii="Arial" w:hAnsi="Arial" w:cs="Arial"/>
          <w:b/>
          <w:sz w:val="24"/>
          <w:szCs w:val="20"/>
        </w:rPr>
        <w:lastRenderedPageBreak/>
        <w:t xml:space="preserve">Příloha č. 3 – </w:t>
      </w:r>
      <w:r w:rsidR="004F7E5C" w:rsidRPr="00A93BF9">
        <w:rPr>
          <w:rFonts w:ascii="Arial" w:hAnsi="Arial" w:cs="Arial"/>
          <w:b/>
          <w:sz w:val="24"/>
          <w:szCs w:val="20"/>
        </w:rPr>
        <w:t>„</w:t>
      </w:r>
      <w:proofErr w:type="spellStart"/>
      <w:r w:rsidR="004F7E5C" w:rsidRPr="00A93BF9">
        <w:rPr>
          <w:rFonts w:ascii="Arial" w:hAnsi="Arial" w:cs="Arial"/>
          <w:b/>
          <w:sz w:val="24"/>
          <w:szCs w:val="20"/>
        </w:rPr>
        <w:t>Service</w:t>
      </w:r>
      <w:proofErr w:type="spellEnd"/>
      <w:r w:rsidR="004F7E5C" w:rsidRPr="00A93BF9">
        <w:rPr>
          <w:rFonts w:ascii="Arial" w:hAnsi="Arial" w:cs="Arial"/>
          <w:b/>
          <w:sz w:val="24"/>
          <w:szCs w:val="20"/>
        </w:rPr>
        <w:t xml:space="preserve"> </w:t>
      </w:r>
      <w:proofErr w:type="spellStart"/>
      <w:r w:rsidR="004F7E5C" w:rsidRPr="00A93BF9">
        <w:rPr>
          <w:rFonts w:ascii="Arial" w:hAnsi="Arial" w:cs="Arial"/>
          <w:b/>
          <w:sz w:val="24"/>
          <w:szCs w:val="20"/>
        </w:rPr>
        <w:t>Description</w:t>
      </w:r>
      <w:proofErr w:type="spellEnd"/>
      <w:r w:rsidR="004F7E5C" w:rsidRPr="00A93BF9">
        <w:rPr>
          <w:rFonts w:ascii="Arial" w:hAnsi="Arial" w:cs="Arial"/>
          <w:b/>
          <w:sz w:val="24"/>
          <w:szCs w:val="20"/>
        </w:rPr>
        <w:t xml:space="preserve">: Software Support </w:t>
      </w:r>
      <w:proofErr w:type="spellStart"/>
      <w:r w:rsidR="004F7E5C" w:rsidRPr="00A93BF9">
        <w:rPr>
          <w:rFonts w:ascii="Arial" w:hAnsi="Arial" w:cs="Arial"/>
          <w:b/>
          <w:sz w:val="24"/>
          <w:szCs w:val="20"/>
        </w:rPr>
        <w:t>Services</w:t>
      </w:r>
      <w:proofErr w:type="spellEnd"/>
      <w:r w:rsidR="004F7E5C" w:rsidRPr="00A93BF9">
        <w:rPr>
          <w:rFonts w:ascii="Arial" w:hAnsi="Arial" w:cs="Arial"/>
          <w:b/>
          <w:sz w:val="24"/>
          <w:szCs w:val="20"/>
        </w:rPr>
        <w:t xml:space="preserve"> (SWSS)</w:t>
      </w:r>
      <w:r w:rsidR="00A93BF9">
        <w:rPr>
          <w:rFonts w:ascii="Arial" w:hAnsi="Arial" w:cs="Arial"/>
          <w:b/>
          <w:sz w:val="24"/>
          <w:szCs w:val="20"/>
        </w:rPr>
        <w:t>“</w:t>
      </w:r>
    </w:p>
    <w:p w14:paraId="6E36447B" w14:textId="77777777" w:rsidR="00431686" w:rsidRPr="00431686" w:rsidRDefault="00431686" w:rsidP="00431686">
      <w:pPr>
        <w:widowControl w:val="0"/>
        <w:autoSpaceDE w:val="0"/>
        <w:autoSpaceDN w:val="0"/>
        <w:ind w:left="100"/>
        <w:rPr>
          <w:rFonts w:ascii="Times New Roman" w:eastAsia="Arial" w:hAnsi="Arial" w:cs="Arial"/>
          <w:sz w:val="20"/>
          <w:szCs w:val="18"/>
          <w:lang w:val="en-US" w:eastAsia="en-US"/>
        </w:rPr>
      </w:pPr>
      <w:r w:rsidRPr="00431686">
        <w:rPr>
          <w:rFonts w:ascii="Times New Roman" w:eastAsia="Arial" w:hAnsi="Arial" w:cs="Arial"/>
          <w:noProof/>
          <w:sz w:val="20"/>
          <w:szCs w:val="18"/>
        </w:rPr>
        <w:drawing>
          <wp:inline distT="0" distB="0" distL="0" distR="0" wp14:anchorId="6E364542" wp14:editId="6E364543">
            <wp:extent cx="817128" cy="4364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817128" cy="436435"/>
                    </a:xfrm>
                    <a:prstGeom prst="rect">
                      <a:avLst/>
                    </a:prstGeom>
                  </pic:spPr>
                </pic:pic>
              </a:graphicData>
            </a:graphic>
          </wp:inline>
        </w:drawing>
      </w:r>
    </w:p>
    <w:p w14:paraId="6E36447C" w14:textId="77777777" w:rsidR="00431686" w:rsidRPr="00431686" w:rsidRDefault="00431686" w:rsidP="00431686">
      <w:pPr>
        <w:widowControl w:val="0"/>
        <w:autoSpaceDE w:val="0"/>
        <w:autoSpaceDN w:val="0"/>
        <w:rPr>
          <w:rFonts w:ascii="Times New Roman" w:eastAsia="Arial" w:hAnsi="Arial" w:cs="Arial"/>
          <w:sz w:val="20"/>
          <w:szCs w:val="18"/>
          <w:lang w:val="en-US" w:eastAsia="en-US"/>
        </w:rPr>
      </w:pPr>
    </w:p>
    <w:p w14:paraId="6E36447D" w14:textId="77777777" w:rsidR="00431686" w:rsidRPr="00431686" w:rsidRDefault="00431686" w:rsidP="00431686">
      <w:pPr>
        <w:widowControl w:val="0"/>
        <w:autoSpaceDE w:val="0"/>
        <w:autoSpaceDN w:val="0"/>
        <w:spacing w:before="10"/>
        <w:rPr>
          <w:rFonts w:ascii="Times New Roman" w:eastAsia="Arial" w:hAnsi="Arial" w:cs="Arial"/>
          <w:sz w:val="18"/>
          <w:szCs w:val="18"/>
          <w:lang w:val="en-US" w:eastAsia="en-US"/>
        </w:rPr>
      </w:pPr>
    </w:p>
    <w:p w14:paraId="6E36447E" w14:textId="77777777" w:rsidR="00431686" w:rsidRPr="00431686" w:rsidRDefault="00431686" w:rsidP="00431686">
      <w:pPr>
        <w:widowControl w:val="0"/>
        <w:autoSpaceDE w:val="0"/>
        <w:autoSpaceDN w:val="0"/>
        <w:ind w:left="100"/>
        <w:rPr>
          <w:rFonts w:ascii="Arial" w:eastAsia="Arial" w:hAnsi="Arial" w:cs="Arial"/>
          <w:b/>
          <w:sz w:val="22"/>
          <w:szCs w:val="22"/>
          <w:lang w:val="en-US" w:eastAsia="en-US"/>
        </w:rPr>
      </w:pPr>
      <w:r w:rsidRPr="00431686">
        <w:rPr>
          <w:rFonts w:ascii="Arial" w:eastAsia="Arial" w:hAnsi="Arial" w:cs="Arial"/>
          <w:b/>
          <w:sz w:val="22"/>
          <w:szCs w:val="22"/>
          <w:shd w:val="clear" w:color="auto" w:fill="D2D2D2"/>
          <w:lang w:val="en-US" w:eastAsia="en-US"/>
        </w:rPr>
        <w:t>Service Description: Software Support Services (SWSS)</w:t>
      </w:r>
    </w:p>
    <w:p w14:paraId="6E36447F" w14:textId="77777777" w:rsidR="00431686" w:rsidRPr="00431686" w:rsidRDefault="00431686" w:rsidP="00431686">
      <w:pPr>
        <w:widowControl w:val="0"/>
        <w:autoSpaceDE w:val="0"/>
        <w:autoSpaceDN w:val="0"/>
        <w:spacing w:before="7"/>
        <w:rPr>
          <w:rFonts w:ascii="Arial" w:eastAsia="Arial" w:hAnsi="Arial" w:cs="Arial"/>
          <w:b/>
          <w:sz w:val="25"/>
          <w:szCs w:val="18"/>
          <w:lang w:val="en-US" w:eastAsia="en-US"/>
        </w:rPr>
      </w:pPr>
    </w:p>
    <w:p w14:paraId="6E364480" w14:textId="77777777" w:rsidR="00431686" w:rsidRPr="00431686" w:rsidRDefault="00431686" w:rsidP="00431686">
      <w:pPr>
        <w:widowControl w:val="0"/>
        <w:autoSpaceDE w:val="0"/>
        <w:autoSpaceDN w:val="0"/>
        <w:ind w:left="100"/>
        <w:rPr>
          <w:rFonts w:ascii="Arial" w:eastAsia="Arial" w:hAnsi="Arial" w:cs="Arial"/>
          <w:sz w:val="18"/>
          <w:szCs w:val="18"/>
          <w:lang w:val="en-US" w:eastAsia="en-US"/>
        </w:rPr>
      </w:pPr>
      <w:r w:rsidRPr="00431686">
        <w:rPr>
          <w:rFonts w:ascii="Arial" w:eastAsia="Arial" w:hAnsi="Arial" w:cs="Arial"/>
          <w:sz w:val="18"/>
          <w:szCs w:val="18"/>
          <w:lang w:val="en-US" w:eastAsia="en-US"/>
        </w:rPr>
        <w:t>This document describes the tiered support offers under Cisco Software Support Services (SWSS).</w:t>
      </w:r>
    </w:p>
    <w:p w14:paraId="6E364481" w14:textId="77777777" w:rsidR="00431686" w:rsidRPr="00431686" w:rsidRDefault="00431686" w:rsidP="00431686">
      <w:pPr>
        <w:widowControl w:val="0"/>
        <w:autoSpaceDE w:val="0"/>
        <w:autoSpaceDN w:val="0"/>
        <w:spacing w:before="6"/>
        <w:rPr>
          <w:rFonts w:ascii="Arial" w:eastAsia="Arial" w:hAnsi="Arial" w:cs="Arial"/>
          <w:sz w:val="20"/>
          <w:szCs w:val="18"/>
          <w:lang w:val="en-US" w:eastAsia="en-US"/>
        </w:rPr>
      </w:pPr>
    </w:p>
    <w:p w14:paraId="6E364482" w14:textId="77777777" w:rsidR="00431686" w:rsidRPr="00431686" w:rsidRDefault="00431686" w:rsidP="00D00094">
      <w:pPr>
        <w:widowControl w:val="0"/>
        <w:numPr>
          <w:ilvl w:val="0"/>
          <w:numId w:val="21"/>
        </w:numPr>
        <w:autoSpaceDE w:val="0"/>
        <w:autoSpaceDN w:val="0"/>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Related Documents</w:t>
      </w:r>
    </w:p>
    <w:p w14:paraId="6E364483" w14:textId="77777777" w:rsidR="00431686" w:rsidRPr="00431686" w:rsidRDefault="00431686" w:rsidP="00431686">
      <w:pPr>
        <w:widowControl w:val="0"/>
        <w:autoSpaceDE w:val="0"/>
        <w:autoSpaceDN w:val="0"/>
        <w:spacing w:before="20" w:line="259" w:lineRule="auto"/>
        <w:ind w:left="100" w:right="556"/>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This document should be read in conjunction with the documents posted under “Related Documents” at </w:t>
      </w:r>
      <w:hyperlink r:id="rId16">
        <w:r w:rsidRPr="00431686">
          <w:rPr>
            <w:rFonts w:ascii="Arial" w:eastAsia="Arial" w:hAnsi="Arial" w:cs="Arial"/>
            <w:sz w:val="18"/>
            <w:szCs w:val="18"/>
            <w:u w:val="single"/>
            <w:lang w:val="en-US" w:eastAsia="en-US"/>
          </w:rPr>
          <w:t>www.cisco.com/go/servicedescriptions/</w:t>
        </w:r>
        <w:r w:rsidRPr="00431686">
          <w:rPr>
            <w:rFonts w:ascii="Arial" w:eastAsia="Arial" w:hAnsi="Arial" w:cs="Arial"/>
            <w:sz w:val="18"/>
            <w:szCs w:val="18"/>
            <w:lang w:val="en-US" w:eastAsia="en-US"/>
          </w:rPr>
          <w:t xml:space="preserve">, </w:t>
        </w:r>
      </w:hyperlink>
      <w:r w:rsidRPr="00431686">
        <w:rPr>
          <w:rFonts w:ascii="Arial" w:eastAsia="Arial" w:hAnsi="Arial" w:cs="Arial"/>
          <w:sz w:val="18"/>
          <w:szCs w:val="18"/>
          <w:lang w:val="en-US" w:eastAsia="en-US"/>
        </w:rPr>
        <w:t>including End User Obligations, Glossary of Terms, List of Services Not Covered, and Severity and Escalation Guidelines.</w:t>
      </w:r>
    </w:p>
    <w:p w14:paraId="6E364484" w14:textId="77777777" w:rsidR="00431686" w:rsidRPr="00431686" w:rsidRDefault="00431686" w:rsidP="00431686">
      <w:pPr>
        <w:widowControl w:val="0"/>
        <w:autoSpaceDE w:val="0"/>
        <w:autoSpaceDN w:val="0"/>
        <w:spacing w:before="10"/>
        <w:rPr>
          <w:rFonts w:ascii="Arial" w:eastAsia="Arial" w:hAnsi="Arial" w:cs="Arial"/>
          <w:sz w:val="18"/>
          <w:szCs w:val="18"/>
          <w:lang w:val="en-US" w:eastAsia="en-US"/>
        </w:rPr>
      </w:pPr>
    </w:p>
    <w:p w14:paraId="6E364485" w14:textId="77777777" w:rsidR="00431686" w:rsidRPr="00431686" w:rsidRDefault="00431686" w:rsidP="00D00094">
      <w:pPr>
        <w:widowControl w:val="0"/>
        <w:numPr>
          <w:ilvl w:val="0"/>
          <w:numId w:val="21"/>
        </w:numPr>
        <w:autoSpaceDE w:val="0"/>
        <w:autoSpaceDN w:val="0"/>
        <w:spacing w:before="1"/>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Direct Sale from Cisco</w:t>
      </w:r>
    </w:p>
    <w:p w14:paraId="6E364486" w14:textId="77777777" w:rsidR="00431686" w:rsidRPr="00431686" w:rsidRDefault="00431686" w:rsidP="00431686">
      <w:pPr>
        <w:widowControl w:val="0"/>
        <w:autoSpaceDE w:val="0"/>
        <w:autoSpaceDN w:val="0"/>
        <w:spacing w:before="21" w:line="259" w:lineRule="auto"/>
        <w:ind w:left="100" w:right="114"/>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If a Customer purchased these Services directly from Cisco, this document is incorporated by reference into the Customer’s services agreement with Cisco for the delivery of Software Support Services for perpetual software, subscription software, or Software as a Service (SaaS) offers by Cisco. </w:t>
      </w:r>
      <w:proofErr w:type="gramStart"/>
      <w:r w:rsidRPr="00431686">
        <w:rPr>
          <w:rFonts w:ascii="Arial" w:eastAsia="Arial" w:hAnsi="Arial" w:cs="Arial"/>
          <w:sz w:val="18"/>
          <w:szCs w:val="18"/>
          <w:lang w:val="en-US" w:eastAsia="en-US"/>
        </w:rPr>
        <w:t xml:space="preserve">Such applicable agreement being referred to as the </w:t>
      </w:r>
      <w:r w:rsidRPr="00431686">
        <w:rPr>
          <w:rFonts w:ascii="Arial" w:eastAsia="Arial" w:hAnsi="Arial" w:cs="Arial"/>
          <w:b/>
          <w:sz w:val="18"/>
          <w:szCs w:val="18"/>
          <w:lang w:val="en-US" w:eastAsia="en-US"/>
        </w:rPr>
        <w:t xml:space="preserve">“Agreement” </w:t>
      </w:r>
      <w:r w:rsidRPr="00431686">
        <w:rPr>
          <w:rFonts w:ascii="Arial" w:eastAsia="Arial" w:hAnsi="Arial" w:cs="Arial"/>
          <w:sz w:val="18"/>
          <w:szCs w:val="18"/>
          <w:lang w:val="en-US" w:eastAsia="en-US"/>
        </w:rPr>
        <w:t>in this document.</w:t>
      </w:r>
      <w:proofErr w:type="gramEnd"/>
      <w:r w:rsidRPr="00431686">
        <w:rPr>
          <w:rFonts w:ascii="Arial" w:eastAsia="Arial" w:hAnsi="Arial" w:cs="Arial"/>
          <w:sz w:val="18"/>
          <w:szCs w:val="18"/>
          <w:lang w:val="en-US" w:eastAsia="en-US"/>
        </w:rPr>
        <w:t xml:space="preserve"> If there is a conflict between this Service Description and the Agreement, this Service Description shall govern.</w:t>
      </w:r>
    </w:p>
    <w:p w14:paraId="6E364487" w14:textId="77777777" w:rsidR="00431686" w:rsidRPr="00431686" w:rsidRDefault="00431686" w:rsidP="00431686">
      <w:pPr>
        <w:widowControl w:val="0"/>
        <w:autoSpaceDE w:val="0"/>
        <w:autoSpaceDN w:val="0"/>
        <w:spacing w:before="10"/>
        <w:rPr>
          <w:rFonts w:ascii="Arial" w:eastAsia="Arial" w:hAnsi="Arial" w:cs="Arial"/>
          <w:sz w:val="18"/>
          <w:szCs w:val="18"/>
          <w:lang w:val="en-US" w:eastAsia="en-US"/>
        </w:rPr>
      </w:pPr>
    </w:p>
    <w:p w14:paraId="6E364488" w14:textId="77777777" w:rsidR="00431686" w:rsidRPr="00431686" w:rsidRDefault="00431686" w:rsidP="00D00094">
      <w:pPr>
        <w:widowControl w:val="0"/>
        <w:numPr>
          <w:ilvl w:val="0"/>
          <w:numId w:val="21"/>
        </w:numPr>
        <w:autoSpaceDE w:val="0"/>
        <w:autoSpaceDN w:val="0"/>
        <w:spacing w:before="1"/>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Sale via Cisco Authorized Reseller</w:t>
      </w:r>
    </w:p>
    <w:p w14:paraId="6E364489" w14:textId="77777777" w:rsidR="00431686" w:rsidRPr="00431686" w:rsidRDefault="00431686" w:rsidP="00431686">
      <w:pPr>
        <w:widowControl w:val="0"/>
        <w:autoSpaceDE w:val="0"/>
        <w:autoSpaceDN w:val="0"/>
        <w:spacing w:before="21" w:line="259" w:lineRule="auto"/>
        <w:ind w:left="100" w:right="113"/>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If the Customer has purchased these Services through a Cisco Authorized Reseller, this document is </w:t>
      </w:r>
      <w:proofErr w:type="gramStart"/>
      <w:r w:rsidRPr="00431686">
        <w:rPr>
          <w:rFonts w:ascii="Arial" w:eastAsia="Arial" w:hAnsi="Arial" w:cs="Arial"/>
          <w:sz w:val="18"/>
          <w:szCs w:val="18"/>
          <w:lang w:val="en-US" w:eastAsia="en-US"/>
        </w:rPr>
        <w:t>for  informational</w:t>
      </w:r>
      <w:proofErr w:type="gramEnd"/>
      <w:r w:rsidRPr="00431686">
        <w:rPr>
          <w:rFonts w:ascii="Arial" w:eastAsia="Arial" w:hAnsi="Arial" w:cs="Arial"/>
          <w:sz w:val="18"/>
          <w:szCs w:val="18"/>
          <w:lang w:val="en-US" w:eastAsia="en-US"/>
        </w:rPr>
        <w:t xml:space="preserve"> purposes only; it is not a contract between the Customer and Cisco. The contract, if any, governing </w:t>
      </w:r>
      <w:r w:rsidRPr="00431686">
        <w:rPr>
          <w:rFonts w:ascii="Arial" w:eastAsia="Arial" w:hAnsi="Arial" w:cs="Arial"/>
          <w:spacing w:val="3"/>
          <w:sz w:val="18"/>
          <w:szCs w:val="18"/>
          <w:lang w:val="en-US" w:eastAsia="en-US"/>
        </w:rPr>
        <w:t xml:space="preserve">the </w:t>
      </w:r>
      <w:r w:rsidRPr="00431686">
        <w:rPr>
          <w:rFonts w:ascii="Arial" w:eastAsia="Arial" w:hAnsi="Arial" w:cs="Arial"/>
          <w:sz w:val="18"/>
          <w:szCs w:val="18"/>
          <w:lang w:val="en-US" w:eastAsia="en-US"/>
        </w:rPr>
        <w:t>provision of this Service is the one between Customer and Authorized Reseller. The Authorized Reseller will provide the contract to the end</w:t>
      </w:r>
      <w:r w:rsidRPr="00431686">
        <w:rPr>
          <w:rFonts w:ascii="Arial" w:eastAsia="Arial" w:hAnsi="Arial" w:cs="Arial"/>
          <w:spacing w:val="-10"/>
          <w:sz w:val="18"/>
          <w:szCs w:val="18"/>
          <w:lang w:val="en-US" w:eastAsia="en-US"/>
        </w:rPr>
        <w:t xml:space="preserve"> </w:t>
      </w:r>
      <w:r w:rsidRPr="00431686">
        <w:rPr>
          <w:rFonts w:ascii="Arial" w:eastAsia="Arial" w:hAnsi="Arial" w:cs="Arial"/>
          <w:sz w:val="18"/>
          <w:szCs w:val="18"/>
          <w:lang w:val="en-US" w:eastAsia="en-US"/>
        </w:rPr>
        <w:t>user.</w:t>
      </w:r>
    </w:p>
    <w:p w14:paraId="6E36448A" w14:textId="77777777" w:rsidR="00431686" w:rsidRPr="00431686" w:rsidRDefault="00431686" w:rsidP="00431686">
      <w:pPr>
        <w:widowControl w:val="0"/>
        <w:autoSpaceDE w:val="0"/>
        <w:autoSpaceDN w:val="0"/>
        <w:spacing w:before="4"/>
        <w:rPr>
          <w:rFonts w:ascii="Arial" w:eastAsia="Arial" w:hAnsi="Arial" w:cs="Arial"/>
          <w:sz w:val="19"/>
          <w:szCs w:val="18"/>
          <w:lang w:val="en-US" w:eastAsia="en-US"/>
        </w:rPr>
      </w:pPr>
    </w:p>
    <w:p w14:paraId="6E36448B" w14:textId="77777777" w:rsidR="00431686" w:rsidRPr="00431686" w:rsidRDefault="00431686" w:rsidP="00431686">
      <w:pPr>
        <w:widowControl w:val="0"/>
        <w:autoSpaceDE w:val="0"/>
        <w:autoSpaceDN w:val="0"/>
        <w:spacing w:line="259" w:lineRule="auto"/>
        <w:ind w:left="100" w:right="115"/>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All capitalized terms not defined in the Supplemental Glossary of Terms at the end of this document have </w:t>
      </w:r>
      <w:r w:rsidRPr="00431686">
        <w:rPr>
          <w:rFonts w:ascii="Arial" w:eastAsia="Arial" w:hAnsi="Arial" w:cs="Arial"/>
          <w:spacing w:val="2"/>
          <w:sz w:val="18"/>
          <w:szCs w:val="18"/>
          <w:lang w:val="en-US" w:eastAsia="en-US"/>
        </w:rPr>
        <w:t xml:space="preserve">the </w:t>
      </w:r>
      <w:r w:rsidRPr="00431686">
        <w:rPr>
          <w:rFonts w:ascii="Arial" w:eastAsia="Arial" w:hAnsi="Arial" w:cs="Arial"/>
          <w:sz w:val="18"/>
          <w:szCs w:val="18"/>
          <w:lang w:val="en-US" w:eastAsia="en-US"/>
        </w:rPr>
        <w:t>meaning ascribed in the Glossary of Terms or the Agreement referenced in the</w:t>
      </w:r>
      <w:r w:rsidRPr="00431686">
        <w:rPr>
          <w:rFonts w:ascii="Arial" w:eastAsia="Arial" w:hAnsi="Arial" w:cs="Arial"/>
          <w:spacing w:val="-25"/>
          <w:sz w:val="18"/>
          <w:szCs w:val="18"/>
          <w:lang w:val="en-US" w:eastAsia="en-US"/>
        </w:rPr>
        <w:t xml:space="preserve"> </w:t>
      </w:r>
      <w:r w:rsidRPr="00431686">
        <w:rPr>
          <w:rFonts w:ascii="Arial" w:eastAsia="Arial" w:hAnsi="Arial" w:cs="Arial"/>
          <w:sz w:val="18"/>
          <w:szCs w:val="18"/>
          <w:lang w:val="en-US" w:eastAsia="en-US"/>
        </w:rPr>
        <w:t>above.</w:t>
      </w:r>
    </w:p>
    <w:p w14:paraId="6E36448C" w14:textId="77777777" w:rsidR="00431686" w:rsidRPr="00431686" w:rsidRDefault="00431686" w:rsidP="00431686">
      <w:pPr>
        <w:widowControl w:val="0"/>
        <w:autoSpaceDE w:val="0"/>
        <w:autoSpaceDN w:val="0"/>
        <w:spacing w:before="8"/>
        <w:rPr>
          <w:rFonts w:ascii="Arial" w:eastAsia="Arial" w:hAnsi="Arial" w:cs="Arial"/>
          <w:sz w:val="18"/>
          <w:szCs w:val="18"/>
          <w:lang w:val="en-US" w:eastAsia="en-US"/>
        </w:rPr>
      </w:pPr>
    </w:p>
    <w:p w14:paraId="6E36448D" w14:textId="77777777" w:rsidR="00431686" w:rsidRPr="00431686" w:rsidRDefault="00431686" w:rsidP="00D00094">
      <w:pPr>
        <w:widowControl w:val="0"/>
        <w:numPr>
          <w:ilvl w:val="0"/>
          <w:numId w:val="21"/>
        </w:numPr>
        <w:autoSpaceDE w:val="0"/>
        <w:autoSpaceDN w:val="0"/>
        <w:spacing w:before="1"/>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Service Summary</w:t>
      </w:r>
    </w:p>
    <w:p w14:paraId="6E36448E" w14:textId="77777777" w:rsidR="00431686" w:rsidRPr="00431686" w:rsidRDefault="00431686" w:rsidP="00431686">
      <w:pPr>
        <w:widowControl w:val="0"/>
        <w:autoSpaceDE w:val="0"/>
        <w:autoSpaceDN w:val="0"/>
        <w:spacing w:before="9"/>
        <w:rPr>
          <w:rFonts w:ascii="Arial" w:eastAsia="Arial" w:hAnsi="Arial" w:cs="Arial"/>
          <w:b/>
          <w:sz w:val="15"/>
          <w:szCs w:val="18"/>
          <w:lang w:val="en-US" w:eastAsia="en-US"/>
        </w:rPr>
      </w:pPr>
    </w:p>
    <w:p w14:paraId="6E36448F" w14:textId="77777777" w:rsidR="00431686" w:rsidRPr="00431686" w:rsidRDefault="00431686" w:rsidP="00431686">
      <w:pPr>
        <w:widowControl w:val="0"/>
        <w:autoSpaceDE w:val="0"/>
        <w:autoSpaceDN w:val="0"/>
        <w:ind w:left="100"/>
        <w:rPr>
          <w:rFonts w:ascii="Arial" w:eastAsia="Arial" w:hAnsi="Arial" w:cs="Arial"/>
          <w:sz w:val="18"/>
          <w:szCs w:val="18"/>
          <w:lang w:val="en-US" w:eastAsia="en-US"/>
        </w:rPr>
      </w:pPr>
      <w:r w:rsidRPr="00431686">
        <w:rPr>
          <w:rFonts w:ascii="Arial" w:eastAsia="Arial" w:hAnsi="Arial" w:cs="Arial"/>
          <w:sz w:val="18"/>
          <w:szCs w:val="18"/>
          <w:lang w:val="en-US" w:eastAsia="en-US"/>
        </w:rPr>
        <w:t>A Software Support Service covers its associated Application Software sold as any of the following:</w:t>
      </w:r>
    </w:p>
    <w:p w14:paraId="6E364490" w14:textId="77777777" w:rsidR="00431686" w:rsidRPr="00431686" w:rsidRDefault="00431686" w:rsidP="00D00094">
      <w:pPr>
        <w:widowControl w:val="0"/>
        <w:numPr>
          <w:ilvl w:val="0"/>
          <w:numId w:val="21"/>
        </w:numPr>
        <w:tabs>
          <w:tab w:val="left" w:pos="820"/>
          <w:tab w:val="left" w:pos="821"/>
        </w:tabs>
        <w:autoSpaceDE w:val="0"/>
        <w:autoSpaceDN w:val="0"/>
        <w:spacing w:before="178"/>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On Premises perpetual software</w:t>
      </w:r>
      <w:r w:rsidRPr="00431686">
        <w:rPr>
          <w:rFonts w:ascii="Arial" w:eastAsia="Arial" w:hAnsi="Arial" w:cs="Arial"/>
          <w:spacing w:val="-13"/>
          <w:sz w:val="18"/>
          <w:szCs w:val="22"/>
          <w:lang w:val="en-US" w:eastAsia="en-US"/>
        </w:rPr>
        <w:t xml:space="preserve"> </w:t>
      </w:r>
      <w:r w:rsidRPr="00431686">
        <w:rPr>
          <w:rFonts w:ascii="Arial" w:eastAsia="Arial" w:hAnsi="Arial" w:cs="Arial"/>
          <w:sz w:val="18"/>
          <w:szCs w:val="22"/>
          <w:lang w:val="en-US" w:eastAsia="en-US"/>
        </w:rPr>
        <w:t>license</w:t>
      </w:r>
    </w:p>
    <w:p w14:paraId="6E364491" w14:textId="77777777" w:rsidR="00431686" w:rsidRPr="00431686" w:rsidRDefault="00431686" w:rsidP="00D00094">
      <w:pPr>
        <w:widowControl w:val="0"/>
        <w:numPr>
          <w:ilvl w:val="0"/>
          <w:numId w:val="21"/>
        </w:numPr>
        <w:tabs>
          <w:tab w:val="left" w:pos="820"/>
          <w:tab w:val="left" w:pos="821"/>
        </w:tabs>
        <w:autoSpaceDE w:val="0"/>
        <w:autoSpaceDN w:val="0"/>
        <w:spacing w:before="14"/>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On Premises software subscription</w:t>
      </w:r>
      <w:r w:rsidRPr="00431686">
        <w:rPr>
          <w:rFonts w:ascii="Arial" w:eastAsia="Arial" w:hAnsi="Arial" w:cs="Arial"/>
          <w:spacing w:val="-13"/>
          <w:sz w:val="18"/>
          <w:szCs w:val="22"/>
          <w:lang w:val="en-US" w:eastAsia="en-US"/>
        </w:rPr>
        <w:t xml:space="preserve"> </w:t>
      </w:r>
      <w:r w:rsidRPr="00431686">
        <w:rPr>
          <w:rFonts w:ascii="Arial" w:eastAsia="Arial" w:hAnsi="Arial" w:cs="Arial"/>
          <w:sz w:val="18"/>
          <w:szCs w:val="22"/>
          <w:lang w:val="en-US" w:eastAsia="en-US"/>
        </w:rPr>
        <w:t>license</w:t>
      </w:r>
    </w:p>
    <w:p w14:paraId="6E364492" w14:textId="77777777" w:rsidR="00431686" w:rsidRPr="00431686" w:rsidRDefault="00431686" w:rsidP="00D00094">
      <w:pPr>
        <w:widowControl w:val="0"/>
        <w:numPr>
          <w:ilvl w:val="0"/>
          <w:numId w:val="21"/>
        </w:numPr>
        <w:tabs>
          <w:tab w:val="left" w:pos="820"/>
          <w:tab w:val="left" w:pos="821"/>
        </w:tabs>
        <w:autoSpaceDE w:val="0"/>
        <w:autoSpaceDN w:val="0"/>
        <w:spacing w:before="12"/>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Software as a Service subscription for software residing in the Cisco</w:t>
      </w:r>
      <w:r w:rsidRPr="00431686">
        <w:rPr>
          <w:rFonts w:ascii="Arial" w:eastAsia="Arial" w:hAnsi="Arial" w:cs="Arial"/>
          <w:spacing w:val="-24"/>
          <w:sz w:val="18"/>
          <w:szCs w:val="22"/>
          <w:lang w:val="en-US" w:eastAsia="en-US"/>
        </w:rPr>
        <w:t xml:space="preserve"> </w:t>
      </w:r>
      <w:r w:rsidRPr="00431686">
        <w:rPr>
          <w:rFonts w:ascii="Arial" w:eastAsia="Arial" w:hAnsi="Arial" w:cs="Arial"/>
          <w:sz w:val="18"/>
          <w:szCs w:val="22"/>
          <w:lang w:val="en-US" w:eastAsia="en-US"/>
        </w:rPr>
        <w:t>cloud</w:t>
      </w:r>
    </w:p>
    <w:p w14:paraId="6E364493" w14:textId="77777777" w:rsidR="00431686" w:rsidRPr="00431686" w:rsidRDefault="00431686" w:rsidP="00431686">
      <w:pPr>
        <w:widowControl w:val="0"/>
        <w:autoSpaceDE w:val="0"/>
        <w:autoSpaceDN w:val="0"/>
        <w:spacing w:before="177" w:line="256" w:lineRule="auto"/>
        <w:ind w:left="460" w:right="235"/>
        <w:rPr>
          <w:rFonts w:ascii="Arial" w:eastAsia="Arial" w:hAnsi="Arial" w:cs="Arial"/>
          <w:sz w:val="18"/>
          <w:szCs w:val="18"/>
          <w:lang w:val="en-US" w:eastAsia="en-US"/>
        </w:rPr>
      </w:pPr>
      <w:r w:rsidRPr="00431686">
        <w:rPr>
          <w:rFonts w:ascii="Arial" w:eastAsia="Arial" w:hAnsi="Arial" w:cs="Arial"/>
          <w:sz w:val="18"/>
          <w:szCs w:val="18"/>
          <w:lang w:val="en-US" w:eastAsia="en-US"/>
        </w:rPr>
        <w:t>Note: Software subscription may be a hybrid which is a software application that resides in both the Cisco cloud and On Premises.</w:t>
      </w:r>
    </w:p>
    <w:p w14:paraId="6E364494" w14:textId="77777777" w:rsidR="00431686" w:rsidRPr="00431686" w:rsidRDefault="00431686" w:rsidP="00431686">
      <w:pPr>
        <w:widowControl w:val="0"/>
        <w:autoSpaceDE w:val="0"/>
        <w:autoSpaceDN w:val="0"/>
        <w:spacing w:before="162" w:line="259" w:lineRule="auto"/>
        <w:ind w:left="100" w:right="126"/>
        <w:rPr>
          <w:rFonts w:ascii="Arial" w:eastAsia="Arial" w:hAnsi="Arial" w:cs="Arial"/>
          <w:sz w:val="18"/>
          <w:szCs w:val="18"/>
          <w:lang w:val="en-US" w:eastAsia="en-US"/>
        </w:rPr>
      </w:pPr>
      <w:r w:rsidRPr="00431686">
        <w:rPr>
          <w:rFonts w:ascii="Arial" w:eastAsia="Arial" w:hAnsi="Arial" w:cs="Arial"/>
          <w:sz w:val="18"/>
          <w:szCs w:val="18"/>
          <w:lang w:val="en-US" w:eastAsia="en-US"/>
        </w:rPr>
        <w:t>For each Application Software product, any subset of the following Software Support Service tiers may be available for purchase:</w:t>
      </w:r>
    </w:p>
    <w:p w14:paraId="6E364495" w14:textId="77777777" w:rsidR="00431686" w:rsidRPr="00431686" w:rsidRDefault="00431686" w:rsidP="00D00094">
      <w:pPr>
        <w:widowControl w:val="0"/>
        <w:numPr>
          <w:ilvl w:val="0"/>
          <w:numId w:val="21"/>
        </w:numPr>
        <w:tabs>
          <w:tab w:val="left" w:pos="820"/>
          <w:tab w:val="left" w:pos="821"/>
        </w:tabs>
        <w:autoSpaceDE w:val="0"/>
        <w:autoSpaceDN w:val="0"/>
        <w:spacing w:before="2"/>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Basic</w:t>
      </w:r>
    </w:p>
    <w:p w14:paraId="6E364496" w14:textId="77777777" w:rsidR="00431686" w:rsidRPr="00431686" w:rsidRDefault="00431686" w:rsidP="00D00094">
      <w:pPr>
        <w:widowControl w:val="0"/>
        <w:numPr>
          <w:ilvl w:val="0"/>
          <w:numId w:val="21"/>
        </w:numPr>
        <w:tabs>
          <w:tab w:val="left" w:pos="820"/>
          <w:tab w:val="left" w:pos="821"/>
        </w:tabs>
        <w:autoSpaceDE w:val="0"/>
        <w:autoSpaceDN w:val="0"/>
        <w:spacing w:before="14"/>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Enhanced</w:t>
      </w:r>
    </w:p>
    <w:p w14:paraId="6E364497" w14:textId="77777777" w:rsidR="00431686" w:rsidRPr="00431686" w:rsidRDefault="00431686" w:rsidP="00D00094">
      <w:pPr>
        <w:widowControl w:val="0"/>
        <w:numPr>
          <w:ilvl w:val="0"/>
          <w:numId w:val="21"/>
        </w:numPr>
        <w:tabs>
          <w:tab w:val="left" w:pos="820"/>
          <w:tab w:val="left" w:pos="821"/>
        </w:tabs>
        <w:autoSpaceDE w:val="0"/>
        <w:autoSpaceDN w:val="0"/>
        <w:spacing w:before="14"/>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Premium</w:t>
      </w:r>
    </w:p>
    <w:p w14:paraId="6E364498" w14:textId="77777777" w:rsidR="00431686" w:rsidRPr="00431686" w:rsidRDefault="00431686" w:rsidP="00431686">
      <w:pPr>
        <w:widowControl w:val="0"/>
        <w:autoSpaceDE w:val="0"/>
        <w:autoSpaceDN w:val="0"/>
        <w:spacing w:before="8"/>
        <w:rPr>
          <w:rFonts w:ascii="Arial" w:eastAsia="Arial" w:hAnsi="Arial" w:cs="Arial"/>
          <w:sz w:val="20"/>
          <w:szCs w:val="18"/>
          <w:lang w:val="en-US" w:eastAsia="en-US"/>
        </w:rPr>
      </w:pPr>
    </w:p>
    <w:p w14:paraId="6E364499" w14:textId="77777777" w:rsidR="00431686" w:rsidRPr="00431686" w:rsidRDefault="00431686" w:rsidP="00431686">
      <w:pPr>
        <w:widowControl w:val="0"/>
        <w:autoSpaceDE w:val="0"/>
        <w:autoSpaceDN w:val="0"/>
        <w:spacing w:line="259" w:lineRule="auto"/>
        <w:ind w:left="100" w:right="116"/>
        <w:rPr>
          <w:rFonts w:ascii="Arial" w:eastAsia="Arial" w:hAnsi="Arial" w:cs="Arial"/>
          <w:sz w:val="18"/>
          <w:szCs w:val="18"/>
          <w:lang w:val="en-US" w:eastAsia="en-US"/>
        </w:rPr>
      </w:pPr>
      <w:r w:rsidRPr="00431686">
        <w:rPr>
          <w:rFonts w:ascii="Arial" w:eastAsia="Arial" w:hAnsi="Arial" w:cs="Arial"/>
          <w:sz w:val="18"/>
          <w:szCs w:val="18"/>
          <w:lang w:val="en-US" w:eastAsia="en-US"/>
        </w:rPr>
        <w:t>For an On Premises perpetual software license, the Software Support Service tier purchased with the license should be identified. If the tier is not identifiable, the Basic tier with Phone Support is the default. The Enhanced tier includes the deliverables of the Basic tier. The Premium tier includes the deliverables of the Enhanced tier and the Basic tier.</w:t>
      </w:r>
    </w:p>
    <w:p w14:paraId="6E36449A" w14:textId="77777777" w:rsidR="00431686" w:rsidRPr="00431686" w:rsidRDefault="00431686" w:rsidP="00431686">
      <w:pPr>
        <w:widowControl w:val="0"/>
        <w:autoSpaceDE w:val="0"/>
        <w:autoSpaceDN w:val="0"/>
        <w:spacing w:before="4"/>
        <w:rPr>
          <w:rFonts w:ascii="Arial" w:eastAsia="Arial" w:hAnsi="Arial" w:cs="Arial"/>
          <w:sz w:val="19"/>
          <w:szCs w:val="18"/>
          <w:lang w:val="en-US" w:eastAsia="en-US"/>
        </w:rPr>
      </w:pPr>
    </w:p>
    <w:p w14:paraId="6E36449B" w14:textId="77777777" w:rsidR="00431686" w:rsidRPr="00431686" w:rsidRDefault="00431686" w:rsidP="00431686">
      <w:pPr>
        <w:widowControl w:val="0"/>
        <w:autoSpaceDE w:val="0"/>
        <w:autoSpaceDN w:val="0"/>
        <w:spacing w:line="259" w:lineRule="auto"/>
        <w:ind w:left="100" w:right="113"/>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For software subscription licenses and Software as a Service subscriptions, a specific Software Support Service </w:t>
      </w:r>
      <w:proofErr w:type="gramStart"/>
      <w:r w:rsidRPr="00431686">
        <w:rPr>
          <w:rFonts w:ascii="Arial" w:eastAsia="Arial" w:hAnsi="Arial" w:cs="Arial"/>
          <w:sz w:val="18"/>
          <w:szCs w:val="18"/>
          <w:lang w:val="en-US" w:eastAsia="en-US"/>
        </w:rPr>
        <w:t>tier  is</w:t>
      </w:r>
      <w:proofErr w:type="gramEnd"/>
      <w:r w:rsidRPr="00431686">
        <w:rPr>
          <w:rFonts w:ascii="Arial" w:eastAsia="Arial" w:hAnsi="Arial" w:cs="Arial"/>
          <w:sz w:val="18"/>
          <w:szCs w:val="18"/>
          <w:lang w:val="en-US" w:eastAsia="en-US"/>
        </w:rPr>
        <w:t xml:space="preserve"> embedded. If the tier is not identifiable, the Basic tier with Phone Support is the default. Customer may purchase any available additional Software Support Service tier to complement the embedded Software Support Service tier in that subscription. For a subscription that embeds only the Basic tier service, the Enhanced tier service can be purchased for additional Enhanced tier deliverables. Alternatively, the Premium tier service can be purchased for deliverables</w:t>
      </w:r>
      <w:r w:rsidRPr="00431686">
        <w:rPr>
          <w:rFonts w:ascii="Arial" w:eastAsia="Arial" w:hAnsi="Arial" w:cs="Arial"/>
          <w:spacing w:val="25"/>
          <w:sz w:val="18"/>
          <w:szCs w:val="18"/>
          <w:lang w:val="en-US" w:eastAsia="en-US"/>
        </w:rPr>
        <w:t xml:space="preserve"> </w:t>
      </w:r>
      <w:r w:rsidRPr="00431686">
        <w:rPr>
          <w:rFonts w:ascii="Arial" w:eastAsia="Arial" w:hAnsi="Arial" w:cs="Arial"/>
          <w:sz w:val="18"/>
          <w:szCs w:val="18"/>
          <w:lang w:val="en-US" w:eastAsia="en-US"/>
        </w:rPr>
        <w:t>additional</w:t>
      </w:r>
      <w:r w:rsidRPr="00431686">
        <w:rPr>
          <w:rFonts w:ascii="Arial" w:eastAsia="Arial" w:hAnsi="Arial" w:cs="Arial"/>
          <w:spacing w:val="25"/>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the</w:t>
      </w:r>
      <w:r w:rsidRPr="00431686">
        <w:rPr>
          <w:rFonts w:ascii="Arial" w:eastAsia="Arial" w:hAnsi="Arial" w:cs="Arial"/>
          <w:spacing w:val="22"/>
          <w:sz w:val="18"/>
          <w:szCs w:val="18"/>
          <w:lang w:val="en-US" w:eastAsia="en-US"/>
        </w:rPr>
        <w:t xml:space="preserve"> </w:t>
      </w:r>
      <w:r w:rsidRPr="00431686">
        <w:rPr>
          <w:rFonts w:ascii="Arial" w:eastAsia="Arial" w:hAnsi="Arial" w:cs="Arial"/>
          <w:sz w:val="18"/>
          <w:szCs w:val="18"/>
          <w:lang w:val="en-US" w:eastAsia="en-US"/>
        </w:rPr>
        <w:t>Enhanced</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tier</w:t>
      </w:r>
      <w:r w:rsidRPr="00431686">
        <w:rPr>
          <w:rFonts w:ascii="Arial" w:eastAsia="Arial" w:hAnsi="Arial" w:cs="Arial"/>
          <w:spacing w:val="22"/>
          <w:sz w:val="18"/>
          <w:szCs w:val="18"/>
          <w:lang w:val="en-US" w:eastAsia="en-US"/>
        </w:rPr>
        <w:t xml:space="preserve"> </w:t>
      </w:r>
      <w:r w:rsidRPr="00431686">
        <w:rPr>
          <w:rFonts w:ascii="Arial" w:eastAsia="Arial" w:hAnsi="Arial" w:cs="Arial"/>
          <w:sz w:val="18"/>
          <w:szCs w:val="18"/>
          <w:lang w:val="en-US" w:eastAsia="en-US"/>
        </w:rPr>
        <w:t>and</w:t>
      </w:r>
      <w:r w:rsidRPr="00431686">
        <w:rPr>
          <w:rFonts w:ascii="Arial" w:eastAsia="Arial" w:hAnsi="Arial" w:cs="Arial"/>
          <w:spacing w:val="25"/>
          <w:sz w:val="18"/>
          <w:szCs w:val="18"/>
          <w:lang w:val="en-US" w:eastAsia="en-US"/>
        </w:rPr>
        <w:t xml:space="preserve"> </w:t>
      </w:r>
      <w:r w:rsidRPr="00431686">
        <w:rPr>
          <w:rFonts w:ascii="Arial" w:eastAsia="Arial" w:hAnsi="Arial" w:cs="Arial"/>
          <w:sz w:val="18"/>
          <w:szCs w:val="18"/>
          <w:lang w:val="en-US" w:eastAsia="en-US"/>
        </w:rPr>
        <w:t>the</w:t>
      </w:r>
      <w:r w:rsidRPr="00431686">
        <w:rPr>
          <w:rFonts w:ascii="Arial" w:eastAsia="Arial" w:hAnsi="Arial" w:cs="Arial"/>
          <w:spacing w:val="25"/>
          <w:sz w:val="18"/>
          <w:szCs w:val="18"/>
          <w:lang w:val="en-US" w:eastAsia="en-US"/>
        </w:rPr>
        <w:t xml:space="preserve"> </w:t>
      </w:r>
      <w:r w:rsidRPr="00431686">
        <w:rPr>
          <w:rFonts w:ascii="Arial" w:eastAsia="Arial" w:hAnsi="Arial" w:cs="Arial"/>
          <w:sz w:val="18"/>
          <w:szCs w:val="18"/>
          <w:lang w:val="en-US" w:eastAsia="en-US"/>
        </w:rPr>
        <w:t>Premium</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 xml:space="preserve">tier. </w:t>
      </w:r>
      <w:r w:rsidRPr="00431686">
        <w:rPr>
          <w:rFonts w:ascii="Arial" w:eastAsia="Arial" w:hAnsi="Arial" w:cs="Arial"/>
          <w:spacing w:val="47"/>
          <w:sz w:val="18"/>
          <w:szCs w:val="18"/>
          <w:lang w:val="en-US" w:eastAsia="en-US"/>
        </w:rPr>
        <w:t xml:space="preserve"> </w:t>
      </w:r>
      <w:r w:rsidRPr="00431686">
        <w:rPr>
          <w:rFonts w:ascii="Arial" w:eastAsia="Arial" w:hAnsi="Arial" w:cs="Arial"/>
          <w:sz w:val="18"/>
          <w:szCs w:val="18"/>
          <w:lang w:val="en-US" w:eastAsia="en-US"/>
        </w:rPr>
        <w:t>For</w:t>
      </w:r>
      <w:r w:rsidRPr="00431686">
        <w:rPr>
          <w:rFonts w:ascii="Arial" w:eastAsia="Arial" w:hAnsi="Arial" w:cs="Arial"/>
          <w:spacing w:val="25"/>
          <w:sz w:val="18"/>
          <w:szCs w:val="18"/>
          <w:lang w:val="en-US" w:eastAsia="en-US"/>
        </w:rPr>
        <w:t xml:space="preserve"> </w:t>
      </w:r>
      <w:r w:rsidRPr="00431686">
        <w:rPr>
          <w:rFonts w:ascii="Arial" w:eastAsia="Arial" w:hAnsi="Arial" w:cs="Arial"/>
          <w:sz w:val="18"/>
          <w:szCs w:val="18"/>
          <w:lang w:val="en-US" w:eastAsia="en-US"/>
        </w:rPr>
        <w:t>a</w:t>
      </w:r>
      <w:r w:rsidRPr="00431686">
        <w:rPr>
          <w:rFonts w:ascii="Arial" w:eastAsia="Arial" w:hAnsi="Arial" w:cs="Arial"/>
          <w:spacing w:val="22"/>
          <w:sz w:val="18"/>
          <w:szCs w:val="18"/>
          <w:lang w:val="en-US" w:eastAsia="en-US"/>
        </w:rPr>
        <w:t xml:space="preserve"> </w:t>
      </w:r>
      <w:r w:rsidRPr="00431686">
        <w:rPr>
          <w:rFonts w:ascii="Arial" w:eastAsia="Arial" w:hAnsi="Arial" w:cs="Arial"/>
          <w:sz w:val="18"/>
          <w:szCs w:val="18"/>
          <w:lang w:val="en-US" w:eastAsia="en-US"/>
        </w:rPr>
        <w:t>subscription</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that</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embeds</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the</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Basic</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tier</w:t>
      </w:r>
    </w:p>
    <w:p w14:paraId="6E36449D" w14:textId="77777777" w:rsidR="00431686" w:rsidRPr="00431686" w:rsidRDefault="00431686" w:rsidP="00431686">
      <w:pPr>
        <w:widowControl w:val="0"/>
        <w:autoSpaceDE w:val="0"/>
        <w:autoSpaceDN w:val="0"/>
        <w:spacing w:before="79" w:line="259" w:lineRule="auto"/>
        <w:ind w:left="100" w:right="116"/>
        <w:rPr>
          <w:rFonts w:ascii="Arial" w:eastAsia="Arial" w:hAnsi="Arial" w:cs="Arial"/>
          <w:sz w:val="18"/>
          <w:szCs w:val="18"/>
          <w:lang w:val="en-US" w:eastAsia="en-US"/>
        </w:rPr>
      </w:pPr>
      <w:proofErr w:type="gramStart"/>
      <w:r w:rsidRPr="00431686">
        <w:rPr>
          <w:rFonts w:ascii="Arial" w:eastAsia="Arial" w:hAnsi="Arial" w:cs="Arial"/>
          <w:sz w:val="18"/>
          <w:szCs w:val="18"/>
          <w:lang w:val="en-US" w:eastAsia="en-US"/>
        </w:rPr>
        <w:lastRenderedPageBreak/>
        <w:t>service</w:t>
      </w:r>
      <w:proofErr w:type="gramEnd"/>
      <w:r w:rsidRPr="00431686">
        <w:rPr>
          <w:rFonts w:ascii="Arial" w:eastAsia="Arial" w:hAnsi="Arial" w:cs="Arial"/>
          <w:sz w:val="18"/>
          <w:szCs w:val="18"/>
          <w:lang w:val="en-US" w:eastAsia="en-US"/>
        </w:rPr>
        <w:t xml:space="preserve"> and Enhanced tier service, the Premium tier service can be purchased for deliverables additional to the Premium tier.</w:t>
      </w:r>
    </w:p>
    <w:p w14:paraId="6E36449E" w14:textId="77777777" w:rsidR="00431686" w:rsidRPr="00431686" w:rsidRDefault="00431686" w:rsidP="00431686">
      <w:pPr>
        <w:widowControl w:val="0"/>
        <w:autoSpaceDE w:val="0"/>
        <w:autoSpaceDN w:val="0"/>
        <w:spacing w:before="11"/>
        <w:rPr>
          <w:rFonts w:ascii="Arial" w:eastAsia="Arial" w:hAnsi="Arial" w:cs="Arial"/>
          <w:sz w:val="18"/>
          <w:szCs w:val="18"/>
          <w:lang w:val="en-US" w:eastAsia="en-US"/>
        </w:rPr>
      </w:pPr>
    </w:p>
    <w:p w14:paraId="6E36449F" w14:textId="77777777" w:rsidR="00431686" w:rsidRPr="00431686" w:rsidRDefault="00431686" w:rsidP="00D00094">
      <w:pPr>
        <w:widowControl w:val="0"/>
        <w:numPr>
          <w:ilvl w:val="0"/>
          <w:numId w:val="21"/>
        </w:numPr>
        <w:autoSpaceDE w:val="0"/>
        <w:autoSpaceDN w:val="0"/>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Cisco Responsibilities</w:t>
      </w:r>
    </w:p>
    <w:p w14:paraId="6E3644A0" w14:textId="77777777" w:rsidR="00431686" w:rsidRPr="00431686" w:rsidRDefault="00431686" w:rsidP="00431686">
      <w:pPr>
        <w:widowControl w:val="0"/>
        <w:autoSpaceDE w:val="0"/>
        <w:autoSpaceDN w:val="0"/>
        <w:spacing w:before="20" w:line="259" w:lineRule="auto"/>
        <w:ind w:left="100" w:right="114"/>
        <w:rPr>
          <w:rFonts w:ascii="Arial" w:eastAsia="Arial" w:hAnsi="Arial" w:cs="Arial"/>
          <w:sz w:val="18"/>
          <w:szCs w:val="18"/>
          <w:lang w:val="en-US" w:eastAsia="en-US"/>
        </w:rPr>
      </w:pPr>
      <w:r w:rsidRPr="00431686">
        <w:rPr>
          <w:rFonts w:ascii="Arial" w:eastAsia="Arial" w:hAnsi="Arial" w:cs="Arial"/>
          <w:sz w:val="18"/>
          <w:szCs w:val="18"/>
          <w:lang w:val="en-US" w:eastAsia="en-US"/>
        </w:rPr>
        <w:t>Cisco shall provide the various Software Support Services according to the tier selected on the Purchase Order of the Software Support for perpetual software, subscription software, or Software as a Service subscription for which Cisco has been paid the appropriate fee. Customer is entitled to the purchased Software Support Service only during the term of the service.</w:t>
      </w:r>
    </w:p>
    <w:p w14:paraId="6E3644A1" w14:textId="77777777" w:rsidR="00431686" w:rsidRPr="00431686" w:rsidRDefault="00431686" w:rsidP="00431686">
      <w:pPr>
        <w:widowControl w:val="0"/>
        <w:autoSpaceDE w:val="0"/>
        <w:autoSpaceDN w:val="0"/>
        <w:spacing w:before="1"/>
        <w:rPr>
          <w:rFonts w:ascii="Arial" w:eastAsia="Arial" w:hAnsi="Arial" w:cs="Arial"/>
          <w:sz w:val="19"/>
          <w:szCs w:val="18"/>
          <w:lang w:val="en-US" w:eastAsia="en-US"/>
        </w:rPr>
      </w:pPr>
    </w:p>
    <w:p w14:paraId="6E3644A2" w14:textId="77777777" w:rsidR="00431686" w:rsidRPr="00431686" w:rsidRDefault="00431686" w:rsidP="00D00094">
      <w:pPr>
        <w:widowControl w:val="0"/>
        <w:numPr>
          <w:ilvl w:val="0"/>
          <w:numId w:val="21"/>
        </w:numPr>
        <w:autoSpaceDE w:val="0"/>
        <w:autoSpaceDN w:val="0"/>
        <w:spacing w:before="1"/>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lang w:val="en-US" w:eastAsia="en-US"/>
        </w:rPr>
        <w:t>Basic *</w:t>
      </w:r>
    </w:p>
    <w:p w14:paraId="6E3644A3" w14:textId="77777777" w:rsidR="00431686" w:rsidRPr="00431686" w:rsidRDefault="00431686" w:rsidP="00D00094">
      <w:pPr>
        <w:widowControl w:val="0"/>
        <w:numPr>
          <w:ilvl w:val="0"/>
          <w:numId w:val="21"/>
        </w:numPr>
        <w:tabs>
          <w:tab w:val="left" w:pos="820"/>
          <w:tab w:val="left" w:pos="821"/>
        </w:tabs>
        <w:autoSpaceDE w:val="0"/>
        <w:autoSpaceDN w:val="0"/>
        <w:spacing w:before="141" w:line="386" w:lineRule="auto"/>
        <w:ind w:right="2825" w:hanging="720"/>
        <w:rPr>
          <w:rFonts w:ascii="Arial" w:eastAsia="Arial" w:hAnsi="Arial" w:cs="Arial"/>
          <w:sz w:val="18"/>
          <w:szCs w:val="22"/>
          <w:lang w:val="en-US" w:eastAsia="en-US"/>
        </w:rPr>
      </w:pPr>
      <w:r w:rsidRPr="00431686">
        <w:rPr>
          <w:rFonts w:ascii="Arial" w:eastAsia="Arial" w:hAnsi="Arial" w:cs="Arial"/>
          <w:sz w:val="18"/>
          <w:szCs w:val="22"/>
          <w:lang w:val="en-US" w:eastAsia="en-US"/>
        </w:rPr>
        <w:t>Cisco Technical Support access in Basic tier has one of these two</w:t>
      </w:r>
      <w:r w:rsidRPr="00431686">
        <w:rPr>
          <w:rFonts w:ascii="Arial" w:eastAsia="Arial" w:hAnsi="Arial" w:cs="Arial"/>
          <w:spacing w:val="-25"/>
          <w:sz w:val="18"/>
          <w:szCs w:val="22"/>
          <w:lang w:val="en-US" w:eastAsia="en-US"/>
        </w:rPr>
        <w:t xml:space="preserve"> </w:t>
      </w:r>
      <w:r w:rsidRPr="00431686">
        <w:rPr>
          <w:rFonts w:ascii="Arial" w:eastAsia="Arial" w:hAnsi="Arial" w:cs="Arial"/>
          <w:sz w:val="18"/>
          <w:szCs w:val="22"/>
          <w:lang w:val="en-US" w:eastAsia="en-US"/>
        </w:rPr>
        <w:t>options: Online</w:t>
      </w:r>
      <w:r w:rsidRPr="00431686">
        <w:rPr>
          <w:rFonts w:ascii="Arial" w:eastAsia="Arial" w:hAnsi="Arial" w:cs="Arial"/>
          <w:spacing w:val="-7"/>
          <w:sz w:val="18"/>
          <w:szCs w:val="22"/>
          <w:lang w:val="en-US" w:eastAsia="en-US"/>
        </w:rPr>
        <w:t xml:space="preserve"> </w:t>
      </w:r>
      <w:r w:rsidRPr="00431686">
        <w:rPr>
          <w:rFonts w:ascii="Arial" w:eastAsia="Arial" w:hAnsi="Arial" w:cs="Arial"/>
          <w:sz w:val="18"/>
          <w:szCs w:val="22"/>
          <w:lang w:val="en-US" w:eastAsia="en-US"/>
        </w:rPr>
        <w:t>Support</w:t>
      </w:r>
    </w:p>
    <w:p w14:paraId="6E3644A4" w14:textId="77777777" w:rsidR="00431686" w:rsidRPr="00431686" w:rsidRDefault="00431686" w:rsidP="00D00094">
      <w:pPr>
        <w:widowControl w:val="0"/>
        <w:numPr>
          <w:ilvl w:val="1"/>
          <w:numId w:val="21"/>
        </w:numPr>
        <w:tabs>
          <w:tab w:val="left" w:pos="1541"/>
        </w:tabs>
        <w:autoSpaceDE w:val="0"/>
        <w:autoSpaceDN w:val="0"/>
        <w:spacing w:before="13" w:line="256" w:lineRule="auto"/>
        <w:ind w:right="114"/>
        <w:rPr>
          <w:rFonts w:ascii="Arial" w:eastAsia="Arial" w:hAnsi="Arial" w:cs="Arial"/>
          <w:sz w:val="18"/>
          <w:szCs w:val="22"/>
          <w:lang w:val="en-US" w:eastAsia="en-US"/>
        </w:rPr>
      </w:pPr>
      <w:r w:rsidRPr="00431686">
        <w:rPr>
          <w:rFonts w:ascii="Arial" w:eastAsia="Arial" w:hAnsi="Arial" w:cs="Arial"/>
          <w:sz w:val="18"/>
          <w:szCs w:val="22"/>
          <w:lang w:val="en-US" w:eastAsia="en-US"/>
        </w:rPr>
        <w:t>Allows access for support and troubleshooting via online tools and web case submission only. No telephone access is provided. Case severity or escalation guidelines are not applicable. Cisco will respond to a submitted case no later than the next Business Day during Standard Business</w:t>
      </w:r>
      <w:r w:rsidRPr="00431686">
        <w:rPr>
          <w:rFonts w:ascii="Arial" w:eastAsia="Arial" w:hAnsi="Arial" w:cs="Arial"/>
          <w:spacing w:val="-27"/>
          <w:sz w:val="18"/>
          <w:szCs w:val="22"/>
          <w:lang w:val="en-US" w:eastAsia="en-US"/>
        </w:rPr>
        <w:t xml:space="preserve"> </w:t>
      </w:r>
      <w:r w:rsidRPr="00431686">
        <w:rPr>
          <w:rFonts w:ascii="Arial" w:eastAsia="Arial" w:hAnsi="Arial" w:cs="Arial"/>
          <w:sz w:val="18"/>
          <w:szCs w:val="22"/>
          <w:lang w:val="en-US" w:eastAsia="en-US"/>
        </w:rPr>
        <w:t>Hours.</w:t>
      </w:r>
    </w:p>
    <w:p w14:paraId="6E3644A5" w14:textId="77777777" w:rsidR="00431686" w:rsidRPr="00431686" w:rsidRDefault="00431686" w:rsidP="00431686">
      <w:pPr>
        <w:widowControl w:val="0"/>
        <w:autoSpaceDE w:val="0"/>
        <w:autoSpaceDN w:val="0"/>
        <w:spacing w:before="121"/>
        <w:ind w:left="1180"/>
        <w:rPr>
          <w:rFonts w:ascii="Arial" w:eastAsia="Arial" w:hAnsi="Arial" w:cs="Arial"/>
          <w:sz w:val="18"/>
          <w:szCs w:val="18"/>
          <w:lang w:val="en-US" w:eastAsia="en-US"/>
        </w:rPr>
      </w:pPr>
      <w:r w:rsidRPr="00431686">
        <w:rPr>
          <w:rFonts w:ascii="Arial" w:eastAsia="Arial" w:hAnsi="Arial" w:cs="Arial"/>
          <w:sz w:val="18"/>
          <w:szCs w:val="18"/>
          <w:lang w:val="en-US" w:eastAsia="en-US"/>
        </w:rPr>
        <w:t>Phone Support</w:t>
      </w:r>
    </w:p>
    <w:p w14:paraId="6E3644A6" w14:textId="77777777" w:rsidR="00431686" w:rsidRPr="00431686" w:rsidRDefault="00431686" w:rsidP="00D00094">
      <w:pPr>
        <w:widowControl w:val="0"/>
        <w:numPr>
          <w:ilvl w:val="1"/>
          <w:numId w:val="21"/>
        </w:numPr>
        <w:tabs>
          <w:tab w:val="left" w:pos="1541"/>
        </w:tabs>
        <w:autoSpaceDE w:val="0"/>
        <w:autoSpaceDN w:val="0"/>
        <w:spacing w:before="135" w:line="259" w:lineRule="auto"/>
        <w:ind w:right="114"/>
        <w:rPr>
          <w:rFonts w:ascii="Arial" w:eastAsia="Arial" w:hAnsi="Arial" w:cs="Arial"/>
          <w:sz w:val="18"/>
          <w:szCs w:val="22"/>
          <w:lang w:val="en-US" w:eastAsia="en-US"/>
        </w:rPr>
      </w:pPr>
      <w:r w:rsidRPr="00431686">
        <w:rPr>
          <w:rFonts w:ascii="Arial" w:eastAsia="Arial" w:hAnsi="Arial" w:cs="Arial"/>
          <w:sz w:val="18"/>
          <w:szCs w:val="22"/>
          <w:lang w:val="en-US" w:eastAsia="en-US"/>
        </w:rPr>
        <w:t>Cisco Technical Assistance Center (TAC) access 24 hours per day, 7 days per week to assist by telephone, or web case submission and online tools with Application Software use and troubleshooting issues. Cisco will respond within one (1) hour for Severity 1 and 2 calls received. For Severity 3 and 4 calls, Cisco will respond no later than the next Business</w:t>
      </w:r>
      <w:r w:rsidRPr="00431686">
        <w:rPr>
          <w:rFonts w:ascii="Arial" w:eastAsia="Arial" w:hAnsi="Arial" w:cs="Arial"/>
          <w:spacing w:val="-36"/>
          <w:sz w:val="18"/>
          <w:szCs w:val="22"/>
          <w:lang w:val="en-US" w:eastAsia="en-US"/>
        </w:rPr>
        <w:t xml:space="preserve"> </w:t>
      </w:r>
      <w:r w:rsidRPr="00431686">
        <w:rPr>
          <w:rFonts w:ascii="Arial" w:eastAsia="Arial" w:hAnsi="Arial" w:cs="Arial"/>
          <w:sz w:val="18"/>
          <w:szCs w:val="22"/>
          <w:lang w:val="en-US" w:eastAsia="en-US"/>
        </w:rPr>
        <w:t>Day.</w:t>
      </w:r>
    </w:p>
    <w:p w14:paraId="6E3644A7" w14:textId="77777777" w:rsidR="00431686" w:rsidRPr="00431686" w:rsidRDefault="00431686" w:rsidP="00D00094">
      <w:pPr>
        <w:widowControl w:val="0"/>
        <w:numPr>
          <w:ilvl w:val="1"/>
          <w:numId w:val="21"/>
        </w:numPr>
        <w:tabs>
          <w:tab w:val="left" w:pos="1540"/>
          <w:tab w:val="left" w:pos="1541"/>
        </w:tabs>
        <w:autoSpaceDE w:val="0"/>
        <w:autoSpaceDN w:val="0"/>
        <w:spacing w:before="119"/>
        <w:rPr>
          <w:rFonts w:ascii="Arial" w:eastAsia="Arial" w:hAnsi="Arial" w:cs="Arial"/>
          <w:sz w:val="18"/>
          <w:szCs w:val="22"/>
          <w:lang w:val="en-US" w:eastAsia="en-US"/>
        </w:rPr>
      </w:pPr>
      <w:r w:rsidRPr="00431686">
        <w:rPr>
          <w:rFonts w:ascii="Arial" w:eastAsia="Arial" w:hAnsi="Arial" w:cs="Arial"/>
          <w:sz w:val="18"/>
          <w:szCs w:val="22"/>
          <w:lang w:val="en-US" w:eastAsia="en-US"/>
        </w:rPr>
        <w:t>Manage problems according to the Cisco SWSS Severity</w:t>
      </w:r>
      <w:r w:rsidRPr="00431686">
        <w:rPr>
          <w:rFonts w:ascii="Arial" w:eastAsia="Arial" w:hAnsi="Arial" w:cs="Arial"/>
          <w:spacing w:val="-30"/>
          <w:sz w:val="18"/>
          <w:szCs w:val="22"/>
          <w:lang w:val="en-US" w:eastAsia="en-US"/>
        </w:rPr>
        <w:t xml:space="preserve"> </w:t>
      </w:r>
      <w:r w:rsidRPr="00431686">
        <w:rPr>
          <w:rFonts w:ascii="Arial" w:eastAsia="Arial" w:hAnsi="Arial" w:cs="Arial"/>
          <w:sz w:val="18"/>
          <w:szCs w:val="22"/>
          <w:lang w:val="en-US" w:eastAsia="en-US"/>
        </w:rPr>
        <w:t>Guideline.</w:t>
      </w:r>
    </w:p>
    <w:p w14:paraId="6E3644A8" w14:textId="77777777" w:rsidR="00431686" w:rsidRPr="00431686" w:rsidRDefault="00431686" w:rsidP="00D00094">
      <w:pPr>
        <w:widowControl w:val="0"/>
        <w:numPr>
          <w:ilvl w:val="1"/>
          <w:numId w:val="21"/>
        </w:numPr>
        <w:tabs>
          <w:tab w:val="left" w:pos="1541"/>
        </w:tabs>
        <w:autoSpaceDE w:val="0"/>
        <w:autoSpaceDN w:val="0"/>
        <w:spacing w:before="134" w:line="256" w:lineRule="auto"/>
        <w:ind w:right="114"/>
        <w:rPr>
          <w:rFonts w:ascii="Arial" w:eastAsia="Arial" w:hAnsi="Arial" w:cs="Arial"/>
          <w:sz w:val="18"/>
          <w:szCs w:val="22"/>
          <w:lang w:val="en-US" w:eastAsia="en-US"/>
        </w:rPr>
      </w:pPr>
      <w:r w:rsidRPr="00431686">
        <w:rPr>
          <w:rFonts w:ascii="Arial" w:eastAsia="Arial" w:hAnsi="Arial" w:cs="Arial"/>
          <w:sz w:val="18"/>
          <w:szCs w:val="22"/>
          <w:lang w:val="en-US" w:eastAsia="en-US"/>
        </w:rPr>
        <w:t>Provide Maintenance Releases for Cisco IP Phones that are deployed in a covered Cisco Unified Communications Manager (“CUCM”)</w:t>
      </w:r>
      <w:r w:rsidRPr="00431686">
        <w:rPr>
          <w:rFonts w:ascii="Arial" w:eastAsia="Arial" w:hAnsi="Arial" w:cs="Arial"/>
          <w:spacing w:val="-21"/>
          <w:sz w:val="18"/>
          <w:szCs w:val="22"/>
          <w:lang w:val="en-US" w:eastAsia="en-US"/>
        </w:rPr>
        <w:t xml:space="preserve"> </w:t>
      </w:r>
      <w:r w:rsidRPr="00431686">
        <w:rPr>
          <w:rFonts w:ascii="Arial" w:eastAsia="Arial" w:hAnsi="Arial" w:cs="Arial"/>
          <w:sz w:val="18"/>
          <w:szCs w:val="22"/>
          <w:lang w:val="en-US" w:eastAsia="en-US"/>
        </w:rPr>
        <w:t>environment.</w:t>
      </w:r>
    </w:p>
    <w:p w14:paraId="6E3644A9" w14:textId="77777777" w:rsidR="00431686" w:rsidRPr="00431686" w:rsidRDefault="00431686" w:rsidP="00D00094">
      <w:pPr>
        <w:widowControl w:val="0"/>
        <w:numPr>
          <w:ilvl w:val="1"/>
          <w:numId w:val="21"/>
        </w:numPr>
        <w:tabs>
          <w:tab w:val="left" w:pos="1541"/>
        </w:tabs>
        <w:autoSpaceDE w:val="0"/>
        <w:autoSpaceDN w:val="0"/>
        <w:spacing w:before="122" w:line="256" w:lineRule="auto"/>
        <w:ind w:right="114"/>
        <w:rPr>
          <w:rFonts w:ascii="Arial" w:eastAsia="Arial" w:hAnsi="Arial" w:cs="Arial"/>
          <w:sz w:val="18"/>
          <w:szCs w:val="22"/>
          <w:lang w:val="en-US" w:eastAsia="en-US"/>
        </w:rPr>
      </w:pPr>
      <w:r w:rsidRPr="00431686">
        <w:rPr>
          <w:rFonts w:ascii="Arial" w:eastAsia="Arial" w:hAnsi="Arial" w:cs="Arial"/>
          <w:sz w:val="18"/>
          <w:szCs w:val="22"/>
          <w:lang w:val="en-US" w:eastAsia="en-US"/>
        </w:rPr>
        <w:t>Basic support for Cisco Spark and WebEx SaaS products is for usability issues and is provided via dedicated phone</w:t>
      </w:r>
      <w:r w:rsidRPr="00431686">
        <w:rPr>
          <w:rFonts w:ascii="Arial" w:eastAsia="Arial" w:hAnsi="Arial" w:cs="Arial"/>
          <w:spacing w:val="-8"/>
          <w:sz w:val="18"/>
          <w:szCs w:val="22"/>
          <w:lang w:val="en-US" w:eastAsia="en-US"/>
        </w:rPr>
        <w:t xml:space="preserve"> </w:t>
      </w:r>
      <w:r w:rsidRPr="00431686">
        <w:rPr>
          <w:rFonts w:ascii="Arial" w:eastAsia="Arial" w:hAnsi="Arial" w:cs="Arial"/>
          <w:sz w:val="18"/>
          <w:szCs w:val="22"/>
          <w:lang w:val="en-US" w:eastAsia="en-US"/>
        </w:rPr>
        <w:t>numbers.</w:t>
      </w:r>
    </w:p>
    <w:p w14:paraId="6E3644AA" w14:textId="77777777" w:rsidR="00431686" w:rsidRPr="00431686" w:rsidRDefault="00431686" w:rsidP="00D00094">
      <w:pPr>
        <w:widowControl w:val="0"/>
        <w:numPr>
          <w:ilvl w:val="0"/>
          <w:numId w:val="21"/>
        </w:numPr>
        <w:tabs>
          <w:tab w:val="left" w:pos="821"/>
        </w:tabs>
        <w:autoSpaceDE w:val="0"/>
        <w:autoSpaceDN w:val="0"/>
        <w:spacing w:before="122" w:line="256" w:lineRule="auto"/>
        <w:ind w:left="820" w:right="120"/>
        <w:rPr>
          <w:rFonts w:ascii="Arial" w:eastAsia="Arial" w:hAnsi="Arial" w:cs="Arial"/>
          <w:sz w:val="18"/>
          <w:szCs w:val="22"/>
          <w:lang w:val="en-US" w:eastAsia="en-US"/>
        </w:rPr>
      </w:pPr>
      <w:r w:rsidRPr="00431686">
        <w:rPr>
          <w:rFonts w:ascii="Arial" w:eastAsia="Arial" w:hAnsi="Arial" w:cs="Arial"/>
          <w:sz w:val="18"/>
          <w:szCs w:val="22"/>
          <w:lang w:val="en-US" w:eastAsia="en-US"/>
        </w:rPr>
        <w:t>Access to Cisco.com. This system provides Customer with helpful technical and general information on Cisco Products as well as access to Cisco's on-line Software Center library. Please note that access restrictions identified by Cisco from time to time may</w:t>
      </w:r>
      <w:r w:rsidRPr="00431686">
        <w:rPr>
          <w:rFonts w:ascii="Arial" w:eastAsia="Arial" w:hAnsi="Arial" w:cs="Arial"/>
          <w:spacing w:val="-19"/>
          <w:sz w:val="18"/>
          <w:szCs w:val="22"/>
          <w:lang w:val="en-US" w:eastAsia="en-US"/>
        </w:rPr>
        <w:t xml:space="preserve"> </w:t>
      </w:r>
      <w:r w:rsidRPr="00431686">
        <w:rPr>
          <w:rFonts w:ascii="Arial" w:eastAsia="Arial" w:hAnsi="Arial" w:cs="Arial"/>
          <w:sz w:val="18"/>
          <w:szCs w:val="22"/>
          <w:lang w:val="en-US" w:eastAsia="en-US"/>
        </w:rPr>
        <w:t>apply.</w:t>
      </w:r>
    </w:p>
    <w:p w14:paraId="6E3644AB" w14:textId="77777777" w:rsidR="00431686" w:rsidRPr="00431686" w:rsidRDefault="00431686" w:rsidP="00D00094">
      <w:pPr>
        <w:widowControl w:val="0"/>
        <w:numPr>
          <w:ilvl w:val="0"/>
          <w:numId w:val="21"/>
        </w:numPr>
        <w:tabs>
          <w:tab w:val="left" w:pos="821"/>
        </w:tabs>
        <w:autoSpaceDE w:val="0"/>
        <w:autoSpaceDN w:val="0"/>
        <w:spacing w:before="122" w:line="259" w:lineRule="auto"/>
        <w:ind w:left="820" w:right="114"/>
        <w:rPr>
          <w:rFonts w:ascii="Arial" w:eastAsia="Arial" w:hAnsi="Arial" w:cs="Arial"/>
          <w:sz w:val="18"/>
          <w:szCs w:val="22"/>
          <w:lang w:val="en-US" w:eastAsia="en-US"/>
        </w:rPr>
      </w:pPr>
      <w:r w:rsidRPr="00431686">
        <w:rPr>
          <w:rFonts w:ascii="Arial" w:eastAsia="Arial" w:hAnsi="Arial" w:cs="Arial"/>
          <w:sz w:val="18"/>
          <w:szCs w:val="22"/>
          <w:lang w:val="en-US" w:eastAsia="en-US"/>
        </w:rPr>
        <w:t xml:space="preserve">For Cisco ONE Software, the Software Support Service purchased on or after January 1, 2017, Cisco will provide Customers with access to new suite capabilities and/or features for the existing Cisco ONE Software suite(s) that Customer has purchased, if and when such capabilities and/or features become </w:t>
      </w:r>
      <w:proofErr w:type="gramStart"/>
      <w:r w:rsidRPr="00431686">
        <w:rPr>
          <w:rFonts w:ascii="Arial" w:eastAsia="Arial" w:hAnsi="Arial" w:cs="Arial"/>
          <w:sz w:val="18"/>
          <w:szCs w:val="22"/>
          <w:lang w:val="en-US" w:eastAsia="en-US"/>
        </w:rPr>
        <w:t>available  during</w:t>
      </w:r>
      <w:proofErr w:type="gramEnd"/>
      <w:r w:rsidRPr="00431686">
        <w:rPr>
          <w:rFonts w:ascii="Arial" w:eastAsia="Arial" w:hAnsi="Arial" w:cs="Arial"/>
          <w:sz w:val="18"/>
          <w:szCs w:val="22"/>
          <w:lang w:val="en-US" w:eastAsia="en-US"/>
        </w:rPr>
        <w:t xml:space="preserve"> the duration of the Services</w:t>
      </w:r>
      <w:r w:rsidRPr="00431686">
        <w:rPr>
          <w:rFonts w:ascii="Arial" w:eastAsia="Arial" w:hAnsi="Arial" w:cs="Arial"/>
          <w:spacing w:val="-13"/>
          <w:sz w:val="18"/>
          <w:szCs w:val="22"/>
          <w:lang w:val="en-US" w:eastAsia="en-US"/>
        </w:rPr>
        <w:t xml:space="preserve"> </w:t>
      </w:r>
      <w:r w:rsidRPr="00431686">
        <w:rPr>
          <w:rFonts w:ascii="Arial" w:eastAsia="Arial" w:hAnsi="Arial" w:cs="Arial"/>
          <w:sz w:val="18"/>
          <w:szCs w:val="22"/>
          <w:lang w:val="en-US" w:eastAsia="en-US"/>
        </w:rPr>
        <w:t>term.</w:t>
      </w:r>
    </w:p>
    <w:p w14:paraId="6E3644AC" w14:textId="77777777" w:rsidR="00431686" w:rsidRPr="00431686" w:rsidRDefault="00431686" w:rsidP="00D00094">
      <w:pPr>
        <w:widowControl w:val="0"/>
        <w:numPr>
          <w:ilvl w:val="0"/>
          <w:numId w:val="21"/>
        </w:numPr>
        <w:tabs>
          <w:tab w:val="left" w:pos="820"/>
          <w:tab w:val="left" w:pos="821"/>
        </w:tabs>
        <w:autoSpaceDE w:val="0"/>
        <w:autoSpaceDN w:val="0"/>
        <w:spacing w:before="120"/>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Patches, Maintenance Releases, Minor Releases and Major Releases of the Application</w:t>
      </w:r>
      <w:r w:rsidRPr="00431686">
        <w:rPr>
          <w:rFonts w:ascii="Arial" w:eastAsia="Arial" w:hAnsi="Arial" w:cs="Arial"/>
          <w:spacing w:val="-31"/>
          <w:sz w:val="18"/>
          <w:szCs w:val="22"/>
          <w:lang w:val="en-US" w:eastAsia="en-US"/>
        </w:rPr>
        <w:t xml:space="preserve"> </w:t>
      </w:r>
      <w:r w:rsidRPr="00431686">
        <w:rPr>
          <w:rFonts w:ascii="Arial" w:eastAsia="Arial" w:hAnsi="Arial" w:cs="Arial"/>
          <w:sz w:val="18"/>
          <w:szCs w:val="22"/>
          <w:lang w:val="en-US" w:eastAsia="en-US"/>
        </w:rPr>
        <w:t>Software:</w:t>
      </w:r>
    </w:p>
    <w:p w14:paraId="6E3644AD" w14:textId="77777777" w:rsidR="00431686" w:rsidRPr="00431686" w:rsidRDefault="00431686" w:rsidP="00D00094">
      <w:pPr>
        <w:widowControl w:val="0"/>
        <w:numPr>
          <w:ilvl w:val="0"/>
          <w:numId w:val="21"/>
        </w:numPr>
        <w:autoSpaceDE w:val="0"/>
        <w:autoSpaceDN w:val="0"/>
        <w:spacing w:before="130"/>
        <w:ind w:left="820" w:firstLine="0"/>
        <w:outlineLvl w:val="0"/>
        <w:rPr>
          <w:rFonts w:ascii="Arial" w:eastAsia="Arial" w:hAnsi="Arial" w:cs="Arial"/>
          <w:b/>
          <w:bCs/>
          <w:sz w:val="18"/>
          <w:szCs w:val="18"/>
          <w:lang w:val="en-US" w:eastAsia="en-US"/>
        </w:rPr>
      </w:pPr>
      <w:r w:rsidRPr="00431686">
        <w:rPr>
          <w:rFonts w:ascii="Arial" w:eastAsia="Arial" w:hAnsi="Arial" w:cs="Arial"/>
          <w:b/>
          <w:bCs/>
          <w:sz w:val="18"/>
          <w:szCs w:val="18"/>
          <w:lang w:val="en-US" w:eastAsia="en-US"/>
        </w:rPr>
        <w:t>For On Premises perpetual software and On Premises subscription software</w:t>
      </w:r>
    </w:p>
    <w:p w14:paraId="6E3644AE" w14:textId="77777777" w:rsidR="00431686" w:rsidRPr="00431686" w:rsidRDefault="00431686" w:rsidP="00D00094">
      <w:pPr>
        <w:widowControl w:val="0"/>
        <w:numPr>
          <w:ilvl w:val="1"/>
          <w:numId w:val="21"/>
        </w:numPr>
        <w:tabs>
          <w:tab w:val="left" w:pos="1541"/>
        </w:tabs>
        <w:autoSpaceDE w:val="0"/>
        <w:autoSpaceDN w:val="0"/>
        <w:spacing w:before="141" w:line="259" w:lineRule="auto"/>
        <w:ind w:right="120"/>
        <w:rPr>
          <w:rFonts w:ascii="Arial" w:eastAsia="Arial" w:hAnsi="Arial" w:cs="Arial"/>
          <w:sz w:val="18"/>
          <w:szCs w:val="22"/>
          <w:lang w:val="en-US" w:eastAsia="en-US"/>
        </w:rPr>
      </w:pPr>
      <w:r w:rsidRPr="00431686">
        <w:rPr>
          <w:rFonts w:ascii="Arial" w:eastAsia="Arial" w:hAnsi="Arial" w:cs="Arial"/>
          <w:sz w:val="18"/>
          <w:szCs w:val="22"/>
          <w:lang w:val="en-US" w:eastAsia="en-US"/>
        </w:rPr>
        <w:t xml:space="preserve">Work-around solutions or patches to reported Application Software problems using reasonable commercial efforts for on premises Software. For an Application Software patch for on premises software, a Maintenance Release for the Application Software experiencing the problem will be provided as follows: (a) download from Cisco.com (as available), or (b) shipment of Application Software on media such as CDROM using a nominated carrier. Requests for alternative </w:t>
      </w:r>
      <w:proofErr w:type="gramStart"/>
      <w:r w:rsidRPr="00431686">
        <w:rPr>
          <w:rFonts w:ascii="Arial" w:eastAsia="Arial" w:hAnsi="Arial" w:cs="Arial"/>
          <w:sz w:val="18"/>
          <w:szCs w:val="22"/>
          <w:lang w:val="en-US" w:eastAsia="en-US"/>
        </w:rPr>
        <w:t>carriers  will</w:t>
      </w:r>
      <w:proofErr w:type="gramEnd"/>
      <w:r w:rsidRPr="00431686">
        <w:rPr>
          <w:rFonts w:ascii="Arial" w:eastAsia="Arial" w:hAnsi="Arial" w:cs="Arial"/>
          <w:sz w:val="18"/>
          <w:szCs w:val="22"/>
          <w:lang w:val="en-US" w:eastAsia="en-US"/>
        </w:rPr>
        <w:t xml:space="preserve"> be at Customer’s</w:t>
      </w:r>
      <w:r w:rsidRPr="00431686">
        <w:rPr>
          <w:rFonts w:ascii="Arial" w:eastAsia="Arial" w:hAnsi="Arial" w:cs="Arial"/>
          <w:spacing w:val="-11"/>
          <w:sz w:val="18"/>
          <w:szCs w:val="22"/>
          <w:lang w:val="en-US" w:eastAsia="en-US"/>
        </w:rPr>
        <w:t xml:space="preserve"> </w:t>
      </w:r>
      <w:r w:rsidRPr="00431686">
        <w:rPr>
          <w:rFonts w:ascii="Arial" w:eastAsia="Arial" w:hAnsi="Arial" w:cs="Arial"/>
          <w:sz w:val="18"/>
          <w:szCs w:val="22"/>
          <w:lang w:val="en-US" w:eastAsia="en-US"/>
        </w:rPr>
        <w:t>expense.</w:t>
      </w:r>
    </w:p>
    <w:p w14:paraId="6E3644AF" w14:textId="77777777" w:rsidR="00431686" w:rsidRPr="00431686" w:rsidRDefault="00431686" w:rsidP="00D00094">
      <w:pPr>
        <w:widowControl w:val="0"/>
        <w:numPr>
          <w:ilvl w:val="1"/>
          <w:numId w:val="21"/>
        </w:numPr>
        <w:tabs>
          <w:tab w:val="left" w:pos="1541"/>
        </w:tabs>
        <w:autoSpaceDE w:val="0"/>
        <w:autoSpaceDN w:val="0"/>
        <w:spacing w:before="120" w:line="259" w:lineRule="auto"/>
        <w:ind w:right="113"/>
        <w:rPr>
          <w:rFonts w:ascii="Arial" w:eastAsia="Arial" w:hAnsi="Arial" w:cs="Arial"/>
          <w:sz w:val="18"/>
          <w:szCs w:val="22"/>
          <w:lang w:val="en-US" w:eastAsia="en-US"/>
        </w:rPr>
      </w:pPr>
      <w:r w:rsidRPr="00431686">
        <w:rPr>
          <w:rFonts w:ascii="Arial" w:eastAsia="Arial" w:hAnsi="Arial" w:cs="Arial"/>
          <w:sz w:val="18"/>
          <w:szCs w:val="22"/>
          <w:lang w:val="en-US" w:eastAsia="en-US"/>
        </w:rPr>
        <w:t xml:space="preserve">Major, Minor and Maintenance Releases for on premises software. For Application Software that runs on Customer’s premises or in a Customer controlled environment, the Application Software releases and supporting Documentation are available on the Cisco.com Software Center </w:t>
      </w:r>
      <w:hyperlink r:id="rId17">
        <w:r w:rsidRPr="00431686">
          <w:rPr>
            <w:rFonts w:ascii="Arial" w:eastAsia="Arial" w:hAnsi="Arial" w:cs="Arial"/>
            <w:sz w:val="18"/>
            <w:szCs w:val="22"/>
            <w:lang w:val="en-US" w:eastAsia="en-US"/>
          </w:rPr>
          <w:t>(htt</w:t>
        </w:r>
      </w:hyperlink>
      <w:r w:rsidRPr="00431686">
        <w:rPr>
          <w:rFonts w:ascii="Arial" w:eastAsia="Arial" w:hAnsi="Arial" w:cs="Arial"/>
          <w:sz w:val="18"/>
          <w:szCs w:val="22"/>
          <w:lang w:val="en-US" w:eastAsia="en-US"/>
        </w:rPr>
        <w:t>p</w:t>
      </w:r>
      <w:hyperlink r:id="rId18">
        <w:r w:rsidRPr="00431686">
          <w:rPr>
            <w:rFonts w:ascii="Arial" w:eastAsia="Arial" w:hAnsi="Arial" w:cs="Arial"/>
            <w:sz w:val="18"/>
            <w:szCs w:val="22"/>
            <w:lang w:val="en-US" w:eastAsia="en-US"/>
          </w:rPr>
          <w:t>://www.cisco.com/go/software)</w:t>
        </w:r>
      </w:hyperlink>
      <w:r w:rsidRPr="00431686">
        <w:rPr>
          <w:rFonts w:ascii="Arial" w:eastAsia="Arial" w:hAnsi="Arial" w:cs="Arial"/>
          <w:sz w:val="18"/>
          <w:szCs w:val="22"/>
          <w:lang w:val="en-US" w:eastAsia="en-US"/>
        </w:rPr>
        <w:t xml:space="preserve"> or on media such as CDROM, through the Cisco Product Upgrade Tool (PUT) </w:t>
      </w:r>
      <w:hyperlink r:id="rId19">
        <w:r w:rsidRPr="00431686">
          <w:rPr>
            <w:rFonts w:ascii="Arial" w:eastAsia="Arial" w:hAnsi="Arial" w:cs="Arial"/>
            <w:sz w:val="18"/>
            <w:szCs w:val="22"/>
            <w:lang w:val="en-US" w:eastAsia="en-US"/>
          </w:rPr>
          <w:t>(</w:t>
        </w:r>
        <w:r w:rsidRPr="00431686">
          <w:rPr>
            <w:rFonts w:ascii="Arial" w:eastAsia="Arial" w:hAnsi="Arial" w:cs="Arial"/>
            <w:sz w:val="18"/>
            <w:szCs w:val="22"/>
            <w:u w:val="single"/>
            <w:lang w:val="en-US" w:eastAsia="en-US"/>
          </w:rPr>
          <w:t>www.cisco.com/upgrade)</w:t>
        </w:r>
        <w:r w:rsidRPr="00431686">
          <w:rPr>
            <w:rFonts w:ascii="Arial" w:eastAsia="Arial" w:hAnsi="Arial" w:cs="Arial"/>
            <w:sz w:val="18"/>
            <w:szCs w:val="22"/>
            <w:lang w:val="en-US" w:eastAsia="en-US"/>
          </w:rPr>
          <w:t xml:space="preserve">. </w:t>
        </w:r>
      </w:hyperlink>
      <w:r w:rsidRPr="00431686">
        <w:rPr>
          <w:rFonts w:ascii="Arial" w:eastAsia="Arial" w:hAnsi="Arial" w:cs="Arial"/>
          <w:sz w:val="18"/>
          <w:szCs w:val="22"/>
          <w:lang w:val="en-US" w:eastAsia="en-US"/>
        </w:rPr>
        <w:t>Applicable supporting Documentation, if available, is</w:t>
      </w:r>
      <w:r w:rsidRPr="00431686">
        <w:rPr>
          <w:rFonts w:ascii="Arial" w:eastAsia="Arial" w:hAnsi="Arial" w:cs="Arial"/>
          <w:spacing w:val="-2"/>
          <w:sz w:val="18"/>
          <w:szCs w:val="22"/>
          <w:lang w:val="en-US" w:eastAsia="en-US"/>
        </w:rPr>
        <w:t xml:space="preserve"> </w:t>
      </w:r>
      <w:r w:rsidRPr="00431686">
        <w:rPr>
          <w:rFonts w:ascii="Arial" w:eastAsia="Arial" w:hAnsi="Arial" w:cs="Arial"/>
          <w:sz w:val="18"/>
          <w:szCs w:val="22"/>
          <w:lang w:val="en-US" w:eastAsia="en-US"/>
        </w:rPr>
        <w:t>on</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Cisco.com</w:t>
      </w:r>
      <w:r w:rsidRPr="00431686">
        <w:rPr>
          <w:rFonts w:ascii="Arial" w:eastAsia="Arial" w:hAnsi="Arial" w:cs="Arial"/>
          <w:spacing w:val="-2"/>
          <w:sz w:val="18"/>
          <w:szCs w:val="22"/>
          <w:lang w:val="en-US" w:eastAsia="en-US"/>
        </w:rPr>
        <w:t xml:space="preserve"> </w:t>
      </w:r>
      <w:r w:rsidRPr="00431686">
        <w:rPr>
          <w:rFonts w:ascii="Arial" w:eastAsia="Arial" w:hAnsi="Arial" w:cs="Arial"/>
          <w:sz w:val="18"/>
          <w:szCs w:val="22"/>
          <w:lang w:val="en-US" w:eastAsia="en-US"/>
        </w:rPr>
        <w:t>and</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is</w:t>
      </w:r>
      <w:r w:rsidRPr="00431686">
        <w:rPr>
          <w:rFonts w:ascii="Arial" w:eastAsia="Arial" w:hAnsi="Arial" w:cs="Arial"/>
          <w:spacing w:val="-2"/>
          <w:sz w:val="18"/>
          <w:szCs w:val="22"/>
          <w:lang w:val="en-US" w:eastAsia="en-US"/>
        </w:rPr>
        <w:t xml:space="preserve"> </w:t>
      </w:r>
      <w:r w:rsidRPr="00431686">
        <w:rPr>
          <w:rFonts w:ascii="Arial" w:eastAsia="Arial" w:hAnsi="Arial" w:cs="Arial"/>
          <w:sz w:val="18"/>
          <w:szCs w:val="22"/>
          <w:lang w:val="en-US" w:eastAsia="en-US"/>
        </w:rPr>
        <w:t>limited</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to</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one</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copy</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per</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release.</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Additional</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copies</w:t>
      </w:r>
      <w:r w:rsidRPr="00431686">
        <w:rPr>
          <w:rFonts w:ascii="Arial" w:eastAsia="Arial" w:hAnsi="Arial" w:cs="Arial"/>
          <w:spacing w:val="-2"/>
          <w:sz w:val="18"/>
          <w:szCs w:val="22"/>
          <w:lang w:val="en-US" w:eastAsia="en-US"/>
        </w:rPr>
        <w:t xml:space="preserve"> </w:t>
      </w:r>
      <w:r w:rsidRPr="00431686">
        <w:rPr>
          <w:rFonts w:ascii="Arial" w:eastAsia="Arial" w:hAnsi="Arial" w:cs="Arial"/>
          <w:sz w:val="18"/>
          <w:szCs w:val="22"/>
          <w:lang w:val="en-US" w:eastAsia="en-US"/>
        </w:rPr>
        <w:t>may</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be</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purchased.</w:t>
      </w:r>
    </w:p>
    <w:p w14:paraId="6E3644B0" w14:textId="77777777" w:rsidR="00431686" w:rsidRPr="00431686" w:rsidRDefault="00431686" w:rsidP="00431686">
      <w:pPr>
        <w:widowControl w:val="0"/>
        <w:autoSpaceDE w:val="0"/>
        <w:autoSpaceDN w:val="0"/>
        <w:spacing w:line="259" w:lineRule="auto"/>
        <w:rPr>
          <w:rFonts w:ascii="Arial" w:eastAsia="Arial" w:hAnsi="Arial" w:cs="Arial"/>
          <w:sz w:val="18"/>
          <w:szCs w:val="22"/>
          <w:lang w:val="en-US" w:eastAsia="en-US"/>
        </w:rPr>
        <w:sectPr w:rsidR="00431686" w:rsidRPr="00431686">
          <w:footerReference w:type="default" r:id="rId20"/>
          <w:pgSz w:w="12240" w:h="15840"/>
          <w:pgMar w:top="1360" w:right="1320" w:bottom="1120" w:left="1340" w:header="0" w:footer="922" w:gutter="0"/>
          <w:cols w:space="708"/>
        </w:sectPr>
      </w:pPr>
    </w:p>
    <w:p w14:paraId="6E3644B1" w14:textId="77777777" w:rsidR="00431686" w:rsidRPr="00431686" w:rsidRDefault="00431686" w:rsidP="00D00094">
      <w:pPr>
        <w:widowControl w:val="0"/>
        <w:numPr>
          <w:ilvl w:val="0"/>
          <w:numId w:val="21"/>
        </w:numPr>
        <w:autoSpaceDE w:val="0"/>
        <w:autoSpaceDN w:val="0"/>
        <w:spacing w:before="74"/>
        <w:ind w:left="820" w:firstLine="0"/>
        <w:outlineLvl w:val="0"/>
        <w:rPr>
          <w:rFonts w:ascii="Arial" w:eastAsia="Arial" w:hAnsi="Arial" w:cs="Arial"/>
          <w:b/>
          <w:bCs/>
          <w:sz w:val="18"/>
          <w:szCs w:val="18"/>
          <w:lang w:val="en-US" w:eastAsia="en-US"/>
        </w:rPr>
      </w:pPr>
      <w:r w:rsidRPr="00431686">
        <w:rPr>
          <w:rFonts w:ascii="Arial" w:eastAsia="Arial" w:hAnsi="Arial" w:cs="Arial"/>
          <w:b/>
          <w:bCs/>
          <w:sz w:val="18"/>
          <w:szCs w:val="18"/>
          <w:lang w:val="en-US" w:eastAsia="en-US"/>
        </w:rPr>
        <w:lastRenderedPageBreak/>
        <w:t>For Software as a Service (SaaS)</w:t>
      </w:r>
    </w:p>
    <w:p w14:paraId="6E3644B2" w14:textId="77777777" w:rsidR="00431686" w:rsidRPr="00431686" w:rsidRDefault="00431686" w:rsidP="00D00094">
      <w:pPr>
        <w:widowControl w:val="0"/>
        <w:numPr>
          <w:ilvl w:val="1"/>
          <w:numId w:val="21"/>
        </w:numPr>
        <w:tabs>
          <w:tab w:val="left" w:pos="1596"/>
        </w:tabs>
        <w:autoSpaceDE w:val="0"/>
        <w:autoSpaceDN w:val="0"/>
        <w:spacing w:before="141" w:line="256" w:lineRule="auto"/>
        <w:ind w:left="1595" w:right="116"/>
        <w:rPr>
          <w:rFonts w:ascii="Arial" w:eastAsia="Arial" w:hAnsi="Arial" w:cs="Arial"/>
          <w:sz w:val="18"/>
          <w:szCs w:val="22"/>
          <w:lang w:val="en-US" w:eastAsia="en-US"/>
        </w:rPr>
      </w:pPr>
      <w:r w:rsidRPr="00431686">
        <w:rPr>
          <w:rFonts w:ascii="Arial" w:eastAsia="Arial" w:hAnsi="Arial" w:cs="Arial"/>
          <w:sz w:val="18"/>
          <w:szCs w:val="22"/>
          <w:lang w:val="en-US" w:eastAsia="en-US"/>
        </w:rPr>
        <w:t>Any patches, Maintenance Release, Minor Release and Major Release of the Application Software will be incorporated into the Software as a Service and may not be provided as downloads to Customer.</w:t>
      </w:r>
    </w:p>
    <w:p w14:paraId="6E3644B3" w14:textId="77777777" w:rsidR="00431686" w:rsidRPr="00431686" w:rsidRDefault="00431686" w:rsidP="00431686">
      <w:pPr>
        <w:widowControl w:val="0"/>
        <w:autoSpaceDE w:val="0"/>
        <w:autoSpaceDN w:val="0"/>
        <w:rPr>
          <w:rFonts w:ascii="Arial" w:eastAsia="Arial" w:hAnsi="Arial" w:cs="Arial"/>
          <w:sz w:val="20"/>
          <w:szCs w:val="18"/>
          <w:lang w:val="en-US" w:eastAsia="en-US"/>
        </w:rPr>
      </w:pPr>
    </w:p>
    <w:p w14:paraId="6E3644B4" w14:textId="77777777" w:rsidR="00431686" w:rsidRPr="00431686" w:rsidRDefault="00431686" w:rsidP="00431686">
      <w:pPr>
        <w:widowControl w:val="0"/>
        <w:autoSpaceDE w:val="0"/>
        <w:autoSpaceDN w:val="0"/>
        <w:spacing w:before="115"/>
        <w:ind w:left="100" w:right="235"/>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*Note: For WebEx and Cisco Spark SaaS offers, Basic tier support is described within the applicable Cloud Offer Description located at </w:t>
      </w:r>
      <w:hyperlink r:id="rId21">
        <w:r w:rsidRPr="00431686">
          <w:rPr>
            <w:rFonts w:ascii="Arial" w:eastAsia="Arial" w:hAnsi="Arial" w:cs="Arial"/>
            <w:sz w:val="18"/>
            <w:szCs w:val="18"/>
            <w:u w:val="single"/>
            <w:lang w:val="en-US" w:eastAsia="en-US"/>
          </w:rPr>
          <w:t>http://www.cisco.com/c/en/us/about/legal/cloud-and-software/cloud-terms.htm</w:t>
        </w:r>
        <w:r w:rsidRPr="00431686">
          <w:rPr>
            <w:rFonts w:ascii="Arial" w:eastAsia="Arial" w:hAnsi="Arial" w:cs="Arial"/>
            <w:sz w:val="18"/>
            <w:szCs w:val="18"/>
            <w:lang w:val="en-US" w:eastAsia="en-US"/>
          </w:rPr>
          <w:t>l</w:t>
        </w:r>
      </w:hyperlink>
    </w:p>
    <w:p w14:paraId="6E3644B5" w14:textId="77777777" w:rsidR="00431686" w:rsidRPr="00431686" w:rsidRDefault="00431686" w:rsidP="00431686">
      <w:pPr>
        <w:widowControl w:val="0"/>
        <w:autoSpaceDE w:val="0"/>
        <w:autoSpaceDN w:val="0"/>
        <w:spacing w:before="7"/>
        <w:rPr>
          <w:rFonts w:ascii="Arial" w:eastAsia="Arial" w:hAnsi="Arial" w:cs="Arial"/>
          <w:sz w:val="19"/>
          <w:szCs w:val="18"/>
          <w:lang w:val="en-US" w:eastAsia="en-US"/>
        </w:rPr>
      </w:pPr>
    </w:p>
    <w:p w14:paraId="6E3644B6" w14:textId="77777777" w:rsidR="00431686" w:rsidRPr="00431686" w:rsidRDefault="00431686" w:rsidP="00D00094">
      <w:pPr>
        <w:widowControl w:val="0"/>
        <w:numPr>
          <w:ilvl w:val="0"/>
          <w:numId w:val="21"/>
        </w:numPr>
        <w:autoSpaceDE w:val="0"/>
        <w:autoSpaceDN w:val="0"/>
        <w:spacing w:before="95"/>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lang w:val="en-US" w:eastAsia="en-US"/>
        </w:rPr>
        <w:t>Enhanced</w:t>
      </w:r>
    </w:p>
    <w:p w14:paraId="6E3644B7" w14:textId="77777777" w:rsidR="00431686" w:rsidRPr="00431686" w:rsidRDefault="00431686" w:rsidP="00D00094">
      <w:pPr>
        <w:widowControl w:val="0"/>
        <w:numPr>
          <w:ilvl w:val="0"/>
          <w:numId w:val="21"/>
        </w:numPr>
        <w:tabs>
          <w:tab w:val="left" w:pos="820"/>
          <w:tab w:val="left" w:pos="821"/>
        </w:tabs>
        <w:autoSpaceDE w:val="0"/>
        <w:autoSpaceDN w:val="0"/>
        <w:spacing w:before="140" w:line="259" w:lineRule="auto"/>
        <w:ind w:left="820" w:right="125"/>
        <w:rPr>
          <w:rFonts w:ascii="Arial" w:eastAsia="Arial" w:hAnsi="Arial" w:cs="Arial"/>
          <w:sz w:val="18"/>
          <w:szCs w:val="22"/>
          <w:lang w:val="en-US" w:eastAsia="en-US"/>
        </w:rPr>
      </w:pPr>
      <w:r w:rsidRPr="00431686">
        <w:rPr>
          <w:rFonts w:ascii="Arial" w:eastAsia="Arial" w:hAnsi="Arial" w:cs="Arial"/>
          <w:sz w:val="18"/>
          <w:szCs w:val="22"/>
          <w:lang w:val="en-US" w:eastAsia="en-US"/>
        </w:rPr>
        <w:t>Cisco Technical Assistance Center (TAC) access 24 hours per day, 7 days per week to assist by telephone, or</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online</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tools</w:t>
      </w:r>
      <w:r w:rsidRPr="00431686">
        <w:rPr>
          <w:rFonts w:ascii="Arial" w:eastAsia="Arial" w:hAnsi="Arial" w:cs="Arial"/>
          <w:spacing w:val="-2"/>
          <w:sz w:val="18"/>
          <w:szCs w:val="22"/>
          <w:lang w:val="en-US" w:eastAsia="en-US"/>
        </w:rPr>
        <w:t xml:space="preserve"> </w:t>
      </w:r>
      <w:r w:rsidRPr="00431686">
        <w:rPr>
          <w:rFonts w:ascii="Arial" w:eastAsia="Arial" w:hAnsi="Arial" w:cs="Arial"/>
          <w:sz w:val="18"/>
          <w:szCs w:val="22"/>
          <w:lang w:val="en-US" w:eastAsia="en-US"/>
        </w:rPr>
        <w:t>with Application</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Software</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use,</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and</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troubleshooting</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issues.</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Cisco</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will</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respond</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within</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thirty</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(30) minutes for Severity 1 and 2 calls received. For Severity 3 and 4 calls, Cisco will respond within two (2) hours.</w:t>
      </w:r>
    </w:p>
    <w:p w14:paraId="6E3644B8" w14:textId="77777777" w:rsidR="00431686" w:rsidRPr="00431686" w:rsidRDefault="00431686" w:rsidP="00D00094">
      <w:pPr>
        <w:widowControl w:val="0"/>
        <w:numPr>
          <w:ilvl w:val="0"/>
          <w:numId w:val="21"/>
        </w:numPr>
        <w:tabs>
          <w:tab w:val="left" w:pos="820"/>
          <w:tab w:val="left" w:pos="821"/>
        </w:tabs>
        <w:autoSpaceDE w:val="0"/>
        <w:autoSpaceDN w:val="0"/>
        <w:spacing w:before="120"/>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Support cases are prioritized over those associated with Basic</w:t>
      </w:r>
      <w:r w:rsidRPr="00431686">
        <w:rPr>
          <w:rFonts w:ascii="Arial" w:eastAsia="Arial" w:hAnsi="Arial" w:cs="Arial"/>
          <w:spacing w:val="-26"/>
          <w:sz w:val="18"/>
          <w:szCs w:val="22"/>
          <w:lang w:val="en-US" w:eastAsia="en-US"/>
        </w:rPr>
        <w:t xml:space="preserve"> </w:t>
      </w:r>
      <w:r w:rsidRPr="00431686">
        <w:rPr>
          <w:rFonts w:ascii="Arial" w:eastAsia="Arial" w:hAnsi="Arial" w:cs="Arial"/>
          <w:sz w:val="18"/>
          <w:szCs w:val="22"/>
          <w:lang w:val="en-US" w:eastAsia="en-US"/>
        </w:rPr>
        <w:t>tier.</w:t>
      </w:r>
    </w:p>
    <w:p w14:paraId="6E3644B9" w14:textId="77777777" w:rsidR="00431686" w:rsidRPr="00431686" w:rsidRDefault="00431686" w:rsidP="00D00094">
      <w:pPr>
        <w:widowControl w:val="0"/>
        <w:numPr>
          <w:ilvl w:val="0"/>
          <w:numId w:val="21"/>
        </w:numPr>
        <w:tabs>
          <w:tab w:val="left" w:pos="820"/>
          <w:tab w:val="left" w:pos="821"/>
        </w:tabs>
        <w:autoSpaceDE w:val="0"/>
        <w:autoSpaceDN w:val="0"/>
        <w:spacing w:before="135" w:line="256" w:lineRule="auto"/>
        <w:ind w:left="820" w:right="170"/>
        <w:rPr>
          <w:rFonts w:ascii="Arial" w:eastAsia="Arial" w:hAnsi="Arial" w:cs="Arial"/>
          <w:sz w:val="18"/>
          <w:szCs w:val="22"/>
          <w:lang w:val="en-US" w:eastAsia="en-US"/>
        </w:rPr>
      </w:pPr>
      <w:r w:rsidRPr="00431686">
        <w:rPr>
          <w:rFonts w:ascii="Arial" w:eastAsia="Arial" w:hAnsi="Arial" w:cs="Arial"/>
          <w:sz w:val="18"/>
          <w:szCs w:val="22"/>
          <w:lang w:val="en-US" w:eastAsia="en-US"/>
        </w:rPr>
        <w:t>Technical Adoption to provide technical support associated with integrating the Application Software into the Customer’s IT environment, and also ongoing guidance to Customer’s help desk personnel in providing internal support to users of the Application Software. Examples</w:t>
      </w:r>
      <w:r w:rsidRPr="00431686">
        <w:rPr>
          <w:rFonts w:ascii="Arial" w:eastAsia="Arial" w:hAnsi="Arial" w:cs="Arial"/>
          <w:spacing w:val="-25"/>
          <w:sz w:val="18"/>
          <w:szCs w:val="22"/>
          <w:lang w:val="en-US" w:eastAsia="en-US"/>
        </w:rPr>
        <w:t xml:space="preserve"> </w:t>
      </w:r>
      <w:r w:rsidRPr="00431686">
        <w:rPr>
          <w:rFonts w:ascii="Arial" w:eastAsia="Arial" w:hAnsi="Arial" w:cs="Arial"/>
          <w:sz w:val="18"/>
          <w:szCs w:val="22"/>
          <w:lang w:val="en-US" w:eastAsia="en-US"/>
        </w:rPr>
        <w:t>include:</w:t>
      </w:r>
    </w:p>
    <w:p w14:paraId="6E3644BA" w14:textId="77777777" w:rsidR="00431686" w:rsidRPr="00431686" w:rsidRDefault="00431686" w:rsidP="00D00094">
      <w:pPr>
        <w:widowControl w:val="0"/>
        <w:numPr>
          <w:ilvl w:val="1"/>
          <w:numId w:val="21"/>
        </w:numPr>
        <w:tabs>
          <w:tab w:val="left" w:pos="1540"/>
          <w:tab w:val="left" w:pos="1541"/>
        </w:tabs>
        <w:autoSpaceDE w:val="0"/>
        <w:autoSpaceDN w:val="0"/>
        <w:spacing w:before="122"/>
        <w:rPr>
          <w:rFonts w:ascii="Arial" w:eastAsia="Arial" w:hAnsi="Arial" w:cs="Arial"/>
          <w:sz w:val="18"/>
          <w:szCs w:val="22"/>
          <w:lang w:val="en-US" w:eastAsia="en-US"/>
        </w:rPr>
      </w:pPr>
      <w:r w:rsidRPr="00431686">
        <w:rPr>
          <w:rFonts w:ascii="Arial" w:eastAsia="Arial" w:hAnsi="Arial" w:cs="Arial"/>
          <w:sz w:val="18"/>
          <w:szCs w:val="22"/>
          <w:lang w:val="en-US" w:eastAsia="en-US"/>
        </w:rPr>
        <w:t>Initial training of customer help desk for support case</w:t>
      </w:r>
      <w:r w:rsidRPr="00431686">
        <w:rPr>
          <w:rFonts w:ascii="Arial" w:eastAsia="Arial" w:hAnsi="Arial" w:cs="Arial"/>
          <w:spacing w:val="-31"/>
          <w:sz w:val="18"/>
          <w:szCs w:val="22"/>
          <w:lang w:val="en-US" w:eastAsia="en-US"/>
        </w:rPr>
        <w:t xml:space="preserve"> </w:t>
      </w:r>
      <w:r w:rsidRPr="00431686">
        <w:rPr>
          <w:rFonts w:ascii="Arial" w:eastAsia="Arial" w:hAnsi="Arial" w:cs="Arial"/>
          <w:sz w:val="18"/>
          <w:szCs w:val="22"/>
          <w:lang w:val="en-US" w:eastAsia="en-US"/>
        </w:rPr>
        <w:t>submission</w:t>
      </w:r>
    </w:p>
    <w:p w14:paraId="6E3644BB" w14:textId="77777777" w:rsidR="00431686" w:rsidRPr="00431686" w:rsidRDefault="00431686" w:rsidP="00D00094">
      <w:pPr>
        <w:widowControl w:val="0"/>
        <w:numPr>
          <w:ilvl w:val="1"/>
          <w:numId w:val="21"/>
        </w:numPr>
        <w:tabs>
          <w:tab w:val="left" w:pos="1540"/>
          <w:tab w:val="left" w:pos="1541"/>
        </w:tabs>
        <w:autoSpaceDE w:val="0"/>
        <w:autoSpaceDN w:val="0"/>
        <w:spacing w:before="134"/>
        <w:rPr>
          <w:rFonts w:ascii="Arial" w:eastAsia="Arial" w:hAnsi="Arial" w:cs="Arial"/>
          <w:sz w:val="18"/>
          <w:szCs w:val="22"/>
          <w:lang w:val="en-US" w:eastAsia="en-US"/>
        </w:rPr>
      </w:pPr>
      <w:r w:rsidRPr="00431686">
        <w:rPr>
          <w:rFonts w:ascii="Arial" w:eastAsia="Arial" w:hAnsi="Arial" w:cs="Arial"/>
          <w:sz w:val="18"/>
          <w:szCs w:val="22"/>
          <w:lang w:val="en-US" w:eastAsia="en-US"/>
        </w:rPr>
        <w:t>Best practice training in supporting Customer’s internal</w:t>
      </w:r>
      <w:r w:rsidRPr="00431686">
        <w:rPr>
          <w:rFonts w:ascii="Arial" w:eastAsia="Arial" w:hAnsi="Arial" w:cs="Arial"/>
          <w:spacing w:val="-26"/>
          <w:sz w:val="18"/>
          <w:szCs w:val="22"/>
          <w:lang w:val="en-US" w:eastAsia="en-US"/>
        </w:rPr>
        <w:t xml:space="preserve"> </w:t>
      </w:r>
      <w:r w:rsidRPr="00431686">
        <w:rPr>
          <w:rFonts w:ascii="Arial" w:eastAsia="Arial" w:hAnsi="Arial" w:cs="Arial"/>
          <w:sz w:val="18"/>
          <w:szCs w:val="22"/>
          <w:lang w:val="en-US" w:eastAsia="en-US"/>
        </w:rPr>
        <w:t>users.</w:t>
      </w:r>
    </w:p>
    <w:p w14:paraId="6E3644BC" w14:textId="77777777" w:rsidR="00431686" w:rsidRPr="00431686" w:rsidRDefault="00431686" w:rsidP="00D00094">
      <w:pPr>
        <w:widowControl w:val="0"/>
        <w:numPr>
          <w:ilvl w:val="1"/>
          <w:numId w:val="21"/>
        </w:numPr>
        <w:tabs>
          <w:tab w:val="left" w:pos="1540"/>
          <w:tab w:val="left" w:pos="1541"/>
        </w:tabs>
        <w:autoSpaceDE w:val="0"/>
        <w:autoSpaceDN w:val="0"/>
        <w:spacing w:before="134"/>
        <w:rPr>
          <w:rFonts w:ascii="Arial" w:eastAsia="Arial" w:hAnsi="Arial" w:cs="Arial"/>
          <w:sz w:val="18"/>
          <w:szCs w:val="22"/>
          <w:lang w:val="en-US" w:eastAsia="en-US"/>
        </w:rPr>
      </w:pPr>
      <w:r w:rsidRPr="00431686">
        <w:rPr>
          <w:rFonts w:ascii="Arial" w:eastAsia="Arial" w:hAnsi="Arial" w:cs="Arial"/>
          <w:sz w:val="18"/>
          <w:szCs w:val="22"/>
          <w:lang w:val="en-US" w:eastAsia="en-US"/>
        </w:rPr>
        <w:t>Periodic Cisco System Risks Evaluation for security Application</w:t>
      </w:r>
      <w:r w:rsidRPr="00431686">
        <w:rPr>
          <w:rFonts w:ascii="Arial" w:eastAsia="Arial" w:hAnsi="Arial" w:cs="Arial"/>
          <w:spacing w:val="-22"/>
          <w:sz w:val="18"/>
          <w:szCs w:val="22"/>
          <w:lang w:val="en-US" w:eastAsia="en-US"/>
        </w:rPr>
        <w:t xml:space="preserve"> </w:t>
      </w:r>
      <w:r w:rsidRPr="00431686">
        <w:rPr>
          <w:rFonts w:ascii="Arial" w:eastAsia="Arial" w:hAnsi="Arial" w:cs="Arial"/>
          <w:sz w:val="18"/>
          <w:szCs w:val="22"/>
          <w:lang w:val="en-US" w:eastAsia="en-US"/>
        </w:rPr>
        <w:t>Software.</w:t>
      </w:r>
    </w:p>
    <w:p w14:paraId="6E3644BD" w14:textId="77777777" w:rsidR="00431686" w:rsidRPr="00431686" w:rsidRDefault="00431686" w:rsidP="00D00094">
      <w:pPr>
        <w:widowControl w:val="0"/>
        <w:numPr>
          <w:ilvl w:val="0"/>
          <w:numId w:val="21"/>
        </w:numPr>
        <w:tabs>
          <w:tab w:val="left" w:pos="820"/>
          <w:tab w:val="left" w:pos="821"/>
        </w:tabs>
        <w:autoSpaceDE w:val="0"/>
        <w:autoSpaceDN w:val="0"/>
        <w:spacing w:before="137" w:line="256" w:lineRule="auto"/>
        <w:ind w:left="820" w:right="126"/>
        <w:rPr>
          <w:rFonts w:ascii="Arial" w:eastAsia="Arial" w:hAnsi="Arial" w:cs="Arial"/>
          <w:sz w:val="18"/>
          <w:szCs w:val="22"/>
          <w:lang w:val="en-US" w:eastAsia="en-US"/>
        </w:rPr>
      </w:pPr>
      <w:r w:rsidRPr="00431686">
        <w:rPr>
          <w:rFonts w:ascii="Arial" w:eastAsia="Arial" w:hAnsi="Arial" w:cs="Arial"/>
          <w:sz w:val="18"/>
          <w:szCs w:val="22"/>
          <w:lang w:val="en-US" w:eastAsia="en-US"/>
        </w:rPr>
        <w:t>Configuration Support to provide advice and process guidance for maintaining consistency of the Application Software performance in the Customer’s IT environment. Examples</w:t>
      </w:r>
      <w:r w:rsidRPr="00431686">
        <w:rPr>
          <w:rFonts w:ascii="Arial" w:eastAsia="Arial" w:hAnsi="Arial" w:cs="Arial"/>
          <w:spacing w:val="-30"/>
          <w:sz w:val="18"/>
          <w:szCs w:val="22"/>
          <w:lang w:val="en-US" w:eastAsia="en-US"/>
        </w:rPr>
        <w:t xml:space="preserve"> </w:t>
      </w:r>
      <w:r w:rsidRPr="00431686">
        <w:rPr>
          <w:rFonts w:ascii="Arial" w:eastAsia="Arial" w:hAnsi="Arial" w:cs="Arial"/>
          <w:sz w:val="18"/>
          <w:szCs w:val="22"/>
          <w:lang w:val="en-US" w:eastAsia="en-US"/>
        </w:rPr>
        <w:t>include:</w:t>
      </w:r>
    </w:p>
    <w:p w14:paraId="6E3644BE" w14:textId="77777777" w:rsidR="00431686" w:rsidRPr="00431686" w:rsidRDefault="00431686" w:rsidP="00D00094">
      <w:pPr>
        <w:widowControl w:val="0"/>
        <w:numPr>
          <w:ilvl w:val="1"/>
          <w:numId w:val="21"/>
        </w:numPr>
        <w:tabs>
          <w:tab w:val="left" w:pos="1540"/>
          <w:tab w:val="left" w:pos="1541"/>
        </w:tabs>
        <w:autoSpaceDE w:val="0"/>
        <w:autoSpaceDN w:val="0"/>
        <w:spacing w:before="122"/>
        <w:rPr>
          <w:rFonts w:ascii="Arial" w:eastAsia="Arial" w:hAnsi="Arial" w:cs="Arial"/>
          <w:sz w:val="18"/>
          <w:szCs w:val="22"/>
          <w:lang w:val="en-US" w:eastAsia="en-US"/>
        </w:rPr>
      </w:pPr>
      <w:r w:rsidRPr="00431686">
        <w:rPr>
          <w:rFonts w:ascii="Arial" w:eastAsia="Arial" w:hAnsi="Arial" w:cs="Arial"/>
          <w:sz w:val="18"/>
          <w:szCs w:val="22"/>
          <w:lang w:val="en-US" w:eastAsia="en-US"/>
        </w:rPr>
        <w:t>Guidance for deploying software Updates and</w:t>
      </w:r>
      <w:r w:rsidRPr="00431686">
        <w:rPr>
          <w:rFonts w:ascii="Arial" w:eastAsia="Arial" w:hAnsi="Arial" w:cs="Arial"/>
          <w:spacing w:val="-21"/>
          <w:sz w:val="18"/>
          <w:szCs w:val="22"/>
          <w:lang w:val="en-US" w:eastAsia="en-US"/>
        </w:rPr>
        <w:t xml:space="preserve"> </w:t>
      </w:r>
      <w:r w:rsidRPr="00431686">
        <w:rPr>
          <w:rFonts w:ascii="Arial" w:eastAsia="Arial" w:hAnsi="Arial" w:cs="Arial"/>
          <w:sz w:val="18"/>
          <w:szCs w:val="22"/>
          <w:lang w:val="en-US" w:eastAsia="en-US"/>
        </w:rPr>
        <w:t>migration</w:t>
      </w:r>
    </w:p>
    <w:p w14:paraId="6E3644BF" w14:textId="77777777" w:rsidR="00431686" w:rsidRPr="00431686" w:rsidRDefault="00431686" w:rsidP="00D00094">
      <w:pPr>
        <w:widowControl w:val="0"/>
        <w:numPr>
          <w:ilvl w:val="1"/>
          <w:numId w:val="21"/>
        </w:numPr>
        <w:tabs>
          <w:tab w:val="left" w:pos="1540"/>
          <w:tab w:val="left" w:pos="1541"/>
        </w:tabs>
        <w:autoSpaceDE w:val="0"/>
        <w:autoSpaceDN w:val="0"/>
        <w:spacing w:before="134"/>
        <w:rPr>
          <w:rFonts w:ascii="Arial" w:eastAsia="Arial" w:hAnsi="Arial" w:cs="Arial"/>
          <w:sz w:val="18"/>
          <w:szCs w:val="22"/>
          <w:lang w:val="en-US" w:eastAsia="en-US"/>
        </w:rPr>
      </w:pPr>
      <w:r w:rsidRPr="00431686">
        <w:rPr>
          <w:rFonts w:ascii="Arial" w:eastAsia="Arial" w:hAnsi="Arial" w:cs="Arial"/>
          <w:sz w:val="18"/>
          <w:szCs w:val="22"/>
          <w:lang w:val="en-US" w:eastAsia="en-US"/>
        </w:rPr>
        <w:t>Guidance for initial installation &amp; deployment pertained to security Application</w:t>
      </w:r>
      <w:r w:rsidRPr="00431686">
        <w:rPr>
          <w:rFonts w:ascii="Arial" w:eastAsia="Arial" w:hAnsi="Arial" w:cs="Arial"/>
          <w:spacing w:val="-30"/>
          <w:sz w:val="18"/>
          <w:szCs w:val="22"/>
          <w:lang w:val="en-US" w:eastAsia="en-US"/>
        </w:rPr>
        <w:t xml:space="preserve"> </w:t>
      </w:r>
      <w:r w:rsidRPr="00431686">
        <w:rPr>
          <w:rFonts w:ascii="Arial" w:eastAsia="Arial" w:hAnsi="Arial" w:cs="Arial"/>
          <w:sz w:val="18"/>
          <w:szCs w:val="22"/>
          <w:lang w:val="en-US" w:eastAsia="en-US"/>
        </w:rPr>
        <w:t>Software</w:t>
      </w:r>
    </w:p>
    <w:p w14:paraId="6E3644C0" w14:textId="77777777" w:rsidR="00431686" w:rsidRPr="00431686" w:rsidRDefault="00431686" w:rsidP="00D00094">
      <w:pPr>
        <w:widowControl w:val="0"/>
        <w:numPr>
          <w:ilvl w:val="0"/>
          <w:numId w:val="21"/>
        </w:numPr>
        <w:tabs>
          <w:tab w:val="left" w:pos="820"/>
          <w:tab w:val="left" w:pos="821"/>
        </w:tabs>
        <w:autoSpaceDE w:val="0"/>
        <w:autoSpaceDN w:val="0"/>
        <w:spacing w:before="134"/>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Customer Success management which provides the following adoption</w:t>
      </w:r>
      <w:r w:rsidRPr="00431686">
        <w:rPr>
          <w:rFonts w:ascii="Arial" w:eastAsia="Arial" w:hAnsi="Arial" w:cs="Arial"/>
          <w:spacing w:val="-32"/>
          <w:sz w:val="18"/>
          <w:szCs w:val="22"/>
          <w:lang w:val="en-US" w:eastAsia="en-US"/>
        </w:rPr>
        <w:t xml:space="preserve"> </w:t>
      </w:r>
      <w:r w:rsidRPr="00431686">
        <w:rPr>
          <w:rFonts w:ascii="Arial" w:eastAsia="Arial" w:hAnsi="Arial" w:cs="Arial"/>
          <w:sz w:val="18"/>
          <w:szCs w:val="22"/>
          <w:lang w:val="en-US" w:eastAsia="en-US"/>
        </w:rPr>
        <w:t>services:</w:t>
      </w:r>
    </w:p>
    <w:p w14:paraId="6E3644C1" w14:textId="77777777" w:rsidR="00431686" w:rsidRPr="00431686" w:rsidRDefault="00431686" w:rsidP="00D00094">
      <w:pPr>
        <w:widowControl w:val="0"/>
        <w:numPr>
          <w:ilvl w:val="1"/>
          <w:numId w:val="21"/>
        </w:numPr>
        <w:tabs>
          <w:tab w:val="left" w:pos="1540"/>
          <w:tab w:val="left" w:pos="1541"/>
        </w:tabs>
        <w:autoSpaceDE w:val="0"/>
        <w:autoSpaceDN w:val="0"/>
        <w:spacing w:before="134" w:line="256" w:lineRule="auto"/>
        <w:ind w:right="636"/>
        <w:rPr>
          <w:rFonts w:ascii="Arial" w:eastAsia="Arial" w:hAnsi="Arial" w:cs="Arial"/>
          <w:sz w:val="18"/>
          <w:szCs w:val="22"/>
          <w:lang w:val="en-US" w:eastAsia="en-US"/>
        </w:rPr>
      </w:pPr>
      <w:r w:rsidRPr="00431686">
        <w:rPr>
          <w:rFonts w:ascii="Arial" w:eastAsia="Arial" w:hAnsi="Arial" w:cs="Arial"/>
          <w:sz w:val="18"/>
          <w:szCs w:val="22"/>
          <w:lang w:val="en-US" w:eastAsia="en-US"/>
        </w:rPr>
        <w:t>Adoption</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onboarding</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and</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kick-off</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meeting</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to</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provide</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Customer</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guidance</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on</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an</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adoption</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plan based on customer’s business</w:t>
      </w:r>
      <w:r w:rsidRPr="00431686">
        <w:rPr>
          <w:rFonts w:ascii="Arial" w:eastAsia="Arial" w:hAnsi="Arial" w:cs="Arial"/>
          <w:spacing w:val="-15"/>
          <w:sz w:val="18"/>
          <w:szCs w:val="22"/>
          <w:lang w:val="en-US" w:eastAsia="en-US"/>
        </w:rPr>
        <w:t xml:space="preserve"> </w:t>
      </w:r>
      <w:r w:rsidRPr="00431686">
        <w:rPr>
          <w:rFonts w:ascii="Arial" w:eastAsia="Arial" w:hAnsi="Arial" w:cs="Arial"/>
          <w:sz w:val="18"/>
          <w:szCs w:val="22"/>
          <w:lang w:val="en-US" w:eastAsia="en-US"/>
        </w:rPr>
        <w:t>objectives.</w:t>
      </w:r>
    </w:p>
    <w:p w14:paraId="6E3644C2" w14:textId="77777777" w:rsidR="00431686" w:rsidRPr="00431686" w:rsidRDefault="00431686" w:rsidP="00D00094">
      <w:pPr>
        <w:widowControl w:val="0"/>
        <w:numPr>
          <w:ilvl w:val="1"/>
          <w:numId w:val="21"/>
        </w:numPr>
        <w:tabs>
          <w:tab w:val="left" w:pos="1540"/>
          <w:tab w:val="left" w:pos="1541"/>
        </w:tabs>
        <w:autoSpaceDE w:val="0"/>
        <w:autoSpaceDN w:val="0"/>
        <w:spacing w:before="122" w:line="256" w:lineRule="auto"/>
        <w:ind w:right="799"/>
        <w:rPr>
          <w:rFonts w:ascii="Arial" w:eastAsia="Arial" w:hAnsi="Arial" w:cs="Arial"/>
          <w:sz w:val="18"/>
          <w:szCs w:val="22"/>
          <w:lang w:val="en-US" w:eastAsia="en-US"/>
        </w:rPr>
      </w:pPr>
      <w:r w:rsidRPr="00431686">
        <w:rPr>
          <w:rFonts w:ascii="Arial" w:eastAsia="Arial" w:hAnsi="Arial" w:cs="Arial"/>
          <w:sz w:val="18"/>
          <w:szCs w:val="22"/>
          <w:lang w:val="en-US" w:eastAsia="en-US"/>
        </w:rPr>
        <w:t>Adoption consumption reporting, customer adoption barriers identifications and</w:t>
      </w:r>
      <w:r w:rsidRPr="00431686">
        <w:rPr>
          <w:rFonts w:ascii="Arial" w:eastAsia="Arial" w:hAnsi="Arial" w:cs="Arial"/>
          <w:spacing w:val="-36"/>
          <w:sz w:val="18"/>
          <w:szCs w:val="22"/>
          <w:lang w:val="en-US" w:eastAsia="en-US"/>
        </w:rPr>
        <w:t xml:space="preserve"> </w:t>
      </w:r>
      <w:r w:rsidRPr="00431686">
        <w:rPr>
          <w:rFonts w:ascii="Arial" w:eastAsia="Arial" w:hAnsi="Arial" w:cs="Arial"/>
          <w:sz w:val="18"/>
          <w:szCs w:val="22"/>
          <w:lang w:val="en-US" w:eastAsia="en-US"/>
        </w:rPr>
        <w:t>resolutions, learning recommendations, and business</w:t>
      </w:r>
      <w:r w:rsidRPr="00431686">
        <w:rPr>
          <w:rFonts w:ascii="Arial" w:eastAsia="Arial" w:hAnsi="Arial" w:cs="Arial"/>
          <w:spacing w:val="-19"/>
          <w:sz w:val="18"/>
          <w:szCs w:val="22"/>
          <w:lang w:val="en-US" w:eastAsia="en-US"/>
        </w:rPr>
        <w:t xml:space="preserve"> </w:t>
      </w:r>
      <w:r w:rsidRPr="00431686">
        <w:rPr>
          <w:rFonts w:ascii="Arial" w:eastAsia="Arial" w:hAnsi="Arial" w:cs="Arial"/>
          <w:sz w:val="18"/>
          <w:szCs w:val="22"/>
          <w:lang w:val="en-US" w:eastAsia="en-US"/>
        </w:rPr>
        <w:t>reviews.</w:t>
      </w:r>
    </w:p>
    <w:p w14:paraId="6E3644C3" w14:textId="77777777" w:rsidR="00431686" w:rsidRPr="00431686" w:rsidRDefault="00431686" w:rsidP="00D00094">
      <w:pPr>
        <w:widowControl w:val="0"/>
        <w:numPr>
          <w:ilvl w:val="0"/>
          <w:numId w:val="21"/>
        </w:numPr>
        <w:autoSpaceDE w:val="0"/>
        <w:autoSpaceDN w:val="0"/>
        <w:spacing w:before="117"/>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lang w:val="en-US" w:eastAsia="en-US"/>
        </w:rPr>
        <w:t>Premium</w:t>
      </w:r>
    </w:p>
    <w:p w14:paraId="6E3644C4" w14:textId="77777777" w:rsidR="00431686" w:rsidRPr="00431686" w:rsidRDefault="00431686" w:rsidP="00D00094">
      <w:pPr>
        <w:widowControl w:val="0"/>
        <w:numPr>
          <w:ilvl w:val="0"/>
          <w:numId w:val="21"/>
        </w:numPr>
        <w:tabs>
          <w:tab w:val="left" w:pos="820"/>
          <w:tab w:val="left" w:pos="821"/>
        </w:tabs>
        <w:autoSpaceDE w:val="0"/>
        <w:autoSpaceDN w:val="0"/>
        <w:spacing w:before="142" w:line="256" w:lineRule="auto"/>
        <w:ind w:left="820" w:right="113"/>
        <w:rPr>
          <w:rFonts w:ascii="Arial" w:eastAsia="Arial" w:hAnsi="Arial" w:cs="Arial"/>
          <w:sz w:val="18"/>
          <w:szCs w:val="22"/>
          <w:lang w:val="en-US" w:eastAsia="en-US"/>
        </w:rPr>
      </w:pPr>
      <w:r w:rsidRPr="00431686">
        <w:rPr>
          <w:rFonts w:ascii="Arial" w:eastAsia="Arial" w:hAnsi="Arial" w:cs="Arial"/>
          <w:sz w:val="18"/>
          <w:szCs w:val="22"/>
          <w:lang w:val="en-US" w:eastAsia="en-US"/>
        </w:rPr>
        <w:t>Cisco Technical Assistance Center (TAC) access 24 hours per day, 7 days per week to assist by telephone, or</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online</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tools</w:t>
      </w:r>
      <w:r w:rsidRPr="00431686">
        <w:rPr>
          <w:rFonts w:ascii="Arial" w:eastAsia="Arial" w:hAnsi="Arial" w:cs="Arial"/>
          <w:spacing w:val="21"/>
          <w:sz w:val="18"/>
          <w:szCs w:val="22"/>
          <w:lang w:val="en-US" w:eastAsia="en-US"/>
        </w:rPr>
        <w:t xml:space="preserve"> </w:t>
      </w:r>
      <w:r w:rsidRPr="00431686">
        <w:rPr>
          <w:rFonts w:ascii="Arial" w:eastAsia="Arial" w:hAnsi="Arial" w:cs="Arial"/>
          <w:sz w:val="18"/>
          <w:szCs w:val="22"/>
          <w:lang w:val="en-US" w:eastAsia="en-US"/>
        </w:rPr>
        <w:t>with</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Application</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Software</w:t>
      </w:r>
      <w:r w:rsidRPr="00431686">
        <w:rPr>
          <w:rFonts w:ascii="Arial" w:eastAsia="Arial" w:hAnsi="Arial" w:cs="Arial"/>
          <w:spacing w:val="17"/>
          <w:sz w:val="18"/>
          <w:szCs w:val="22"/>
          <w:lang w:val="en-US" w:eastAsia="en-US"/>
        </w:rPr>
        <w:t xml:space="preserve"> </w:t>
      </w:r>
      <w:r w:rsidRPr="00431686">
        <w:rPr>
          <w:rFonts w:ascii="Arial" w:eastAsia="Arial" w:hAnsi="Arial" w:cs="Arial"/>
          <w:sz w:val="18"/>
          <w:szCs w:val="22"/>
          <w:lang w:val="en-US" w:eastAsia="en-US"/>
        </w:rPr>
        <w:t>use</w:t>
      </w:r>
      <w:r w:rsidRPr="00431686">
        <w:rPr>
          <w:rFonts w:ascii="Arial" w:eastAsia="Arial" w:hAnsi="Arial" w:cs="Arial"/>
          <w:spacing w:val="17"/>
          <w:sz w:val="18"/>
          <w:szCs w:val="22"/>
          <w:lang w:val="en-US" w:eastAsia="en-US"/>
        </w:rPr>
        <w:t xml:space="preserve"> </w:t>
      </w:r>
      <w:r w:rsidRPr="00431686">
        <w:rPr>
          <w:rFonts w:ascii="Arial" w:eastAsia="Arial" w:hAnsi="Arial" w:cs="Arial"/>
          <w:sz w:val="18"/>
          <w:szCs w:val="22"/>
          <w:lang w:val="en-US" w:eastAsia="en-US"/>
        </w:rPr>
        <w:t>and</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troubleshooting</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issues.</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Cisco</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will</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respond</w:t>
      </w:r>
      <w:r w:rsidRPr="00431686">
        <w:rPr>
          <w:rFonts w:ascii="Arial" w:eastAsia="Arial" w:hAnsi="Arial" w:cs="Arial"/>
          <w:spacing w:val="20"/>
          <w:sz w:val="18"/>
          <w:szCs w:val="22"/>
          <w:lang w:val="en-US" w:eastAsia="en-US"/>
        </w:rPr>
        <w:t xml:space="preserve"> </w:t>
      </w:r>
      <w:r w:rsidRPr="00431686">
        <w:rPr>
          <w:rFonts w:ascii="Arial" w:eastAsia="Arial" w:hAnsi="Arial" w:cs="Arial"/>
          <w:sz w:val="18"/>
          <w:szCs w:val="22"/>
          <w:lang w:val="en-US" w:eastAsia="en-US"/>
        </w:rPr>
        <w:t>within</w:t>
      </w:r>
      <w:r w:rsidRPr="00431686">
        <w:rPr>
          <w:rFonts w:ascii="Arial" w:eastAsia="Arial" w:hAnsi="Arial" w:cs="Arial"/>
          <w:spacing w:val="28"/>
          <w:sz w:val="18"/>
          <w:szCs w:val="22"/>
          <w:lang w:val="en-US" w:eastAsia="en-US"/>
        </w:rPr>
        <w:t xml:space="preserve"> </w:t>
      </w:r>
      <w:r w:rsidRPr="00431686">
        <w:rPr>
          <w:rFonts w:ascii="Arial" w:eastAsia="Arial" w:hAnsi="Arial" w:cs="Arial"/>
          <w:sz w:val="18"/>
          <w:szCs w:val="22"/>
          <w:lang w:val="en-US" w:eastAsia="en-US"/>
        </w:rPr>
        <w:t>fifteen</w:t>
      </w:r>
    </w:p>
    <w:p w14:paraId="6E3644C5" w14:textId="77777777" w:rsidR="00431686" w:rsidRPr="00431686" w:rsidRDefault="00431686" w:rsidP="00431686">
      <w:pPr>
        <w:widowControl w:val="0"/>
        <w:autoSpaceDE w:val="0"/>
        <w:autoSpaceDN w:val="0"/>
        <w:spacing w:before="1" w:line="259" w:lineRule="auto"/>
        <w:ind w:left="820"/>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(15) </w:t>
      </w:r>
      <w:proofErr w:type="gramStart"/>
      <w:r w:rsidRPr="00431686">
        <w:rPr>
          <w:rFonts w:ascii="Arial" w:eastAsia="Arial" w:hAnsi="Arial" w:cs="Arial"/>
          <w:sz w:val="18"/>
          <w:szCs w:val="18"/>
          <w:lang w:val="en-US" w:eastAsia="en-US"/>
        </w:rPr>
        <w:t>minutes</w:t>
      </w:r>
      <w:proofErr w:type="gramEnd"/>
      <w:r w:rsidRPr="00431686">
        <w:rPr>
          <w:rFonts w:ascii="Arial" w:eastAsia="Arial" w:hAnsi="Arial" w:cs="Arial"/>
          <w:sz w:val="18"/>
          <w:szCs w:val="18"/>
          <w:lang w:val="en-US" w:eastAsia="en-US"/>
        </w:rPr>
        <w:t xml:space="preserve"> for Severity 1 and 2 calls received. For Severity 3 and 4 calls, Cisco will respond within one (1) hour.</w:t>
      </w:r>
    </w:p>
    <w:p w14:paraId="6E3644C6" w14:textId="77777777" w:rsidR="00431686" w:rsidRPr="00431686" w:rsidRDefault="00431686" w:rsidP="00D00094">
      <w:pPr>
        <w:widowControl w:val="0"/>
        <w:numPr>
          <w:ilvl w:val="0"/>
          <w:numId w:val="21"/>
        </w:numPr>
        <w:tabs>
          <w:tab w:val="left" w:pos="820"/>
          <w:tab w:val="left" w:pos="821"/>
        </w:tabs>
        <w:autoSpaceDE w:val="0"/>
        <w:autoSpaceDN w:val="0"/>
        <w:spacing w:before="119"/>
        <w:ind w:hanging="720"/>
        <w:rPr>
          <w:rFonts w:ascii="Arial" w:eastAsia="Arial" w:hAnsi="Arial" w:cs="Arial"/>
          <w:sz w:val="18"/>
          <w:szCs w:val="22"/>
          <w:lang w:val="en-US" w:eastAsia="en-US"/>
        </w:rPr>
      </w:pPr>
      <w:r w:rsidRPr="00431686">
        <w:rPr>
          <w:rFonts w:ascii="Arial" w:eastAsia="Arial" w:hAnsi="Arial" w:cs="Arial"/>
          <w:sz w:val="18"/>
          <w:szCs w:val="22"/>
          <w:lang w:val="en-US" w:eastAsia="en-US"/>
        </w:rPr>
        <w:t>Advanced Customer</w:t>
      </w:r>
      <w:r w:rsidRPr="00431686">
        <w:rPr>
          <w:rFonts w:ascii="Arial" w:eastAsia="Arial" w:hAnsi="Arial" w:cs="Arial"/>
          <w:spacing w:val="-8"/>
          <w:sz w:val="18"/>
          <w:szCs w:val="22"/>
          <w:lang w:val="en-US" w:eastAsia="en-US"/>
        </w:rPr>
        <w:t xml:space="preserve"> </w:t>
      </w:r>
      <w:r w:rsidRPr="00431686">
        <w:rPr>
          <w:rFonts w:ascii="Arial" w:eastAsia="Arial" w:hAnsi="Arial" w:cs="Arial"/>
          <w:sz w:val="18"/>
          <w:szCs w:val="22"/>
          <w:lang w:val="en-US" w:eastAsia="en-US"/>
        </w:rPr>
        <w:t>Success</w:t>
      </w:r>
    </w:p>
    <w:p w14:paraId="6E3644C7" w14:textId="77777777" w:rsidR="00431686" w:rsidRPr="00431686" w:rsidRDefault="00431686" w:rsidP="00D00094">
      <w:pPr>
        <w:widowControl w:val="0"/>
        <w:numPr>
          <w:ilvl w:val="1"/>
          <w:numId w:val="21"/>
        </w:numPr>
        <w:tabs>
          <w:tab w:val="left" w:pos="1540"/>
          <w:tab w:val="left" w:pos="1541"/>
        </w:tabs>
        <w:autoSpaceDE w:val="0"/>
        <w:autoSpaceDN w:val="0"/>
        <w:spacing w:before="134" w:line="256" w:lineRule="auto"/>
        <w:ind w:right="528"/>
        <w:rPr>
          <w:rFonts w:ascii="Arial" w:eastAsia="Arial" w:hAnsi="Arial" w:cs="Arial"/>
          <w:sz w:val="18"/>
          <w:szCs w:val="22"/>
          <w:lang w:val="en-US" w:eastAsia="en-US"/>
        </w:rPr>
      </w:pPr>
      <w:r w:rsidRPr="00431686">
        <w:rPr>
          <w:rFonts w:ascii="Arial" w:eastAsia="Arial" w:hAnsi="Arial" w:cs="Arial"/>
          <w:sz w:val="18"/>
          <w:szCs w:val="22"/>
          <w:lang w:val="en-US" w:eastAsia="en-US"/>
        </w:rPr>
        <w:t>Utilize</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success</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methodology</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to</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drive</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successful</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customer</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outcomes</w:t>
      </w:r>
      <w:r w:rsidRPr="00431686">
        <w:rPr>
          <w:rFonts w:ascii="Arial" w:eastAsia="Arial" w:hAnsi="Arial" w:cs="Arial"/>
          <w:spacing w:val="-2"/>
          <w:sz w:val="18"/>
          <w:szCs w:val="22"/>
          <w:lang w:val="en-US" w:eastAsia="en-US"/>
        </w:rPr>
        <w:t xml:space="preserve"> </w:t>
      </w:r>
      <w:r w:rsidRPr="00431686">
        <w:rPr>
          <w:rFonts w:ascii="Arial" w:eastAsia="Arial" w:hAnsi="Arial" w:cs="Arial"/>
          <w:sz w:val="18"/>
          <w:szCs w:val="22"/>
          <w:lang w:val="en-US" w:eastAsia="en-US"/>
        </w:rPr>
        <w:t>by</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advising</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on</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usage</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and adoption of Application Software</w:t>
      </w:r>
      <w:r w:rsidRPr="00431686">
        <w:rPr>
          <w:rFonts w:ascii="Arial" w:eastAsia="Arial" w:hAnsi="Arial" w:cs="Arial"/>
          <w:spacing w:val="-15"/>
          <w:sz w:val="18"/>
          <w:szCs w:val="22"/>
          <w:lang w:val="en-US" w:eastAsia="en-US"/>
        </w:rPr>
        <w:t xml:space="preserve"> </w:t>
      </w:r>
      <w:r w:rsidRPr="00431686">
        <w:rPr>
          <w:rFonts w:ascii="Arial" w:eastAsia="Arial" w:hAnsi="Arial" w:cs="Arial"/>
          <w:sz w:val="18"/>
          <w:szCs w:val="22"/>
          <w:lang w:val="en-US" w:eastAsia="en-US"/>
        </w:rPr>
        <w:t>proactively.</w:t>
      </w:r>
    </w:p>
    <w:p w14:paraId="6E3644C8" w14:textId="77777777" w:rsidR="00431686" w:rsidRPr="00431686" w:rsidRDefault="00431686" w:rsidP="00D00094">
      <w:pPr>
        <w:widowControl w:val="0"/>
        <w:numPr>
          <w:ilvl w:val="1"/>
          <w:numId w:val="21"/>
        </w:numPr>
        <w:tabs>
          <w:tab w:val="left" w:pos="1540"/>
          <w:tab w:val="left" w:pos="1541"/>
        </w:tabs>
        <w:autoSpaceDE w:val="0"/>
        <w:autoSpaceDN w:val="0"/>
        <w:spacing w:before="121" w:line="256" w:lineRule="auto"/>
        <w:ind w:right="208"/>
        <w:rPr>
          <w:rFonts w:ascii="Arial" w:eastAsia="Arial" w:hAnsi="Arial" w:cs="Arial"/>
          <w:sz w:val="18"/>
          <w:szCs w:val="22"/>
          <w:lang w:val="en-US" w:eastAsia="en-US"/>
        </w:rPr>
      </w:pPr>
      <w:r w:rsidRPr="00431686">
        <w:rPr>
          <w:rFonts w:ascii="Arial" w:eastAsia="Arial" w:hAnsi="Arial" w:cs="Arial"/>
          <w:sz w:val="18"/>
          <w:szCs w:val="22"/>
          <w:lang w:val="en-US" w:eastAsia="en-US"/>
        </w:rPr>
        <w:t>Advise on the development of adoption plans, strategies, objectives, KPIs and customer outcomes throughout the product</w:t>
      </w:r>
      <w:r w:rsidRPr="00431686">
        <w:rPr>
          <w:rFonts w:ascii="Arial" w:eastAsia="Arial" w:hAnsi="Arial" w:cs="Arial"/>
          <w:spacing w:val="-14"/>
          <w:sz w:val="18"/>
          <w:szCs w:val="22"/>
          <w:lang w:val="en-US" w:eastAsia="en-US"/>
        </w:rPr>
        <w:t xml:space="preserve"> </w:t>
      </w:r>
      <w:r w:rsidRPr="00431686">
        <w:rPr>
          <w:rFonts w:ascii="Arial" w:eastAsia="Arial" w:hAnsi="Arial" w:cs="Arial"/>
          <w:sz w:val="18"/>
          <w:szCs w:val="22"/>
          <w:lang w:val="en-US" w:eastAsia="en-US"/>
        </w:rPr>
        <w:t>lifecycle.</w:t>
      </w:r>
    </w:p>
    <w:p w14:paraId="6E3644C9" w14:textId="77777777" w:rsidR="00431686" w:rsidRPr="00431686" w:rsidRDefault="00431686" w:rsidP="00D00094">
      <w:pPr>
        <w:widowControl w:val="0"/>
        <w:numPr>
          <w:ilvl w:val="1"/>
          <w:numId w:val="21"/>
        </w:numPr>
        <w:tabs>
          <w:tab w:val="left" w:pos="1540"/>
          <w:tab w:val="left" w:pos="1541"/>
        </w:tabs>
        <w:autoSpaceDE w:val="0"/>
        <w:autoSpaceDN w:val="0"/>
        <w:spacing w:before="121" w:line="259" w:lineRule="auto"/>
        <w:ind w:right="148"/>
        <w:rPr>
          <w:rFonts w:ascii="Arial" w:eastAsia="Arial" w:hAnsi="Arial" w:cs="Arial"/>
          <w:sz w:val="18"/>
          <w:szCs w:val="22"/>
          <w:lang w:val="en-US" w:eastAsia="en-US"/>
        </w:rPr>
      </w:pPr>
      <w:r w:rsidRPr="00431686">
        <w:rPr>
          <w:rFonts w:ascii="Arial" w:eastAsia="Arial" w:hAnsi="Arial" w:cs="Arial"/>
          <w:sz w:val="18"/>
          <w:szCs w:val="22"/>
          <w:lang w:val="en-US" w:eastAsia="en-US"/>
        </w:rPr>
        <w:t>Provide</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advice</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and</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guidance</w:t>
      </w:r>
      <w:r w:rsidRPr="00431686">
        <w:rPr>
          <w:rFonts w:ascii="Arial" w:eastAsia="Arial" w:hAnsi="Arial" w:cs="Arial"/>
          <w:spacing w:val="-6"/>
          <w:sz w:val="18"/>
          <w:szCs w:val="22"/>
          <w:lang w:val="en-US" w:eastAsia="en-US"/>
        </w:rPr>
        <w:t xml:space="preserve"> </w:t>
      </w:r>
      <w:r w:rsidRPr="00431686">
        <w:rPr>
          <w:rFonts w:ascii="Arial" w:eastAsia="Arial" w:hAnsi="Arial" w:cs="Arial"/>
          <w:sz w:val="18"/>
          <w:szCs w:val="22"/>
          <w:lang w:val="en-US" w:eastAsia="en-US"/>
        </w:rPr>
        <w:t>on</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product</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adoption</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activities</w:t>
      </w:r>
      <w:r w:rsidRPr="00431686">
        <w:rPr>
          <w:rFonts w:ascii="Arial" w:eastAsia="Arial" w:hAnsi="Arial" w:cs="Arial"/>
          <w:spacing w:val="-6"/>
          <w:sz w:val="18"/>
          <w:szCs w:val="22"/>
          <w:lang w:val="en-US" w:eastAsia="en-US"/>
        </w:rPr>
        <w:t xml:space="preserve"> </w:t>
      </w:r>
      <w:r w:rsidRPr="00431686">
        <w:rPr>
          <w:rFonts w:ascii="Arial" w:eastAsia="Arial" w:hAnsi="Arial" w:cs="Arial"/>
          <w:sz w:val="18"/>
          <w:szCs w:val="22"/>
          <w:lang w:val="en-US" w:eastAsia="en-US"/>
        </w:rPr>
        <w:t>including</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measuring,</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analyzing,</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training and change</w:t>
      </w:r>
      <w:r w:rsidRPr="00431686">
        <w:rPr>
          <w:rFonts w:ascii="Arial" w:eastAsia="Arial" w:hAnsi="Arial" w:cs="Arial"/>
          <w:spacing w:val="-8"/>
          <w:sz w:val="18"/>
          <w:szCs w:val="22"/>
          <w:lang w:val="en-US" w:eastAsia="en-US"/>
        </w:rPr>
        <w:t xml:space="preserve"> </w:t>
      </w:r>
      <w:r w:rsidRPr="00431686">
        <w:rPr>
          <w:rFonts w:ascii="Arial" w:eastAsia="Arial" w:hAnsi="Arial" w:cs="Arial"/>
          <w:sz w:val="18"/>
          <w:szCs w:val="22"/>
          <w:lang w:val="en-US" w:eastAsia="en-US"/>
        </w:rPr>
        <w:t>management.</w:t>
      </w:r>
    </w:p>
    <w:p w14:paraId="6E3644CA" w14:textId="77777777" w:rsidR="00431686" w:rsidRPr="00431686" w:rsidRDefault="00431686" w:rsidP="00D00094">
      <w:pPr>
        <w:widowControl w:val="0"/>
        <w:numPr>
          <w:ilvl w:val="1"/>
          <w:numId w:val="21"/>
        </w:numPr>
        <w:tabs>
          <w:tab w:val="left" w:pos="1540"/>
          <w:tab w:val="left" w:pos="1541"/>
        </w:tabs>
        <w:autoSpaceDE w:val="0"/>
        <w:autoSpaceDN w:val="0"/>
        <w:spacing w:before="119"/>
        <w:rPr>
          <w:rFonts w:ascii="Arial" w:eastAsia="Arial" w:hAnsi="Arial" w:cs="Arial"/>
          <w:sz w:val="18"/>
          <w:szCs w:val="22"/>
          <w:lang w:val="en-US" w:eastAsia="en-US"/>
        </w:rPr>
      </w:pPr>
      <w:r w:rsidRPr="00431686">
        <w:rPr>
          <w:rFonts w:ascii="Arial" w:eastAsia="Arial" w:hAnsi="Arial" w:cs="Arial"/>
          <w:sz w:val="18"/>
          <w:szCs w:val="22"/>
          <w:lang w:val="en-US" w:eastAsia="en-US"/>
        </w:rPr>
        <w:t>Provide quarterly business</w:t>
      </w:r>
      <w:r w:rsidRPr="00431686">
        <w:rPr>
          <w:rFonts w:ascii="Arial" w:eastAsia="Arial" w:hAnsi="Arial" w:cs="Arial"/>
          <w:spacing w:val="-15"/>
          <w:sz w:val="18"/>
          <w:szCs w:val="22"/>
          <w:lang w:val="en-US" w:eastAsia="en-US"/>
        </w:rPr>
        <w:t xml:space="preserve"> </w:t>
      </w:r>
      <w:r w:rsidRPr="00431686">
        <w:rPr>
          <w:rFonts w:ascii="Arial" w:eastAsia="Arial" w:hAnsi="Arial" w:cs="Arial"/>
          <w:sz w:val="18"/>
          <w:szCs w:val="22"/>
          <w:lang w:val="en-US" w:eastAsia="en-US"/>
        </w:rPr>
        <w:t>review.</w:t>
      </w:r>
    </w:p>
    <w:p w14:paraId="6E3644CB" w14:textId="77777777" w:rsidR="00431686" w:rsidRPr="00431686" w:rsidRDefault="00431686" w:rsidP="00D00094">
      <w:pPr>
        <w:widowControl w:val="0"/>
        <w:numPr>
          <w:ilvl w:val="0"/>
          <w:numId w:val="21"/>
        </w:numPr>
        <w:tabs>
          <w:tab w:val="left" w:pos="820"/>
          <w:tab w:val="left" w:pos="821"/>
        </w:tabs>
        <w:autoSpaceDE w:val="0"/>
        <w:autoSpaceDN w:val="0"/>
        <w:spacing w:before="134" w:line="256" w:lineRule="auto"/>
        <w:ind w:left="820" w:right="308"/>
        <w:rPr>
          <w:rFonts w:ascii="Arial" w:eastAsia="Arial" w:hAnsi="Arial" w:cs="Arial"/>
          <w:sz w:val="18"/>
          <w:szCs w:val="22"/>
          <w:lang w:val="en-US" w:eastAsia="en-US"/>
        </w:rPr>
      </w:pPr>
      <w:r w:rsidRPr="00431686">
        <w:rPr>
          <w:rFonts w:ascii="Arial" w:eastAsia="Arial" w:hAnsi="Arial" w:cs="Arial"/>
          <w:sz w:val="18"/>
          <w:szCs w:val="22"/>
          <w:lang w:val="en-US" w:eastAsia="en-US"/>
        </w:rPr>
        <w:t>Designated Service Management of the covered products by a technical subject matter expert during local business</w:t>
      </w:r>
      <w:r w:rsidRPr="00431686">
        <w:rPr>
          <w:rFonts w:ascii="Arial" w:eastAsia="Arial" w:hAnsi="Arial" w:cs="Arial"/>
          <w:spacing w:val="-8"/>
          <w:sz w:val="18"/>
          <w:szCs w:val="22"/>
          <w:lang w:val="en-US" w:eastAsia="en-US"/>
        </w:rPr>
        <w:t xml:space="preserve"> </w:t>
      </w:r>
      <w:r w:rsidRPr="00431686">
        <w:rPr>
          <w:rFonts w:ascii="Arial" w:eastAsia="Arial" w:hAnsi="Arial" w:cs="Arial"/>
          <w:sz w:val="18"/>
          <w:szCs w:val="22"/>
          <w:lang w:val="en-US" w:eastAsia="en-US"/>
        </w:rPr>
        <w:t>hours</w:t>
      </w:r>
    </w:p>
    <w:p w14:paraId="6E3644CC" w14:textId="77777777" w:rsidR="00431686" w:rsidRPr="00431686" w:rsidRDefault="00431686" w:rsidP="00431686">
      <w:pPr>
        <w:widowControl w:val="0"/>
        <w:autoSpaceDE w:val="0"/>
        <w:autoSpaceDN w:val="0"/>
        <w:spacing w:line="256" w:lineRule="auto"/>
        <w:rPr>
          <w:rFonts w:ascii="Arial" w:eastAsia="Arial" w:hAnsi="Arial" w:cs="Arial"/>
          <w:sz w:val="18"/>
          <w:szCs w:val="22"/>
          <w:lang w:val="en-US" w:eastAsia="en-US"/>
        </w:rPr>
        <w:sectPr w:rsidR="00431686" w:rsidRPr="00431686">
          <w:pgSz w:w="12240" w:h="15840"/>
          <w:pgMar w:top="1360" w:right="1320" w:bottom="1120" w:left="1340" w:header="0" w:footer="922" w:gutter="0"/>
          <w:cols w:space="708"/>
        </w:sectPr>
      </w:pPr>
    </w:p>
    <w:p w14:paraId="6E3644CD" w14:textId="77777777" w:rsidR="00431686" w:rsidRPr="00431686" w:rsidRDefault="00431686" w:rsidP="00D00094">
      <w:pPr>
        <w:widowControl w:val="0"/>
        <w:numPr>
          <w:ilvl w:val="1"/>
          <w:numId w:val="21"/>
        </w:numPr>
        <w:tabs>
          <w:tab w:val="left" w:pos="1540"/>
          <w:tab w:val="left" w:pos="1541"/>
        </w:tabs>
        <w:autoSpaceDE w:val="0"/>
        <w:autoSpaceDN w:val="0"/>
        <w:spacing w:before="79" w:line="256" w:lineRule="auto"/>
        <w:ind w:right="146"/>
        <w:rPr>
          <w:rFonts w:ascii="Arial" w:eastAsia="Arial" w:hAnsi="Arial" w:cs="Arial"/>
          <w:sz w:val="18"/>
          <w:szCs w:val="22"/>
          <w:lang w:val="en-US" w:eastAsia="en-US"/>
        </w:rPr>
      </w:pPr>
      <w:r w:rsidRPr="00431686">
        <w:rPr>
          <w:rFonts w:ascii="Arial" w:eastAsia="Arial" w:hAnsi="Arial" w:cs="Arial"/>
          <w:sz w:val="18"/>
          <w:szCs w:val="22"/>
          <w:lang w:val="en-US" w:eastAsia="en-US"/>
        </w:rPr>
        <w:lastRenderedPageBreak/>
        <w:t>The Designated Service Manager (DSM) provides incident management, change management</w:t>
      </w:r>
      <w:r w:rsidRPr="00431686">
        <w:rPr>
          <w:rFonts w:ascii="Arial" w:eastAsia="Arial" w:hAnsi="Arial" w:cs="Arial"/>
          <w:spacing w:val="-34"/>
          <w:sz w:val="18"/>
          <w:szCs w:val="22"/>
          <w:lang w:val="en-US" w:eastAsia="en-US"/>
        </w:rPr>
        <w:t xml:space="preserve"> </w:t>
      </w:r>
      <w:r w:rsidRPr="00431686">
        <w:rPr>
          <w:rFonts w:ascii="Arial" w:eastAsia="Arial" w:hAnsi="Arial" w:cs="Arial"/>
          <w:sz w:val="18"/>
          <w:szCs w:val="22"/>
          <w:lang w:val="en-US" w:eastAsia="en-US"/>
        </w:rPr>
        <w:t>and escalation management. The DSM also facilitates and expedites resolution for severity 1 and 2 cases based on Customer specific use</w:t>
      </w:r>
      <w:r w:rsidRPr="00431686">
        <w:rPr>
          <w:rFonts w:ascii="Arial" w:eastAsia="Arial" w:hAnsi="Arial" w:cs="Arial"/>
          <w:spacing w:val="-16"/>
          <w:sz w:val="18"/>
          <w:szCs w:val="22"/>
          <w:lang w:val="en-US" w:eastAsia="en-US"/>
        </w:rPr>
        <w:t xml:space="preserve"> </w:t>
      </w:r>
      <w:r w:rsidRPr="00431686">
        <w:rPr>
          <w:rFonts w:ascii="Arial" w:eastAsia="Arial" w:hAnsi="Arial" w:cs="Arial"/>
          <w:sz w:val="18"/>
          <w:szCs w:val="22"/>
          <w:lang w:val="en-US" w:eastAsia="en-US"/>
        </w:rPr>
        <w:t>cases.</w:t>
      </w:r>
    </w:p>
    <w:p w14:paraId="6E3644CE" w14:textId="77777777" w:rsidR="00431686" w:rsidRPr="00431686" w:rsidRDefault="00431686" w:rsidP="00D00094">
      <w:pPr>
        <w:widowControl w:val="0"/>
        <w:numPr>
          <w:ilvl w:val="1"/>
          <w:numId w:val="21"/>
        </w:numPr>
        <w:tabs>
          <w:tab w:val="left" w:pos="1540"/>
          <w:tab w:val="left" w:pos="1541"/>
        </w:tabs>
        <w:autoSpaceDE w:val="0"/>
        <w:autoSpaceDN w:val="0"/>
        <w:spacing w:before="122" w:line="256" w:lineRule="auto"/>
        <w:ind w:right="252"/>
        <w:rPr>
          <w:rFonts w:ascii="Arial" w:eastAsia="Arial" w:hAnsi="Arial" w:cs="Arial"/>
          <w:sz w:val="18"/>
          <w:szCs w:val="22"/>
          <w:lang w:val="en-US" w:eastAsia="en-US"/>
        </w:rPr>
      </w:pPr>
      <w:r w:rsidRPr="00431686">
        <w:rPr>
          <w:rFonts w:ascii="Arial" w:eastAsia="Arial" w:hAnsi="Arial" w:cs="Arial"/>
          <w:sz w:val="18"/>
          <w:szCs w:val="22"/>
          <w:lang w:val="en-US" w:eastAsia="en-US"/>
        </w:rPr>
        <w:t>The DSM assists in problem management by providing technical consultation for any work around or appropriate corrective action based on any available root cause</w:t>
      </w:r>
      <w:r w:rsidRPr="00431686">
        <w:rPr>
          <w:rFonts w:ascii="Arial" w:eastAsia="Arial" w:hAnsi="Arial" w:cs="Arial"/>
          <w:spacing w:val="-34"/>
          <w:sz w:val="18"/>
          <w:szCs w:val="22"/>
          <w:lang w:val="en-US" w:eastAsia="en-US"/>
        </w:rPr>
        <w:t xml:space="preserve"> </w:t>
      </w:r>
      <w:r w:rsidRPr="00431686">
        <w:rPr>
          <w:rFonts w:ascii="Arial" w:eastAsia="Arial" w:hAnsi="Arial" w:cs="Arial"/>
          <w:sz w:val="18"/>
          <w:szCs w:val="22"/>
          <w:lang w:val="en-US" w:eastAsia="en-US"/>
        </w:rPr>
        <w:t>analysis.</w:t>
      </w:r>
    </w:p>
    <w:p w14:paraId="6E3644CF" w14:textId="77777777" w:rsidR="00431686" w:rsidRPr="00431686" w:rsidRDefault="00431686" w:rsidP="00431686">
      <w:pPr>
        <w:widowControl w:val="0"/>
        <w:autoSpaceDE w:val="0"/>
        <w:autoSpaceDN w:val="0"/>
        <w:spacing w:before="122" w:line="259" w:lineRule="auto"/>
        <w:ind w:left="820" w:right="573"/>
        <w:rPr>
          <w:rFonts w:ascii="Arial" w:eastAsia="Arial" w:hAnsi="Arial" w:cs="Arial"/>
          <w:sz w:val="18"/>
          <w:szCs w:val="18"/>
          <w:lang w:val="en-US" w:eastAsia="en-US"/>
        </w:rPr>
      </w:pPr>
      <w:r w:rsidRPr="00431686">
        <w:rPr>
          <w:rFonts w:ascii="Arial" w:eastAsia="Arial" w:hAnsi="Arial" w:cs="Arial"/>
          <w:sz w:val="18"/>
          <w:szCs w:val="18"/>
          <w:lang w:val="en-US" w:eastAsia="en-US"/>
        </w:rPr>
        <w:t>Quarterly Technical Reviews: The Designated Service Manager (DSM) will conduct quarterly technical reviews on status and results of both technical and proactive support issues for the designated product offerings.</w:t>
      </w:r>
    </w:p>
    <w:p w14:paraId="6E3644D0" w14:textId="77777777" w:rsidR="00431686" w:rsidRPr="00431686" w:rsidRDefault="00431686" w:rsidP="00D00094">
      <w:pPr>
        <w:widowControl w:val="0"/>
        <w:numPr>
          <w:ilvl w:val="0"/>
          <w:numId w:val="21"/>
        </w:numPr>
        <w:tabs>
          <w:tab w:val="left" w:pos="820"/>
          <w:tab w:val="left" w:pos="821"/>
        </w:tabs>
        <w:autoSpaceDE w:val="0"/>
        <w:autoSpaceDN w:val="0"/>
        <w:spacing w:before="120" w:line="256" w:lineRule="auto"/>
        <w:ind w:left="820" w:right="501"/>
        <w:rPr>
          <w:rFonts w:ascii="Arial" w:eastAsia="Arial" w:hAnsi="Arial" w:cs="Arial"/>
          <w:sz w:val="18"/>
          <w:szCs w:val="22"/>
          <w:lang w:val="en-US" w:eastAsia="en-US"/>
        </w:rPr>
      </w:pPr>
      <w:r w:rsidRPr="00431686">
        <w:rPr>
          <w:rFonts w:ascii="Arial" w:eastAsia="Arial" w:hAnsi="Arial" w:cs="Arial"/>
          <w:sz w:val="18"/>
          <w:szCs w:val="22"/>
          <w:lang w:val="en-US" w:eastAsia="en-US"/>
        </w:rPr>
        <w:t>Proactive Support under Designated Service Management which utilizes Customer information, such as customer’s Environment, software configuration, operation workflows, feature consumption data, and Customer Success plan to provide the</w:t>
      </w:r>
      <w:r w:rsidRPr="00431686">
        <w:rPr>
          <w:rFonts w:ascii="Arial" w:eastAsia="Arial" w:hAnsi="Arial" w:cs="Arial"/>
          <w:spacing w:val="-14"/>
          <w:sz w:val="18"/>
          <w:szCs w:val="22"/>
          <w:lang w:val="en-US" w:eastAsia="en-US"/>
        </w:rPr>
        <w:t xml:space="preserve"> </w:t>
      </w:r>
      <w:r w:rsidRPr="00431686">
        <w:rPr>
          <w:rFonts w:ascii="Arial" w:eastAsia="Arial" w:hAnsi="Arial" w:cs="Arial"/>
          <w:sz w:val="18"/>
          <w:szCs w:val="22"/>
          <w:lang w:val="en-US" w:eastAsia="en-US"/>
        </w:rPr>
        <w:t>following:</w:t>
      </w:r>
    </w:p>
    <w:p w14:paraId="6E3644D1" w14:textId="77777777" w:rsidR="00431686" w:rsidRPr="00431686" w:rsidRDefault="00431686" w:rsidP="00D00094">
      <w:pPr>
        <w:widowControl w:val="0"/>
        <w:numPr>
          <w:ilvl w:val="1"/>
          <w:numId w:val="21"/>
        </w:numPr>
        <w:tabs>
          <w:tab w:val="left" w:pos="1540"/>
          <w:tab w:val="left" w:pos="1541"/>
        </w:tabs>
        <w:autoSpaceDE w:val="0"/>
        <w:autoSpaceDN w:val="0"/>
        <w:spacing w:before="122" w:line="256" w:lineRule="auto"/>
        <w:ind w:right="190"/>
        <w:rPr>
          <w:rFonts w:ascii="Arial" w:eastAsia="Arial" w:hAnsi="Arial" w:cs="Arial"/>
          <w:sz w:val="18"/>
          <w:szCs w:val="22"/>
          <w:lang w:val="en-US" w:eastAsia="en-US"/>
        </w:rPr>
      </w:pPr>
      <w:r w:rsidRPr="00431686">
        <w:rPr>
          <w:rFonts w:ascii="Arial" w:eastAsia="Arial" w:hAnsi="Arial" w:cs="Arial"/>
          <w:sz w:val="18"/>
          <w:szCs w:val="22"/>
          <w:lang w:val="en-US" w:eastAsia="en-US"/>
        </w:rPr>
        <w:t>Technical consultation for any operational safeguards against known issues and changes that may affect operations and availability of the Application</w:t>
      </w:r>
      <w:r w:rsidRPr="00431686">
        <w:rPr>
          <w:rFonts w:ascii="Arial" w:eastAsia="Arial" w:hAnsi="Arial" w:cs="Arial"/>
          <w:spacing w:val="-24"/>
          <w:sz w:val="18"/>
          <w:szCs w:val="22"/>
          <w:lang w:val="en-US" w:eastAsia="en-US"/>
        </w:rPr>
        <w:t xml:space="preserve"> </w:t>
      </w:r>
      <w:r w:rsidRPr="00431686">
        <w:rPr>
          <w:rFonts w:ascii="Arial" w:eastAsia="Arial" w:hAnsi="Arial" w:cs="Arial"/>
          <w:sz w:val="18"/>
          <w:szCs w:val="22"/>
          <w:lang w:val="en-US" w:eastAsia="en-US"/>
        </w:rPr>
        <w:t>Software.</w:t>
      </w:r>
    </w:p>
    <w:p w14:paraId="6E3644D2" w14:textId="77777777" w:rsidR="00431686" w:rsidRPr="00431686" w:rsidRDefault="00431686" w:rsidP="00D00094">
      <w:pPr>
        <w:widowControl w:val="0"/>
        <w:numPr>
          <w:ilvl w:val="1"/>
          <w:numId w:val="21"/>
        </w:numPr>
        <w:tabs>
          <w:tab w:val="left" w:pos="1540"/>
          <w:tab w:val="left" w:pos="1541"/>
        </w:tabs>
        <w:autoSpaceDE w:val="0"/>
        <w:autoSpaceDN w:val="0"/>
        <w:spacing w:before="122" w:line="256" w:lineRule="auto"/>
        <w:ind w:right="260"/>
        <w:rPr>
          <w:rFonts w:ascii="Arial" w:eastAsia="Arial" w:hAnsi="Arial" w:cs="Arial"/>
          <w:sz w:val="18"/>
          <w:szCs w:val="22"/>
          <w:lang w:val="en-US" w:eastAsia="en-US"/>
        </w:rPr>
      </w:pPr>
      <w:r w:rsidRPr="00431686">
        <w:rPr>
          <w:rFonts w:ascii="Arial" w:eastAsia="Arial" w:hAnsi="Arial" w:cs="Arial"/>
          <w:sz w:val="18"/>
          <w:szCs w:val="22"/>
          <w:lang w:val="en-US" w:eastAsia="en-US"/>
        </w:rPr>
        <w:t>Consultation for planned product changes that may affect availability of Application Software or its feature</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set.</w:t>
      </w:r>
    </w:p>
    <w:p w14:paraId="6E3644D3" w14:textId="77777777" w:rsidR="00431686" w:rsidRPr="00431686" w:rsidRDefault="00431686" w:rsidP="00D00094">
      <w:pPr>
        <w:widowControl w:val="0"/>
        <w:numPr>
          <w:ilvl w:val="1"/>
          <w:numId w:val="21"/>
        </w:numPr>
        <w:tabs>
          <w:tab w:val="left" w:pos="1540"/>
          <w:tab w:val="left" w:pos="1541"/>
        </w:tabs>
        <w:autoSpaceDE w:val="0"/>
        <w:autoSpaceDN w:val="0"/>
        <w:spacing w:before="121" w:line="256" w:lineRule="auto"/>
        <w:ind w:right="969"/>
        <w:rPr>
          <w:rFonts w:ascii="Arial" w:eastAsia="Arial" w:hAnsi="Arial" w:cs="Arial"/>
          <w:sz w:val="18"/>
          <w:szCs w:val="22"/>
          <w:lang w:val="en-US" w:eastAsia="en-US"/>
        </w:rPr>
      </w:pPr>
      <w:r w:rsidRPr="00431686">
        <w:rPr>
          <w:rFonts w:ascii="Arial" w:eastAsia="Arial" w:hAnsi="Arial" w:cs="Arial"/>
          <w:sz w:val="18"/>
          <w:szCs w:val="22"/>
          <w:lang w:val="en-US" w:eastAsia="en-US"/>
        </w:rPr>
        <w:t>Semi-annual consultation to help planning for upgrades, expansion and migration for any necessary deployment</w:t>
      </w:r>
      <w:r w:rsidRPr="00431686">
        <w:rPr>
          <w:rFonts w:ascii="Arial" w:eastAsia="Arial" w:hAnsi="Arial" w:cs="Arial"/>
          <w:spacing w:val="-10"/>
          <w:sz w:val="18"/>
          <w:szCs w:val="22"/>
          <w:lang w:val="en-US" w:eastAsia="en-US"/>
        </w:rPr>
        <w:t xml:space="preserve"> </w:t>
      </w:r>
      <w:r w:rsidRPr="00431686">
        <w:rPr>
          <w:rFonts w:ascii="Arial" w:eastAsia="Arial" w:hAnsi="Arial" w:cs="Arial"/>
          <w:sz w:val="18"/>
          <w:szCs w:val="22"/>
          <w:lang w:val="en-US" w:eastAsia="en-US"/>
        </w:rPr>
        <w:t>growth.</w:t>
      </w:r>
    </w:p>
    <w:p w14:paraId="6E3644D4" w14:textId="77777777" w:rsidR="00431686" w:rsidRPr="00431686" w:rsidRDefault="00431686" w:rsidP="00D00094">
      <w:pPr>
        <w:widowControl w:val="0"/>
        <w:numPr>
          <w:ilvl w:val="1"/>
          <w:numId w:val="21"/>
        </w:numPr>
        <w:tabs>
          <w:tab w:val="left" w:pos="1540"/>
          <w:tab w:val="left" w:pos="1541"/>
        </w:tabs>
        <w:autoSpaceDE w:val="0"/>
        <w:autoSpaceDN w:val="0"/>
        <w:spacing w:before="124" w:line="256" w:lineRule="auto"/>
        <w:ind w:right="404"/>
        <w:rPr>
          <w:rFonts w:ascii="Arial" w:eastAsia="Arial" w:hAnsi="Arial" w:cs="Arial"/>
          <w:sz w:val="18"/>
          <w:szCs w:val="22"/>
          <w:lang w:val="en-US" w:eastAsia="en-US"/>
        </w:rPr>
      </w:pPr>
      <w:r w:rsidRPr="00431686">
        <w:rPr>
          <w:rFonts w:ascii="Arial" w:eastAsia="Arial" w:hAnsi="Arial" w:cs="Arial"/>
          <w:sz w:val="18"/>
          <w:szCs w:val="22"/>
          <w:lang w:val="en-US" w:eastAsia="en-US"/>
        </w:rPr>
        <w:t>Annual summary for case trend analysis, software configuration review and recommendation for any</w:t>
      </w:r>
      <w:r w:rsidRPr="00431686">
        <w:rPr>
          <w:rFonts w:ascii="Arial" w:eastAsia="Arial" w:hAnsi="Arial" w:cs="Arial"/>
          <w:spacing w:val="-6"/>
          <w:sz w:val="18"/>
          <w:szCs w:val="22"/>
          <w:lang w:val="en-US" w:eastAsia="en-US"/>
        </w:rPr>
        <w:t xml:space="preserve"> </w:t>
      </w:r>
      <w:r w:rsidRPr="00431686">
        <w:rPr>
          <w:rFonts w:ascii="Arial" w:eastAsia="Arial" w:hAnsi="Arial" w:cs="Arial"/>
          <w:sz w:val="18"/>
          <w:szCs w:val="22"/>
          <w:lang w:val="en-US" w:eastAsia="en-US"/>
        </w:rPr>
        <w:t>changes</w:t>
      </w:r>
    </w:p>
    <w:p w14:paraId="6E3644D5" w14:textId="77777777" w:rsidR="00431686" w:rsidRPr="00431686" w:rsidRDefault="00431686" w:rsidP="00431686">
      <w:pPr>
        <w:widowControl w:val="0"/>
        <w:autoSpaceDE w:val="0"/>
        <w:autoSpaceDN w:val="0"/>
        <w:rPr>
          <w:rFonts w:ascii="Arial" w:eastAsia="Arial" w:hAnsi="Arial" w:cs="Arial"/>
          <w:sz w:val="20"/>
          <w:szCs w:val="18"/>
          <w:lang w:val="en-US" w:eastAsia="en-US"/>
        </w:rPr>
      </w:pPr>
    </w:p>
    <w:p w14:paraId="6E3644D6" w14:textId="77777777" w:rsidR="00431686" w:rsidRPr="00431686" w:rsidRDefault="00431686" w:rsidP="00431686">
      <w:pPr>
        <w:widowControl w:val="0"/>
        <w:autoSpaceDE w:val="0"/>
        <w:autoSpaceDN w:val="0"/>
        <w:rPr>
          <w:rFonts w:ascii="Arial" w:eastAsia="Arial" w:hAnsi="Arial" w:cs="Arial"/>
          <w:sz w:val="20"/>
          <w:szCs w:val="18"/>
          <w:lang w:val="en-US" w:eastAsia="en-US"/>
        </w:rPr>
      </w:pPr>
    </w:p>
    <w:p w14:paraId="6E3644D7" w14:textId="77777777" w:rsidR="00431686" w:rsidRPr="00431686" w:rsidRDefault="00431686" w:rsidP="00D00094">
      <w:pPr>
        <w:widowControl w:val="0"/>
        <w:numPr>
          <w:ilvl w:val="0"/>
          <w:numId w:val="21"/>
        </w:numPr>
        <w:autoSpaceDE w:val="0"/>
        <w:autoSpaceDN w:val="0"/>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Customer Responsibilities.</w:t>
      </w:r>
    </w:p>
    <w:p w14:paraId="6E3644D8" w14:textId="77777777" w:rsidR="00431686" w:rsidRPr="00431686" w:rsidRDefault="00431686" w:rsidP="00431686">
      <w:pPr>
        <w:widowControl w:val="0"/>
        <w:autoSpaceDE w:val="0"/>
        <w:autoSpaceDN w:val="0"/>
        <w:spacing w:before="20" w:line="256" w:lineRule="auto"/>
        <w:ind w:left="100" w:right="716"/>
        <w:rPr>
          <w:rFonts w:ascii="Arial" w:eastAsia="Arial" w:hAnsi="Arial" w:cs="Arial"/>
          <w:sz w:val="18"/>
          <w:szCs w:val="18"/>
          <w:lang w:val="en-US" w:eastAsia="en-US"/>
        </w:rPr>
      </w:pPr>
      <w:r w:rsidRPr="00431686">
        <w:rPr>
          <w:rFonts w:ascii="Arial" w:eastAsia="Arial" w:hAnsi="Arial" w:cs="Arial"/>
          <w:sz w:val="18"/>
          <w:szCs w:val="18"/>
          <w:lang w:val="en-US" w:eastAsia="en-US"/>
        </w:rPr>
        <w:t>The provision of the Services by Cisco assumes that the Customer will facilitate Software Support Services as follows:</w:t>
      </w:r>
    </w:p>
    <w:p w14:paraId="6E3644D9" w14:textId="77777777" w:rsidR="00431686" w:rsidRPr="00431686" w:rsidRDefault="00431686" w:rsidP="00431686">
      <w:pPr>
        <w:widowControl w:val="0"/>
        <w:tabs>
          <w:tab w:val="left" w:pos="820"/>
        </w:tabs>
        <w:autoSpaceDE w:val="0"/>
        <w:autoSpaceDN w:val="0"/>
        <w:spacing w:before="165" w:line="256" w:lineRule="auto"/>
        <w:ind w:left="820" w:right="522"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Provide, at Customer’s expense, reasonable access to the on premises Product through the</w:t>
      </w:r>
      <w:r w:rsidRPr="00431686">
        <w:rPr>
          <w:rFonts w:ascii="Arial" w:eastAsia="Arial" w:hAnsi="Arial" w:cs="Arial"/>
          <w:spacing w:val="-33"/>
          <w:sz w:val="18"/>
          <w:szCs w:val="18"/>
          <w:lang w:val="en-US" w:eastAsia="en-US"/>
        </w:rPr>
        <w:t xml:space="preserve"> </w:t>
      </w:r>
      <w:r w:rsidRPr="00431686">
        <w:rPr>
          <w:rFonts w:ascii="Arial" w:eastAsia="Arial" w:hAnsi="Arial" w:cs="Arial"/>
          <w:sz w:val="18"/>
          <w:szCs w:val="18"/>
          <w:lang w:val="en-US" w:eastAsia="en-US"/>
        </w:rPr>
        <w:t>Internet</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to establish a data communication link between Customer’s environment and the Cisco TAC engineer and systems</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passwords</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so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that</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problems</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may</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be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diagnosed</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and,</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where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possible,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corrected</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remotely.</w:t>
      </w:r>
    </w:p>
    <w:p w14:paraId="6E3644DA" w14:textId="77777777" w:rsidR="00431686" w:rsidRPr="00431686" w:rsidRDefault="00431686" w:rsidP="00431686">
      <w:pPr>
        <w:widowControl w:val="0"/>
        <w:tabs>
          <w:tab w:val="left" w:pos="820"/>
        </w:tabs>
        <w:autoSpaceDE w:val="0"/>
        <w:autoSpaceDN w:val="0"/>
        <w:spacing w:before="163"/>
        <w:ind w:left="4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Provide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a</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thirty</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(30)-day</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Notice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Cisco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of</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any</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requested</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addition(s)</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your</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Equipment</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List.</w:t>
      </w:r>
    </w:p>
    <w:p w14:paraId="6E3644DB" w14:textId="77777777" w:rsidR="00431686" w:rsidRPr="00431686" w:rsidRDefault="00431686" w:rsidP="00431686">
      <w:pPr>
        <w:widowControl w:val="0"/>
        <w:tabs>
          <w:tab w:val="left" w:pos="820"/>
        </w:tabs>
        <w:autoSpaceDE w:val="0"/>
        <w:autoSpaceDN w:val="0"/>
        <w:spacing w:before="177" w:line="259" w:lineRule="auto"/>
        <w:ind w:left="820" w:right="155"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Notify Cisco, using Cisco.com, of Product on the Equipment List which Customer has moved to</w:t>
      </w:r>
      <w:r w:rsidRPr="00431686">
        <w:rPr>
          <w:rFonts w:ascii="Arial" w:eastAsia="Arial" w:hAnsi="Arial" w:cs="Arial"/>
          <w:spacing w:val="-33"/>
          <w:sz w:val="18"/>
          <w:szCs w:val="18"/>
          <w:lang w:val="en-US" w:eastAsia="en-US"/>
        </w:rPr>
        <w:t xml:space="preserve"> </w:t>
      </w:r>
      <w:r w:rsidRPr="00431686">
        <w:rPr>
          <w:rFonts w:ascii="Arial" w:eastAsia="Arial" w:hAnsi="Arial" w:cs="Arial"/>
          <w:sz w:val="18"/>
          <w:szCs w:val="18"/>
          <w:lang w:val="en-US" w:eastAsia="en-US"/>
        </w:rPr>
        <w:t>a</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new</w:t>
      </w:r>
      <w:r w:rsidRPr="00431686">
        <w:rPr>
          <w:rFonts w:ascii="Arial" w:eastAsia="Arial" w:hAnsi="Arial" w:cs="Arial"/>
          <w:w w:val="99"/>
          <w:sz w:val="18"/>
          <w:szCs w:val="18"/>
          <w:lang w:val="en-US" w:eastAsia="en-US"/>
        </w:rPr>
        <w:t xml:space="preserve"> </w:t>
      </w:r>
      <w:r w:rsidRPr="00431686">
        <w:rPr>
          <w:rFonts w:ascii="Arial" w:eastAsia="Arial" w:hAnsi="Arial" w:cs="Arial"/>
          <w:sz w:val="18"/>
          <w:szCs w:val="18"/>
          <w:lang w:val="en-US" w:eastAsia="en-US"/>
        </w:rPr>
        <w:t>location within thirty (30) days of such relocation. Please be aware that the Services will be provided to Customer beginning thirty (30) days after receipt of your notification. Cisco will also need Customer to notify Cisco</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of</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any</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modification</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the</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Product</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and</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configuration</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including</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upgrades</w:t>
      </w:r>
      <w:r w:rsidRPr="00431686">
        <w:rPr>
          <w:rFonts w:ascii="Arial" w:eastAsia="Arial" w:hAnsi="Arial" w:cs="Arial"/>
          <w:spacing w:val="-1"/>
          <w:sz w:val="18"/>
          <w:szCs w:val="18"/>
          <w:lang w:val="en-US" w:eastAsia="en-US"/>
        </w:rPr>
        <w:t xml:space="preserve"> </w:t>
      </w:r>
      <w:r w:rsidRPr="00431686">
        <w:rPr>
          <w:rFonts w:ascii="Arial" w:eastAsia="Arial" w:hAnsi="Arial" w:cs="Arial"/>
          <w:sz w:val="18"/>
          <w:szCs w:val="18"/>
          <w:lang w:val="en-US" w:eastAsia="en-US"/>
        </w:rPr>
        <w:t>or</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changes</w:t>
      </w:r>
      <w:r w:rsidRPr="00431686">
        <w:rPr>
          <w:rFonts w:ascii="Arial" w:eastAsia="Arial" w:hAnsi="Arial" w:cs="Arial"/>
          <w:spacing w:val="-1"/>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FRUs</w:t>
      </w:r>
      <w:r w:rsidRPr="00431686">
        <w:rPr>
          <w:rFonts w:ascii="Arial" w:eastAsia="Arial" w:hAnsi="Arial" w:cs="Arial"/>
          <w:spacing w:val="-1"/>
          <w:sz w:val="18"/>
          <w:szCs w:val="18"/>
          <w:lang w:val="en-US" w:eastAsia="en-US"/>
        </w:rPr>
        <w:t xml:space="preserve"> </w:t>
      </w:r>
      <w:r w:rsidRPr="00431686">
        <w:rPr>
          <w:rFonts w:ascii="Arial" w:eastAsia="Arial" w:hAnsi="Arial" w:cs="Arial"/>
          <w:sz w:val="18"/>
          <w:szCs w:val="18"/>
          <w:lang w:val="en-US" w:eastAsia="en-US"/>
        </w:rPr>
        <w:t>not</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in</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the original configuration within five (5) days of such</w:t>
      </w:r>
      <w:r w:rsidRPr="00431686">
        <w:rPr>
          <w:rFonts w:ascii="Arial" w:eastAsia="Arial" w:hAnsi="Arial" w:cs="Arial"/>
          <w:spacing w:val="-28"/>
          <w:sz w:val="18"/>
          <w:szCs w:val="18"/>
          <w:lang w:val="en-US" w:eastAsia="en-US"/>
        </w:rPr>
        <w:t xml:space="preserve"> </w:t>
      </w:r>
      <w:r w:rsidRPr="00431686">
        <w:rPr>
          <w:rFonts w:ascii="Arial" w:eastAsia="Arial" w:hAnsi="Arial" w:cs="Arial"/>
          <w:sz w:val="18"/>
          <w:szCs w:val="18"/>
          <w:lang w:val="en-US" w:eastAsia="en-US"/>
        </w:rPr>
        <w:t>modification.</w:t>
      </w:r>
    </w:p>
    <w:p w14:paraId="6E3644DC" w14:textId="77777777" w:rsidR="00431686" w:rsidRPr="00431686" w:rsidRDefault="00431686" w:rsidP="00431686">
      <w:pPr>
        <w:widowControl w:val="0"/>
        <w:tabs>
          <w:tab w:val="left" w:pos="820"/>
        </w:tabs>
        <w:autoSpaceDE w:val="0"/>
        <w:autoSpaceDN w:val="0"/>
        <w:spacing w:before="160" w:line="256" w:lineRule="auto"/>
        <w:ind w:left="820" w:right="235"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Provide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current</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shipment</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contact</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information</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as</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follows:</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contact</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name,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title,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address,</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telephone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number,</w:t>
      </w:r>
      <w:r w:rsidRPr="00431686">
        <w:rPr>
          <w:rFonts w:ascii="Arial" w:eastAsia="Arial" w:hAnsi="Arial" w:cs="Arial"/>
          <w:spacing w:val="-5"/>
          <w:sz w:val="18"/>
          <w:szCs w:val="18"/>
          <w:lang w:val="en-US" w:eastAsia="en-US"/>
        </w:rPr>
        <w:t xml:space="preserve"> </w:t>
      </w:r>
      <w:r w:rsidRPr="00431686">
        <w:rPr>
          <w:rFonts w:ascii="Arial" w:eastAsia="Arial" w:hAnsi="Arial" w:cs="Arial"/>
          <w:spacing w:val="1"/>
          <w:sz w:val="18"/>
          <w:szCs w:val="18"/>
          <w:lang w:val="en-US" w:eastAsia="en-US"/>
        </w:rPr>
        <w:t>e-</w:t>
      </w:r>
      <w:r w:rsidRPr="00431686">
        <w:rPr>
          <w:rFonts w:ascii="Arial" w:eastAsia="Arial" w:hAnsi="Arial" w:cs="Arial"/>
          <w:w w:val="99"/>
          <w:sz w:val="18"/>
          <w:szCs w:val="18"/>
          <w:lang w:val="en-US" w:eastAsia="en-US"/>
        </w:rPr>
        <w:t xml:space="preserve"> </w:t>
      </w:r>
      <w:r w:rsidRPr="00431686">
        <w:rPr>
          <w:rFonts w:ascii="Arial" w:eastAsia="Arial" w:hAnsi="Arial" w:cs="Arial"/>
          <w:sz w:val="18"/>
          <w:szCs w:val="18"/>
          <w:lang w:val="en-US" w:eastAsia="en-US"/>
        </w:rPr>
        <w:t>mail address, and fax</w:t>
      </w:r>
      <w:r w:rsidRPr="00431686">
        <w:rPr>
          <w:rFonts w:ascii="Arial" w:eastAsia="Arial" w:hAnsi="Arial" w:cs="Arial"/>
          <w:spacing w:val="-12"/>
          <w:sz w:val="18"/>
          <w:szCs w:val="18"/>
          <w:lang w:val="en-US" w:eastAsia="en-US"/>
        </w:rPr>
        <w:t xml:space="preserve"> </w:t>
      </w:r>
      <w:r w:rsidRPr="00431686">
        <w:rPr>
          <w:rFonts w:ascii="Arial" w:eastAsia="Arial" w:hAnsi="Arial" w:cs="Arial"/>
          <w:sz w:val="18"/>
          <w:szCs w:val="18"/>
          <w:lang w:val="en-US" w:eastAsia="en-US"/>
        </w:rPr>
        <w:t>number.</w:t>
      </w:r>
    </w:p>
    <w:p w14:paraId="6E3644DD" w14:textId="77777777" w:rsidR="00431686" w:rsidRPr="00431686" w:rsidRDefault="00431686" w:rsidP="00431686">
      <w:pPr>
        <w:widowControl w:val="0"/>
        <w:tabs>
          <w:tab w:val="left" w:pos="820"/>
        </w:tabs>
        <w:autoSpaceDE w:val="0"/>
        <w:autoSpaceDN w:val="0"/>
        <w:spacing w:before="164" w:line="259" w:lineRule="auto"/>
        <w:ind w:left="820" w:right="270"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Provide valid and applicable license, authentication or other information to identify the purchase</w:t>
      </w:r>
      <w:r w:rsidRPr="00431686">
        <w:rPr>
          <w:rFonts w:ascii="Arial" w:eastAsia="Arial" w:hAnsi="Arial" w:cs="Arial"/>
          <w:spacing w:val="-35"/>
          <w:sz w:val="18"/>
          <w:szCs w:val="18"/>
          <w:lang w:val="en-US" w:eastAsia="en-US"/>
        </w:rPr>
        <w:t xml:space="preserve"> </w:t>
      </w:r>
      <w:r w:rsidRPr="00431686">
        <w:rPr>
          <w:rFonts w:ascii="Arial" w:eastAsia="Arial" w:hAnsi="Arial" w:cs="Arial"/>
          <w:sz w:val="18"/>
          <w:szCs w:val="18"/>
          <w:lang w:val="en-US" w:eastAsia="en-US"/>
        </w:rPr>
        <w:t>for</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all</w:t>
      </w:r>
      <w:r w:rsidRPr="00431686">
        <w:rPr>
          <w:rFonts w:ascii="Arial" w:eastAsia="Arial" w:hAnsi="Arial" w:cs="Arial"/>
          <w:w w:val="99"/>
          <w:sz w:val="18"/>
          <w:szCs w:val="18"/>
          <w:lang w:val="en-US" w:eastAsia="en-US"/>
        </w:rPr>
        <w:t xml:space="preserve"> </w:t>
      </w:r>
      <w:r w:rsidRPr="00431686">
        <w:rPr>
          <w:rFonts w:ascii="Arial" w:eastAsia="Arial" w:hAnsi="Arial" w:cs="Arial"/>
          <w:sz w:val="18"/>
          <w:szCs w:val="18"/>
          <w:lang w:val="en-US" w:eastAsia="en-US"/>
        </w:rPr>
        <w:t>Products that problems and issues are reported to Cisco or where Customer is seeking information from Cisco</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in</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connection</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with</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Product</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use.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Cisco</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may</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also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require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Customer</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provide</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additional</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information</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in the form of location of the Product, city location details and zip code</w:t>
      </w:r>
      <w:r w:rsidRPr="00431686">
        <w:rPr>
          <w:rFonts w:ascii="Arial" w:eastAsia="Arial" w:hAnsi="Arial" w:cs="Arial"/>
          <w:spacing w:val="-34"/>
          <w:sz w:val="18"/>
          <w:szCs w:val="18"/>
          <w:lang w:val="en-US" w:eastAsia="en-US"/>
        </w:rPr>
        <w:t xml:space="preserve"> </w:t>
      </w:r>
      <w:r w:rsidRPr="00431686">
        <w:rPr>
          <w:rFonts w:ascii="Arial" w:eastAsia="Arial" w:hAnsi="Arial" w:cs="Arial"/>
          <w:sz w:val="18"/>
          <w:szCs w:val="18"/>
          <w:lang w:val="en-US" w:eastAsia="en-US"/>
        </w:rPr>
        <w:t>information.</w:t>
      </w:r>
    </w:p>
    <w:p w14:paraId="6E3644DE" w14:textId="77777777" w:rsidR="00431686" w:rsidRPr="00431686" w:rsidRDefault="00431686" w:rsidP="00431686">
      <w:pPr>
        <w:widowControl w:val="0"/>
        <w:tabs>
          <w:tab w:val="left" w:pos="820"/>
        </w:tabs>
        <w:autoSpaceDE w:val="0"/>
        <w:autoSpaceDN w:val="0"/>
        <w:spacing w:before="162" w:line="256" w:lineRule="auto"/>
        <w:ind w:left="820" w:right="235"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When</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requested,</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provide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Cisco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with</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a</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list</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of</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all</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personnel</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that</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Customer</w:t>
      </w:r>
      <w:r w:rsidRPr="00431686">
        <w:rPr>
          <w:rFonts w:ascii="Arial" w:eastAsia="Arial" w:hAnsi="Arial" w:cs="Arial"/>
          <w:spacing w:val="-6"/>
          <w:sz w:val="18"/>
          <w:szCs w:val="18"/>
          <w:lang w:val="en-US" w:eastAsia="en-US"/>
        </w:rPr>
        <w:t xml:space="preserve"> </w:t>
      </w:r>
      <w:r w:rsidRPr="00431686">
        <w:rPr>
          <w:rFonts w:ascii="Arial" w:eastAsia="Arial" w:hAnsi="Arial" w:cs="Arial"/>
          <w:sz w:val="18"/>
          <w:szCs w:val="18"/>
          <w:lang w:val="en-US" w:eastAsia="en-US"/>
        </w:rPr>
        <w:t>has</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authorized</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contact</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Cisco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or</w:t>
      </w:r>
      <w:r w:rsidRPr="00431686">
        <w:rPr>
          <w:rFonts w:ascii="Arial" w:eastAsia="Arial" w:hAnsi="Arial" w:cs="Arial"/>
          <w:w w:val="99"/>
          <w:sz w:val="18"/>
          <w:szCs w:val="18"/>
          <w:lang w:val="en-US" w:eastAsia="en-US"/>
        </w:rPr>
        <w:t xml:space="preserve"> </w:t>
      </w:r>
      <w:r w:rsidRPr="00431686">
        <w:rPr>
          <w:rFonts w:ascii="Arial" w:eastAsia="Arial" w:hAnsi="Arial" w:cs="Arial"/>
          <w:sz w:val="18"/>
          <w:szCs w:val="18"/>
          <w:lang w:val="en-US" w:eastAsia="en-US"/>
        </w:rPr>
        <w:t>access Cisco.com for Services and to download Application Software from Cisco.com or Cisco's PUT. Customer is responsible for reviewing the list on an annual basis and adding or removing personnel as necessary.</w:t>
      </w:r>
    </w:p>
    <w:p w14:paraId="6E3644DF" w14:textId="77777777" w:rsidR="00431686" w:rsidRPr="00431686" w:rsidRDefault="00431686" w:rsidP="00431686">
      <w:pPr>
        <w:widowControl w:val="0"/>
        <w:tabs>
          <w:tab w:val="left" w:pos="820"/>
        </w:tabs>
        <w:autoSpaceDE w:val="0"/>
        <w:autoSpaceDN w:val="0"/>
        <w:spacing w:before="164"/>
        <w:ind w:left="4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Verify any in-transit damage of the media for the Application Software</w:t>
      </w:r>
      <w:r w:rsidRPr="00431686">
        <w:rPr>
          <w:rFonts w:ascii="Arial" w:eastAsia="Arial" w:hAnsi="Arial" w:cs="Arial"/>
          <w:spacing w:val="-33"/>
          <w:sz w:val="18"/>
          <w:szCs w:val="18"/>
          <w:lang w:val="en-US" w:eastAsia="en-US"/>
        </w:rPr>
        <w:t xml:space="preserve"> </w:t>
      </w:r>
      <w:r w:rsidRPr="00431686">
        <w:rPr>
          <w:rFonts w:ascii="Arial" w:eastAsia="Arial" w:hAnsi="Arial" w:cs="Arial"/>
          <w:sz w:val="18"/>
          <w:szCs w:val="18"/>
          <w:lang w:val="en-US" w:eastAsia="en-US"/>
        </w:rPr>
        <w:t>releases.</w:t>
      </w:r>
    </w:p>
    <w:p w14:paraId="6E3644E0" w14:textId="77777777" w:rsidR="00431686" w:rsidRPr="00431686" w:rsidRDefault="00431686" w:rsidP="00431686">
      <w:pPr>
        <w:widowControl w:val="0"/>
        <w:tabs>
          <w:tab w:val="left" w:pos="820"/>
        </w:tabs>
        <w:autoSpaceDE w:val="0"/>
        <w:autoSpaceDN w:val="0"/>
        <w:spacing w:before="135" w:line="259" w:lineRule="auto"/>
        <w:ind w:left="820" w:right="264"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Update to the latest Software release and latest third-party Software release, if required by Cisco</w:t>
      </w:r>
      <w:r w:rsidRPr="00431686">
        <w:rPr>
          <w:rFonts w:ascii="Arial" w:eastAsia="Arial" w:hAnsi="Arial" w:cs="Arial"/>
          <w:spacing w:val="-35"/>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correct a reported Application Software</w:t>
      </w:r>
      <w:r w:rsidRPr="00431686">
        <w:rPr>
          <w:rFonts w:ascii="Arial" w:eastAsia="Arial" w:hAnsi="Arial" w:cs="Arial"/>
          <w:spacing w:val="-16"/>
          <w:sz w:val="18"/>
          <w:szCs w:val="18"/>
          <w:lang w:val="en-US" w:eastAsia="en-US"/>
        </w:rPr>
        <w:t xml:space="preserve"> </w:t>
      </w:r>
      <w:r w:rsidRPr="00431686">
        <w:rPr>
          <w:rFonts w:ascii="Arial" w:eastAsia="Arial" w:hAnsi="Arial" w:cs="Arial"/>
          <w:sz w:val="18"/>
          <w:szCs w:val="18"/>
          <w:lang w:val="en-US" w:eastAsia="en-US"/>
        </w:rPr>
        <w:t>problem.</w:t>
      </w:r>
    </w:p>
    <w:p w14:paraId="6E3644E1" w14:textId="77777777" w:rsidR="00431686" w:rsidRPr="00431686" w:rsidRDefault="00431686" w:rsidP="00431686">
      <w:pPr>
        <w:widowControl w:val="0"/>
        <w:autoSpaceDE w:val="0"/>
        <w:autoSpaceDN w:val="0"/>
        <w:spacing w:line="259" w:lineRule="auto"/>
        <w:rPr>
          <w:rFonts w:ascii="Arial" w:eastAsia="Arial" w:hAnsi="Arial" w:cs="Arial"/>
          <w:sz w:val="22"/>
          <w:szCs w:val="22"/>
          <w:lang w:val="en-US" w:eastAsia="en-US"/>
        </w:rPr>
        <w:sectPr w:rsidR="00431686" w:rsidRPr="00431686">
          <w:pgSz w:w="12240" w:h="15840"/>
          <w:pgMar w:top="1360" w:right="1320" w:bottom="1120" w:left="1340" w:header="0" w:footer="922" w:gutter="0"/>
          <w:cols w:space="708"/>
        </w:sectPr>
      </w:pPr>
    </w:p>
    <w:p w14:paraId="6E3644E2" w14:textId="77777777" w:rsidR="00431686" w:rsidRPr="00431686" w:rsidRDefault="00431686" w:rsidP="00431686">
      <w:pPr>
        <w:widowControl w:val="0"/>
        <w:tabs>
          <w:tab w:val="left" w:pos="780"/>
        </w:tabs>
        <w:autoSpaceDE w:val="0"/>
        <w:autoSpaceDN w:val="0"/>
        <w:spacing w:before="79" w:line="259" w:lineRule="auto"/>
        <w:ind w:left="780" w:right="563" w:hanging="360"/>
        <w:rPr>
          <w:rFonts w:ascii="Arial" w:eastAsia="Arial" w:hAnsi="Arial" w:cs="Arial"/>
          <w:sz w:val="18"/>
          <w:szCs w:val="18"/>
          <w:lang w:val="en-US" w:eastAsia="en-US"/>
        </w:rPr>
      </w:pPr>
      <w:r w:rsidRPr="00431686">
        <w:rPr>
          <w:rFonts w:ascii="Arial" w:eastAsia="Arial" w:hAnsi="Arial" w:cs="Arial"/>
          <w:sz w:val="18"/>
          <w:szCs w:val="18"/>
          <w:lang w:val="en-US" w:eastAsia="en-US"/>
        </w:rPr>
        <w:lastRenderedPageBreak/>
        <w:t>.</w:t>
      </w:r>
      <w:r w:rsidRPr="00431686">
        <w:rPr>
          <w:rFonts w:ascii="Arial" w:eastAsia="Arial" w:hAnsi="Arial" w:cs="Arial"/>
          <w:sz w:val="18"/>
          <w:szCs w:val="18"/>
          <w:lang w:val="en-US" w:eastAsia="en-US"/>
        </w:rPr>
        <w:tab/>
        <w:t>Pay all engineering time, travel, and out-of-pocket expenses if Customer request performance</w:t>
      </w:r>
      <w:r w:rsidRPr="00431686">
        <w:rPr>
          <w:rFonts w:ascii="Arial" w:eastAsia="Arial" w:hAnsi="Arial" w:cs="Arial"/>
          <w:spacing w:val="-35"/>
          <w:sz w:val="18"/>
          <w:szCs w:val="18"/>
          <w:lang w:val="en-US" w:eastAsia="en-US"/>
        </w:rPr>
        <w:t xml:space="preserve"> </w:t>
      </w:r>
      <w:r w:rsidRPr="00431686">
        <w:rPr>
          <w:rFonts w:ascii="Arial" w:eastAsia="Arial" w:hAnsi="Arial" w:cs="Arial"/>
          <w:sz w:val="18"/>
          <w:szCs w:val="18"/>
          <w:lang w:val="en-US" w:eastAsia="en-US"/>
        </w:rPr>
        <w:t>of</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onsite Services outside the scope of Service options described in this</w:t>
      </w:r>
      <w:r w:rsidRPr="00431686">
        <w:rPr>
          <w:rFonts w:ascii="Arial" w:eastAsia="Arial" w:hAnsi="Arial" w:cs="Arial"/>
          <w:spacing w:val="-30"/>
          <w:sz w:val="18"/>
          <w:szCs w:val="18"/>
          <w:lang w:val="en-US" w:eastAsia="en-US"/>
        </w:rPr>
        <w:t xml:space="preserve"> </w:t>
      </w:r>
      <w:r w:rsidRPr="00431686">
        <w:rPr>
          <w:rFonts w:ascii="Arial" w:eastAsia="Arial" w:hAnsi="Arial" w:cs="Arial"/>
          <w:sz w:val="18"/>
          <w:szCs w:val="18"/>
          <w:lang w:val="en-US" w:eastAsia="en-US"/>
        </w:rPr>
        <w:t>document.</w:t>
      </w:r>
    </w:p>
    <w:p w14:paraId="6E3644E3" w14:textId="77777777" w:rsidR="00431686" w:rsidRPr="00431686" w:rsidRDefault="00431686" w:rsidP="00431686">
      <w:pPr>
        <w:widowControl w:val="0"/>
        <w:tabs>
          <w:tab w:val="left" w:pos="780"/>
        </w:tabs>
        <w:autoSpaceDE w:val="0"/>
        <w:autoSpaceDN w:val="0"/>
        <w:spacing w:before="120"/>
        <w:ind w:left="42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Provide any hardware required to perform fault</w:t>
      </w:r>
      <w:r w:rsidRPr="00431686">
        <w:rPr>
          <w:rFonts w:ascii="Arial" w:eastAsia="Arial" w:hAnsi="Arial" w:cs="Arial"/>
          <w:spacing w:val="-23"/>
          <w:sz w:val="18"/>
          <w:szCs w:val="18"/>
          <w:lang w:val="en-US" w:eastAsia="en-US"/>
        </w:rPr>
        <w:t xml:space="preserve"> </w:t>
      </w:r>
      <w:r w:rsidRPr="00431686">
        <w:rPr>
          <w:rFonts w:ascii="Arial" w:eastAsia="Arial" w:hAnsi="Arial" w:cs="Arial"/>
          <w:sz w:val="18"/>
          <w:szCs w:val="18"/>
          <w:lang w:val="en-US" w:eastAsia="en-US"/>
        </w:rPr>
        <w:t>isolation.</w:t>
      </w:r>
    </w:p>
    <w:p w14:paraId="6E3644E4" w14:textId="77777777" w:rsidR="00431686" w:rsidRPr="00431686" w:rsidRDefault="00431686" w:rsidP="00431686">
      <w:pPr>
        <w:widowControl w:val="0"/>
        <w:tabs>
          <w:tab w:val="left" w:pos="780"/>
        </w:tabs>
        <w:autoSpaceDE w:val="0"/>
        <w:autoSpaceDN w:val="0"/>
        <w:spacing w:before="136" w:line="259" w:lineRule="auto"/>
        <w:ind w:left="780" w:right="549"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Update their support contract information to reflect the latest Major and Minor release deployed</w:t>
      </w:r>
      <w:r w:rsidRPr="00431686">
        <w:rPr>
          <w:rFonts w:ascii="Arial" w:eastAsia="Arial" w:hAnsi="Arial" w:cs="Arial"/>
          <w:spacing w:val="-33"/>
          <w:sz w:val="18"/>
          <w:szCs w:val="18"/>
          <w:lang w:val="en-US" w:eastAsia="en-US"/>
        </w:rPr>
        <w:t xml:space="preserve"> </w:t>
      </w:r>
      <w:r w:rsidRPr="00431686">
        <w:rPr>
          <w:rFonts w:ascii="Arial" w:eastAsia="Arial" w:hAnsi="Arial" w:cs="Arial"/>
          <w:sz w:val="18"/>
          <w:szCs w:val="18"/>
          <w:lang w:val="en-US" w:eastAsia="en-US"/>
        </w:rPr>
        <w:t>on</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their</w:t>
      </w:r>
      <w:r w:rsidRPr="00431686">
        <w:rPr>
          <w:rFonts w:ascii="Arial" w:eastAsia="Arial" w:hAnsi="Arial" w:cs="Arial"/>
          <w:w w:val="99"/>
          <w:sz w:val="18"/>
          <w:szCs w:val="18"/>
          <w:lang w:val="en-US" w:eastAsia="en-US"/>
        </w:rPr>
        <w:t xml:space="preserve"> </w:t>
      </w:r>
      <w:r w:rsidRPr="00431686">
        <w:rPr>
          <w:rFonts w:ascii="Arial" w:eastAsia="Arial" w:hAnsi="Arial" w:cs="Arial"/>
          <w:sz w:val="18"/>
          <w:szCs w:val="18"/>
          <w:lang w:val="en-US" w:eastAsia="en-US"/>
        </w:rPr>
        <w:t>premise.</w:t>
      </w:r>
    </w:p>
    <w:p w14:paraId="6E3644E5" w14:textId="77777777" w:rsidR="00431686" w:rsidRPr="00431686" w:rsidRDefault="00431686" w:rsidP="00431686">
      <w:pPr>
        <w:widowControl w:val="0"/>
        <w:tabs>
          <w:tab w:val="left" w:pos="780"/>
        </w:tabs>
        <w:autoSpaceDE w:val="0"/>
        <w:autoSpaceDN w:val="0"/>
        <w:spacing w:before="120" w:line="259" w:lineRule="auto"/>
        <w:ind w:left="780" w:right="580"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Make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all</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reasonable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efforts</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isolate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the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Application</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Software</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problem</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prior</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requesting</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support</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from Cisco.</w:t>
      </w:r>
    </w:p>
    <w:p w14:paraId="6E3644E6" w14:textId="77777777" w:rsidR="00431686" w:rsidRPr="00431686" w:rsidRDefault="00431686" w:rsidP="00431686">
      <w:pPr>
        <w:widowControl w:val="0"/>
        <w:autoSpaceDE w:val="0"/>
        <w:autoSpaceDN w:val="0"/>
        <w:spacing w:before="120" w:line="259" w:lineRule="auto"/>
        <w:ind w:left="780" w:right="132" w:hanging="360"/>
        <w:rPr>
          <w:rFonts w:ascii="Arial" w:eastAsia="Arial" w:hAnsi="Arial" w:cs="Arial"/>
          <w:sz w:val="18"/>
          <w:szCs w:val="18"/>
          <w:lang w:val="en-US" w:eastAsia="en-US"/>
        </w:rPr>
      </w:pPr>
      <w:r w:rsidRPr="00431686">
        <w:rPr>
          <w:rFonts w:ascii="Arial" w:eastAsia="Arial" w:hAnsi="Arial" w:cs="Arial"/>
          <w:sz w:val="18"/>
          <w:szCs w:val="18"/>
          <w:lang w:val="en-US" w:eastAsia="en-US"/>
        </w:rPr>
        <w:t>.    Acquire, install configure and provide technical support for Third-party Products, including upgrades required by Cisco or related Services; and for Network infrastructure, including, but not limited to, local and wide-area data Networks and equipment required by Cisco for operation of Application Software.</w:t>
      </w:r>
    </w:p>
    <w:p w14:paraId="6E3644E7" w14:textId="77777777" w:rsidR="00431686" w:rsidRPr="00431686" w:rsidRDefault="00431686" w:rsidP="00431686">
      <w:pPr>
        <w:widowControl w:val="0"/>
        <w:tabs>
          <w:tab w:val="left" w:pos="780"/>
        </w:tabs>
        <w:autoSpaceDE w:val="0"/>
        <w:autoSpaceDN w:val="0"/>
        <w:spacing w:before="120" w:line="259" w:lineRule="auto"/>
        <w:ind w:left="780" w:right="346"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Maintain</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Customer’s</w:t>
      </w:r>
      <w:r w:rsidRPr="00431686">
        <w:rPr>
          <w:rFonts w:ascii="Arial" w:eastAsia="Arial" w:hAnsi="Arial" w:cs="Arial"/>
          <w:spacing w:val="-7"/>
          <w:sz w:val="18"/>
          <w:szCs w:val="18"/>
          <w:lang w:val="en-US" w:eastAsia="en-US"/>
        </w:rPr>
        <w:t xml:space="preserve"> </w:t>
      </w:r>
      <w:r w:rsidRPr="00431686">
        <w:rPr>
          <w:rFonts w:ascii="Arial" w:eastAsia="Arial" w:hAnsi="Arial" w:cs="Arial"/>
          <w:sz w:val="18"/>
          <w:szCs w:val="18"/>
          <w:lang w:val="en-US" w:eastAsia="en-US"/>
        </w:rPr>
        <w:t>entire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Application</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Software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implementation</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for</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configurable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Application</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Software currently</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in</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use</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under</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the</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same</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Service</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option</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for</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Cisco</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provide</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Services</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for</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any</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portion</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of</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Customer’s Application Software</w:t>
      </w:r>
      <w:r w:rsidRPr="00431686">
        <w:rPr>
          <w:rFonts w:ascii="Arial" w:eastAsia="Arial" w:hAnsi="Arial" w:cs="Arial"/>
          <w:spacing w:val="-15"/>
          <w:sz w:val="18"/>
          <w:szCs w:val="18"/>
          <w:lang w:val="en-US" w:eastAsia="en-US"/>
        </w:rPr>
        <w:t xml:space="preserve"> </w:t>
      </w:r>
      <w:r w:rsidRPr="00431686">
        <w:rPr>
          <w:rFonts w:ascii="Arial" w:eastAsia="Arial" w:hAnsi="Arial" w:cs="Arial"/>
          <w:sz w:val="18"/>
          <w:szCs w:val="18"/>
          <w:lang w:val="en-US" w:eastAsia="en-US"/>
        </w:rPr>
        <w:t>implementation.</w:t>
      </w:r>
    </w:p>
    <w:p w14:paraId="6E3644E8" w14:textId="77777777" w:rsidR="00431686" w:rsidRPr="00431686" w:rsidRDefault="00431686" w:rsidP="00431686">
      <w:pPr>
        <w:widowControl w:val="0"/>
        <w:autoSpaceDE w:val="0"/>
        <w:autoSpaceDN w:val="0"/>
        <w:spacing w:before="121" w:line="256" w:lineRule="auto"/>
        <w:ind w:left="780" w:right="310" w:hanging="360"/>
        <w:rPr>
          <w:rFonts w:ascii="Arial" w:eastAsia="Arial" w:hAnsi="Arial" w:cs="Arial"/>
          <w:sz w:val="18"/>
          <w:szCs w:val="18"/>
          <w:lang w:val="en-US" w:eastAsia="en-US"/>
        </w:rPr>
      </w:pPr>
      <w:r w:rsidRPr="00431686">
        <w:rPr>
          <w:rFonts w:ascii="Arial" w:eastAsia="Arial" w:hAnsi="Arial" w:cs="Arial"/>
          <w:sz w:val="18"/>
          <w:szCs w:val="18"/>
          <w:lang w:val="en-US" w:eastAsia="en-US"/>
        </w:rPr>
        <w:t>.   Customers who purchased SWSS Basic tier with Online Support will only access to the online support tool for Application Software purchased with SWSS Basic tier with Online Support. They will not be supported by Cisco TAC via phone.</w:t>
      </w:r>
    </w:p>
    <w:p w14:paraId="6E3644E9" w14:textId="77777777" w:rsidR="00431686" w:rsidRPr="00431686" w:rsidRDefault="00431686" w:rsidP="00431686">
      <w:pPr>
        <w:widowControl w:val="0"/>
        <w:tabs>
          <w:tab w:val="left" w:pos="780"/>
        </w:tabs>
        <w:autoSpaceDE w:val="0"/>
        <w:autoSpaceDN w:val="0"/>
        <w:spacing w:before="165" w:line="256" w:lineRule="auto"/>
        <w:ind w:left="780" w:right="132"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Customers who purchased SWSS Basic tier with Phone Support, SWSS Enhanced and SWSS</w:t>
      </w:r>
      <w:r w:rsidRPr="00431686">
        <w:rPr>
          <w:rFonts w:ascii="Arial" w:eastAsia="Arial" w:hAnsi="Arial" w:cs="Arial"/>
          <w:spacing w:val="-31"/>
          <w:sz w:val="18"/>
          <w:szCs w:val="18"/>
          <w:lang w:val="en-US" w:eastAsia="en-US"/>
        </w:rPr>
        <w:t xml:space="preserve"> </w:t>
      </w:r>
      <w:r w:rsidRPr="00431686">
        <w:rPr>
          <w:rFonts w:ascii="Arial" w:eastAsia="Arial" w:hAnsi="Arial" w:cs="Arial"/>
          <w:sz w:val="18"/>
          <w:szCs w:val="18"/>
          <w:lang w:val="en-US" w:eastAsia="en-US"/>
        </w:rPr>
        <w:t>Premium</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will</w:t>
      </w:r>
      <w:r w:rsidRPr="00431686">
        <w:rPr>
          <w:rFonts w:ascii="Arial" w:eastAsia="Arial" w:hAnsi="Arial" w:cs="Arial"/>
          <w:w w:val="99"/>
          <w:sz w:val="18"/>
          <w:szCs w:val="18"/>
          <w:lang w:val="en-US" w:eastAsia="en-US"/>
        </w:rPr>
        <w:t xml:space="preserve"> </w:t>
      </w:r>
      <w:r w:rsidRPr="00431686">
        <w:rPr>
          <w:rFonts w:ascii="Arial" w:eastAsia="Arial" w:hAnsi="Arial" w:cs="Arial"/>
          <w:sz w:val="18"/>
          <w:szCs w:val="18"/>
          <w:lang w:val="en-US" w:eastAsia="en-US"/>
        </w:rPr>
        <w:t>have the ability to access TAC via phone, email or online support tools to submit their requests for technical services.</w:t>
      </w:r>
    </w:p>
    <w:p w14:paraId="6E3644EA" w14:textId="77777777" w:rsidR="00431686" w:rsidRPr="00431686" w:rsidRDefault="00431686" w:rsidP="00431686">
      <w:pPr>
        <w:widowControl w:val="0"/>
        <w:autoSpaceDE w:val="0"/>
        <w:autoSpaceDN w:val="0"/>
        <w:spacing w:before="165" w:line="256" w:lineRule="auto"/>
        <w:ind w:left="420" w:right="406"/>
        <w:rPr>
          <w:rFonts w:ascii="Arial" w:eastAsia="Arial" w:hAnsi="Arial" w:cs="Arial"/>
          <w:sz w:val="18"/>
          <w:szCs w:val="18"/>
          <w:lang w:val="en-US" w:eastAsia="en-US"/>
        </w:rPr>
      </w:pPr>
      <w:r w:rsidRPr="00431686">
        <w:rPr>
          <w:rFonts w:ascii="Arial" w:eastAsia="Arial" w:hAnsi="Arial" w:cs="Arial"/>
          <w:sz w:val="18"/>
          <w:szCs w:val="18"/>
          <w:lang w:val="en-US" w:eastAsia="en-US"/>
        </w:rPr>
        <w:t>In addition, the provision of the SWSS Enhanced and SWSS Premium, Cisco assumes that the Customer will facilitate Software Support Services as follows:</w:t>
      </w:r>
    </w:p>
    <w:p w14:paraId="6E3644EB" w14:textId="77777777" w:rsidR="00431686" w:rsidRPr="00431686" w:rsidRDefault="00431686" w:rsidP="00431686">
      <w:pPr>
        <w:widowControl w:val="0"/>
        <w:autoSpaceDE w:val="0"/>
        <w:autoSpaceDN w:val="0"/>
        <w:spacing w:before="163"/>
        <w:ind w:left="780" w:right="119" w:hanging="360"/>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  Designate and provide contact information </w:t>
      </w:r>
      <w:proofErr w:type="gramStart"/>
      <w:r w:rsidRPr="00431686">
        <w:rPr>
          <w:rFonts w:ascii="Arial" w:eastAsia="Arial" w:hAnsi="Arial" w:cs="Arial"/>
          <w:sz w:val="18"/>
          <w:szCs w:val="18"/>
          <w:lang w:val="en-US" w:eastAsia="en-US"/>
        </w:rPr>
        <w:t>for  representative</w:t>
      </w:r>
      <w:proofErr w:type="gramEnd"/>
      <w:r w:rsidRPr="00431686">
        <w:rPr>
          <w:rFonts w:ascii="Arial" w:eastAsia="Arial" w:hAnsi="Arial" w:cs="Arial"/>
          <w:sz w:val="18"/>
          <w:szCs w:val="18"/>
          <w:lang w:val="en-US" w:eastAsia="en-US"/>
        </w:rPr>
        <w:t>(s) as adoption primary point of contact with  Cisco who will regularly attend and participate in online meetings with Cisco to review support operations metrics.</w:t>
      </w:r>
    </w:p>
    <w:p w14:paraId="6E3644EC" w14:textId="77777777" w:rsidR="00431686" w:rsidRPr="00431686" w:rsidRDefault="00431686" w:rsidP="00431686">
      <w:pPr>
        <w:widowControl w:val="0"/>
        <w:tabs>
          <w:tab w:val="left" w:pos="780"/>
        </w:tabs>
        <w:autoSpaceDE w:val="0"/>
        <w:autoSpaceDN w:val="0"/>
        <w:spacing w:before="119"/>
        <w:ind w:left="780" w:right="115"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 xml:space="preserve">Designate </w:t>
      </w:r>
      <w:proofErr w:type="gramStart"/>
      <w:r w:rsidRPr="00431686">
        <w:rPr>
          <w:rFonts w:ascii="Arial" w:eastAsia="Arial" w:hAnsi="Arial" w:cs="Arial"/>
          <w:sz w:val="18"/>
          <w:szCs w:val="18"/>
          <w:lang w:val="en-US" w:eastAsia="en-US"/>
        </w:rPr>
        <w:t>and  provide</w:t>
      </w:r>
      <w:proofErr w:type="gramEnd"/>
      <w:r w:rsidRPr="00431686">
        <w:rPr>
          <w:rFonts w:ascii="Arial" w:eastAsia="Arial" w:hAnsi="Arial" w:cs="Arial"/>
          <w:sz w:val="18"/>
          <w:szCs w:val="18"/>
          <w:lang w:val="en-US" w:eastAsia="en-US"/>
        </w:rPr>
        <w:t xml:space="preserve">  contact  information or  primary representative(s)  who  would  request</w:t>
      </w:r>
      <w:r w:rsidRPr="00431686">
        <w:rPr>
          <w:rFonts w:ascii="Arial" w:eastAsia="Arial" w:hAnsi="Arial" w:cs="Arial"/>
          <w:spacing w:val="-24"/>
          <w:sz w:val="18"/>
          <w:szCs w:val="18"/>
          <w:lang w:val="en-US" w:eastAsia="en-US"/>
        </w:rPr>
        <w:t xml:space="preserve"> </w:t>
      </w:r>
      <w:r w:rsidRPr="00431686">
        <w:rPr>
          <w:rFonts w:ascii="Arial" w:eastAsia="Arial" w:hAnsi="Arial" w:cs="Arial"/>
          <w:sz w:val="18"/>
          <w:szCs w:val="18"/>
          <w:lang w:val="en-US" w:eastAsia="en-US"/>
        </w:rPr>
        <w:t>support</w:t>
      </w:r>
      <w:r w:rsidRPr="00431686">
        <w:rPr>
          <w:rFonts w:ascii="Arial" w:eastAsia="Arial" w:hAnsi="Arial" w:cs="Arial"/>
          <w:spacing w:val="32"/>
          <w:sz w:val="18"/>
          <w:szCs w:val="18"/>
          <w:lang w:val="en-US" w:eastAsia="en-US"/>
        </w:rPr>
        <w:t xml:space="preserve"> </w:t>
      </w:r>
      <w:r w:rsidRPr="00431686">
        <w:rPr>
          <w:rFonts w:ascii="Arial" w:eastAsia="Arial" w:hAnsi="Arial" w:cs="Arial"/>
          <w:sz w:val="18"/>
          <w:szCs w:val="18"/>
          <w:lang w:val="en-US" w:eastAsia="en-US"/>
        </w:rPr>
        <w:t>from TAC for the cases using the SWSS Enhanced and SWSS Premium priority routing</w:t>
      </w:r>
      <w:r w:rsidRPr="00431686">
        <w:rPr>
          <w:rFonts w:ascii="Arial" w:eastAsia="Arial" w:hAnsi="Arial" w:cs="Arial"/>
          <w:spacing w:val="-31"/>
          <w:sz w:val="18"/>
          <w:szCs w:val="18"/>
          <w:lang w:val="en-US" w:eastAsia="en-US"/>
        </w:rPr>
        <w:t xml:space="preserve"> </w:t>
      </w:r>
      <w:r w:rsidRPr="00431686">
        <w:rPr>
          <w:rFonts w:ascii="Arial" w:eastAsia="Arial" w:hAnsi="Arial" w:cs="Arial"/>
          <w:sz w:val="18"/>
          <w:szCs w:val="18"/>
          <w:lang w:val="en-US" w:eastAsia="en-US"/>
        </w:rPr>
        <w:t>privilege.</w:t>
      </w:r>
    </w:p>
    <w:p w14:paraId="6E3644ED" w14:textId="77777777" w:rsidR="00431686" w:rsidRPr="00431686" w:rsidRDefault="00431686" w:rsidP="00431686">
      <w:pPr>
        <w:widowControl w:val="0"/>
        <w:tabs>
          <w:tab w:val="left" w:pos="780"/>
        </w:tabs>
        <w:autoSpaceDE w:val="0"/>
        <w:autoSpaceDN w:val="0"/>
        <w:spacing w:before="121"/>
        <w:ind w:left="780" w:right="1017"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To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perform</w:t>
      </w:r>
      <w:r w:rsidRPr="00431686">
        <w:rPr>
          <w:rFonts w:ascii="Arial" w:eastAsia="Arial" w:hAnsi="Arial" w:cs="Arial"/>
          <w:spacing w:val="-4"/>
          <w:sz w:val="18"/>
          <w:szCs w:val="18"/>
          <w:lang w:val="en-US" w:eastAsia="en-US"/>
        </w:rPr>
        <w:t xml:space="preserve"> </w:t>
      </w:r>
      <w:r w:rsidRPr="00431686">
        <w:rPr>
          <w:rFonts w:ascii="Arial" w:eastAsia="Arial" w:hAnsi="Arial" w:cs="Arial"/>
          <w:sz w:val="18"/>
          <w:szCs w:val="18"/>
          <w:lang w:val="en-US" w:eastAsia="en-US"/>
        </w:rPr>
        <w:t>analytics</w:t>
      </w:r>
      <w:r w:rsidRPr="00431686">
        <w:rPr>
          <w:rFonts w:ascii="Arial" w:eastAsia="Arial" w:hAnsi="Arial" w:cs="Arial"/>
          <w:spacing w:val="-2"/>
          <w:sz w:val="18"/>
          <w:szCs w:val="18"/>
          <w:lang w:val="en-US" w:eastAsia="en-US"/>
        </w:rPr>
        <w:t xml:space="preserve"> </w:t>
      </w:r>
      <w:r w:rsidRPr="00431686">
        <w:rPr>
          <w:rFonts w:ascii="Arial" w:eastAsia="Arial" w:hAnsi="Arial" w:cs="Arial"/>
          <w:sz w:val="18"/>
          <w:szCs w:val="18"/>
          <w:lang w:val="en-US" w:eastAsia="en-US"/>
        </w:rPr>
        <w:t>on</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consumption</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data</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help</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improving</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feature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usage,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Customer</w:t>
      </w:r>
      <w:r w:rsidRPr="00431686">
        <w:rPr>
          <w:rFonts w:ascii="Arial" w:eastAsia="Arial" w:hAnsi="Arial" w:cs="Arial"/>
          <w:spacing w:val="-6"/>
          <w:sz w:val="18"/>
          <w:szCs w:val="18"/>
          <w:lang w:val="en-US" w:eastAsia="en-US"/>
        </w:rPr>
        <w:t xml:space="preserve"> </w:t>
      </w:r>
      <w:r w:rsidRPr="00431686">
        <w:rPr>
          <w:rFonts w:ascii="Arial" w:eastAsia="Arial" w:hAnsi="Arial" w:cs="Arial"/>
          <w:sz w:val="18"/>
          <w:szCs w:val="18"/>
          <w:lang w:val="en-US" w:eastAsia="en-US"/>
        </w:rPr>
        <w:t>will</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provide</w:t>
      </w:r>
      <w:r w:rsidRPr="00431686">
        <w:rPr>
          <w:rFonts w:ascii="Arial" w:eastAsia="Arial" w:hAnsi="Arial" w:cs="Arial"/>
          <w:w w:val="99"/>
          <w:sz w:val="18"/>
          <w:szCs w:val="18"/>
          <w:lang w:val="en-US" w:eastAsia="en-US"/>
        </w:rPr>
        <w:t xml:space="preserve"> </w:t>
      </w:r>
      <w:r w:rsidRPr="00431686">
        <w:rPr>
          <w:rFonts w:ascii="Arial" w:eastAsia="Arial" w:hAnsi="Arial" w:cs="Arial"/>
          <w:sz w:val="18"/>
          <w:szCs w:val="18"/>
          <w:lang w:val="en-US" w:eastAsia="en-US"/>
        </w:rPr>
        <w:t>consumption information via any mutually agreed</w:t>
      </w:r>
      <w:r w:rsidRPr="00431686">
        <w:rPr>
          <w:rFonts w:ascii="Arial" w:eastAsia="Arial" w:hAnsi="Arial" w:cs="Arial"/>
          <w:spacing w:val="-26"/>
          <w:sz w:val="18"/>
          <w:szCs w:val="18"/>
          <w:lang w:val="en-US" w:eastAsia="en-US"/>
        </w:rPr>
        <w:t xml:space="preserve"> </w:t>
      </w:r>
      <w:r w:rsidRPr="00431686">
        <w:rPr>
          <w:rFonts w:ascii="Arial" w:eastAsia="Arial" w:hAnsi="Arial" w:cs="Arial"/>
          <w:sz w:val="18"/>
          <w:szCs w:val="18"/>
          <w:lang w:val="en-US" w:eastAsia="en-US"/>
        </w:rPr>
        <w:t>method.</w:t>
      </w:r>
    </w:p>
    <w:p w14:paraId="6E3644EE" w14:textId="77777777" w:rsidR="00431686" w:rsidRPr="00431686" w:rsidRDefault="00431686" w:rsidP="00431686">
      <w:pPr>
        <w:widowControl w:val="0"/>
        <w:tabs>
          <w:tab w:val="left" w:pos="780"/>
        </w:tabs>
        <w:autoSpaceDE w:val="0"/>
        <w:autoSpaceDN w:val="0"/>
        <w:spacing w:before="119"/>
        <w:ind w:left="780" w:right="115"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Designate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software</w:t>
      </w:r>
      <w:r w:rsidRPr="00431686">
        <w:rPr>
          <w:rFonts w:ascii="Arial" w:eastAsia="Arial" w:hAnsi="Arial" w:cs="Arial"/>
          <w:spacing w:val="6"/>
          <w:sz w:val="18"/>
          <w:szCs w:val="18"/>
          <w:lang w:val="en-US" w:eastAsia="en-US"/>
        </w:rPr>
        <w:t xml:space="preserve"> </w:t>
      </w:r>
      <w:r w:rsidRPr="00431686">
        <w:rPr>
          <w:rFonts w:ascii="Arial" w:eastAsia="Arial" w:hAnsi="Arial" w:cs="Arial"/>
          <w:sz w:val="18"/>
          <w:szCs w:val="18"/>
          <w:lang w:val="en-US" w:eastAsia="en-US"/>
        </w:rPr>
        <w:t>users,</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IT</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admin</w:t>
      </w:r>
      <w:r w:rsidRPr="00431686">
        <w:rPr>
          <w:rFonts w:ascii="Arial" w:eastAsia="Arial" w:hAnsi="Arial" w:cs="Arial"/>
          <w:spacing w:val="6"/>
          <w:sz w:val="18"/>
          <w:szCs w:val="18"/>
          <w:lang w:val="en-US" w:eastAsia="en-US"/>
        </w:rPr>
        <w:t xml:space="preserve"> </w:t>
      </w:r>
      <w:r w:rsidRPr="00431686">
        <w:rPr>
          <w:rFonts w:ascii="Arial" w:eastAsia="Arial" w:hAnsi="Arial" w:cs="Arial"/>
          <w:sz w:val="18"/>
          <w:szCs w:val="18"/>
          <w:lang w:val="en-US" w:eastAsia="en-US"/>
        </w:rPr>
        <w:t>and</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help</w:t>
      </w:r>
      <w:r w:rsidRPr="00431686">
        <w:rPr>
          <w:rFonts w:ascii="Arial" w:eastAsia="Arial" w:hAnsi="Arial" w:cs="Arial"/>
          <w:spacing w:val="6"/>
          <w:sz w:val="18"/>
          <w:szCs w:val="18"/>
          <w:lang w:val="en-US" w:eastAsia="en-US"/>
        </w:rPr>
        <w:t xml:space="preserve"> </w:t>
      </w:r>
      <w:r w:rsidRPr="00431686">
        <w:rPr>
          <w:rFonts w:ascii="Arial" w:eastAsia="Arial" w:hAnsi="Arial" w:cs="Arial"/>
          <w:sz w:val="18"/>
          <w:szCs w:val="18"/>
          <w:lang w:val="en-US" w:eastAsia="en-US"/>
        </w:rPr>
        <w:t>desk</w:t>
      </w:r>
      <w:r w:rsidRPr="00431686">
        <w:rPr>
          <w:rFonts w:ascii="Arial" w:eastAsia="Arial" w:hAnsi="Arial" w:cs="Arial"/>
          <w:spacing w:val="8"/>
          <w:sz w:val="18"/>
          <w:szCs w:val="18"/>
          <w:lang w:val="en-US" w:eastAsia="en-US"/>
        </w:rPr>
        <w:t xml:space="preserve"> </w:t>
      </w:r>
      <w:r w:rsidRPr="00431686">
        <w:rPr>
          <w:rFonts w:ascii="Arial" w:eastAsia="Arial" w:hAnsi="Arial" w:cs="Arial"/>
          <w:sz w:val="18"/>
          <w:szCs w:val="18"/>
          <w:lang w:val="en-US" w:eastAsia="en-US"/>
        </w:rPr>
        <w:t>to</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attend</w:t>
      </w:r>
      <w:r w:rsidRPr="00431686">
        <w:rPr>
          <w:rFonts w:ascii="Arial" w:eastAsia="Arial" w:hAnsi="Arial" w:cs="Arial"/>
          <w:spacing w:val="6"/>
          <w:sz w:val="18"/>
          <w:szCs w:val="18"/>
          <w:lang w:val="en-US" w:eastAsia="en-US"/>
        </w:rPr>
        <w:t xml:space="preserve"> </w:t>
      </w:r>
      <w:r w:rsidRPr="00431686">
        <w:rPr>
          <w:rFonts w:ascii="Arial" w:eastAsia="Arial" w:hAnsi="Arial" w:cs="Arial"/>
          <w:sz w:val="18"/>
          <w:szCs w:val="18"/>
          <w:lang w:val="en-US" w:eastAsia="en-US"/>
        </w:rPr>
        <w:t>and</w:t>
      </w:r>
      <w:r w:rsidRPr="00431686">
        <w:rPr>
          <w:rFonts w:ascii="Arial" w:eastAsia="Arial" w:hAnsi="Arial" w:cs="Arial"/>
          <w:spacing w:val="6"/>
          <w:sz w:val="18"/>
          <w:szCs w:val="18"/>
          <w:lang w:val="en-US" w:eastAsia="en-US"/>
        </w:rPr>
        <w:t xml:space="preserve"> </w:t>
      </w:r>
      <w:r w:rsidRPr="00431686">
        <w:rPr>
          <w:rFonts w:ascii="Arial" w:eastAsia="Arial" w:hAnsi="Arial" w:cs="Arial"/>
          <w:sz w:val="18"/>
          <w:szCs w:val="18"/>
          <w:lang w:val="en-US" w:eastAsia="en-US"/>
        </w:rPr>
        <w:t>participate</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in</w:t>
      </w:r>
      <w:r w:rsidRPr="00431686">
        <w:rPr>
          <w:rFonts w:ascii="Arial" w:eastAsia="Arial" w:hAnsi="Arial" w:cs="Arial"/>
          <w:spacing w:val="6"/>
          <w:sz w:val="18"/>
          <w:szCs w:val="18"/>
          <w:lang w:val="en-US" w:eastAsia="en-US"/>
        </w:rPr>
        <w:t xml:space="preserve"> </w:t>
      </w:r>
      <w:r w:rsidRPr="00431686">
        <w:rPr>
          <w:rFonts w:ascii="Arial" w:eastAsia="Arial" w:hAnsi="Arial" w:cs="Arial"/>
          <w:sz w:val="18"/>
          <w:szCs w:val="18"/>
          <w:lang w:val="en-US" w:eastAsia="en-US"/>
        </w:rPr>
        <w:t>training</w:t>
      </w:r>
      <w:r w:rsidRPr="00431686">
        <w:rPr>
          <w:rFonts w:ascii="Arial" w:eastAsia="Arial" w:hAnsi="Arial" w:cs="Arial"/>
          <w:spacing w:val="5"/>
          <w:sz w:val="18"/>
          <w:szCs w:val="18"/>
          <w:lang w:val="en-US" w:eastAsia="en-US"/>
        </w:rPr>
        <w:t xml:space="preserve"> </w:t>
      </w:r>
      <w:r w:rsidRPr="00431686">
        <w:rPr>
          <w:rFonts w:ascii="Arial" w:eastAsia="Arial" w:hAnsi="Arial" w:cs="Arial"/>
          <w:sz w:val="18"/>
          <w:szCs w:val="18"/>
          <w:lang w:val="en-US" w:eastAsia="en-US"/>
        </w:rPr>
        <w:t>and</w:t>
      </w:r>
      <w:r w:rsidRPr="00431686">
        <w:rPr>
          <w:rFonts w:ascii="Arial" w:eastAsia="Arial" w:hAnsi="Arial" w:cs="Arial"/>
          <w:spacing w:val="11"/>
          <w:sz w:val="18"/>
          <w:szCs w:val="18"/>
          <w:lang w:val="en-US" w:eastAsia="en-US"/>
        </w:rPr>
        <w:t xml:space="preserve"> </w:t>
      </w:r>
      <w:r w:rsidRPr="00431686">
        <w:rPr>
          <w:rFonts w:ascii="Arial" w:eastAsia="Arial" w:hAnsi="Arial" w:cs="Arial"/>
          <w:sz w:val="18"/>
          <w:szCs w:val="18"/>
          <w:lang w:val="en-US" w:eastAsia="en-US"/>
        </w:rPr>
        <w:t>support</w:t>
      </w:r>
      <w:r w:rsidRPr="00431686">
        <w:rPr>
          <w:rFonts w:ascii="Arial" w:eastAsia="Arial" w:hAnsi="Arial" w:cs="Arial"/>
          <w:spacing w:val="7"/>
          <w:sz w:val="18"/>
          <w:szCs w:val="18"/>
          <w:lang w:val="en-US" w:eastAsia="en-US"/>
        </w:rPr>
        <w:t xml:space="preserve"> </w:t>
      </w:r>
      <w:r w:rsidRPr="00431686">
        <w:rPr>
          <w:rFonts w:ascii="Arial" w:eastAsia="Arial" w:hAnsi="Arial" w:cs="Arial"/>
          <w:sz w:val="18"/>
          <w:szCs w:val="18"/>
          <w:lang w:val="en-US" w:eastAsia="en-US"/>
        </w:rPr>
        <w:t>process reviews, when</w:t>
      </w:r>
      <w:r w:rsidRPr="00431686">
        <w:rPr>
          <w:rFonts w:ascii="Arial" w:eastAsia="Arial" w:hAnsi="Arial" w:cs="Arial"/>
          <w:spacing w:val="-10"/>
          <w:sz w:val="18"/>
          <w:szCs w:val="18"/>
          <w:lang w:val="en-US" w:eastAsia="en-US"/>
        </w:rPr>
        <w:t xml:space="preserve"> </w:t>
      </w:r>
      <w:r w:rsidRPr="00431686">
        <w:rPr>
          <w:rFonts w:ascii="Arial" w:eastAsia="Arial" w:hAnsi="Arial" w:cs="Arial"/>
          <w:sz w:val="18"/>
          <w:szCs w:val="18"/>
          <w:lang w:val="en-US" w:eastAsia="en-US"/>
        </w:rPr>
        <w:t>applicable.</w:t>
      </w:r>
    </w:p>
    <w:p w14:paraId="6E3644EF" w14:textId="77777777" w:rsidR="00431686" w:rsidRPr="00431686" w:rsidRDefault="00431686" w:rsidP="00431686">
      <w:pPr>
        <w:widowControl w:val="0"/>
        <w:tabs>
          <w:tab w:val="left" w:pos="780"/>
        </w:tabs>
        <w:autoSpaceDE w:val="0"/>
        <w:autoSpaceDN w:val="0"/>
        <w:spacing w:before="122"/>
        <w:ind w:left="780" w:right="126"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Customer’s</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designated</w:t>
      </w:r>
      <w:r w:rsidRPr="00431686">
        <w:rPr>
          <w:rFonts w:ascii="Arial" w:eastAsia="Arial" w:hAnsi="Arial" w:cs="Arial"/>
          <w:spacing w:val="15"/>
          <w:sz w:val="18"/>
          <w:szCs w:val="18"/>
          <w:lang w:val="en-US" w:eastAsia="en-US"/>
        </w:rPr>
        <w:t xml:space="preserve"> </w:t>
      </w:r>
      <w:r w:rsidRPr="00431686">
        <w:rPr>
          <w:rFonts w:ascii="Arial" w:eastAsia="Arial" w:hAnsi="Arial" w:cs="Arial"/>
          <w:sz w:val="18"/>
          <w:szCs w:val="18"/>
          <w:lang w:val="en-US" w:eastAsia="en-US"/>
        </w:rPr>
        <w:t>software</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users</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will</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complete</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any</w:t>
      </w:r>
      <w:r w:rsidRPr="00431686">
        <w:rPr>
          <w:rFonts w:ascii="Arial" w:eastAsia="Arial" w:hAnsi="Arial" w:cs="Arial"/>
          <w:spacing w:val="16"/>
          <w:sz w:val="18"/>
          <w:szCs w:val="18"/>
          <w:lang w:val="en-US" w:eastAsia="en-US"/>
        </w:rPr>
        <w:t xml:space="preserve"> </w:t>
      </w:r>
      <w:r w:rsidRPr="00431686">
        <w:rPr>
          <w:rFonts w:ascii="Arial" w:eastAsia="Arial" w:hAnsi="Arial" w:cs="Arial"/>
          <w:sz w:val="18"/>
          <w:szCs w:val="18"/>
          <w:lang w:val="en-US" w:eastAsia="en-US"/>
        </w:rPr>
        <w:t>necessary</w:t>
      </w:r>
      <w:r w:rsidRPr="00431686">
        <w:rPr>
          <w:rFonts w:ascii="Arial" w:eastAsia="Arial" w:hAnsi="Arial" w:cs="Arial"/>
          <w:spacing w:val="16"/>
          <w:sz w:val="18"/>
          <w:szCs w:val="18"/>
          <w:lang w:val="en-US" w:eastAsia="en-US"/>
        </w:rPr>
        <w:t xml:space="preserve"> </w:t>
      </w:r>
      <w:r w:rsidRPr="00431686">
        <w:rPr>
          <w:rFonts w:ascii="Arial" w:eastAsia="Arial" w:hAnsi="Arial" w:cs="Arial"/>
          <w:sz w:val="18"/>
          <w:szCs w:val="18"/>
          <w:lang w:val="en-US" w:eastAsia="en-US"/>
        </w:rPr>
        <w:t>training</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made</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available</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by</w:t>
      </w:r>
      <w:r w:rsidRPr="00431686">
        <w:rPr>
          <w:rFonts w:ascii="Arial" w:eastAsia="Arial" w:hAnsi="Arial" w:cs="Arial"/>
          <w:spacing w:val="16"/>
          <w:sz w:val="18"/>
          <w:szCs w:val="18"/>
          <w:lang w:val="en-US" w:eastAsia="en-US"/>
        </w:rPr>
        <w:t xml:space="preserve"> </w:t>
      </w:r>
      <w:r w:rsidRPr="00431686">
        <w:rPr>
          <w:rFonts w:ascii="Arial" w:eastAsia="Arial" w:hAnsi="Arial" w:cs="Arial"/>
          <w:sz w:val="18"/>
          <w:szCs w:val="18"/>
          <w:lang w:val="en-US" w:eastAsia="en-US"/>
        </w:rPr>
        <w:t>Cisco</w:t>
      </w:r>
      <w:r w:rsidRPr="00431686">
        <w:rPr>
          <w:rFonts w:ascii="Arial" w:eastAsia="Arial" w:hAnsi="Arial" w:cs="Arial"/>
          <w:spacing w:val="18"/>
          <w:sz w:val="18"/>
          <w:szCs w:val="18"/>
          <w:lang w:val="en-US" w:eastAsia="en-US"/>
        </w:rPr>
        <w:t xml:space="preserve"> </w:t>
      </w:r>
      <w:r w:rsidRPr="00431686">
        <w:rPr>
          <w:rFonts w:ascii="Arial" w:eastAsia="Arial" w:hAnsi="Arial" w:cs="Arial"/>
          <w:sz w:val="18"/>
          <w:szCs w:val="18"/>
          <w:lang w:val="en-US" w:eastAsia="en-US"/>
        </w:rPr>
        <w:t>that are recommended for the Products purchased by</w:t>
      </w:r>
      <w:r w:rsidRPr="00431686">
        <w:rPr>
          <w:rFonts w:ascii="Arial" w:eastAsia="Arial" w:hAnsi="Arial" w:cs="Arial"/>
          <w:spacing w:val="-20"/>
          <w:sz w:val="18"/>
          <w:szCs w:val="18"/>
          <w:lang w:val="en-US" w:eastAsia="en-US"/>
        </w:rPr>
        <w:t xml:space="preserve"> </w:t>
      </w:r>
      <w:r w:rsidRPr="00431686">
        <w:rPr>
          <w:rFonts w:ascii="Arial" w:eastAsia="Arial" w:hAnsi="Arial" w:cs="Arial"/>
          <w:sz w:val="18"/>
          <w:szCs w:val="18"/>
          <w:lang w:val="en-US" w:eastAsia="en-US"/>
        </w:rPr>
        <w:t>Customer.</w:t>
      </w:r>
    </w:p>
    <w:p w14:paraId="6E3644F0" w14:textId="77777777" w:rsidR="00431686" w:rsidRPr="00431686" w:rsidRDefault="00431686" w:rsidP="00431686">
      <w:pPr>
        <w:widowControl w:val="0"/>
        <w:autoSpaceDE w:val="0"/>
        <w:autoSpaceDN w:val="0"/>
        <w:spacing w:before="119"/>
        <w:ind w:left="780" w:right="116" w:hanging="360"/>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 </w:t>
      </w:r>
      <w:proofErr w:type="gramStart"/>
      <w:r w:rsidRPr="00431686">
        <w:rPr>
          <w:rFonts w:ascii="Arial" w:eastAsia="Arial" w:hAnsi="Arial" w:cs="Arial"/>
          <w:sz w:val="18"/>
          <w:szCs w:val="18"/>
          <w:lang w:val="en-US" w:eastAsia="en-US"/>
        </w:rPr>
        <w:t>Advise</w:t>
      </w:r>
      <w:proofErr w:type="gramEnd"/>
      <w:r w:rsidRPr="00431686">
        <w:rPr>
          <w:rFonts w:ascii="Arial" w:eastAsia="Arial" w:hAnsi="Arial" w:cs="Arial"/>
          <w:sz w:val="18"/>
          <w:szCs w:val="18"/>
          <w:lang w:val="en-US" w:eastAsia="en-US"/>
        </w:rPr>
        <w:t xml:space="preserve"> Cisco of its standard operating procedures related to its business practices, its internal operational nomenclature and Environment to allow Cisco to discuss cases with Customer in the context of Customer’s business environment.</w:t>
      </w:r>
    </w:p>
    <w:p w14:paraId="6E3644F1" w14:textId="77777777" w:rsidR="00431686" w:rsidRPr="00431686" w:rsidRDefault="00431686" w:rsidP="00431686">
      <w:pPr>
        <w:widowControl w:val="0"/>
        <w:tabs>
          <w:tab w:val="left" w:pos="780"/>
        </w:tabs>
        <w:autoSpaceDE w:val="0"/>
        <w:autoSpaceDN w:val="0"/>
        <w:spacing w:before="119"/>
        <w:ind w:left="780" w:right="115" w:hanging="360"/>
        <w:rPr>
          <w:rFonts w:ascii="Arial" w:eastAsia="Arial" w:hAnsi="Arial" w:cs="Arial"/>
          <w:sz w:val="18"/>
          <w:szCs w:val="18"/>
          <w:lang w:val="en-US" w:eastAsia="en-US"/>
        </w:rPr>
      </w:pPr>
      <w:r w:rsidRPr="00431686">
        <w:rPr>
          <w:rFonts w:ascii="Arial" w:eastAsia="Arial" w:hAnsi="Arial" w:cs="Arial"/>
          <w:sz w:val="18"/>
          <w:szCs w:val="18"/>
          <w:lang w:val="en-US" w:eastAsia="en-US"/>
        </w:rPr>
        <w:t>.</w:t>
      </w:r>
      <w:r w:rsidRPr="00431686">
        <w:rPr>
          <w:rFonts w:ascii="Arial" w:eastAsia="Arial" w:hAnsi="Arial" w:cs="Arial"/>
          <w:sz w:val="18"/>
          <w:szCs w:val="18"/>
          <w:lang w:val="en-US" w:eastAsia="en-US"/>
        </w:rPr>
        <w:tab/>
        <w:t>Maintain the entire software implementation for each technology in use under the same SWSS tier</w:t>
      </w:r>
      <w:r w:rsidRPr="00431686">
        <w:rPr>
          <w:rFonts w:ascii="Arial" w:eastAsia="Arial" w:hAnsi="Arial" w:cs="Arial"/>
          <w:spacing w:val="-11"/>
          <w:sz w:val="18"/>
          <w:szCs w:val="18"/>
          <w:lang w:val="en-US" w:eastAsia="en-US"/>
        </w:rPr>
        <w:t xml:space="preserve"> </w:t>
      </w:r>
      <w:r w:rsidRPr="00431686">
        <w:rPr>
          <w:rFonts w:ascii="Arial" w:eastAsia="Arial" w:hAnsi="Arial" w:cs="Arial"/>
          <w:sz w:val="18"/>
          <w:szCs w:val="18"/>
          <w:lang w:val="en-US" w:eastAsia="en-US"/>
        </w:rPr>
        <w:t>option for</w:t>
      </w:r>
      <w:r w:rsidRPr="00431686">
        <w:rPr>
          <w:rFonts w:ascii="Arial" w:eastAsia="Arial" w:hAnsi="Arial" w:cs="Arial"/>
          <w:w w:val="99"/>
          <w:sz w:val="18"/>
          <w:szCs w:val="18"/>
          <w:lang w:val="en-US" w:eastAsia="en-US"/>
        </w:rPr>
        <w:t xml:space="preserve"> </w:t>
      </w:r>
      <w:r w:rsidRPr="00431686">
        <w:rPr>
          <w:rFonts w:ascii="Arial" w:eastAsia="Arial" w:hAnsi="Arial" w:cs="Arial"/>
          <w:sz w:val="18"/>
          <w:szCs w:val="18"/>
          <w:lang w:val="en-US" w:eastAsia="en-US"/>
        </w:rPr>
        <w:t>Cisco to provide Services for any portion of the software</w:t>
      </w:r>
      <w:r w:rsidRPr="00431686">
        <w:rPr>
          <w:rFonts w:ascii="Arial" w:eastAsia="Arial" w:hAnsi="Arial" w:cs="Arial"/>
          <w:spacing w:val="-29"/>
          <w:sz w:val="18"/>
          <w:szCs w:val="18"/>
          <w:lang w:val="en-US" w:eastAsia="en-US"/>
        </w:rPr>
        <w:t xml:space="preserve"> </w:t>
      </w:r>
      <w:r w:rsidRPr="00431686">
        <w:rPr>
          <w:rFonts w:ascii="Arial" w:eastAsia="Arial" w:hAnsi="Arial" w:cs="Arial"/>
          <w:sz w:val="18"/>
          <w:szCs w:val="18"/>
          <w:lang w:val="en-US" w:eastAsia="en-US"/>
        </w:rPr>
        <w:t>implementation.</w:t>
      </w:r>
    </w:p>
    <w:p w14:paraId="6E3644F2" w14:textId="77777777" w:rsidR="00431686" w:rsidRPr="00431686" w:rsidRDefault="00431686" w:rsidP="00431686">
      <w:pPr>
        <w:widowControl w:val="0"/>
        <w:autoSpaceDE w:val="0"/>
        <w:autoSpaceDN w:val="0"/>
        <w:spacing w:before="119"/>
        <w:ind w:left="420"/>
        <w:rPr>
          <w:rFonts w:ascii="Arial" w:eastAsia="Arial" w:hAnsi="Arial" w:cs="Arial"/>
          <w:sz w:val="18"/>
          <w:szCs w:val="18"/>
          <w:lang w:val="en-US" w:eastAsia="en-US"/>
        </w:rPr>
      </w:pPr>
      <w:r w:rsidRPr="00431686">
        <w:rPr>
          <w:rFonts w:ascii="Arial" w:eastAsia="Arial" w:hAnsi="Arial" w:cs="Arial"/>
          <w:sz w:val="18"/>
          <w:szCs w:val="18"/>
          <w:lang w:val="en-US" w:eastAsia="en-US"/>
        </w:rPr>
        <w:t>WebEx and Cisco Spark</w:t>
      </w:r>
    </w:p>
    <w:p w14:paraId="6E3644F3" w14:textId="77777777" w:rsidR="00431686" w:rsidRPr="00431686" w:rsidRDefault="00431686" w:rsidP="00431686">
      <w:pPr>
        <w:widowControl w:val="0"/>
        <w:autoSpaceDE w:val="0"/>
        <w:autoSpaceDN w:val="0"/>
        <w:spacing w:before="122"/>
        <w:ind w:left="780" w:right="115" w:hanging="360"/>
        <w:rPr>
          <w:rFonts w:ascii="Arial" w:eastAsia="Arial" w:hAnsi="Arial" w:cs="Arial"/>
          <w:sz w:val="18"/>
          <w:szCs w:val="18"/>
          <w:lang w:val="en-US" w:eastAsia="en-US"/>
        </w:rPr>
      </w:pPr>
      <w:r w:rsidRPr="00431686">
        <w:rPr>
          <w:rFonts w:ascii="Arial" w:eastAsia="Arial" w:hAnsi="Arial" w:cs="Arial"/>
          <w:sz w:val="18"/>
          <w:szCs w:val="18"/>
          <w:lang w:val="en-US" w:eastAsia="en-US"/>
        </w:rPr>
        <w:t>.  WebEx and Cisco Spark customers acknowledge that under the Cloud Connected Audio Service Provider   Dual Partner offer associated with Enhanced and Premium tiers, Cisco will disclose Customer information to Cisco Cloud Connected Audio Service or WebEx partner for the purposes of Cisco-led incident management coordination and Customer authorizes such disclosure. This will only be provided if all of the necessary agreements are in place with the</w:t>
      </w:r>
      <w:r w:rsidRPr="00431686">
        <w:rPr>
          <w:rFonts w:ascii="Arial" w:eastAsia="Arial" w:hAnsi="Arial" w:cs="Arial"/>
          <w:spacing w:val="-17"/>
          <w:sz w:val="18"/>
          <w:szCs w:val="18"/>
          <w:lang w:val="en-US" w:eastAsia="en-US"/>
        </w:rPr>
        <w:t xml:space="preserve"> </w:t>
      </w:r>
      <w:r w:rsidRPr="00431686">
        <w:rPr>
          <w:rFonts w:ascii="Arial" w:eastAsia="Arial" w:hAnsi="Arial" w:cs="Arial"/>
          <w:sz w:val="18"/>
          <w:szCs w:val="18"/>
          <w:lang w:val="en-US" w:eastAsia="en-US"/>
        </w:rPr>
        <w:t>partners.</w:t>
      </w:r>
    </w:p>
    <w:p w14:paraId="6E3644F4" w14:textId="77777777" w:rsidR="00431686" w:rsidRPr="00431686" w:rsidRDefault="00431686" w:rsidP="00431686">
      <w:pPr>
        <w:widowControl w:val="0"/>
        <w:autoSpaceDE w:val="0"/>
        <w:autoSpaceDN w:val="0"/>
        <w:rPr>
          <w:rFonts w:ascii="Arial" w:eastAsia="Arial" w:hAnsi="Arial" w:cs="Arial"/>
          <w:sz w:val="22"/>
          <w:szCs w:val="22"/>
          <w:lang w:val="en-US" w:eastAsia="en-US"/>
        </w:rPr>
        <w:sectPr w:rsidR="00431686" w:rsidRPr="00431686">
          <w:pgSz w:w="12240" w:h="15840"/>
          <w:pgMar w:top="1360" w:right="1320" w:bottom="1120" w:left="1380" w:header="0" w:footer="922" w:gutter="0"/>
          <w:cols w:space="708"/>
        </w:sectPr>
      </w:pPr>
    </w:p>
    <w:p w14:paraId="6E3644F5" w14:textId="77777777" w:rsidR="00431686" w:rsidRPr="00431686" w:rsidRDefault="00431686" w:rsidP="00D00094">
      <w:pPr>
        <w:widowControl w:val="0"/>
        <w:numPr>
          <w:ilvl w:val="0"/>
          <w:numId w:val="21"/>
        </w:numPr>
        <w:autoSpaceDE w:val="0"/>
        <w:autoSpaceDN w:val="0"/>
        <w:spacing w:before="74"/>
        <w:ind w:left="12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lastRenderedPageBreak/>
        <w:t>SWSS Severity Guidelines</w:t>
      </w:r>
    </w:p>
    <w:p w14:paraId="6E3644F6" w14:textId="77777777" w:rsidR="00431686" w:rsidRPr="00431686" w:rsidRDefault="00431686" w:rsidP="00431686">
      <w:pPr>
        <w:widowControl w:val="0"/>
        <w:autoSpaceDE w:val="0"/>
        <w:autoSpaceDN w:val="0"/>
        <w:rPr>
          <w:rFonts w:ascii="Arial" w:eastAsia="Arial" w:hAnsi="Arial" w:cs="Arial"/>
          <w:b/>
          <w:sz w:val="13"/>
          <w:szCs w:val="18"/>
          <w:lang w:val="en-US" w:eastAsia="en-US"/>
        </w:rPr>
      </w:pPr>
    </w:p>
    <w:p w14:paraId="6E3644F7" w14:textId="77777777" w:rsidR="00431686" w:rsidRPr="00431686" w:rsidRDefault="00431686" w:rsidP="00431686">
      <w:pPr>
        <w:widowControl w:val="0"/>
        <w:autoSpaceDE w:val="0"/>
        <w:autoSpaceDN w:val="0"/>
        <w:spacing w:before="94" w:line="259" w:lineRule="auto"/>
        <w:ind w:left="120" w:right="114"/>
        <w:rPr>
          <w:rFonts w:ascii="Arial" w:eastAsia="Arial" w:hAnsi="Arial" w:cs="Arial"/>
          <w:sz w:val="18"/>
          <w:szCs w:val="18"/>
          <w:lang w:val="en-US" w:eastAsia="en-US"/>
        </w:rPr>
      </w:pPr>
      <w:r w:rsidRPr="00431686">
        <w:rPr>
          <w:rFonts w:ascii="Arial" w:eastAsia="Arial" w:hAnsi="Arial" w:cs="Arial"/>
          <w:sz w:val="18"/>
          <w:szCs w:val="18"/>
          <w:lang w:val="en-US" w:eastAsia="en-US"/>
        </w:rPr>
        <w:t>All submitted cases associated with Basic tier with Online Support have no severity classification, and will be handled within the next business day during Standard Business Hours using Email response to the submitted case.</w:t>
      </w:r>
    </w:p>
    <w:p w14:paraId="6E3644F8" w14:textId="77777777" w:rsidR="00431686" w:rsidRPr="00431686" w:rsidRDefault="00431686" w:rsidP="00431686">
      <w:pPr>
        <w:widowControl w:val="0"/>
        <w:autoSpaceDE w:val="0"/>
        <w:autoSpaceDN w:val="0"/>
        <w:spacing w:before="4"/>
        <w:rPr>
          <w:rFonts w:ascii="Arial" w:eastAsia="Arial" w:hAnsi="Arial" w:cs="Arial"/>
          <w:sz w:val="19"/>
          <w:szCs w:val="18"/>
          <w:lang w:val="en-US" w:eastAsia="en-US"/>
        </w:rPr>
      </w:pPr>
    </w:p>
    <w:p w14:paraId="6E3644F9" w14:textId="77777777" w:rsidR="00431686" w:rsidRPr="00431686" w:rsidRDefault="00431686" w:rsidP="00431686">
      <w:pPr>
        <w:widowControl w:val="0"/>
        <w:autoSpaceDE w:val="0"/>
        <w:autoSpaceDN w:val="0"/>
        <w:spacing w:line="259" w:lineRule="auto"/>
        <w:ind w:left="120" w:right="113"/>
        <w:rPr>
          <w:rFonts w:ascii="Arial" w:eastAsia="Arial" w:hAnsi="Arial" w:cs="Arial"/>
          <w:sz w:val="18"/>
          <w:szCs w:val="18"/>
          <w:lang w:val="en-US" w:eastAsia="en-US"/>
        </w:rPr>
      </w:pPr>
      <w:r w:rsidRPr="00431686">
        <w:rPr>
          <w:rFonts w:ascii="Arial" w:eastAsia="Arial" w:hAnsi="Arial" w:cs="Arial"/>
          <w:sz w:val="18"/>
          <w:szCs w:val="18"/>
          <w:lang w:val="en-US" w:eastAsia="en-US"/>
        </w:rPr>
        <w:t>Cases submitted for Application Software associated with Software Support Services Basic tier with Phone Support, Enhanced tier and Premium tier must be assigned with one of the following severity.</w:t>
      </w:r>
    </w:p>
    <w:p w14:paraId="6E3644FA" w14:textId="77777777" w:rsidR="00431686" w:rsidRPr="00431686" w:rsidRDefault="00431686" w:rsidP="00431686">
      <w:pPr>
        <w:widowControl w:val="0"/>
        <w:autoSpaceDE w:val="0"/>
        <w:autoSpaceDN w:val="0"/>
        <w:spacing w:before="7"/>
        <w:rPr>
          <w:rFonts w:ascii="Arial" w:eastAsia="Arial" w:hAnsi="Arial" w:cs="Arial"/>
          <w:sz w:val="19"/>
          <w:szCs w:val="18"/>
          <w:lang w:val="en-US" w:eastAsia="en-US"/>
        </w:rPr>
      </w:pPr>
    </w:p>
    <w:p w14:paraId="6E3644FB" w14:textId="77777777" w:rsidR="00431686" w:rsidRPr="00431686" w:rsidRDefault="00431686" w:rsidP="00431686">
      <w:pPr>
        <w:widowControl w:val="0"/>
        <w:autoSpaceDE w:val="0"/>
        <w:autoSpaceDN w:val="0"/>
        <w:ind w:left="120"/>
        <w:rPr>
          <w:rFonts w:ascii="Arial" w:eastAsia="Arial" w:hAnsi="Arial" w:cs="Arial"/>
          <w:sz w:val="18"/>
          <w:szCs w:val="18"/>
          <w:lang w:val="en-US" w:eastAsia="en-US"/>
        </w:rPr>
      </w:pPr>
      <w:r w:rsidRPr="00431686">
        <w:rPr>
          <w:rFonts w:ascii="Arial" w:eastAsia="Arial" w:hAnsi="Arial" w:cs="Arial"/>
          <w:sz w:val="18"/>
          <w:szCs w:val="18"/>
          <w:lang w:val="en-US" w:eastAsia="en-US"/>
        </w:rPr>
        <w:t>The following definitions for Severity are specific to Software Support Services.</w:t>
      </w:r>
    </w:p>
    <w:p w14:paraId="6E3644FC" w14:textId="77777777" w:rsidR="00431686" w:rsidRPr="00431686" w:rsidRDefault="00431686" w:rsidP="00431686">
      <w:pPr>
        <w:widowControl w:val="0"/>
        <w:autoSpaceDE w:val="0"/>
        <w:autoSpaceDN w:val="0"/>
        <w:spacing w:before="4"/>
        <w:rPr>
          <w:rFonts w:ascii="Arial" w:eastAsia="Arial" w:hAnsi="Arial" w:cs="Arial"/>
          <w:sz w:val="20"/>
          <w:szCs w:val="18"/>
          <w:lang w:val="en-US" w:eastAsia="en-US"/>
        </w:rPr>
      </w:pPr>
    </w:p>
    <w:p w14:paraId="6E3644FD" w14:textId="77777777" w:rsidR="00431686" w:rsidRPr="00431686" w:rsidRDefault="00431686" w:rsidP="00431686">
      <w:pPr>
        <w:widowControl w:val="0"/>
        <w:autoSpaceDE w:val="0"/>
        <w:autoSpaceDN w:val="0"/>
        <w:spacing w:line="261" w:lineRule="auto"/>
        <w:ind w:left="840" w:right="114"/>
        <w:rPr>
          <w:rFonts w:ascii="Arial" w:eastAsia="Arial" w:hAnsi="Arial" w:cs="Arial"/>
          <w:sz w:val="18"/>
          <w:szCs w:val="18"/>
          <w:lang w:val="en-US" w:eastAsia="en-US"/>
        </w:rPr>
      </w:pPr>
      <w:r w:rsidRPr="00431686">
        <w:rPr>
          <w:rFonts w:ascii="Arial" w:eastAsia="Arial" w:hAnsi="Arial" w:cs="Arial"/>
          <w:b/>
          <w:sz w:val="18"/>
          <w:szCs w:val="18"/>
          <w:lang w:val="en-US" w:eastAsia="en-US"/>
        </w:rPr>
        <w:t xml:space="preserve">Severity 1 </w:t>
      </w:r>
      <w:r w:rsidRPr="00431686">
        <w:rPr>
          <w:rFonts w:ascii="Arial" w:eastAsia="Arial" w:hAnsi="Arial" w:cs="Arial"/>
          <w:sz w:val="18"/>
          <w:szCs w:val="18"/>
          <w:lang w:val="en-US" w:eastAsia="en-US"/>
        </w:rPr>
        <w:t>means Application Software is unavailable or down or there is a critical impact to a significant impact to Case Submitter’s business operation. Case Submitter and Cisco both will commit full-time resources to resolve the situation.</w:t>
      </w:r>
    </w:p>
    <w:p w14:paraId="6E3644FE" w14:textId="77777777" w:rsidR="00431686" w:rsidRPr="00431686" w:rsidRDefault="00431686" w:rsidP="00431686">
      <w:pPr>
        <w:widowControl w:val="0"/>
        <w:autoSpaceDE w:val="0"/>
        <w:autoSpaceDN w:val="0"/>
        <w:spacing w:before="9"/>
        <w:rPr>
          <w:rFonts w:ascii="Arial" w:eastAsia="Arial" w:hAnsi="Arial" w:cs="Arial"/>
          <w:sz w:val="18"/>
          <w:szCs w:val="18"/>
          <w:lang w:val="en-US" w:eastAsia="en-US"/>
        </w:rPr>
      </w:pPr>
    </w:p>
    <w:p w14:paraId="6E3644FF" w14:textId="77777777" w:rsidR="00431686" w:rsidRPr="00431686" w:rsidRDefault="00431686" w:rsidP="00431686">
      <w:pPr>
        <w:widowControl w:val="0"/>
        <w:autoSpaceDE w:val="0"/>
        <w:autoSpaceDN w:val="0"/>
        <w:spacing w:line="261" w:lineRule="auto"/>
        <w:ind w:left="840" w:right="119"/>
        <w:rPr>
          <w:rFonts w:ascii="Arial" w:eastAsia="Arial" w:hAnsi="Arial" w:cs="Arial"/>
          <w:sz w:val="18"/>
          <w:szCs w:val="18"/>
          <w:lang w:val="en-US" w:eastAsia="en-US"/>
        </w:rPr>
      </w:pPr>
      <w:r w:rsidRPr="00431686">
        <w:rPr>
          <w:rFonts w:ascii="Arial" w:eastAsia="Arial" w:hAnsi="Arial" w:cs="Arial"/>
          <w:b/>
          <w:sz w:val="18"/>
          <w:szCs w:val="18"/>
          <w:lang w:val="en-US" w:eastAsia="en-US"/>
        </w:rPr>
        <w:t xml:space="preserve">Severity 2 </w:t>
      </w:r>
      <w:r w:rsidRPr="00431686">
        <w:rPr>
          <w:rFonts w:ascii="Arial" w:eastAsia="Arial" w:hAnsi="Arial" w:cs="Arial"/>
          <w:sz w:val="18"/>
          <w:szCs w:val="18"/>
          <w:lang w:val="en-US" w:eastAsia="en-US"/>
        </w:rPr>
        <w:t>means Application Software is degraded or significant aspects of Case Submitter’s business operation are negatively impacted by unacceptable software performance. Case Submitter and Cisco both will commit full-time resources during Standard Business Hours to resolve the situation.</w:t>
      </w:r>
    </w:p>
    <w:p w14:paraId="6E364500" w14:textId="77777777" w:rsidR="00431686" w:rsidRPr="00431686" w:rsidRDefault="00431686" w:rsidP="00431686">
      <w:pPr>
        <w:widowControl w:val="0"/>
        <w:autoSpaceDE w:val="0"/>
        <w:autoSpaceDN w:val="0"/>
        <w:spacing w:before="9"/>
        <w:rPr>
          <w:rFonts w:ascii="Arial" w:eastAsia="Arial" w:hAnsi="Arial" w:cs="Arial"/>
          <w:sz w:val="18"/>
          <w:szCs w:val="18"/>
          <w:lang w:val="en-US" w:eastAsia="en-US"/>
        </w:rPr>
      </w:pPr>
    </w:p>
    <w:p w14:paraId="6E364501" w14:textId="77777777" w:rsidR="00431686" w:rsidRPr="00431686" w:rsidRDefault="00431686" w:rsidP="00431686">
      <w:pPr>
        <w:widowControl w:val="0"/>
        <w:autoSpaceDE w:val="0"/>
        <w:autoSpaceDN w:val="0"/>
        <w:spacing w:line="261" w:lineRule="auto"/>
        <w:ind w:left="840" w:right="113"/>
        <w:rPr>
          <w:rFonts w:ascii="Arial" w:eastAsia="Arial" w:hAnsi="Arial" w:cs="Arial"/>
          <w:sz w:val="18"/>
          <w:szCs w:val="18"/>
          <w:lang w:val="en-US" w:eastAsia="en-US"/>
        </w:rPr>
      </w:pPr>
      <w:r w:rsidRPr="00431686">
        <w:rPr>
          <w:rFonts w:ascii="Arial" w:eastAsia="Arial" w:hAnsi="Arial" w:cs="Arial"/>
          <w:b/>
          <w:sz w:val="18"/>
          <w:szCs w:val="18"/>
          <w:lang w:val="en-US" w:eastAsia="en-US"/>
        </w:rPr>
        <w:t xml:space="preserve">Severity 3 </w:t>
      </w:r>
      <w:r w:rsidRPr="00431686">
        <w:rPr>
          <w:rFonts w:ascii="Arial" w:eastAsia="Arial" w:hAnsi="Arial" w:cs="Arial"/>
          <w:sz w:val="18"/>
          <w:szCs w:val="18"/>
          <w:lang w:val="en-US" w:eastAsia="en-US"/>
        </w:rPr>
        <w:t>means Application Software is impaired, although most business operations remain functional. Case Submitter and Cisco both are willing to commit resources during Standard Business Hours to resolve the situation.</w:t>
      </w:r>
    </w:p>
    <w:p w14:paraId="6E364502" w14:textId="77777777" w:rsidR="00431686" w:rsidRPr="00431686" w:rsidRDefault="00431686" w:rsidP="00431686">
      <w:pPr>
        <w:widowControl w:val="0"/>
        <w:autoSpaceDE w:val="0"/>
        <w:autoSpaceDN w:val="0"/>
        <w:spacing w:before="11"/>
        <w:rPr>
          <w:rFonts w:ascii="Arial" w:eastAsia="Arial" w:hAnsi="Arial" w:cs="Arial"/>
          <w:sz w:val="18"/>
          <w:szCs w:val="18"/>
          <w:lang w:val="en-US" w:eastAsia="en-US"/>
        </w:rPr>
      </w:pPr>
    </w:p>
    <w:p w14:paraId="6E364503" w14:textId="77777777" w:rsidR="00431686" w:rsidRPr="00431686" w:rsidRDefault="00431686" w:rsidP="00431686">
      <w:pPr>
        <w:widowControl w:val="0"/>
        <w:autoSpaceDE w:val="0"/>
        <w:autoSpaceDN w:val="0"/>
        <w:spacing w:line="261" w:lineRule="auto"/>
        <w:ind w:left="840" w:right="117"/>
        <w:rPr>
          <w:rFonts w:ascii="Arial" w:eastAsia="Arial" w:hAnsi="Arial" w:cs="Arial"/>
          <w:sz w:val="18"/>
          <w:szCs w:val="18"/>
          <w:lang w:val="en-US" w:eastAsia="en-US"/>
        </w:rPr>
      </w:pPr>
      <w:r w:rsidRPr="00431686">
        <w:rPr>
          <w:rFonts w:ascii="Arial" w:eastAsia="Arial" w:hAnsi="Arial" w:cs="Arial"/>
          <w:b/>
          <w:sz w:val="18"/>
          <w:szCs w:val="18"/>
          <w:lang w:val="en-US" w:eastAsia="en-US"/>
        </w:rPr>
        <w:t xml:space="preserve">Severity 4 </w:t>
      </w:r>
      <w:r w:rsidRPr="00431686">
        <w:rPr>
          <w:rFonts w:ascii="Arial" w:eastAsia="Arial" w:hAnsi="Arial" w:cs="Arial"/>
          <w:sz w:val="18"/>
          <w:szCs w:val="18"/>
          <w:lang w:val="en-US" w:eastAsia="en-US"/>
        </w:rPr>
        <w:t>means minor intermittent functionality or performance issue, or information is required on Application Software. There is little or no impact to Case Submitter’s business operation. Case Submitter and Cisco both are willing to provide resources during Standard Business Hours to provide assistance or information as</w:t>
      </w:r>
      <w:r w:rsidRPr="00431686">
        <w:rPr>
          <w:rFonts w:ascii="Arial" w:eastAsia="Arial" w:hAnsi="Arial" w:cs="Arial"/>
          <w:spacing w:val="-11"/>
          <w:sz w:val="18"/>
          <w:szCs w:val="18"/>
          <w:lang w:val="en-US" w:eastAsia="en-US"/>
        </w:rPr>
        <w:t xml:space="preserve"> </w:t>
      </w:r>
      <w:r w:rsidRPr="00431686">
        <w:rPr>
          <w:rFonts w:ascii="Arial" w:eastAsia="Arial" w:hAnsi="Arial" w:cs="Arial"/>
          <w:sz w:val="18"/>
          <w:szCs w:val="18"/>
          <w:lang w:val="en-US" w:eastAsia="en-US"/>
        </w:rPr>
        <w:t>requested.</w:t>
      </w:r>
    </w:p>
    <w:p w14:paraId="6E364504" w14:textId="77777777" w:rsidR="00431686" w:rsidRPr="00431686" w:rsidRDefault="00431686" w:rsidP="00431686">
      <w:pPr>
        <w:widowControl w:val="0"/>
        <w:autoSpaceDE w:val="0"/>
        <w:autoSpaceDN w:val="0"/>
        <w:spacing w:before="6"/>
        <w:rPr>
          <w:rFonts w:ascii="Arial" w:eastAsia="Arial" w:hAnsi="Arial" w:cs="Arial"/>
          <w:sz w:val="18"/>
          <w:szCs w:val="18"/>
          <w:lang w:val="en-US" w:eastAsia="en-US"/>
        </w:rPr>
      </w:pPr>
    </w:p>
    <w:p w14:paraId="6E364505" w14:textId="77777777" w:rsidR="00431686" w:rsidRPr="00431686" w:rsidRDefault="00431686" w:rsidP="00D00094">
      <w:pPr>
        <w:widowControl w:val="0"/>
        <w:numPr>
          <w:ilvl w:val="0"/>
          <w:numId w:val="21"/>
        </w:numPr>
        <w:autoSpaceDE w:val="0"/>
        <w:autoSpaceDN w:val="0"/>
        <w:ind w:left="12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SWSS Response Time Objectives</w:t>
      </w:r>
    </w:p>
    <w:p w14:paraId="6E364506" w14:textId="77777777" w:rsidR="00431686" w:rsidRPr="00431686" w:rsidRDefault="00431686" w:rsidP="00431686">
      <w:pPr>
        <w:widowControl w:val="0"/>
        <w:autoSpaceDE w:val="0"/>
        <w:autoSpaceDN w:val="0"/>
        <w:spacing w:before="11"/>
        <w:rPr>
          <w:rFonts w:ascii="Arial" w:eastAsia="Arial" w:hAnsi="Arial" w:cs="Arial"/>
          <w:b/>
          <w:sz w:val="15"/>
          <w:szCs w:val="18"/>
          <w:lang w:val="en-US" w:eastAsia="en-US"/>
        </w:rPr>
      </w:pPr>
    </w:p>
    <w:p w14:paraId="6E364507" w14:textId="77777777" w:rsidR="00431686" w:rsidRPr="00431686" w:rsidRDefault="00431686" w:rsidP="00431686">
      <w:pPr>
        <w:widowControl w:val="0"/>
        <w:autoSpaceDE w:val="0"/>
        <w:autoSpaceDN w:val="0"/>
        <w:spacing w:line="259" w:lineRule="auto"/>
        <w:ind w:left="120" w:right="112"/>
        <w:rPr>
          <w:rFonts w:ascii="Arial" w:eastAsia="Arial" w:hAnsi="Arial" w:cs="Arial"/>
          <w:sz w:val="18"/>
          <w:szCs w:val="18"/>
          <w:lang w:val="en-US" w:eastAsia="en-US"/>
        </w:rPr>
      </w:pPr>
      <w:r w:rsidRPr="00431686">
        <w:rPr>
          <w:rFonts w:ascii="Arial" w:eastAsia="Arial" w:hAnsi="Arial" w:cs="Arial"/>
          <w:sz w:val="18"/>
          <w:szCs w:val="18"/>
          <w:lang w:val="en-US" w:eastAsia="en-US"/>
        </w:rPr>
        <w:t xml:space="preserve">Response time is defined as the time from when a case has been submitted in the case management system </w:t>
      </w:r>
      <w:proofErr w:type="gramStart"/>
      <w:r w:rsidRPr="00431686">
        <w:rPr>
          <w:rFonts w:ascii="Arial" w:eastAsia="Arial" w:hAnsi="Arial" w:cs="Arial"/>
          <w:sz w:val="18"/>
          <w:szCs w:val="18"/>
          <w:lang w:val="en-US" w:eastAsia="en-US"/>
        </w:rPr>
        <w:t>by  Case</w:t>
      </w:r>
      <w:proofErr w:type="gramEnd"/>
      <w:r w:rsidRPr="00431686">
        <w:rPr>
          <w:rFonts w:ascii="Arial" w:eastAsia="Arial" w:hAnsi="Arial" w:cs="Arial"/>
          <w:sz w:val="18"/>
          <w:szCs w:val="18"/>
          <w:lang w:val="en-US" w:eastAsia="en-US"/>
        </w:rPr>
        <w:t xml:space="preserve"> Submitter to the time when a support engineer has made contact regarding the issue reported in the case. The following table outlines the objectives that Cisco strives to achieve to respond to submitted cases based on their case severity. In some cases, the assigned cases severity may be adjusted to align with the SWSS Severity</w:t>
      </w:r>
      <w:r w:rsidRPr="00431686">
        <w:rPr>
          <w:rFonts w:ascii="Arial" w:eastAsia="Arial" w:hAnsi="Arial" w:cs="Arial"/>
          <w:spacing w:val="3"/>
          <w:sz w:val="18"/>
          <w:szCs w:val="18"/>
          <w:lang w:val="en-US" w:eastAsia="en-US"/>
        </w:rPr>
        <w:t xml:space="preserve"> </w:t>
      </w:r>
      <w:r w:rsidRPr="00431686">
        <w:rPr>
          <w:rFonts w:ascii="Arial" w:eastAsia="Arial" w:hAnsi="Arial" w:cs="Arial"/>
          <w:sz w:val="18"/>
          <w:szCs w:val="18"/>
          <w:lang w:val="en-US" w:eastAsia="en-US"/>
        </w:rPr>
        <w:t>Guidelines.</w:t>
      </w:r>
    </w:p>
    <w:p w14:paraId="6E364508" w14:textId="77777777" w:rsidR="00431686" w:rsidRPr="00431686" w:rsidRDefault="00431686" w:rsidP="00431686">
      <w:pPr>
        <w:widowControl w:val="0"/>
        <w:autoSpaceDE w:val="0"/>
        <w:autoSpaceDN w:val="0"/>
        <w:rPr>
          <w:rFonts w:ascii="Arial" w:eastAsia="Arial" w:hAnsi="Arial" w:cs="Arial"/>
          <w:sz w:val="20"/>
          <w:szCs w:val="18"/>
          <w:lang w:val="en-US" w:eastAsia="en-US"/>
        </w:rPr>
      </w:pPr>
    </w:p>
    <w:p w14:paraId="6E364509" w14:textId="77777777" w:rsidR="00431686" w:rsidRPr="00431686" w:rsidRDefault="00431686" w:rsidP="00431686">
      <w:pPr>
        <w:widowControl w:val="0"/>
        <w:autoSpaceDE w:val="0"/>
        <w:autoSpaceDN w:val="0"/>
        <w:spacing w:before="5"/>
        <w:rPr>
          <w:rFonts w:ascii="Arial" w:eastAsia="Arial" w:hAnsi="Arial" w:cs="Arial"/>
          <w:sz w:val="13"/>
          <w:szCs w:val="18"/>
          <w:lang w:val="en-US" w:eastAsia="en-US"/>
        </w:rPr>
      </w:pPr>
    </w:p>
    <w:tbl>
      <w:tblPr>
        <w:tblW w:w="0" w:type="auto"/>
        <w:tblInd w:w="11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262"/>
        <w:gridCol w:w="2564"/>
        <w:gridCol w:w="2747"/>
        <w:gridCol w:w="2712"/>
      </w:tblGrid>
      <w:tr w:rsidR="00431686" w:rsidRPr="00431686" w14:paraId="6E36450F" w14:textId="77777777" w:rsidTr="00AC3F2E">
        <w:trPr>
          <w:trHeight w:val="600"/>
        </w:trPr>
        <w:tc>
          <w:tcPr>
            <w:tcW w:w="1262" w:type="dxa"/>
            <w:tcBorders>
              <w:top w:val="nil"/>
              <w:left w:val="nil"/>
              <w:right w:val="nil"/>
            </w:tcBorders>
            <w:shd w:val="clear" w:color="auto" w:fill="000000"/>
          </w:tcPr>
          <w:p w14:paraId="6E36450A" w14:textId="77777777" w:rsidR="00431686" w:rsidRPr="00431686" w:rsidRDefault="00431686" w:rsidP="00431686">
            <w:pPr>
              <w:widowControl w:val="0"/>
              <w:autoSpaceDE w:val="0"/>
              <w:autoSpaceDN w:val="0"/>
              <w:spacing w:before="3" w:line="206" w:lineRule="exact"/>
              <w:ind w:left="314" w:right="275" w:hanging="39"/>
              <w:rPr>
                <w:rFonts w:ascii="Arial" w:eastAsia="Arial" w:hAnsi="Arial" w:cs="Arial"/>
                <w:sz w:val="18"/>
                <w:szCs w:val="22"/>
                <w:lang w:val="en-US" w:eastAsia="en-US"/>
              </w:rPr>
            </w:pPr>
            <w:r w:rsidRPr="00431686">
              <w:rPr>
                <w:rFonts w:ascii="Arial" w:eastAsia="Arial" w:hAnsi="Arial" w:cs="Arial"/>
                <w:color w:val="FFFFFF"/>
                <w:sz w:val="18"/>
                <w:szCs w:val="22"/>
                <w:lang w:val="en-US" w:eastAsia="en-US"/>
              </w:rPr>
              <w:t>Software</w:t>
            </w:r>
            <w:r w:rsidRPr="00431686">
              <w:rPr>
                <w:rFonts w:ascii="Arial" w:eastAsia="Arial" w:hAnsi="Arial" w:cs="Arial"/>
                <w:color w:val="FFFFFF"/>
                <w:w w:val="99"/>
                <w:sz w:val="18"/>
                <w:szCs w:val="22"/>
                <w:lang w:val="en-US" w:eastAsia="en-US"/>
              </w:rPr>
              <w:t xml:space="preserve"> </w:t>
            </w:r>
            <w:r w:rsidRPr="00431686">
              <w:rPr>
                <w:rFonts w:ascii="Arial" w:eastAsia="Arial" w:hAnsi="Arial" w:cs="Arial"/>
                <w:color w:val="FFFFFF"/>
                <w:sz w:val="18"/>
                <w:szCs w:val="22"/>
                <w:lang w:val="en-US" w:eastAsia="en-US"/>
              </w:rPr>
              <w:t>Support Service</w:t>
            </w:r>
          </w:p>
        </w:tc>
        <w:tc>
          <w:tcPr>
            <w:tcW w:w="2564" w:type="dxa"/>
            <w:tcBorders>
              <w:top w:val="nil"/>
              <w:left w:val="nil"/>
              <w:right w:val="nil"/>
            </w:tcBorders>
            <w:shd w:val="clear" w:color="auto" w:fill="000000"/>
          </w:tcPr>
          <w:p w14:paraId="6E36450B" w14:textId="77777777" w:rsidR="00431686" w:rsidRPr="00431686" w:rsidRDefault="00431686" w:rsidP="00431686">
            <w:pPr>
              <w:widowControl w:val="0"/>
              <w:autoSpaceDE w:val="0"/>
              <w:autoSpaceDN w:val="0"/>
              <w:spacing w:before="10"/>
              <w:rPr>
                <w:rFonts w:ascii="Arial" w:eastAsia="Arial" w:hAnsi="Arial" w:cs="Arial"/>
                <w:sz w:val="17"/>
                <w:szCs w:val="22"/>
                <w:lang w:val="en-US" w:eastAsia="en-US"/>
              </w:rPr>
            </w:pPr>
          </w:p>
          <w:p w14:paraId="6E36450C" w14:textId="77777777" w:rsidR="00431686" w:rsidRPr="00431686" w:rsidRDefault="00431686" w:rsidP="00431686">
            <w:pPr>
              <w:widowControl w:val="0"/>
              <w:autoSpaceDE w:val="0"/>
              <w:autoSpaceDN w:val="0"/>
              <w:ind w:left="220" w:right="221"/>
              <w:jc w:val="center"/>
              <w:rPr>
                <w:rFonts w:ascii="Arial" w:eastAsia="Arial" w:hAnsi="Arial" w:cs="Arial"/>
                <w:sz w:val="18"/>
                <w:szCs w:val="22"/>
                <w:lang w:val="en-US" w:eastAsia="en-US"/>
              </w:rPr>
            </w:pPr>
            <w:r w:rsidRPr="00431686">
              <w:rPr>
                <w:rFonts w:ascii="Arial" w:eastAsia="Arial" w:hAnsi="Arial" w:cs="Arial"/>
                <w:color w:val="FFFFFF"/>
                <w:sz w:val="18"/>
                <w:szCs w:val="22"/>
                <w:lang w:val="en-US" w:eastAsia="en-US"/>
              </w:rPr>
              <w:t>Technical Support Access</w:t>
            </w:r>
          </w:p>
        </w:tc>
        <w:tc>
          <w:tcPr>
            <w:tcW w:w="2747" w:type="dxa"/>
            <w:tcBorders>
              <w:top w:val="nil"/>
              <w:left w:val="nil"/>
              <w:right w:val="nil"/>
            </w:tcBorders>
            <w:shd w:val="clear" w:color="auto" w:fill="000000"/>
          </w:tcPr>
          <w:p w14:paraId="6E36450D" w14:textId="77777777" w:rsidR="00431686" w:rsidRPr="00431686" w:rsidRDefault="00431686" w:rsidP="00431686">
            <w:pPr>
              <w:widowControl w:val="0"/>
              <w:autoSpaceDE w:val="0"/>
              <w:autoSpaceDN w:val="0"/>
              <w:spacing w:before="102"/>
              <w:ind w:left="557" w:right="194" w:hanging="346"/>
              <w:rPr>
                <w:rFonts w:ascii="Arial" w:eastAsia="Arial" w:hAnsi="Arial" w:cs="Arial"/>
                <w:sz w:val="18"/>
                <w:szCs w:val="22"/>
                <w:lang w:val="en-US" w:eastAsia="en-US"/>
              </w:rPr>
            </w:pPr>
            <w:r w:rsidRPr="00431686">
              <w:rPr>
                <w:rFonts w:ascii="Arial" w:eastAsia="Arial" w:hAnsi="Arial" w:cs="Arial"/>
                <w:color w:val="FFFFFF"/>
                <w:sz w:val="18"/>
                <w:szCs w:val="22"/>
                <w:lang w:val="en-US" w:eastAsia="en-US"/>
              </w:rPr>
              <w:t>Response Time Objective for Case Severity 1 or 2</w:t>
            </w:r>
          </w:p>
        </w:tc>
        <w:tc>
          <w:tcPr>
            <w:tcW w:w="2712" w:type="dxa"/>
            <w:tcBorders>
              <w:top w:val="nil"/>
              <w:left w:val="nil"/>
              <w:right w:val="nil"/>
            </w:tcBorders>
            <w:shd w:val="clear" w:color="auto" w:fill="000000"/>
          </w:tcPr>
          <w:p w14:paraId="6E36450E" w14:textId="77777777" w:rsidR="00431686" w:rsidRPr="00431686" w:rsidRDefault="00431686" w:rsidP="00431686">
            <w:pPr>
              <w:widowControl w:val="0"/>
              <w:autoSpaceDE w:val="0"/>
              <w:autoSpaceDN w:val="0"/>
              <w:spacing w:before="102"/>
              <w:ind w:left="537" w:right="180" w:hanging="346"/>
              <w:rPr>
                <w:rFonts w:ascii="Arial" w:eastAsia="Arial" w:hAnsi="Arial" w:cs="Arial"/>
                <w:sz w:val="18"/>
                <w:szCs w:val="22"/>
                <w:lang w:val="en-US" w:eastAsia="en-US"/>
              </w:rPr>
            </w:pPr>
            <w:r w:rsidRPr="00431686">
              <w:rPr>
                <w:rFonts w:ascii="Arial" w:eastAsia="Arial" w:hAnsi="Arial" w:cs="Arial"/>
                <w:color w:val="FFFFFF"/>
                <w:sz w:val="18"/>
                <w:szCs w:val="22"/>
                <w:lang w:val="en-US" w:eastAsia="en-US"/>
              </w:rPr>
              <w:t>Response Time Objective for Case Severity 3 or 4</w:t>
            </w:r>
          </w:p>
        </w:tc>
      </w:tr>
      <w:tr w:rsidR="00431686" w:rsidRPr="00431686" w14:paraId="6E364518" w14:textId="77777777" w:rsidTr="00AC3F2E">
        <w:trPr>
          <w:trHeight w:val="690"/>
        </w:trPr>
        <w:tc>
          <w:tcPr>
            <w:tcW w:w="1262" w:type="dxa"/>
            <w:tcBorders>
              <w:left w:val="single" w:sz="4" w:space="0" w:color="000000"/>
              <w:bottom w:val="single" w:sz="4" w:space="0" w:color="000000"/>
              <w:right w:val="single" w:sz="4" w:space="0" w:color="000000"/>
            </w:tcBorders>
            <w:shd w:val="clear" w:color="auto" w:fill="D9D9D9"/>
          </w:tcPr>
          <w:p w14:paraId="6E364510" w14:textId="77777777" w:rsidR="00431686" w:rsidRPr="00431686" w:rsidRDefault="00431686" w:rsidP="00431686">
            <w:pPr>
              <w:widowControl w:val="0"/>
              <w:autoSpaceDE w:val="0"/>
              <w:autoSpaceDN w:val="0"/>
              <w:spacing w:before="5"/>
              <w:rPr>
                <w:rFonts w:ascii="Arial" w:eastAsia="Arial" w:hAnsi="Arial" w:cs="Arial"/>
                <w:sz w:val="20"/>
                <w:szCs w:val="22"/>
                <w:lang w:val="en-US" w:eastAsia="en-US"/>
              </w:rPr>
            </w:pPr>
          </w:p>
          <w:p w14:paraId="6E364511" w14:textId="77777777" w:rsidR="00431686" w:rsidRPr="00431686" w:rsidRDefault="00431686" w:rsidP="00431686">
            <w:pPr>
              <w:widowControl w:val="0"/>
              <w:autoSpaceDE w:val="0"/>
              <w:autoSpaceDN w:val="0"/>
              <w:ind w:left="266"/>
              <w:rPr>
                <w:rFonts w:ascii="Arial" w:eastAsia="Arial" w:hAnsi="Arial" w:cs="Arial"/>
                <w:sz w:val="18"/>
                <w:szCs w:val="22"/>
                <w:lang w:val="en-US" w:eastAsia="en-US"/>
              </w:rPr>
            </w:pPr>
            <w:r w:rsidRPr="00431686">
              <w:rPr>
                <w:rFonts w:ascii="Arial" w:eastAsia="Arial" w:hAnsi="Arial" w:cs="Arial"/>
                <w:sz w:val="18"/>
                <w:szCs w:val="22"/>
                <w:lang w:val="en-US" w:eastAsia="en-US"/>
              </w:rPr>
              <w:t>Premium</w:t>
            </w:r>
          </w:p>
        </w:tc>
        <w:tc>
          <w:tcPr>
            <w:tcW w:w="2564" w:type="dxa"/>
            <w:tcBorders>
              <w:left w:val="single" w:sz="4" w:space="0" w:color="000000"/>
              <w:bottom w:val="single" w:sz="4" w:space="0" w:color="000000"/>
              <w:right w:val="single" w:sz="4" w:space="0" w:color="000000"/>
            </w:tcBorders>
            <w:shd w:val="clear" w:color="auto" w:fill="D9D9D9"/>
          </w:tcPr>
          <w:p w14:paraId="6E364512" w14:textId="77777777" w:rsidR="00431686" w:rsidRPr="00431686" w:rsidRDefault="00431686" w:rsidP="00431686">
            <w:pPr>
              <w:widowControl w:val="0"/>
              <w:autoSpaceDE w:val="0"/>
              <w:autoSpaceDN w:val="0"/>
              <w:spacing w:before="5"/>
              <w:rPr>
                <w:rFonts w:ascii="Arial" w:eastAsia="Arial" w:hAnsi="Arial" w:cs="Arial"/>
                <w:sz w:val="20"/>
                <w:szCs w:val="22"/>
                <w:lang w:val="en-US" w:eastAsia="en-US"/>
              </w:rPr>
            </w:pPr>
          </w:p>
          <w:p w14:paraId="6E364513" w14:textId="77777777" w:rsidR="00431686" w:rsidRPr="00431686" w:rsidRDefault="00431686" w:rsidP="00431686">
            <w:pPr>
              <w:widowControl w:val="0"/>
              <w:autoSpaceDE w:val="0"/>
              <w:autoSpaceDN w:val="0"/>
              <w:ind w:left="90" w:right="90"/>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24x7 via Phone &amp; Email/Web</w:t>
            </w:r>
          </w:p>
        </w:tc>
        <w:tc>
          <w:tcPr>
            <w:tcW w:w="2747" w:type="dxa"/>
            <w:tcBorders>
              <w:left w:val="single" w:sz="4" w:space="0" w:color="000000"/>
              <w:bottom w:val="single" w:sz="4" w:space="0" w:color="000000"/>
              <w:right w:val="single" w:sz="4" w:space="0" w:color="000000"/>
            </w:tcBorders>
          </w:tcPr>
          <w:p w14:paraId="6E364514" w14:textId="77777777" w:rsidR="00431686" w:rsidRPr="00431686" w:rsidRDefault="00431686" w:rsidP="00431686">
            <w:pPr>
              <w:widowControl w:val="0"/>
              <w:autoSpaceDE w:val="0"/>
              <w:autoSpaceDN w:val="0"/>
              <w:spacing w:before="5"/>
              <w:rPr>
                <w:rFonts w:ascii="Arial" w:eastAsia="Arial" w:hAnsi="Arial" w:cs="Arial"/>
                <w:sz w:val="20"/>
                <w:szCs w:val="22"/>
                <w:lang w:val="en-US" w:eastAsia="en-US"/>
              </w:rPr>
            </w:pPr>
          </w:p>
          <w:p w14:paraId="6E364515" w14:textId="77777777" w:rsidR="00431686" w:rsidRPr="00431686" w:rsidRDefault="00431686" w:rsidP="00431686">
            <w:pPr>
              <w:widowControl w:val="0"/>
              <w:autoSpaceDE w:val="0"/>
              <w:autoSpaceDN w:val="0"/>
              <w:ind w:left="222" w:right="223"/>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Response within 15 minutes</w:t>
            </w:r>
          </w:p>
        </w:tc>
        <w:tc>
          <w:tcPr>
            <w:tcW w:w="2712" w:type="dxa"/>
            <w:tcBorders>
              <w:left w:val="single" w:sz="4" w:space="0" w:color="000000"/>
              <w:bottom w:val="single" w:sz="4" w:space="0" w:color="000000"/>
              <w:right w:val="single" w:sz="4" w:space="0" w:color="000000"/>
            </w:tcBorders>
          </w:tcPr>
          <w:p w14:paraId="6E364516" w14:textId="77777777" w:rsidR="00431686" w:rsidRPr="00431686" w:rsidRDefault="00431686" w:rsidP="00431686">
            <w:pPr>
              <w:widowControl w:val="0"/>
              <w:autoSpaceDE w:val="0"/>
              <w:autoSpaceDN w:val="0"/>
              <w:spacing w:before="5"/>
              <w:rPr>
                <w:rFonts w:ascii="Arial" w:eastAsia="Arial" w:hAnsi="Arial" w:cs="Arial"/>
                <w:sz w:val="20"/>
                <w:szCs w:val="22"/>
                <w:lang w:val="en-US" w:eastAsia="en-US"/>
              </w:rPr>
            </w:pPr>
          </w:p>
          <w:p w14:paraId="6E364517" w14:textId="77777777" w:rsidR="00431686" w:rsidRPr="00431686" w:rsidRDefault="00431686" w:rsidP="00431686">
            <w:pPr>
              <w:widowControl w:val="0"/>
              <w:autoSpaceDE w:val="0"/>
              <w:autoSpaceDN w:val="0"/>
              <w:ind w:left="343" w:right="345"/>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Response within 1 hour</w:t>
            </w:r>
          </w:p>
        </w:tc>
      </w:tr>
      <w:tr w:rsidR="00431686" w:rsidRPr="00431686" w14:paraId="6E364521" w14:textId="77777777" w:rsidTr="00AC3F2E">
        <w:trPr>
          <w:trHeight w:val="700"/>
        </w:trPr>
        <w:tc>
          <w:tcPr>
            <w:tcW w:w="1262" w:type="dxa"/>
            <w:tcBorders>
              <w:top w:val="single" w:sz="4" w:space="0" w:color="000000"/>
              <w:left w:val="single" w:sz="4" w:space="0" w:color="000000"/>
              <w:bottom w:val="single" w:sz="4" w:space="0" w:color="000000"/>
              <w:right w:val="single" w:sz="4" w:space="0" w:color="000000"/>
            </w:tcBorders>
            <w:shd w:val="clear" w:color="auto" w:fill="D9D9D9"/>
          </w:tcPr>
          <w:p w14:paraId="6E364519" w14:textId="77777777" w:rsidR="00431686" w:rsidRPr="00431686" w:rsidRDefault="00431686" w:rsidP="00431686">
            <w:pPr>
              <w:widowControl w:val="0"/>
              <w:autoSpaceDE w:val="0"/>
              <w:autoSpaceDN w:val="0"/>
              <w:spacing w:before="2"/>
              <w:rPr>
                <w:rFonts w:ascii="Arial" w:eastAsia="Arial" w:hAnsi="Arial" w:cs="Arial"/>
                <w:sz w:val="21"/>
                <w:szCs w:val="22"/>
                <w:lang w:val="en-US" w:eastAsia="en-US"/>
              </w:rPr>
            </w:pPr>
          </w:p>
          <w:p w14:paraId="6E36451A" w14:textId="77777777" w:rsidR="00431686" w:rsidRPr="00431686" w:rsidRDefault="00431686" w:rsidP="00431686">
            <w:pPr>
              <w:widowControl w:val="0"/>
              <w:autoSpaceDE w:val="0"/>
              <w:autoSpaceDN w:val="0"/>
              <w:ind w:left="220"/>
              <w:rPr>
                <w:rFonts w:ascii="Arial" w:eastAsia="Arial" w:hAnsi="Arial" w:cs="Arial"/>
                <w:sz w:val="18"/>
                <w:szCs w:val="22"/>
                <w:lang w:val="en-US" w:eastAsia="en-US"/>
              </w:rPr>
            </w:pPr>
            <w:r w:rsidRPr="00431686">
              <w:rPr>
                <w:rFonts w:ascii="Arial" w:eastAsia="Arial" w:hAnsi="Arial" w:cs="Arial"/>
                <w:sz w:val="18"/>
                <w:szCs w:val="22"/>
                <w:lang w:val="en-US" w:eastAsia="en-US"/>
              </w:rPr>
              <w:t>Enhanced</w:t>
            </w:r>
          </w:p>
        </w:tc>
        <w:tc>
          <w:tcPr>
            <w:tcW w:w="2564" w:type="dxa"/>
            <w:tcBorders>
              <w:top w:val="single" w:sz="4" w:space="0" w:color="000000"/>
              <w:left w:val="single" w:sz="4" w:space="0" w:color="000000"/>
              <w:bottom w:val="single" w:sz="4" w:space="0" w:color="000000"/>
              <w:right w:val="single" w:sz="4" w:space="0" w:color="000000"/>
            </w:tcBorders>
            <w:shd w:val="clear" w:color="auto" w:fill="D9D9D9"/>
          </w:tcPr>
          <w:p w14:paraId="6E36451B" w14:textId="77777777" w:rsidR="00431686" w:rsidRPr="00431686" w:rsidRDefault="00431686" w:rsidP="00431686">
            <w:pPr>
              <w:widowControl w:val="0"/>
              <w:autoSpaceDE w:val="0"/>
              <w:autoSpaceDN w:val="0"/>
              <w:spacing w:before="2"/>
              <w:rPr>
                <w:rFonts w:ascii="Arial" w:eastAsia="Arial" w:hAnsi="Arial" w:cs="Arial"/>
                <w:sz w:val="21"/>
                <w:szCs w:val="22"/>
                <w:lang w:val="en-US" w:eastAsia="en-US"/>
              </w:rPr>
            </w:pPr>
          </w:p>
          <w:p w14:paraId="6E36451C" w14:textId="77777777" w:rsidR="00431686" w:rsidRPr="00431686" w:rsidRDefault="00431686" w:rsidP="00431686">
            <w:pPr>
              <w:widowControl w:val="0"/>
              <w:autoSpaceDE w:val="0"/>
              <w:autoSpaceDN w:val="0"/>
              <w:ind w:left="90" w:right="91"/>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24x7 via Phone &amp; Email/Web</w:t>
            </w:r>
          </w:p>
        </w:tc>
        <w:tc>
          <w:tcPr>
            <w:tcW w:w="2747" w:type="dxa"/>
            <w:tcBorders>
              <w:top w:val="single" w:sz="4" w:space="0" w:color="000000"/>
              <w:left w:val="single" w:sz="4" w:space="0" w:color="000000"/>
              <w:bottom w:val="single" w:sz="4" w:space="0" w:color="000000"/>
              <w:right w:val="single" w:sz="4" w:space="0" w:color="000000"/>
            </w:tcBorders>
          </w:tcPr>
          <w:p w14:paraId="6E36451D" w14:textId="77777777" w:rsidR="00431686" w:rsidRPr="00431686" w:rsidRDefault="00431686" w:rsidP="00431686">
            <w:pPr>
              <w:widowControl w:val="0"/>
              <w:autoSpaceDE w:val="0"/>
              <w:autoSpaceDN w:val="0"/>
              <w:spacing w:before="2"/>
              <w:rPr>
                <w:rFonts w:ascii="Arial" w:eastAsia="Arial" w:hAnsi="Arial" w:cs="Arial"/>
                <w:sz w:val="21"/>
                <w:szCs w:val="22"/>
                <w:lang w:val="en-US" w:eastAsia="en-US"/>
              </w:rPr>
            </w:pPr>
          </w:p>
          <w:p w14:paraId="6E36451E" w14:textId="77777777" w:rsidR="00431686" w:rsidRPr="00431686" w:rsidRDefault="00431686" w:rsidP="00431686">
            <w:pPr>
              <w:widowControl w:val="0"/>
              <w:autoSpaceDE w:val="0"/>
              <w:autoSpaceDN w:val="0"/>
              <w:ind w:left="222" w:right="223"/>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Response within 30 minutes</w:t>
            </w:r>
          </w:p>
        </w:tc>
        <w:tc>
          <w:tcPr>
            <w:tcW w:w="2712" w:type="dxa"/>
            <w:tcBorders>
              <w:top w:val="single" w:sz="4" w:space="0" w:color="000000"/>
              <w:left w:val="single" w:sz="4" w:space="0" w:color="000000"/>
              <w:bottom w:val="single" w:sz="4" w:space="0" w:color="000000"/>
              <w:right w:val="single" w:sz="4" w:space="0" w:color="000000"/>
            </w:tcBorders>
          </w:tcPr>
          <w:p w14:paraId="6E36451F" w14:textId="77777777" w:rsidR="00431686" w:rsidRPr="00431686" w:rsidRDefault="00431686" w:rsidP="00431686">
            <w:pPr>
              <w:widowControl w:val="0"/>
              <w:autoSpaceDE w:val="0"/>
              <w:autoSpaceDN w:val="0"/>
              <w:spacing w:before="2"/>
              <w:rPr>
                <w:rFonts w:ascii="Arial" w:eastAsia="Arial" w:hAnsi="Arial" w:cs="Arial"/>
                <w:sz w:val="21"/>
                <w:szCs w:val="22"/>
                <w:lang w:val="en-US" w:eastAsia="en-US"/>
              </w:rPr>
            </w:pPr>
          </w:p>
          <w:p w14:paraId="6E364520" w14:textId="77777777" w:rsidR="00431686" w:rsidRPr="00431686" w:rsidRDefault="00431686" w:rsidP="00431686">
            <w:pPr>
              <w:widowControl w:val="0"/>
              <w:autoSpaceDE w:val="0"/>
              <w:autoSpaceDN w:val="0"/>
              <w:ind w:left="345" w:right="345"/>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Response within 2 hours</w:t>
            </w:r>
          </w:p>
        </w:tc>
      </w:tr>
      <w:tr w:rsidR="00431686" w:rsidRPr="00431686" w14:paraId="6E364529" w14:textId="77777777" w:rsidTr="00AC3F2E">
        <w:trPr>
          <w:trHeight w:val="700"/>
        </w:trPr>
        <w:tc>
          <w:tcPr>
            <w:tcW w:w="1262" w:type="dxa"/>
            <w:tcBorders>
              <w:top w:val="single" w:sz="4" w:space="0" w:color="000000"/>
              <w:left w:val="single" w:sz="4" w:space="0" w:color="000000"/>
              <w:bottom w:val="single" w:sz="4" w:space="0" w:color="000000"/>
              <w:right w:val="single" w:sz="4" w:space="0" w:color="000000"/>
            </w:tcBorders>
            <w:shd w:val="clear" w:color="auto" w:fill="D9D9D9"/>
          </w:tcPr>
          <w:p w14:paraId="6E364522" w14:textId="77777777" w:rsidR="00431686" w:rsidRPr="00431686" w:rsidRDefault="00431686" w:rsidP="00431686">
            <w:pPr>
              <w:widowControl w:val="0"/>
              <w:autoSpaceDE w:val="0"/>
              <w:autoSpaceDN w:val="0"/>
              <w:spacing w:before="20" w:line="259" w:lineRule="auto"/>
              <w:ind w:left="309" w:right="202" w:hanging="89"/>
              <w:rPr>
                <w:rFonts w:ascii="Arial" w:eastAsia="Arial" w:hAnsi="Arial" w:cs="Arial"/>
                <w:sz w:val="18"/>
                <w:szCs w:val="22"/>
                <w:lang w:val="en-US" w:eastAsia="en-US"/>
              </w:rPr>
            </w:pPr>
            <w:r w:rsidRPr="00431686">
              <w:rPr>
                <w:rFonts w:ascii="Arial" w:eastAsia="Arial" w:hAnsi="Arial" w:cs="Arial"/>
                <w:sz w:val="18"/>
                <w:szCs w:val="22"/>
                <w:lang w:val="en-US" w:eastAsia="en-US"/>
              </w:rPr>
              <w:t>Basic with Phone</w:t>
            </w:r>
          </w:p>
          <w:p w14:paraId="6E364523" w14:textId="77777777" w:rsidR="00431686" w:rsidRPr="00431686" w:rsidRDefault="00431686" w:rsidP="00431686">
            <w:pPr>
              <w:widowControl w:val="0"/>
              <w:autoSpaceDE w:val="0"/>
              <w:autoSpaceDN w:val="0"/>
              <w:ind w:left="309"/>
              <w:rPr>
                <w:rFonts w:ascii="Arial" w:eastAsia="Arial" w:hAnsi="Arial" w:cs="Arial"/>
                <w:sz w:val="18"/>
                <w:szCs w:val="22"/>
                <w:lang w:val="en-US" w:eastAsia="en-US"/>
              </w:rPr>
            </w:pPr>
            <w:r w:rsidRPr="00431686">
              <w:rPr>
                <w:rFonts w:ascii="Arial" w:eastAsia="Arial" w:hAnsi="Arial" w:cs="Arial"/>
                <w:sz w:val="18"/>
                <w:szCs w:val="22"/>
                <w:lang w:val="en-US" w:eastAsia="en-US"/>
              </w:rPr>
              <w:t>Support</w:t>
            </w:r>
          </w:p>
        </w:tc>
        <w:tc>
          <w:tcPr>
            <w:tcW w:w="2564" w:type="dxa"/>
            <w:tcBorders>
              <w:top w:val="single" w:sz="4" w:space="0" w:color="000000"/>
              <w:left w:val="single" w:sz="4" w:space="0" w:color="000000"/>
              <w:bottom w:val="single" w:sz="4" w:space="0" w:color="000000"/>
              <w:right w:val="single" w:sz="4" w:space="0" w:color="000000"/>
            </w:tcBorders>
            <w:shd w:val="clear" w:color="auto" w:fill="D9D9D9"/>
          </w:tcPr>
          <w:p w14:paraId="6E364524" w14:textId="77777777" w:rsidR="00431686" w:rsidRPr="00431686" w:rsidRDefault="00431686" w:rsidP="00431686">
            <w:pPr>
              <w:widowControl w:val="0"/>
              <w:autoSpaceDE w:val="0"/>
              <w:autoSpaceDN w:val="0"/>
              <w:spacing w:before="2"/>
              <w:rPr>
                <w:rFonts w:ascii="Arial" w:eastAsia="Arial" w:hAnsi="Arial" w:cs="Arial"/>
                <w:sz w:val="21"/>
                <w:szCs w:val="22"/>
                <w:lang w:val="en-US" w:eastAsia="en-US"/>
              </w:rPr>
            </w:pPr>
          </w:p>
          <w:p w14:paraId="6E364525" w14:textId="77777777" w:rsidR="00431686" w:rsidRPr="00431686" w:rsidRDefault="00431686" w:rsidP="00431686">
            <w:pPr>
              <w:widowControl w:val="0"/>
              <w:autoSpaceDE w:val="0"/>
              <w:autoSpaceDN w:val="0"/>
              <w:ind w:left="90" w:right="90"/>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24x7 via Phone &amp; Email/Web</w:t>
            </w:r>
          </w:p>
        </w:tc>
        <w:tc>
          <w:tcPr>
            <w:tcW w:w="2747" w:type="dxa"/>
            <w:tcBorders>
              <w:top w:val="single" w:sz="4" w:space="0" w:color="000000"/>
              <w:left w:val="single" w:sz="4" w:space="0" w:color="000000"/>
              <w:bottom w:val="single" w:sz="4" w:space="0" w:color="000000"/>
              <w:right w:val="single" w:sz="4" w:space="0" w:color="000000"/>
            </w:tcBorders>
          </w:tcPr>
          <w:p w14:paraId="6E364526" w14:textId="77777777" w:rsidR="00431686" w:rsidRPr="00431686" w:rsidRDefault="00431686" w:rsidP="00431686">
            <w:pPr>
              <w:widowControl w:val="0"/>
              <w:autoSpaceDE w:val="0"/>
              <w:autoSpaceDN w:val="0"/>
              <w:spacing w:before="2"/>
              <w:rPr>
                <w:rFonts w:ascii="Arial" w:eastAsia="Arial" w:hAnsi="Arial" w:cs="Arial"/>
                <w:sz w:val="21"/>
                <w:szCs w:val="22"/>
                <w:lang w:val="en-US" w:eastAsia="en-US"/>
              </w:rPr>
            </w:pPr>
          </w:p>
          <w:p w14:paraId="6E364527" w14:textId="77777777" w:rsidR="00431686" w:rsidRPr="00431686" w:rsidRDefault="00431686" w:rsidP="00431686">
            <w:pPr>
              <w:widowControl w:val="0"/>
              <w:autoSpaceDE w:val="0"/>
              <w:autoSpaceDN w:val="0"/>
              <w:ind w:left="222" w:right="222"/>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Response within 1 hour</w:t>
            </w:r>
          </w:p>
        </w:tc>
        <w:tc>
          <w:tcPr>
            <w:tcW w:w="2712" w:type="dxa"/>
            <w:tcBorders>
              <w:top w:val="single" w:sz="4" w:space="0" w:color="000000"/>
              <w:left w:val="single" w:sz="4" w:space="0" w:color="000000"/>
              <w:bottom w:val="single" w:sz="4" w:space="0" w:color="000000"/>
              <w:right w:val="single" w:sz="4" w:space="0" w:color="000000"/>
            </w:tcBorders>
          </w:tcPr>
          <w:p w14:paraId="6E364528" w14:textId="77777777" w:rsidR="00431686" w:rsidRPr="00431686" w:rsidRDefault="00431686" w:rsidP="00431686">
            <w:pPr>
              <w:widowControl w:val="0"/>
              <w:autoSpaceDE w:val="0"/>
              <w:autoSpaceDN w:val="0"/>
              <w:spacing w:before="131" w:line="259" w:lineRule="auto"/>
              <w:ind w:left="1204" w:hanging="1092"/>
              <w:rPr>
                <w:rFonts w:ascii="Arial" w:eastAsia="Arial" w:hAnsi="Arial" w:cs="Arial"/>
                <w:sz w:val="18"/>
                <w:szCs w:val="22"/>
                <w:lang w:val="en-US" w:eastAsia="en-US"/>
              </w:rPr>
            </w:pPr>
            <w:r w:rsidRPr="00431686">
              <w:rPr>
                <w:rFonts w:ascii="Arial" w:eastAsia="Arial" w:hAnsi="Arial" w:cs="Arial"/>
                <w:sz w:val="18"/>
                <w:szCs w:val="22"/>
                <w:lang w:val="en-US" w:eastAsia="en-US"/>
              </w:rPr>
              <w:t>Response within next business day</w:t>
            </w:r>
          </w:p>
        </w:tc>
      </w:tr>
      <w:tr w:rsidR="00431686" w:rsidRPr="00431686" w14:paraId="6E364530" w14:textId="77777777" w:rsidTr="00AC3F2E">
        <w:trPr>
          <w:trHeight w:val="840"/>
        </w:trPr>
        <w:tc>
          <w:tcPr>
            <w:tcW w:w="1262" w:type="dxa"/>
            <w:tcBorders>
              <w:top w:val="single" w:sz="4" w:space="0" w:color="000000"/>
              <w:left w:val="single" w:sz="4" w:space="0" w:color="000000"/>
              <w:bottom w:val="single" w:sz="4" w:space="0" w:color="000000"/>
              <w:right w:val="single" w:sz="4" w:space="0" w:color="000000"/>
            </w:tcBorders>
            <w:shd w:val="clear" w:color="auto" w:fill="D9D9D9"/>
          </w:tcPr>
          <w:p w14:paraId="6E36452A" w14:textId="77777777" w:rsidR="00431686" w:rsidRPr="00431686" w:rsidRDefault="00431686" w:rsidP="00431686">
            <w:pPr>
              <w:widowControl w:val="0"/>
              <w:autoSpaceDE w:val="0"/>
              <w:autoSpaceDN w:val="0"/>
              <w:spacing w:before="85" w:line="259" w:lineRule="auto"/>
              <w:ind w:left="220" w:right="219"/>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Basic with Online Support</w:t>
            </w:r>
          </w:p>
        </w:tc>
        <w:tc>
          <w:tcPr>
            <w:tcW w:w="2564" w:type="dxa"/>
            <w:tcBorders>
              <w:top w:val="single" w:sz="4" w:space="0" w:color="000000"/>
              <w:left w:val="single" w:sz="4" w:space="0" w:color="000000"/>
              <w:bottom w:val="single" w:sz="4" w:space="0" w:color="000000"/>
              <w:right w:val="single" w:sz="4" w:space="0" w:color="000000"/>
            </w:tcBorders>
            <w:shd w:val="clear" w:color="auto" w:fill="D9D9D9"/>
          </w:tcPr>
          <w:p w14:paraId="6E36452B" w14:textId="77777777" w:rsidR="00431686" w:rsidRPr="00431686" w:rsidRDefault="00431686" w:rsidP="00431686">
            <w:pPr>
              <w:widowControl w:val="0"/>
              <w:autoSpaceDE w:val="0"/>
              <w:autoSpaceDN w:val="0"/>
              <w:rPr>
                <w:rFonts w:ascii="Arial" w:eastAsia="Arial" w:hAnsi="Arial" w:cs="Arial"/>
                <w:sz w:val="17"/>
                <w:szCs w:val="22"/>
                <w:lang w:val="en-US" w:eastAsia="en-US"/>
              </w:rPr>
            </w:pPr>
          </w:p>
          <w:p w14:paraId="6E36452C" w14:textId="77777777" w:rsidR="00431686" w:rsidRPr="00431686" w:rsidRDefault="00431686" w:rsidP="00431686">
            <w:pPr>
              <w:widowControl w:val="0"/>
              <w:autoSpaceDE w:val="0"/>
              <w:autoSpaceDN w:val="0"/>
              <w:ind w:left="90" w:right="90"/>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12x5</w:t>
            </w:r>
          </w:p>
          <w:p w14:paraId="6E36452D" w14:textId="77777777" w:rsidR="00431686" w:rsidRPr="00431686" w:rsidRDefault="00431686" w:rsidP="00431686">
            <w:pPr>
              <w:widowControl w:val="0"/>
              <w:autoSpaceDE w:val="0"/>
              <w:autoSpaceDN w:val="0"/>
              <w:spacing w:before="18"/>
              <w:ind w:left="90" w:right="89"/>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via Email/Web</w:t>
            </w:r>
          </w:p>
        </w:tc>
        <w:tc>
          <w:tcPr>
            <w:tcW w:w="5459" w:type="dxa"/>
            <w:gridSpan w:val="2"/>
            <w:tcBorders>
              <w:top w:val="single" w:sz="4" w:space="0" w:color="000000"/>
              <w:left w:val="single" w:sz="4" w:space="0" w:color="000000"/>
              <w:bottom w:val="single" w:sz="4" w:space="0" w:color="000000"/>
              <w:right w:val="single" w:sz="4" w:space="0" w:color="000000"/>
            </w:tcBorders>
          </w:tcPr>
          <w:p w14:paraId="6E36452E" w14:textId="77777777" w:rsidR="00431686" w:rsidRPr="00431686" w:rsidRDefault="00431686" w:rsidP="00431686">
            <w:pPr>
              <w:widowControl w:val="0"/>
              <w:autoSpaceDE w:val="0"/>
              <w:autoSpaceDN w:val="0"/>
              <w:spacing w:before="85"/>
              <w:ind w:left="811" w:right="815"/>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Severity is not required to be specified.</w:t>
            </w:r>
          </w:p>
          <w:p w14:paraId="6E36452F" w14:textId="77777777" w:rsidR="00431686" w:rsidRPr="00431686" w:rsidRDefault="00431686" w:rsidP="00431686">
            <w:pPr>
              <w:widowControl w:val="0"/>
              <w:autoSpaceDE w:val="0"/>
              <w:autoSpaceDN w:val="0"/>
              <w:spacing w:before="16" w:line="259" w:lineRule="auto"/>
              <w:ind w:left="816" w:right="815"/>
              <w:jc w:val="center"/>
              <w:rPr>
                <w:rFonts w:ascii="Arial" w:eastAsia="Arial" w:hAnsi="Arial" w:cs="Arial"/>
                <w:sz w:val="18"/>
                <w:szCs w:val="22"/>
                <w:lang w:val="en-US" w:eastAsia="en-US"/>
              </w:rPr>
            </w:pPr>
            <w:r w:rsidRPr="00431686">
              <w:rPr>
                <w:rFonts w:ascii="Arial" w:eastAsia="Arial" w:hAnsi="Arial" w:cs="Arial"/>
                <w:sz w:val="18"/>
                <w:szCs w:val="22"/>
                <w:lang w:val="en-US" w:eastAsia="en-US"/>
              </w:rPr>
              <w:t>Response to all cases within next Business Day during local Standard Business Hours</w:t>
            </w:r>
          </w:p>
        </w:tc>
      </w:tr>
    </w:tbl>
    <w:p w14:paraId="6E364531" w14:textId="77777777" w:rsidR="00431686" w:rsidRPr="00431686" w:rsidRDefault="00431686" w:rsidP="00431686">
      <w:pPr>
        <w:widowControl w:val="0"/>
        <w:autoSpaceDE w:val="0"/>
        <w:autoSpaceDN w:val="0"/>
        <w:rPr>
          <w:rFonts w:ascii="Arial" w:eastAsia="Arial" w:hAnsi="Arial" w:cs="Arial"/>
          <w:sz w:val="20"/>
          <w:szCs w:val="18"/>
          <w:lang w:val="en-US" w:eastAsia="en-US"/>
        </w:rPr>
      </w:pPr>
    </w:p>
    <w:p w14:paraId="6E364532" w14:textId="77777777" w:rsidR="00431686" w:rsidRPr="00431686" w:rsidRDefault="00431686" w:rsidP="00431686">
      <w:pPr>
        <w:widowControl w:val="0"/>
        <w:autoSpaceDE w:val="0"/>
        <w:autoSpaceDN w:val="0"/>
        <w:spacing w:before="3"/>
        <w:rPr>
          <w:rFonts w:ascii="Arial" w:eastAsia="Arial" w:hAnsi="Arial" w:cs="Arial"/>
          <w:sz w:val="18"/>
          <w:szCs w:val="18"/>
          <w:lang w:val="en-US" w:eastAsia="en-US"/>
        </w:rPr>
      </w:pPr>
    </w:p>
    <w:p w14:paraId="6E364533" w14:textId="77777777" w:rsidR="00431686" w:rsidRPr="00431686" w:rsidRDefault="00431686" w:rsidP="00D00094">
      <w:pPr>
        <w:widowControl w:val="0"/>
        <w:numPr>
          <w:ilvl w:val="0"/>
          <w:numId w:val="21"/>
        </w:numPr>
        <w:autoSpaceDE w:val="0"/>
        <w:autoSpaceDN w:val="0"/>
        <w:ind w:left="12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SWSS Escalation Guidelines</w:t>
      </w:r>
    </w:p>
    <w:p w14:paraId="6E364534" w14:textId="77777777" w:rsidR="00431686" w:rsidRPr="00431686" w:rsidRDefault="00431686" w:rsidP="00431686">
      <w:pPr>
        <w:widowControl w:val="0"/>
        <w:autoSpaceDE w:val="0"/>
        <w:autoSpaceDN w:val="0"/>
        <w:spacing w:before="11"/>
        <w:rPr>
          <w:rFonts w:ascii="Arial" w:eastAsia="Arial" w:hAnsi="Arial" w:cs="Arial"/>
          <w:b/>
          <w:sz w:val="12"/>
          <w:szCs w:val="18"/>
          <w:lang w:val="en-US" w:eastAsia="en-US"/>
        </w:rPr>
      </w:pPr>
    </w:p>
    <w:p w14:paraId="6E364535" w14:textId="77777777" w:rsidR="00431686" w:rsidRPr="00431686" w:rsidRDefault="00431686" w:rsidP="00431686">
      <w:pPr>
        <w:widowControl w:val="0"/>
        <w:autoSpaceDE w:val="0"/>
        <w:autoSpaceDN w:val="0"/>
        <w:spacing w:before="94" w:line="259" w:lineRule="auto"/>
        <w:ind w:left="120" w:right="114"/>
        <w:rPr>
          <w:rFonts w:ascii="Arial" w:eastAsia="Arial" w:hAnsi="Arial" w:cs="Arial"/>
          <w:sz w:val="18"/>
          <w:szCs w:val="18"/>
          <w:lang w:val="en-US" w:eastAsia="en-US"/>
        </w:rPr>
      </w:pPr>
      <w:r w:rsidRPr="00431686">
        <w:rPr>
          <w:rFonts w:ascii="Arial" w:eastAsia="Arial" w:hAnsi="Arial" w:cs="Arial"/>
          <w:sz w:val="18"/>
          <w:szCs w:val="18"/>
          <w:lang w:val="en-US" w:eastAsia="en-US"/>
        </w:rPr>
        <w:t>If Customer does not believe that adequate progress is being made or that the quality of Cisco service is unsatisfactory, Customer is encouraged to escalate the problem to the appropriate level of management by asking for</w:t>
      </w:r>
    </w:p>
    <w:p w14:paraId="6E364536" w14:textId="77777777" w:rsidR="00431686" w:rsidRPr="00431686" w:rsidRDefault="00431686" w:rsidP="00431686">
      <w:pPr>
        <w:widowControl w:val="0"/>
        <w:autoSpaceDE w:val="0"/>
        <w:autoSpaceDN w:val="0"/>
        <w:spacing w:line="259" w:lineRule="auto"/>
        <w:rPr>
          <w:rFonts w:ascii="Arial" w:eastAsia="Arial" w:hAnsi="Arial" w:cs="Arial"/>
          <w:sz w:val="22"/>
          <w:szCs w:val="22"/>
          <w:lang w:val="en-US" w:eastAsia="en-US"/>
        </w:rPr>
        <w:sectPr w:rsidR="00431686" w:rsidRPr="00431686">
          <w:pgSz w:w="12240" w:h="15840"/>
          <w:pgMar w:top="1360" w:right="1320" w:bottom="1120" w:left="1320" w:header="0" w:footer="922" w:gutter="0"/>
          <w:cols w:space="708"/>
        </w:sectPr>
      </w:pPr>
    </w:p>
    <w:p w14:paraId="6E364537" w14:textId="77777777" w:rsidR="00431686" w:rsidRPr="00431686" w:rsidRDefault="00431686" w:rsidP="00431686">
      <w:pPr>
        <w:widowControl w:val="0"/>
        <w:autoSpaceDE w:val="0"/>
        <w:autoSpaceDN w:val="0"/>
        <w:spacing w:before="79" w:line="259" w:lineRule="auto"/>
        <w:ind w:left="100" w:right="235"/>
        <w:rPr>
          <w:rFonts w:ascii="Arial" w:eastAsia="Arial" w:hAnsi="Arial" w:cs="Arial"/>
          <w:sz w:val="18"/>
          <w:szCs w:val="18"/>
          <w:lang w:val="en-US" w:eastAsia="en-US"/>
        </w:rPr>
      </w:pPr>
      <w:proofErr w:type="gramStart"/>
      <w:r w:rsidRPr="00431686">
        <w:rPr>
          <w:rFonts w:ascii="Arial" w:eastAsia="Arial" w:hAnsi="Arial" w:cs="Arial"/>
          <w:sz w:val="18"/>
          <w:szCs w:val="18"/>
          <w:lang w:val="en-US" w:eastAsia="en-US"/>
        </w:rPr>
        <w:lastRenderedPageBreak/>
        <w:t>the</w:t>
      </w:r>
      <w:proofErr w:type="gramEnd"/>
      <w:r w:rsidRPr="00431686">
        <w:rPr>
          <w:rFonts w:ascii="Arial" w:eastAsia="Arial" w:hAnsi="Arial" w:cs="Arial"/>
          <w:sz w:val="18"/>
          <w:szCs w:val="18"/>
          <w:lang w:val="en-US" w:eastAsia="en-US"/>
        </w:rPr>
        <w:t xml:space="preserve"> TAC duty manager. Refer to the Cisco Severity and Escalation Guideline document for the Escalation Guideline associated with the case severity.</w:t>
      </w:r>
    </w:p>
    <w:p w14:paraId="6E364538" w14:textId="77777777" w:rsidR="00431686" w:rsidRPr="00431686" w:rsidRDefault="00431686" w:rsidP="00431686">
      <w:pPr>
        <w:widowControl w:val="0"/>
        <w:autoSpaceDE w:val="0"/>
        <w:autoSpaceDN w:val="0"/>
        <w:rPr>
          <w:rFonts w:ascii="Arial" w:eastAsia="Arial" w:hAnsi="Arial" w:cs="Arial"/>
          <w:sz w:val="20"/>
          <w:szCs w:val="18"/>
          <w:lang w:val="en-US" w:eastAsia="en-US"/>
        </w:rPr>
      </w:pPr>
    </w:p>
    <w:p w14:paraId="6E364539" w14:textId="77777777" w:rsidR="00431686" w:rsidRPr="00431686" w:rsidRDefault="00431686" w:rsidP="00431686">
      <w:pPr>
        <w:widowControl w:val="0"/>
        <w:autoSpaceDE w:val="0"/>
        <w:autoSpaceDN w:val="0"/>
        <w:spacing w:before="4"/>
        <w:rPr>
          <w:rFonts w:ascii="Arial" w:eastAsia="Arial" w:hAnsi="Arial" w:cs="Arial"/>
          <w:sz w:val="18"/>
          <w:szCs w:val="18"/>
          <w:lang w:val="en-US" w:eastAsia="en-US"/>
        </w:rPr>
      </w:pPr>
    </w:p>
    <w:p w14:paraId="6E36453A" w14:textId="77777777" w:rsidR="00431686" w:rsidRPr="00431686" w:rsidRDefault="00431686" w:rsidP="00D00094">
      <w:pPr>
        <w:widowControl w:val="0"/>
        <w:numPr>
          <w:ilvl w:val="0"/>
          <w:numId w:val="21"/>
        </w:numPr>
        <w:autoSpaceDE w:val="0"/>
        <w:autoSpaceDN w:val="0"/>
        <w:ind w:left="100" w:firstLine="0"/>
        <w:outlineLvl w:val="0"/>
        <w:rPr>
          <w:rFonts w:ascii="Arial" w:eastAsia="Arial" w:hAnsi="Arial" w:cs="Arial"/>
          <w:b/>
          <w:bCs/>
          <w:sz w:val="18"/>
          <w:szCs w:val="18"/>
          <w:lang w:val="en-US" w:eastAsia="en-US"/>
        </w:rPr>
      </w:pPr>
      <w:r w:rsidRPr="00431686">
        <w:rPr>
          <w:rFonts w:ascii="Arial" w:eastAsia="Arial" w:hAnsi="Arial" w:cs="Arial"/>
          <w:b/>
          <w:bCs/>
          <w:sz w:val="18"/>
          <w:szCs w:val="18"/>
          <w:u w:val="single"/>
          <w:lang w:val="en-US" w:eastAsia="en-US"/>
        </w:rPr>
        <w:t>Supplemental Glossary of Terms</w:t>
      </w:r>
    </w:p>
    <w:p w14:paraId="6E36453B" w14:textId="77777777" w:rsidR="00431686" w:rsidRPr="00431686" w:rsidRDefault="00431686" w:rsidP="00D00094">
      <w:pPr>
        <w:widowControl w:val="0"/>
        <w:numPr>
          <w:ilvl w:val="0"/>
          <w:numId w:val="21"/>
        </w:numPr>
        <w:tabs>
          <w:tab w:val="left" w:pos="821"/>
        </w:tabs>
        <w:autoSpaceDE w:val="0"/>
        <w:autoSpaceDN w:val="0"/>
        <w:spacing w:before="135" w:line="278" w:lineRule="auto"/>
        <w:ind w:left="820" w:right="113"/>
        <w:rPr>
          <w:rFonts w:ascii="Arial" w:eastAsia="Arial" w:hAnsi="Arial" w:cs="Arial"/>
          <w:sz w:val="18"/>
          <w:szCs w:val="22"/>
          <w:lang w:val="en-US" w:eastAsia="en-US"/>
        </w:rPr>
      </w:pPr>
      <w:r w:rsidRPr="00431686">
        <w:rPr>
          <w:rFonts w:ascii="Arial" w:eastAsia="Arial" w:hAnsi="Arial" w:cs="Arial"/>
          <w:b/>
          <w:sz w:val="18"/>
          <w:szCs w:val="22"/>
          <w:lang w:val="en-US" w:eastAsia="en-US"/>
        </w:rPr>
        <w:t xml:space="preserve">Case Submitter </w:t>
      </w:r>
      <w:r w:rsidRPr="00431686">
        <w:rPr>
          <w:rFonts w:ascii="Arial" w:eastAsia="Arial" w:hAnsi="Arial" w:cs="Arial"/>
          <w:sz w:val="18"/>
          <w:szCs w:val="22"/>
          <w:lang w:val="en-US" w:eastAsia="en-US"/>
        </w:rPr>
        <w:t xml:space="preserve">means Customer who purchased the Application Software, or administrative users, IT users, and helpdesk staffs designated by Customer who would submit support cases, or Cisco </w:t>
      </w:r>
      <w:proofErr w:type="spellStart"/>
      <w:r w:rsidRPr="00431686">
        <w:rPr>
          <w:rFonts w:ascii="Arial" w:eastAsia="Arial" w:hAnsi="Arial" w:cs="Arial"/>
          <w:sz w:val="18"/>
          <w:szCs w:val="22"/>
          <w:lang w:val="en-US" w:eastAsia="en-US"/>
        </w:rPr>
        <w:t>personel</w:t>
      </w:r>
      <w:proofErr w:type="spellEnd"/>
      <w:r w:rsidRPr="00431686">
        <w:rPr>
          <w:rFonts w:ascii="Arial" w:eastAsia="Arial" w:hAnsi="Arial" w:cs="Arial"/>
          <w:sz w:val="18"/>
          <w:szCs w:val="22"/>
          <w:lang w:val="en-US" w:eastAsia="en-US"/>
        </w:rPr>
        <w:t xml:space="preserve"> who on behalf of the customer who submits the support</w:t>
      </w:r>
      <w:r w:rsidRPr="00431686">
        <w:rPr>
          <w:rFonts w:ascii="Arial" w:eastAsia="Arial" w:hAnsi="Arial" w:cs="Arial"/>
          <w:spacing w:val="-21"/>
          <w:sz w:val="18"/>
          <w:szCs w:val="22"/>
          <w:lang w:val="en-US" w:eastAsia="en-US"/>
        </w:rPr>
        <w:t xml:space="preserve"> </w:t>
      </w:r>
      <w:r w:rsidRPr="00431686">
        <w:rPr>
          <w:rFonts w:ascii="Arial" w:eastAsia="Arial" w:hAnsi="Arial" w:cs="Arial"/>
          <w:sz w:val="18"/>
          <w:szCs w:val="22"/>
          <w:lang w:val="en-US" w:eastAsia="en-US"/>
        </w:rPr>
        <w:t>case.</w:t>
      </w:r>
    </w:p>
    <w:p w14:paraId="6E36453C" w14:textId="77777777" w:rsidR="00431686" w:rsidRPr="00431686" w:rsidRDefault="00431686" w:rsidP="00D00094">
      <w:pPr>
        <w:widowControl w:val="0"/>
        <w:numPr>
          <w:ilvl w:val="0"/>
          <w:numId w:val="21"/>
        </w:numPr>
        <w:tabs>
          <w:tab w:val="left" w:pos="820"/>
          <w:tab w:val="left" w:pos="821"/>
        </w:tabs>
        <w:autoSpaceDE w:val="0"/>
        <w:autoSpaceDN w:val="0"/>
        <w:spacing w:before="113" w:line="242" w:lineRule="auto"/>
        <w:ind w:left="820" w:right="340"/>
        <w:rPr>
          <w:rFonts w:ascii="Arial" w:eastAsia="Arial" w:hAnsi="Arial" w:cs="Arial"/>
          <w:sz w:val="18"/>
          <w:szCs w:val="22"/>
          <w:lang w:val="en-US" w:eastAsia="en-US"/>
        </w:rPr>
      </w:pPr>
      <w:r w:rsidRPr="00431686">
        <w:rPr>
          <w:rFonts w:ascii="Arial" w:eastAsia="Arial" w:hAnsi="Arial" w:cs="Arial"/>
          <w:b/>
          <w:sz w:val="18"/>
          <w:szCs w:val="22"/>
          <w:lang w:val="en-US" w:eastAsia="en-US"/>
        </w:rPr>
        <w:t xml:space="preserve">End of Sales </w:t>
      </w:r>
      <w:r w:rsidRPr="00431686">
        <w:rPr>
          <w:rFonts w:ascii="Arial" w:eastAsia="Arial" w:hAnsi="Arial" w:cs="Arial"/>
          <w:sz w:val="18"/>
          <w:szCs w:val="22"/>
          <w:lang w:val="en-US" w:eastAsia="en-US"/>
        </w:rPr>
        <w:t>means the last date to order the product through Cisco point-of-sale mechanisms. After that date, the product is no longer for</w:t>
      </w:r>
      <w:r w:rsidRPr="00431686">
        <w:rPr>
          <w:rFonts w:ascii="Arial" w:eastAsia="Arial" w:hAnsi="Arial" w:cs="Arial"/>
          <w:spacing w:val="-17"/>
          <w:sz w:val="18"/>
          <w:szCs w:val="22"/>
          <w:lang w:val="en-US" w:eastAsia="en-US"/>
        </w:rPr>
        <w:t xml:space="preserve"> </w:t>
      </w:r>
      <w:r w:rsidRPr="00431686">
        <w:rPr>
          <w:rFonts w:ascii="Arial" w:eastAsia="Arial" w:hAnsi="Arial" w:cs="Arial"/>
          <w:sz w:val="18"/>
          <w:szCs w:val="22"/>
          <w:lang w:val="en-US" w:eastAsia="en-US"/>
        </w:rPr>
        <w:t>sale.</w:t>
      </w:r>
    </w:p>
    <w:p w14:paraId="6E36453D" w14:textId="77777777" w:rsidR="00431686" w:rsidRPr="00431686" w:rsidRDefault="00431686" w:rsidP="00D00094">
      <w:pPr>
        <w:widowControl w:val="0"/>
        <w:numPr>
          <w:ilvl w:val="0"/>
          <w:numId w:val="21"/>
        </w:numPr>
        <w:tabs>
          <w:tab w:val="left" w:pos="820"/>
          <w:tab w:val="left" w:pos="821"/>
        </w:tabs>
        <w:autoSpaceDE w:val="0"/>
        <w:autoSpaceDN w:val="0"/>
        <w:spacing w:before="112" w:line="264" w:lineRule="auto"/>
        <w:ind w:left="820" w:right="1224"/>
        <w:rPr>
          <w:rFonts w:ascii="Arial" w:eastAsia="Arial" w:hAnsi="Arial" w:cs="Arial"/>
          <w:sz w:val="18"/>
          <w:szCs w:val="22"/>
          <w:lang w:val="en-US" w:eastAsia="en-US"/>
        </w:rPr>
      </w:pPr>
      <w:r w:rsidRPr="00431686">
        <w:rPr>
          <w:rFonts w:ascii="Arial" w:eastAsia="Arial" w:hAnsi="Arial" w:cs="Arial"/>
          <w:b/>
          <w:sz w:val="18"/>
          <w:szCs w:val="22"/>
          <w:lang w:val="en-US" w:eastAsia="en-US"/>
        </w:rPr>
        <w:t xml:space="preserve">On Premises </w:t>
      </w:r>
      <w:r w:rsidRPr="00431686">
        <w:rPr>
          <w:rFonts w:ascii="Arial" w:eastAsia="Arial" w:hAnsi="Arial" w:cs="Arial"/>
          <w:sz w:val="18"/>
          <w:szCs w:val="22"/>
          <w:lang w:val="en-US" w:eastAsia="en-US"/>
        </w:rPr>
        <w:t>means that the Application Software product is for use in Customer’s Network or Environment.</w:t>
      </w:r>
    </w:p>
    <w:p w14:paraId="6E36453E" w14:textId="77777777" w:rsidR="00431686" w:rsidRPr="00431686" w:rsidRDefault="00431686" w:rsidP="00D00094">
      <w:pPr>
        <w:widowControl w:val="0"/>
        <w:numPr>
          <w:ilvl w:val="0"/>
          <w:numId w:val="21"/>
        </w:numPr>
        <w:tabs>
          <w:tab w:val="left" w:pos="820"/>
          <w:tab w:val="left" w:pos="821"/>
        </w:tabs>
        <w:autoSpaceDE w:val="0"/>
        <w:autoSpaceDN w:val="0"/>
        <w:spacing w:before="110" w:line="278" w:lineRule="auto"/>
        <w:ind w:left="820" w:right="117"/>
        <w:rPr>
          <w:rFonts w:ascii="Arial" w:eastAsia="Arial" w:hAnsi="Arial" w:cs="Arial"/>
          <w:sz w:val="18"/>
          <w:szCs w:val="22"/>
          <w:lang w:val="en-US" w:eastAsia="en-US"/>
        </w:rPr>
      </w:pPr>
      <w:r w:rsidRPr="00431686">
        <w:rPr>
          <w:rFonts w:ascii="Arial" w:eastAsia="Arial" w:hAnsi="Arial" w:cs="Arial"/>
          <w:b/>
          <w:sz w:val="18"/>
          <w:szCs w:val="22"/>
          <w:lang w:val="en-US" w:eastAsia="en-US"/>
        </w:rPr>
        <w:t xml:space="preserve">Software as a Service (SaaS) </w:t>
      </w:r>
      <w:r w:rsidRPr="00431686">
        <w:rPr>
          <w:rFonts w:ascii="Arial" w:eastAsia="Arial" w:hAnsi="Arial" w:cs="Arial"/>
          <w:sz w:val="18"/>
          <w:szCs w:val="22"/>
          <w:lang w:val="en-US" w:eastAsia="en-US"/>
        </w:rPr>
        <w:t xml:space="preserve">means that the Application Software is primarily running from </w:t>
      </w:r>
      <w:proofErr w:type="gramStart"/>
      <w:r w:rsidRPr="00431686">
        <w:rPr>
          <w:rFonts w:ascii="Arial" w:eastAsia="Arial" w:hAnsi="Arial" w:cs="Arial"/>
          <w:sz w:val="18"/>
          <w:szCs w:val="22"/>
          <w:lang w:val="en-US" w:eastAsia="en-US"/>
        </w:rPr>
        <w:t>Cisco  controlled</w:t>
      </w:r>
      <w:proofErr w:type="gramEnd"/>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infrastructure</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for</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Customer</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to</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access</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software</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functionality</w:t>
      </w:r>
      <w:r w:rsidRPr="00431686">
        <w:rPr>
          <w:rFonts w:ascii="Arial" w:eastAsia="Arial" w:hAnsi="Arial" w:cs="Arial"/>
          <w:spacing w:val="-4"/>
          <w:sz w:val="18"/>
          <w:szCs w:val="22"/>
          <w:lang w:val="en-US" w:eastAsia="en-US"/>
        </w:rPr>
        <w:t xml:space="preserve"> </w:t>
      </w:r>
      <w:r w:rsidRPr="00431686">
        <w:rPr>
          <w:rFonts w:ascii="Arial" w:eastAsia="Arial" w:hAnsi="Arial" w:cs="Arial"/>
          <w:sz w:val="18"/>
          <w:szCs w:val="22"/>
          <w:lang w:val="en-US" w:eastAsia="en-US"/>
        </w:rPr>
        <w:t>on</w:t>
      </w:r>
      <w:r w:rsidRPr="00431686">
        <w:rPr>
          <w:rFonts w:ascii="Arial" w:eastAsia="Arial" w:hAnsi="Arial" w:cs="Arial"/>
          <w:spacing w:val="-3"/>
          <w:sz w:val="18"/>
          <w:szCs w:val="22"/>
          <w:lang w:val="en-US" w:eastAsia="en-US"/>
        </w:rPr>
        <w:t xml:space="preserve"> </w:t>
      </w:r>
      <w:r w:rsidRPr="00431686">
        <w:rPr>
          <w:rFonts w:ascii="Arial" w:eastAsia="Arial" w:hAnsi="Arial" w:cs="Arial"/>
          <w:sz w:val="18"/>
          <w:szCs w:val="22"/>
          <w:lang w:val="en-US" w:eastAsia="en-US"/>
        </w:rPr>
        <w:t>a</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subscription</w:t>
      </w:r>
      <w:r w:rsidRPr="00431686">
        <w:rPr>
          <w:rFonts w:ascii="Arial" w:eastAsia="Arial" w:hAnsi="Arial" w:cs="Arial"/>
          <w:spacing w:val="-5"/>
          <w:sz w:val="18"/>
          <w:szCs w:val="22"/>
          <w:lang w:val="en-US" w:eastAsia="en-US"/>
        </w:rPr>
        <w:t xml:space="preserve"> </w:t>
      </w:r>
      <w:r w:rsidRPr="00431686">
        <w:rPr>
          <w:rFonts w:ascii="Arial" w:eastAsia="Arial" w:hAnsi="Arial" w:cs="Arial"/>
          <w:sz w:val="18"/>
          <w:szCs w:val="22"/>
          <w:lang w:val="en-US" w:eastAsia="en-US"/>
        </w:rPr>
        <w:t>basis.</w:t>
      </w:r>
    </w:p>
    <w:p w14:paraId="6E36453F" w14:textId="77777777" w:rsidR="009D3A54" w:rsidRPr="00431686" w:rsidRDefault="009D3A54" w:rsidP="00431686">
      <w:pPr>
        <w:widowControl w:val="0"/>
        <w:spacing w:after="120" w:line="276" w:lineRule="auto"/>
        <w:rPr>
          <w:rFonts w:ascii="Arial" w:hAnsi="Arial" w:cs="Arial"/>
          <w:bCs/>
          <w:i/>
          <w:sz w:val="20"/>
          <w:szCs w:val="20"/>
        </w:rPr>
      </w:pPr>
    </w:p>
    <w:sectPr w:rsidR="009D3A54" w:rsidRPr="00431686">
      <w:footerReference w:type="even" r:id="rId22"/>
      <w:footerReference w:type="default" r:id="rId23"/>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BEAAF" w14:textId="77777777" w:rsidR="00916107" w:rsidRDefault="00916107">
      <w:r>
        <w:separator/>
      </w:r>
    </w:p>
  </w:endnote>
  <w:endnote w:type="continuationSeparator" w:id="0">
    <w:p w14:paraId="29ECDD21" w14:textId="77777777" w:rsidR="00916107" w:rsidRDefault="00916107">
      <w:r>
        <w:continuationSeparator/>
      </w:r>
    </w:p>
  </w:endnote>
  <w:endnote w:type="continuationNotice" w:id="1">
    <w:p w14:paraId="3F4FD890" w14:textId="77777777" w:rsidR="00916107" w:rsidRDefault="00916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39726"/>
      <w:docPartObj>
        <w:docPartGallery w:val="Page Numbers (Bottom of Page)"/>
        <w:docPartUnique/>
      </w:docPartObj>
    </w:sdtPr>
    <w:sdtEndPr>
      <w:rPr>
        <w:rFonts w:ascii="Arial" w:hAnsi="Arial" w:cs="Arial"/>
        <w:sz w:val="20"/>
        <w:szCs w:val="20"/>
      </w:rPr>
    </w:sdtEndPr>
    <w:sdtContent>
      <w:p w14:paraId="44FCD5F0" w14:textId="64D908BA" w:rsidR="00FB78D5" w:rsidRPr="00A03787" w:rsidRDefault="00FB78D5">
        <w:pPr>
          <w:pStyle w:val="Zpat"/>
          <w:jc w:val="center"/>
          <w:rPr>
            <w:rFonts w:ascii="Arial" w:hAnsi="Arial" w:cs="Arial"/>
            <w:sz w:val="20"/>
            <w:szCs w:val="20"/>
          </w:rPr>
        </w:pPr>
        <w:r w:rsidRPr="00A03787">
          <w:rPr>
            <w:rFonts w:ascii="Arial" w:hAnsi="Arial" w:cs="Arial"/>
            <w:sz w:val="20"/>
            <w:szCs w:val="20"/>
          </w:rPr>
          <w:fldChar w:fldCharType="begin"/>
        </w:r>
        <w:r w:rsidRPr="00A03787">
          <w:rPr>
            <w:rFonts w:ascii="Arial" w:hAnsi="Arial" w:cs="Arial"/>
            <w:sz w:val="20"/>
            <w:szCs w:val="20"/>
          </w:rPr>
          <w:instrText>PAGE   \* MERGEFORMAT</w:instrText>
        </w:r>
        <w:r w:rsidRPr="00A03787">
          <w:rPr>
            <w:rFonts w:ascii="Arial" w:hAnsi="Arial" w:cs="Arial"/>
            <w:sz w:val="20"/>
            <w:szCs w:val="20"/>
          </w:rPr>
          <w:fldChar w:fldCharType="separate"/>
        </w:r>
        <w:r w:rsidR="00105966">
          <w:rPr>
            <w:rFonts w:ascii="Arial" w:hAnsi="Arial" w:cs="Arial"/>
            <w:noProof/>
            <w:sz w:val="20"/>
            <w:szCs w:val="20"/>
          </w:rPr>
          <w:t>7</w:t>
        </w:r>
        <w:r w:rsidRPr="00A03787">
          <w:rPr>
            <w:rFonts w:ascii="Arial" w:hAnsi="Arial" w:cs="Arial"/>
            <w:sz w:val="20"/>
            <w:szCs w:val="20"/>
          </w:rPr>
          <w:fldChar w:fldCharType="end"/>
        </w:r>
      </w:p>
    </w:sdtContent>
  </w:sdt>
  <w:p w14:paraId="24C79910" w14:textId="77777777" w:rsidR="00FB78D5" w:rsidRDefault="00FB78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454A" w14:textId="77777777" w:rsidR="00FA1F4D" w:rsidRDefault="00FA1F4D" w:rsidP="00F4717D">
    <w:pPr>
      <w:pStyle w:val="Zpat"/>
      <w:framePr w:wrap="around" w:vAnchor="text" w:hAnchor="margin" w:xAlign="right" w:y="1"/>
      <w:rPr>
        <w:rStyle w:val="slostrnky"/>
        <w:rFonts w:cs="Courier New"/>
      </w:rPr>
    </w:pPr>
    <w:r>
      <w:rPr>
        <w:rStyle w:val="slostrnky"/>
        <w:rFonts w:cs="Courier New"/>
      </w:rPr>
      <w:fldChar w:fldCharType="begin"/>
    </w:r>
    <w:r>
      <w:rPr>
        <w:rStyle w:val="slostrnky"/>
        <w:rFonts w:cs="Courier New"/>
      </w:rPr>
      <w:instrText xml:space="preserve">PAGE  </w:instrText>
    </w:r>
    <w:r>
      <w:rPr>
        <w:rStyle w:val="slostrnky"/>
        <w:rFonts w:cs="Courier New"/>
      </w:rPr>
      <w:fldChar w:fldCharType="end"/>
    </w:r>
  </w:p>
  <w:p w14:paraId="6E36454B" w14:textId="77777777" w:rsidR="00FA1F4D" w:rsidRDefault="00FA1F4D" w:rsidP="00D03DB5">
    <w:pPr>
      <w:pStyle w:val="Zpat"/>
      <w:ind w:right="360"/>
    </w:pPr>
  </w:p>
  <w:p w14:paraId="6E36454C" w14:textId="77777777" w:rsidR="00ED629B" w:rsidRDefault="00ED62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454D" w14:textId="77777777" w:rsidR="00FA1F4D" w:rsidRPr="00FA1F4D" w:rsidRDefault="00FA1F4D">
    <w:pPr>
      <w:pStyle w:val="Zpat"/>
      <w:jc w:val="right"/>
      <w:rPr>
        <w:rFonts w:ascii="Arial" w:hAnsi="Arial" w:cs="Arial"/>
      </w:rPr>
    </w:pPr>
    <w:r w:rsidRPr="00FA1F4D">
      <w:rPr>
        <w:rFonts w:ascii="Arial" w:hAnsi="Arial" w:cs="Arial"/>
      </w:rPr>
      <w:fldChar w:fldCharType="begin"/>
    </w:r>
    <w:r w:rsidRPr="00FA1F4D">
      <w:rPr>
        <w:rFonts w:ascii="Arial" w:hAnsi="Arial" w:cs="Arial"/>
      </w:rPr>
      <w:instrText>PAGE   \* MERGEFORMAT</w:instrText>
    </w:r>
    <w:r w:rsidRPr="00FA1F4D">
      <w:rPr>
        <w:rFonts w:ascii="Arial" w:hAnsi="Arial" w:cs="Arial"/>
      </w:rPr>
      <w:fldChar w:fldCharType="separate"/>
    </w:r>
    <w:r w:rsidR="00105966">
      <w:rPr>
        <w:rFonts w:ascii="Arial" w:hAnsi="Arial" w:cs="Arial"/>
        <w:noProof/>
      </w:rPr>
      <w:t>16</w:t>
    </w:r>
    <w:r w:rsidRPr="00FA1F4D">
      <w:rPr>
        <w:rFonts w:ascii="Arial" w:hAnsi="Arial" w:cs="Arial"/>
      </w:rPr>
      <w:fldChar w:fldCharType="end"/>
    </w:r>
  </w:p>
  <w:p w14:paraId="6E36454E" w14:textId="77777777" w:rsidR="00FA1F4D" w:rsidRDefault="00FA1F4D" w:rsidP="00D03DB5">
    <w:pPr>
      <w:pStyle w:val="Zpat"/>
      <w:ind w:right="360"/>
    </w:pPr>
  </w:p>
  <w:p w14:paraId="6E36454F" w14:textId="77777777" w:rsidR="00ED629B" w:rsidRDefault="00ED62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4A2B9" w14:textId="77777777" w:rsidR="00916107" w:rsidRDefault="00916107">
      <w:r>
        <w:separator/>
      </w:r>
    </w:p>
  </w:footnote>
  <w:footnote w:type="continuationSeparator" w:id="0">
    <w:p w14:paraId="0A7D19E5" w14:textId="77777777" w:rsidR="00916107" w:rsidRDefault="00916107">
      <w:r>
        <w:continuationSeparator/>
      </w:r>
    </w:p>
  </w:footnote>
  <w:footnote w:type="continuationNotice" w:id="1">
    <w:p w14:paraId="3788A3E0" w14:textId="77777777" w:rsidR="00916107" w:rsidRDefault="009161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2A1"/>
    <w:multiLevelType w:val="hybridMultilevel"/>
    <w:tmpl w:val="DD5C935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96516A1"/>
    <w:multiLevelType w:val="multilevel"/>
    <w:tmpl w:val="D064064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B932EA1"/>
    <w:multiLevelType w:val="hybridMultilevel"/>
    <w:tmpl w:val="199497E8"/>
    <w:lvl w:ilvl="0" w:tplc="305CB764">
      <w:start w:val="1"/>
      <w:numFmt w:val="decimal"/>
      <w:lvlText w:val="%1."/>
      <w:lvlJc w:val="left"/>
      <w:pPr>
        <w:tabs>
          <w:tab w:val="num" w:pos="0"/>
        </w:tabs>
        <w:ind w:left="283" w:hanging="283"/>
      </w:pPr>
      <w:rPr>
        <w:rFonts w:hint="default"/>
        <w:i w:val="0"/>
      </w:rPr>
    </w:lvl>
    <w:lvl w:ilvl="1" w:tplc="04050019">
      <w:start w:val="1"/>
      <w:numFmt w:val="lowerLetter"/>
      <w:lvlText w:val="%2."/>
      <w:lvlJc w:val="left"/>
      <w:pPr>
        <w:tabs>
          <w:tab w:val="num" w:pos="513"/>
        </w:tabs>
        <w:ind w:left="513" w:hanging="360"/>
      </w:pPr>
    </w:lvl>
    <w:lvl w:ilvl="2" w:tplc="0405001B">
      <w:start w:val="1"/>
      <w:numFmt w:val="lowerRoman"/>
      <w:lvlText w:val="%3."/>
      <w:lvlJc w:val="right"/>
      <w:pPr>
        <w:tabs>
          <w:tab w:val="num" w:pos="1233"/>
        </w:tabs>
        <w:ind w:left="1233" w:hanging="180"/>
      </w:pPr>
    </w:lvl>
    <w:lvl w:ilvl="3" w:tplc="0405000F">
      <w:start w:val="1"/>
      <w:numFmt w:val="decimal"/>
      <w:lvlText w:val="%4."/>
      <w:lvlJc w:val="left"/>
      <w:pPr>
        <w:tabs>
          <w:tab w:val="num" w:pos="1953"/>
        </w:tabs>
        <w:ind w:left="1953" w:hanging="360"/>
      </w:pPr>
    </w:lvl>
    <w:lvl w:ilvl="4" w:tplc="04050019">
      <w:start w:val="1"/>
      <w:numFmt w:val="lowerLetter"/>
      <w:lvlText w:val="%5."/>
      <w:lvlJc w:val="left"/>
      <w:pPr>
        <w:tabs>
          <w:tab w:val="num" w:pos="2673"/>
        </w:tabs>
        <w:ind w:left="2673" w:hanging="360"/>
      </w:pPr>
    </w:lvl>
    <w:lvl w:ilvl="5" w:tplc="0405001B">
      <w:start w:val="1"/>
      <w:numFmt w:val="lowerRoman"/>
      <w:lvlText w:val="%6."/>
      <w:lvlJc w:val="right"/>
      <w:pPr>
        <w:tabs>
          <w:tab w:val="num" w:pos="3393"/>
        </w:tabs>
        <w:ind w:left="3393" w:hanging="180"/>
      </w:pPr>
    </w:lvl>
    <w:lvl w:ilvl="6" w:tplc="0405000F">
      <w:start w:val="1"/>
      <w:numFmt w:val="decimal"/>
      <w:lvlText w:val="%7."/>
      <w:lvlJc w:val="left"/>
      <w:pPr>
        <w:tabs>
          <w:tab w:val="num" w:pos="4113"/>
        </w:tabs>
        <w:ind w:left="4113" w:hanging="360"/>
      </w:pPr>
    </w:lvl>
    <w:lvl w:ilvl="7" w:tplc="04050019">
      <w:start w:val="1"/>
      <w:numFmt w:val="lowerLetter"/>
      <w:lvlText w:val="%8."/>
      <w:lvlJc w:val="left"/>
      <w:pPr>
        <w:tabs>
          <w:tab w:val="num" w:pos="4833"/>
        </w:tabs>
        <w:ind w:left="4833" w:hanging="360"/>
      </w:pPr>
    </w:lvl>
    <w:lvl w:ilvl="8" w:tplc="0405001B">
      <w:start w:val="1"/>
      <w:numFmt w:val="lowerRoman"/>
      <w:lvlText w:val="%9."/>
      <w:lvlJc w:val="right"/>
      <w:pPr>
        <w:tabs>
          <w:tab w:val="num" w:pos="5553"/>
        </w:tabs>
        <w:ind w:left="5553" w:hanging="180"/>
      </w:pPr>
    </w:lvl>
  </w:abstractNum>
  <w:abstractNum w:abstractNumId="3">
    <w:nsid w:val="0C4D05F5"/>
    <w:multiLevelType w:val="hybridMultilevel"/>
    <w:tmpl w:val="7972A264"/>
    <w:lvl w:ilvl="0" w:tplc="6DEC5EBA">
      <w:numFmt w:val="bullet"/>
      <w:lvlText w:val=""/>
      <w:lvlJc w:val="left"/>
      <w:pPr>
        <w:ind w:left="1180" w:hanging="360"/>
      </w:pPr>
      <w:rPr>
        <w:rFonts w:ascii="Symbol" w:eastAsia="Symbol" w:hAnsi="Symbol" w:cs="Symbol" w:hint="default"/>
        <w:w w:val="100"/>
        <w:sz w:val="18"/>
        <w:szCs w:val="18"/>
      </w:rPr>
    </w:lvl>
    <w:lvl w:ilvl="1" w:tplc="823E0CA6">
      <w:numFmt w:val="bullet"/>
      <w:lvlText w:val=""/>
      <w:lvlJc w:val="left"/>
      <w:pPr>
        <w:ind w:left="1540" w:hanging="360"/>
      </w:pPr>
      <w:rPr>
        <w:rFonts w:ascii="Symbol" w:eastAsia="Symbol" w:hAnsi="Symbol" w:cs="Symbol" w:hint="default"/>
        <w:w w:val="100"/>
        <w:sz w:val="18"/>
        <w:szCs w:val="18"/>
      </w:rPr>
    </w:lvl>
    <w:lvl w:ilvl="2" w:tplc="AA2CE70A">
      <w:numFmt w:val="bullet"/>
      <w:lvlText w:val="•"/>
      <w:lvlJc w:val="left"/>
      <w:pPr>
        <w:ind w:left="2433" w:hanging="360"/>
      </w:pPr>
      <w:rPr>
        <w:rFonts w:hint="default"/>
      </w:rPr>
    </w:lvl>
    <w:lvl w:ilvl="3" w:tplc="F7340F98">
      <w:numFmt w:val="bullet"/>
      <w:lvlText w:val="•"/>
      <w:lvlJc w:val="left"/>
      <w:pPr>
        <w:ind w:left="3326" w:hanging="360"/>
      </w:pPr>
      <w:rPr>
        <w:rFonts w:hint="default"/>
      </w:rPr>
    </w:lvl>
    <w:lvl w:ilvl="4" w:tplc="AD005202">
      <w:numFmt w:val="bullet"/>
      <w:lvlText w:val="•"/>
      <w:lvlJc w:val="left"/>
      <w:pPr>
        <w:ind w:left="4220" w:hanging="360"/>
      </w:pPr>
      <w:rPr>
        <w:rFonts w:hint="default"/>
      </w:rPr>
    </w:lvl>
    <w:lvl w:ilvl="5" w:tplc="B0B6E46C">
      <w:numFmt w:val="bullet"/>
      <w:lvlText w:val="•"/>
      <w:lvlJc w:val="left"/>
      <w:pPr>
        <w:ind w:left="5113" w:hanging="360"/>
      </w:pPr>
      <w:rPr>
        <w:rFonts w:hint="default"/>
      </w:rPr>
    </w:lvl>
    <w:lvl w:ilvl="6" w:tplc="C414EBFE">
      <w:numFmt w:val="bullet"/>
      <w:lvlText w:val="•"/>
      <w:lvlJc w:val="left"/>
      <w:pPr>
        <w:ind w:left="6006" w:hanging="360"/>
      </w:pPr>
      <w:rPr>
        <w:rFonts w:hint="default"/>
      </w:rPr>
    </w:lvl>
    <w:lvl w:ilvl="7" w:tplc="034272FE">
      <w:numFmt w:val="bullet"/>
      <w:lvlText w:val="•"/>
      <w:lvlJc w:val="left"/>
      <w:pPr>
        <w:ind w:left="6900" w:hanging="360"/>
      </w:pPr>
      <w:rPr>
        <w:rFonts w:hint="default"/>
      </w:rPr>
    </w:lvl>
    <w:lvl w:ilvl="8" w:tplc="D46CBC24">
      <w:numFmt w:val="bullet"/>
      <w:lvlText w:val="•"/>
      <w:lvlJc w:val="left"/>
      <w:pPr>
        <w:ind w:left="7793" w:hanging="360"/>
      </w:pPr>
      <w:rPr>
        <w:rFonts w:hint="default"/>
      </w:rPr>
    </w:lvl>
  </w:abstractNum>
  <w:abstractNum w:abstractNumId="4">
    <w:nsid w:val="0F2C49F4"/>
    <w:multiLevelType w:val="hybridMultilevel"/>
    <w:tmpl w:val="8F4A7D9A"/>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nsid w:val="279A011F"/>
    <w:multiLevelType w:val="hybridMultilevel"/>
    <w:tmpl w:val="78E2E722"/>
    <w:lvl w:ilvl="0" w:tplc="91026708">
      <w:start w:val="1"/>
      <w:numFmt w:val="decimal"/>
      <w:lvlText w:val="%1."/>
      <w:lvlJc w:val="left"/>
      <w:pPr>
        <w:tabs>
          <w:tab w:val="num" w:pos="1267"/>
        </w:tabs>
        <w:ind w:left="1267"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79B2AF7"/>
    <w:multiLevelType w:val="hybridMultilevel"/>
    <w:tmpl w:val="FCE43AB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338409B3"/>
    <w:multiLevelType w:val="multilevel"/>
    <w:tmpl w:val="04050025"/>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8">
    <w:nsid w:val="3B26624A"/>
    <w:multiLevelType w:val="hybridMultilevel"/>
    <w:tmpl w:val="573E3DDC"/>
    <w:lvl w:ilvl="0" w:tplc="0405000F">
      <w:start w:val="1"/>
      <w:numFmt w:val="decimal"/>
      <w:lvlText w:val="%1."/>
      <w:lvlJc w:val="left"/>
      <w:pPr>
        <w:tabs>
          <w:tab w:val="num" w:pos="0"/>
        </w:tabs>
        <w:ind w:left="283" w:hanging="283"/>
      </w:pPr>
      <w:rPr>
        <w:rFonts w:hint="default"/>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9">
    <w:nsid w:val="45286118"/>
    <w:multiLevelType w:val="multilevel"/>
    <w:tmpl w:val="A35CA300"/>
    <w:lvl w:ilvl="0">
      <w:start w:val="1"/>
      <w:numFmt w:val="upperRoman"/>
      <w:pStyle w:val="SSlnek"/>
      <w:suff w:val="nothing"/>
      <w:lvlText w:val="Článek %1."/>
      <w:lvlJc w:val="left"/>
      <w:pPr>
        <w:ind w:left="6881"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2"/>
      <w:numFmt w:val="decimal"/>
      <w:pStyle w:val="SSOdstavec"/>
      <w:lvlText w:val="%2."/>
      <w:lvlJc w:val="left"/>
      <w:pPr>
        <w:ind w:left="360" w:hanging="360"/>
      </w:pPr>
      <w:rPr>
        <w:rFonts w:ascii="Arial" w:hAnsi="Arial" w:cs="Arial"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SSBod"/>
      <w:lvlText w:val="%2.%3."/>
      <w:lvlJc w:val="left"/>
      <w:pPr>
        <w:ind w:left="1353"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3">
      <w:start w:val="1"/>
      <w:numFmt w:val="lowerLetter"/>
      <w:pStyle w:val="SSPsmeno"/>
      <w:lvlText w:val="%4)"/>
      <w:lvlJc w:val="left"/>
      <w:pPr>
        <w:ind w:left="1440" w:hanging="360"/>
      </w:pPr>
      <w:rPr>
        <w:rFonts w:cs="Times New Roman"/>
        <w:b/>
        <w:bCs w:val="0"/>
        <w:i w:val="0"/>
        <w:iCs w:val="0"/>
        <w:caps w:val="0"/>
        <w:smallCaps w:val="0"/>
        <w:strike w:val="0"/>
        <w:dstrike w:val="0"/>
        <w:vanish w:val="0"/>
        <w:webHidden w:val="0"/>
        <w:spacing w:val="0"/>
        <w:kern w:val="0"/>
        <w:position w:val="0"/>
        <w:u w:val="none"/>
        <w:effect w:val="none"/>
        <w:vertAlign w:val="baseline"/>
        <w:em w:val="none"/>
        <w:specVanish w:val="0"/>
      </w:rPr>
    </w:lvl>
    <w:lvl w:ilvl="4">
      <w:start w:val="1"/>
      <w:numFmt w:val="none"/>
      <w:lvlText w:val=""/>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E1003B5"/>
    <w:multiLevelType w:val="hybridMultilevel"/>
    <w:tmpl w:val="9E6C17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2455A46"/>
    <w:multiLevelType w:val="hybridMultilevel"/>
    <w:tmpl w:val="6A3860B4"/>
    <w:lvl w:ilvl="0" w:tplc="67082088">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4D4C79"/>
    <w:multiLevelType w:val="hybridMultilevel"/>
    <w:tmpl w:val="C5303C1A"/>
    <w:lvl w:ilvl="0" w:tplc="88941C98">
      <w:start w:val="1"/>
      <w:numFmt w:val="bullet"/>
      <w:lvlText w:val=""/>
      <w:lvlJc w:val="left"/>
      <w:pPr>
        <w:tabs>
          <w:tab w:val="num" w:pos="720"/>
        </w:tabs>
        <w:ind w:left="720" w:hanging="360"/>
      </w:pPr>
      <w:rPr>
        <w:rFonts w:ascii="Symbol" w:hAnsi="Symbol" w:cs="Symbol" w:hint="default"/>
      </w:rPr>
    </w:lvl>
    <w:lvl w:ilvl="1" w:tplc="37FC33D0">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DEE81466">
      <w:start w:val="1"/>
      <w:numFmt w:val="decimal"/>
      <w:lvlText w:val="%4."/>
      <w:lvlJc w:val="left"/>
      <w:pPr>
        <w:tabs>
          <w:tab w:val="num" w:pos="2880"/>
        </w:tabs>
        <w:ind w:left="2880" w:hanging="360"/>
      </w:pPr>
    </w:lvl>
    <w:lvl w:ilvl="4" w:tplc="FA727C98">
      <w:start w:val="1"/>
      <w:numFmt w:val="lowerLetter"/>
      <w:lvlText w:val="%5."/>
      <w:lvlJc w:val="left"/>
      <w:pPr>
        <w:tabs>
          <w:tab w:val="num" w:pos="3600"/>
        </w:tabs>
        <w:ind w:left="3600" w:hanging="360"/>
      </w:pPr>
    </w:lvl>
    <w:lvl w:ilvl="5" w:tplc="37BEE9E0">
      <w:start w:val="1"/>
      <w:numFmt w:val="lowerRoman"/>
      <w:lvlText w:val="%6."/>
      <w:lvlJc w:val="right"/>
      <w:pPr>
        <w:tabs>
          <w:tab w:val="num" w:pos="4320"/>
        </w:tabs>
        <w:ind w:left="4320" w:hanging="180"/>
      </w:pPr>
    </w:lvl>
    <w:lvl w:ilvl="6" w:tplc="F7AC297E">
      <w:start w:val="1"/>
      <w:numFmt w:val="decimal"/>
      <w:lvlText w:val="%7."/>
      <w:lvlJc w:val="left"/>
      <w:pPr>
        <w:tabs>
          <w:tab w:val="num" w:pos="5040"/>
        </w:tabs>
        <w:ind w:left="5040" w:hanging="360"/>
      </w:pPr>
    </w:lvl>
    <w:lvl w:ilvl="7" w:tplc="0F7452DA">
      <w:start w:val="1"/>
      <w:numFmt w:val="lowerLetter"/>
      <w:lvlText w:val="%8."/>
      <w:lvlJc w:val="left"/>
      <w:pPr>
        <w:tabs>
          <w:tab w:val="num" w:pos="5760"/>
        </w:tabs>
        <w:ind w:left="5760" w:hanging="360"/>
      </w:pPr>
    </w:lvl>
    <w:lvl w:ilvl="8" w:tplc="EB5A8A86">
      <w:start w:val="1"/>
      <w:numFmt w:val="lowerRoman"/>
      <w:lvlText w:val="%9."/>
      <w:lvlJc w:val="right"/>
      <w:pPr>
        <w:tabs>
          <w:tab w:val="num" w:pos="6480"/>
        </w:tabs>
        <w:ind w:left="6480" w:hanging="180"/>
      </w:pPr>
    </w:lvl>
  </w:abstractNum>
  <w:abstractNum w:abstractNumId="13">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4">
    <w:nsid w:val="61B473D0"/>
    <w:multiLevelType w:val="hybridMultilevel"/>
    <w:tmpl w:val="97D09EA8"/>
    <w:lvl w:ilvl="0" w:tplc="8824624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360" w:hanging="180"/>
      </w:pPr>
    </w:lvl>
    <w:lvl w:ilvl="3" w:tplc="0405000F" w:tentative="1">
      <w:start w:val="1"/>
      <w:numFmt w:val="decimal"/>
      <w:lvlText w:val="%4."/>
      <w:lvlJc w:val="left"/>
      <w:pPr>
        <w:ind w:left="360" w:hanging="360"/>
      </w:pPr>
    </w:lvl>
    <w:lvl w:ilvl="4" w:tplc="04050019" w:tentative="1">
      <w:start w:val="1"/>
      <w:numFmt w:val="lowerLetter"/>
      <w:lvlText w:val="%5."/>
      <w:lvlJc w:val="left"/>
      <w:pPr>
        <w:ind w:left="1080" w:hanging="360"/>
      </w:pPr>
    </w:lvl>
    <w:lvl w:ilvl="5" w:tplc="0405001B" w:tentative="1">
      <w:start w:val="1"/>
      <w:numFmt w:val="lowerRoman"/>
      <w:lvlText w:val="%6."/>
      <w:lvlJc w:val="right"/>
      <w:pPr>
        <w:ind w:left="1800" w:hanging="180"/>
      </w:pPr>
    </w:lvl>
    <w:lvl w:ilvl="6" w:tplc="0405000F" w:tentative="1">
      <w:start w:val="1"/>
      <w:numFmt w:val="decimal"/>
      <w:lvlText w:val="%7."/>
      <w:lvlJc w:val="left"/>
      <w:pPr>
        <w:ind w:left="2520" w:hanging="360"/>
      </w:pPr>
    </w:lvl>
    <w:lvl w:ilvl="7" w:tplc="04050019" w:tentative="1">
      <w:start w:val="1"/>
      <w:numFmt w:val="lowerLetter"/>
      <w:lvlText w:val="%8."/>
      <w:lvlJc w:val="left"/>
      <w:pPr>
        <w:ind w:left="3240" w:hanging="360"/>
      </w:pPr>
    </w:lvl>
    <w:lvl w:ilvl="8" w:tplc="0405001B" w:tentative="1">
      <w:start w:val="1"/>
      <w:numFmt w:val="lowerRoman"/>
      <w:lvlText w:val="%9."/>
      <w:lvlJc w:val="right"/>
      <w:pPr>
        <w:ind w:left="3960" w:hanging="180"/>
      </w:pPr>
    </w:lvl>
  </w:abstractNum>
  <w:abstractNum w:abstractNumId="15">
    <w:nsid w:val="6A1C03C6"/>
    <w:multiLevelType w:val="multilevel"/>
    <w:tmpl w:val="660AEDBC"/>
    <w:lvl w:ilvl="0">
      <w:start w:val="1"/>
      <w:numFmt w:val="decimal"/>
      <w:pStyle w:val="BidNadpis1"/>
      <w:lvlText w:val="%1"/>
      <w:lvlJc w:val="left"/>
      <w:pPr>
        <w:tabs>
          <w:tab w:val="num" w:pos="432"/>
        </w:tabs>
        <w:ind w:left="432" w:hanging="432"/>
      </w:pPr>
    </w:lvl>
    <w:lvl w:ilvl="1">
      <w:start w:val="1"/>
      <w:numFmt w:val="decimal"/>
      <w:pStyle w:val="BidNadpis2"/>
      <w:lvlText w:val="%1.%2"/>
      <w:lvlJc w:val="left"/>
      <w:pPr>
        <w:tabs>
          <w:tab w:val="num" w:pos="576"/>
        </w:tabs>
        <w:ind w:left="576" w:hanging="576"/>
      </w:pPr>
    </w:lvl>
    <w:lvl w:ilvl="2">
      <w:start w:val="1"/>
      <w:numFmt w:val="decimal"/>
      <w:pStyle w:val="Bid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nsid w:val="78E5320B"/>
    <w:multiLevelType w:val="hybridMultilevel"/>
    <w:tmpl w:val="AAECC3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9503252"/>
    <w:multiLevelType w:val="hybridMultilevel"/>
    <w:tmpl w:val="813C4238"/>
    <w:lvl w:ilvl="0" w:tplc="37FC33D0">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3A0E7D"/>
    <w:multiLevelType w:val="hybridMultilevel"/>
    <w:tmpl w:val="3A62268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7D951849"/>
    <w:multiLevelType w:val="hybridMultilevel"/>
    <w:tmpl w:val="C5363788"/>
    <w:lvl w:ilvl="0" w:tplc="2FEE1572">
      <w:start w:val="1"/>
      <w:numFmt w:val="decimal"/>
      <w:lvlText w:val="%1."/>
      <w:lvlJc w:val="left"/>
      <w:pPr>
        <w:tabs>
          <w:tab w:val="num" w:pos="0"/>
        </w:tabs>
        <w:ind w:left="283" w:hanging="283"/>
      </w:pPr>
      <w:rPr>
        <w:rFonts w:hint="default"/>
      </w:rPr>
    </w:lvl>
    <w:lvl w:ilvl="1" w:tplc="22C41F50">
      <w:start w:val="1"/>
      <w:numFmt w:val="lowerLetter"/>
      <w:lvlText w:val="%2."/>
      <w:lvlJc w:val="left"/>
      <w:pPr>
        <w:tabs>
          <w:tab w:val="num" w:pos="1440"/>
        </w:tabs>
        <w:ind w:left="1440" w:hanging="360"/>
      </w:pPr>
    </w:lvl>
    <w:lvl w:ilvl="2" w:tplc="8726220C">
      <w:start w:val="1"/>
      <w:numFmt w:val="lowerRoman"/>
      <w:lvlText w:val="%3."/>
      <w:lvlJc w:val="right"/>
      <w:pPr>
        <w:tabs>
          <w:tab w:val="num" w:pos="2160"/>
        </w:tabs>
        <w:ind w:left="2160" w:hanging="180"/>
      </w:pPr>
    </w:lvl>
    <w:lvl w:ilvl="3" w:tplc="A84AD1BC">
      <w:start w:val="1"/>
      <w:numFmt w:val="decimal"/>
      <w:lvlText w:val="%4."/>
      <w:lvlJc w:val="left"/>
      <w:pPr>
        <w:tabs>
          <w:tab w:val="num" w:pos="2880"/>
        </w:tabs>
        <w:ind w:left="2880" w:hanging="360"/>
      </w:pPr>
    </w:lvl>
    <w:lvl w:ilvl="4" w:tplc="D92CEB9A">
      <w:start w:val="1"/>
      <w:numFmt w:val="lowerLetter"/>
      <w:lvlText w:val="%5."/>
      <w:lvlJc w:val="left"/>
      <w:pPr>
        <w:tabs>
          <w:tab w:val="num" w:pos="3600"/>
        </w:tabs>
        <w:ind w:left="3600" w:hanging="360"/>
      </w:pPr>
    </w:lvl>
    <w:lvl w:ilvl="5" w:tplc="0D18B1E8">
      <w:start w:val="1"/>
      <w:numFmt w:val="lowerRoman"/>
      <w:lvlText w:val="%6."/>
      <w:lvlJc w:val="right"/>
      <w:pPr>
        <w:tabs>
          <w:tab w:val="num" w:pos="4320"/>
        </w:tabs>
        <w:ind w:left="4320" w:hanging="180"/>
      </w:pPr>
    </w:lvl>
    <w:lvl w:ilvl="6" w:tplc="BFD8680C">
      <w:start w:val="1"/>
      <w:numFmt w:val="decimal"/>
      <w:lvlText w:val="%7."/>
      <w:lvlJc w:val="left"/>
      <w:pPr>
        <w:tabs>
          <w:tab w:val="num" w:pos="5040"/>
        </w:tabs>
        <w:ind w:left="5040" w:hanging="360"/>
      </w:pPr>
    </w:lvl>
    <w:lvl w:ilvl="7" w:tplc="1DC21198">
      <w:start w:val="1"/>
      <w:numFmt w:val="lowerLetter"/>
      <w:lvlText w:val="%8."/>
      <w:lvlJc w:val="left"/>
      <w:pPr>
        <w:tabs>
          <w:tab w:val="num" w:pos="5760"/>
        </w:tabs>
        <w:ind w:left="5760" w:hanging="360"/>
      </w:pPr>
    </w:lvl>
    <w:lvl w:ilvl="8" w:tplc="4F946134">
      <w:start w:val="1"/>
      <w:numFmt w:val="lowerRoman"/>
      <w:lvlText w:val="%9."/>
      <w:lvlJc w:val="right"/>
      <w:pPr>
        <w:tabs>
          <w:tab w:val="num" w:pos="6480"/>
        </w:tabs>
        <w:ind w:left="6480" w:hanging="180"/>
      </w:pPr>
    </w:lvl>
  </w:abstractNum>
  <w:num w:numId="1">
    <w:abstractNumId w:val="7"/>
  </w:num>
  <w:num w:numId="2">
    <w:abstractNumId w:val="16"/>
  </w:num>
  <w:num w:numId="3">
    <w:abstractNumId w:val="15"/>
  </w:num>
  <w:num w:numId="4">
    <w:abstractNumId w:val="12"/>
  </w:num>
  <w:num w:numId="5">
    <w:abstractNumId w:val="5"/>
  </w:num>
  <w:num w:numId="6">
    <w:abstractNumId w:val="20"/>
  </w:num>
  <w:num w:numId="7">
    <w:abstractNumId w:val="8"/>
  </w:num>
  <w:num w:numId="8">
    <w:abstractNumId w:val="2"/>
  </w:num>
  <w:num w:numId="9">
    <w:abstractNumId w:val="0"/>
  </w:num>
  <w:num w:numId="10">
    <w:abstractNumId w:val="6"/>
  </w:num>
  <w:num w:numId="11">
    <w:abstractNumId w:val="19"/>
  </w:num>
  <w:num w:numId="12">
    <w:abstractNumId w:val="1"/>
  </w:num>
  <w:num w:numId="13">
    <w:abstractNumId w:val="17"/>
  </w:num>
  <w:num w:numId="14">
    <w:abstractNumId w:val="11"/>
  </w:num>
  <w:num w:numId="15">
    <w:abstractNumId w:val="13"/>
  </w:num>
  <w:num w:numId="16">
    <w:abstractNumId w:val="10"/>
  </w:num>
  <w:num w:numId="17">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4"/>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D7"/>
    <w:rsid w:val="000023A0"/>
    <w:rsid w:val="00005C25"/>
    <w:rsid w:val="00006BB5"/>
    <w:rsid w:val="00006BD9"/>
    <w:rsid w:val="00010CFF"/>
    <w:rsid w:val="000124C7"/>
    <w:rsid w:val="00014745"/>
    <w:rsid w:val="00014C4B"/>
    <w:rsid w:val="00015CE7"/>
    <w:rsid w:val="0001673A"/>
    <w:rsid w:val="00017CFB"/>
    <w:rsid w:val="000205C9"/>
    <w:rsid w:val="00021D4F"/>
    <w:rsid w:val="00025EF3"/>
    <w:rsid w:val="00027BC9"/>
    <w:rsid w:val="0003059F"/>
    <w:rsid w:val="00033BEC"/>
    <w:rsid w:val="000343E3"/>
    <w:rsid w:val="000350FB"/>
    <w:rsid w:val="00036D9B"/>
    <w:rsid w:val="00037126"/>
    <w:rsid w:val="00040C96"/>
    <w:rsid w:val="00041009"/>
    <w:rsid w:val="000421A1"/>
    <w:rsid w:val="00045B4E"/>
    <w:rsid w:val="00046BC7"/>
    <w:rsid w:val="00053C33"/>
    <w:rsid w:val="00061917"/>
    <w:rsid w:val="0006440D"/>
    <w:rsid w:val="0006457D"/>
    <w:rsid w:val="00065291"/>
    <w:rsid w:val="0006656A"/>
    <w:rsid w:val="00067024"/>
    <w:rsid w:val="00070131"/>
    <w:rsid w:val="000707AF"/>
    <w:rsid w:val="0007114A"/>
    <w:rsid w:val="00072296"/>
    <w:rsid w:val="0007363F"/>
    <w:rsid w:val="00073A7B"/>
    <w:rsid w:val="000752C3"/>
    <w:rsid w:val="00077ECB"/>
    <w:rsid w:val="0008048B"/>
    <w:rsid w:val="00083B41"/>
    <w:rsid w:val="000843C8"/>
    <w:rsid w:val="000856A2"/>
    <w:rsid w:val="00085C23"/>
    <w:rsid w:val="00090263"/>
    <w:rsid w:val="00090542"/>
    <w:rsid w:val="0009169C"/>
    <w:rsid w:val="000A0051"/>
    <w:rsid w:val="000A03E7"/>
    <w:rsid w:val="000A1265"/>
    <w:rsid w:val="000A1758"/>
    <w:rsid w:val="000A17F5"/>
    <w:rsid w:val="000A2451"/>
    <w:rsid w:val="000A437B"/>
    <w:rsid w:val="000B06EA"/>
    <w:rsid w:val="000B11BC"/>
    <w:rsid w:val="000B12A3"/>
    <w:rsid w:val="000B262B"/>
    <w:rsid w:val="000B3922"/>
    <w:rsid w:val="000B525F"/>
    <w:rsid w:val="000C4763"/>
    <w:rsid w:val="000C77D4"/>
    <w:rsid w:val="000D0742"/>
    <w:rsid w:val="000D0DF5"/>
    <w:rsid w:val="000D605C"/>
    <w:rsid w:val="000D615A"/>
    <w:rsid w:val="000E18AD"/>
    <w:rsid w:val="000E2EB6"/>
    <w:rsid w:val="000E2F2F"/>
    <w:rsid w:val="000E306B"/>
    <w:rsid w:val="000E3153"/>
    <w:rsid w:val="000E602B"/>
    <w:rsid w:val="000E78F2"/>
    <w:rsid w:val="000F1FFA"/>
    <w:rsid w:val="000F727F"/>
    <w:rsid w:val="001028FB"/>
    <w:rsid w:val="00103B15"/>
    <w:rsid w:val="0010452E"/>
    <w:rsid w:val="00105966"/>
    <w:rsid w:val="0011023A"/>
    <w:rsid w:val="00112235"/>
    <w:rsid w:val="001223A5"/>
    <w:rsid w:val="00122C8D"/>
    <w:rsid w:val="00127491"/>
    <w:rsid w:val="00130E76"/>
    <w:rsid w:val="001340E1"/>
    <w:rsid w:val="001343DF"/>
    <w:rsid w:val="00134E9E"/>
    <w:rsid w:val="001353E7"/>
    <w:rsid w:val="00135A2D"/>
    <w:rsid w:val="00136BD8"/>
    <w:rsid w:val="00142FED"/>
    <w:rsid w:val="00143535"/>
    <w:rsid w:val="00146047"/>
    <w:rsid w:val="00146F62"/>
    <w:rsid w:val="001537EC"/>
    <w:rsid w:val="00153FAD"/>
    <w:rsid w:val="00161949"/>
    <w:rsid w:val="001708F8"/>
    <w:rsid w:val="00171675"/>
    <w:rsid w:val="00171A05"/>
    <w:rsid w:val="00172B9F"/>
    <w:rsid w:val="00176FB9"/>
    <w:rsid w:val="001773B8"/>
    <w:rsid w:val="00177D98"/>
    <w:rsid w:val="0018077F"/>
    <w:rsid w:val="001857DB"/>
    <w:rsid w:val="001878C2"/>
    <w:rsid w:val="0019197A"/>
    <w:rsid w:val="00194D26"/>
    <w:rsid w:val="0019657A"/>
    <w:rsid w:val="001978E5"/>
    <w:rsid w:val="001A150C"/>
    <w:rsid w:val="001A182B"/>
    <w:rsid w:val="001A281B"/>
    <w:rsid w:val="001A5298"/>
    <w:rsid w:val="001B08AA"/>
    <w:rsid w:val="001B11A9"/>
    <w:rsid w:val="001B23A3"/>
    <w:rsid w:val="001B41B9"/>
    <w:rsid w:val="001C4C65"/>
    <w:rsid w:val="001D179A"/>
    <w:rsid w:val="001D30E1"/>
    <w:rsid w:val="001D5AC7"/>
    <w:rsid w:val="001E30E9"/>
    <w:rsid w:val="001E4F40"/>
    <w:rsid w:val="001E563C"/>
    <w:rsid w:val="001E79D3"/>
    <w:rsid w:val="001F060A"/>
    <w:rsid w:val="001F1DE1"/>
    <w:rsid w:val="001F36A8"/>
    <w:rsid w:val="001F3BEC"/>
    <w:rsid w:val="001F70DB"/>
    <w:rsid w:val="00201743"/>
    <w:rsid w:val="0020547F"/>
    <w:rsid w:val="00205ED7"/>
    <w:rsid w:val="00214323"/>
    <w:rsid w:val="00214DF0"/>
    <w:rsid w:val="00220F75"/>
    <w:rsid w:val="00223945"/>
    <w:rsid w:val="002249E7"/>
    <w:rsid w:val="00226E69"/>
    <w:rsid w:val="00226E83"/>
    <w:rsid w:val="00230D5F"/>
    <w:rsid w:val="00231D0D"/>
    <w:rsid w:val="002328A3"/>
    <w:rsid w:val="00232DD8"/>
    <w:rsid w:val="002362EB"/>
    <w:rsid w:val="0024286D"/>
    <w:rsid w:val="00243F27"/>
    <w:rsid w:val="002460A3"/>
    <w:rsid w:val="00246EA0"/>
    <w:rsid w:val="0025132F"/>
    <w:rsid w:val="00251984"/>
    <w:rsid w:val="002578A9"/>
    <w:rsid w:val="00257D50"/>
    <w:rsid w:val="0026673C"/>
    <w:rsid w:val="00266EC4"/>
    <w:rsid w:val="00267435"/>
    <w:rsid w:val="00270B5D"/>
    <w:rsid w:val="0027190C"/>
    <w:rsid w:val="0027258A"/>
    <w:rsid w:val="002734EA"/>
    <w:rsid w:val="002738AA"/>
    <w:rsid w:val="002746E7"/>
    <w:rsid w:val="002763AC"/>
    <w:rsid w:val="002847DD"/>
    <w:rsid w:val="00285922"/>
    <w:rsid w:val="0028678F"/>
    <w:rsid w:val="00290EB4"/>
    <w:rsid w:val="002915CC"/>
    <w:rsid w:val="00294551"/>
    <w:rsid w:val="002954DE"/>
    <w:rsid w:val="00295CD6"/>
    <w:rsid w:val="002976FC"/>
    <w:rsid w:val="002A0C07"/>
    <w:rsid w:val="002A1AD7"/>
    <w:rsid w:val="002A23C7"/>
    <w:rsid w:val="002A4442"/>
    <w:rsid w:val="002A458E"/>
    <w:rsid w:val="002B092C"/>
    <w:rsid w:val="002B154F"/>
    <w:rsid w:val="002B1938"/>
    <w:rsid w:val="002B1C3B"/>
    <w:rsid w:val="002B239A"/>
    <w:rsid w:val="002B2751"/>
    <w:rsid w:val="002B5BBB"/>
    <w:rsid w:val="002C1EAB"/>
    <w:rsid w:val="002C2F12"/>
    <w:rsid w:val="002C7E18"/>
    <w:rsid w:val="002D186D"/>
    <w:rsid w:val="002D2087"/>
    <w:rsid w:val="002D52E7"/>
    <w:rsid w:val="002D6283"/>
    <w:rsid w:val="002D7118"/>
    <w:rsid w:val="002E0E72"/>
    <w:rsid w:val="002E1C4B"/>
    <w:rsid w:val="002E20FD"/>
    <w:rsid w:val="002E3A9B"/>
    <w:rsid w:val="002E3F73"/>
    <w:rsid w:val="002E457C"/>
    <w:rsid w:val="002E72CB"/>
    <w:rsid w:val="002F001A"/>
    <w:rsid w:val="002F4F6A"/>
    <w:rsid w:val="002F5634"/>
    <w:rsid w:val="0031293E"/>
    <w:rsid w:val="003163F1"/>
    <w:rsid w:val="00316751"/>
    <w:rsid w:val="003168DC"/>
    <w:rsid w:val="00316BAC"/>
    <w:rsid w:val="00320D55"/>
    <w:rsid w:val="00321ED8"/>
    <w:rsid w:val="0032330E"/>
    <w:rsid w:val="00323D2C"/>
    <w:rsid w:val="00327EFD"/>
    <w:rsid w:val="00335C88"/>
    <w:rsid w:val="00336F07"/>
    <w:rsid w:val="0034086F"/>
    <w:rsid w:val="0034200B"/>
    <w:rsid w:val="003441CD"/>
    <w:rsid w:val="0035016A"/>
    <w:rsid w:val="003511CD"/>
    <w:rsid w:val="00352EA7"/>
    <w:rsid w:val="00353242"/>
    <w:rsid w:val="003534D0"/>
    <w:rsid w:val="003600A0"/>
    <w:rsid w:val="0036334B"/>
    <w:rsid w:val="0036383B"/>
    <w:rsid w:val="00364B3D"/>
    <w:rsid w:val="0037327A"/>
    <w:rsid w:val="003737C0"/>
    <w:rsid w:val="00373F03"/>
    <w:rsid w:val="00376DB3"/>
    <w:rsid w:val="00380054"/>
    <w:rsid w:val="0038065A"/>
    <w:rsid w:val="00382EEB"/>
    <w:rsid w:val="00383238"/>
    <w:rsid w:val="003871E2"/>
    <w:rsid w:val="00390961"/>
    <w:rsid w:val="00391235"/>
    <w:rsid w:val="0039330E"/>
    <w:rsid w:val="00394167"/>
    <w:rsid w:val="003948AD"/>
    <w:rsid w:val="00394C92"/>
    <w:rsid w:val="003A1F36"/>
    <w:rsid w:val="003A2C55"/>
    <w:rsid w:val="003B182C"/>
    <w:rsid w:val="003B4057"/>
    <w:rsid w:val="003B41C5"/>
    <w:rsid w:val="003B54ED"/>
    <w:rsid w:val="003C0720"/>
    <w:rsid w:val="003C148D"/>
    <w:rsid w:val="003C452E"/>
    <w:rsid w:val="003D1D30"/>
    <w:rsid w:val="003D2150"/>
    <w:rsid w:val="003E09EA"/>
    <w:rsid w:val="003E294C"/>
    <w:rsid w:val="003E328A"/>
    <w:rsid w:val="003E3C17"/>
    <w:rsid w:val="003E4F8A"/>
    <w:rsid w:val="003E57CE"/>
    <w:rsid w:val="003F73E6"/>
    <w:rsid w:val="004005A9"/>
    <w:rsid w:val="004015D9"/>
    <w:rsid w:val="00414628"/>
    <w:rsid w:val="00430E57"/>
    <w:rsid w:val="004312E2"/>
    <w:rsid w:val="00431686"/>
    <w:rsid w:val="004325A3"/>
    <w:rsid w:val="00444268"/>
    <w:rsid w:val="00445B67"/>
    <w:rsid w:val="00446A38"/>
    <w:rsid w:val="0045355E"/>
    <w:rsid w:val="004560A9"/>
    <w:rsid w:val="0046017B"/>
    <w:rsid w:val="00461CD9"/>
    <w:rsid w:val="0046419F"/>
    <w:rsid w:val="00464F3F"/>
    <w:rsid w:val="004723F1"/>
    <w:rsid w:val="00475F73"/>
    <w:rsid w:val="0047733F"/>
    <w:rsid w:val="004850F5"/>
    <w:rsid w:val="00485225"/>
    <w:rsid w:val="00485F69"/>
    <w:rsid w:val="00491F35"/>
    <w:rsid w:val="004922A5"/>
    <w:rsid w:val="0049461F"/>
    <w:rsid w:val="004950EB"/>
    <w:rsid w:val="00495B02"/>
    <w:rsid w:val="00497912"/>
    <w:rsid w:val="004A01CC"/>
    <w:rsid w:val="004A17E0"/>
    <w:rsid w:val="004A27E8"/>
    <w:rsid w:val="004A693D"/>
    <w:rsid w:val="004B04A4"/>
    <w:rsid w:val="004B1143"/>
    <w:rsid w:val="004B1DE7"/>
    <w:rsid w:val="004B2CB2"/>
    <w:rsid w:val="004B466E"/>
    <w:rsid w:val="004B48EB"/>
    <w:rsid w:val="004B5B01"/>
    <w:rsid w:val="004C18A9"/>
    <w:rsid w:val="004C4B95"/>
    <w:rsid w:val="004C4D9E"/>
    <w:rsid w:val="004C560B"/>
    <w:rsid w:val="004C673F"/>
    <w:rsid w:val="004C7BF4"/>
    <w:rsid w:val="004D1C0D"/>
    <w:rsid w:val="004D2907"/>
    <w:rsid w:val="004D50FF"/>
    <w:rsid w:val="004D5910"/>
    <w:rsid w:val="004D5E1A"/>
    <w:rsid w:val="004D6FEA"/>
    <w:rsid w:val="004E68A6"/>
    <w:rsid w:val="004E7227"/>
    <w:rsid w:val="004E748B"/>
    <w:rsid w:val="004E7B96"/>
    <w:rsid w:val="004F05E9"/>
    <w:rsid w:val="004F326C"/>
    <w:rsid w:val="004F6EC1"/>
    <w:rsid w:val="004F7608"/>
    <w:rsid w:val="004F7E5C"/>
    <w:rsid w:val="00502757"/>
    <w:rsid w:val="00502784"/>
    <w:rsid w:val="0050328D"/>
    <w:rsid w:val="00505ABB"/>
    <w:rsid w:val="00510B6D"/>
    <w:rsid w:val="005125BD"/>
    <w:rsid w:val="0051365D"/>
    <w:rsid w:val="00514556"/>
    <w:rsid w:val="00515BD6"/>
    <w:rsid w:val="0051698D"/>
    <w:rsid w:val="00517179"/>
    <w:rsid w:val="005176F6"/>
    <w:rsid w:val="0051783A"/>
    <w:rsid w:val="00520F00"/>
    <w:rsid w:val="005219D3"/>
    <w:rsid w:val="00523350"/>
    <w:rsid w:val="00524380"/>
    <w:rsid w:val="005244B5"/>
    <w:rsid w:val="005251E0"/>
    <w:rsid w:val="00525785"/>
    <w:rsid w:val="00525813"/>
    <w:rsid w:val="00526BC4"/>
    <w:rsid w:val="00534DA1"/>
    <w:rsid w:val="00537F08"/>
    <w:rsid w:val="00543B3A"/>
    <w:rsid w:val="00544DD6"/>
    <w:rsid w:val="0055393E"/>
    <w:rsid w:val="00553AFE"/>
    <w:rsid w:val="00553CF1"/>
    <w:rsid w:val="00553F65"/>
    <w:rsid w:val="005568B9"/>
    <w:rsid w:val="00562067"/>
    <w:rsid w:val="005646B4"/>
    <w:rsid w:val="00565C6C"/>
    <w:rsid w:val="00567701"/>
    <w:rsid w:val="005701E6"/>
    <w:rsid w:val="00570616"/>
    <w:rsid w:val="00573044"/>
    <w:rsid w:val="00574350"/>
    <w:rsid w:val="0057589A"/>
    <w:rsid w:val="00580B5B"/>
    <w:rsid w:val="00581762"/>
    <w:rsid w:val="00581DDA"/>
    <w:rsid w:val="00583FAA"/>
    <w:rsid w:val="0059138B"/>
    <w:rsid w:val="00591C3D"/>
    <w:rsid w:val="0059644E"/>
    <w:rsid w:val="00596CEB"/>
    <w:rsid w:val="00597869"/>
    <w:rsid w:val="005A1E38"/>
    <w:rsid w:val="005A277F"/>
    <w:rsid w:val="005A5AEA"/>
    <w:rsid w:val="005A6819"/>
    <w:rsid w:val="005B16BC"/>
    <w:rsid w:val="005B34AC"/>
    <w:rsid w:val="005B3A07"/>
    <w:rsid w:val="005B3B14"/>
    <w:rsid w:val="005B4E7F"/>
    <w:rsid w:val="005B6408"/>
    <w:rsid w:val="005C285C"/>
    <w:rsid w:val="005C7046"/>
    <w:rsid w:val="005C7110"/>
    <w:rsid w:val="005D1BF2"/>
    <w:rsid w:val="005D1FDD"/>
    <w:rsid w:val="005D7629"/>
    <w:rsid w:val="005E27CD"/>
    <w:rsid w:val="005E6B79"/>
    <w:rsid w:val="005E6E55"/>
    <w:rsid w:val="005F1CB5"/>
    <w:rsid w:val="00600BF3"/>
    <w:rsid w:val="006022A0"/>
    <w:rsid w:val="00604979"/>
    <w:rsid w:val="00604DA9"/>
    <w:rsid w:val="00607E67"/>
    <w:rsid w:val="006141B7"/>
    <w:rsid w:val="00614B42"/>
    <w:rsid w:val="00616A46"/>
    <w:rsid w:val="006205CE"/>
    <w:rsid w:val="0062422B"/>
    <w:rsid w:val="006317B3"/>
    <w:rsid w:val="0063204D"/>
    <w:rsid w:val="00632CF9"/>
    <w:rsid w:val="00633D31"/>
    <w:rsid w:val="006344A9"/>
    <w:rsid w:val="006365B7"/>
    <w:rsid w:val="00636EBF"/>
    <w:rsid w:val="0063759D"/>
    <w:rsid w:val="00641571"/>
    <w:rsid w:val="00641A00"/>
    <w:rsid w:val="00642E22"/>
    <w:rsid w:val="00643B60"/>
    <w:rsid w:val="006505AE"/>
    <w:rsid w:val="00654176"/>
    <w:rsid w:val="006623D8"/>
    <w:rsid w:val="00664270"/>
    <w:rsid w:val="00672FCE"/>
    <w:rsid w:val="00673C4B"/>
    <w:rsid w:val="00674B56"/>
    <w:rsid w:val="006750B0"/>
    <w:rsid w:val="00675858"/>
    <w:rsid w:val="00677A9A"/>
    <w:rsid w:val="006800BC"/>
    <w:rsid w:val="00681965"/>
    <w:rsid w:val="00683958"/>
    <w:rsid w:val="00683A95"/>
    <w:rsid w:val="00686940"/>
    <w:rsid w:val="00694A05"/>
    <w:rsid w:val="006963D5"/>
    <w:rsid w:val="006968EA"/>
    <w:rsid w:val="00696BF7"/>
    <w:rsid w:val="006A026F"/>
    <w:rsid w:val="006A1701"/>
    <w:rsid w:val="006B352F"/>
    <w:rsid w:val="006B3BB3"/>
    <w:rsid w:val="006C3408"/>
    <w:rsid w:val="006C496B"/>
    <w:rsid w:val="006C5682"/>
    <w:rsid w:val="006C5C9C"/>
    <w:rsid w:val="006D0350"/>
    <w:rsid w:val="006D644A"/>
    <w:rsid w:val="006D6A68"/>
    <w:rsid w:val="006D6F56"/>
    <w:rsid w:val="006D779E"/>
    <w:rsid w:val="006E13D9"/>
    <w:rsid w:val="006E1F81"/>
    <w:rsid w:val="006E459A"/>
    <w:rsid w:val="006F77B7"/>
    <w:rsid w:val="006F77E8"/>
    <w:rsid w:val="00703D53"/>
    <w:rsid w:val="00712362"/>
    <w:rsid w:val="0071237B"/>
    <w:rsid w:val="00713114"/>
    <w:rsid w:val="007164CF"/>
    <w:rsid w:val="00720C3E"/>
    <w:rsid w:val="007216BC"/>
    <w:rsid w:val="00725EFF"/>
    <w:rsid w:val="007279C5"/>
    <w:rsid w:val="00730CB9"/>
    <w:rsid w:val="00730DB0"/>
    <w:rsid w:val="007328CF"/>
    <w:rsid w:val="00735C81"/>
    <w:rsid w:val="00744656"/>
    <w:rsid w:val="0074672D"/>
    <w:rsid w:val="007504D0"/>
    <w:rsid w:val="007506F0"/>
    <w:rsid w:val="007512BC"/>
    <w:rsid w:val="0075367D"/>
    <w:rsid w:val="007549B5"/>
    <w:rsid w:val="00754C44"/>
    <w:rsid w:val="00763A69"/>
    <w:rsid w:val="00764A73"/>
    <w:rsid w:val="00767788"/>
    <w:rsid w:val="007743AB"/>
    <w:rsid w:val="00775D92"/>
    <w:rsid w:val="00781852"/>
    <w:rsid w:val="007863A4"/>
    <w:rsid w:val="00787AC2"/>
    <w:rsid w:val="00794A60"/>
    <w:rsid w:val="007A04B5"/>
    <w:rsid w:val="007A0E4C"/>
    <w:rsid w:val="007B05E3"/>
    <w:rsid w:val="007B0A44"/>
    <w:rsid w:val="007B12F7"/>
    <w:rsid w:val="007B6B34"/>
    <w:rsid w:val="007B7A06"/>
    <w:rsid w:val="007C0362"/>
    <w:rsid w:val="007C0397"/>
    <w:rsid w:val="007C23AD"/>
    <w:rsid w:val="007C55F7"/>
    <w:rsid w:val="007D7C45"/>
    <w:rsid w:val="007E1807"/>
    <w:rsid w:val="007F34CC"/>
    <w:rsid w:val="007F44BF"/>
    <w:rsid w:val="007F4518"/>
    <w:rsid w:val="007F4627"/>
    <w:rsid w:val="007F68BC"/>
    <w:rsid w:val="0080616C"/>
    <w:rsid w:val="00812673"/>
    <w:rsid w:val="00812EB0"/>
    <w:rsid w:val="0081351B"/>
    <w:rsid w:val="00813FA4"/>
    <w:rsid w:val="00814CFD"/>
    <w:rsid w:val="00815307"/>
    <w:rsid w:val="00815DE8"/>
    <w:rsid w:val="00821B13"/>
    <w:rsid w:val="00821F1C"/>
    <w:rsid w:val="008235AC"/>
    <w:rsid w:val="0082401C"/>
    <w:rsid w:val="00834F8D"/>
    <w:rsid w:val="00840EBC"/>
    <w:rsid w:val="008423DB"/>
    <w:rsid w:val="008427E6"/>
    <w:rsid w:val="00845195"/>
    <w:rsid w:val="00846187"/>
    <w:rsid w:val="00851E67"/>
    <w:rsid w:val="00854BF1"/>
    <w:rsid w:val="0085599F"/>
    <w:rsid w:val="00857337"/>
    <w:rsid w:val="0086200A"/>
    <w:rsid w:val="00863B97"/>
    <w:rsid w:val="00864758"/>
    <w:rsid w:val="0086594E"/>
    <w:rsid w:val="0086750E"/>
    <w:rsid w:val="008706B6"/>
    <w:rsid w:val="008724AD"/>
    <w:rsid w:val="00874C0F"/>
    <w:rsid w:val="00875BA1"/>
    <w:rsid w:val="00875D27"/>
    <w:rsid w:val="008771DB"/>
    <w:rsid w:val="0088000C"/>
    <w:rsid w:val="00882BE4"/>
    <w:rsid w:val="00890A31"/>
    <w:rsid w:val="00891660"/>
    <w:rsid w:val="0089419A"/>
    <w:rsid w:val="00897508"/>
    <w:rsid w:val="008A0446"/>
    <w:rsid w:val="008A12F0"/>
    <w:rsid w:val="008A37B5"/>
    <w:rsid w:val="008A5C5A"/>
    <w:rsid w:val="008A67BC"/>
    <w:rsid w:val="008A6EEC"/>
    <w:rsid w:val="008B06EB"/>
    <w:rsid w:val="008B6627"/>
    <w:rsid w:val="008B7850"/>
    <w:rsid w:val="008C171A"/>
    <w:rsid w:val="008C2BEF"/>
    <w:rsid w:val="008C6FD2"/>
    <w:rsid w:val="008D0304"/>
    <w:rsid w:val="008D639C"/>
    <w:rsid w:val="008D651F"/>
    <w:rsid w:val="008E24A0"/>
    <w:rsid w:val="008E28DF"/>
    <w:rsid w:val="008E3360"/>
    <w:rsid w:val="008F33DC"/>
    <w:rsid w:val="008F3726"/>
    <w:rsid w:val="008F5A66"/>
    <w:rsid w:val="009010CC"/>
    <w:rsid w:val="009019B6"/>
    <w:rsid w:val="009026F0"/>
    <w:rsid w:val="00902A66"/>
    <w:rsid w:val="00903173"/>
    <w:rsid w:val="00903536"/>
    <w:rsid w:val="009041BB"/>
    <w:rsid w:val="0091231A"/>
    <w:rsid w:val="009146B1"/>
    <w:rsid w:val="0091544F"/>
    <w:rsid w:val="00915A34"/>
    <w:rsid w:val="00916107"/>
    <w:rsid w:val="00917349"/>
    <w:rsid w:val="00921024"/>
    <w:rsid w:val="00921458"/>
    <w:rsid w:val="009216A5"/>
    <w:rsid w:val="009233D9"/>
    <w:rsid w:val="00924B6D"/>
    <w:rsid w:val="00925D1D"/>
    <w:rsid w:val="0092607B"/>
    <w:rsid w:val="00935C88"/>
    <w:rsid w:val="00935EC4"/>
    <w:rsid w:val="00940423"/>
    <w:rsid w:val="00941BE4"/>
    <w:rsid w:val="0094373A"/>
    <w:rsid w:val="009446B6"/>
    <w:rsid w:val="00945EC2"/>
    <w:rsid w:val="009505E9"/>
    <w:rsid w:val="00950F36"/>
    <w:rsid w:val="00952D44"/>
    <w:rsid w:val="00952D4A"/>
    <w:rsid w:val="009547EB"/>
    <w:rsid w:val="009548A9"/>
    <w:rsid w:val="00955B94"/>
    <w:rsid w:val="00956442"/>
    <w:rsid w:val="0095726A"/>
    <w:rsid w:val="009573D1"/>
    <w:rsid w:val="00962035"/>
    <w:rsid w:val="00963305"/>
    <w:rsid w:val="00964B4E"/>
    <w:rsid w:val="00965F12"/>
    <w:rsid w:val="0097399E"/>
    <w:rsid w:val="00974343"/>
    <w:rsid w:val="009753CB"/>
    <w:rsid w:val="00977AD9"/>
    <w:rsid w:val="0098106A"/>
    <w:rsid w:val="0098625C"/>
    <w:rsid w:val="0098747B"/>
    <w:rsid w:val="009910C8"/>
    <w:rsid w:val="00992165"/>
    <w:rsid w:val="00993134"/>
    <w:rsid w:val="00993E80"/>
    <w:rsid w:val="009A4927"/>
    <w:rsid w:val="009A58AE"/>
    <w:rsid w:val="009B341E"/>
    <w:rsid w:val="009B36DB"/>
    <w:rsid w:val="009B38E1"/>
    <w:rsid w:val="009B3D6A"/>
    <w:rsid w:val="009B4EF3"/>
    <w:rsid w:val="009B6358"/>
    <w:rsid w:val="009B67F7"/>
    <w:rsid w:val="009C08CA"/>
    <w:rsid w:val="009C1D85"/>
    <w:rsid w:val="009C5F59"/>
    <w:rsid w:val="009C6F10"/>
    <w:rsid w:val="009D3A54"/>
    <w:rsid w:val="009D568A"/>
    <w:rsid w:val="009D749F"/>
    <w:rsid w:val="009D7D77"/>
    <w:rsid w:val="009E23E1"/>
    <w:rsid w:val="009E2401"/>
    <w:rsid w:val="009E2CEA"/>
    <w:rsid w:val="009E37CB"/>
    <w:rsid w:val="009E4A17"/>
    <w:rsid w:val="009E67F4"/>
    <w:rsid w:val="009E6DDE"/>
    <w:rsid w:val="009E785A"/>
    <w:rsid w:val="009F49C0"/>
    <w:rsid w:val="00A02375"/>
    <w:rsid w:val="00A03787"/>
    <w:rsid w:val="00A05F37"/>
    <w:rsid w:val="00A0701D"/>
    <w:rsid w:val="00A114F9"/>
    <w:rsid w:val="00A14452"/>
    <w:rsid w:val="00A14B98"/>
    <w:rsid w:val="00A16728"/>
    <w:rsid w:val="00A179FF"/>
    <w:rsid w:val="00A20759"/>
    <w:rsid w:val="00A247D6"/>
    <w:rsid w:val="00A27229"/>
    <w:rsid w:val="00A30DEF"/>
    <w:rsid w:val="00A3169C"/>
    <w:rsid w:val="00A33684"/>
    <w:rsid w:val="00A350EA"/>
    <w:rsid w:val="00A35DF6"/>
    <w:rsid w:val="00A3798F"/>
    <w:rsid w:val="00A37CA0"/>
    <w:rsid w:val="00A44A8D"/>
    <w:rsid w:val="00A64F32"/>
    <w:rsid w:val="00A65B1B"/>
    <w:rsid w:val="00A70F87"/>
    <w:rsid w:val="00A72B78"/>
    <w:rsid w:val="00A74333"/>
    <w:rsid w:val="00A75D31"/>
    <w:rsid w:val="00A769B6"/>
    <w:rsid w:val="00A77944"/>
    <w:rsid w:val="00A80141"/>
    <w:rsid w:val="00A8124A"/>
    <w:rsid w:val="00A82D02"/>
    <w:rsid w:val="00A83253"/>
    <w:rsid w:val="00A916C2"/>
    <w:rsid w:val="00A92340"/>
    <w:rsid w:val="00A931F5"/>
    <w:rsid w:val="00A93BF9"/>
    <w:rsid w:val="00A94F77"/>
    <w:rsid w:val="00AA02F7"/>
    <w:rsid w:val="00AA0ED9"/>
    <w:rsid w:val="00AA18B1"/>
    <w:rsid w:val="00AA24B0"/>
    <w:rsid w:val="00AA3955"/>
    <w:rsid w:val="00AA6E8D"/>
    <w:rsid w:val="00AA75C9"/>
    <w:rsid w:val="00AA7954"/>
    <w:rsid w:val="00AA7E68"/>
    <w:rsid w:val="00AB041A"/>
    <w:rsid w:val="00AB0F96"/>
    <w:rsid w:val="00AB24BD"/>
    <w:rsid w:val="00AB3080"/>
    <w:rsid w:val="00AB436D"/>
    <w:rsid w:val="00AB4E38"/>
    <w:rsid w:val="00AB4EF8"/>
    <w:rsid w:val="00AC3F8B"/>
    <w:rsid w:val="00AC4A12"/>
    <w:rsid w:val="00AC6531"/>
    <w:rsid w:val="00AC743A"/>
    <w:rsid w:val="00AD0234"/>
    <w:rsid w:val="00AD0F74"/>
    <w:rsid w:val="00AD3A37"/>
    <w:rsid w:val="00AD6DB3"/>
    <w:rsid w:val="00AD745E"/>
    <w:rsid w:val="00AD7E13"/>
    <w:rsid w:val="00AE0267"/>
    <w:rsid w:val="00AE064D"/>
    <w:rsid w:val="00AE08A0"/>
    <w:rsid w:val="00AE28F9"/>
    <w:rsid w:val="00AE6F45"/>
    <w:rsid w:val="00AF2B1D"/>
    <w:rsid w:val="00AF4650"/>
    <w:rsid w:val="00AF55C4"/>
    <w:rsid w:val="00AF59A2"/>
    <w:rsid w:val="00AF6090"/>
    <w:rsid w:val="00AF763A"/>
    <w:rsid w:val="00B02217"/>
    <w:rsid w:val="00B02581"/>
    <w:rsid w:val="00B03845"/>
    <w:rsid w:val="00B043A3"/>
    <w:rsid w:val="00B056EC"/>
    <w:rsid w:val="00B06DCA"/>
    <w:rsid w:val="00B11216"/>
    <w:rsid w:val="00B16675"/>
    <w:rsid w:val="00B21C40"/>
    <w:rsid w:val="00B21D7A"/>
    <w:rsid w:val="00B229BE"/>
    <w:rsid w:val="00B26531"/>
    <w:rsid w:val="00B27FD0"/>
    <w:rsid w:val="00B32B3A"/>
    <w:rsid w:val="00B42180"/>
    <w:rsid w:val="00B4561C"/>
    <w:rsid w:val="00B45F61"/>
    <w:rsid w:val="00B464FB"/>
    <w:rsid w:val="00B50ACD"/>
    <w:rsid w:val="00B53449"/>
    <w:rsid w:val="00B55018"/>
    <w:rsid w:val="00B563A7"/>
    <w:rsid w:val="00B578BC"/>
    <w:rsid w:val="00B57D27"/>
    <w:rsid w:val="00B64503"/>
    <w:rsid w:val="00B67AA9"/>
    <w:rsid w:val="00B70682"/>
    <w:rsid w:val="00B73017"/>
    <w:rsid w:val="00B76B91"/>
    <w:rsid w:val="00B801EA"/>
    <w:rsid w:val="00B80D74"/>
    <w:rsid w:val="00B813BC"/>
    <w:rsid w:val="00B84834"/>
    <w:rsid w:val="00B857B2"/>
    <w:rsid w:val="00B9184B"/>
    <w:rsid w:val="00B94582"/>
    <w:rsid w:val="00B9463A"/>
    <w:rsid w:val="00B948C5"/>
    <w:rsid w:val="00B94E59"/>
    <w:rsid w:val="00B96345"/>
    <w:rsid w:val="00B9769B"/>
    <w:rsid w:val="00BA1169"/>
    <w:rsid w:val="00BA444A"/>
    <w:rsid w:val="00BA512A"/>
    <w:rsid w:val="00BB3A4C"/>
    <w:rsid w:val="00BB480E"/>
    <w:rsid w:val="00BB50C5"/>
    <w:rsid w:val="00BB588F"/>
    <w:rsid w:val="00BB75D0"/>
    <w:rsid w:val="00BC533F"/>
    <w:rsid w:val="00BC5F0C"/>
    <w:rsid w:val="00BD64BE"/>
    <w:rsid w:val="00BE00C1"/>
    <w:rsid w:val="00BE0FCC"/>
    <w:rsid w:val="00BE2072"/>
    <w:rsid w:val="00BE2458"/>
    <w:rsid w:val="00BE5155"/>
    <w:rsid w:val="00BE6BA8"/>
    <w:rsid w:val="00BF18B8"/>
    <w:rsid w:val="00BF2707"/>
    <w:rsid w:val="00BF2D37"/>
    <w:rsid w:val="00BF3C0C"/>
    <w:rsid w:val="00BF3D89"/>
    <w:rsid w:val="00BF5FBF"/>
    <w:rsid w:val="00BF6048"/>
    <w:rsid w:val="00BF6668"/>
    <w:rsid w:val="00BF7115"/>
    <w:rsid w:val="00C02169"/>
    <w:rsid w:val="00C103B7"/>
    <w:rsid w:val="00C103ED"/>
    <w:rsid w:val="00C12546"/>
    <w:rsid w:val="00C15178"/>
    <w:rsid w:val="00C31904"/>
    <w:rsid w:val="00C407E8"/>
    <w:rsid w:val="00C41801"/>
    <w:rsid w:val="00C47020"/>
    <w:rsid w:val="00C4716C"/>
    <w:rsid w:val="00C51DB1"/>
    <w:rsid w:val="00C602E1"/>
    <w:rsid w:val="00C61CBA"/>
    <w:rsid w:val="00C62F5F"/>
    <w:rsid w:val="00C63134"/>
    <w:rsid w:val="00C652CC"/>
    <w:rsid w:val="00C66C53"/>
    <w:rsid w:val="00C714EA"/>
    <w:rsid w:val="00C747DA"/>
    <w:rsid w:val="00C74997"/>
    <w:rsid w:val="00C7608D"/>
    <w:rsid w:val="00C766FD"/>
    <w:rsid w:val="00C7768B"/>
    <w:rsid w:val="00C82E88"/>
    <w:rsid w:val="00C838F0"/>
    <w:rsid w:val="00C85E6D"/>
    <w:rsid w:val="00C868AD"/>
    <w:rsid w:val="00C9175D"/>
    <w:rsid w:val="00C92E33"/>
    <w:rsid w:val="00C94BA9"/>
    <w:rsid w:val="00CA32F0"/>
    <w:rsid w:val="00CB169B"/>
    <w:rsid w:val="00CB50DE"/>
    <w:rsid w:val="00CB55A7"/>
    <w:rsid w:val="00CB5DE0"/>
    <w:rsid w:val="00CB7A86"/>
    <w:rsid w:val="00CC000B"/>
    <w:rsid w:val="00CC3627"/>
    <w:rsid w:val="00CC45DC"/>
    <w:rsid w:val="00CD0883"/>
    <w:rsid w:val="00CD0CC7"/>
    <w:rsid w:val="00CD2AF9"/>
    <w:rsid w:val="00CD59D5"/>
    <w:rsid w:val="00CD5A8A"/>
    <w:rsid w:val="00CD642A"/>
    <w:rsid w:val="00CD6F39"/>
    <w:rsid w:val="00CD7676"/>
    <w:rsid w:val="00CE099D"/>
    <w:rsid w:val="00CE09F1"/>
    <w:rsid w:val="00CE1320"/>
    <w:rsid w:val="00CE3E7D"/>
    <w:rsid w:val="00CE500C"/>
    <w:rsid w:val="00CE6E1F"/>
    <w:rsid w:val="00D00094"/>
    <w:rsid w:val="00D00530"/>
    <w:rsid w:val="00D013A3"/>
    <w:rsid w:val="00D03405"/>
    <w:rsid w:val="00D03DB5"/>
    <w:rsid w:val="00D0453F"/>
    <w:rsid w:val="00D04C87"/>
    <w:rsid w:val="00D058FD"/>
    <w:rsid w:val="00D074E8"/>
    <w:rsid w:val="00D10235"/>
    <w:rsid w:val="00D1133C"/>
    <w:rsid w:val="00D12D5E"/>
    <w:rsid w:val="00D165BB"/>
    <w:rsid w:val="00D16BF8"/>
    <w:rsid w:val="00D24176"/>
    <w:rsid w:val="00D258D5"/>
    <w:rsid w:val="00D275BF"/>
    <w:rsid w:val="00D3204E"/>
    <w:rsid w:val="00D34EDC"/>
    <w:rsid w:val="00D36F37"/>
    <w:rsid w:val="00D3734F"/>
    <w:rsid w:val="00D41923"/>
    <w:rsid w:val="00D46CC7"/>
    <w:rsid w:val="00D57272"/>
    <w:rsid w:val="00D61184"/>
    <w:rsid w:val="00D641B4"/>
    <w:rsid w:val="00D6645C"/>
    <w:rsid w:val="00D70875"/>
    <w:rsid w:val="00D755DA"/>
    <w:rsid w:val="00D77003"/>
    <w:rsid w:val="00D83F37"/>
    <w:rsid w:val="00D8457D"/>
    <w:rsid w:val="00D84989"/>
    <w:rsid w:val="00D86C3A"/>
    <w:rsid w:val="00D86ECB"/>
    <w:rsid w:val="00D871CE"/>
    <w:rsid w:val="00D927BA"/>
    <w:rsid w:val="00D92DDE"/>
    <w:rsid w:val="00D94D08"/>
    <w:rsid w:val="00D9749B"/>
    <w:rsid w:val="00DA074D"/>
    <w:rsid w:val="00DA1501"/>
    <w:rsid w:val="00DA2415"/>
    <w:rsid w:val="00DA53AC"/>
    <w:rsid w:val="00DB0C64"/>
    <w:rsid w:val="00DB0FB4"/>
    <w:rsid w:val="00DB56C9"/>
    <w:rsid w:val="00DB7060"/>
    <w:rsid w:val="00DC10D6"/>
    <w:rsid w:val="00DC5AF6"/>
    <w:rsid w:val="00DD64D9"/>
    <w:rsid w:val="00DD6A40"/>
    <w:rsid w:val="00DE2756"/>
    <w:rsid w:val="00DE2BAA"/>
    <w:rsid w:val="00DE5006"/>
    <w:rsid w:val="00DE6A46"/>
    <w:rsid w:val="00DF0735"/>
    <w:rsid w:val="00DF0CEC"/>
    <w:rsid w:val="00DF3711"/>
    <w:rsid w:val="00DF5EFB"/>
    <w:rsid w:val="00DF7796"/>
    <w:rsid w:val="00E00071"/>
    <w:rsid w:val="00E06E78"/>
    <w:rsid w:val="00E1020B"/>
    <w:rsid w:val="00E144B3"/>
    <w:rsid w:val="00E15044"/>
    <w:rsid w:val="00E159AF"/>
    <w:rsid w:val="00E21AD7"/>
    <w:rsid w:val="00E22BA5"/>
    <w:rsid w:val="00E23195"/>
    <w:rsid w:val="00E2349C"/>
    <w:rsid w:val="00E26EEB"/>
    <w:rsid w:val="00E27828"/>
    <w:rsid w:val="00E27D4C"/>
    <w:rsid w:val="00E31A87"/>
    <w:rsid w:val="00E34AF9"/>
    <w:rsid w:val="00E35D60"/>
    <w:rsid w:val="00E36CF5"/>
    <w:rsid w:val="00E37EB6"/>
    <w:rsid w:val="00E40841"/>
    <w:rsid w:val="00E43877"/>
    <w:rsid w:val="00E55195"/>
    <w:rsid w:val="00E663D5"/>
    <w:rsid w:val="00E704D1"/>
    <w:rsid w:val="00E73801"/>
    <w:rsid w:val="00E76A18"/>
    <w:rsid w:val="00E77A05"/>
    <w:rsid w:val="00E8056C"/>
    <w:rsid w:val="00E816FE"/>
    <w:rsid w:val="00E824ED"/>
    <w:rsid w:val="00E82B42"/>
    <w:rsid w:val="00E840E6"/>
    <w:rsid w:val="00E85428"/>
    <w:rsid w:val="00E85BBE"/>
    <w:rsid w:val="00E87A8F"/>
    <w:rsid w:val="00E954AF"/>
    <w:rsid w:val="00E9629F"/>
    <w:rsid w:val="00EA053A"/>
    <w:rsid w:val="00EA3421"/>
    <w:rsid w:val="00EA6716"/>
    <w:rsid w:val="00EA7C96"/>
    <w:rsid w:val="00EB0602"/>
    <w:rsid w:val="00EB3246"/>
    <w:rsid w:val="00EB44CA"/>
    <w:rsid w:val="00EB701C"/>
    <w:rsid w:val="00EB7E60"/>
    <w:rsid w:val="00EC0166"/>
    <w:rsid w:val="00EC01A3"/>
    <w:rsid w:val="00EC0358"/>
    <w:rsid w:val="00EC0416"/>
    <w:rsid w:val="00EC3595"/>
    <w:rsid w:val="00EC79E0"/>
    <w:rsid w:val="00ED075D"/>
    <w:rsid w:val="00ED0F12"/>
    <w:rsid w:val="00ED179A"/>
    <w:rsid w:val="00ED53D4"/>
    <w:rsid w:val="00ED6260"/>
    <w:rsid w:val="00ED629B"/>
    <w:rsid w:val="00ED6EAA"/>
    <w:rsid w:val="00EE0FCA"/>
    <w:rsid w:val="00EE7EEC"/>
    <w:rsid w:val="00EF0F6A"/>
    <w:rsid w:val="00EF3ED5"/>
    <w:rsid w:val="00EF48A6"/>
    <w:rsid w:val="00F05159"/>
    <w:rsid w:val="00F057A1"/>
    <w:rsid w:val="00F0648D"/>
    <w:rsid w:val="00F11419"/>
    <w:rsid w:val="00F1271C"/>
    <w:rsid w:val="00F13866"/>
    <w:rsid w:val="00F13FD1"/>
    <w:rsid w:val="00F154B1"/>
    <w:rsid w:val="00F21354"/>
    <w:rsid w:val="00F24AE3"/>
    <w:rsid w:val="00F25440"/>
    <w:rsid w:val="00F27C29"/>
    <w:rsid w:val="00F3040C"/>
    <w:rsid w:val="00F30CF7"/>
    <w:rsid w:val="00F31975"/>
    <w:rsid w:val="00F31B82"/>
    <w:rsid w:val="00F3331E"/>
    <w:rsid w:val="00F3424F"/>
    <w:rsid w:val="00F3687A"/>
    <w:rsid w:val="00F406D8"/>
    <w:rsid w:val="00F45C26"/>
    <w:rsid w:val="00F4717D"/>
    <w:rsid w:val="00F51C95"/>
    <w:rsid w:val="00F569EC"/>
    <w:rsid w:val="00F6052C"/>
    <w:rsid w:val="00F60644"/>
    <w:rsid w:val="00F60A53"/>
    <w:rsid w:val="00F61AD1"/>
    <w:rsid w:val="00F65626"/>
    <w:rsid w:val="00F72A1F"/>
    <w:rsid w:val="00F736D2"/>
    <w:rsid w:val="00F73772"/>
    <w:rsid w:val="00F814D3"/>
    <w:rsid w:val="00F81AF6"/>
    <w:rsid w:val="00F8552D"/>
    <w:rsid w:val="00F9142D"/>
    <w:rsid w:val="00F91443"/>
    <w:rsid w:val="00F91C97"/>
    <w:rsid w:val="00F9360D"/>
    <w:rsid w:val="00F95AD8"/>
    <w:rsid w:val="00FA1671"/>
    <w:rsid w:val="00FA1F4D"/>
    <w:rsid w:val="00FA5F50"/>
    <w:rsid w:val="00FA68F5"/>
    <w:rsid w:val="00FA759F"/>
    <w:rsid w:val="00FA7C03"/>
    <w:rsid w:val="00FB0C62"/>
    <w:rsid w:val="00FB0CB0"/>
    <w:rsid w:val="00FB1AC3"/>
    <w:rsid w:val="00FB1D32"/>
    <w:rsid w:val="00FB2D6A"/>
    <w:rsid w:val="00FB6E27"/>
    <w:rsid w:val="00FB78D5"/>
    <w:rsid w:val="00FC0657"/>
    <w:rsid w:val="00FC07C3"/>
    <w:rsid w:val="00FC1481"/>
    <w:rsid w:val="00FC4CBB"/>
    <w:rsid w:val="00FC7561"/>
    <w:rsid w:val="00FC7B67"/>
    <w:rsid w:val="00FD0104"/>
    <w:rsid w:val="00FD4453"/>
    <w:rsid w:val="00FD65A1"/>
    <w:rsid w:val="00FE1578"/>
    <w:rsid w:val="00FE2130"/>
    <w:rsid w:val="00FE27C3"/>
    <w:rsid w:val="00FE3C1F"/>
    <w:rsid w:val="00FE4052"/>
    <w:rsid w:val="00FE6955"/>
    <w:rsid w:val="00FF056D"/>
    <w:rsid w:val="00FF2FE5"/>
    <w:rsid w:val="00FF6347"/>
    <w:rsid w:val="00FF732D"/>
    <w:rsid w:val="00FF7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6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B01"/>
    <w:pPr>
      <w:jc w:val="both"/>
    </w:pPr>
    <w:rPr>
      <w:rFonts w:ascii="Courier New" w:hAnsi="Courier New" w:cs="Courier New"/>
      <w:sz w:val="16"/>
      <w:szCs w:val="16"/>
    </w:rPr>
  </w:style>
  <w:style w:type="paragraph" w:styleId="Nadpis1">
    <w:name w:val="heading 1"/>
    <w:basedOn w:val="Normln"/>
    <w:next w:val="Normln"/>
    <w:link w:val="Nadpis1Char"/>
    <w:uiPriority w:val="99"/>
    <w:qFormat/>
    <w:rsid w:val="002A1AD7"/>
    <w:pPr>
      <w:keepNext/>
      <w:numPr>
        <w:numId w:val="1"/>
      </w:numPr>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uiPriority w:val="99"/>
    <w:qFormat/>
    <w:rsid w:val="002A1AD7"/>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uiPriority w:val="99"/>
    <w:qFormat/>
    <w:rsid w:val="002A1AD7"/>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
    <w:next w:val="Normln"/>
    <w:link w:val="Nadpis4Char"/>
    <w:uiPriority w:val="99"/>
    <w:qFormat/>
    <w:rsid w:val="002A1AD7"/>
    <w:pPr>
      <w:keepNext/>
      <w:numPr>
        <w:ilvl w:val="3"/>
        <w:numId w:val="1"/>
      </w:numPr>
      <w:spacing w:before="240" w:after="60"/>
      <w:outlineLvl w:val="3"/>
    </w:pPr>
    <w:rPr>
      <w:rFonts w:ascii="Calibri" w:hAnsi="Calibri" w:cs="Times New Roman"/>
      <w:b/>
      <w:bCs/>
      <w:sz w:val="28"/>
      <w:szCs w:val="28"/>
    </w:rPr>
  </w:style>
  <w:style w:type="paragraph" w:styleId="Nadpis5">
    <w:name w:val="heading 5"/>
    <w:basedOn w:val="Normln"/>
    <w:next w:val="Normln"/>
    <w:link w:val="Nadpis5Char"/>
    <w:uiPriority w:val="99"/>
    <w:qFormat/>
    <w:rsid w:val="002A1AD7"/>
    <w:pPr>
      <w:numPr>
        <w:ilvl w:val="4"/>
        <w:numId w:val="1"/>
      </w:numPr>
      <w:spacing w:before="240" w:after="60"/>
      <w:outlineLvl w:val="4"/>
    </w:pPr>
    <w:rPr>
      <w:rFonts w:ascii="Calibri" w:hAnsi="Calibri" w:cs="Times New Roman"/>
      <w:b/>
      <w:bCs/>
      <w:i/>
      <w:iCs/>
      <w:sz w:val="26"/>
      <w:szCs w:val="26"/>
    </w:rPr>
  </w:style>
  <w:style w:type="paragraph" w:styleId="Nadpis6">
    <w:name w:val="heading 6"/>
    <w:basedOn w:val="Normln"/>
    <w:next w:val="Normln"/>
    <w:link w:val="Nadpis6Char"/>
    <w:uiPriority w:val="99"/>
    <w:qFormat/>
    <w:rsid w:val="002A1AD7"/>
    <w:pPr>
      <w:numPr>
        <w:ilvl w:val="5"/>
        <w:numId w:val="1"/>
      </w:numPr>
      <w:spacing w:before="240" w:after="60"/>
      <w:outlineLvl w:val="5"/>
    </w:pPr>
    <w:rPr>
      <w:rFonts w:ascii="Calibri" w:hAnsi="Calibri" w:cs="Times New Roman"/>
      <w:b/>
      <w:bCs/>
      <w:sz w:val="20"/>
      <w:szCs w:val="20"/>
    </w:rPr>
  </w:style>
  <w:style w:type="paragraph" w:styleId="Nadpis7">
    <w:name w:val="heading 7"/>
    <w:basedOn w:val="Normln"/>
    <w:next w:val="Normln"/>
    <w:link w:val="Nadpis7Char"/>
    <w:uiPriority w:val="99"/>
    <w:qFormat/>
    <w:rsid w:val="002A1AD7"/>
    <w:pPr>
      <w:numPr>
        <w:ilvl w:val="6"/>
        <w:numId w:val="1"/>
      </w:numPr>
      <w:spacing w:before="240" w:after="60"/>
      <w:outlineLvl w:val="6"/>
    </w:pPr>
    <w:rPr>
      <w:rFonts w:ascii="Calibri" w:hAnsi="Calibri" w:cs="Times New Roman"/>
      <w:sz w:val="24"/>
      <w:szCs w:val="24"/>
    </w:rPr>
  </w:style>
  <w:style w:type="paragraph" w:styleId="Nadpis8">
    <w:name w:val="heading 8"/>
    <w:basedOn w:val="Normln"/>
    <w:next w:val="Normln"/>
    <w:link w:val="Nadpis8Char"/>
    <w:uiPriority w:val="99"/>
    <w:qFormat/>
    <w:rsid w:val="002A1AD7"/>
    <w:pPr>
      <w:numPr>
        <w:ilvl w:val="7"/>
        <w:numId w:val="1"/>
      </w:numPr>
      <w:spacing w:before="240" w:after="60"/>
      <w:outlineLvl w:val="7"/>
    </w:pPr>
    <w:rPr>
      <w:rFonts w:ascii="Calibri" w:hAnsi="Calibri" w:cs="Times New Roman"/>
      <w:i/>
      <w:iCs/>
      <w:sz w:val="24"/>
      <w:szCs w:val="24"/>
    </w:rPr>
  </w:style>
  <w:style w:type="paragraph" w:styleId="Nadpis9">
    <w:name w:val="heading 9"/>
    <w:basedOn w:val="Normln"/>
    <w:next w:val="Normln"/>
    <w:link w:val="Nadpis9Char"/>
    <w:uiPriority w:val="99"/>
    <w:qFormat/>
    <w:rsid w:val="002A1AD7"/>
    <w:pPr>
      <w:numPr>
        <w:ilvl w:val="8"/>
        <w:numId w:val="1"/>
      </w:numPr>
      <w:spacing w:before="240" w:after="60"/>
      <w:outlineLvl w:val="8"/>
    </w:pPr>
    <w:rPr>
      <w:rFonts w:ascii="Cambria" w:hAnsi="Cambri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b/>
      <w:bCs/>
      <w:kern w:val="32"/>
      <w:sz w:val="32"/>
      <w:szCs w:val="32"/>
    </w:rPr>
  </w:style>
  <w:style w:type="character" w:customStyle="1" w:styleId="Nadpis2Char">
    <w:name w:val="Nadpis 2 Char"/>
    <w:link w:val="Nadpis2"/>
    <w:uiPriority w:val="99"/>
    <w:locked/>
    <w:rPr>
      <w:rFonts w:ascii="Cambria" w:hAnsi="Cambria"/>
      <w:b/>
      <w:bCs/>
      <w:i/>
      <w:iCs/>
      <w:sz w:val="28"/>
      <w:szCs w:val="28"/>
    </w:rPr>
  </w:style>
  <w:style w:type="character" w:customStyle="1" w:styleId="Nadpis3Char">
    <w:name w:val="Nadpis 3 Char"/>
    <w:link w:val="Nadpis3"/>
    <w:uiPriority w:val="99"/>
    <w:locked/>
    <w:rPr>
      <w:rFonts w:ascii="Cambria" w:hAnsi="Cambria"/>
      <w:b/>
      <w:bCs/>
      <w:sz w:val="26"/>
      <w:szCs w:val="26"/>
    </w:rPr>
  </w:style>
  <w:style w:type="character" w:customStyle="1" w:styleId="Nadpis4Char">
    <w:name w:val="Nadpis 4 Char"/>
    <w:link w:val="Nadpis4"/>
    <w:uiPriority w:val="99"/>
    <w:locked/>
    <w:rPr>
      <w:rFonts w:ascii="Calibri" w:hAnsi="Calibri"/>
      <w:b/>
      <w:bCs/>
      <w:sz w:val="28"/>
      <w:szCs w:val="28"/>
    </w:rPr>
  </w:style>
  <w:style w:type="character" w:customStyle="1" w:styleId="Nadpis5Char">
    <w:name w:val="Nadpis 5 Char"/>
    <w:link w:val="Nadpis5"/>
    <w:uiPriority w:val="99"/>
    <w:locked/>
    <w:rPr>
      <w:rFonts w:ascii="Calibri" w:hAnsi="Calibri"/>
      <w:b/>
      <w:bCs/>
      <w:i/>
      <w:iCs/>
      <w:sz w:val="26"/>
      <w:szCs w:val="26"/>
    </w:rPr>
  </w:style>
  <w:style w:type="character" w:customStyle="1" w:styleId="Nadpis6Char">
    <w:name w:val="Nadpis 6 Char"/>
    <w:link w:val="Nadpis6"/>
    <w:uiPriority w:val="99"/>
    <w:locked/>
    <w:rPr>
      <w:rFonts w:ascii="Calibri" w:hAnsi="Calibri"/>
      <w:b/>
      <w:bCs/>
    </w:rPr>
  </w:style>
  <w:style w:type="character" w:customStyle="1" w:styleId="Nadpis7Char">
    <w:name w:val="Nadpis 7 Char"/>
    <w:link w:val="Nadpis7"/>
    <w:uiPriority w:val="99"/>
    <w:locked/>
    <w:rPr>
      <w:rFonts w:ascii="Calibri" w:hAnsi="Calibri"/>
      <w:sz w:val="24"/>
      <w:szCs w:val="24"/>
    </w:rPr>
  </w:style>
  <w:style w:type="character" w:customStyle="1" w:styleId="Nadpis8Char">
    <w:name w:val="Nadpis 8 Char"/>
    <w:link w:val="Nadpis8"/>
    <w:uiPriority w:val="99"/>
    <w:locked/>
    <w:rPr>
      <w:rFonts w:ascii="Calibri" w:hAnsi="Calibri"/>
      <w:i/>
      <w:iCs/>
      <w:sz w:val="24"/>
      <w:szCs w:val="24"/>
    </w:rPr>
  </w:style>
  <w:style w:type="character" w:customStyle="1" w:styleId="Nadpis9Char">
    <w:name w:val="Nadpis 9 Char"/>
    <w:link w:val="Nadpis9"/>
    <w:uiPriority w:val="99"/>
    <w:locked/>
    <w:rPr>
      <w:rFonts w:ascii="Cambria" w:hAnsi="Cambria"/>
    </w:rPr>
  </w:style>
  <w:style w:type="paragraph" w:styleId="Zkladntextodsazen2">
    <w:name w:val="Body Text Indent 2"/>
    <w:basedOn w:val="Normln"/>
    <w:link w:val="Zkladntextodsazen2Char"/>
    <w:uiPriority w:val="99"/>
    <w:rsid w:val="002A1AD7"/>
    <w:pPr>
      <w:ind w:left="240"/>
    </w:pPr>
    <w:rPr>
      <w:rFonts w:cs="Times New Roman"/>
    </w:rPr>
  </w:style>
  <w:style w:type="character" w:customStyle="1" w:styleId="Zkladntextodsazen2Char">
    <w:name w:val="Základní text odsazený 2 Char"/>
    <w:link w:val="Zkladntextodsazen2"/>
    <w:uiPriority w:val="99"/>
    <w:semiHidden/>
    <w:locked/>
    <w:rPr>
      <w:rFonts w:ascii="Courier New" w:hAnsi="Courier New" w:cs="Courier New"/>
      <w:sz w:val="16"/>
      <w:szCs w:val="16"/>
    </w:rPr>
  </w:style>
  <w:style w:type="paragraph" w:styleId="Prosttext">
    <w:name w:val="Plain Text"/>
    <w:basedOn w:val="Normln"/>
    <w:link w:val="ProsttextChar"/>
    <w:uiPriority w:val="99"/>
    <w:rsid w:val="009B4EF3"/>
    <w:rPr>
      <w:sz w:val="20"/>
      <w:szCs w:val="20"/>
    </w:rPr>
  </w:style>
  <w:style w:type="character" w:customStyle="1" w:styleId="ProsttextChar">
    <w:name w:val="Prostý text Char"/>
    <w:link w:val="Prosttext"/>
    <w:uiPriority w:val="99"/>
    <w:semiHidden/>
    <w:locked/>
    <w:rsid w:val="009B4EF3"/>
    <w:rPr>
      <w:rFonts w:ascii="Courier New" w:hAnsi="Courier New" w:cs="Courier New"/>
      <w:lang w:val="cs-CZ" w:eastAsia="cs-CZ" w:bidi="ar-SA"/>
    </w:rPr>
  </w:style>
  <w:style w:type="paragraph" w:customStyle="1" w:styleId="Textpsmene">
    <w:name w:val="Text písmene"/>
    <w:basedOn w:val="Normln"/>
    <w:uiPriority w:val="99"/>
    <w:rsid w:val="009B4EF3"/>
    <w:pPr>
      <w:numPr>
        <w:ilvl w:val="1"/>
        <w:numId w:val="2"/>
      </w:numPr>
      <w:outlineLvl w:val="7"/>
    </w:pPr>
    <w:rPr>
      <w:rFonts w:ascii="Times New Roman" w:hAnsi="Times New Roman" w:cs="Times New Roman"/>
      <w:sz w:val="24"/>
      <w:szCs w:val="24"/>
    </w:rPr>
  </w:style>
  <w:style w:type="paragraph" w:customStyle="1" w:styleId="Textodstavce">
    <w:name w:val="Text odstavce"/>
    <w:basedOn w:val="Normln"/>
    <w:uiPriority w:val="99"/>
    <w:rsid w:val="009B4EF3"/>
    <w:pPr>
      <w:numPr>
        <w:numId w:val="2"/>
      </w:numPr>
      <w:tabs>
        <w:tab w:val="left" w:pos="851"/>
      </w:tabs>
      <w:spacing w:before="120" w:after="120"/>
      <w:outlineLvl w:val="6"/>
    </w:pPr>
    <w:rPr>
      <w:rFonts w:ascii="Times New Roman" w:hAnsi="Times New Roman" w:cs="Times New Roman"/>
      <w:sz w:val="24"/>
      <w:szCs w:val="24"/>
    </w:rPr>
  </w:style>
  <w:style w:type="character" w:styleId="Hypertextovodkaz">
    <w:name w:val="Hyperlink"/>
    <w:uiPriority w:val="99"/>
    <w:rsid w:val="009B4EF3"/>
    <w:rPr>
      <w:rFonts w:cs="Times New Roman"/>
      <w:color w:val="0000FF"/>
      <w:u w:val="single"/>
    </w:rPr>
  </w:style>
  <w:style w:type="paragraph" w:styleId="Textkomente">
    <w:name w:val="annotation text"/>
    <w:basedOn w:val="Normln"/>
    <w:link w:val="TextkomenteChar"/>
    <w:uiPriority w:val="99"/>
    <w:rsid w:val="009B4EF3"/>
    <w:rPr>
      <w:rFonts w:ascii="Arial" w:hAnsi="Arial" w:cs="Times New Roman"/>
      <w:sz w:val="20"/>
      <w:szCs w:val="20"/>
    </w:rPr>
  </w:style>
  <w:style w:type="paragraph" w:styleId="Zkladntext">
    <w:name w:val="Body Text"/>
    <w:basedOn w:val="Normln"/>
    <w:link w:val="ZkladntextChar"/>
    <w:uiPriority w:val="99"/>
    <w:semiHidden/>
    <w:rsid w:val="00854BF1"/>
    <w:pPr>
      <w:spacing w:after="120"/>
    </w:pPr>
    <w:rPr>
      <w:rFonts w:cs="Times New Roman"/>
    </w:rPr>
  </w:style>
  <w:style w:type="character" w:styleId="Znakapoznpodarou">
    <w:name w:val="footnote reference"/>
    <w:uiPriority w:val="99"/>
    <w:semiHidden/>
    <w:rsid w:val="009B4EF3"/>
    <w:rPr>
      <w:rFonts w:cs="Times New Roman"/>
      <w:vertAlign w:val="superscript"/>
    </w:rPr>
  </w:style>
  <w:style w:type="paragraph" w:styleId="Textbubliny">
    <w:name w:val="Balloon Text"/>
    <w:basedOn w:val="Normln"/>
    <w:link w:val="TextbublinyChar"/>
    <w:uiPriority w:val="99"/>
    <w:semiHidden/>
    <w:rsid w:val="009B4EF3"/>
    <w:rPr>
      <w:rFonts w:ascii="Tahoma" w:hAnsi="Tahoma" w:cs="Times New Roman"/>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B4EF3"/>
    <w:pPr>
      <w:spacing w:after="200" w:line="276" w:lineRule="auto"/>
      <w:ind w:left="720"/>
      <w:contextualSpacing/>
    </w:pPr>
    <w:rPr>
      <w:rFonts w:ascii="Calibri" w:hAnsi="Calibri" w:cs="Times New Roman"/>
      <w:sz w:val="22"/>
      <w:szCs w:val="22"/>
      <w:lang w:eastAsia="en-US"/>
    </w:rPr>
  </w:style>
  <w:style w:type="character" w:styleId="Odkaznakoment">
    <w:name w:val="annotation reference"/>
    <w:uiPriority w:val="99"/>
    <w:rsid w:val="009B4EF3"/>
    <w:rPr>
      <w:rFonts w:cs="Times New Roman"/>
      <w:sz w:val="16"/>
      <w:szCs w:val="16"/>
    </w:rPr>
  </w:style>
  <w:style w:type="character" w:customStyle="1" w:styleId="TextkomenteChar">
    <w:name w:val="Text komentáře Char"/>
    <w:link w:val="Textkomente"/>
    <w:uiPriority w:val="99"/>
    <w:locked/>
    <w:rsid w:val="009B4EF3"/>
    <w:rPr>
      <w:rFonts w:ascii="Arial" w:hAnsi="Arial" w:cs="Times New Roman"/>
      <w:lang w:val="cs-CZ" w:eastAsia="cs-CZ" w:bidi="ar-SA"/>
    </w:rPr>
  </w:style>
  <w:style w:type="character" w:customStyle="1" w:styleId="ZkladntextChar">
    <w:name w:val="Základní text Char"/>
    <w:link w:val="Zkladntext"/>
    <w:uiPriority w:val="99"/>
    <w:semiHidden/>
    <w:locked/>
    <w:rsid w:val="00854BF1"/>
    <w:rPr>
      <w:rFonts w:ascii="Courier New" w:hAnsi="Courier New" w:cs="Courier New"/>
      <w:sz w:val="16"/>
      <w:szCs w:val="16"/>
    </w:rPr>
  </w:style>
  <w:style w:type="table" w:styleId="Mkatabulky">
    <w:name w:val="Table Grid"/>
    <w:basedOn w:val="Normlntabulka"/>
    <w:uiPriority w:val="99"/>
    <w:rsid w:val="0085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D03DB5"/>
    <w:pPr>
      <w:tabs>
        <w:tab w:val="center" w:pos="4536"/>
        <w:tab w:val="right" w:pos="9072"/>
      </w:tabs>
    </w:pPr>
    <w:rPr>
      <w:rFonts w:cs="Times New Roman"/>
    </w:rPr>
  </w:style>
  <w:style w:type="character" w:customStyle="1" w:styleId="ZpatChar">
    <w:name w:val="Zápatí Char"/>
    <w:link w:val="Zpat"/>
    <w:uiPriority w:val="99"/>
    <w:rPr>
      <w:rFonts w:ascii="Courier New" w:hAnsi="Courier New" w:cs="Courier New"/>
      <w:sz w:val="16"/>
      <w:szCs w:val="16"/>
    </w:rPr>
  </w:style>
  <w:style w:type="character" w:styleId="slostrnky">
    <w:name w:val="page number"/>
    <w:uiPriority w:val="99"/>
    <w:rsid w:val="00D03DB5"/>
    <w:rPr>
      <w:rFonts w:cs="Times New Roman"/>
    </w:rPr>
  </w:style>
  <w:style w:type="paragraph" w:styleId="Zhlav">
    <w:name w:val="header"/>
    <w:basedOn w:val="Normln"/>
    <w:link w:val="ZhlavChar"/>
    <w:uiPriority w:val="99"/>
    <w:rsid w:val="00D03DB5"/>
    <w:pPr>
      <w:tabs>
        <w:tab w:val="center" w:pos="4536"/>
        <w:tab w:val="right" w:pos="9072"/>
      </w:tabs>
    </w:pPr>
    <w:rPr>
      <w:rFonts w:cs="Times New Roman"/>
    </w:rPr>
  </w:style>
  <w:style w:type="character" w:customStyle="1" w:styleId="ZhlavChar">
    <w:name w:val="Záhlaví Char"/>
    <w:link w:val="Zhlav"/>
    <w:uiPriority w:val="99"/>
    <w:semiHidden/>
    <w:rPr>
      <w:rFonts w:ascii="Courier New" w:hAnsi="Courier New" w:cs="Courier New"/>
      <w:sz w:val="16"/>
      <w:szCs w:val="16"/>
    </w:rPr>
  </w:style>
  <w:style w:type="paragraph" w:styleId="Pedmtkomente">
    <w:name w:val="annotation subject"/>
    <w:basedOn w:val="Textkomente"/>
    <w:next w:val="Textkomente"/>
    <w:link w:val="PedmtkomenteChar"/>
    <w:uiPriority w:val="99"/>
    <w:unhideWhenUsed/>
    <w:rsid w:val="0086594E"/>
    <w:rPr>
      <w:rFonts w:ascii="Courier New" w:hAnsi="Courier New" w:cs="Courier New"/>
      <w:b/>
      <w:bCs/>
    </w:rPr>
  </w:style>
  <w:style w:type="character" w:customStyle="1" w:styleId="PedmtkomenteChar">
    <w:name w:val="Předmět komentáře Char"/>
    <w:link w:val="Pedmtkomente"/>
    <w:uiPriority w:val="99"/>
    <w:semiHidden/>
    <w:rsid w:val="0086594E"/>
    <w:rPr>
      <w:rFonts w:ascii="Courier New" w:hAnsi="Courier New" w:cs="Courier New"/>
      <w:b/>
      <w:bCs/>
      <w:lang w:val="cs-CZ" w:eastAsia="cs-CZ" w:bidi="ar-SA"/>
    </w:rPr>
  </w:style>
  <w:style w:type="paragraph" w:customStyle="1" w:styleId="NADPIS20">
    <w:name w:val="NADPIS2"/>
    <w:basedOn w:val="Nadpis2"/>
    <w:uiPriority w:val="99"/>
    <w:rsid w:val="00B11216"/>
    <w:pPr>
      <w:numPr>
        <w:ilvl w:val="0"/>
        <w:numId w:val="0"/>
      </w:numPr>
      <w:tabs>
        <w:tab w:val="num" w:pos="1440"/>
      </w:tabs>
      <w:ind w:left="1440" w:hanging="360"/>
    </w:pPr>
    <w:rPr>
      <w:rFonts w:ascii="Times New Roman" w:hAnsi="Times New Roman"/>
      <w:b w:val="0"/>
      <w:bCs w:val="0"/>
      <w:lang w:val="fr-FR" w:eastAsia="en-US"/>
    </w:rPr>
  </w:style>
  <w:style w:type="paragraph" w:customStyle="1" w:styleId="NormalJustified">
    <w:name w:val="Normal (Justified)"/>
    <w:basedOn w:val="Normln"/>
    <w:uiPriority w:val="99"/>
    <w:rsid w:val="00B11216"/>
    <w:pPr>
      <w:widowControl w:val="0"/>
    </w:pPr>
    <w:rPr>
      <w:rFonts w:ascii="Times New Roman" w:hAnsi="Times New Roman" w:cs="Times New Roman"/>
      <w:kern w:val="28"/>
      <w:sz w:val="24"/>
      <w:szCs w:val="20"/>
    </w:rPr>
  </w:style>
  <w:style w:type="paragraph" w:customStyle="1" w:styleId="BidNadpis1">
    <w:name w:val="Bid_Nadpis1"/>
    <w:uiPriority w:val="99"/>
    <w:rsid w:val="00B11216"/>
    <w:pPr>
      <w:keepNext/>
      <w:numPr>
        <w:numId w:val="3"/>
      </w:numPr>
      <w:autoSpaceDE w:val="0"/>
      <w:autoSpaceDN w:val="0"/>
      <w:spacing w:before="360" w:after="80"/>
      <w:jc w:val="both"/>
      <w:outlineLvl w:val="0"/>
    </w:pPr>
    <w:rPr>
      <w:rFonts w:ascii="Arial" w:hAnsi="Arial" w:cs="Arial"/>
      <w:b/>
      <w:bCs/>
      <w:sz w:val="28"/>
      <w:szCs w:val="28"/>
      <w:lang w:val="en-US"/>
    </w:rPr>
  </w:style>
  <w:style w:type="paragraph" w:customStyle="1" w:styleId="BidNadpis2">
    <w:name w:val="Bid_Nadpis2"/>
    <w:basedOn w:val="BidNadpis1"/>
    <w:uiPriority w:val="99"/>
    <w:rsid w:val="00B11216"/>
    <w:pPr>
      <w:keepNext w:val="0"/>
      <w:numPr>
        <w:ilvl w:val="1"/>
      </w:numPr>
      <w:spacing w:before="280"/>
      <w:outlineLvl w:val="1"/>
    </w:pPr>
    <w:rPr>
      <w:sz w:val="24"/>
      <w:szCs w:val="24"/>
    </w:rPr>
  </w:style>
  <w:style w:type="paragraph" w:customStyle="1" w:styleId="BidNadpis3">
    <w:name w:val="Bid_Nadpis3"/>
    <w:basedOn w:val="BidNadpis2"/>
    <w:uiPriority w:val="99"/>
    <w:rsid w:val="00B11216"/>
    <w:pPr>
      <w:numPr>
        <w:ilvl w:val="2"/>
      </w:numPr>
      <w:spacing w:before="200"/>
      <w:outlineLvl w:val="2"/>
    </w:pPr>
    <w:rPr>
      <w:sz w:val="20"/>
      <w:szCs w:val="20"/>
      <w:lang w:val="cs-CZ"/>
    </w:rPr>
  </w:style>
  <w:style w:type="paragraph" w:customStyle="1" w:styleId="Textbodu">
    <w:name w:val="Text bodu"/>
    <w:basedOn w:val="Normln"/>
    <w:uiPriority w:val="99"/>
    <w:rsid w:val="00B11216"/>
    <w:pPr>
      <w:tabs>
        <w:tab w:val="num" w:pos="850"/>
      </w:tabs>
      <w:ind w:left="850" w:hanging="425"/>
      <w:outlineLvl w:val="8"/>
    </w:pPr>
    <w:rPr>
      <w:rFonts w:ascii="Times New Roman" w:hAnsi="Times New Roman" w:cs="Times New Roman"/>
      <w:sz w:val="24"/>
      <w:szCs w:val="20"/>
    </w:rPr>
  </w:style>
  <w:style w:type="paragraph" w:styleId="Zkladntextodsazen3">
    <w:name w:val="Body Text Indent 3"/>
    <w:basedOn w:val="Normln"/>
    <w:link w:val="Zkladntextodsazen3Char"/>
    <w:uiPriority w:val="99"/>
    <w:semiHidden/>
    <w:unhideWhenUsed/>
    <w:rsid w:val="009E37CB"/>
    <w:pPr>
      <w:spacing w:after="120"/>
      <w:ind w:left="283"/>
    </w:pPr>
  </w:style>
  <w:style w:type="character" w:customStyle="1" w:styleId="Zkladntextodsazen3Char">
    <w:name w:val="Základní text odsazený 3 Char"/>
    <w:link w:val="Zkladntextodsazen3"/>
    <w:uiPriority w:val="99"/>
    <w:semiHidden/>
    <w:rsid w:val="009E37CB"/>
    <w:rPr>
      <w:rFonts w:ascii="Courier New" w:hAnsi="Courier New" w:cs="Courier New"/>
      <w:sz w:val="16"/>
      <w:szCs w:val="16"/>
    </w:rPr>
  </w:style>
  <w:style w:type="paragraph" w:customStyle="1" w:styleId="Textparagrafu">
    <w:name w:val="Text paragrafu"/>
    <w:basedOn w:val="Normln"/>
    <w:uiPriority w:val="99"/>
    <w:rsid w:val="009E37CB"/>
    <w:pPr>
      <w:spacing w:before="240"/>
      <w:ind w:firstLine="425"/>
      <w:outlineLvl w:val="5"/>
    </w:pPr>
    <w:rPr>
      <w:rFonts w:ascii="Calibri" w:hAnsi="Calibri" w:cs="Calibri"/>
      <w:sz w:val="24"/>
      <w:szCs w:val="24"/>
    </w:rPr>
  </w:style>
  <w:style w:type="paragraph" w:customStyle="1" w:styleId="Barevnseznamzvraznn11">
    <w:name w:val="Barevný seznam – zvýraznění 11"/>
    <w:basedOn w:val="Normln"/>
    <w:uiPriority w:val="34"/>
    <w:qFormat/>
    <w:rsid w:val="009E37CB"/>
    <w:pPr>
      <w:ind w:left="720"/>
      <w:contextualSpacing/>
    </w:pPr>
    <w:rPr>
      <w:rFonts w:ascii="Times New Roman" w:hAnsi="Times New Roman" w:cs="Times New Roman"/>
      <w:sz w:val="20"/>
      <w:szCs w:val="20"/>
    </w:rPr>
  </w:style>
  <w:style w:type="character" w:styleId="Siln">
    <w:name w:val="Strong"/>
    <w:qFormat/>
    <w:locked/>
    <w:rsid w:val="009E37CB"/>
    <w:rPr>
      <w:rFonts w:cs="Times New Roman"/>
      <w:b/>
      <w:bCs/>
    </w:rPr>
  </w:style>
  <w:style w:type="paragraph" w:styleId="Normlnweb">
    <w:name w:val="Normal (Web)"/>
    <w:basedOn w:val="Normln"/>
    <w:unhideWhenUsed/>
    <w:rsid w:val="009E37CB"/>
    <w:pPr>
      <w:spacing w:before="100" w:beforeAutospacing="1" w:after="100" w:afterAutospacing="1"/>
    </w:pPr>
    <w:rPr>
      <w:rFonts w:ascii="Times New Roman" w:hAnsi="Times New Roman" w:cs="Times New Roman"/>
      <w:sz w:val="24"/>
      <w:szCs w:val="24"/>
    </w:rPr>
  </w:style>
  <w:style w:type="numbering" w:customStyle="1" w:styleId="Seznam41">
    <w:name w:val="Seznam 41"/>
    <w:basedOn w:val="Bezseznamu"/>
    <w:rsid w:val="00015CE7"/>
    <w:pPr>
      <w:numPr>
        <w:numId w:val="15"/>
      </w:numPr>
    </w:pPr>
  </w:style>
  <w:style w:type="paragraph" w:styleId="Revize">
    <w:name w:val="Revision"/>
    <w:hidden/>
    <w:uiPriority w:val="99"/>
    <w:semiHidden/>
    <w:rsid w:val="00BF7115"/>
    <w:rPr>
      <w:rFonts w:ascii="Courier New" w:hAnsi="Courier New" w:cs="Courier New"/>
      <w:sz w:val="16"/>
      <w:szCs w:val="16"/>
    </w:rPr>
  </w:style>
  <w:style w:type="character" w:customStyle="1" w:styleId="nowrap">
    <w:name w:val="nowrap"/>
    <w:rsid w:val="00C63134"/>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6968EA"/>
    <w:rPr>
      <w:rFonts w:ascii="Calibri" w:hAnsi="Calibri"/>
      <w:sz w:val="22"/>
      <w:szCs w:val="22"/>
      <w:lang w:eastAsia="en-US"/>
    </w:rPr>
  </w:style>
  <w:style w:type="paragraph" w:customStyle="1" w:styleId="SSlnek">
    <w:name w:val="SS_Článek"/>
    <w:basedOn w:val="Normln"/>
    <w:next w:val="Normln"/>
    <w:qFormat/>
    <w:rsid w:val="006968EA"/>
    <w:pPr>
      <w:keepNext/>
      <w:numPr>
        <w:numId w:val="17"/>
      </w:numPr>
      <w:spacing w:before="360"/>
      <w:jc w:val="center"/>
    </w:pPr>
    <w:rPr>
      <w:rFonts w:ascii="Verdana" w:eastAsia="Calibri" w:hAnsi="Verdana" w:cs="Times New Roman"/>
      <w:b/>
      <w:sz w:val="28"/>
      <w:szCs w:val="28"/>
      <w:u w:color="000000"/>
      <w:lang w:eastAsia="en-US"/>
    </w:rPr>
  </w:style>
  <w:style w:type="paragraph" w:customStyle="1" w:styleId="SSOdstavec">
    <w:name w:val="SS_Odstavec"/>
    <w:basedOn w:val="Normln"/>
    <w:qFormat/>
    <w:rsid w:val="006968EA"/>
    <w:pPr>
      <w:numPr>
        <w:ilvl w:val="1"/>
        <w:numId w:val="17"/>
      </w:numPr>
      <w:tabs>
        <w:tab w:val="left" w:pos="426"/>
      </w:tabs>
      <w:spacing w:before="120"/>
    </w:pPr>
    <w:rPr>
      <w:rFonts w:ascii="Verdana" w:eastAsia="Calibri" w:hAnsi="Verdana" w:cs="Times New Roman"/>
      <w:sz w:val="20"/>
      <w:szCs w:val="20"/>
      <w:u w:color="000000"/>
      <w:lang w:eastAsia="en-US"/>
    </w:rPr>
  </w:style>
  <w:style w:type="paragraph" w:customStyle="1" w:styleId="SSBod">
    <w:name w:val="SS_Bod"/>
    <w:basedOn w:val="Normln"/>
    <w:qFormat/>
    <w:rsid w:val="006968EA"/>
    <w:pPr>
      <w:keepLines/>
      <w:numPr>
        <w:ilvl w:val="2"/>
        <w:numId w:val="17"/>
      </w:numPr>
      <w:tabs>
        <w:tab w:val="left" w:pos="851"/>
      </w:tabs>
      <w:spacing w:before="120"/>
    </w:pPr>
    <w:rPr>
      <w:rFonts w:ascii="Verdana" w:eastAsia="Calibri" w:hAnsi="Verdana" w:cs="Times New Roman"/>
      <w:sz w:val="20"/>
      <w:szCs w:val="22"/>
      <w:u w:color="000000"/>
      <w:lang w:eastAsia="en-US"/>
    </w:rPr>
  </w:style>
  <w:style w:type="paragraph" w:customStyle="1" w:styleId="SSPsmeno">
    <w:name w:val="SS_Písmeno"/>
    <w:basedOn w:val="Normln"/>
    <w:qFormat/>
    <w:rsid w:val="006968EA"/>
    <w:pPr>
      <w:numPr>
        <w:ilvl w:val="3"/>
        <w:numId w:val="17"/>
      </w:numPr>
      <w:tabs>
        <w:tab w:val="left" w:pos="1134"/>
      </w:tabs>
      <w:spacing w:before="60"/>
    </w:pPr>
    <w:rPr>
      <w:rFonts w:ascii="Verdana" w:eastAsia="Calibri" w:hAnsi="Verdana" w:cs="Times New Roman"/>
      <w:sz w:val="20"/>
      <w:szCs w:val="22"/>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5B01"/>
    <w:pPr>
      <w:jc w:val="both"/>
    </w:pPr>
    <w:rPr>
      <w:rFonts w:ascii="Courier New" w:hAnsi="Courier New" w:cs="Courier New"/>
      <w:sz w:val="16"/>
      <w:szCs w:val="16"/>
    </w:rPr>
  </w:style>
  <w:style w:type="paragraph" w:styleId="Nadpis1">
    <w:name w:val="heading 1"/>
    <w:basedOn w:val="Normln"/>
    <w:next w:val="Normln"/>
    <w:link w:val="Nadpis1Char"/>
    <w:uiPriority w:val="99"/>
    <w:qFormat/>
    <w:rsid w:val="002A1AD7"/>
    <w:pPr>
      <w:keepNext/>
      <w:numPr>
        <w:numId w:val="1"/>
      </w:numPr>
      <w:spacing w:before="240" w:after="60"/>
      <w:outlineLvl w:val="0"/>
    </w:pPr>
    <w:rPr>
      <w:rFonts w:ascii="Cambria" w:hAnsi="Cambria" w:cs="Times New Roman"/>
      <w:b/>
      <w:bCs/>
      <w:kern w:val="32"/>
      <w:sz w:val="32"/>
      <w:szCs w:val="32"/>
    </w:rPr>
  </w:style>
  <w:style w:type="paragraph" w:styleId="Nadpis2">
    <w:name w:val="heading 2"/>
    <w:basedOn w:val="Normln"/>
    <w:next w:val="Normln"/>
    <w:link w:val="Nadpis2Char"/>
    <w:uiPriority w:val="99"/>
    <w:qFormat/>
    <w:rsid w:val="002A1AD7"/>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
    <w:next w:val="Normln"/>
    <w:link w:val="Nadpis3Char"/>
    <w:uiPriority w:val="99"/>
    <w:qFormat/>
    <w:rsid w:val="002A1AD7"/>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
    <w:next w:val="Normln"/>
    <w:link w:val="Nadpis4Char"/>
    <w:uiPriority w:val="99"/>
    <w:qFormat/>
    <w:rsid w:val="002A1AD7"/>
    <w:pPr>
      <w:keepNext/>
      <w:numPr>
        <w:ilvl w:val="3"/>
        <w:numId w:val="1"/>
      </w:numPr>
      <w:spacing w:before="240" w:after="60"/>
      <w:outlineLvl w:val="3"/>
    </w:pPr>
    <w:rPr>
      <w:rFonts w:ascii="Calibri" w:hAnsi="Calibri" w:cs="Times New Roman"/>
      <w:b/>
      <w:bCs/>
      <w:sz w:val="28"/>
      <w:szCs w:val="28"/>
    </w:rPr>
  </w:style>
  <w:style w:type="paragraph" w:styleId="Nadpis5">
    <w:name w:val="heading 5"/>
    <w:basedOn w:val="Normln"/>
    <w:next w:val="Normln"/>
    <w:link w:val="Nadpis5Char"/>
    <w:uiPriority w:val="99"/>
    <w:qFormat/>
    <w:rsid w:val="002A1AD7"/>
    <w:pPr>
      <w:numPr>
        <w:ilvl w:val="4"/>
        <w:numId w:val="1"/>
      </w:numPr>
      <w:spacing w:before="240" w:after="60"/>
      <w:outlineLvl w:val="4"/>
    </w:pPr>
    <w:rPr>
      <w:rFonts w:ascii="Calibri" w:hAnsi="Calibri" w:cs="Times New Roman"/>
      <w:b/>
      <w:bCs/>
      <w:i/>
      <w:iCs/>
      <w:sz w:val="26"/>
      <w:szCs w:val="26"/>
    </w:rPr>
  </w:style>
  <w:style w:type="paragraph" w:styleId="Nadpis6">
    <w:name w:val="heading 6"/>
    <w:basedOn w:val="Normln"/>
    <w:next w:val="Normln"/>
    <w:link w:val="Nadpis6Char"/>
    <w:uiPriority w:val="99"/>
    <w:qFormat/>
    <w:rsid w:val="002A1AD7"/>
    <w:pPr>
      <w:numPr>
        <w:ilvl w:val="5"/>
        <w:numId w:val="1"/>
      </w:numPr>
      <w:spacing w:before="240" w:after="60"/>
      <w:outlineLvl w:val="5"/>
    </w:pPr>
    <w:rPr>
      <w:rFonts w:ascii="Calibri" w:hAnsi="Calibri" w:cs="Times New Roman"/>
      <w:b/>
      <w:bCs/>
      <w:sz w:val="20"/>
      <w:szCs w:val="20"/>
    </w:rPr>
  </w:style>
  <w:style w:type="paragraph" w:styleId="Nadpis7">
    <w:name w:val="heading 7"/>
    <w:basedOn w:val="Normln"/>
    <w:next w:val="Normln"/>
    <w:link w:val="Nadpis7Char"/>
    <w:uiPriority w:val="99"/>
    <w:qFormat/>
    <w:rsid w:val="002A1AD7"/>
    <w:pPr>
      <w:numPr>
        <w:ilvl w:val="6"/>
        <w:numId w:val="1"/>
      </w:numPr>
      <w:spacing w:before="240" w:after="60"/>
      <w:outlineLvl w:val="6"/>
    </w:pPr>
    <w:rPr>
      <w:rFonts w:ascii="Calibri" w:hAnsi="Calibri" w:cs="Times New Roman"/>
      <w:sz w:val="24"/>
      <w:szCs w:val="24"/>
    </w:rPr>
  </w:style>
  <w:style w:type="paragraph" w:styleId="Nadpis8">
    <w:name w:val="heading 8"/>
    <w:basedOn w:val="Normln"/>
    <w:next w:val="Normln"/>
    <w:link w:val="Nadpis8Char"/>
    <w:uiPriority w:val="99"/>
    <w:qFormat/>
    <w:rsid w:val="002A1AD7"/>
    <w:pPr>
      <w:numPr>
        <w:ilvl w:val="7"/>
        <w:numId w:val="1"/>
      </w:numPr>
      <w:spacing w:before="240" w:after="60"/>
      <w:outlineLvl w:val="7"/>
    </w:pPr>
    <w:rPr>
      <w:rFonts w:ascii="Calibri" w:hAnsi="Calibri" w:cs="Times New Roman"/>
      <w:i/>
      <w:iCs/>
      <w:sz w:val="24"/>
      <w:szCs w:val="24"/>
    </w:rPr>
  </w:style>
  <w:style w:type="paragraph" w:styleId="Nadpis9">
    <w:name w:val="heading 9"/>
    <w:basedOn w:val="Normln"/>
    <w:next w:val="Normln"/>
    <w:link w:val="Nadpis9Char"/>
    <w:uiPriority w:val="99"/>
    <w:qFormat/>
    <w:rsid w:val="002A1AD7"/>
    <w:pPr>
      <w:numPr>
        <w:ilvl w:val="8"/>
        <w:numId w:val="1"/>
      </w:numPr>
      <w:spacing w:before="240" w:after="60"/>
      <w:outlineLvl w:val="8"/>
    </w:pPr>
    <w:rPr>
      <w:rFonts w:ascii="Cambria" w:hAnsi="Cambria"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b/>
      <w:bCs/>
      <w:kern w:val="32"/>
      <w:sz w:val="32"/>
      <w:szCs w:val="32"/>
    </w:rPr>
  </w:style>
  <w:style w:type="character" w:customStyle="1" w:styleId="Nadpis2Char">
    <w:name w:val="Nadpis 2 Char"/>
    <w:link w:val="Nadpis2"/>
    <w:uiPriority w:val="99"/>
    <w:locked/>
    <w:rPr>
      <w:rFonts w:ascii="Cambria" w:hAnsi="Cambria"/>
      <w:b/>
      <w:bCs/>
      <w:i/>
      <w:iCs/>
      <w:sz w:val="28"/>
      <w:szCs w:val="28"/>
    </w:rPr>
  </w:style>
  <w:style w:type="character" w:customStyle="1" w:styleId="Nadpis3Char">
    <w:name w:val="Nadpis 3 Char"/>
    <w:link w:val="Nadpis3"/>
    <w:uiPriority w:val="99"/>
    <w:locked/>
    <w:rPr>
      <w:rFonts w:ascii="Cambria" w:hAnsi="Cambria"/>
      <w:b/>
      <w:bCs/>
      <w:sz w:val="26"/>
      <w:szCs w:val="26"/>
    </w:rPr>
  </w:style>
  <w:style w:type="character" w:customStyle="1" w:styleId="Nadpis4Char">
    <w:name w:val="Nadpis 4 Char"/>
    <w:link w:val="Nadpis4"/>
    <w:uiPriority w:val="99"/>
    <w:locked/>
    <w:rPr>
      <w:rFonts w:ascii="Calibri" w:hAnsi="Calibri"/>
      <w:b/>
      <w:bCs/>
      <w:sz w:val="28"/>
      <w:szCs w:val="28"/>
    </w:rPr>
  </w:style>
  <w:style w:type="character" w:customStyle="1" w:styleId="Nadpis5Char">
    <w:name w:val="Nadpis 5 Char"/>
    <w:link w:val="Nadpis5"/>
    <w:uiPriority w:val="99"/>
    <w:locked/>
    <w:rPr>
      <w:rFonts w:ascii="Calibri" w:hAnsi="Calibri"/>
      <w:b/>
      <w:bCs/>
      <w:i/>
      <w:iCs/>
      <w:sz w:val="26"/>
      <w:szCs w:val="26"/>
    </w:rPr>
  </w:style>
  <w:style w:type="character" w:customStyle="1" w:styleId="Nadpis6Char">
    <w:name w:val="Nadpis 6 Char"/>
    <w:link w:val="Nadpis6"/>
    <w:uiPriority w:val="99"/>
    <w:locked/>
    <w:rPr>
      <w:rFonts w:ascii="Calibri" w:hAnsi="Calibri"/>
      <w:b/>
      <w:bCs/>
    </w:rPr>
  </w:style>
  <w:style w:type="character" w:customStyle="1" w:styleId="Nadpis7Char">
    <w:name w:val="Nadpis 7 Char"/>
    <w:link w:val="Nadpis7"/>
    <w:uiPriority w:val="99"/>
    <w:locked/>
    <w:rPr>
      <w:rFonts w:ascii="Calibri" w:hAnsi="Calibri"/>
      <w:sz w:val="24"/>
      <w:szCs w:val="24"/>
    </w:rPr>
  </w:style>
  <w:style w:type="character" w:customStyle="1" w:styleId="Nadpis8Char">
    <w:name w:val="Nadpis 8 Char"/>
    <w:link w:val="Nadpis8"/>
    <w:uiPriority w:val="99"/>
    <w:locked/>
    <w:rPr>
      <w:rFonts w:ascii="Calibri" w:hAnsi="Calibri"/>
      <w:i/>
      <w:iCs/>
      <w:sz w:val="24"/>
      <w:szCs w:val="24"/>
    </w:rPr>
  </w:style>
  <w:style w:type="character" w:customStyle="1" w:styleId="Nadpis9Char">
    <w:name w:val="Nadpis 9 Char"/>
    <w:link w:val="Nadpis9"/>
    <w:uiPriority w:val="99"/>
    <w:locked/>
    <w:rPr>
      <w:rFonts w:ascii="Cambria" w:hAnsi="Cambria"/>
    </w:rPr>
  </w:style>
  <w:style w:type="paragraph" w:styleId="Zkladntextodsazen2">
    <w:name w:val="Body Text Indent 2"/>
    <w:basedOn w:val="Normln"/>
    <w:link w:val="Zkladntextodsazen2Char"/>
    <w:uiPriority w:val="99"/>
    <w:rsid w:val="002A1AD7"/>
    <w:pPr>
      <w:ind w:left="240"/>
    </w:pPr>
    <w:rPr>
      <w:rFonts w:cs="Times New Roman"/>
    </w:rPr>
  </w:style>
  <w:style w:type="character" w:customStyle="1" w:styleId="Zkladntextodsazen2Char">
    <w:name w:val="Základní text odsazený 2 Char"/>
    <w:link w:val="Zkladntextodsazen2"/>
    <w:uiPriority w:val="99"/>
    <w:semiHidden/>
    <w:locked/>
    <w:rPr>
      <w:rFonts w:ascii="Courier New" w:hAnsi="Courier New" w:cs="Courier New"/>
      <w:sz w:val="16"/>
      <w:szCs w:val="16"/>
    </w:rPr>
  </w:style>
  <w:style w:type="paragraph" w:styleId="Prosttext">
    <w:name w:val="Plain Text"/>
    <w:basedOn w:val="Normln"/>
    <w:link w:val="ProsttextChar"/>
    <w:uiPriority w:val="99"/>
    <w:rsid w:val="009B4EF3"/>
    <w:rPr>
      <w:sz w:val="20"/>
      <w:szCs w:val="20"/>
    </w:rPr>
  </w:style>
  <w:style w:type="character" w:customStyle="1" w:styleId="ProsttextChar">
    <w:name w:val="Prostý text Char"/>
    <w:link w:val="Prosttext"/>
    <w:uiPriority w:val="99"/>
    <w:semiHidden/>
    <w:locked/>
    <w:rsid w:val="009B4EF3"/>
    <w:rPr>
      <w:rFonts w:ascii="Courier New" w:hAnsi="Courier New" w:cs="Courier New"/>
      <w:lang w:val="cs-CZ" w:eastAsia="cs-CZ" w:bidi="ar-SA"/>
    </w:rPr>
  </w:style>
  <w:style w:type="paragraph" w:customStyle="1" w:styleId="Textpsmene">
    <w:name w:val="Text písmene"/>
    <w:basedOn w:val="Normln"/>
    <w:uiPriority w:val="99"/>
    <w:rsid w:val="009B4EF3"/>
    <w:pPr>
      <w:numPr>
        <w:ilvl w:val="1"/>
        <w:numId w:val="2"/>
      </w:numPr>
      <w:outlineLvl w:val="7"/>
    </w:pPr>
    <w:rPr>
      <w:rFonts w:ascii="Times New Roman" w:hAnsi="Times New Roman" w:cs="Times New Roman"/>
      <w:sz w:val="24"/>
      <w:szCs w:val="24"/>
    </w:rPr>
  </w:style>
  <w:style w:type="paragraph" w:customStyle="1" w:styleId="Textodstavce">
    <w:name w:val="Text odstavce"/>
    <w:basedOn w:val="Normln"/>
    <w:uiPriority w:val="99"/>
    <w:rsid w:val="009B4EF3"/>
    <w:pPr>
      <w:numPr>
        <w:numId w:val="2"/>
      </w:numPr>
      <w:tabs>
        <w:tab w:val="left" w:pos="851"/>
      </w:tabs>
      <w:spacing w:before="120" w:after="120"/>
      <w:outlineLvl w:val="6"/>
    </w:pPr>
    <w:rPr>
      <w:rFonts w:ascii="Times New Roman" w:hAnsi="Times New Roman" w:cs="Times New Roman"/>
      <w:sz w:val="24"/>
      <w:szCs w:val="24"/>
    </w:rPr>
  </w:style>
  <w:style w:type="character" w:styleId="Hypertextovodkaz">
    <w:name w:val="Hyperlink"/>
    <w:uiPriority w:val="99"/>
    <w:rsid w:val="009B4EF3"/>
    <w:rPr>
      <w:rFonts w:cs="Times New Roman"/>
      <w:color w:val="0000FF"/>
      <w:u w:val="single"/>
    </w:rPr>
  </w:style>
  <w:style w:type="paragraph" w:styleId="Textkomente">
    <w:name w:val="annotation text"/>
    <w:basedOn w:val="Normln"/>
    <w:link w:val="TextkomenteChar"/>
    <w:uiPriority w:val="99"/>
    <w:rsid w:val="009B4EF3"/>
    <w:rPr>
      <w:rFonts w:ascii="Arial" w:hAnsi="Arial" w:cs="Times New Roman"/>
      <w:sz w:val="20"/>
      <w:szCs w:val="20"/>
    </w:rPr>
  </w:style>
  <w:style w:type="paragraph" w:styleId="Zkladntext">
    <w:name w:val="Body Text"/>
    <w:basedOn w:val="Normln"/>
    <w:link w:val="ZkladntextChar"/>
    <w:uiPriority w:val="99"/>
    <w:semiHidden/>
    <w:rsid w:val="00854BF1"/>
    <w:pPr>
      <w:spacing w:after="120"/>
    </w:pPr>
    <w:rPr>
      <w:rFonts w:cs="Times New Roman"/>
    </w:rPr>
  </w:style>
  <w:style w:type="character" w:styleId="Znakapoznpodarou">
    <w:name w:val="footnote reference"/>
    <w:uiPriority w:val="99"/>
    <w:semiHidden/>
    <w:rsid w:val="009B4EF3"/>
    <w:rPr>
      <w:rFonts w:cs="Times New Roman"/>
      <w:vertAlign w:val="superscript"/>
    </w:rPr>
  </w:style>
  <w:style w:type="paragraph" w:styleId="Textbubliny">
    <w:name w:val="Balloon Text"/>
    <w:basedOn w:val="Normln"/>
    <w:link w:val="TextbublinyChar"/>
    <w:uiPriority w:val="99"/>
    <w:semiHidden/>
    <w:rsid w:val="009B4EF3"/>
    <w:rPr>
      <w:rFonts w:ascii="Tahoma" w:hAnsi="Tahoma" w:cs="Times New Roman"/>
    </w:rPr>
  </w:style>
  <w:style w:type="character" w:customStyle="1" w:styleId="TextbublinyChar">
    <w:name w:val="Text bubliny Char"/>
    <w:link w:val="Textbubliny"/>
    <w:uiPriority w:val="99"/>
    <w:semiHidden/>
    <w:locked/>
    <w:rPr>
      <w:rFonts w:ascii="Tahoma" w:hAnsi="Tahoma" w:cs="Tahoma"/>
      <w:sz w:val="16"/>
      <w:szCs w:val="16"/>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B4EF3"/>
    <w:pPr>
      <w:spacing w:after="200" w:line="276" w:lineRule="auto"/>
      <w:ind w:left="720"/>
      <w:contextualSpacing/>
    </w:pPr>
    <w:rPr>
      <w:rFonts w:ascii="Calibri" w:hAnsi="Calibri" w:cs="Times New Roman"/>
      <w:sz w:val="22"/>
      <w:szCs w:val="22"/>
      <w:lang w:eastAsia="en-US"/>
    </w:rPr>
  </w:style>
  <w:style w:type="character" w:styleId="Odkaznakoment">
    <w:name w:val="annotation reference"/>
    <w:uiPriority w:val="99"/>
    <w:rsid w:val="009B4EF3"/>
    <w:rPr>
      <w:rFonts w:cs="Times New Roman"/>
      <w:sz w:val="16"/>
      <w:szCs w:val="16"/>
    </w:rPr>
  </w:style>
  <w:style w:type="character" w:customStyle="1" w:styleId="TextkomenteChar">
    <w:name w:val="Text komentáře Char"/>
    <w:link w:val="Textkomente"/>
    <w:uiPriority w:val="99"/>
    <w:locked/>
    <w:rsid w:val="009B4EF3"/>
    <w:rPr>
      <w:rFonts w:ascii="Arial" w:hAnsi="Arial" w:cs="Times New Roman"/>
      <w:lang w:val="cs-CZ" w:eastAsia="cs-CZ" w:bidi="ar-SA"/>
    </w:rPr>
  </w:style>
  <w:style w:type="character" w:customStyle="1" w:styleId="ZkladntextChar">
    <w:name w:val="Základní text Char"/>
    <w:link w:val="Zkladntext"/>
    <w:uiPriority w:val="99"/>
    <w:semiHidden/>
    <w:locked/>
    <w:rsid w:val="00854BF1"/>
    <w:rPr>
      <w:rFonts w:ascii="Courier New" w:hAnsi="Courier New" w:cs="Courier New"/>
      <w:sz w:val="16"/>
      <w:szCs w:val="16"/>
    </w:rPr>
  </w:style>
  <w:style w:type="table" w:styleId="Mkatabulky">
    <w:name w:val="Table Grid"/>
    <w:basedOn w:val="Normlntabulka"/>
    <w:uiPriority w:val="99"/>
    <w:rsid w:val="00854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D03DB5"/>
    <w:pPr>
      <w:tabs>
        <w:tab w:val="center" w:pos="4536"/>
        <w:tab w:val="right" w:pos="9072"/>
      </w:tabs>
    </w:pPr>
    <w:rPr>
      <w:rFonts w:cs="Times New Roman"/>
    </w:rPr>
  </w:style>
  <w:style w:type="character" w:customStyle="1" w:styleId="ZpatChar">
    <w:name w:val="Zápatí Char"/>
    <w:link w:val="Zpat"/>
    <w:uiPriority w:val="99"/>
    <w:rPr>
      <w:rFonts w:ascii="Courier New" w:hAnsi="Courier New" w:cs="Courier New"/>
      <w:sz w:val="16"/>
      <w:szCs w:val="16"/>
    </w:rPr>
  </w:style>
  <w:style w:type="character" w:styleId="slostrnky">
    <w:name w:val="page number"/>
    <w:uiPriority w:val="99"/>
    <w:rsid w:val="00D03DB5"/>
    <w:rPr>
      <w:rFonts w:cs="Times New Roman"/>
    </w:rPr>
  </w:style>
  <w:style w:type="paragraph" w:styleId="Zhlav">
    <w:name w:val="header"/>
    <w:basedOn w:val="Normln"/>
    <w:link w:val="ZhlavChar"/>
    <w:uiPriority w:val="99"/>
    <w:rsid w:val="00D03DB5"/>
    <w:pPr>
      <w:tabs>
        <w:tab w:val="center" w:pos="4536"/>
        <w:tab w:val="right" w:pos="9072"/>
      </w:tabs>
    </w:pPr>
    <w:rPr>
      <w:rFonts w:cs="Times New Roman"/>
    </w:rPr>
  </w:style>
  <w:style w:type="character" w:customStyle="1" w:styleId="ZhlavChar">
    <w:name w:val="Záhlaví Char"/>
    <w:link w:val="Zhlav"/>
    <w:uiPriority w:val="99"/>
    <w:semiHidden/>
    <w:rPr>
      <w:rFonts w:ascii="Courier New" w:hAnsi="Courier New" w:cs="Courier New"/>
      <w:sz w:val="16"/>
      <w:szCs w:val="16"/>
    </w:rPr>
  </w:style>
  <w:style w:type="paragraph" w:styleId="Pedmtkomente">
    <w:name w:val="annotation subject"/>
    <w:basedOn w:val="Textkomente"/>
    <w:next w:val="Textkomente"/>
    <w:link w:val="PedmtkomenteChar"/>
    <w:uiPriority w:val="99"/>
    <w:unhideWhenUsed/>
    <w:rsid w:val="0086594E"/>
    <w:rPr>
      <w:rFonts w:ascii="Courier New" w:hAnsi="Courier New" w:cs="Courier New"/>
      <w:b/>
      <w:bCs/>
    </w:rPr>
  </w:style>
  <w:style w:type="character" w:customStyle="1" w:styleId="PedmtkomenteChar">
    <w:name w:val="Předmět komentáře Char"/>
    <w:link w:val="Pedmtkomente"/>
    <w:uiPriority w:val="99"/>
    <w:semiHidden/>
    <w:rsid w:val="0086594E"/>
    <w:rPr>
      <w:rFonts w:ascii="Courier New" w:hAnsi="Courier New" w:cs="Courier New"/>
      <w:b/>
      <w:bCs/>
      <w:lang w:val="cs-CZ" w:eastAsia="cs-CZ" w:bidi="ar-SA"/>
    </w:rPr>
  </w:style>
  <w:style w:type="paragraph" w:customStyle="1" w:styleId="NADPIS20">
    <w:name w:val="NADPIS2"/>
    <w:basedOn w:val="Nadpis2"/>
    <w:uiPriority w:val="99"/>
    <w:rsid w:val="00B11216"/>
    <w:pPr>
      <w:numPr>
        <w:ilvl w:val="0"/>
        <w:numId w:val="0"/>
      </w:numPr>
      <w:tabs>
        <w:tab w:val="num" w:pos="1440"/>
      </w:tabs>
      <w:ind w:left="1440" w:hanging="360"/>
    </w:pPr>
    <w:rPr>
      <w:rFonts w:ascii="Times New Roman" w:hAnsi="Times New Roman"/>
      <w:b w:val="0"/>
      <w:bCs w:val="0"/>
      <w:lang w:val="fr-FR" w:eastAsia="en-US"/>
    </w:rPr>
  </w:style>
  <w:style w:type="paragraph" w:customStyle="1" w:styleId="NormalJustified">
    <w:name w:val="Normal (Justified)"/>
    <w:basedOn w:val="Normln"/>
    <w:uiPriority w:val="99"/>
    <w:rsid w:val="00B11216"/>
    <w:pPr>
      <w:widowControl w:val="0"/>
    </w:pPr>
    <w:rPr>
      <w:rFonts w:ascii="Times New Roman" w:hAnsi="Times New Roman" w:cs="Times New Roman"/>
      <w:kern w:val="28"/>
      <w:sz w:val="24"/>
      <w:szCs w:val="20"/>
    </w:rPr>
  </w:style>
  <w:style w:type="paragraph" w:customStyle="1" w:styleId="BidNadpis1">
    <w:name w:val="Bid_Nadpis1"/>
    <w:uiPriority w:val="99"/>
    <w:rsid w:val="00B11216"/>
    <w:pPr>
      <w:keepNext/>
      <w:numPr>
        <w:numId w:val="3"/>
      </w:numPr>
      <w:autoSpaceDE w:val="0"/>
      <w:autoSpaceDN w:val="0"/>
      <w:spacing w:before="360" w:after="80"/>
      <w:jc w:val="both"/>
      <w:outlineLvl w:val="0"/>
    </w:pPr>
    <w:rPr>
      <w:rFonts w:ascii="Arial" w:hAnsi="Arial" w:cs="Arial"/>
      <w:b/>
      <w:bCs/>
      <w:sz w:val="28"/>
      <w:szCs w:val="28"/>
      <w:lang w:val="en-US"/>
    </w:rPr>
  </w:style>
  <w:style w:type="paragraph" w:customStyle="1" w:styleId="BidNadpis2">
    <w:name w:val="Bid_Nadpis2"/>
    <w:basedOn w:val="BidNadpis1"/>
    <w:uiPriority w:val="99"/>
    <w:rsid w:val="00B11216"/>
    <w:pPr>
      <w:keepNext w:val="0"/>
      <w:numPr>
        <w:ilvl w:val="1"/>
      </w:numPr>
      <w:spacing w:before="280"/>
      <w:outlineLvl w:val="1"/>
    </w:pPr>
    <w:rPr>
      <w:sz w:val="24"/>
      <w:szCs w:val="24"/>
    </w:rPr>
  </w:style>
  <w:style w:type="paragraph" w:customStyle="1" w:styleId="BidNadpis3">
    <w:name w:val="Bid_Nadpis3"/>
    <w:basedOn w:val="BidNadpis2"/>
    <w:uiPriority w:val="99"/>
    <w:rsid w:val="00B11216"/>
    <w:pPr>
      <w:numPr>
        <w:ilvl w:val="2"/>
      </w:numPr>
      <w:spacing w:before="200"/>
      <w:outlineLvl w:val="2"/>
    </w:pPr>
    <w:rPr>
      <w:sz w:val="20"/>
      <w:szCs w:val="20"/>
      <w:lang w:val="cs-CZ"/>
    </w:rPr>
  </w:style>
  <w:style w:type="paragraph" w:customStyle="1" w:styleId="Textbodu">
    <w:name w:val="Text bodu"/>
    <w:basedOn w:val="Normln"/>
    <w:uiPriority w:val="99"/>
    <w:rsid w:val="00B11216"/>
    <w:pPr>
      <w:tabs>
        <w:tab w:val="num" w:pos="850"/>
      </w:tabs>
      <w:ind w:left="850" w:hanging="425"/>
      <w:outlineLvl w:val="8"/>
    </w:pPr>
    <w:rPr>
      <w:rFonts w:ascii="Times New Roman" w:hAnsi="Times New Roman" w:cs="Times New Roman"/>
      <w:sz w:val="24"/>
      <w:szCs w:val="20"/>
    </w:rPr>
  </w:style>
  <w:style w:type="paragraph" w:styleId="Zkladntextodsazen3">
    <w:name w:val="Body Text Indent 3"/>
    <w:basedOn w:val="Normln"/>
    <w:link w:val="Zkladntextodsazen3Char"/>
    <w:uiPriority w:val="99"/>
    <w:semiHidden/>
    <w:unhideWhenUsed/>
    <w:rsid w:val="009E37CB"/>
    <w:pPr>
      <w:spacing w:after="120"/>
      <w:ind w:left="283"/>
    </w:pPr>
  </w:style>
  <w:style w:type="character" w:customStyle="1" w:styleId="Zkladntextodsazen3Char">
    <w:name w:val="Základní text odsazený 3 Char"/>
    <w:link w:val="Zkladntextodsazen3"/>
    <w:uiPriority w:val="99"/>
    <w:semiHidden/>
    <w:rsid w:val="009E37CB"/>
    <w:rPr>
      <w:rFonts w:ascii="Courier New" w:hAnsi="Courier New" w:cs="Courier New"/>
      <w:sz w:val="16"/>
      <w:szCs w:val="16"/>
    </w:rPr>
  </w:style>
  <w:style w:type="paragraph" w:customStyle="1" w:styleId="Textparagrafu">
    <w:name w:val="Text paragrafu"/>
    <w:basedOn w:val="Normln"/>
    <w:uiPriority w:val="99"/>
    <w:rsid w:val="009E37CB"/>
    <w:pPr>
      <w:spacing w:before="240"/>
      <w:ind w:firstLine="425"/>
      <w:outlineLvl w:val="5"/>
    </w:pPr>
    <w:rPr>
      <w:rFonts w:ascii="Calibri" w:hAnsi="Calibri" w:cs="Calibri"/>
      <w:sz w:val="24"/>
      <w:szCs w:val="24"/>
    </w:rPr>
  </w:style>
  <w:style w:type="paragraph" w:customStyle="1" w:styleId="Barevnseznamzvraznn11">
    <w:name w:val="Barevný seznam – zvýraznění 11"/>
    <w:basedOn w:val="Normln"/>
    <w:uiPriority w:val="34"/>
    <w:qFormat/>
    <w:rsid w:val="009E37CB"/>
    <w:pPr>
      <w:ind w:left="720"/>
      <w:contextualSpacing/>
    </w:pPr>
    <w:rPr>
      <w:rFonts w:ascii="Times New Roman" w:hAnsi="Times New Roman" w:cs="Times New Roman"/>
      <w:sz w:val="20"/>
      <w:szCs w:val="20"/>
    </w:rPr>
  </w:style>
  <w:style w:type="character" w:styleId="Siln">
    <w:name w:val="Strong"/>
    <w:qFormat/>
    <w:locked/>
    <w:rsid w:val="009E37CB"/>
    <w:rPr>
      <w:rFonts w:cs="Times New Roman"/>
      <w:b/>
      <w:bCs/>
    </w:rPr>
  </w:style>
  <w:style w:type="paragraph" w:styleId="Normlnweb">
    <w:name w:val="Normal (Web)"/>
    <w:basedOn w:val="Normln"/>
    <w:unhideWhenUsed/>
    <w:rsid w:val="009E37CB"/>
    <w:pPr>
      <w:spacing w:before="100" w:beforeAutospacing="1" w:after="100" w:afterAutospacing="1"/>
    </w:pPr>
    <w:rPr>
      <w:rFonts w:ascii="Times New Roman" w:hAnsi="Times New Roman" w:cs="Times New Roman"/>
      <w:sz w:val="24"/>
      <w:szCs w:val="24"/>
    </w:rPr>
  </w:style>
  <w:style w:type="numbering" w:customStyle="1" w:styleId="Seznam41">
    <w:name w:val="Seznam 41"/>
    <w:basedOn w:val="Bezseznamu"/>
    <w:rsid w:val="00015CE7"/>
    <w:pPr>
      <w:numPr>
        <w:numId w:val="15"/>
      </w:numPr>
    </w:pPr>
  </w:style>
  <w:style w:type="paragraph" w:styleId="Revize">
    <w:name w:val="Revision"/>
    <w:hidden/>
    <w:uiPriority w:val="99"/>
    <w:semiHidden/>
    <w:rsid w:val="00BF7115"/>
    <w:rPr>
      <w:rFonts w:ascii="Courier New" w:hAnsi="Courier New" w:cs="Courier New"/>
      <w:sz w:val="16"/>
      <w:szCs w:val="16"/>
    </w:rPr>
  </w:style>
  <w:style w:type="character" w:customStyle="1" w:styleId="nowrap">
    <w:name w:val="nowrap"/>
    <w:rsid w:val="00C63134"/>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6968EA"/>
    <w:rPr>
      <w:rFonts w:ascii="Calibri" w:hAnsi="Calibri"/>
      <w:sz w:val="22"/>
      <w:szCs w:val="22"/>
      <w:lang w:eastAsia="en-US"/>
    </w:rPr>
  </w:style>
  <w:style w:type="paragraph" w:customStyle="1" w:styleId="SSlnek">
    <w:name w:val="SS_Článek"/>
    <w:basedOn w:val="Normln"/>
    <w:next w:val="Normln"/>
    <w:qFormat/>
    <w:rsid w:val="006968EA"/>
    <w:pPr>
      <w:keepNext/>
      <w:numPr>
        <w:numId w:val="17"/>
      </w:numPr>
      <w:spacing w:before="360"/>
      <w:jc w:val="center"/>
    </w:pPr>
    <w:rPr>
      <w:rFonts w:ascii="Verdana" w:eastAsia="Calibri" w:hAnsi="Verdana" w:cs="Times New Roman"/>
      <w:b/>
      <w:sz w:val="28"/>
      <w:szCs w:val="28"/>
      <w:u w:color="000000"/>
      <w:lang w:eastAsia="en-US"/>
    </w:rPr>
  </w:style>
  <w:style w:type="paragraph" w:customStyle="1" w:styleId="SSOdstavec">
    <w:name w:val="SS_Odstavec"/>
    <w:basedOn w:val="Normln"/>
    <w:qFormat/>
    <w:rsid w:val="006968EA"/>
    <w:pPr>
      <w:numPr>
        <w:ilvl w:val="1"/>
        <w:numId w:val="17"/>
      </w:numPr>
      <w:tabs>
        <w:tab w:val="left" w:pos="426"/>
      </w:tabs>
      <w:spacing w:before="120"/>
    </w:pPr>
    <w:rPr>
      <w:rFonts w:ascii="Verdana" w:eastAsia="Calibri" w:hAnsi="Verdana" w:cs="Times New Roman"/>
      <w:sz w:val="20"/>
      <w:szCs w:val="20"/>
      <w:u w:color="000000"/>
      <w:lang w:eastAsia="en-US"/>
    </w:rPr>
  </w:style>
  <w:style w:type="paragraph" w:customStyle="1" w:styleId="SSBod">
    <w:name w:val="SS_Bod"/>
    <w:basedOn w:val="Normln"/>
    <w:qFormat/>
    <w:rsid w:val="006968EA"/>
    <w:pPr>
      <w:keepLines/>
      <w:numPr>
        <w:ilvl w:val="2"/>
        <w:numId w:val="17"/>
      </w:numPr>
      <w:tabs>
        <w:tab w:val="left" w:pos="851"/>
      </w:tabs>
      <w:spacing w:before="120"/>
    </w:pPr>
    <w:rPr>
      <w:rFonts w:ascii="Verdana" w:eastAsia="Calibri" w:hAnsi="Verdana" w:cs="Times New Roman"/>
      <w:sz w:val="20"/>
      <w:szCs w:val="22"/>
      <w:u w:color="000000"/>
      <w:lang w:eastAsia="en-US"/>
    </w:rPr>
  </w:style>
  <w:style w:type="paragraph" w:customStyle="1" w:styleId="SSPsmeno">
    <w:name w:val="SS_Písmeno"/>
    <w:basedOn w:val="Normln"/>
    <w:qFormat/>
    <w:rsid w:val="006968EA"/>
    <w:pPr>
      <w:numPr>
        <w:ilvl w:val="3"/>
        <w:numId w:val="17"/>
      </w:numPr>
      <w:tabs>
        <w:tab w:val="left" w:pos="1134"/>
      </w:tabs>
      <w:spacing w:before="60"/>
    </w:pPr>
    <w:rPr>
      <w:rFonts w:ascii="Verdana" w:eastAsia="Calibri" w:hAnsi="Verdana" w:cs="Times New Roman"/>
      <w:sz w:val="20"/>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6351">
      <w:bodyDiv w:val="1"/>
      <w:marLeft w:val="0"/>
      <w:marRight w:val="0"/>
      <w:marTop w:val="0"/>
      <w:marBottom w:val="0"/>
      <w:divBdr>
        <w:top w:val="none" w:sz="0" w:space="0" w:color="auto"/>
        <w:left w:val="none" w:sz="0" w:space="0" w:color="auto"/>
        <w:bottom w:val="none" w:sz="0" w:space="0" w:color="auto"/>
        <w:right w:val="none" w:sz="0" w:space="0" w:color="auto"/>
      </w:divBdr>
    </w:div>
    <w:div w:id="130906634">
      <w:marLeft w:val="0"/>
      <w:marRight w:val="0"/>
      <w:marTop w:val="0"/>
      <w:marBottom w:val="0"/>
      <w:divBdr>
        <w:top w:val="none" w:sz="0" w:space="0" w:color="auto"/>
        <w:left w:val="none" w:sz="0" w:space="0" w:color="auto"/>
        <w:bottom w:val="none" w:sz="0" w:space="0" w:color="auto"/>
        <w:right w:val="none" w:sz="0" w:space="0" w:color="auto"/>
      </w:divBdr>
    </w:div>
    <w:div w:id="161967647">
      <w:bodyDiv w:val="1"/>
      <w:marLeft w:val="0"/>
      <w:marRight w:val="0"/>
      <w:marTop w:val="0"/>
      <w:marBottom w:val="0"/>
      <w:divBdr>
        <w:top w:val="none" w:sz="0" w:space="0" w:color="auto"/>
        <w:left w:val="none" w:sz="0" w:space="0" w:color="auto"/>
        <w:bottom w:val="none" w:sz="0" w:space="0" w:color="auto"/>
        <w:right w:val="none" w:sz="0" w:space="0" w:color="auto"/>
      </w:divBdr>
    </w:div>
    <w:div w:id="186260164">
      <w:bodyDiv w:val="1"/>
      <w:marLeft w:val="0"/>
      <w:marRight w:val="0"/>
      <w:marTop w:val="0"/>
      <w:marBottom w:val="0"/>
      <w:divBdr>
        <w:top w:val="none" w:sz="0" w:space="0" w:color="auto"/>
        <w:left w:val="none" w:sz="0" w:space="0" w:color="auto"/>
        <w:bottom w:val="none" w:sz="0" w:space="0" w:color="auto"/>
        <w:right w:val="none" w:sz="0" w:space="0" w:color="auto"/>
      </w:divBdr>
    </w:div>
    <w:div w:id="251595352">
      <w:bodyDiv w:val="1"/>
      <w:marLeft w:val="0"/>
      <w:marRight w:val="0"/>
      <w:marTop w:val="0"/>
      <w:marBottom w:val="0"/>
      <w:divBdr>
        <w:top w:val="none" w:sz="0" w:space="0" w:color="auto"/>
        <w:left w:val="none" w:sz="0" w:space="0" w:color="auto"/>
        <w:bottom w:val="none" w:sz="0" w:space="0" w:color="auto"/>
        <w:right w:val="none" w:sz="0" w:space="0" w:color="auto"/>
      </w:divBdr>
    </w:div>
    <w:div w:id="462231222">
      <w:bodyDiv w:val="1"/>
      <w:marLeft w:val="0"/>
      <w:marRight w:val="0"/>
      <w:marTop w:val="0"/>
      <w:marBottom w:val="0"/>
      <w:divBdr>
        <w:top w:val="none" w:sz="0" w:space="0" w:color="auto"/>
        <w:left w:val="none" w:sz="0" w:space="0" w:color="auto"/>
        <w:bottom w:val="none" w:sz="0" w:space="0" w:color="auto"/>
        <w:right w:val="none" w:sz="0" w:space="0" w:color="auto"/>
      </w:divBdr>
    </w:div>
    <w:div w:id="538666201">
      <w:bodyDiv w:val="1"/>
      <w:marLeft w:val="0"/>
      <w:marRight w:val="0"/>
      <w:marTop w:val="0"/>
      <w:marBottom w:val="0"/>
      <w:divBdr>
        <w:top w:val="none" w:sz="0" w:space="0" w:color="auto"/>
        <w:left w:val="none" w:sz="0" w:space="0" w:color="auto"/>
        <w:bottom w:val="none" w:sz="0" w:space="0" w:color="auto"/>
        <w:right w:val="none" w:sz="0" w:space="0" w:color="auto"/>
      </w:divBdr>
    </w:div>
    <w:div w:id="606278362">
      <w:bodyDiv w:val="1"/>
      <w:marLeft w:val="0"/>
      <w:marRight w:val="0"/>
      <w:marTop w:val="0"/>
      <w:marBottom w:val="0"/>
      <w:divBdr>
        <w:top w:val="none" w:sz="0" w:space="0" w:color="auto"/>
        <w:left w:val="none" w:sz="0" w:space="0" w:color="auto"/>
        <w:bottom w:val="none" w:sz="0" w:space="0" w:color="auto"/>
        <w:right w:val="none" w:sz="0" w:space="0" w:color="auto"/>
      </w:divBdr>
      <w:divsChild>
        <w:div w:id="1613323788">
          <w:marLeft w:val="0"/>
          <w:marRight w:val="0"/>
          <w:marTop w:val="0"/>
          <w:marBottom w:val="0"/>
          <w:divBdr>
            <w:top w:val="none" w:sz="0" w:space="0" w:color="auto"/>
            <w:left w:val="none" w:sz="0" w:space="0" w:color="auto"/>
            <w:bottom w:val="none" w:sz="0" w:space="0" w:color="auto"/>
            <w:right w:val="none" w:sz="0" w:space="0" w:color="auto"/>
          </w:divBdr>
          <w:divsChild>
            <w:div w:id="189034782">
              <w:marLeft w:val="0"/>
              <w:marRight w:val="0"/>
              <w:marTop w:val="0"/>
              <w:marBottom w:val="0"/>
              <w:divBdr>
                <w:top w:val="none" w:sz="0" w:space="0" w:color="auto"/>
                <w:left w:val="none" w:sz="0" w:space="0" w:color="auto"/>
                <w:bottom w:val="none" w:sz="0" w:space="0" w:color="auto"/>
                <w:right w:val="none" w:sz="0" w:space="0" w:color="auto"/>
              </w:divBdr>
              <w:divsChild>
                <w:div w:id="719405878">
                  <w:marLeft w:val="0"/>
                  <w:marRight w:val="0"/>
                  <w:marTop w:val="0"/>
                  <w:marBottom w:val="0"/>
                  <w:divBdr>
                    <w:top w:val="none" w:sz="0" w:space="0" w:color="auto"/>
                    <w:left w:val="none" w:sz="0" w:space="0" w:color="auto"/>
                    <w:bottom w:val="none" w:sz="0" w:space="0" w:color="auto"/>
                    <w:right w:val="none" w:sz="0" w:space="0" w:color="auto"/>
                  </w:divBdr>
                  <w:divsChild>
                    <w:div w:id="128523901">
                      <w:marLeft w:val="0"/>
                      <w:marRight w:val="0"/>
                      <w:marTop w:val="0"/>
                      <w:marBottom w:val="0"/>
                      <w:divBdr>
                        <w:top w:val="none" w:sz="0" w:space="0" w:color="auto"/>
                        <w:left w:val="none" w:sz="0" w:space="0" w:color="auto"/>
                        <w:bottom w:val="none" w:sz="0" w:space="0" w:color="auto"/>
                        <w:right w:val="none" w:sz="0" w:space="0" w:color="auto"/>
                      </w:divBdr>
                      <w:divsChild>
                        <w:div w:id="1327366281">
                          <w:marLeft w:val="0"/>
                          <w:marRight w:val="0"/>
                          <w:marTop w:val="0"/>
                          <w:marBottom w:val="0"/>
                          <w:divBdr>
                            <w:top w:val="none" w:sz="0" w:space="0" w:color="auto"/>
                            <w:left w:val="none" w:sz="0" w:space="0" w:color="auto"/>
                            <w:bottom w:val="none" w:sz="0" w:space="0" w:color="auto"/>
                            <w:right w:val="none" w:sz="0" w:space="0" w:color="auto"/>
                          </w:divBdr>
                          <w:divsChild>
                            <w:div w:id="1307972087">
                              <w:marLeft w:val="0"/>
                              <w:marRight w:val="0"/>
                              <w:marTop w:val="240"/>
                              <w:marBottom w:val="525"/>
                              <w:divBdr>
                                <w:top w:val="none" w:sz="0" w:space="0" w:color="auto"/>
                                <w:left w:val="none" w:sz="0" w:space="0" w:color="auto"/>
                                <w:bottom w:val="none" w:sz="0" w:space="0" w:color="auto"/>
                                <w:right w:val="none" w:sz="0" w:space="0" w:color="auto"/>
                              </w:divBdr>
                              <w:divsChild>
                                <w:div w:id="1263994262">
                                  <w:marLeft w:val="0"/>
                                  <w:marRight w:val="0"/>
                                  <w:marTop w:val="0"/>
                                  <w:marBottom w:val="0"/>
                                  <w:divBdr>
                                    <w:top w:val="none" w:sz="0" w:space="0" w:color="auto"/>
                                    <w:left w:val="none" w:sz="0" w:space="0" w:color="auto"/>
                                    <w:bottom w:val="none" w:sz="0" w:space="0" w:color="auto"/>
                                    <w:right w:val="none" w:sz="0" w:space="0" w:color="auto"/>
                                  </w:divBdr>
                                </w:div>
                              </w:divsChild>
                            </w:div>
                            <w:div w:id="2128304827">
                              <w:marLeft w:val="0"/>
                              <w:marRight w:val="0"/>
                              <w:marTop w:val="0"/>
                              <w:marBottom w:val="0"/>
                              <w:divBdr>
                                <w:top w:val="none" w:sz="0" w:space="0" w:color="auto"/>
                                <w:left w:val="none" w:sz="0" w:space="0" w:color="auto"/>
                                <w:bottom w:val="none" w:sz="0" w:space="0" w:color="auto"/>
                                <w:right w:val="none" w:sz="0" w:space="0" w:color="auto"/>
                              </w:divBdr>
                              <w:divsChild>
                                <w:div w:id="339434151">
                                  <w:marLeft w:val="0"/>
                                  <w:marRight w:val="15000"/>
                                  <w:marTop w:val="360"/>
                                  <w:marBottom w:val="0"/>
                                  <w:divBdr>
                                    <w:top w:val="none" w:sz="0" w:space="0" w:color="auto"/>
                                    <w:left w:val="none" w:sz="0" w:space="0" w:color="auto"/>
                                    <w:bottom w:val="none" w:sz="0" w:space="0" w:color="auto"/>
                                    <w:right w:val="none" w:sz="0" w:space="0" w:color="auto"/>
                                  </w:divBdr>
                                  <w:divsChild>
                                    <w:div w:id="35398786">
                                      <w:marLeft w:val="0"/>
                                      <w:marRight w:val="0"/>
                                      <w:marTop w:val="0"/>
                                      <w:marBottom w:val="0"/>
                                      <w:divBdr>
                                        <w:top w:val="none" w:sz="0" w:space="0" w:color="auto"/>
                                        <w:left w:val="none" w:sz="0" w:space="0" w:color="auto"/>
                                        <w:bottom w:val="none" w:sz="0" w:space="0" w:color="auto"/>
                                        <w:right w:val="none" w:sz="0" w:space="0" w:color="auto"/>
                                      </w:divBdr>
                                      <w:divsChild>
                                        <w:div w:id="1860195297">
                                          <w:marLeft w:val="0"/>
                                          <w:marRight w:val="0"/>
                                          <w:marTop w:val="0"/>
                                          <w:marBottom w:val="0"/>
                                          <w:divBdr>
                                            <w:top w:val="none" w:sz="0" w:space="0" w:color="auto"/>
                                            <w:left w:val="none" w:sz="0" w:space="0" w:color="auto"/>
                                            <w:bottom w:val="none" w:sz="0" w:space="0" w:color="auto"/>
                                            <w:right w:val="none" w:sz="0" w:space="0" w:color="auto"/>
                                          </w:divBdr>
                                          <w:divsChild>
                                            <w:div w:id="1922711172">
                                              <w:marLeft w:val="1500"/>
                                              <w:marRight w:val="0"/>
                                              <w:marTop w:val="0"/>
                                              <w:marBottom w:val="0"/>
                                              <w:divBdr>
                                                <w:top w:val="none" w:sz="0" w:space="0" w:color="auto"/>
                                                <w:left w:val="none" w:sz="0" w:space="0" w:color="auto"/>
                                                <w:bottom w:val="none" w:sz="0" w:space="0" w:color="auto"/>
                                                <w:right w:val="none" w:sz="0" w:space="0" w:color="auto"/>
                                              </w:divBdr>
                                              <w:divsChild>
                                                <w:div w:id="18455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133">
                                  <w:marLeft w:val="0"/>
                                  <w:marRight w:val="0"/>
                                  <w:marTop w:val="0"/>
                                  <w:marBottom w:val="0"/>
                                  <w:divBdr>
                                    <w:top w:val="none" w:sz="0" w:space="0" w:color="auto"/>
                                    <w:left w:val="none" w:sz="0" w:space="0" w:color="auto"/>
                                    <w:bottom w:val="none" w:sz="0" w:space="0" w:color="auto"/>
                                    <w:right w:val="none" w:sz="0" w:space="0" w:color="auto"/>
                                  </w:divBdr>
                                  <w:divsChild>
                                    <w:div w:id="2061199093">
                                      <w:marLeft w:val="60"/>
                                      <w:marRight w:val="0"/>
                                      <w:marTop w:val="0"/>
                                      <w:marBottom w:val="0"/>
                                      <w:divBdr>
                                        <w:top w:val="none" w:sz="0" w:space="0" w:color="auto"/>
                                        <w:left w:val="none" w:sz="0" w:space="0" w:color="auto"/>
                                        <w:bottom w:val="none" w:sz="0" w:space="0" w:color="auto"/>
                                        <w:right w:val="none" w:sz="0" w:space="0" w:color="auto"/>
                                      </w:divBdr>
                                      <w:divsChild>
                                        <w:div w:id="699624392">
                                          <w:marLeft w:val="0"/>
                                          <w:marRight w:val="0"/>
                                          <w:marTop w:val="0"/>
                                          <w:marBottom w:val="0"/>
                                          <w:divBdr>
                                            <w:top w:val="none" w:sz="0" w:space="0" w:color="auto"/>
                                            <w:left w:val="none" w:sz="0" w:space="0" w:color="auto"/>
                                            <w:bottom w:val="none" w:sz="0" w:space="0" w:color="auto"/>
                                            <w:right w:val="none" w:sz="0" w:space="0" w:color="auto"/>
                                          </w:divBdr>
                                          <w:divsChild>
                                            <w:div w:id="816265881">
                                              <w:marLeft w:val="0"/>
                                              <w:marRight w:val="0"/>
                                              <w:marTop w:val="0"/>
                                              <w:marBottom w:val="0"/>
                                              <w:divBdr>
                                                <w:top w:val="none" w:sz="0" w:space="0" w:color="auto"/>
                                                <w:left w:val="none" w:sz="0" w:space="0" w:color="auto"/>
                                                <w:bottom w:val="none" w:sz="0" w:space="0" w:color="auto"/>
                                                <w:right w:val="none" w:sz="0" w:space="0" w:color="auto"/>
                                              </w:divBdr>
                                              <w:divsChild>
                                                <w:div w:id="748311546">
                                                  <w:marLeft w:val="0"/>
                                                  <w:marRight w:val="0"/>
                                                  <w:marTop w:val="0"/>
                                                  <w:marBottom w:val="0"/>
                                                  <w:divBdr>
                                                    <w:top w:val="none" w:sz="0" w:space="0" w:color="auto"/>
                                                    <w:left w:val="none" w:sz="0" w:space="0" w:color="auto"/>
                                                    <w:bottom w:val="none" w:sz="0" w:space="0" w:color="auto"/>
                                                    <w:right w:val="none" w:sz="0" w:space="0" w:color="auto"/>
                                                  </w:divBdr>
                                                  <w:divsChild>
                                                    <w:div w:id="548221523">
                                                      <w:marLeft w:val="0"/>
                                                      <w:marRight w:val="0"/>
                                                      <w:marTop w:val="0"/>
                                                      <w:marBottom w:val="0"/>
                                                      <w:divBdr>
                                                        <w:top w:val="none" w:sz="0" w:space="0" w:color="auto"/>
                                                        <w:left w:val="none" w:sz="0" w:space="0" w:color="auto"/>
                                                        <w:bottom w:val="none" w:sz="0" w:space="0" w:color="auto"/>
                                                        <w:right w:val="none" w:sz="0" w:space="0" w:color="auto"/>
                                                      </w:divBdr>
                                                      <w:divsChild>
                                                        <w:div w:id="947545061">
                                                          <w:marLeft w:val="0"/>
                                                          <w:marRight w:val="0"/>
                                                          <w:marTop w:val="0"/>
                                                          <w:marBottom w:val="0"/>
                                                          <w:divBdr>
                                                            <w:top w:val="none" w:sz="0" w:space="0" w:color="auto"/>
                                                            <w:left w:val="none" w:sz="0" w:space="0" w:color="auto"/>
                                                            <w:bottom w:val="none" w:sz="0" w:space="0" w:color="auto"/>
                                                            <w:right w:val="none" w:sz="0" w:space="0" w:color="auto"/>
                                                          </w:divBdr>
                                                        </w:div>
                                                        <w:div w:id="1674840903">
                                                          <w:marLeft w:val="0"/>
                                                          <w:marRight w:val="0"/>
                                                          <w:marTop w:val="0"/>
                                                          <w:marBottom w:val="0"/>
                                                          <w:divBdr>
                                                            <w:top w:val="none" w:sz="0" w:space="0" w:color="auto"/>
                                                            <w:left w:val="none" w:sz="0" w:space="0" w:color="auto"/>
                                                            <w:bottom w:val="none" w:sz="0" w:space="0" w:color="auto"/>
                                                            <w:right w:val="none" w:sz="0" w:space="0" w:color="auto"/>
                                                          </w:divBdr>
                                                        </w:div>
                                                      </w:divsChild>
                                                    </w:div>
                                                    <w:div w:id="1675105119">
                                                      <w:marLeft w:val="0"/>
                                                      <w:marRight w:val="0"/>
                                                      <w:marTop w:val="90"/>
                                                      <w:marBottom w:val="90"/>
                                                      <w:divBdr>
                                                        <w:top w:val="none" w:sz="0" w:space="4" w:color="F0C36D"/>
                                                        <w:left w:val="none" w:sz="0" w:space="4" w:color="F0C36D"/>
                                                        <w:bottom w:val="none" w:sz="0" w:space="4" w:color="F0C36D"/>
                                                        <w:right w:val="none" w:sz="0" w:space="4" w:color="F0C36D"/>
                                                      </w:divBdr>
                                                      <w:divsChild>
                                                        <w:div w:id="6143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92086">
                                              <w:marLeft w:val="0"/>
                                              <w:marRight w:val="0"/>
                                              <w:marTop w:val="0"/>
                                              <w:marBottom w:val="120"/>
                                              <w:divBdr>
                                                <w:top w:val="single" w:sz="6" w:space="0" w:color="F5F5F5"/>
                                                <w:left w:val="single" w:sz="6" w:space="0" w:color="F5F5F5"/>
                                                <w:bottom w:val="single" w:sz="6" w:space="0" w:color="F5F5F5"/>
                                                <w:right w:val="single" w:sz="6" w:space="0" w:color="F5F5F5"/>
                                              </w:divBdr>
                                              <w:divsChild>
                                                <w:div w:id="945619987">
                                                  <w:marLeft w:val="0"/>
                                                  <w:marRight w:val="0"/>
                                                  <w:marTop w:val="0"/>
                                                  <w:marBottom w:val="0"/>
                                                  <w:divBdr>
                                                    <w:top w:val="none" w:sz="0" w:space="0" w:color="auto"/>
                                                    <w:left w:val="none" w:sz="0" w:space="0" w:color="auto"/>
                                                    <w:bottom w:val="none" w:sz="0" w:space="0" w:color="auto"/>
                                                    <w:right w:val="none" w:sz="0" w:space="0" w:color="auto"/>
                                                  </w:divBdr>
                                                  <w:divsChild>
                                                    <w:div w:id="348215277">
                                                      <w:marLeft w:val="0"/>
                                                      <w:marRight w:val="0"/>
                                                      <w:marTop w:val="0"/>
                                                      <w:marBottom w:val="0"/>
                                                      <w:divBdr>
                                                        <w:top w:val="none" w:sz="0" w:space="0" w:color="auto"/>
                                                        <w:left w:val="none" w:sz="0" w:space="0" w:color="auto"/>
                                                        <w:bottom w:val="none" w:sz="0" w:space="0" w:color="auto"/>
                                                        <w:right w:val="none" w:sz="0" w:space="0" w:color="auto"/>
                                                      </w:divBdr>
                                                    </w:div>
                                                  </w:divsChild>
                                                </w:div>
                                                <w:div w:id="1662268965">
                                                  <w:marLeft w:val="0"/>
                                                  <w:marRight w:val="0"/>
                                                  <w:marTop w:val="0"/>
                                                  <w:marBottom w:val="0"/>
                                                  <w:divBdr>
                                                    <w:top w:val="none" w:sz="0" w:space="0" w:color="auto"/>
                                                    <w:left w:val="none" w:sz="0" w:space="0" w:color="auto"/>
                                                    <w:bottom w:val="none" w:sz="0" w:space="0" w:color="auto"/>
                                                    <w:right w:val="none" w:sz="0" w:space="0" w:color="auto"/>
                                                  </w:divBdr>
                                                  <w:divsChild>
                                                    <w:div w:id="639188835">
                                                      <w:marLeft w:val="0"/>
                                                      <w:marRight w:val="0"/>
                                                      <w:marTop w:val="0"/>
                                                      <w:marBottom w:val="0"/>
                                                      <w:divBdr>
                                                        <w:top w:val="none" w:sz="0" w:space="0" w:color="auto"/>
                                                        <w:left w:val="none" w:sz="0" w:space="0" w:color="auto"/>
                                                        <w:bottom w:val="none" w:sz="0" w:space="0" w:color="auto"/>
                                                        <w:right w:val="none" w:sz="0" w:space="0" w:color="auto"/>
                                                      </w:divBdr>
                                                      <w:divsChild>
                                                        <w:div w:id="260188838">
                                                          <w:marLeft w:val="0"/>
                                                          <w:marRight w:val="0"/>
                                                          <w:marTop w:val="0"/>
                                                          <w:marBottom w:val="0"/>
                                                          <w:divBdr>
                                                            <w:top w:val="none" w:sz="0" w:space="0" w:color="auto"/>
                                                            <w:left w:val="none" w:sz="0" w:space="0" w:color="auto"/>
                                                            <w:bottom w:val="none" w:sz="0" w:space="0" w:color="auto"/>
                                                            <w:right w:val="none" w:sz="0" w:space="0" w:color="auto"/>
                                                          </w:divBdr>
                                                        </w:div>
                                                        <w:div w:id="16787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3366">
                                                  <w:marLeft w:val="0"/>
                                                  <w:marRight w:val="0"/>
                                                  <w:marTop w:val="0"/>
                                                  <w:marBottom w:val="0"/>
                                                  <w:divBdr>
                                                    <w:top w:val="none" w:sz="0" w:space="0" w:color="auto"/>
                                                    <w:left w:val="none" w:sz="0" w:space="0" w:color="auto"/>
                                                    <w:bottom w:val="none" w:sz="0" w:space="0" w:color="auto"/>
                                                    <w:right w:val="none" w:sz="0" w:space="0" w:color="auto"/>
                                                  </w:divBdr>
                                                  <w:divsChild>
                                                    <w:div w:id="14366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20392">
                                  <w:marLeft w:val="0"/>
                                  <w:marRight w:val="0"/>
                                  <w:marTop w:val="180"/>
                                  <w:marBottom w:val="0"/>
                                  <w:divBdr>
                                    <w:top w:val="none" w:sz="0" w:space="0" w:color="auto"/>
                                    <w:left w:val="none" w:sz="0" w:space="0" w:color="auto"/>
                                    <w:bottom w:val="none" w:sz="0" w:space="0" w:color="auto"/>
                                    <w:right w:val="none" w:sz="0" w:space="0" w:color="auto"/>
                                  </w:divBdr>
                                  <w:divsChild>
                                    <w:div w:id="1104768191">
                                      <w:marLeft w:val="0"/>
                                      <w:marRight w:val="0"/>
                                      <w:marTop w:val="0"/>
                                      <w:marBottom w:val="0"/>
                                      <w:divBdr>
                                        <w:top w:val="none" w:sz="0" w:space="0" w:color="auto"/>
                                        <w:left w:val="none" w:sz="0" w:space="0" w:color="auto"/>
                                        <w:bottom w:val="none" w:sz="0" w:space="0" w:color="auto"/>
                                        <w:right w:val="none" w:sz="0" w:space="0" w:color="auto"/>
                                      </w:divBdr>
                                      <w:divsChild>
                                        <w:div w:id="475535967">
                                          <w:marLeft w:val="0"/>
                                          <w:marRight w:val="0"/>
                                          <w:marTop w:val="0"/>
                                          <w:marBottom w:val="0"/>
                                          <w:divBdr>
                                            <w:top w:val="none" w:sz="0" w:space="0" w:color="auto"/>
                                            <w:left w:val="none" w:sz="0" w:space="0" w:color="auto"/>
                                            <w:bottom w:val="none" w:sz="0" w:space="0" w:color="auto"/>
                                            <w:right w:val="none" w:sz="0" w:space="0" w:color="auto"/>
                                          </w:divBdr>
                                          <w:divsChild>
                                            <w:div w:id="2018998278">
                                              <w:marLeft w:val="0"/>
                                              <w:marRight w:val="60"/>
                                              <w:marTop w:val="0"/>
                                              <w:marBottom w:val="0"/>
                                              <w:divBdr>
                                                <w:top w:val="none" w:sz="0" w:space="0" w:color="auto"/>
                                                <w:left w:val="none" w:sz="0" w:space="0" w:color="auto"/>
                                                <w:bottom w:val="none" w:sz="0" w:space="0" w:color="auto"/>
                                                <w:right w:val="none" w:sz="0" w:space="0" w:color="auto"/>
                                              </w:divBdr>
                                              <w:divsChild>
                                                <w:div w:id="806362445">
                                                  <w:marLeft w:val="0"/>
                                                  <w:marRight w:val="0"/>
                                                  <w:marTop w:val="0"/>
                                                  <w:marBottom w:val="240"/>
                                                  <w:divBdr>
                                                    <w:top w:val="none" w:sz="0" w:space="0" w:color="auto"/>
                                                    <w:left w:val="none" w:sz="0" w:space="0" w:color="auto"/>
                                                    <w:bottom w:val="none" w:sz="0" w:space="0" w:color="auto"/>
                                                    <w:right w:val="none" w:sz="0" w:space="0" w:color="auto"/>
                                                  </w:divBdr>
                                                  <w:divsChild>
                                                    <w:div w:id="717357194">
                                                      <w:marLeft w:val="0"/>
                                                      <w:marRight w:val="0"/>
                                                      <w:marTop w:val="0"/>
                                                      <w:marBottom w:val="0"/>
                                                      <w:divBdr>
                                                        <w:top w:val="none" w:sz="0" w:space="0" w:color="auto"/>
                                                        <w:left w:val="none" w:sz="0" w:space="0" w:color="auto"/>
                                                        <w:bottom w:val="none" w:sz="0" w:space="0" w:color="auto"/>
                                                        <w:right w:val="none" w:sz="0" w:space="0" w:color="auto"/>
                                                      </w:divBdr>
                                                      <w:divsChild>
                                                        <w:div w:id="18892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3773">
                                                  <w:marLeft w:val="0"/>
                                                  <w:marRight w:val="0"/>
                                                  <w:marTop w:val="0"/>
                                                  <w:marBottom w:val="240"/>
                                                  <w:divBdr>
                                                    <w:top w:val="none" w:sz="0" w:space="0" w:color="auto"/>
                                                    <w:left w:val="none" w:sz="0" w:space="0" w:color="auto"/>
                                                    <w:bottom w:val="none" w:sz="0" w:space="0" w:color="auto"/>
                                                    <w:right w:val="none" w:sz="0" w:space="0" w:color="auto"/>
                                                  </w:divBdr>
                                                  <w:divsChild>
                                                    <w:div w:id="1557007502">
                                                      <w:marLeft w:val="0"/>
                                                      <w:marRight w:val="0"/>
                                                      <w:marTop w:val="0"/>
                                                      <w:marBottom w:val="0"/>
                                                      <w:divBdr>
                                                        <w:top w:val="none" w:sz="0" w:space="0" w:color="auto"/>
                                                        <w:left w:val="none" w:sz="0" w:space="0" w:color="auto"/>
                                                        <w:bottom w:val="none" w:sz="0" w:space="0" w:color="auto"/>
                                                        <w:right w:val="none" w:sz="0" w:space="0" w:color="auto"/>
                                                      </w:divBdr>
                                                      <w:divsChild>
                                                        <w:div w:id="6044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0766">
                                                  <w:marLeft w:val="0"/>
                                                  <w:marRight w:val="0"/>
                                                  <w:marTop w:val="0"/>
                                                  <w:marBottom w:val="240"/>
                                                  <w:divBdr>
                                                    <w:top w:val="none" w:sz="0" w:space="0" w:color="auto"/>
                                                    <w:left w:val="none" w:sz="0" w:space="0" w:color="auto"/>
                                                    <w:bottom w:val="none" w:sz="0" w:space="0" w:color="auto"/>
                                                    <w:right w:val="none" w:sz="0" w:space="0" w:color="auto"/>
                                                  </w:divBdr>
                                                  <w:divsChild>
                                                    <w:div w:id="428743129">
                                                      <w:marLeft w:val="0"/>
                                                      <w:marRight w:val="0"/>
                                                      <w:marTop w:val="0"/>
                                                      <w:marBottom w:val="0"/>
                                                      <w:divBdr>
                                                        <w:top w:val="none" w:sz="0" w:space="0" w:color="auto"/>
                                                        <w:left w:val="none" w:sz="0" w:space="0" w:color="auto"/>
                                                        <w:bottom w:val="none" w:sz="0" w:space="0" w:color="auto"/>
                                                        <w:right w:val="none" w:sz="0" w:space="0" w:color="auto"/>
                                                      </w:divBdr>
                                                      <w:divsChild>
                                                        <w:div w:id="213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9608">
                                                  <w:marLeft w:val="0"/>
                                                  <w:marRight w:val="0"/>
                                                  <w:marTop w:val="0"/>
                                                  <w:marBottom w:val="240"/>
                                                  <w:divBdr>
                                                    <w:top w:val="none" w:sz="0" w:space="0" w:color="auto"/>
                                                    <w:left w:val="none" w:sz="0" w:space="0" w:color="auto"/>
                                                    <w:bottom w:val="none" w:sz="0" w:space="0" w:color="auto"/>
                                                    <w:right w:val="none" w:sz="0" w:space="0" w:color="auto"/>
                                                  </w:divBdr>
                                                  <w:divsChild>
                                                    <w:div w:id="21197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9873">
                                          <w:marLeft w:val="0"/>
                                          <w:marRight w:val="0"/>
                                          <w:marTop w:val="0"/>
                                          <w:marBottom w:val="0"/>
                                          <w:divBdr>
                                            <w:top w:val="none" w:sz="0" w:space="0" w:color="auto"/>
                                            <w:left w:val="none" w:sz="0" w:space="0" w:color="auto"/>
                                            <w:bottom w:val="none" w:sz="0" w:space="0" w:color="auto"/>
                                            <w:right w:val="none" w:sz="0" w:space="0" w:color="auto"/>
                                          </w:divBdr>
                                          <w:divsChild>
                                            <w:div w:id="174422307">
                                              <w:marLeft w:val="60"/>
                                              <w:marRight w:val="0"/>
                                              <w:marTop w:val="0"/>
                                              <w:marBottom w:val="0"/>
                                              <w:divBdr>
                                                <w:top w:val="none" w:sz="0" w:space="0" w:color="auto"/>
                                                <w:left w:val="none" w:sz="0" w:space="0" w:color="auto"/>
                                                <w:bottom w:val="none" w:sz="0" w:space="0" w:color="auto"/>
                                                <w:right w:val="none" w:sz="0" w:space="0" w:color="auto"/>
                                              </w:divBdr>
                                              <w:divsChild>
                                                <w:div w:id="1978563606">
                                                  <w:marLeft w:val="0"/>
                                                  <w:marRight w:val="0"/>
                                                  <w:marTop w:val="0"/>
                                                  <w:marBottom w:val="240"/>
                                                  <w:divBdr>
                                                    <w:top w:val="none" w:sz="0" w:space="0" w:color="auto"/>
                                                    <w:left w:val="none" w:sz="0" w:space="0" w:color="auto"/>
                                                    <w:bottom w:val="none" w:sz="0" w:space="0" w:color="auto"/>
                                                    <w:right w:val="none" w:sz="0" w:space="0" w:color="auto"/>
                                                  </w:divBdr>
                                                  <w:divsChild>
                                                    <w:div w:id="1834175753">
                                                      <w:marLeft w:val="0"/>
                                                      <w:marRight w:val="0"/>
                                                      <w:marTop w:val="0"/>
                                                      <w:marBottom w:val="0"/>
                                                      <w:divBdr>
                                                        <w:top w:val="none" w:sz="0" w:space="0" w:color="auto"/>
                                                        <w:left w:val="none" w:sz="0" w:space="0" w:color="auto"/>
                                                        <w:bottom w:val="none" w:sz="0" w:space="0" w:color="auto"/>
                                                        <w:right w:val="none" w:sz="0" w:space="0" w:color="auto"/>
                                                      </w:divBdr>
                                                      <w:divsChild>
                                                        <w:div w:id="8508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41287">
                                      <w:marLeft w:val="0"/>
                                      <w:marRight w:val="0"/>
                                      <w:marTop w:val="0"/>
                                      <w:marBottom w:val="0"/>
                                      <w:divBdr>
                                        <w:top w:val="none" w:sz="0" w:space="0" w:color="auto"/>
                                        <w:left w:val="none" w:sz="0" w:space="0" w:color="auto"/>
                                        <w:bottom w:val="single" w:sz="6" w:space="3" w:color="CCCCCC"/>
                                        <w:right w:val="none" w:sz="0" w:space="0" w:color="auto"/>
                                      </w:divBdr>
                                    </w:div>
                                  </w:divsChild>
                                </w:div>
                              </w:divsChild>
                            </w:div>
                          </w:divsChild>
                        </w:div>
                      </w:divsChild>
                    </w:div>
                  </w:divsChild>
                </w:div>
              </w:divsChild>
            </w:div>
            <w:div w:id="397480239">
              <w:marLeft w:val="0"/>
              <w:marRight w:val="0"/>
              <w:marTop w:val="0"/>
              <w:marBottom w:val="0"/>
              <w:divBdr>
                <w:top w:val="single" w:sz="6" w:space="31" w:color="F0C36D"/>
                <w:left w:val="single" w:sz="6" w:space="31" w:color="F0C36D"/>
                <w:bottom w:val="single" w:sz="6" w:space="31" w:color="F0C36D"/>
                <w:right w:val="single" w:sz="6" w:space="31" w:color="F0C36D"/>
              </w:divBdr>
            </w:div>
            <w:div w:id="664667395">
              <w:marLeft w:val="0"/>
              <w:marRight w:val="0"/>
              <w:marTop w:val="0"/>
              <w:marBottom w:val="0"/>
              <w:divBdr>
                <w:top w:val="single" w:sz="6" w:space="31" w:color="F0C36D"/>
                <w:left w:val="single" w:sz="6" w:space="31" w:color="F0C36D"/>
                <w:bottom w:val="single" w:sz="6" w:space="31" w:color="F0C36D"/>
                <w:right w:val="single" w:sz="6" w:space="31" w:color="F0C36D"/>
              </w:divBdr>
            </w:div>
            <w:div w:id="1042241998">
              <w:marLeft w:val="0"/>
              <w:marRight w:val="0"/>
              <w:marTop w:val="0"/>
              <w:marBottom w:val="0"/>
              <w:divBdr>
                <w:top w:val="single" w:sz="6" w:space="0" w:color="E5E5E5"/>
                <w:left w:val="none" w:sz="0" w:space="0" w:color="auto"/>
                <w:bottom w:val="none" w:sz="0" w:space="0" w:color="auto"/>
                <w:right w:val="none" w:sz="0" w:space="0" w:color="auto"/>
              </w:divBdr>
            </w:div>
            <w:div w:id="1348020205">
              <w:marLeft w:val="0"/>
              <w:marRight w:val="0"/>
              <w:marTop w:val="0"/>
              <w:marBottom w:val="0"/>
              <w:divBdr>
                <w:top w:val="single" w:sz="6" w:space="31" w:color="F0C36D"/>
                <w:left w:val="single" w:sz="6" w:space="31" w:color="F0C36D"/>
                <w:bottom w:val="single" w:sz="6" w:space="31" w:color="F0C36D"/>
                <w:right w:val="single" w:sz="6" w:space="31" w:color="F0C36D"/>
              </w:divBdr>
            </w:div>
            <w:div w:id="1388803197">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891310610">
      <w:bodyDiv w:val="1"/>
      <w:marLeft w:val="0"/>
      <w:marRight w:val="0"/>
      <w:marTop w:val="0"/>
      <w:marBottom w:val="0"/>
      <w:divBdr>
        <w:top w:val="none" w:sz="0" w:space="0" w:color="auto"/>
        <w:left w:val="none" w:sz="0" w:space="0" w:color="auto"/>
        <w:bottom w:val="none" w:sz="0" w:space="0" w:color="auto"/>
        <w:right w:val="none" w:sz="0" w:space="0" w:color="auto"/>
      </w:divBdr>
    </w:div>
    <w:div w:id="939485147">
      <w:bodyDiv w:val="1"/>
      <w:marLeft w:val="0"/>
      <w:marRight w:val="0"/>
      <w:marTop w:val="0"/>
      <w:marBottom w:val="0"/>
      <w:divBdr>
        <w:top w:val="none" w:sz="0" w:space="0" w:color="auto"/>
        <w:left w:val="none" w:sz="0" w:space="0" w:color="auto"/>
        <w:bottom w:val="none" w:sz="0" w:space="0" w:color="auto"/>
        <w:right w:val="none" w:sz="0" w:space="0" w:color="auto"/>
      </w:divBdr>
      <w:divsChild>
        <w:div w:id="440074692">
          <w:marLeft w:val="0"/>
          <w:marRight w:val="0"/>
          <w:marTop w:val="0"/>
          <w:marBottom w:val="0"/>
          <w:divBdr>
            <w:top w:val="none" w:sz="0" w:space="0" w:color="auto"/>
            <w:left w:val="none" w:sz="0" w:space="0" w:color="auto"/>
            <w:bottom w:val="none" w:sz="0" w:space="0" w:color="auto"/>
            <w:right w:val="none" w:sz="0" w:space="0" w:color="auto"/>
          </w:divBdr>
          <w:divsChild>
            <w:div w:id="137310052">
              <w:marLeft w:val="0"/>
              <w:marRight w:val="0"/>
              <w:marTop w:val="0"/>
              <w:marBottom w:val="0"/>
              <w:divBdr>
                <w:top w:val="single" w:sz="6" w:space="0" w:color="E5E5E5"/>
                <w:left w:val="none" w:sz="0" w:space="0" w:color="auto"/>
                <w:bottom w:val="none" w:sz="0" w:space="0" w:color="auto"/>
                <w:right w:val="none" w:sz="0" w:space="0" w:color="auto"/>
              </w:divBdr>
            </w:div>
            <w:div w:id="578488278">
              <w:marLeft w:val="0"/>
              <w:marRight w:val="0"/>
              <w:marTop w:val="0"/>
              <w:marBottom w:val="0"/>
              <w:divBdr>
                <w:top w:val="none" w:sz="0" w:space="0" w:color="auto"/>
                <w:left w:val="none" w:sz="0" w:space="0" w:color="auto"/>
                <w:bottom w:val="none" w:sz="0" w:space="0" w:color="auto"/>
                <w:right w:val="none" w:sz="0" w:space="0" w:color="auto"/>
              </w:divBdr>
              <w:divsChild>
                <w:div w:id="821847468">
                  <w:marLeft w:val="0"/>
                  <w:marRight w:val="0"/>
                  <w:marTop w:val="0"/>
                  <w:marBottom w:val="0"/>
                  <w:divBdr>
                    <w:top w:val="none" w:sz="0" w:space="0" w:color="auto"/>
                    <w:left w:val="none" w:sz="0" w:space="0" w:color="auto"/>
                    <w:bottom w:val="none" w:sz="0" w:space="0" w:color="auto"/>
                    <w:right w:val="none" w:sz="0" w:space="0" w:color="auto"/>
                  </w:divBdr>
                  <w:divsChild>
                    <w:div w:id="570625600">
                      <w:marLeft w:val="0"/>
                      <w:marRight w:val="0"/>
                      <w:marTop w:val="0"/>
                      <w:marBottom w:val="0"/>
                      <w:divBdr>
                        <w:top w:val="none" w:sz="0" w:space="0" w:color="auto"/>
                        <w:left w:val="none" w:sz="0" w:space="0" w:color="auto"/>
                        <w:bottom w:val="none" w:sz="0" w:space="0" w:color="auto"/>
                        <w:right w:val="none" w:sz="0" w:space="0" w:color="auto"/>
                      </w:divBdr>
                      <w:divsChild>
                        <w:div w:id="1926723249">
                          <w:marLeft w:val="0"/>
                          <w:marRight w:val="0"/>
                          <w:marTop w:val="0"/>
                          <w:marBottom w:val="0"/>
                          <w:divBdr>
                            <w:top w:val="none" w:sz="0" w:space="0" w:color="auto"/>
                            <w:left w:val="none" w:sz="0" w:space="0" w:color="auto"/>
                            <w:bottom w:val="none" w:sz="0" w:space="0" w:color="auto"/>
                            <w:right w:val="none" w:sz="0" w:space="0" w:color="auto"/>
                          </w:divBdr>
                          <w:divsChild>
                            <w:div w:id="765417208">
                              <w:marLeft w:val="0"/>
                              <w:marRight w:val="0"/>
                              <w:marTop w:val="0"/>
                              <w:marBottom w:val="0"/>
                              <w:divBdr>
                                <w:top w:val="none" w:sz="0" w:space="0" w:color="auto"/>
                                <w:left w:val="none" w:sz="0" w:space="0" w:color="auto"/>
                                <w:bottom w:val="none" w:sz="0" w:space="0" w:color="auto"/>
                                <w:right w:val="none" w:sz="0" w:space="0" w:color="auto"/>
                              </w:divBdr>
                              <w:divsChild>
                                <w:div w:id="191499796">
                                  <w:marLeft w:val="0"/>
                                  <w:marRight w:val="0"/>
                                  <w:marTop w:val="180"/>
                                  <w:marBottom w:val="0"/>
                                  <w:divBdr>
                                    <w:top w:val="none" w:sz="0" w:space="0" w:color="auto"/>
                                    <w:left w:val="none" w:sz="0" w:space="0" w:color="auto"/>
                                    <w:bottom w:val="none" w:sz="0" w:space="0" w:color="auto"/>
                                    <w:right w:val="none" w:sz="0" w:space="0" w:color="auto"/>
                                  </w:divBdr>
                                  <w:divsChild>
                                    <w:div w:id="1723407425">
                                      <w:marLeft w:val="0"/>
                                      <w:marRight w:val="0"/>
                                      <w:marTop w:val="0"/>
                                      <w:marBottom w:val="0"/>
                                      <w:divBdr>
                                        <w:top w:val="none" w:sz="0" w:space="0" w:color="auto"/>
                                        <w:left w:val="none" w:sz="0" w:space="0" w:color="auto"/>
                                        <w:bottom w:val="none" w:sz="0" w:space="0" w:color="auto"/>
                                        <w:right w:val="none" w:sz="0" w:space="0" w:color="auto"/>
                                      </w:divBdr>
                                      <w:divsChild>
                                        <w:div w:id="237060887">
                                          <w:marLeft w:val="0"/>
                                          <w:marRight w:val="0"/>
                                          <w:marTop w:val="0"/>
                                          <w:marBottom w:val="0"/>
                                          <w:divBdr>
                                            <w:top w:val="none" w:sz="0" w:space="0" w:color="auto"/>
                                            <w:left w:val="none" w:sz="0" w:space="0" w:color="auto"/>
                                            <w:bottom w:val="none" w:sz="0" w:space="0" w:color="auto"/>
                                            <w:right w:val="none" w:sz="0" w:space="0" w:color="auto"/>
                                          </w:divBdr>
                                          <w:divsChild>
                                            <w:div w:id="391119245">
                                              <w:marLeft w:val="60"/>
                                              <w:marRight w:val="0"/>
                                              <w:marTop w:val="0"/>
                                              <w:marBottom w:val="0"/>
                                              <w:divBdr>
                                                <w:top w:val="none" w:sz="0" w:space="0" w:color="auto"/>
                                                <w:left w:val="none" w:sz="0" w:space="0" w:color="auto"/>
                                                <w:bottom w:val="none" w:sz="0" w:space="0" w:color="auto"/>
                                                <w:right w:val="none" w:sz="0" w:space="0" w:color="auto"/>
                                              </w:divBdr>
                                              <w:divsChild>
                                                <w:div w:id="1517190600">
                                                  <w:marLeft w:val="0"/>
                                                  <w:marRight w:val="0"/>
                                                  <w:marTop w:val="0"/>
                                                  <w:marBottom w:val="240"/>
                                                  <w:divBdr>
                                                    <w:top w:val="none" w:sz="0" w:space="0" w:color="auto"/>
                                                    <w:left w:val="none" w:sz="0" w:space="0" w:color="auto"/>
                                                    <w:bottom w:val="none" w:sz="0" w:space="0" w:color="auto"/>
                                                    <w:right w:val="none" w:sz="0" w:space="0" w:color="auto"/>
                                                  </w:divBdr>
                                                  <w:divsChild>
                                                    <w:div w:id="1847984227">
                                                      <w:marLeft w:val="0"/>
                                                      <w:marRight w:val="0"/>
                                                      <w:marTop w:val="0"/>
                                                      <w:marBottom w:val="0"/>
                                                      <w:divBdr>
                                                        <w:top w:val="none" w:sz="0" w:space="0" w:color="auto"/>
                                                        <w:left w:val="none" w:sz="0" w:space="0" w:color="auto"/>
                                                        <w:bottom w:val="none" w:sz="0" w:space="0" w:color="auto"/>
                                                        <w:right w:val="none" w:sz="0" w:space="0" w:color="auto"/>
                                                      </w:divBdr>
                                                      <w:divsChild>
                                                        <w:div w:id="8096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017">
                                          <w:marLeft w:val="0"/>
                                          <w:marRight w:val="0"/>
                                          <w:marTop w:val="0"/>
                                          <w:marBottom w:val="0"/>
                                          <w:divBdr>
                                            <w:top w:val="none" w:sz="0" w:space="0" w:color="auto"/>
                                            <w:left w:val="none" w:sz="0" w:space="0" w:color="auto"/>
                                            <w:bottom w:val="none" w:sz="0" w:space="0" w:color="auto"/>
                                            <w:right w:val="none" w:sz="0" w:space="0" w:color="auto"/>
                                          </w:divBdr>
                                          <w:divsChild>
                                            <w:div w:id="72050164">
                                              <w:marLeft w:val="0"/>
                                              <w:marRight w:val="60"/>
                                              <w:marTop w:val="0"/>
                                              <w:marBottom w:val="0"/>
                                              <w:divBdr>
                                                <w:top w:val="none" w:sz="0" w:space="0" w:color="auto"/>
                                                <w:left w:val="none" w:sz="0" w:space="0" w:color="auto"/>
                                                <w:bottom w:val="none" w:sz="0" w:space="0" w:color="auto"/>
                                                <w:right w:val="none" w:sz="0" w:space="0" w:color="auto"/>
                                              </w:divBdr>
                                              <w:divsChild>
                                                <w:div w:id="138301545">
                                                  <w:marLeft w:val="0"/>
                                                  <w:marRight w:val="0"/>
                                                  <w:marTop w:val="0"/>
                                                  <w:marBottom w:val="240"/>
                                                  <w:divBdr>
                                                    <w:top w:val="none" w:sz="0" w:space="0" w:color="auto"/>
                                                    <w:left w:val="none" w:sz="0" w:space="0" w:color="auto"/>
                                                    <w:bottom w:val="none" w:sz="0" w:space="0" w:color="auto"/>
                                                    <w:right w:val="none" w:sz="0" w:space="0" w:color="auto"/>
                                                  </w:divBdr>
                                                  <w:divsChild>
                                                    <w:div w:id="1950428573">
                                                      <w:marLeft w:val="0"/>
                                                      <w:marRight w:val="0"/>
                                                      <w:marTop w:val="0"/>
                                                      <w:marBottom w:val="0"/>
                                                      <w:divBdr>
                                                        <w:top w:val="none" w:sz="0" w:space="0" w:color="auto"/>
                                                        <w:left w:val="none" w:sz="0" w:space="0" w:color="auto"/>
                                                        <w:bottom w:val="none" w:sz="0" w:space="0" w:color="auto"/>
                                                        <w:right w:val="none" w:sz="0" w:space="0" w:color="auto"/>
                                                      </w:divBdr>
                                                      <w:divsChild>
                                                        <w:div w:id="19005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527">
                                                  <w:marLeft w:val="0"/>
                                                  <w:marRight w:val="0"/>
                                                  <w:marTop w:val="0"/>
                                                  <w:marBottom w:val="240"/>
                                                  <w:divBdr>
                                                    <w:top w:val="none" w:sz="0" w:space="0" w:color="auto"/>
                                                    <w:left w:val="none" w:sz="0" w:space="0" w:color="auto"/>
                                                    <w:bottom w:val="none" w:sz="0" w:space="0" w:color="auto"/>
                                                    <w:right w:val="none" w:sz="0" w:space="0" w:color="auto"/>
                                                  </w:divBdr>
                                                  <w:divsChild>
                                                    <w:div w:id="338311159">
                                                      <w:marLeft w:val="0"/>
                                                      <w:marRight w:val="0"/>
                                                      <w:marTop w:val="0"/>
                                                      <w:marBottom w:val="0"/>
                                                      <w:divBdr>
                                                        <w:top w:val="none" w:sz="0" w:space="0" w:color="auto"/>
                                                        <w:left w:val="none" w:sz="0" w:space="0" w:color="auto"/>
                                                        <w:bottom w:val="none" w:sz="0" w:space="0" w:color="auto"/>
                                                        <w:right w:val="none" w:sz="0" w:space="0" w:color="auto"/>
                                                      </w:divBdr>
                                                      <w:divsChild>
                                                        <w:div w:id="19455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3604">
                                                  <w:marLeft w:val="0"/>
                                                  <w:marRight w:val="0"/>
                                                  <w:marTop w:val="0"/>
                                                  <w:marBottom w:val="240"/>
                                                  <w:divBdr>
                                                    <w:top w:val="none" w:sz="0" w:space="0" w:color="auto"/>
                                                    <w:left w:val="none" w:sz="0" w:space="0" w:color="auto"/>
                                                    <w:bottom w:val="none" w:sz="0" w:space="0" w:color="auto"/>
                                                    <w:right w:val="none" w:sz="0" w:space="0" w:color="auto"/>
                                                  </w:divBdr>
                                                  <w:divsChild>
                                                    <w:div w:id="1739287371">
                                                      <w:marLeft w:val="0"/>
                                                      <w:marRight w:val="0"/>
                                                      <w:marTop w:val="0"/>
                                                      <w:marBottom w:val="0"/>
                                                      <w:divBdr>
                                                        <w:top w:val="none" w:sz="0" w:space="0" w:color="auto"/>
                                                        <w:left w:val="none" w:sz="0" w:space="0" w:color="auto"/>
                                                        <w:bottom w:val="none" w:sz="0" w:space="0" w:color="auto"/>
                                                        <w:right w:val="none" w:sz="0" w:space="0" w:color="auto"/>
                                                      </w:divBdr>
                                                      <w:divsChild>
                                                        <w:div w:id="15538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7182">
                                                  <w:marLeft w:val="0"/>
                                                  <w:marRight w:val="0"/>
                                                  <w:marTop w:val="0"/>
                                                  <w:marBottom w:val="240"/>
                                                  <w:divBdr>
                                                    <w:top w:val="none" w:sz="0" w:space="0" w:color="auto"/>
                                                    <w:left w:val="none" w:sz="0" w:space="0" w:color="auto"/>
                                                    <w:bottom w:val="none" w:sz="0" w:space="0" w:color="auto"/>
                                                    <w:right w:val="none" w:sz="0" w:space="0" w:color="auto"/>
                                                  </w:divBdr>
                                                  <w:divsChild>
                                                    <w:div w:id="747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2256">
                                      <w:marLeft w:val="0"/>
                                      <w:marRight w:val="0"/>
                                      <w:marTop w:val="0"/>
                                      <w:marBottom w:val="0"/>
                                      <w:divBdr>
                                        <w:top w:val="none" w:sz="0" w:space="0" w:color="auto"/>
                                        <w:left w:val="none" w:sz="0" w:space="0" w:color="auto"/>
                                        <w:bottom w:val="single" w:sz="6" w:space="3" w:color="CCCCCC"/>
                                        <w:right w:val="none" w:sz="0" w:space="0" w:color="auto"/>
                                      </w:divBdr>
                                    </w:div>
                                  </w:divsChild>
                                </w:div>
                                <w:div w:id="215898631">
                                  <w:marLeft w:val="0"/>
                                  <w:marRight w:val="15000"/>
                                  <w:marTop w:val="360"/>
                                  <w:marBottom w:val="0"/>
                                  <w:divBdr>
                                    <w:top w:val="none" w:sz="0" w:space="0" w:color="auto"/>
                                    <w:left w:val="none" w:sz="0" w:space="0" w:color="auto"/>
                                    <w:bottom w:val="none" w:sz="0" w:space="0" w:color="auto"/>
                                    <w:right w:val="none" w:sz="0" w:space="0" w:color="auto"/>
                                  </w:divBdr>
                                  <w:divsChild>
                                    <w:div w:id="1819374547">
                                      <w:marLeft w:val="0"/>
                                      <w:marRight w:val="0"/>
                                      <w:marTop w:val="0"/>
                                      <w:marBottom w:val="0"/>
                                      <w:divBdr>
                                        <w:top w:val="none" w:sz="0" w:space="0" w:color="auto"/>
                                        <w:left w:val="none" w:sz="0" w:space="0" w:color="auto"/>
                                        <w:bottom w:val="none" w:sz="0" w:space="0" w:color="auto"/>
                                        <w:right w:val="none" w:sz="0" w:space="0" w:color="auto"/>
                                      </w:divBdr>
                                      <w:divsChild>
                                        <w:div w:id="1779056797">
                                          <w:marLeft w:val="0"/>
                                          <w:marRight w:val="0"/>
                                          <w:marTop w:val="0"/>
                                          <w:marBottom w:val="0"/>
                                          <w:divBdr>
                                            <w:top w:val="none" w:sz="0" w:space="0" w:color="auto"/>
                                            <w:left w:val="none" w:sz="0" w:space="0" w:color="auto"/>
                                            <w:bottom w:val="none" w:sz="0" w:space="0" w:color="auto"/>
                                            <w:right w:val="none" w:sz="0" w:space="0" w:color="auto"/>
                                          </w:divBdr>
                                          <w:divsChild>
                                            <w:div w:id="1419719192">
                                              <w:marLeft w:val="1500"/>
                                              <w:marRight w:val="0"/>
                                              <w:marTop w:val="0"/>
                                              <w:marBottom w:val="0"/>
                                              <w:divBdr>
                                                <w:top w:val="none" w:sz="0" w:space="0" w:color="auto"/>
                                                <w:left w:val="none" w:sz="0" w:space="0" w:color="auto"/>
                                                <w:bottom w:val="none" w:sz="0" w:space="0" w:color="auto"/>
                                                <w:right w:val="none" w:sz="0" w:space="0" w:color="auto"/>
                                              </w:divBdr>
                                              <w:divsChild>
                                                <w:div w:id="9477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4798">
                                  <w:marLeft w:val="0"/>
                                  <w:marRight w:val="0"/>
                                  <w:marTop w:val="0"/>
                                  <w:marBottom w:val="0"/>
                                  <w:divBdr>
                                    <w:top w:val="none" w:sz="0" w:space="0" w:color="auto"/>
                                    <w:left w:val="none" w:sz="0" w:space="0" w:color="auto"/>
                                    <w:bottom w:val="none" w:sz="0" w:space="0" w:color="auto"/>
                                    <w:right w:val="none" w:sz="0" w:space="0" w:color="auto"/>
                                  </w:divBdr>
                                  <w:divsChild>
                                    <w:div w:id="722289733">
                                      <w:marLeft w:val="60"/>
                                      <w:marRight w:val="0"/>
                                      <w:marTop w:val="0"/>
                                      <w:marBottom w:val="0"/>
                                      <w:divBdr>
                                        <w:top w:val="none" w:sz="0" w:space="0" w:color="auto"/>
                                        <w:left w:val="none" w:sz="0" w:space="0" w:color="auto"/>
                                        <w:bottom w:val="none" w:sz="0" w:space="0" w:color="auto"/>
                                        <w:right w:val="none" w:sz="0" w:space="0" w:color="auto"/>
                                      </w:divBdr>
                                      <w:divsChild>
                                        <w:div w:id="484512553">
                                          <w:marLeft w:val="0"/>
                                          <w:marRight w:val="0"/>
                                          <w:marTop w:val="0"/>
                                          <w:marBottom w:val="0"/>
                                          <w:divBdr>
                                            <w:top w:val="none" w:sz="0" w:space="0" w:color="auto"/>
                                            <w:left w:val="none" w:sz="0" w:space="0" w:color="auto"/>
                                            <w:bottom w:val="none" w:sz="0" w:space="0" w:color="auto"/>
                                            <w:right w:val="none" w:sz="0" w:space="0" w:color="auto"/>
                                          </w:divBdr>
                                          <w:divsChild>
                                            <w:div w:id="225185810">
                                              <w:marLeft w:val="0"/>
                                              <w:marRight w:val="0"/>
                                              <w:marTop w:val="0"/>
                                              <w:marBottom w:val="120"/>
                                              <w:divBdr>
                                                <w:top w:val="single" w:sz="6" w:space="0" w:color="F5F5F5"/>
                                                <w:left w:val="single" w:sz="6" w:space="0" w:color="F5F5F5"/>
                                                <w:bottom w:val="single" w:sz="6" w:space="0" w:color="F5F5F5"/>
                                                <w:right w:val="single" w:sz="6" w:space="0" w:color="F5F5F5"/>
                                              </w:divBdr>
                                              <w:divsChild>
                                                <w:div w:id="564681735">
                                                  <w:marLeft w:val="0"/>
                                                  <w:marRight w:val="0"/>
                                                  <w:marTop w:val="0"/>
                                                  <w:marBottom w:val="0"/>
                                                  <w:divBdr>
                                                    <w:top w:val="none" w:sz="0" w:space="0" w:color="auto"/>
                                                    <w:left w:val="none" w:sz="0" w:space="0" w:color="auto"/>
                                                    <w:bottom w:val="none" w:sz="0" w:space="0" w:color="auto"/>
                                                    <w:right w:val="none" w:sz="0" w:space="0" w:color="auto"/>
                                                  </w:divBdr>
                                                  <w:divsChild>
                                                    <w:div w:id="1407730080">
                                                      <w:marLeft w:val="0"/>
                                                      <w:marRight w:val="0"/>
                                                      <w:marTop w:val="0"/>
                                                      <w:marBottom w:val="0"/>
                                                      <w:divBdr>
                                                        <w:top w:val="none" w:sz="0" w:space="0" w:color="auto"/>
                                                        <w:left w:val="none" w:sz="0" w:space="0" w:color="auto"/>
                                                        <w:bottom w:val="none" w:sz="0" w:space="0" w:color="auto"/>
                                                        <w:right w:val="none" w:sz="0" w:space="0" w:color="auto"/>
                                                      </w:divBdr>
                                                    </w:div>
                                                  </w:divsChild>
                                                </w:div>
                                                <w:div w:id="779029779">
                                                  <w:marLeft w:val="0"/>
                                                  <w:marRight w:val="0"/>
                                                  <w:marTop w:val="0"/>
                                                  <w:marBottom w:val="0"/>
                                                  <w:divBdr>
                                                    <w:top w:val="none" w:sz="0" w:space="0" w:color="auto"/>
                                                    <w:left w:val="none" w:sz="0" w:space="0" w:color="auto"/>
                                                    <w:bottom w:val="none" w:sz="0" w:space="0" w:color="auto"/>
                                                    <w:right w:val="none" w:sz="0" w:space="0" w:color="auto"/>
                                                  </w:divBdr>
                                                  <w:divsChild>
                                                    <w:div w:id="1992758505">
                                                      <w:marLeft w:val="0"/>
                                                      <w:marRight w:val="0"/>
                                                      <w:marTop w:val="0"/>
                                                      <w:marBottom w:val="0"/>
                                                      <w:divBdr>
                                                        <w:top w:val="none" w:sz="0" w:space="0" w:color="auto"/>
                                                        <w:left w:val="none" w:sz="0" w:space="0" w:color="auto"/>
                                                        <w:bottom w:val="none" w:sz="0" w:space="0" w:color="auto"/>
                                                        <w:right w:val="none" w:sz="0" w:space="0" w:color="auto"/>
                                                      </w:divBdr>
                                                      <w:divsChild>
                                                        <w:div w:id="81293680">
                                                          <w:marLeft w:val="0"/>
                                                          <w:marRight w:val="0"/>
                                                          <w:marTop w:val="0"/>
                                                          <w:marBottom w:val="0"/>
                                                          <w:divBdr>
                                                            <w:top w:val="none" w:sz="0" w:space="0" w:color="auto"/>
                                                            <w:left w:val="none" w:sz="0" w:space="0" w:color="auto"/>
                                                            <w:bottom w:val="none" w:sz="0" w:space="0" w:color="auto"/>
                                                            <w:right w:val="none" w:sz="0" w:space="0" w:color="auto"/>
                                                          </w:divBdr>
                                                        </w:div>
                                                        <w:div w:id="9993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082">
                                                  <w:marLeft w:val="0"/>
                                                  <w:marRight w:val="0"/>
                                                  <w:marTop w:val="0"/>
                                                  <w:marBottom w:val="0"/>
                                                  <w:divBdr>
                                                    <w:top w:val="none" w:sz="0" w:space="0" w:color="auto"/>
                                                    <w:left w:val="none" w:sz="0" w:space="0" w:color="auto"/>
                                                    <w:bottom w:val="none" w:sz="0" w:space="0" w:color="auto"/>
                                                    <w:right w:val="none" w:sz="0" w:space="0" w:color="auto"/>
                                                  </w:divBdr>
                                                  <w:divsChild>
                                                    <w:div w:id="3703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6597">
                                              <w:marLeft w:val="0"/>
                                              <w:marRight w:val="0"/>
                                              <w:marTop w:val="0"/>
                                              <w:marBottom w:val="0"/>
                                              <w:divBdr>
                                                <w:top w:val="none" w:sz="0" w:space="0" w:color="auto"/>
                                                <w:left w:val="none" w:sz="0" w:space="0" w:color="auto"/>
                                                <w:bottom w:val="none" w:sz="0" w:space="0" w:color="auto"/>
                                                <w:right w:val="none" w:sz="0" w:space="0" w:color="auto"/>
                                              </w:divBdr>
                                              <w:divsChild>
                                                <w:div w:id="1751389818">
                                                  <w:marLeft w:val="0"/>
                                                  <w:marRight w:val="0"/>
                                                  <w:marTop w:val="0"/>
                                                  <w:marBottom w:val="0"/>
                                                  <w:divBdr>
                                                    <w:top w:val="none" w:sz="0" w:space="0" w:color="auto"/>
                                                    <w:left w:val="none" w:sz="0" w:space="0" w:color="auto"/>
                                                    <w:bottom w:val="none" w:sz="0" w:space="0" w:color="auto"/>
                                                    <w:right w:val="none" w:sz="0" w:space="0" w:color="auto"/>
                                                  </w:divBdr>
                                                  <w:divsChild>
                                                    <w:div w:id="1102533042">
                                                      <w:marLeft w:val="0"/>
                                                      <w:marRight w:val="0"/>
                                                      <w:marTop w:val="90"/>
                                                      <w:marBottom w:val="90"/>
                                                      <w:divBdr>
                                                        <w:top w:val="none" w:sz="0" w:space="4" w:color="F0C36D"/>
                                                        <w:left w:val="none" w:sz="0" w:space="4" w:color="F0C36D"/>
                                                        <w:bottom w:val="none" w:sz="0" w:space="4" w:color="F0C36D"/>
                                                        <w:right w:val="none" w:sz="0" w:space="4" w:color="F0C36D"/>
                                                      </w:divBdr>
                                                      <w:divsChild>
                                                        <w:div w:id="510489623">
                                                          <w:marLeft w:val="0"/>
                                                          <w:marRight w:val="0"/>
                                                          <w:marTop w:val="0"/>
                                                          <w:marBottom w:val="0"/>
                                                          <w:divBdr>
                                                            <w:top w:val="none" w:sz="0" w:space="0" w:color="auto"/>
                                                            <w:left w:val="none" w:sz="0" w:space="0" w:color="auto"/>
                                                            <w:bottom w:val="none" w:sz="0" w:space="0" w:color="auto"/>
                                                            <w:right w:val="none" w:sz="0" w:space="0" w:color="auto"/>
                                                          </w:divBdr>
                                                        </w:div>
                                                      </w:divsChild>
                                                    </w:div>
                                                    <w:div w:id="1491361204">
                                                      <w:marLeft w:val="0"/>
                                                      <w:marRight w:val="0"/>
                                                      <w:marTop w:val="0"/>
                                                      <w:marBottom w:val="0"/>
                                                      <w:divBdr>
                                                        <w:top w:val="none" w:sz="0" w:space="0" w:color="auto"/>
                                                        <w:left w:val="none" w:sz="0" w:space="0" w:color="auto"/>
                                                        <w:bottom w:val="none" w:sz="0" w:space="0" w:color="auto"/>
                                                        <w:right w:val="none" w:sz="0" w:space="0" w:color="auto"/>
                                                      </w:divBdr>
                                                      <w:divsChild>
                                                        <w:div w:id="661658521">
                                                          <w:marLeft w:val="0"/>
                                                          <w:marRight w:val="0"/>
                                                          <w:marTop w:val="0"/>
                                                          <w:marBottom w:val="0"/>
                                                          <w:divBdr>
                                                            <w:top w:val="none" w:sz="0" w:space="0" w:color="auto"/>
                                                            <w:left w:val="none" w:sz="0" w:space="0" w:color="auto"/>
                                                            <w:bottom w:val="none" w:sz="0" w:space="0" w:color="auto"/>
                                                            <w:right w:val="none" w:sz="0" w:space="0" w:color="auto"/>
                                                          </w:divBdr>
                                                        </w:div>
                                                        <w:div w:id="7561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92277">
                              <w:marLeft w:val="0"/>
                              <w:marRight w:val="0"/>
                              <w:marTop w:val="240"/>
                              <w:marBottom w:val="525"/>
                              <w:divBdr>
                                <w:top w:val="none" w:sz="0" w:space="0" w:color="auto"/>
                                <w:left w:val="none" w:sz="0" w:space="0" w:color="auto"/>
                                <w:bottom w:val="none" w:sz="0" w:space="0" w:color="auto"/>
                                <w:right w:val="none" w:sz="0" w:space="0" w:color="auto"/>
                              </w:divBdr>
                              <w:divsChild>
                                <w:div w:id="2089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87621">
              <w:marLeft w:val="0"/>
              <w:marRight w:val="0"/>
              <w:marTop w:val="0"/>
              <w:marBottom w:val="0"/>
              <w:divBdr>
                <w:top w:val="single" w:sz="6" w:space="31" w:color="F0C36D"/>
                <w:left w:val="single" w:sz="6" w:space="31" w:color="F0C36D"/>
                <w:bottom w:val="single" w:sz="6" w:space="31" w:color="F0C36D"/>
                <w:right w:val="single" w:sz="6" w:space="31" w:color="F0C36D"/>
              </w:divBdr>
            </w:div>
            <w:div w:id="854153908">
              <w:marLeft w:val="0"/>
              <w:marRight w:val="0"/>
              <w:marTop w:val="0"/>
              <w:marBottom w:val="0"/>
              <w:divBdr>
                <w:top w:val="single" w:sz="6" w:space="31" w:color="F0C36D"/>
                <w:left w:val="single" w:sz="6" w:space="31" w:color="F0C36D"/>
                <w:bottom w:val="single" w:sz="6" w:space="31" w:color="F0C36D"/>
                <w:right w:val="single" w:sz="6" w:space="31" w:color="F0C36D"/>
              </w:divBdr>
            </w:div>
            <w:div w:id="1456946664">
              <w:marLeft w:val="0"/>
              <w:marRight w:val="0"/>
              <w:marTop w:val="0"/>
              <w:marBottom w:val="0"/>
              <w:divBdr>
                <w:top w:val="single" w:sz="6" w:space="31" w:color="F0C36D"/>
                <w:left w:val="single" w:sz="6" w:space="31" w:color="F0C36D"/>
                <w:bottom w:val="single" w:sz="6" w:space="31" w:color="F0C36D"/>
                <w:right w:val="single" w:sz="6" w:space="31" w:color="F0C36D"/>
              </w:divBdr>
            </w:div>
            <w:div w:id="1608266917">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950167458">
      <w:bodyDiv w:val="1"/>
      <w:marLeft w:val="0"/>
      <w:marRight w:val="0"/>
      <w:marTop w:val="0"/>
      <w:marBottom w:val="0"/>
      <w:divBdr>
        <w:top w:val="none" w:sz="0" w:space="0" w:color="auto"/>
        <w:left w:val="none" w:sz="0" w:space="0" w:color="auto"/>
        <w:bottom w:val="none" w:sz="0" w:space="0" w:color="auto"/>
        <w:right w:val="none" w:sz="0" w:space="0" w:color="auto"/>
      </w:divBdr>
    </w:div>
    <w:div w:id="998457679">
      <w:bodyDiv w:val="1"/>
      <w:marLeft w:val="0"/>
      <w:marRight w:val="0"/>
      <w:marTop w:val="0"/>
      <w:marBottom w:val="0"/>
      <w:divBdr>
        <w:top w:val="none" w:sz="0" w:space="0" w:color="auto"/>
        <w:left w:val="none" w:sz="0" w:space="0" w:color="auto"/>
        <w:bottom w:val="none" w:sz="0" w:space="0" w:color="auto"/>
        <w:right w:val="none" w:sz="0" w:space="0" w:color="auto"/>
      </w:divBdr>
    </w:div>
    <w:div w:id="1282153158">
      <w:bodyDiv w:val="1"/>
      <w:marLeft w:val="0"/>
      <w:marRight w:val="0"/>
      <w:marTop w:val="0"/>
      <w:marBottom w:val="0"/>
      <w:divBdr>
        <w:top w:val="none" w:sz="0" w:space="0" w:color="auto"/>
        <w:left w:val="none" w:sz="0" w:space="0" w:color="auto"/>
        <w:bottom w:val="none" w:sz="0" w:space="0" w:color="auto"/>
        <w:right w:val="none" w:sz="0" w:space="0" w:color="auto"/>
      </w:divBdr>
    </w:div>
    <w:div w:id="1369181465">
      <w:bodyDiv w:val="1"/>
      <w:marLeft w:val="0"/>
      <w:marRight w:val="0"/>
      <w:marTop w:val="0"/>
      <w:marBottom w:val="0"/>
      <w:divBdr>
        <w:top w:val="none" w:sz="0" w:space="0" w:color="auto"/>
        <w:left w:val="none" w:sz="0" w:space="0" w:color="auto"/>
        <w:bottom w:val="none" w:sz="0" w:space="0" w:color="auto"/>
        <w:right w:val="none" w:sz="0" w:space="0" w:color="auto"/>
      </w:divBdr>
    </w:div>
    <w:div w:id="1516731283">
      <w:bodyDiv w:val="1"/>
      <w:marLeft w:val="0"/>
      <w:marRight w:val="0"/>
      <w:marTop w:val="0"/>
      <w:marBottom w:val="0"/>
      <w:divBdr>
        <w:top w:val="none" w:sz="0" w:space="0" w:color="auto"/>
        <w:left w:val="none" w:sz="0" w:space="0" w:color="auto"/>
        <w:bottom w:val="none" w:sz="0" w:space="0" w:color="auto"/>
        <w:right w:val="none" w:sz="0" w:space="0" w:color="auto"/>
      </w:divBdr>
    </w:div>
    <w:div w:id="1691224094">
      <w:bodyDiv w:val="1"/>
      <w:marLeft w:val="0"/>
      <w:marRight w:val="0"/>
      <w:marTop w:val="0"/>
      <w:marBottom w:val="0"/>
      <w:divBdr>
        <w:top w:val="none" w:sz="0" w:space="0" w:color="auto"/>
        <w:left w:val="none" w:sz="0" w:space="0" w:color="auto"/>
        <w:bottom w:val="none" w:sz="0" w:space="0" w:color="auto"/>
        <w:right w:val="none" w:sz="0" w:space="0" w:color="auto"/>
      </w:divBdr>
    </w:div>
    <w:div w:id="1699234585">
      <w:bodyDiv w:val="1"/>
      <w:marLeft w:val="0"/>
      <w:marRight w:val="0"/>
      <w:marTop w:val="0"/>
      <w:marBottom w:val="0"/>
      <w:divBdr>
        <w:top w:val="none" w:sz="0" w:space="0" w:color="auto"/>
        <w:left w:val="none" w:sz="0" w:space="0" w:color="auto"/>
        <w:bottom w:val="none" w:sz="0" w:space="0" w:color="auto"/>
        <w:right w:val="none" w:sz="0" w:space="0" w:color="auto"/>
      </w:divBdr>
    </w:div>
    <w:div w:id="1754929188">
      <w:bodyDiv w:val="1"/>
      <w:marLeft w:val="0"/>
      <w:marRight w:val="0"/>
      <w:marTop w:val="0"/>
      <w:marBottom w:val="0"/>
      <w:divBdr>
        <w:top w:val="none" w:sz="0" w:space="0" w:color="auto"/>
        <w:left w:val="none" w:sz="0" w:space="0" w:color="auto"/>
        <w:bottom w:val="none" w:sz="0" w:space="0" w:color="auto"/>
        <w:right w:val="none" w:sz="0" w:space="0" w:color="auto"/>
      </w:divBdr>
    </w:div>
    <w:div w:id="1833598609">
      <w:bodyDiv w:val="1"/>
      <w:marLeft w:val="0"/>
      <w:marRight w:val="0"/>
      <w:marTop w:val="0"/>
      <w:marBottom w:val="0"/>
      <w:divBdr>
        <w:top w:val="none" w:sz="0" w:space="0" w:color="auto"/>
        <w:left w:val="none" w:sz="0" w:space="0" w:color="auto"/>
        <w:bottom w:val="none" w:sz="0" w:space="0" w:color="auto"/>
        <w:right w:val="none" w:sz="0" w:space="0" w:color="auto"/>
      </w:divBdr>
    </w:div>
    <w:div w:id="1994140438">
      <w:bodyDiv w:val="1"/>
      <w:marLeft w:val="0"/>
      <w:marRight w:val="0"/>
      <w:marTop w:val="0"/>
      <w:marBottom w:val="0"/>
      <w:divBdr>
        <w:top w:val="none" w:sz="0" w:space="0" w:color="auto"/>
        <w:left w:val="none" w:sz="0" w:space="0" w:color="auto"/>
        <w:bottom w:val="none" w:sz="0" w:space="0" w:color="auto"/>
        <w:right w:val="none" w:sz="0" w:space="0" w:color="auto"/>
      </w:divBdr>
    </w:div>
    <w:div w:id="2092772105">
      <w:bodyDiv w:val="1"/>
      <w:marLeft w:val="0"/>
      <w:marRight w:val="0"/>
      <w:marTop w:val="0"/>
      <w:marBottom w:val="0"/>
      <w:divBdr>
        <w:top w:val="none" w:sz="0" w:space="0" w:color="auto"/>
        <w:left w:val="none" w:sz="0" w:space="0" w:color="auto"/>
        <w:bottom w:val="none" w:sz="0" w:space="0" w:color="auto"/>
        <w:right w:val="none" w:sz="0" w:space="0" w:color="auto"/>
      </w:divBdr>
    </w:div>
    <w:div w:id="21051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isco.com/go/software)" TargetMode="External"/><Relationship Id="rId3" Type="http://schemas.openxmlformats.org/officeDocument/2006/relationships/customXml" Target="../customXml/item3.xml"/><Relationship Id="rId21" Type="http://schemas.openxmlformats.org/officeDocument/2006/relationships/hyperlink" Target="http://www.cisco.com/c/en/us/about/legal/cloud-and-software/cloud-terms.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cisco.com/go/softw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sco.com/go/servicedescrip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cisco.com/upgrad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zzhistorie6dc8a610_x002d_2f10_x002d_4e70_x002d_a3c5_x002d_ab60ce5118c0"><![CDATA[<?xml version="1.0" encoding="utf-16"?>
<HistorieAll xmlns:xsi="http://www.w3.org/2001/XMLSchema-instance" xmlns:xsd="http://www.w3.org/2001/XMLSchema">
  <AktualniComment>Dobrý den, 
prosím o připomínky k zadávací dokumentaci k zakázce "Podpora produktu Adobe LiveCycle ve VZP ČR". Všechny přílohy jsou součástí tohoto tasku. Na konci je návrh hodnotící komise. IT garantem je Mirek Navrátil. Termín pro připomínky je do 30.4. 201. 
Děkuji. S pozdravem, Pavla Vítková </AktualniComment>
  <Historie>
    <HistorieMy>
      <OdLogin>VZP\vitkp99</OdLogin>
      <Odname>Vítková Pavla Mgr. (VZP ČR Ústředí)</Odname>
      <m_Kdy>2012-04-20T15:00:12.1493109+02:00</m_Kdy>
      <strKdy>20.4.2012</strKdy>
      <Nazor>Dobrý den, 
prosím o připomínky k zadávací dokumentaci k zakázce "Podpora produktu Adobe LiveCycle ve VZP ČR". Všechny přílohy jsou součástí tohoto tasku. Na konci je návrh hodnotící komise. IT garantem je Mirek Navrátil. Termín pro připomínky je do 30.4. 201. 
Děkuji. S pozdravem, Pavla Vítková </Nazor>
      <Akce>Pracovní postup byl zahájen.</Akce>
      <Kdy>2012-04-20T15:00:12.1493109+02:00</Kdy>
    </HistorieMy>
    <HistorieMy>
      <OdLogin>VZP\birih99</OdLogin>
      <Odname>Biriczová Hana Ing. MBA (VZP ČR Ústředí)</Odname>
      <m_Kdy>2012-04-30T12:44:59.7586106+02:00</m_Kdy>
      <strKdy>30.4.2012</strKdy>
      <Nazor>Připomínky revzí.</Nazor>
      <Akce>Recenzi uživatele Biriczová Hana Ing. MBA (VZP ČR Ústředí) provedl uživatel Biriczová Hana Ing. MBA (VZP ČR Ústředí).</Akce>
      <Kdy>2012-04-30T12:44:59.7586106+02:00</Kdy>
    </HistorieMy>
    <HistorieMy>
      <OdLogin>VZP\novov991</OdLogin>
      <Odname>Novotný Vladan Ing. (VZP ČR Ústředí)</Odname>
      <m_Kdy>2012-05-02T09:14:36.3813534+02:00</m_Kdy>
      <strKdy>2.5.2012</strKdy>
      <Nazor>Bez připomínek.
vn</Nazor>
      <Akce>Recenzi uživatele Novotný Vladan Ing. (VZP ČR Ústředí) provedl uživatel Novotný Vladan Ing. (VZP ČR Ústředí).</Akce>
      <Kdy>2012-05-02T09:14:36.3813534+02:00</Kdy>
    </HistorieMy>
    <HistorieMy>
      <OdLogin>VZP\novad993</OdLogin>
      <Odname>Nováková Dana PaedDr. (VZP ČR Ústředí)</Odname>
      <m_Kdy>2012-05-02T13:08:42.8133278+02:00</m_Kdy>
      <strKdy>2.5.2012</strKdy>
      <Nazor>Připomínky v textu.</Nazor>
      <Akce>Recenzi uživatele Nováková Dana PaedDr. (VZP ČR Ústředí) provedl uživatel Nováková Dana PaedDr. (VZP ČR Ústředí).</Akce>
      <Kdy>2012-05-02T13:08:42.8133278+02:00</Kdy>
    </HistorieMy>
    <HistorieMy>
      <OdLogin>VZP\maxah19</OdLogin>
      <Odname>Maxa Hubert Ing. (VZP ČR Ústředí)</Odname>
      <m_Kdy>2012-05-02T15:43:34.701761+02:00</m_Kdy>
      <strKdy>2.5.2012</strKdy>
      <Nazor>Bez připomínek</Nazor>
      <Akce>Recenzi uživatele Maxa Hubert Ing. (VZP ČR Ústředí) provedl uživatel Maxa Hubert Ing. (VZP ČR Ústředí).</Akce>
      <Kdy>2012-05-02T15:43:34.701761+02:00</Kdy>
    </HistorieMy>
    <HistorieMy>
      <OdLogin>VZP\vitkp99</OdLogin>
      <Odname>Vítková Pavla Mgr. (VZP ČR Ústředí)</Odname>
      <m_Kdy>2012-05-04T14:05:41.6815551+02:00</m_Kdy>
      <strKdy>4.5.2012</strKdy>
      <Nazor>4.5. zrušeno pracovním postupem. Vítková</Nazor>
      <Akce>Recenzi uživatele Legát Ctibor (VZP ČR Ústředí) provedl uživatel Vítková Pavla Mgr. (VZP ČR Ústředí).</Akce>
      <Kdy>2012-05-04T14:05:41.6815551+02:00</Kdy>
    </HistorieMy>
    <HistorieMy>
      <OdLogin>VZP\vitkp99</OdLogin>
      <Odname>Vítková Pavla Mgr. (VZP ČR Ústředí)</Odname>
      <m_Kdy>2012-05-04T14:05:52.9150673+02:00</m_Kdy>
      <strKdy>4.5.2012</strKdy>
      <Nazor>4.5. zrušeno pracovním postupem. Vítková</Nazor>
      <Akce>Recenzi uživatele Kupilík Pavel Ing. (VZP ČR Ústředí) provedl uživatel Vítková Pavla Mgr. (VZP ČR Ústředí).</Akce>
      <Kdy>2012-05-04T14:05:52.9150673+02:00</Kdy>
    </HistorieMy>
    <HistorieMy>
      <OdLogin>VZP\vitkp99</OdLogin>
      <Odname>Vítková Pavla Mgr. (VZP ČR Ústředí)</Odname>
      <m_Kdy>2012-05-04T14:05:53.4150289+02:00</m_Kdy>
      <strKdy>4.5.2012</strKdy>
      <Nazor />
      <Akce>Pracovní postup byl dokončen.</Akce>
      <Kdy>2012-05-04T14:05:53.4150289+02:00</Kdy>
    </HistorieMy>
  </Historie>
</HistorieAll>]]></LongProp>
</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94AC-EFE5-4090-94E9-C447ED837F57}">
  <ds:schemaRefs>
    <ds:schemaRef ds:uri="http://schemas.microsoft.com/office/2006/metadata/properties"/>
    <ds:schemaRef ds:uri="5386a7db-36dc-47e8-aacb-0d5051febeea"/>
  </ds:schemaRefs>
</ds:datastoreItem>
</file>

<file path=customXml/itemProps2.xml><?xml version="1.0" encoding="utf-8"?>
<ds:datastoreItem xmlns:ds="http://schemas.openxmlformats.org/officeDocument/2006/customXml" ds:itemID="{C85CA0E8-59D8-4B29-8FF6-676127F254C0}">
  <ds:schemaRefs>
    <ds:schemaRef ds:uri="http://schemas.microsoft.com/sharepoint/v3/contenttype/forms"/>
  </ds:schemaRefs>
</ds:datastoreItem>
</file>

<file path=customXml/itemProps3.xml><?xml version="1.0" encoding="utf-8"?>
<ds:datastoreItem xmlns:ds="http://schemas.openxmlformats.org/officeDocument/2006/customXml" ds:itemID="{78D54310-8865-4D99-BB42-3A739D6858EE}">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37E0900-E655-4AAB-A370-915F6843D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0044C-D68B-4A60-A19E-DE66A8D0DC04}">
  <ds:schemaRefs>
    <ds:schemaRef ds:uri="http://schemas.openxmlformats.org/officeDocument/2006/bibliography"/>
  </ds:schemaRefs>
</ds:datastoreItem>
</file>

<file path=customXml/itemProps6.xml><?xml version="1.0" encoding="utf-8"?>
<ds:datastoreItem xmlns:ds="http://schemas.openxmlformats.org/officeDocument/2006/customXml" ds:itemID="{2A821225-EFFF-47D7-91C5-3E482935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5824</Words>
  <Characters>34367</Characters>
  <Application>Microsoft Office Word</Application>
  <DocSecurity>0</DocSecurity>
  <Lines>286</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GORDION</Company>
  <LinksUpToDate>false</LinksUpToDate>
  <CharactersWithSpaces>40111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Světlana Šmídová</cp:lastModifiedBy>
  <cp:revision>5</cp:revision>
  <cp:lastPrinted>2017-08-03T15:09:00Z</cp:lastPrinted>
  <dcterms:created xsi:type="dcterms:W3CDTF">2017-09-20T05:48:00Z</dcterms:created>
  <dcterms:modified xsi:type="dcterms:W3CDTF">2017-10-02T07:03:00Z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;#0;#9b498256-820d-4006-ad08-ce04ff715b79;#ae69ab8f-64b3-4760-9de5-215a3f23817d;#535;#http://intranetvzp.vzp.cz/kp_ustredi;#</vt:lpwstr>
  </property>
  <property fmtid="{D5CDD505-2E9C-101B-9397-08002B2CF9AE}" pid="3" name="ContentType">
    <vt:lpwstr>Dokument</vt:lpwstr>
  </property>
  <property fmtid="{D5CDD505-2E9C-101B-9397-08002B2CF9AE}" pid="4" name="zzhistorie6dc8a610-2f10-4e70-a3c5-ab60ce5118c0">
    <vt:lpwstr>&lt;?xml version="1.0" encoding="utf-16"?&gt;_x000d_
&lt;HistorieAll xmlns:xsi="http://www.w3.org/2001/XMLSchema-instance" xmlns:xsd="http://www.w3.org/2001/XMLSchema"&gt;_x000d_
  &lt;AktualniComment&gt;Dobrý den, _x000d_
prosím o připomínky k zadávací dokumentaci k zakázce "Podpora produk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