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Kostík Ondřej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+420224907565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+420224907578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ondrej.kostik@czechtrade.cz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INOB201702055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září 2017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v září 2017.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50 / 500 / 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500 / 250 / 125 000,00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40 / 500 / 20 000,00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20 / 400 / 8 000,00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300 / 125 / 37 500,00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280 / 250 / 70 000,00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250 / 40 000,00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50 / 500 / 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75 / 999 / 74 925,00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65 / 500 / 32 500,00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457 925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554 089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554 089,00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30.9.2017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