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098FE925" w:rsidR="00D417EF" w:rsidRPr="00480D55" w:rsidRDefault="00D13499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D417EF" w:rsidRPr="00480D55">
        <w:rPr>
          <w:rFonts w:ascii="Arial" w:hAnsi="Arial" w:cs="Arial"/>
          <w:sz w:val="22"/>
          <w:szCs w:val="22"/>
        </w:rPr>
        <w:t xml:space="preserve">Č.j.: </w:t>
      </w:r>
      <w:r w:rsidRPr="00D13499">
        <w:rPr>
          <w:rFonts w:ascii="Arial" w:hAnsi="Arial" w:cs="Arial"/>
          <w:sz w:val="22"/>
          <w:szCs w:val="22"/>
        </w:rPr>
        <w:t>SPU 167568/2026/523203/Rác</w:t>
      </w:r>
    </w:p>
    <w:p w14:paraId="49954279" w14:textId="7F16DDAB" w:rsidR="00D417EF" w:rsidRDefault="00D13499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D417EF" w:rsidRPr="00480D55">
        <w:rPr>
          <w:rFonts w:ascii="Arial" w:hAnsi="Arial" w:cs="Arial"/>
          <w:sz w:val="22"/>
          <w:szCs w:val="22"/>
        </w:rPr>
        <w:t xml:space="preserve">UID: </w:t>
      </w:r>
      <w:bookmarkEnd w:id="0"/>
      <w:r w:rsidRPr="00D13499">
        <w:rPr>
          <w:rFonts w:ascii="Arial" w:hAnsi="Arial" w:cs="Arial"/>
          <w:sz w:val="22"/>
          <w:szCs w:val="22"/>
        </w:rPr>
        <w:t>spuess9df65717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59N21/59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645B988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</w:t>
      </w:r>
      <w:r w:rsidR="001B7F3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7B261B4" w14:textId="5771828B" w:rsidR="00D417EF" w:rsidRPr="001B7F37" w:rsidRDefault="00093F94" w:rsidP="001B7F37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SUIGAL CZ s.r.o.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Milačka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603, Hrotovice, 675 55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26219093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CZ26219093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1B7F37">
        <w:rPr>
          <w:rFonts w:ascii="Arial" w:hAnsi="Arial" w:cs="Arial"/>
          <w:i w:val="0"/>
          <w:sz w:val="22"/>
          <w:szCs w:val="22"/>
        </w:rPr>
        <w:t>zapsán</w:t>
      </w:r>
      <w:r w:rsidR="001B7F37">
        <w:rPr>
          <w:rFonts w:ascii="Arial" w:hAnsi="Arial" w:cs="Arial"/>
          <w:i w:val="0"/>
          <w:sz w:val="22"/>
          <w:szCs w:val="22"/>
        </w:rPr>
        <w:t>a</w:t>
      </w:r>
      <w:r w:rsidR="00D417EF" w:rsidRPr="001B7F37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1B7F37">
        <w:rPr>
          <w:rFonts w:ascii="Arial" w:hAnsi="Arial" w:cs="Arial"/>
          <w:i w:val="0"/>
          <w:sz w:val="22"/>
          <w:szCs w:val="22"/>
        </w:rPr>
        <w:t>Krajským soudem v Brně, oddíl C, vložka 37655</w:t>
      </w:r>
      <w:r w:rsidR="00D417EF" w:rsidRPr="001B7F37">
        <w:rPr>
          <w:rFonts w:ascii="Arial" w:hAnsi="Arial" w:cs="Arial"/>
          <w:i w:val="0"/>
          <w:sz w:val="22"/>
          <w:szCs w:val="22"/>
        </w:rPr>
        <w:t xml:space="preserve"> osoba oprávněná jednat za právnickou osobu </w:t>
      </w:r>
      <w:r w:rsidR="001B7F37">
        <w:rPr>
          <w:rFonts w:ascii="Arial" w:hAnsi="Arial" w:cs="Arial"/>
          <w:i w:val="0"/>
          <w:sz w:val="22"/>
          <w:szCs w:val="22"/>
        </w:rPr>
        <w:t xml:space="preserve">Ing. Bohumír </w:t>
      </w:r>
      <w:proofErr w:type="spellStart"/>
      <w:r w:rsidR="001B7F37">
        <w:rPr>
          <w:rFonts w:ascii="Arial" w:hAnsi="Arial" w:cs="Arial"/>
          <w:i w:val="0"/>
          <w:sz w:val="22"/>
          <w:szCs w:val="22"/>
        </w:rPr>
        <w:t>Hutař</w:t>
      </w:r>
      <w:proofErr w:type="spellEnd"/>
      <w:r w:rsidR="001B7F37">
        <w:rPr>
          <w:rFonts w:ascii="Arial" w:hAnsi="Arial" w:cs="Arial"/>
          <w:i w:val="0"/>
          <w:sz w:val="22"/>
          <w:szCs w:val="22"/>
        </w:rPr>
        <w:t>, jednatel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Česká spořitelna,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6461342/0800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1B7F37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A34397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59N21/59,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01.04.2021</w:t>
      </w:r>
      <w:r w:rsidR="001B7F37">
        <w:rPr>
          <w:rFonts w:ascii="Arial" w:hAnsi="Arial" w:cs="Arial"/>
          <w:sz w:val="22"/>
          <w:szCs w:val="22"/>
        </w:rPr>
        <w:t xml:space="preserve"> </w:t>
      </w:r>
      <w:r w:rsidRPr="001B7F37">
        <w:rPr>
          <w:rFonts w:ascii="Arial" w:hAnsi="Arial" w:cs="Arial"/>
          <w:sz w:val="22"/>
          <w:szCs w:val="22"/>
        </w:rPr>
        <w:t xml:space="preserve">ve znění dodatku č. </w:t>
      </w:r>
      <w:r w:rsidR="001B7F37">
        <w:rPr>
          <w:rFonts w:ascii="Arial" w:hAnsi="Arial" w:cs="Arial"/>
          <w:sz w:val="22"/>
          <w:szCs w:val="22"/>
        </w:rPr>
        <w:t>1</w:t>
      </w:r>
      <w:r w:rsidRPr="001B7F37">
        <w:rPr>
          <w:rFonts w:ascii="Arial" w:hAnsi="Arial" w:cs="Arial"/>
          <w:sz w:val="22"/>
          <w:szCs w:val="22"/>
        </w:rPr>
        <w:t xml:space="preserve"> ze dne </w:t>
      </w:r>
      <w:r w:rsidR="001B7F37">
        <w:rPr>
          <w:rFonts w:ascii="Arial" w:hAnsi="Arial" w:cs="Arial"/>
          <w:sz w:val="22"/>
          <w:szCs w:val="22"/>
        </w:rPr>
        <w:t>26.4.2022 a dodatku č. 2 ze dne 28.8.2025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1B7F37">
        <w:rPr>
          <w:rFonts w:ascii="Arial" w:hAnsi="Arial" w:cs="Arial"/>
          <w:sz w:val="22"/>
          <w:szCs w:val="22"/>
        </w:rPr>
        <w:t>a  výše</w:t>
      </w:r>
      <w:proofErr w:type="gramEnd"/>
      <w:r w:rsidRPr="001B7F37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3940A6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1B7F37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1B7F37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1B7F37">
        <w:rPr>
          <w:rFonts w:ascii="Arial" w:hAnsi="Arial" w:cs="Arial"/>
          <w:iCs/>
          <w:sz w:val="22"/>
          <w:szCs w:val="22"/>
        </w:rPr>
        <w:t>14 592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1B7F37">
        <w:rPr>
          <w:rFonts w:ascii="Arial" w:hAnsi="Arial" w:cs="Arial"/>
          <w:iCs/>
          <w:sz w:val="22"/>
          <w:szCs w:val="22"/>
        </w:rPr>
        <w:t>čtrnáct tisíc pět set devadesát dva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A9A450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1B7F37">
        <w:rPr>
          <w:rFonts w:ascii="Arial" w:hAnsi="Arial" w:cs="Arial"/>
          <w:b/>
          <w:bCs/>
          <w:sz w:val="22"/>
          <w:szCs w:val="22"/>
        </w:rPr>
        <w:t>sníženo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1B7F37" w:rsidRPr="00612B89">
        <w:rPr>
          <w:rFonts w:ascii="Arial" w:hAnsi="Arial" w:cs="Arial"/>
          <w:b/>
          <w:bCs/>
          <w:sz w:val="22"/>
          <w:szCs w:val="22"/>
        </w:rPr>
        <w:t>zúžení</w:t>
      </w:r>
      <w:r w:rsidR="001B7F37">
        <w:rPr>
          <w:rFonts w:ascii="Arial" w:hAnsi="Arial" w:cs="Arial"/>
          <w:sz w:val="22"/>
          <w:szCs w:val="22"/>
        </w:rPr>
        <w:t xml:space="preserve"> předmětu pachtu o pozemek v obci Přibice, katastrálním území </w:t>
      </w:r>
      <w:r w:rsidR="001B7F37" w:rsidRPr="00612B89">
        <w:rPr>
          <w:rFonts w:ascii="Arial" w:hAnsi="Arial" w:cs="Arial"/>
          <w:b/>
          <w:bCs/>
          <w:sz w:val="22"/>
          <w:szCs w:val="22"/>
        </w:rPr>
        <w:t xml:space="preserve">Přibice, KN </w:t>
      </w:r>
      <w:proofErr w:type="spellStart"/>
      <w:r w:rsidR="001B7F37" w:rsidRPr="00612B89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1B7F37" w:rsidRPr="00612B89">
        <w:rPr>
          <w:rFonts w:ascii="Arial" w:hAnsi="Arial" w:cs="Arial"/>
          <w:b/>
          <w:bCs/>
          <w:sz w:val="22"/>
          <w:szCs w:val="22"/>
        </w:rPr>
        <w:t>. 3607</w:t>
      </w:r>
      <w:r w:rsidR="00612B89">
        <w:rPr>
          <w:rFonts w:ascii="Arial" w:hAnsi="Arial" w:cs="Arial"/>
          <w:sz w:val="22"/>
          <w:szCs w:val="22"/>
        </w:rPr>
        <w:t xml:space="preserve"> o výměře 1398 m</w:t>
      </w:r>
      <w:r w:rsidR="00612B89" w:rsidRPr="00612B89">
        <w:rPr>
          <w:rFonts w:ascii="Arial" w:hAnsi="Arial" w:cs="Arial"/>
          <w:sz w:val="22"/>
          <w:szCs w:val="22"/>
          <w:vertAlign w:val="superscript"/>
        </w:rPr>
        <w:t>2</w:t>
      </w:r>
      <w:r w:rsidR="001B7F37">
        <w:rPr>
          <w:rFonts w:ascii="Arial" w:hAnsi="Arial" w:cs="Arial"/>
          <w:sz w:val="22"/>
          <w:szCs w:val="22"/>
        </w:rPr>
        <w:t xml:space="preserve"> a zároveň </w:t>
      </w:r>
      <w:r w:rsidR="001B7F37">
        <w:rPr>
          <w:rFonts w:ascii="Arial" w:hAnsi="Arial" w:cs="Arial"/>
          <w:b/>
          <w:bCs/>
          <w:sz w:val="22"/>
          <w:szCs w:val="22"/>
        </w:rPr>
        <w:t>rozšíření předmětu pachtu</w:t>
      </w:r>
      <w:r w:rsidR="001B7F37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1B7F37" w:rsidRPr="001B7F37">
        <w:rPr>
          <w:rFonts w:ascii="Arial" w:hAnsi="Arial" w:cs="Arial"/>
          <w:b/>
          <w:bCs/>
          <w:sz w:val="22"/>
          <w:szCs w:val="22"/>
        </w:rPr>
        <w:t>ke dni 1.6.2026</w:t>
      </w:r>
      <w:r w:rsidR="001B7F37">
        <w:rPr>
          <w:rFonts w:ascii="Arial" w:hAnsi="Arial" w:cs="Arial"/>
          <w:sz w:val="22"/>
          <w:szCs w:val="22"/>
        </w:rPr>
        <w:t xml:space="preserve"> o pozemek v </w:t>
      </w:r>
      <w:r w:rsidR="001B7F37" w:rsidRPr="001B7F37">
        <w:rPr>
          <w:rFonts w:ascii="Arial" w:hAnsi="Arial" w:cs="Arial"/>
          <w:b/>
          <w:bCs/>
          <w:sz w:val="22"/>
          <w:szCs w:val="22"/>
        </w:rPr>
        <w:t xml:space="preserve">obci Přibice, katastrálním území Přibice, část KN </w:t>
      </w:r>
      <w:proofErr w:type="spellStart"/>
      <w:r w:rsidR="001B7F37" w:rsidRPr="001B7F3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1B7F37" w:rsidRPr="001B7F37">
        <w:rPr>
          <w:rFonts w:ascii="Arial" w:hAnsi="Arial" w:cs="Arial"/>
          <w:b/>
          <w:bCs/>
          <w:sz w:val="22"/>
          <w:szCs w:val="22"/>
        </w:rPr>
        <w:t>. 3383 o výměře 663 m</w:t>
      </w:r>
      <w:r w:rsidR="001B7F37" w:rsidRPr="001B7F37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1B7F37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14 320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čtrnáct tisíc tři sta dvacet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DB7473">
        <w:rPr>
          <w:rFonts w:ascii="Arial" w:hAnsi="Arial" w:cs="Arial"/>
          <w:sz w:val="22"/>
          <w:szCs w:val="22"/>
        </w:rPr>
        <w:t>, jak je vypočteno v příloze č.1</w:t>
      </w:r>
      <w:r w:rsidRPr="00012682">
        <w:rPr>
          <w:rFonts w:ascii="Arial" w:hAnsi="Arial" w:cs="Arial"/>
          <w:sz w:val="22"/>
          <w:szCs w:val="22"/>
        </w:rPr>
        <w:t xml:space="preserve">. </w:t>
      </w:r>
      <w:r w:rsidR="00DB7473">
        <w:rPr>
          <w:rFonts w:ascii="Arial" w:hAnsi="Arial" w:cs="Arial"/>
          <w:sz w:val="22"/>
          <w:szCs w:val="22"/>
        </w:rPr>
        <w:t>Nedílnou součástí tohoto dodatku je rovněž výpis z katastru nemovitostí, grafická příloha a příloha č. 2- výpočet pachtovného splatného k 1.10.2026.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59337AC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14 501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čtrnáct tisíc pět set jedna koruna česká</w:t>
      </w:r>
      <w:r w:rsidRPr="00012682">
        <w:rPr>
          <w:rFonts w:ascii="Arial" w:hAnsi="Arial" w:cs="Arial"/>
          <w:sz w:val="22"/>
          <w:szCs w:val="22"/>
        </w:rPr>
        <w:t>)</w:t>
      </w:r>
      <w:r w:rsidR="00612B89">
        <w:rPr>
          <w:rFonts w:ascii="Arial" w:hAnsi="Arial" w:cs="Arial"/>
          <w:sz w:val="22"/>
          <w:szCs w:val="22"/>
        </w:rPr>
        <w:t>, jak je vypočteno v příloze č. 2</w:t>
      </w:r>
      <w:r w:rsidRPr="00012682">
        <w:rPr>
          <w:rFonts w:ascii="Arial" w:hAnsi="Arial" w:cs="Arial"/>
          <w:sz w:val="22"/>
          <w:szCs w:val="22"/>
        </w:rPr>
        <w:t>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402816AC" w:rsidR="00D417EF" w:rsidRPr="00012682" w:rsidRDefault="00612B8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0A6EE780" w:rsidR="00D417EF" w:rsidRPr="00612B89" w:rsidRDefault="00612B8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612B89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1.6.2026,</w:t>
      </w:r>
      <w:r w:rsidR="00D417EF" w:rsidRPr="00612B89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612B8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730C280" w:rsidR="00D417EF" w:rsidRPr="00012682" w:rsidRDefault="00612B8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DD54833" w:rsidR="00D417EF" w:rsidRPr="00012682" w:rsidRDefault="00612B8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A33F87D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612B89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9054FA">
        <w:rPr>
          <w:rFonts w:ascii="Arial" w:hAnsi="Arial" w:cs="Arial"/>
          <w:sz w:val="22"/>
          <w:szCs w:val="22"/>
        </w:rPr>
        <w:t>29.5.2026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4B01C55E" w14:textId="77777777" w:rsidR="00612B89" w:rsidRDefault="00612B89" w:rsidP="00D417EF">
      <w:pPr>
        <w:jc w:val="both"/>
        <w:rPr>
          <w:rFonts w:ascii="Arial" w:hAnsi="Arial" w:cs="Arial"/>
          <w:sz w:val="22"/>
          <w:szCs w:val="22"/>
        </w:rPr>
      </w:pPr>
    </w:p>
    <w:p w14:paraId="2013C98D" w14:textId="77777777" w:rsidR="00612B89" w:rsidRDefault="00612B89" w:rsidP="00D417EF">
      <w:pPr>
        <w:jc w:val="both"/>
        <w:rPr>
          <w:rFonts w:ascii="Arial" w:hAnsi="Arial" w:cs="Arial"/>
          <w:sz w:val="22"/>
          <w:szCs w:val="22"/>
        </w:rPr>
      </w:pPr>
    </w:p>
    <w:p w14:paraId="413B92A5" w14:textId="77777777" w:rsidR="00612B89" w:rsidRDefault="00612B89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480D55">
          <w:headerReference w:type="default" r:id="rId11"/>
          <w:footerReference w:type="default" r:id="rId12"/>
          <w:headerReference w:type="first" r:id="rId13"/>
          <w:pgSz w:w="11906" w:h="16838"/>
          <w:pgMar w:top="737" w:right="1418" w:bottom="737" w:left="1418" w:header="709" w:footer="709" w:gutter="0"/>
          <w:cols w:space="708"/>
          <w:titlePg/>
          <w:docGrid w:linePitch="272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2B34338B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612B89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3B86D443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SUIGAL CZ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612B89">
        <w:rPr>
          <w:rFonts w:ascii="Arial" w:hAnsi="Arial" w:cs="Arial"/>
          <w:color w:val="000000"/>
          <w:sz w:val="22"/>
          <w:szCs w:val="22"/>
        </w:rPr>
        <w:t xml:space="preserve">Ing. Bohumír </w:t>
      </w:r>
      <w:proofErr w:type="spellStart"/>
      <w:r w:rsidR="00612B89">
        <w:rPr>
          <w:rFonts w:ascii="Arial" w:hAnsi="Arial" w:cs="Arial"/>
          <w:color w:val="000000"/>
          <w:sz w:val="22"/>
          <w:szCs w:val="22"/>
        </w:rPr>
        <w:t>Hutař</w:t>
      </w:r>
      <w:proofErr w:type="spellEnd"/>
      <w:r w:rsidR="00612B89">
        <w:rPr>
          <w:rFonts w:ascii="Arial" w:hAnsi="Arial" w:cs="Arial"/>
          <w:color w:val="000000"/>
          <w:sz w:val="22"/>
          <w:szCs w:val="22"/>
        </w:rPr>
        <w:t>, 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37D677BE" w14:textId="77777777" w:rsidR="00612B89" w:rsidRDefault="00612B89" w:rsidP="00D417EF">
      <w:pPr>
        <w:jc w:val="both"/>
        <w:rPr>
          <w:rFonts w:ascii="Arial" w:hAnsi="Arial" w:cs="Arial"/>
          <w:bCs/>
        </w:rPr>
      </w:pPr>
    </w:p>
    <w:p w14:paraId="108CF51E" w14:textId="77777777" w:rsidR="00612B89" w:rsidRDefault="00612B89" w:rsidP="00D417EF">
      <w:pPr>
        <w:jc w:val="both"/>
        <w:rPr>
          <w:rFonts w:ascii="Arial" w:hAnsi="Arial" w:cs="Arial"/>
          <w:bCs/>
        </w:rPr>
      </w:pPr>
    </w:p>
    <w:p w14:paraId="58D235DB" w14:textId="77777777" w:rsidR="00612B89" w:rsidRDefault="00612B89" w:rsidP="00D417EF">
      <w:pPr>
        <w:jc w:val="both"/>
        <w:rPr>
          <w:rFonts w:ascii="Arial" w:hAnsi="Arial" w:cs="Arial"/>
          <w:bCs/>
        </w:rPr>
      </w:pPr>
    </w:p>
    <w:p w14:paraId="3CC30566" w14:textId="77777777" w:rsidR="00612B89" w:rsidRDefault="00612B89" w:rsidP="00D417EF">
      <w:pPr>
        <w:jc w:val="both"/>
        <w:rPr>
          <w:rFonts w:ascii="Arial" w:hAnsi="Arial" w:cs="Arial"/>
          <w:bCs/>
        </w:rPr>
      </w:pPr>
    </w:p>
    <w:p w14:paraId="09ED84C4" w14:textId="77777777" w:rsidR="00612B89" w:rsidRDefault="00612B89" w:rsidP="00D417EF">
      <w:pPr>
        <w:jc w:val="both"/>
        <w:rPr>
          <w:rFonts w:ascii="Arial" w:hAnsi="Arial" w:cs="Arial"/>
          <w:bCs/>
        </w:rPr>
      </w:pPr>
    </w:p>
    <w:p w14:paraId="5BF4BCE5" w14:textId="77777777" w:rsidR="00612B89" w:rsidRDefault="00612B89" w:rsidP="00D417EF">
      <w:pPr>
        <w:jc w:val="both"/>
        <w:rPr>
          <w:rFonts w:ascii="Arial" w:hAnsi="Arial" w:cs="Arial"/>
          <w:bCs/>
        </w:rPr>
      </w:pPr>
    </w:p>
    <w:p w14:paraId="25B38F79" w14:textId="77777777" w:rsidR="00612B89" w:rsidRDefault="00612B89" w:rsidP="00D417EF">
      <w:pPr>
        <w:jc w:val="both"/>
        <w:rPr>
          <w:rFonts w:ascii="Arial" w:hAnsi="Arial" w:cs="Arial"/>
          <w:bCs/>
        </w:rPr>
      </w:pPr>
    </w:p>
    <w:p w14:paraId="64A55A2F" w14:textId="77777777" w:rsidR="00612B89" w:rsidRDefault="00612B89" w:rsidP="00D417EF">
      <w:pPr>
        <w:jc w:val="both"/>
        <w:rPr>
          <w:rFonts w:ascii="Arial" w:hAnsi="Arial" w:cs="Arial"/>
          <w:bCs/>
        </w:rPr>
      </w:pPr>
    </w:p>
    <w:p w14:paraId="2750409C" w14:textId="77777777" w:rsidR="00612B89" w:rsidRDefault="00612B89" w:rsidP="00D417EF">
      <w:pPr>
        <w:jc w:val="both"/>
        <w:rPr>
          <w:rFonts w:ascii="Arial" w:hAnsi="Arial" w:cs="Arial"/>
          <w:bCs/>
        </w:rPr>
      </w:pPr>
    </w:p>
    <w:p w14:paraId="3167B075" w14:textId="77777777" w:rsidR="00612B89" w:rsidRDefault="00612B89" w:rsidP="00D417EF">
      <w:pPr>
        <w:jc w:val="both"/>
        <w:rPr>
          <w:rFonts w:ascii="Arial" w:hAnsi="Arial" w:cs="Arial"/>
          <w:bCs/>
        </w:rPr>
      </w:pPr>
    </w:p>
    <w:p w14:paraId="1E455470" w14:textId="77777777" w:rsidR="00612B89" w:rsidRDefault="00612B89" w:rsidP="00D417EF">
      <w:pPr>
        <w:jc w:val="both"/>
        <w:rPr>
          <w:rFonts w:ascii="Arial" w:hAnsi="Arial" w:cs="Arial"/>
          <w:bCs/>
        </w:rPr>
      </w:pPr>
    </w:p>
    <w:p w14:paraId="76590945" w14:textId="77777777" w:rsidR="00612B89" w:rsidRDefault="00612B89" w:rsidP="00D417EF">
      <w:pPr>
        <w:jc w:val="both"/>
        <w:rPr>
          <w:rFonts w:ascii="Arial" w:hAnsi="Arial" w:cs="Arial"/>
          <w:bCs/>
        </w:rPr>
      </w:pPr>
    </w:p>
    <w:p w14:paraId="4614AB51" w14:textId="77777777" w:rsidR="00612B89" w:rsidRDefault="00612B89" w:rsidP="00D417EF">
      <w:pPr>
        <w:jc w:val="both"/>
        <w:rPr>
          <w:rFonts w:ascii="Arial" w:hAnsi="Arial" w:cs="Arial"/>
          <w:bCs/>
        </w:rPr>
      </w:pPr>
    </w:p>
    <w:p w14:paraId="05661790" w14:textId="77777777" w:rsidR="00612B89" w:rsidRDefault="00612B89" w:rsidP="00D417EF">
      <w:pPr>
        <w:jc w:val="both"/>
        <w:rPr>
          <w:rFonts w:ascii="Arial" w:hAnsi="Arial" w:cs="Arial"/>
          <w:bCs/>
        </w:rPr>
      </w:pPr>
    </w:p>
    <w:p w14:paraId="5015AA88" w14:textId="77777777" w:rsidR="00612B89" w:rsidRDefault="00612B89" w:rsidP="00D417EF">
      <w:pPr>
        <w:jc w:val="both"/>
        <w:rPr>
          <w:rFonts w:ascii="Arial" w:hAnsi="Arial" w:cs="Arial"/>
          <w:bCs/>
        </w:rPr>
      </w:pPr>
    </w:p>
    <w:p w14:paraId="1B4C819A" w14:textId="77777777" w:rsidR="00612B89" w:rsidRDefault="00612B89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612B8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12B8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612B8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612B8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12B89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5B4A4F7A" w:rsidR="00444912" w:rsidRPr="00612B8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12B89">
        <w:rPr>
          <w:rFonts w:ascii="Arial" w:hAnsi="Arial" w:cs="Arial"/>
          <w:sz w:val="22"/>
          <w:szCs w:val="22"/>
        </w:rPr>
        <w:t>ID dodatku ………………………………</w:t>
      </w:r>
      <w:r w:rsidR="00612B89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612B8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12B8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B73CC20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12B89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612B89">
        <w:rPr>
          <w:rFonts w:ascii="Arial" w:hAnsi="Arial" w:cs="Arial"/>
          <w:sz w:val="22"/>
          <w:szCs w:val="22"/>
        </w:rPr>
        <w:t>……</w:t>
      </w:r>
      <w:r w:rsidR="00612B89">
        <w:rPr>
          <w:rFonts w:ascii="Arial" w:hAnsi="Arial" w:cs="Arial"/>
          <w:sz w:val="22"/>
          <w:szCs w:val="22"/>
        </w:rPr>
        <w:t>.</w:t>
      </w:r>
      <w:proofErr w:type="gramEnd"/>
      <w:r w:rsidR="00612B89">
        <w:rPr>
          <w:rFonts w:ascii="Arial" w:hAnsi="Arial" w:cs="Arial"/>
          <w:sz w:val="22"/>
          <w:szCs w:val="22"/>
        </w:rPr>
        <w:t>.</w:t>
      </w:r>
    </w:p>
    <w:p w14:paraId="117ABC27" w14:textId="77777777" w:rsidR="00612B89" w:rsidRPr="00612B89" w:rsidRDefault="00612B89" w:rsidP="00444912">
      <w:pPr>
        <w:jc w:val="both"/>
        <w:rPr>
          <w:rFonts w:ascii="Arial" w:hAnsi="Arial" w:cs="Arial"/>
          <w:sz w:val="22"/>
          <w:szCs w:val="22"/>
        </w:rPr>
      </w:pPr>
    </w:p>
    <w:p w14:paraId="6DC2266D" w14:textId="7F3B0C24" w:rsidR="00D417EF" w:rsidRPr="00612B8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612B8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12B89">
        <w:rPr>
          <w:rFonts w:ascii="Arial" w:hAnsi="Arial" w:cs="Arial"/>
          <w:sz w:val="22"/>
          <w:szCs w:val="22"/>
        </w:rPr>
        <w:t>V …………</w:t>
      </w:r>
      <w:proofErr w:type="gramStart"/>
      <w:r w:rsidRPr="00612B89">
        <w:rPr>
          <w:rFonts w:ascii="Arial" w:hAnsi="Arial" w:cs="Arial"/>
          <w:sz w:val="22"/>
          <w:szCs w:val="22"/>
        </w:rPr>
        <w:t>…….</w:t>
      </w:r>
      <w:proofErr w:type="gramEnd"/>
      <w:r w:rsidRPr="00612B89">
        <w:rPr>
          <w:rFonts w:ascii="Arial" w:hAnsi="Arial" w:cs="Arial"/>
          <w:sz w:val="22"/>
          <w:szCs w:val="22"/>
        </w:rPr>
        <w:t>. dne ………</w:t>
      </w:r>
      <w:proofErr w:type="gramStart"/>
      <w:r w:rsidRPr="00612B89">
        <w:rPr>
          <w:rFonts w:ascii="Arial" w:hAnsi="Arial" w:cs="Arial"/>
          <w:sz w:val="22"/>
          <w:szCs w:val="22"/>
        </w:rPr>
        <w:t>…….</w:t>
      </w:r>
      <w:proofErr w:type="gramEnd"/>
      <w:r w:rsidRPr="00612B89">
        <w:rPr>
          <w:rFonts w:ascii="Arial" w:hAnsi="Arial" w:cs="Arial"/>
          <w:sz w:val="22"/>
          <w:szCs w:val="22"/>
        </w:rPr>
        <w:t>.</w:t>
      </w:r>
      <w:r w:rsidRPr="00612B89">
        <w:rPr>
          <w:rFonts w:ascii="Arial" w:hAnsi="Arial" w:cs="Arial"/>
          <w:sz w:val="22"/>
          <w:szCs w:val="22"/>
        </w:rPr>
        <w:tab/>
      </w:r>
      <w:r w:rsidRPr="00612B89">
        <w:rPr>
          <w:rFonts w:ascii="Arial" w:hAnsi="Arial" w:cs="Arial"/>
          <w:sz w:val="22"/>
          <w:szCs w:val="22"/>
        </w:rPr>
        <w:tab/>
      </w:r>
      <w:r w:rsidRPr="00612B8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12B89">
        <w:rPr>
          <w:rFonts w:ascii="Arial" w:hAnsi="Arial" w:cs="Arial"/>
          <w:sz w:val="22"/>
          <w:szCs w:val="22"/>
        </w:rPr>
        <w:tab/>
      </w:r>
      <w:r w:rsidRPr="00612B89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F4CF" w14:textId="0E72A1C2" w:rsidR="00480D55" w:rsidRPr="00480D55" w:rsidRDefault="00480D55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363711">
    <w:abstractNumId w:val="0"/>
  </w:num>
  <w:num w:numId="2" w16cid:durableId="1469132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B7F3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937E1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30DE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73DD7"/>
    <w:rsid w:val="00480D55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2B89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815F1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54FA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13499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7473"/>
    <w:rsid w:val="00DC3A3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Ráczová Štěpánka</cp:lastModifiedBy>
  <cp:revision>3</cp:revision>
  <cp:lastPrinted>2013-12-10T07:29:00Z</cp:lastPrinted>
  <dcterms:created xsi:type="dcterms:W3CDTF">2026-05-29T11:11:00Z</dcterms:created>
  <dcterms:modified xsi:type="dcterms:W3CDTF">2026-05-29T11:11:00Z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