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817C" w14:textId="77777777" w:rsidR="00BE13F9" w:rsidRPr="009F145E" w:rsidRDefault="00BE13F9" w:rsidP="00BE13F9">
      <w:pPr>
        <w:spacing w:after="120"/>
        <w:jc w:val="center"/>
        <w:rPr>
          <w:rFonts w:ascii="Arial" w:hAnsi="Arial" w:cs="Arial"/>
          <w:b/>
          <w:bCs/>
        </w:rPr>
      </w:pPr>
      <w:r w:rsidRPr="009F145E">
        <w:rPr>
          <w:rFonts w:ascii="Arial" w:hAnsi="Arial" w:cs="Arial"/>
          <w:b/>
          <w:bCs/>
        </w:rPr>
        <w:t>KUPNÍ SMLOUVA</w:t>
      </w:r>
    </w:p>
    <w:p w14:paraId="1EC33EDA" w14:textId="77777777" w:rsidR="00BE13F9" w:rsidRDefault="00BE13F9" w:rsidP="00BE13F9">
      <w:pPr>
        <w:spacing w:line="276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b/>
          <w:bCs/>
          <w:color w:val="000000" w:themeColor="text1"/>
          <w:sz w:val="20"/>
          <w:szCs w:val="20"/>
        </w:rPr>
        <w:t>Smluvní strany:</w:t>
      </w:r>
    </w:p>
    <w:p w14:paraId="084DABAD" w14:textId="77777777" w:rsidR="00AC1755" w:rsidRPr="00E45BAF" w:rsidRDefault="00AC1755" w:rsidP="00BE13F9">
      <w:pPr>
        <w:spacing w:line="276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34EEBA4" w14:textId="1B1D4200" w:rsidR="00BE13F9" w:rsidRPr="004A455A" w:rsidRDefault="00BE13F9" w:rsidP="00BE13F9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00E45BAF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="001923CE">
        <w:rPr>
          <w:rFonts w:ascii="Arial" w:hAnsi="Arial" w:cs="Arial"/>
          <w:color w:val="000000" w:themeColor="text1"/>
          <w:sz w:val="20"/>
          <w:szCs w:val="20"/>
        </w:rPr>
        <w:tab/>
      </w:r>
      <w:r w:rsidR="001923CE" w:rsidRPr="001923CE">
        <w:rPr>
          <w:rFonts w:ascii="Arial" w:hAnsi="Arial" w:cs="Arial"/>
          <w:b/>
          <w:bCs/>
          <w:color w:val="000000" w:themeColor="text1"/>
          <w:sz w:val="20"/>
          <w:szCs w:val="20"/>
        </w:rPr>
        <w:t>PCsupport.cz s.r.o.</w:t>
      </w:r>
    </w:p>
    <w:p w14:paraId="45B2C021" w14:textId="0DF0F06B" w:rsidR="00BE13F9" w:rsidRPr="001923CE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923CE">
        <w:rPr>
          <w:rFonts w:ascii="Arial" w:hAnsi="Arial" w:cs="Arial"/>
          <w:color w:val="000000" w:themeColor="text1"/>
          <w:sz w:val="20"/>
          <w:szCs w:val="20"/>
        </w:rPr>
        <w:tab/>
      </w:r>
      <w:r w:rsidR="001923CE" w:rsidRPr="001923CE">
        <w:rPr>
          <w:rFonts w:ascii="Arial" w:hAnsi="Arial" w:cs="Arial"/>
          <w:b/>
          <w:bCs/>
          <w:color w:val="000000" w:themeColor="text1"/>
          <w:sz w:val="20"/>
          <w:szCs w:val="20"/>
        </w:rPr>
        <w:t>Jablunkovská 110</w:t>
      </w:r>
    </w:p>
    <w:p w14:paraId="04A8F6F5" w14:textId="77777777" w:rsidR="001923CE" w:rsidRPr="001923CE" w:rsidRDefault="001923CE" w:rsidP="001923CE">
      <w:pPr>
        <w:spacing w:line="276" w:lineRule="auto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1923CE">
        <w:rPr>
          <w:rFonts w:ascii="Arial" w:hAnsi="Arial" w:cs="Arial"/>
          <w:b/>
          <w:bCs/>
          <w:color w:val="000000" w:themeColor="text1"/>
          <w:sz w:val="20"/>
          <w:szCs w:val="20"/>
        </w:rPr>
        <w:t>739 61 TŘINEC</w:t>
      </w:r>
      <w:r w:rsidR="00BE13F9" w:rsidRPr="001923CE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="00BE13F9" w:rsidRPr="001923C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5DB35D2" w14:textId="3BD30C4F" w:rsidR="00BE13F9" w:rsidRPr="001923CE" w:rsidRDefault="00BE13F9" w:rsidP="001923CE">
      <w:pPr>
        <w:spacing w:line="276" w:lineRule="auto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1923CE">
        <w:rPr>
          <w:rFonts w:ascii="Arial" w:hAnsi="Arial" w:cs="Arial"/>
          <w:color w:val="000000" w:themeColor="text1"/>
          <w:sz w:val="20"/>
          <w:szCs w:val="20"/>
        </w:rPr>
        <w:t xml:space="preserve">Zastupuje: jednatel: </w:t>
      </w:r>
      <w:r w:rsidR="001923CE" w:rsidRPr="001923CE">
        <w:rPr>
          <w:rFonts w:ascii="Arial" w:hAnsi="Arial" w:cs="Arial"/>
          <w:color w:val="000000" w:themeColor="text1"/>
          <w:sz w:val="20"/>
          <w:szCs w:val="20"/>
        </w:rPr>
        <w:t>Ing. </w:t>
      </w:r>
      <w:hyperlink r:id="rId11" w:history="1">
        <w:r w:rsidR="001923CE" w:rsidRPr="001923CE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Jiří Nowak</w:t>
        </w:r>
      </w:hyperlink>
      <w:r w:rsidR="001923CE" w:rsidRPr="001923CE">
        <w:rPr>
          <w:rFonts w:ascii="Arial" w:hAnsi="Arial" w:cs="Arial"/>
          <w:color w:val="000000" w:themeColor="text1"/>
          <w:sz w:val="20"/>
          <w:szCs w:val="20"/>
        </w:rPr>
        <w:t>, MBA</w:t>
      </w:r>
    </w:p>
    <w:p w14:paraId="45AC7083" w14:textId="28FB2E58" w:rsidR="00BE13F9" w:rsidRPr="001923CE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923CE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923CE">
        <w:rPr>
          <w:rFonts w:ascii="Arial" w:hAnsi="Arial" w:cs="Arial"/>
          <w:color w:val="000000" w:themeColor="text1"/>
          <w:sz w:val="20"/>
          <w:szCs w:val="20"/>
        </w:rPr>
        <w:tab/>
        <w:t xml:space="preserve">IČ: </w:t>
      </w:r>
      <w:r w:rsidR="001923CE" w:rsidRPr="001923CE">
        <w:rPr>
          <w:rFonts w:ascii="Arial" w:hAnsi="Arial" w:cs="Arial"/>
          <w:b/>
          <w:bCs/>
          <w:color w:val="000000" w:themeColor="text1"/>
          <w:sz w:val="20"/>
          <w:szCs w:val="20"/>
        </w:rPr>
        <w:t>27839583</w:t>
      </w:r>
    </w:p>
    <w:p w14:paraId="0365266A" w14:textId="173AFA47" w:rsidR="00BE13F9" w:rsidRPr="001923CE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923CE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923CE">
        <w:rPr>
          <w:rFonts w:ascii="Arial" w:hAnsi="Arial" w:cs="Arial"/>
          <w:color w:val="000000" w:themeColor="text1"/>
          <w:sz w:val="20"/>
          <w:szCs w:val="20"/>
        </w:rPr>
        <w:tab/>
        <w:t xml:space="preserve">DIČ: </w:t>
      </w:r>
      <w:r w:rsidR="001923CE" w:rsidRPr="001923CE">
        <w:rPr>
          <w:rFonts w:ascii="Arial" w:hAnsi="Arial" w:cs="Arial"/>
          <w:b/>
          <w:bCs/>
          <w:color w:val="000000" w:themeColor="text1"/>
          <w:sz w:val="20"/>
          <w:szCs w:val="20"/>
        </w:rPr>
        <w:t>CZ27839583</w:t>
      </w:r>
    </w:p>
    <w:p w14:paraId="5A7F554C" w14:textId="1D9F7ED2" w:rsidR="00BE13F9" w:rsidRPr="001923CE" w:rsidRDefault="00BE13F9" w:rsidP="00BE13F9">
      <w:pPr>
        <w:spacing w:line="276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1923CE">
        <w:rPr>
          <w:rFonts w:ascii="Arial" w:hAnsi="Arial" w:cs="Arial"/>
          <w:color w:val="000000" w:themeColor="text1"/>
          <w:sz w:val="20"/>
          <w:szCs w:val="20"/>
        </w:rPr>
        <w:t xml:space="preserve">Zapsána v obchodním rejstříku vedeném </w:t>
      </w:r>
      <w:r w:rsidR="001923CE" w:rsidRPr="001923CE">
        <w:rPr>
          <w:rFonts w:ascii="Arial" w:hAnsi="Arial" w:cs="Arial"/>
          <w:color w:val="000000" w:themeColor="text1"/>
          <w:sz w:val="20"/>
          <w:szCs w:val="20"/>
        </w:rPr>
        <w:t>Krajským soudem v Ostravě</w:t>
      </w:r>
      <w:r w:rsidRPr="001923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23CE" w:rsidRPr="001923CE">
        <w:rPr>
          <w:rFonts w:ascii="Arial" w:hAnsi="Arial" w:cs="Arial"/>
          <w:color w:val="000000" w:themeColor="text1"/>
          <w:sz w:val="20"/>
          <w:szCs w:val="20"/>
        </w:rPr>
        <w:t xml:space="preserve">pod </w:t>
      </w:r>
      <w:r w:rsidR="001923CE" w:rsidRPr="001923CE">
        <w:rPr>
          <w:rFonts w:ascii="Arial" w:hAnsi="Arial" w:cs="Arial"/>
          <w:b/>
          <w:bCs/>
          <w:color w:val="000000" w:themeColor="text1"/>
          <w:sz w:val="20"/>
          <w:szCs w:val="20"/>
        </w:rPr>
        <w:t>spisovou značkou C 31096</w:t>
      </w:r>
    </w:p>
    <w:p w14:paraId="61F82591" w14:textId="4810B481" w:rsidR="00BE13F9" w:rsidRPr="001B5B07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5B07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B5B07">
        <w:rPr>
          <w:rFonts w:ascii="Arial" w:hAnsi="Arial" w:cs="Arial"/>
          <w:color w:val="000000" w:themeColor="text1"/>
          <w:sz w:val="20"/>
          <w:szCs w:val="20"/>
        </w:rPr>
        <w:tab/>
        <w:t xml:space="preserve">Bankovní spojení: </w:t>
      </w:r>
      <w:r w:rsidRPr="001B5B07">
        <w:rPr>
          <w:rFonts w:ascii="Arial" w:hAnsi="Arial" w:cs="Arial"/>
          <w:color w:val="000000" w:themeColor="text1"/>
          <w:sz w:val="20"/>
          <w:szCs w:val="20"/>
        </w:rPr>
        <w:tab/>
      </w:r>
      <w:r w:rsidR="001923CE" w:rsidRPr="001B5B07">
        <w:rPr>
          <w:rFonts w:ascii="Arial" w:hAnsi="Arial" w:cs="Arial"/>
          <w:color w:val="000000" w:themeColor="text1"/>
          <w:sz w:val="20"/>
          <w:szCs w:val="20"/>
        </w:rPr>
        <w:t>Česká spořitelna</w:t>
      </w:r>
    </w:p>
    <w:p w14:paraId="07C6072B" w14:textId="41BB97AA" w:rsidR="00BE13F9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B5B07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B5B07">
        <w:rPr>
          <w:rFonts w:ascii="Arial" w:hAnsi="Arial" w:cs="Arial"/>
          <w:color w:val="000000" w:themeColor="text1"/>
          <w:sz w:val="20"/>
          <w:szCs w:val="20"/>
        </w:rPr>
        <w:tab/>
        <w:t xml:space="preserve">Číslo účtu: </w:t>
      </w:r>
      <w:r w:rsidRPr="001B5B07">
        <w:rPr>
          <w:rFonts w:ascii="Arial" w:hAnsi="Arial" w:cs="Arial"/>
          <w:color w:val="000000" w:themeColor="text1"/>
          <w:sz w:val="20"/>
          <w:szCs w:val="20"/>
        </w:rPr>
        <w:tab/>
      </w:r>
      <w:r w:rsidRPr="001B5B0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F76006">
        <w:rPr>
          <w:rFonts w:ascii="Arial" w:hAnsi="Arial" w:cs="Arial"/>
          <w:color w:val="000000" w:themeColor="text1"/>
          <w:sz w:val="20"/>
          <w:szCs w:val="20"/>
        </w:rPr>
        <w:t>xxxxxxxxxxxxxxx</w:t>
      </w:r>
      <w:proofErr w:type="spellEnd"/>
    </w:p>
    <w:p w14:paraId="530DA7C7" w14:textId="77777777" w:rsidR="00BE13F9" w:rsidRPr="00E45BAF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EA6F1C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color w:val="000000" w:themeColor="text1"/>
          <w:sz w:val="20"/>
          <w:szCs w:val="20"/>
        </w:rPr>
        <w:tab/>
      </w:r>
      <w:r w:rsidRPr="00E45BAF">
        <w:rPr>
          <w:rFonts w:ascii="Arial" w:hAnsi="Arial" w:cs="Arial"/>
          <w:i/>
          <w:iCs/>
          <w:color w:val="000000" w:themeColor="text1"/>
          <w:sz w:val="20"/>
          <w:szCs w:val="20"/>
        </w:rPr>
        <w:t>(dále jen „prodávající“ na straně jedné)</w:t>
      </w:r>
    </w:p>
    <w:p w14:paraId="35B55BA4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9896D96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45BAF">
        <w:rPr>
          <w:rFonts w:ascii="Arial" w:hAnsi="Arial" w:cs="Arial"/>
          <w:i/>
          <w:iCs/>
          <w:sz w:val="20"/>
          <w:szCs w:val="20"/>
        </w:rPr>
        <w:tab/>
        <w:t>a</w:t>
      </w:r>
    </w:p>
    <w:p w14:paraId="783DC025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74015588" w14:textId="77777777" w:rsidR="00BE13F9" w:rsidRPr="00E45BAF" w:rsidRDefault="00BE13F9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331B5">
        <w:rPr>
          <w:rFonts w:ascii="Arial" w:hAnsi="Arial" w:cs="Arial"/>
          <w:sz w:val="20"/>
          <w:szCs w:val="20"/>
        </w:rPr>
        <w:t>2)</w:t>
      </w:r>
      <w:r w:rsidRPr="00E45BAF">
        <w:rPr>
          <w:rFonts w:ascii="Arial" w:hAnsi="Arial" w:cs="Arial"/>
          <w:b/>
          <w:bCs/>
          <w:sz w:val="20"/>
          <w:szCs w:val="20"/>
        </w:rPr>
        <w:tab/>
      </w:r>
      <w:r w:rsidRPr="00E45BAF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723B399D" w14:textId="77777777" w:rsidR="00BE13F9" w:rsidRPr="00E45BAF" w:rsidRDefault="00BE13F9" w:rsidP="00BE13F9">
      <w:pPr>
        <w:spacing w:line="276" w:lineRule="auto"/>
        <w:ind w:hanging="705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</w:r>
      <w:r w:rsidRPr="00E45BAF">
        <w:rPr>
          <w:rFonts w:ascii="Arial" w:hAnsi="Arial" w:cs="Arial"/>
          <w:sz w:val="20"/>
          <w:szCs w:val="20"/>
        </w:rPr>
        <w:tab/>
        <w:t xml:space="preserve">Pasteurova 1 </w:t>
      </w:r>
    </w:p>
    <w:p w14:paraId="651E3BF0" w14:textId="77777777" w:rsidR="00BE13F9" w:rsidRPr="00E45BAF" w:rsidRDefault="00BE13F9" w:rsidP="00BE13F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400 96 Ústí nad Labem  </w:t>
      </w:r>
    </w:p>
    <w:p w14:paraId="53EE426C" w14:textId="77777777" w:rsidR="00BE13F9" w:rsidRPr="00E45BAF" w:rsidRDefault="00BE13F9" w:rsidP="00BE13F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>zastupuje: doc. RNDr. Jaroslav Koutský, rektor</w:t>
      </w:r>
    </w:p>
    <w:p w14:paraId="76771A13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  <w:t xml:space="preserve">IČ: </w:t>
      </w:r>
      <w:r w:rsidRPr="00E45BAF">
        <w:rPr>
          <w:rFonts w:ascii="Arial" w:hAnsi="Arial" w:cs="Arial"/>
          <w:iCs/>
          <w:sz w:val="20"/>
          <w:szCs w:val="20"/>
        </w:rPr>
        <w:t>44555601</w:t>
      </w:r>
      <w:r w:rsidRPr="00E45BAF">
        <w:rPr>
          <w:rFonts w:ascii="Arial" w:hAnsi="Arial" w:cs="Arial"/>
          <w:sz w:val="20"/>
          <w:szCs w:val="20"/>
        </w:rPr>
        <w:t xml:space="preserve">  </w:t>
      </w:r>
    </w:p>
    <w:p w14:paraId="523039DF" w14:textId="77777777" w:rsidR="00BE13F9" w:rsidRDefault="00BE13F9" w:rsidP="00BE13F9">
      <w:pPr>
        <w:spacing w:line="276" w:lineRule="auto"/>
        <w:ind w:firstLine="708"/>
        <w:rPr>
          <w:rFonts w:ascii="Arial" w:hAnsi="Arial" w:cs="Arial"/>
          <w:iCs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>DIČ: CZ</w:t>
      </w:r>
      <w:r w:rsidRPr="00E45BAF">
        <w:rPr>
          <w:rFonts w:ascii="Arial" w:hAnsi="Arial" w:cs="Arial"/>
          <w:iCs/>
          <w:sz w:val="20"/>
          <w:szCs w:val="20"/>
        </w:rPr>
        <w:t>44555601</w:t>
      </w:r>
    </w:p>
    <w:p w14:paraId="1F28FA4D" w14:textId="77777777" w:rsidR="00BE13F9" w:rsidRPr="00D00E7A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00E7A">
        <w:rPr>
          <w:rFonts w:ascii="Arial" w:hAnsi="Arial" w:cs="Arial"/>
          <w:sz w:val="20"/>
          <w:szCs w:val="20"/>
        </w:rPr>
        <w:t>Bankovní spojení</w:t>
      </w:r>
      <w:r w:rsidRPr="00D00E7A">
        <w:rPr>
          <w:rFonts w:ascii="Arial" w:hAnsi="Arial" w:cs="Arial"/>
          <w:b/>
          <w:sz w:val="20"/>
          <w:szCs w:val="20"/>
        </w:rPr>
        <w:t>:</w:t>
      </w:r>
      <w:r w:rsidRPr="00D00E7A">
        <w:rPr>
          <w:rFonts w:ascii="Arial" w:hAnsi="Arial" w:cs="Arial"/>
          <w:b/>
          <w:sz w:val="20"/>
          <w:szCs w:val="20"/>
        </w:rPr>
        <w:tab/>
      </w:r>
      <w:r w:rsidRPr="00D00E7A">
        <w:rPr>
          <w:rFonts w:ascii="Arial" w:hAnsi="Arial" w:cs="Arial"/>
          <w:sz w:val="20"/>
          <w:szCs w:val="20"/>
        </w:rPr>
        <w:t>ČSOB, a.s., Ústí nad Labem</w:t>
      </w:r>
    </w:p>
    <w:p w14:paraId="02173118" w14:textId="3EC0EACB" w:rsidR="00BE13F9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0"/>
          <w:szCs w:val="20"/>
        </w:rPr>
      </w:pPr>
      <w:r w:rsidRPr="00D00E7A">
        <w:rPr>
          <w:rFonts w:ascii="Arial" w:hAnsi="Arial" w:cs="Arial"/>
          <w:sz w:val="20"/>
          <w:szCs w:val="20"/>
        </w:rPr>
        <w:t>Číslo účtu:</w:t>
      </w:r>
      <w:r w:rsidRPr="00D00E7A">
        <w:rPr>
          <w:rFonts w:ascii="Arial" w:hAnsi="Arial" w:cs="Arial"/>
          <w:b/>
          <w:sz w:val="20"/>
          <w:szCs w:val="20"/>
        </w:rPr>
        <w:tab/>
      </w:r>
      <w:r w:rsidRPr="00D00E7A">
        <w:rPr>
          <w:rFonts w:ascii="Arial" w:hAnsi="Arial" w:cs="Arial"/>
          <w:b/>
          <w:sz w:val="20"/>
          <w:szCs w:val="20"/>
        </w:rPr>
        <w:tab/>
      </w:r>
      <w:proofErr w:type="spellStart"/>
      <w:r w:rsidR="00F76006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5E6218AF" w14:textId="77777777" w:rsidR="00BE13F9" w:rsidRPr="00D00E7A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4EC32662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</w:r>
      <w:r w:rsidRPr="00E45BAF">
        <w:rPr>
          <w:rFonts w:ascii="Arial" w:hAnsi="Arial" w:cs="Arial"/>
          <w:i/>
          <w:iCs/>
          <w:sz w:val="20"/>
          <w:szCs w:val="20"/>
        </w:rPr>
        <w:t>(dále jen “kupující“ na straně druhé)</w:t>
      </w:r>
    </w:p>
    <w:p w14:paraId="2FA44E14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4D5422E4" w14:textId="0D3FB481" w:rsidR="00BE13F9" w:rsidRPr="00E45BAF" w:rsidRDefault="00BE13F9" w:rsidP="00BE13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uzavřeli níže uvedeného dne, měsíce a roku tuto smlouvu o koupi </w:t>
      </w:r>
      <w:r w:rsidR="00D062EE">
        <w:rPr>
          <w:rFonts w:ascii="Arial" w:hAnsi="Arial" w:cs="Arial"/>
          <w:sz w:val="20"/>
          <w:szCs w:val="20"/>
        </w:rPr>
        <w:t>AV techniky</w:t>
      </w:r>
      <w:r w:rsidRPr="00E45BAF">
        <w:rPr>
          <w:rFonts w:ascii="Arial" w:hAnsi="Arial" w:cs="Arial"/>
          <w:sz w:val="20"/>
          <w:szCs w:val="20"/>
        </w:rPr>
        <w:t xml:space="preserve"> (dále jen „Smlouva“)</w:t>
      </w:r>
    </w:p>
    <w:p w14:paraId="2FCB6590" w14:textId="77777777" w:rsidR="00BE13F9" w:rsidRPr="00E45BAF" w:rsidRDefault="00BE13F9" w:rsidP="00BE13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040BE6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I. Úvodní prohlášení</w:t>
      </w:r>
    </w:p>
    <w:p w14:paraId="1B492E14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E45BAF">
        <w:rPr>
          <w:rFonts w:ascii="Arial" w:hAnsi="Arial" w:cs="Arial"/>
          <w:sz w:val="20"/>
          <w:szCs w:val="20"/>
        </w:rPr>
        <w:t xml:space="preserve"> prohlašuje, že je oprávněn tuto Smlouvu uzavřít a řádně plnit povinnosti v ní obsažené. </w:t>
      </w:r>
      <w:r>
        <w:rPr>
          <w:rFonts w:ascii="Arial" w:hAnsi="Arial" w:cs="Arial"/>
          <w:sz w:val="20"/>
          <w:szCs w:val="20"/>
        </w:rPr>
        <w:t xml:space="preserve">Kupující </w:t>
      </w:r>
      <w:r w:rsidRPr="00E45BAF">
        <w:rPr>
          <w:rFonts w:ascii="Arial" w:hAnsi="Arial" w:cs="Arial"/>
          <w:sz w:val="20"/>
          <w:szCs w:val="20"/>
        </w:rPr>
        <w:t>uzavírá tuto smlouvu v rámci projektu:</w:t>
      </w:r>
    </w:p>
    <w:p w14:paraId="61797F98" w14:textId="77777777" w:rsidR="00BE13F9" w:rsidRPr="00E45BAF" w:rsidRDefault="00BE13F9" w:rsidP="00BE13F9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20CB41" w14:textId="68FC6DE5" w:rsidR="00BE13F9" w:rsidRPr="00E45BAF" w:rsidRDefault="00BE13F9" w:rsidP="00BE13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Název projektu: </w:t>
      </w:r>
      <w:r w:rsidRPr="00E45BAF">
        <w:rPr>
          <w:rFonts w:ascii="Arial" w:eastAsia="Arial" w:hAnsi="Arial" w:cs="Arial"/>
          <w:b/>
          <w:sz w:val="20"/>
          <w:szCs w:val="20"/>
        </w:rPr>
        <w:t xml:space="preserve">GET </w:t>
      </w:r>
      <w:r w:rsidR="00B5498F">
        <w:rPr>
          <w:rFonts w:ascii="Arial" w:eastAsia="Arial" w:hAnsi="Arial" w:cs="Arial"/>
          <w:b/>
          <w:sz w:val="20"/>
          <w:szCs w:val="20"/>
        </w:rPr>
        <w:t>C</w:t>
      </w:r>
      <w:r w:rsidRPr="00E45BAF">
        <w:rPr>
          <w:rFonts w:ascii="Arial" w:eastAsia="Arial" w:hAnsi="Arial" w:cs="Arial"/>
          <w:b/>
          <w:sz w:val="20"/>
          <w:szCs w:val="20"/>
        </w:rPr>
        <w:t>entrum UJEP (</w:t>
      </w:r>
      <w:r w:rsidRPr="00E45BAF">
        <w:rPr>
          <w:rFonts w:ascii="Arial" w:eastAsia="Arial" w:hAnsi="Arial" w:cs="Arial"/>
          <w:b/>
          <w:color w:val="000000" w:themeColor="text1"/>
          <w:sz w:val="20"/>
          <w:szCs w:val="20"/>
        </w:rPr>
        <w:t>technická výzva)</w:t>
      </w:r>
    </w:p>
    <w:p w14:paraId="3E2238B5" w14:textId="77777777" w:rsidR="00BE13F9" w:rsidRPr="00E45BAF" w:rsidRDefault="00BE13F9" w:rsidP="00BE13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45BAF">
        <w:rPr>
          <w:rFonts w:ascii="Arial" w:hAnsi="Arial" w:cs="Arial"/>
          <w:color w:val="000000" w:themeColor="text1"/>
          <w:sz w:val="20"/>
          <w:szCs w:val="20"/>
        </w:rPr>
        <w:t>Reg</w:t>
      </w:r>
      <w:proofErr w:type="spellEnd"/>
      <w:r w:rsidRPr="00E45BAF">
        <w:rPr>
          <w:rFonts w:ascii="Arial" w:hAnsi="Arial" w:cs="Arial"/>
          <w:color w:val="000000" w:themeColor="text1"/>
          <w:sz w:val="20"/>
          <w:szCs w:val="20"/>
        </w:rPr>
        <w:t xml:space="preserve">. č. projektu: </w:t>
      </w:r>
      <w:r w:rsidRPr="00E45BAF">
        <w:rPr>
          <w:rFonts w:ascii="Arial" w:eastAsia="Arial" w:hAnsi="Arial" w:cs="Arial"/>
          <w:b/>
          <w:color w:val="000000" w:themeColor="text1"/>
          <w:sz w:val="20"/>
          <w:szCs w:val="20"/>
        </w:rPr>
        <w:t>CZ.10.02.01/00/24_061/0000462</w:t>
      </w:r>
    </w:p>
    <w:p w14:paraId="55E87EE4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CACC9C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FF2172" w14:textId="3AC02176" w:rsidR="00BE13F9" w:rsidRPr="00E45BAF" w:rsidRDefault="00040D41" w:rsidP="00BE13F9">
      <w:pPr>
        <w:pStyle w:val="NADPISCENTR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II.</w:t>
      </w:r>
      <w:r w:rsidR="00BE13F9" w:rsidRPr="00E45BAF">
        <w:rPr>
          <w:rFonts w:ascii="Arial" w:hAnsi="Arial" w:cs="Arial"/>
        </w:rPr>
        <w:t xml:space="preserve"> Předmět plnění</w:t>
      </w:r>
    </w:p>
    <w:p w14:paraId="2AEED83C" w14:textId="77777777" w:rsidR="007E0C8E" w:rsidRDefault="00BE13F9" w:rsidP="00BE13F9">
      <w:pPr>
        <w:pStyle w:val="PODPOMLCKA"/>
        <w:numPr>
          <w:ilvl w:val="0"/>
          <w:numId w:val="16"/>
        </w:numPr>
        <w:tabs>
          <w:tab w:val="clear" w:pos="1428"/>
        </w:tabs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</w:rPr>
        <w:t xml:space="preserve">Předmětem plnění této smlouvy je dodávka: </w:t>
      </w:r>
    </w:p>
    <w:p w14:paraId="3DB2CBA9" w14:textId="082B02DF" w:rsidR="00BE13F9" w:rsidRPr="005331B5" w:rsidRDefault="004A455A" w:rsidP="00A91037">
      <w:pPr>
        <w:pStyle w:val="PODPOMLCKA"/>
        <w:spacing w:after="0" w:line="276" w:lineRule="auto"/>
        <w:ind w:left="340" w:firstLine="0"/>
        <w:rPr>
          <w:rFonts w:ascii="Arial" w:hAnsi="Arial" w:cs="Arial"/>
        </w:rPr>
      </w:pPr>
      <w:r w:rsidRPr="001D60EE">
        <w:rPr>
          <w:rFonts w:ascii="Arial" w:hAnsi="Arial" w:cs="Arial"/>
        </w:rPr>
        <w:t>AV technika</w:t>
      </w:r>
      <w:r w:rsidR="007E0C8E" w:rsidRPr="001D60EE">
        <w:rPr>
          <w:rFonts w:ascii="Arial" w:hAnsi="Arial" w:cs="Arial"/>
        </w:rPr>
        <w:t xml:space="preserve"> </w:t>
      </w:r>
      <w:r w:rsidRPr="001D60EE">
        <w:rPr>
          <w:rFonts w:ascii="Arial" w:hAnsi="Arial" w:cs="Arial"/>
        </w:rPr>
        <w:t>CEMMTECH</w:t>
      </w:r>
      <w:r w:rsidR="001923CE" w:rsidRPr="001D60EE">
        <w:rPr>
          <w:rFonts w:ascii="Arial" w:hAnsi="Arial" w:cs="Arial"/>
        </w:rPr>
        <w:t xml:space="preserve"> </w:t>
      </w:r>
      <w:r w:rsidR="00B90DDC" w:rsidRPr="001D60EE">
        <w:rPr>
          <w:rFonts w:ascii="Arial" w:hAnsi="Arial" w:cs="Arial"/>
        </w:rPr>
        <w:t>v </w:t>
      </w:r>
      <w:r w:rsidR="00E572E6" w:rsidRPr="001D60EE">
        <w:rPr>
          <w:rFonts w:ascii="Arial" w:hAnsi="Arial" w:cs="Arial"/>
        </w:rPr>
        <w:t xml:space="preserve">rozsahu dle </w:t>
      </w:r>
      <w:r w:rsidRPr="001D60EE">
        <w:rPr>
          <w:rFonts w:ascii="Arial" w:hAnsi="Arial" w:cs="Arial"/>
        </w:rPr>
        <w:t xml:space="preserve">technické </w:t>
      </w:r>
      <w:r w:rsidR="00E572E6" w:rsidRPr="001D60EE">
        <w:rPr>
          <w:rFonts w:ascii="Arial" w:hAnsi="Arial" w:cs="Arial"/>
        </w:rPr>
        <w:t xml:space="preserve">specifikace uvedené </w:t>
      </w:r>
      <w:r w:rsidR="00A91037" w:rsidRPr="001D60EE">
        <w:rPr>
          <w:rFonts w:ascii="Arial" w:hAnsi="Arial" w:cs="Arial"/>
        </w:rPr>
        <w:t xml:space="preserve">v </w:t>
      </w:r>
      <w:r w:rsidR="00E572E6" w:rsidRPr="001D60EE">
        <w:rPr>
          <w:rFonts w:ascii="Arial" w:hAnsi="Arial" w:cs="Arial"/>
        </w:rPr>
        <w:t>přílo</w:t>
      </w:r>
      <w:r w:rsidR="00A91037" w:rsidRPr="001D60EE">
        <w:rPr>
          <w:rFonts w:ascii="Arial" w:hAnsi="Arial" w:cs="Arial"/>
        </w:rPr>
        <w:t>ze</w:t>
      </w:r>
      <w:r w:rsidR="00E572E6" w:rsidRPr="001D60EE">
        <w:rPr>
          <w:rFonts w:ascii="Arial" w:hAnsi="Arial" w:cs="Arial"/>
        </w:rPr>
        <w:t xml:space="preserve"> č. 1 této smlouvy.</w:t>
      </w:r>
    </w:p>
    <w:p w14:paraId="70EAB8E0" w14:textId="77777777" w:rsidR="00BE13F9" w:rsidRDefault="00BE13F9" w:rsidP="00BE13F9">
      <w:pPr>
        <w:pStyle w:val="PODPOMLCKA"/>
        <w:numPr>
          <w:ilvl w:val="0"/>
          <w:numId w:val="16"/>
        </w:numPr>
        <w:tabs>
          <w:tab w:val="clear" w:pos="1428"/>
        </w:tabs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</w:rPr>
        <w:t>Prodávající se zavazuje dodat zboží nové, nepoužívané, neopotřebované a vyrobené podle platných technologických podmínek a norem v jakosti l.</w:t>
      </w:r>
    </w:p>
    <w:p w14:paraId="77C3677A" w14:textId="77777777" w:rsidR="00BE13F9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1E65A823" w14:textId="77777777" w:rsidR="00BE13F9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32079D32" w14:textId="77777777" w:rsidR="00950B30" w:rsidRDefault="00950B30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0F72B14C" w14:textId="77777777" w:rsidR="002D49FF" w:rsidRPr="00E45BAF" w:rsidRDefault="002D49FF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3CF00116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lastRenderedPageBreak/>
        <w:t>III. Kupní cena</w:t>
      </w:r>
    </w:p>
    <w:p w14:paraId="5E666F93" w14:textId="5B997BF0" w:rsidR="00BE13F9" w:rsidRPr="00E45BAF" w:rsidRDefault="002D49FF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E45BAF">
        <w:rPr>
          <w:rFonts w:ascii="Arial" w:hAnsi="Arial" w:cs="Arial"/>
        </w:rPr>
        <w:t>Smluvní strany sjednaly kupní cenu za zboží v rozsahu a v provedení dle čl. II této smlouvy.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3"/>
        <w:gridCol w:w="1606"/>
        <w:gridCol w:w="1701"/>
        <w:gridCol w:w="2409"/>
      </w:tblGrid>
      <w:tr w:rsidR="00BE13F9" w:rsidRPr="00E45BAF" w14:paraId="5D74553D" w14:textId="77777777" w:rsidTr="00950B30">
        <w:trPr>
          <w:trHeight w:val="484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AD3384A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34233936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56ADA6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21% DPH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509BC4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Cena v Kč vč. DPH</w:t>
            </w:r>
          </w:p>
        </w:tc>
      </w:tr>
      <w:tr w:rsidR="00BE13F9" w:rsidRPr="00E45BAF" w14:paraId="79CAC89E" w14:textId="77777777" w:rsidTr="00950B30">
        <w:trPr>
          <w:trHeight w:val="281"/>
        </w:trPr>
        <w:tc>
          <w:tcPr>
            <w:tcW w:w="3923" w:type="dxa"/>
            <w:shd w:val="clear" w:color="auto" w:fill="FFFFFF" w:themeFill="background1"/>
          </w:tcPr>
          <w:p w14:paraId="52F6F75A" w14:textId="500CB60C" w:rsidR="00BE13F9" w:rsidRPr="00950B30" w:rsidRDefault="004A455A" w:rsidP="003E630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AV technika</w:t>
            </w:r>
            <w:r w:rsidR="00B90DDC" w:rsidRPr="00950B30">
              <w:rPr>
                <w:rFonts w:ascii="Arial" w:hAnsi="Arial" w:cs="Arial"/>
                <w:sz w:val="20"/>
                <w:szCs w:val="20"/>
              </w:rPr>
              <w:t xml:space="preserve"> v rozsahu dle přílohy č. 1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14:paraId="677C0AA4" w14:textId="167674E1" w:rsidR="00BE13F9" w:rsidRPr="00950B30" w:rsidRDefault="00D0134B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0B30">
              <w:rPr>
                <w:rFonts w:ascii="Arial" w:eastAsia="Calibri" w:hAnsi="Arial" w:cs="Arial"/>
                <w:sz w:val="20"/>
                <w:szCs w:val="20"/>
              </w:rPr>
              <w:t>188 772,73 Kč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B11258" w14:textId="6573C55C" w:rsidR="00BE13F9" w:rsidRPr="00950B30" w:rsidRDefault="00D0134B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0B30">
              <w:rPr>
                <w:rFonts w:ascii="Arial" w:eastAsia="Calibri" w:hAnsi="Arial" w:cs="Arial"/>
                <w:sz w:val="20"/>
                <w:szCs w:val="20"/>
              </w:rPr>
              <w:t>39 642,27 Kč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0196880" w14:textId="427DBA2F" w:rsidR="00BE13F9" w:rsidRPr="00950B30" w:rsidRDefault="00027D94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0B30">
              <w:rPr>
                <w:rFonts w:ascii="Arial" w:eastAsia="Calibri" w:hAnsi="Arial" w:cs="Arial"/>
                <w:sz w:val="20"/>
                <w:szCs w:val="20"/>
              </w:rPr>
              <w:t>228</w:t>
            </w:r>
            <w:r w:rsidR="00AA0E26" w:rsidRPr="00950B30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50B30">
              <w:rPr>
                <w:rFonts w:ascii="Arial" w:eastAsia="Calibri" w:hAnsi="Arial" w:cs="Arial"/>
                <w:sz w:val="20"/>
                <w:szCs w:val="20"/>
              </w:rPr>
              <w:t>415</w:t>
            </w:r>
            <w:r w:rsidR="00AA0E26" w:rsidRPr="00950B30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</w:tr>
    </w:tbl>
    <w:p w14:paraId="737F5898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E45BAF">
        <w:rPr>
          <w:rFonts w:ascii="Arial" w:hAnsi="Arial" w:cs="Arial"/>
        </w:rPr>
        <w:t>Cena je pevná, závazná a nejvýše přípustná pro obě smluvní strany.</w:t>
      </w:r>
    </w:p>
    <w:p w14:paraId="7776C184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IV. Termín a místo plnění</w:t>
      </w:r>
    </w:p>
    <w:p w14:paraId="21EAE05D" w14:textId="065EFDB5" w:rsidR="00BE13F9" w:rsidRPr="00E45BAF" w:rsidRDefault="00BE13F9" w:rsidP="00BE13F9">
      <w:pPr>
        <w:pStyle w:val="1"/>
        <w:numPr>
          <w:ilvl w:val="0"/>
          <w:numId w:val="17"/>
        </w:numPr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  <w:b/>
        </w:rPr>
        <w:t>Termín plnění:</w:t>
      </w:r>
      <w:r w:rsidRPr="00E45BAF">
        <w:rPr>
          <w:rFonts w:ascii="Arial" w:hAnsi="Arial" w:cs="Arial"/>
        </w:rPr>
        <w:t xml:space="preserve"> </w:t>
      </w:r>
      <w:r w:rsidRPr="001B5B07">
        <w:rPr>
          <w:rFonts w:ascii="Arial" w:hAnsi="Arial" w:cs="Arial"/>
        </w:rPr>
        <w:t xml:space="preserve">nejpozději do </w:t>
      </w:r>
      <w:r w:rsidR="007E0C8E" w:rsidRPr="001B5B07">
        <w:rPr>
          <w:rFonts w:ascii="Arial" w:hAnsi="Arial" w:cs="Arial"/>
        </w:rPr>
        <w:t>100</w:t>
      </w:r>
      <w:r w:rsidRPr="001B5B07">
        <w:rPr>
          <w:rFonts w:ascii="Arial" w:hAnsi="Arial" w:cs="Arial"/>
        </w:rPr>
        <w:t xml:space="preserve"> dn</w:t>
      </w:r>
      <w:r w:rsidR="00F77E60" w:rsidRPr="001B5B07">
        <w:rPr>
          <w:rFonts w:ascii="Arial" w:hAnsi="Arial" w:cs="Arial"/>
        </w:rPr>
        <w:t>ů</w:t>
      </w:r>
      <w:r w:rsidRPr="001B5B07">
        <w:rPr>
          <w:rFonts w:ascii="Arial" w:hAnsi="Arial" w:cs="Arial"/>
        </w:rPr>
        <w:t xml:space="preserve"> od</w:t>
      </w:r>
      <w:r w:rsidRPr="00E45BAF">
        <w:rPr>
          <w:rFonts w:ascii="Arial" w:hAnsi="Arial" w:cs="Arial"/>
        </w:rPr>
        <w:t xml:space="preserve"> zveřejnění smlouvy v registru smluv</w:t>
      </w:r>
      <w:r>
        <w:rPr>
          <w:rFonts w:ascii="Arial" w:hAnsi="Arial" w:cs="Arial"/>
        </w:rPr>
        <w:t>.</w:t>
      </w:r>
      <w:r w:rsidRPr="00E45BAF">
        <w:rPr>
          <w:rFonts w:ascii="Arial" w:hAnsi="Arial" w:cs="Arial"/>
        </w:rPr>
        <w:t xml:space="preserve"> </w:t>
      </w:r>
    </w:p>
    <w:p w14:paraId="4B82B661" w14:textId="2A0D44D5" w:rsidR="00FD1B01" w:rsidRDefault="00BE13F9" w:rsidP="005331B5">
      <w:pPr>
        <w:pStyle w:val="Odstavecseseznamem"/>
        <w:numPr>
          <w:ilvl w:val="0"/>
          <w:numId w:val="17"/>
        </w:num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b/>
          <w:bCs/>
          <w:sz w:val="20"/>
          <w:szCs w:val="20"/>
        </w:rPr>
        <w:t>Místo plnění:</w:t>
      </w:r>
      <w:r w:rsidRPr="00E45BAF">
        <w:rPr>
          <w:rFonts w:ascii="Arial" w:hAnsi="Arial" w:cs="Arial"/>
          <w:sz w:val="20"/>
          <w:szCs w:val="20"/>
        </w:rPr>
        <w:t xml:space="preserve"> FSI UJEP Pasteurova 7, Ústí nad Labem 400 </w:t>
      </w:r>
      <w:r w:rsidR="00A91037">
        <w:rPr>
          <w:rFonts w:ascii="Arial" w:hAnsi="Arial" w:cs="Arial"/>
          <w:sz w:val="20"/>
          <w:szCs w:val="20"/>
        </w:rPr>
        <w:t>96</w:t>
      </w:r>
      <w:r w:rsidRPr="00E45BAF">
        <w:rPr>
          <w:rFonts w:ascii="Arial" w:hAnsi="Arial" w:cs="Arial"/>
          <w:sz w:val="20"/>
          <w:szCs w:val="20"/>
        </w:rPr>
        <w:t>.</w:t>
      </w:r>
    </w:p>
    <w:p w14:paraId="2DCB8F4F" w14:textId="77777777" w:rsidR="00EC5E84" w:rsidRPr="00EC5E84" w:rsidRDefault="00EC5E84" w:rsidP="00EC5E84">
      <w:pPr>
        <w:spacing w:line="276" w:lineRule="auto"/>
        <w:rPr>
          <w:rFonts w:ascii="Arial" w:hAnsi="Arial" w:cs="Arial"/>
          <w:sz w:val="20"/>
          <w:szCs w:val="20"/>
        </w:rPr>
      </w:pPr>
    </w:p>
    <w:p w14:paraId="17A859F8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D671A8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V. Všeobecné dodací podmínky</w:t>
      </w:r>
    </w:p>
    <w:p w14:paraId="1FD30D81" w14:textId="7EF47E1F" w:rsidR="00BE13F9" w:rsidRPr="00E45BAF" w:rsidRDefault="00BE13F9" w:rsidP="00BE13F9">
      <w:pPr>
        <w:pStyle w:val="PODPOMLCKA"/>
        <w:numPr>
          <w:ilvl w:val="0"/>
          <w:numId w:val="18"/>
        </w:numPr>
        <w:tabs>
          <w:tab w:val="clear" w:pos="720"/>
          <w:tab w:val="num" w:pos="0"/>
        </w:tabs>
        <w:spacing w:after="0" w:line="276" w:lineRule="auto"/>
        <w:ind w:left="86" w:hanging="426"/>
        <w:rPr>
          <w:rFonts w:ascii="Arial" w:hAnsi="Arial" w:cs="Arial"/>
        </w:rPr>
      </w:pPr>
      <w:r w:rsidRPr="00E45BAF">
        <w:rPr>
          <w:rFonts w:ascii="Arial" w:hAnsi="Arial" w:cs="Arial"/>
        </w:rPr>
        <w:t>Dodání zboží musí být ze strany prodávajícího avizováno nejméně 3 pracovní dny předem u zástupce kupujícího. Osobou zmocněnou kupujícím k převzetí dodávky je</w:t>
      </w:r>
      <w:r w:rsidRPr="00E45BAF">
        <w:rPr>
          <w:rFonts w:ascii="Arial" w:hAnsi="Arial" w:cs="Arial"/>
          <w:bCs/>
          <w:lang w:val="x-none" w:eastAsia="x-none"/>
        </w:rPr>
        <w:t xml:space="preserve"> </w:t>
      </w:r>
      <w:proofErr w:type="spellStart"/>
      <w:r w:rsidR="00F76006">
        <w:rPr>
          <w:rFonts w:ascii="Arial" w:hAnsi="Arial" w:cs="Arial"/>
          <w:bCs/>
          <w:lang w:val="x-none" w:eastAsia="x-none"/>
        </w:rPr>
        <w:t>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 xml:space="preserve"> tel: </w:t>
      </w:r>
      <w:proofErr w:type="spellStart"/>
      <w:r w:rsidR="00F76006">
        <w:rPr>
          <w:rFonts w:ascii="Arial" w:hAnsi="Arial" w:cs="Arial"/>
          <w:bCs/>
          <w:lang w:val="x-none" w:eastAsia="x-none"/>
        </w:rPr>
        <w:t>xxxxxxxxxxxxx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 xml:space="preserve">, email: </w:t>
      </w:r>
      <w:proofErr w:type="spellStart"/>
      <w:r w:rsidR="00F76006">
        <w:rPr>
          <w:rFonts w:ascii="Arial" w:hAnsi="Arial" w:cs="Arial"/>
          <w:bCs/>
          <w:lang w:val="x-none" w:eastAsia="x-none"/>
        </w:rPr>
        <w:t>xxxxxxxx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>.</w:t>
      </w:r>
      <w:r w:rsidRPr="00E45BAF">
        <w:rPr>
          <w:rFonts w:ascii="Arial" w:hAnsi="Arial" w:cs="Arial"/>
        </w:rPr>
        <w:t xml:space="preserve"> </w:t>
      </w:r>
    </w:p>
    <w:p w14:paraId="7EB9CEAC" w14:textId="67E51997" w:rsidR="00BE13F9" w:rsidRPr="009F145E" w:rsidRDefault="00BE13F9" w:rsidP="00BE13F9">
      <w:pPr>
        <w:pStyle w:val="PODPOMLCKA"/>
        <w:numPr>
          <w:ilvl w:val="0"/>
          <w:numId w:val="18"/>
        </w:numPr>
        <w:spacing w:after="0" w:line="276" w:lineRule="auto"/>
        <w:ind w:left="20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Přechod vlastnictví ke zboží: kupující nabývá vlastnictví k předmětu plnění jeho převzetím od prodávajícího a zaplacením kupní ceny stanovené v čl. III., této smlouvy. Převzetí bude prokázáno podpisem na předávacím protokolu. Současně s předáním zboží bude kupujícímu předána uživatelská příručka. </w:t>
      </w:r>
    </w:p>
    <w:p w14:paraId="393AA142" w14:textId="77777777" w:rsidR="00BE13F9" w:rsidRPr="009F145E" w:rsidRDefault="00BE13F9" w:rsidP="00BE13F9">
      <w:pPr>
        <w:numPr>
          <w:ilvl w:val="0"/>
          <w:numId w:val="18"/>
        </w:numPr>
        <w:spacing w:line="276" w:lineRule="auto"/>
        <w:ind w:left="-45" w:hanging="295"/>
        <w:jc w:val="both"/>
        <w:rPr>
          <w:rFonts w:ascii="Arial" w:hAnsi="Arial" w:cs="Arial"/>
          <w:color w:val="000000"/>
          <w:sz w:val="20"/>
          <w:szCs w:val="20"/>
        </w:rPr>
      </w:pPr>
      <w:r w:rsidRPr="009F145E">
        <w:rPr>
          <w:rFonts w:ascii="Arial" w:hAnsi="Arial" w:cs="Arial"/>
          <w:color w:val="000000"/>
          <w:sz w:val="20"/>
          <w:szCs w:val="20"/>
        </w:rPr>
        <w:t>Prodávající v souladu s ustanovením § 1765 odst. 2 zákona č. 89/2012 Sb., občanského zákoníku na sebe přebírá nebezpečí změny okolností.</w:t>
      </w:r>
    </w:p>
    <w:p w14:paraId="33E8F2CD" w14:textId="77777777" w:rsidR="00BE13F9" w:rsidRPr="009F145E" w:rsidRDefault="00BE13F9" w:rsidP="00040D41">
      <w:pPr>
        <w:pStyle w:val="1"/>
        <w:numPr>
          <w:ilvl w:val="12"/>
          <w:numId w:val="0"/>
        </w:numPr>
        <w:spacing w:after="0" w:line="276" w:lineRule="auto"/>
        <w:rPr>
          <w:rFonts w:ascii="Arial" w:hAnsi="Arial" w:cs="Arial"/>
          <w:b/>
          <w:bCs/>
        </w:rPr>
      </w:pPr>
    </w:p>
    <w:p w14:paraId="0AB77CEA" w14:textId="77777777" w:rsidR="00BE13F9" w:rsidRPr="009F145E" w:rsidRDefault="00BE13F9" w:rsidP="00BE13F9">
      <w:pPr>
        <w:pStyle w:val="1"/>
        <w:numPr>
          <w:ilvl w:val="12"/>
          <w:numId w:val="0"/>
        </w:numPr>
        <w:spacing w:after="0" w:line="276" w:lineRule="auto"/>
        <w:ind w:left="284" w:hanging="284"/>
        <w:jc w:val="center"/>
        <w:rPr>
          <w:rFonts w:ascii="Arial" w:hAnsi="Arial" w:cs="Arial"/>
          <w:b/>
          <w:bCs/>
        </w:rPr>
      </w:pPr>
      <w:r w:rsidRPr="009F145E">
        <w:rPr>
          <w:rFonts w:ascii="Arial" w:hAnsi="Arial" w:cs="Arial"/>
          <w:b/>
          <w:bCs/>
        </w:rPr>
        <w:t>VI. Platební podmínky</w:t>
      </w:r>
    </w:p>
    <w:p w14:paraId="3C3FD9B3" w14:textId="77777777" w:rsidR="00BE13F9" w:rsidRPr="009F145E" w:rsidRDefault="00BE13F9" w:rsidP="00BE13F9">
      <w:pPr>
        <w:pStyle w:val="PODPOMLCKA"/>
        <w:numPr>
          <w:ilvl w:val="0"/>
          <w:numId w:val="14"/>
        </w:numPr>
        <w:tabs>
          <w:tab w:val="clear" w:pos="720"/>
          <w:tab w:val="num" w:pos="360"/>
        </w:tabs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Kupující neposkytuje zálohu.</w:t>
      </w:r>
    </w:p>
    <w:p w14:paraId="788F86CF" w14:textId="095A03D4" w:rsidR="00BE13F9" w:rsidRPr="004A455A" w:rsidRDefault="004A455A" w:rsidP="004A455A">
      <w:pPr>
        <w:pStyle w:val="PODPOMLCKA"/>
        <w:numPr>
          <w:ilvl w:val="0"/>
          <w:numId w:val="1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Úhrada kupní ceny bude provedena bezhotovostní jednorázovou platbou na účet prodávajícího uveden</w:t>
      </w:r>
      <w:r>
        <w:rPr>
          <w:rFonts w:ascii="Arial" w:hAnsi="Arial" w:cs="Arial"/>
        </w:rPr>
        <w:t xml:space="preserve">ý </w:t>
      </w:r>
      <w:r w:rsidRPr="009F145E">
        <w:rPr>
          <w:rFonts w:ascii="Arial" w:hAnsi="Arial" w:cs="Arial"/>
        </w:rPr>
        <w:t xml:space="preserve">z účtu kupujícího. </w:t>
      </w:r>
    </w:p>
    <w:p w14:paraId="3533AAC9" w14:textId="199374B3" w:rsidR="00BE13F9" w:rsidRPr="009F145E" w:rsidRDefault="00BE13F9" w:rsidP="00BE13F9">
      <w:pPr>
        <w:pStyle w:val="PODPOMLCKA"/>
        <w:numPr>
          <w:ilvl w:val="0"/>
          <w:numId w:val="1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Faktury musí obsahovat kromě lhůty splatnosti, která činí 30 dní ode dne jejich doručení do sídla kupujícího, náležitosti daňového dokladu dle zákona č. 235/2004 Sb., o dani z přidané hodnoty, ve znění pozdějších předpisů,</w:t>
      </w:r>
      <w:r w:rsidRPr="009F145E">
        <w:rPr>
          <w:rFonts w:ascii="Arial" w:hAnsi="Arial" w:cs="Arial"/>
          <w:b/>
        </w:rPr>
        <w:t xml:space="preserve"> </w:t>
      </w:r>
      <w:r w:rsidRPr="009F145E">
        <w:rPr>
          <w:rFonts w:ascii="Arial" w:hAnsi="Arial" w:cs="Arial"/>
        </w:rPr>
        <w:t xml:space="preserve">název projektu tj. </w:t>
      </w:r>
      <w:r w:rsidRPr="009F145E">
        <w:rPr>
          <w:rFonts w:ascii="Arial" w:hAnsi="Arial" w:cs="Arial"/>
          <w:b/>
        </w:rPr>
        <w:t xml:space="preserve">„GET </w:t>
      </w:r>
      <w:r w:rsidR="00B5498F">
        <w:rPr>
          <w:rFonts w:ascii="Arial" w:hAnsi="Arial" w:cs="Arial"/>
          <w:b/>
        </w:rPr>
        <w:t>C</w:t>
      </w:r>
      <w:r w:rsidRPr="009F145E">
        <w:rPr>
          <w:rFonts w:ascii="Arial" w:hAnsi="Arial" w:cs="Arial"/>
          <w:b/>
        </w:rPr>
        <w:t xml:space="preserve">entrum UJEP (technická výzva)“, </w:t>
      </w:r>
      <w:proofErr w:type="spellStart"/>
      <w:r w:rsidRPr="009F145E">
        <w:rPr>
          <w:rFonts w:ascii="Arial" w:hAnsi="Arial" w:cs="Arial"/>
          <w:b/>
        </w:rPr>
        <w:t>reg</w:t>
      </w:r>
      <w:proofErr w:type="spellEnd"/>
      <w:r w:rsidRPr="009F145E">
        <w:rPr>
          <w:rFonts w:ascii="Arial" w:hAnsi="Arial" w:cs="Arial"/>
          <w:b/>
        </w:rPr>
        <w:t xml:space="preserve">. číslo CZ.10.02.01/00/24_061/0000462 </w:t>
      </w:r>
      <w:r w:rsidRPr="009F145E">
        <w:rPr>
          <w:rFonts w:ascii="Arial" w:hAnsi="Arial" w:cs="Arial"/>
        </w:rPr>
        <w:t xml:space="preserve">a předávací </w:t>
      </w:r>
      <w:r>
        <w:rPr>
          <w:rFonts w:ascii="Arial" w:hAnsi="Arial" w:cs="Arial"/>
        </w:rPr>
        <w:t>protokol</w:t>
      </w:r>
      <w:r w:rsidRPr="009F145E">
        <w:rPr>
          <w:rFonts w:ascii="Arial" w:hAnsi="Arial" w:cs="Arial"/>
        </w:rPr>
        <w:t>. 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klidu.</w:t>
      </w:r>
    </w:p>
    <w:p w14:paraId="1A2BB6F7" w14:textId="77777777" w:rsidR="00BE13F9" w:rsidRPr="009F145E" w:rsidRDefault="00BE13F9" w:rsidP="00BE13F9">
      <w:pPr>
        <w:pStyle w:val="PODPOMLCKA"/>
        <w:numPr>
          <w:ilvl w:val="0"/>
          <w:numId w:val="1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Kupující je oprávněn fakturu do data splatnosti vrátit, pokud obsahuje nesprávné údaje, tzn. neobsahuje některou z předepsaných náležitostí nebo obsahuje nesprávnou kupní cenu. </w:t>
      </w:r>
    </w:p>
    <w:p w14:paraId="1A16E252" w14:textId="6BDC1BB5" w:rsidR="00BE13F9" w:rsidRDefault="00BE13F9" w:rsidP="00BE13F9">
      <w:pPr>
        <w:pStyle w:val="Normln1"/>
        <w:numPr>
          <w:ilvl w:val="0"/>
          <w:numId w:val="14"/>
        </w:numPr>
        <w:tabs>
          <w:tab w:val="clear" w:pos="720"/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hanging="284"/>
        <w:jc w:val="both"/>
        <w:rPr>
          <w:rFonts w:ascii="Arial" w:hAnsi="Arial" w:cs="Arial"/>
          <w:sz w:val="20"/>
        </w:rPr>
      </w:pPr>
      <w:r w:rsidRPr="009F145E">
        <w:rPr>
          <w:rFonts w:ascii="Arial" w:hAnsi="Arial" w:cs="Arial"/>
          <w:sz w:val="20"/>
        </w:rPr>
        <w:t>P</w:t>
      </w:r>
      <w:r w:rsidR="00D062EE">
        <w:rPr>
          <w:rFonts w:ascii="Arial" w:hAnsi="Arial" w:cs="Arial"/>
          <w:sz w:val="20"/>
        </w:rPr>
        <w:t>r</w:t>
      </w:r>
      <w:r w:rsidRPr="009F145E">
        <w:rPr>
          <w:rFonts w:ascii="Arial" w:hAnsi="Arial" w:cs="Arial"/>
          <w:sz w:val="20"/>
        </w:rPr>
        <w:t xml:space="preserve">odávající je povinen po vzniku práva fakturovat vystavit a doručit Kupujícímu do 14 pracovních dnů fyzicky nebo e-mailem na adresu </w:t>
      </w:r>
      <w:hyperlink r:id="rId12" w:history="1">
        <w:r w:rsidRPr="009F145E">
          <w:rPr>
            <w:rStyle w:val="Hypertextovodkaz"/>
            <w:rFonts w:ascii="Arial" w:eastAsia="Arial" w:hAnsi="Arial" w:cs="Arial"/>
            <w:color w:val="000000" w:themeColor="text1"/>
            <w:sz w:val="20"/>
          </w:rPr>
          <w:t>faktury@ujep.cz</w:t>
        </w:r>
      </w:hyperlink>
      <w:r w:rsidRPr="009F145E">
        <w:rPr>
          <w:rFonts w:ascii="Arial" w:hAnsi="Arial" w:cs="Arial"/>
          <w:sz w:val="20"/>
        </w:rPr>
        <w:t xml:space="preserve"> daňový doklad (dále jen „faktura“) za poskytnuté služby na dohodnutou smluvní cenu v souladu s objednávkou s rozepsáním jednotlivých položek podle § 29 zákona č. 235/2004 Sb., o dani z přidané hodnoty, ve znění pozdějších předpisů.</w:t>
      </w:r>
    </w:p>
    <w:p w14:paraId="5204E5D2" w14:textId="5830B5D7" w:rsidR="00BE13F9" w:rsidRDefault="00BE13F9" w:rsidP="00BE13F9">
      <w:pPr>
        <w:pStyle w:val="PODPOMLCKA"/>
        <w:numPr>
          <w:ilvl w:val="0"/>
          <w:numId w:val="14"/>
        </w:numPr>
        <w:spacing w:after="0" w:line="276" w:lineRule="auto"/>
        <w:ind w:left="0"/>
        <w:rPr>
          <w:rFonts w:ascii="Arial" w:hAnsi="Arial" w:cs="Arial"/>
        </w:rPr>
      </w:pPr>
      <w:r w:rsidRPr="009F145E">
        <w:rPr>
          <w:rFonts w:ascii="Arial" w:hAnsi="Arial" w:cs="Arial"/>
        </w:rPr>
        <w:t>Pro případ prodlení kupujícího s platbou se sjednává úrok z prodlení ve výši 0,05 % z dlužné částky za každý započatý den prodlení. Pro případ nedodržení termínu plnění předmětu plnění ze strany prodávajícího se sjednává smluvní pokuta ve výši 0,05</w:t>
      </w:r>
      <w:r w:rsidR="00B5498F">
        <w:rPr>
          <w:rFonts w:ascii="Arial" w:hAnsi="Arial" w:cs="Arial"/>
        </w:rPr>
        <w:t xml:space="preserve"> </w:t>
      </w:r>
      <w:r w:rsidRPr="009F145E">
        <w:rPr>
          <w:rFonts w:ascii="Arial" w:hAnsi="Arial" w:cs="Arial"/>
        </w:rPr>
        <w:t xml:space="preserve">% za každý započatý den prodlení z celkové částky předmětu plnění </w:t>
      </w:r>
      <w:r>
        <w:rPr>
          <w:rFonts w:ascii="Arial" w:hAnsi="Arial" w:cs="Arial"/>
        </w:rPr>
        <w:t xml:space="preserve">bez </w:t>
      </w:r>
      <w:r w:rsidRPr="009F145E">
        <w:rPr>
          <w:rFonts w:ascii="Arial" w:hAnsi="Arial" w:cs="Arial"/>
        </w:rPr>
        <w:t xml:space="preserve">daně z přidané hodnoty. </w:t>
      </w:r>
    </w:p>
    <w:p w14:paraId="03379644" w14:textId="7F56C465" w:rsidR="00BE13F9" w:rsidRPr="00040D41" w:rsidRDefault="00BE13F9" w:rsidP="00040D41">
      <w:pPr>
        <w:pStyle w:val="PODPOMLCKA"/>
        <w:numPr>
          <w:ilvl w:val="0"/>
          <w:numId w:val="14"/>
        </w:numPr>
        <w:spacing w:after="0" w:line="276" w:lineRule="auto"/>
        <w:ind w:left="0"/>
        <w:rPr>
          <w:rFonts w:ascii="Arial" w:hAnsi="Arial" w:cs="Arial"/>
        </w:rPr>
      </w:pPr>
      <w:r w:rsidRPr="009F145E">
        <w:rPr>
          <w:rFonts w:ascii="Arial" w:hAnsi="Arial" w:cs="Arial"/>
        </w:rPr>
        <w:lastRenderedPageBreak/>
        <w:t>Ujednáním o smluvní pokutě a úroku z prodlení není dotčeno právo smluvních stran domáhat se náhrady škody v plném rozsahu. Případná vzniklá škoda je vymahatelná v plné výši samostatně vedle smluvní pokuty a úroku z</w:t>
      </w:r>
      <w:r>
        <w:rPr>
          <w:rFonts w:ascii="Arial" w:hAnsi="Arial" w:cs="Arial"/>
        </w:rPr>
        <w:t> </w:t>
      </w:r>
      <w:r w:rsidRPr="009F145E">
        <w:rPr>
          <w:rFonts w:ascii="Arial" w:hAnsi="Arial" w:cs="Arial"/>
        </w:rPr>
        <w:t>prodlení</w:t>
      </w:r>
      <w:r>
        <w:rPr>
          <w:rFonts w:ascii="Arial" w:hAnsi="Arial" w:cs="Arial"/>
        </w:rPr>
        <w:t>.</w:t>
      </w:r>
    </w:p>
    <w:p w14:paraId="543D3DC3" w14:textId="77777777" w:rsidR="00BE13F9" w:rsidRDefault="00BE13F9" w:rsidP="00BE13F9">
      <w:pPr>
        <w:pStyle w:val="PODPOMLCKA"/>
        <w:spacing w:after="0" w:line="276" w:lineRule="auto"/>
        <w:rPr>
          <w:rFonts w:ascii="Arial" w:hAnsi="Arial" w:cs="Arial"/>
        </w:rPr>
      </w:pPr>
    </w:p>
    <w:p w14:paraId="55548390" w14:textId="77777777" w:rsidR="00BE13F9" w:rsidRPr="009F145E" w:rsidRDefault="00BE13F9" w:rsidP="00BE13F9">
      <w:pPr>
        <w:pStyle w:val="PODPOMLCKA"/>
        <w:spacing w:after="0" w:line="276" w:lineRule="auto"/>
        <w:ind w:left="360" w:firstLine="0"/>
        <w:jc w:val="center"/>
        <w:rPr>
          <w:rFonts w:ascii="Arial" w:hAnsi="Arial" w:cs="Arial"/>
          <w:b/>
        </w:rPr>
      </w:pPr>
      <w:r w:rsidRPr="009F145E">
        <w:rPr>
          <w:rFonts w:ascii="Arial" w:hAnsi="Arial" w:cs="Arial"/>
          <w:b/>
        </w:rPr>
        <w:t xml:space="preserve">VII. </w:t>
      </w:r>
    </w:p>
    <w:p w14:paraId="26480B99" w14:textId="77777777" w:rsidR="00BE13F9" w:rsidRPr="009F145E" w:rsidRDefault="00BE13F9" w:rsidP="00BE13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F145E">
        <w:rPr>
          <w:rFonts w:ascii="Arial" w:hAnsi="Arial" w:cs="Arial"/>
          <w:b/>
          <w:sz w:val="20"/>
          <w:szCs w:val="20"/>
        </w:rPr>
        <w:t>Odstoupení od smlouvy</w:t>
      </w:r>
    </w:p>
    <w:p w14:paraId="34F1AFB8" w14:textId="77777777" w:rsidR="00BE13F9" w:rsidRPr="009F145E" w:rsidRDefault="00BE13F9" w:rsidP="00BE13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EF618" w14:textId="77777777" w:rsidR="00BE13F9" w:rsidRPr="00D56C08" w:rsidRDefault="00BE13F9" w:rsidP="00BE13F9">
      <w:pPr>
        <w:keepNext/>
        <w:numPr>
          <w:ilvl w:val="0"/>
          <w:numId w:val="8"/>
        </w:numPr>
        <w:tabs>
          <w:tab w:val="left" w:pos="1843"/>
        </w:tabs>
        <w:spacing w:line="276" w:lineRule="auto"/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Kupující, nad rámec obecné úpravy dle platných a účinných právních předpisů, je také oprávněn odstoupit od smlouvy v případě, že prodávající je v prodlení s dodáním předmětu plnění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déle než 30 dní a nezjedná nápravu ani do patnácti dnů od doručení písemného oznámení kupujícího o takovém prodlení a dále v případě neodstranitelné či neopravitelné vady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zboží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zjištěné v záruční době. </w:t>
      </w:r>
    </w:p>
    <w:p w14:paraId="0863BECE" w14:textId="77777777" w:rsidR="00BE13F9" w:rsidRPr="00D56C08" w:rsidRDefault="00BE13F9" w:rsidP="00BE13F9">
      <w:pPr>
        <w:keepNext/>
        <w:numPr>
          <w:ilvl w:val="0"/>
          <w:numId w:val="8"/>
        </w:numPr>
        <w:tabs>
          <w:tab w:val="left" w:pos="1843"/>
        </w:tabs>
        <w:spacing w:line="276" w:lineRule="auto"/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Prodávající, nad rámec obecné úpravy dle platných a účinných právních předpisů, je také oprávněn odstoupit od smlouvy v případě, že kupující je v prodlení s placením faktury prodávajícího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>déle než 30 dní a nezjedná nápravu ani do patnácti dnů od doručení písemného oznámení prodávajícího o takovém prodlení.</w:t>
      </w:r>
    </w:p>
    <w:p w14:paraId="759B8E45" w14:textId="77777777" w:rsidR="00BE13F9" w:rsidRPr="00D56C08" w:rsidRDefault="00BE13F9" w:rsidP="00BE13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145E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odstoupit, jestliže okolnost vyšší moci, kterou smluvní strany rozumějí zejména živelné pohromy nebo společenské a politické události či změny v právních aktech, které strana nemohla předvídat, ani jim zabránit, trvá déle než 2 měsíce a mezi smluvními stranami nedojde k dohodě o odpovídajících změnách smlouvy. </w:t>
      </w:r>
    </w:p>
    <w:p w14:paraId="6BADD810" w14:textId="77777777" w:rsidR="00BE13F9" w:rsidRPr="00D56C08" w:rsidRDefault="00BE13F9" w:rsidP="00BE13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 xml:space="preserve">Odstoupení musí být učiněno písemně s 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 Byla-li prodávajícímu před odstoupením od smlouvy poskytnuta záloha, příp. celá kupní cena, je povinen ji vrátit kupujícímu, a to do 10 dnů ode dne účinnosti odstoupení od smlouvy. </w:t>
      </w:r>
    </w:p>
    <w:p w14:paraId="0746C657" w14:textId="77777777" w:rsidR="00BE13F9" w:rsidRPr="009F145E" w:rsidRDefault="00BE13F9" w:rsidP="00BE13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4133BA11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přírodní katastrofy, požáry, zemětřesení, sesuvy půdy, povodně, vichřice nebo jiné atmosférické poruchy</w:t>
      </w:r>
    </w:p>
    <w:p w14:paraId="7875FC6F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války, povstání, vzpoury, občanské nepokoje nebo stávky</w:t>
      </w:r>
    </w:p>
    <w:p w14:paraId="61621B7E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rozhodnutí nebo normativní akty orgánů veřejné moci, regulace, omezení, zákazy nebo jiné zásahy státu, orgánů státní správy nebo samosprávy</w:t>
      </w:r>
    </w:p>
    <w:p w14:paraId="0BC5A3A4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výbuchy nebo jiné poškození výrobního nebo distribučního zařízení</w:t>
      </w:r>
    </w:p>
    <w:p w14:paraId="12C784AB" w14:textId="77777777" w:rsidR="00BE13F9" w:rsidRPr="009F145E" w:rsidRDefault="00BE13F9" w:rsidP="00040D41">
      <w:pPr>
        <w:pStyle w:val="BODY1"/>
        <w:spacing w:after="0" w:line="276" w:lineRule="auto"/>
        <w:ind w:left="0"/>
        <w:rPr>
          <w:rFonts w:ascii="Arial" w:hAnsi="Arial" w:cs="Arial"/>
        </w:rPr>
      </w:pPr>
    </w:p>
    <w:p w14:paraId="0B393CA9" w14:textId="77777777" w:rsidR="00BE13F9" w:rsidRPr="009F145E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VIII. Záruka a servisní zajištění </w:t>
      </w:r>
    </w:p>
    <w:p w14:paraId="2DD8DD23" w14:textId="77777777" w:rsidR="00BE13F9" w:rsidRPr="001B5B07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1B5B07">
        <w:rPr>
          <w:rFonts w:ascii="Arial" w:hAnsi="Arial" w:cs="Arial"/>
          <w:b w:val="0"/>
          <w:sz w:val="20"/>
        </w:rPr>
        <w:t xml:space="preserve">Prodávající odpovídá za vady zboží, pokud se projeví v záruční době. </w:t>
      </w:r>
    </w:p>
    <w:p w14:paraId="73A854F7" w14:textId="77777777" w:rsidR="00BE13F9" w:rsidRPr="001B5B07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1B5B07">
        <w:rPr>
          <w:rFonts w:ascii="Arial" w:hAnsi="Arial" w:cs="Arial"/>
          <w:b w:val="0"/>
          <w:sz w:val="20"/>
        </w:rPr>
        <w:t>Záruční doba na zboží dle čl. II této smlouvy je 24 měsíců od data předání.</w:t>
      </w:r>
    </w:p>
    <w:p w14:paraId="1BD06BFD" w14:textId="77777777" w:rsidR="00BE13F9" w:rsidRPr="001B5B07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1B5B07">
        <w:rPr>
          <w:rFonts w:ascii="Arial" w:hAnsi="Arial" w:cs="Arial"/>
          <w:b w:val="0"/>
          <w:sz w:val="20"/>
        </w:rPr>
        <w:t xml:space="preserve">Záruka se nevztahuje na závady vzniklé neodborným a nedbalým zacházením nebo zásahem ze strany kupujícího. Rovněž tak se nevztahuje na závady způsobené vyšší mocí. </w:t>
      </w:r>
    </w:p>
    <w:p w14:paraId="25CB7DE3" w14:textId="77777777" w:rsidR="00BE13F9" w:rsidRPr="001B5B07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1B5B07">
        <w:rPr>
          <w:rFonts w:ascii="Arial" w:hAnsi="Arial" w:cs="Arial"/>
          <w:b w:val="0"/>
          <w:sz w:val="20"/>
        </w:rPr>
        <w:t>Kupující uplatňuje záruční opravu oznámením do servisního místa prodávajícího. Servisním místem je sídlo prodávajícího. Místem pro provedení záruční opravy je obecně sídlo prodávajícího, v případech, kdy nelze předmět smlouvy do místa provedení předat, bude oprava provedena v místě, kde se předmět smlouvy aktuálně nachází, resp. v místě určeném kupujícím.</w:t>
      </w:r>
    </w:p>
    <w:p w14:paraId="2F18B0AF" w14:textId="77777777" w:rsidR="00BE13F9" w:rsidRDefault="00BE13F9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BE38D78" w14:textId="67EB397D" w:rsidR="00BE13F9" w:rsidRPr="009F145E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IX. </w:t>
      </w:r>
      <w:r>
        <w:rPr>
          <w:rFonts w:ascii="Arial" w:hAnsi="Arial" w:cs="Arial"/>
        </w:rPr>
        <w:t>Závěrečná u</w:t>
      </w:r>
      <w:r w:rsidR="00040D41">
        <w:rPr>
          <w:rFonts w:ascii="Arial" w:hAnsi="Arial" w:cs="Arial"/>
        </w:rPr>
        <w:t>s</w:t>
      </w:r>
      <w:r>
        <w:rPr>
          <w:rFonts w:ascii="Arial" w:hAnsi="Arial" w:cs="Arial"/>
        </w:rPr>
        <w:t>tanovení</w:t>
      </w:r>
    </w:p>
    <w:p w14:paraId="63B71C5E" w14:textId="77777777" w:rsidR="00BE13F9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EC4496">
        <w:rPr>
          <w:rFonts w:ascii="Arial" w:hAnsi="Arial" w:cs="Arial"/>
          <w:b w:val="0"/>
          <w:sz w:val="20"/>
        </w:rPr>
        <w:t>Vztahy mezi kupujícím a prodávajícím neupravené touto smlouvou se řídí občanským zákoníkem.</w:t>
      </w:r>
    </w:p>
    <w:p w14:paraId="02C83205" w14:textId="77777777" w:rsidR="00BE13F9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A063A5">
        <w:rPr>
          <w:rFonts w:ascii="Arial" w:hAnsi="Arial" w:cs="Arial"/>
          <w:b w:val="0"/>
          <w:sz w:val="20"/>
        </w:rPr>
        <w:lastRenderedPageBreak/>
        <w:t xml:space="preserve">Podpisem smlouvy </w:t>
      </w:r>
      <w:r>
        <w:rPr>
          <w:rFonts w:ascii="Arial" w:hAnsi="Arial" w:cs="Arial"/>
          <w:b w:val="0"/>
          <w:sz w:val="20"/>
        </w:rPr>
        <w:t>prodávající</w:t>
      </w:r>
      <w:r w:rsidRPr="00A063A5">
        <w:rPr>
          <w:rFonts w:ascii="Arial" w:hAnsi="Arial" w:cs="Arial"/>
          <w:b w:val="0"/>
          <w:sz w:val="20"/>
        </w:rPr>
        <w:t xml:space="preserve"> prohlašuje, že není ve střetu zájmů, zejména ve vztahu k zák. č.159/2006 Sb., § 4b, a současně se na dodavatele nebo jeho poddodavatele nevztahují mezinárodní sankce podle zákona upravujícího provádění mezinárodních sankcí.</w:t>
      </w:r>
    </w:p>
    <w:p w14:paraId="5533A48F" w14:textId="77777777" w:rsidR="00BE13F9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7016F7">
        <w:rPr>
          <w:rFonts w:ascii="Arial" w:hAnsi="Arial" w:cs="Arial"/>
          <w:b w:val="0"/>
          <w:sz w:val="20"/>
        </w:rPr>
        <w:t>Prodávající je povinen zajistit požadované služby v odpovídající kvalitě, rozsahu a ceně. Poskytovatel zajistí, aby byl při plnění této Smlouvy minimalizován dopad na životní prostředí</w:t>
      </w:r>
      <w:r>
        <w:rPr>
          <w:rFonts w:ascii="Arial" w:hAnsi="Arial" w:cs="Arial"/>
          <w:b w:val="0"/>
          <w:sz w:val="20"/>
        </w:rPr>
        <w:t>,</w:t>
      </w:r>
      <w:r w:rsidRPr="007016F7">
        <w:rPr>
          <w:rFonts w:ascii="Arial" w:hAnsi="Arial" w:cs="Arial"/>
          <w:b w:val="0"/>
          <w:sz w:val="20"/>
        </w:rPr>
        <w:t xml:space="preserve"> a to zejména tříděním odpadu, úsporou energií, a respektována udržitelnost či možnosti cirkulární ekonomiky. </w:t>
      </w:r>
    </w:p>
    <w:p w14:paraId="393CEB60" w14:textId="6B579081" w:rsidR="00BE13F9" w:rsidRPr="00476053" w:rsidRDefault="00BE13F9" w:rsidP="00BE13F9">
      <w:pPr>
        <w:pStyle w:val="Zkladntext2"/>
        <w:numPr>
          <w:ilvl w:val="0"/>
          <w:numId w:val="13"/>
        </w:numPr>
        <w:ind w:left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Prodávající </w:t>
      </w:r>
      <w:r w:rsidRPr="00CC1391">
        <w:rPr>
          <w:rFonts w:ascii="Arial" w:hAnsi="Arial" w:cs="Arial"/>
          <w:b w:val="0"/>
          <w:sz w:val="20"/>
        </w:rPr>
        <w:t xml:space="preserve">je povinen zajistit, že plnění předmětu zakázky bude v souladu s principem „významně nepoškozovat“ (DNSH – Do No </w:t>
      </w:r>
      <w:proofErr w:type="spellStart"/>
      <w:r w:rsidRPr="00CC1391">
        <w:rPr>
          <w:rFonts w:ascii="Arial" w:hAnsi="Arial" w:cs="Arial"/>
          <w:b w:val="0"/>
          <w:sz w:val="20"/>
        </w:rPr>
        <w:t>Significant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 </w:t>
      </w:r>
      <w:proofErr w:type="spellStart"/>
      <w:r w:rsidRPr="00CC1391">
        <w:rPr>
          <w:rFonts w:ascii="Arial" w:hAnsi="Arial" w:cs="Arial"/>
          <w:b w:val="0"/>
          <w:sz w:val="20"/>
        </w:rPr>
        <w:t>Harm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). Princip „do no </w:t>
      </w:r>
      <w:proofErr w:type="spellStart"/>
      <w:r w:rsidRPr="00CC1391">
        <w:rPr>
          <w:rFonts w:ascii="Arial" w:hAnsi="Arial" w:cs="Arial"/>
          <w:b w:val="0"/>
          <w:sz w:val="20"/>
        </w:rPr>
        <w:t>significant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 </w:t>
      </w:r>
      <w:proofErr w:type="spellStart"/>
      <w:r w:rsidRPr="00CC1391">
        <w:rPr>
          <w:rFonts w:ascii="Arial" w:hAnsi="Arial" w:cs="Arial"/>
          <w:b w:val="0"/>
          <w:sz w:val="20"/>
        </w:rPr>
        <w:t>harm</w:t>
      </w:r>
      <w:proofErr w:type="spellEnd"/>
      <w:r w:rsidRPr="00CC1391">
        <w:rPr>
          <w:rFonts w:ascii="Arial" w:hAnsi="Arial" w:cs="Arial"/>
          <w:b w:val="0"/>
          <w:sz w:val="20"/>
        </w:rPr>
        <w:t>“ (dále jen DNSH) vychází z článku č. 17 nařízení Evropského parlamentu a Rady (EU) 2020/852 ze dne 18. června 2020 o zřízení rámce pro usnadnění udržitelných investic a o změně nařízení (EU) 2019/2088 a v rámci Operačního programu Spravedlivá transformace se uplatňuje na základě nařízení č. 2021/1060 (obecné nařízení</w:t>
      </w:r>
      <w:r w:rsidR="009D6374">
        <w:rPr>
          <w:rFonts w:ascii="Arial" w:hAnsi="Arial" w:cs="Arial"/>
          <w:b w:val="0"/>
          <w:sz w:val="20"/>
        </w:rPr>
        <w:t>).</w:t>
      </w:r>
    </w:p>
    <w:p w14:paraId="711EA228" w14:textId="77777777" w:rsidR="00BE13F9" w:rsidRPr="00B63E17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je povinen jako osoba povinná dle § 2 písm. e) zákona č. 320/2001 Sb., o finanční kontrole ve veřejné správě, ve znění pozdějších předpisů, spolupůsobit při výkonu finanční kontroly.</w:t>
      </w:r>
    </w:p>
    <w:p w14:paraId="3F3FC208" w14:textId="77777777" w:rsidR="00BE13F9" w:rsidRPr="00B63E17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</w:t>
      </w:r>
      <w:r>
        <w:rPr>
          <w:rFonts w:ascii="Arial" w:hAnsi="Arial" w:cs="Arial"/>
          <w:b w:val="0"/>
          <w:sz w:val="20"/>
        </w:rPr>
        <w:t xml:space="preserve">sů). </w:t>
      </w:r>
      <w:r w:rsidRPr="005C7127">
        <w:rPr>
          <w:rFonts w:ascii="Arial" w:hAnsi="Arial" w:cs="Arial"/>
          <w:b w:val="0"/>
          <w:sz w:val="20"/>
        </w:rPr>
        <w:t>Minimálně však do roku 2037.</w:t>
      </w:r>
    </w:p>
    <w:p w14:paraId="0C037D28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Tato smlouva může být měněna nebo doplňována pouze písemnými a očíslovanými dodatky.</w:t>
      </w:r>
    </w:p>
    <w:p w14:paraId="7CE52F9C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 xml:space="preserve">Smlouva nabývá platnosti dnem jejího podpisu oběma Smluvními stranami a účinnosti dnem uveřejnění v registru smluv podle zákona č. 340/2015 Sb., o zvláštních podmínkách účinnosti některých smluv, uveřejňování těchto smluv a o registru smluv (zákon o registru smluv), ve znění pozdějších předpisů. Smluvní strany konstatují, že Smlouva neobsahuje obchodní tajemství či jinou informaci, kterou by bylo nutné před zveřejněním Smlouvy znečitelnit, a to i v případě, že je v nabídce </w:t>
      </w:r>
      <w:r>
        <w:rPr>
          <w:rFonts w:ascii="Arial" w:hAnsi="Arial" w:cs="Arial"/>
        </w:rPr>
        <w:t>Prodávajícího</w:t>
      </w:r>
      <w:r w:rsidRPr="0072205B">
        <w:rPr>
          <w:rFonts w:ascii="Arial" w:hAnsi="Arial" w:cs="Arial"/>
        </w:rPr>
        <w:t xml:space="preserve"> uvedeno jinak. Uveřejnění zajistí </w:t>
      </w:r>
      <w:r>
        <w:rPr>
          <w:rFonts w:ascii="Arial" w:hAnsi="Arial" w:cs="Arial"/>
        </w:rPr>
        <w:t>Kupující</w:t>
      </w:r>
      <w:r w:rsidRPr="0072205B">
        <w:rPr>
          <w:rFonts w:ascii="Arial" w:hAnsi="Arial" w:cs="Arial"/>
        </w:rPr>
        <w:t xml:space="preserve"> do 15 dnů od uzavření Smlouvy.</w:t>
      </w:r>
    </w:p>
    <w:p w14:paraId="7F6069D5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>Tato Smlouva je podepsána vlastnoručně, nebo elektronicky. Je-li Smlouva podepsána vlastnoručně, je vyhotovena ve čtyřech stejnopisech, z nichž každá strana obdrží po dvou stejnopisech. Je-li Smlouva podepsána elektronicky, je podepsána pomocí uznávaného elektronického podpisu.</w:t>
      </w:r>
    </w:p>
    <w:p w14:paraId="30C8FB74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>Smluvní strany prohlašují, že si tuto Smlouvu přečetly, že s jejím obsahem souhlasí a na důkaz toho k ní připojují svoje podpisy.</w:t>
      </w:r>
    </w:p>
    <w:p w14:paraId="2D4F5934" w14:textId="683193E4" w:rsidR="009E37DD" w:rsidRDefault="009E37DD" w:rsidP="00040D41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10F239A3" w14:textId="529FB591" w:rsidR="009E37DD" w:rsidRDefault="009E37DD" w:rsidP="00040D41">
      <w:pPr>
        <w:pStyle w:val="1"/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B90DD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4A455A">
        <w:rPr>
          <w:rFonts w:ascii="Arial" w:hAnsi="Arial" w:cs="Arial"/>
        </w:rPr>
        <w:t>Technická specifikace</w:t>
      </w:r>
    </w:p>
    <w:p w14:paraId="27C2B2B8" w14:textId="77777777" w:rsidR="00A91037" w:rsidRDefault="00A91037" w:rsidP="00040D41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332690B0" w14:textId="77777777" w:rsidR="00BE13F9" w:rsidRPr="009F145E" w:rsidRDefault="00BE13F9" w:rsidP="00040D41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638DCD90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07481771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73B7ECAA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 xml:space="preserve">V ……………. dne: ………… 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  <w:t>V ……………. dne: …………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71FF32CF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</w:p>
    <w:p w14:paraId="664D358B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</w:p>
    <w:p w14:paraId="3B0C0990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</w:p>
    <w:p w14:paraId="57D79AA6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</w:p>
    <w:p w14:paraId="0554BB22" w14:textId="77777777" w:rsidR="00B5498F" w:rsidRPr="009F145E" w:rsidRDefault="00B5498F" w:rsidP="00B5498F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1E9BBF40" w14:textId="3C1232AA" w:rsidR="00B5498F" w:rsidRPr="007D7C52" w:rsidRDefault="00F76006" w:rsidP="00B5498F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</w:t>
      </w:r>
      <w:proofErr w:type="spellEnd"/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>
        <w:rPr>
          <w:rFonts w:ascii="Arial" w:hAnsi="Arial" w:cs="Arial"/>
          <w:bCs/>
          <w:color w:val="000000"/>
          <w:sz w:val="20"/>
          <w:szCs w:val="20"/>
        </w:rPr>
        <w:tab/>
        <w:t xml:space="preserve">    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xxxxxxxxxxxxxxxxxxxxxxxxxxxxx</w:t>
      </w:r>
      <w:proofErr w:type="spellEnd"/>
      <w:r w:rsidRPr="007D7C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br/>
      </w:r>
      <w:r w:rsidR="00B5498F" w:rsidRPr="007D7C52">
        <w:rPr>
          <w:rFonts w:ascii="Arial" w:hAnsi="Arial" w:cs="Arial"/>
          <w:b/>
          <w:color w:val="000000"/>
          <w:sz w:val="20"/>
          <w:szCs w:val="20"/>
        </w:rPr>
        <w:t xml:space="preserve">        Prodávající</w:t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B5498F" w:rsidRPr="007D7C52">
        <w:rPr>
          <w:rFonts w:ascii="Arial" w:hAnsi="Arial" w:cs="Arial"/>
          <w:b/>
          <w:color w:val="000000"/>
          <w:sz w:val="20"/>
          <w:szCs w:val="20"/>
        </w:rPr>
        <w:t xml:space="preserve"> Kupující</w:t>
      </w:r>
      <w:r w:rsidR="00B5498F" w:rsidRPr="007D7C52">
        <w:rPr>
          <w:rFonts w:ascii="Arial" w:hAnsi="Arial" w:cs="Arial"/>
          <w:b/>
          <w:sz w:val="20"/>
          <w:szCs w:val="20"/>
        </w:rPr>
        <w:tab/>
      </w:r>
      <w:r w:rsidR="00B5498F" w:rsidRPr="007D7C52">
        <w:rPr>
          <w:rFonts w:ascii="Arial" w:hAnsi="Arial" w:cs="Arial"/>
          <w:bCs/>
          <w:sz w:val="20"/>
          <w:szCs w:val="20"/>
        </w:rPr>
        <w:tab/>
      </w:r>
      <w:r w:rsidR="00B5498F" w:rsidRPr="007D7C52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0A9C47B2" w14:textId="0856DC24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ab/>
        <w:t xml:space="preserve"> </w:t>
      </w:r>
    </w:p>
    <w:p w14:paraId="1BEBECA7" w14:textId="77777777" w:rsidR="00BE13F9" w:rsidRDefault="00BE13F9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C76BB4F" w14:textId="77777777" w:rsidR="004A455A" w:rsidRDefault="004A455A" w:rsidP="004A455A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58BDE0D1" w14:textId="77777777" w:rsidR="00D0134B" w:rsidRDefault="00D0134B" w:rsidP="004A455A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1A15CB94" w14:textId="77777777" w:rsidR="00D0134B" w:rsidRDefault="00D0134B" w:rsidP="004A455A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38D42ED2" w14:textId="77777777" w:rsidR="00D0134B" w:rsidRDefault="00D0134B" w:rsidP="004A455A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022FAB37" w14:textId="79C81912" w:rsidR="004A455A" w:rsidRDefault="004A455A" w:rsidP="004A455A">
      <w:pPr>
        <w:pStyle w:val="1"/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D663D4">
        <w:rPr>
          <w:rFonts w:ascii="Arial" w:hAnsi="Arial" w:cs="Arial"/>
          <w:b/>
          <w:bCs/>
        </w:rPr>
        <w:t>Příloha č. 1 Technická specifikace</w:t>
      </w:r>
    </w:p>
    <w:p w14:paraId="0D6E769E" w14:textId="77777777" w:rsidR="00D0134B" w:rsidRPr="004A455A" w:rsidRDefault="00D0134B" w:rsidP="004A455A">
      <w:pPr>
        <w:pStyle w:val="1"/>
        <w:spacing w:after="0" w:line="276" w:lineRule="auto"/>
        <w:ind w:left="0" w:firstLine="0"/>
        <w:rPr>
          <w:rFonts w:ascii="Arial" w:hAnsi="Arial" w:cs="Arial"/>
          <w:b/>
          <w:bCs/>
        </w:rPr>
      </w:pPr>
    </w:p>
    <w:p w14:paraId="4E704625" w14:textId="39042204" w:rsidR="00D0134B" w:rsidRPr="001D60EE" w:rsidRDefault="00D0134B" w:rsidP="001D60EE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2x produkt 55450924</w:t>
      </w:r>
      <w:r w:rsidR="001D60E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D60EE" w:rsidRPr="001D60EE">
        <w:rPr>
          <w:rFonts w:ascii="Arial" w:hAnsi="Arial" w:cs="Arial"/>
          <w:sz w:val="20"/>
          <w:szCs w:val="20"/>
        </w:rPr>
        <w:t>Yealink</w:t>
      </w:r>
      <w:proofErr w:type="spellEnd"/>
      <w:r w:rsidR="001D60EE" w:rsidRPr="001D6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60EE" w:rsidRPr="001D60EE">
        <w:rPr>
          <w:rFonts w:ascii="Arial" w:hAnsi="Arial" w:cs="Arial"/>
          <w:sz w:val="20"/>
          <w:szCs w:val="20"/>
        </w:rPr>
        <w:t>MeetingBoard</w:t>
      </w:r>
      <w:proofErr w:type="spellEnd"/>
      <w:r w:rsidR="001D60EE" w:rsidRPr="001D60EE">
        <w:rPr>
          <w:rFonts w:ascii="Arial" w:hAnsi="Arial" w:cs="Arial"/>
          <w:sz w:val="20"/>
          <w:szCs w:val="20"/>
        </w:rPr>
        <w:t xml:space="preserve"> 65 Pro</w:t>
      </w:r>
      <w:r w:rsidR="001D60EE">
        <w:rPr>
          <w:rFonts w:ascii="Arial" w:hAnsi="Arial" w:cs="Arial"/>
          <w:sz w:val="20"/>
          <w:szCs w:val="20"/>
        </w:rPr>
        <w:t>)</w:t>
      </w:r>
    </w:p>
    <w:p w14:paraId="443FE0D8" w14:textId="11191F1A" w:rsidR="00D0134B" w:rsidRPr="00D0134B" w:rsidRDefault="00D0134B" w:rsidP="00D0134B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2x produkt 55450943 (</w:t>
      </w:r>
      <w:proofErr w:type="spellStart"/>
      <w:r w:rsidRPr="00D0134B">
        <w:rPr>
          <w:rFonts w:ascii="Arial" w:hAnsi="Arial" w:cs="Arial"/>
          <w:sz w:val="20"/>
          <w:szCs w:val="20"/>
        </w:rPr>
        <w:t>Yealink</w:t>
      </w:r>
      <w:proofErr w:type="spellEnd"/>
      <w:r w:rsidRPr="00D0134B">
        <w:rPr>
          <w:rFonts w:ascii="Arial" w:hAnsi="Arial" w:cs="Arial"/>
          <w:sz w:val="20"/>
          <w:szCs w:val="20"/>
        </w:rPr>
        <w:t xml:space="preserve"> stojan pro </w:t>
      </w:r>
      <w:proofErr w:type="spellStart"/>
      <w:r w:rsidRPr="00D0134B">
        <w:rPr>
          <w:rFonts w:ascii="Arial" w:hAnsi="Arial" w:cs="Arial"/>
          <w:sz w:val="20"/>
          <w:szCs w:val="20"/>
        </w:rPr>
        <w:t>MeetingBoard</w:t>
      </w:r>
      <w:proofErr w:type="spellEnd"/>
      <w:r w:rsidRPr="00D0134B">
        <w:rPr>
          <w:rFonts w:ascii="Arial" w:hAnsi="Arial" w:cs="Arial"/>
          <w:sz w:val="20"/>
          <w:szCs w:val="20"/>
        </w:rPr>
        <w:t xml:space="preserve"> 65 Pro</w:t>
      </w:r>
      <w:r>
        <w:rPr>
          <w:rFonts w:ascii="Arial" w:hAnsi="Arial" w:cs="Arial"/>
          <w:sz w:val="20"/>
          <w:szCs w:val="20"/>
        </w:rPr>
        <w:t>)</w:t>
      </w:r>
    </w:p>
    <w:p w14:paraId="0F1A7581" w14:textId="77777777" w:rsidR="004A455A" w:rsidRDefault="004A455A" w:rsidP="004A455A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13A4F722" w14:textId="58667665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Technické parametry:</w:t>
      </w:r>
      <w:r w:rsidR="001D60EE">
        <w:rPr>
          <w:rFonts w:ascii="Arial" w:hAnsi="Arial" w:cs="Arial"/>
        </w:rPr>
        <w:t xml:space="preserve"> </w:t>
      </w:r>
      <w:proofErr w:type="spellStart"/>
      <w:r w:rsidR="001D60EE" w:rsidRPr="001D60EE">
        <w:rPr>
          <w:rFonts w:ascii="Arial" w:hAnsi="Arial" w:cs="Arial"/>
        </w:rPr>
        <w:t>Yealink</w:t>
      </w:r>
      <w:proofErr w:type="spellEnd"/>
      <w:r w:rsidR="001D60EE" w:rsidRPr="001D60EE">
        <w:rPr>
          <w:rFonts w:ascii="Arial" w:hAnsi="Arial" w:cs="Arial"/>
        </w:rPr>
        <w:t xml:space="preserve"> </w:t>
      </w:r>
      <w:proofErr w:type="spellStart"/>
      <w:r w:rsidR="001D60EE" w:rsidRPr="001D60EE">
        <w:rPr>
          <w:rFonts w:ascii="Arial" w:hAnsi="Arial" w:cs="Arial"/>
        </w:rPr>
        <w:t>MeetingBoard</w:t>
      </w:r>
      <w:proofErr w:type="spellEnd"/>
      <w:r w:rsidR="001D60EE" w:rsidRPr="001D60EE">
        <w:rPr>
          <w:rFonts w:ascii="Arial" w:hAnsi="Arial" w:cs="Arial"/>
        </w:rPr>
        <w:t xml:space="preserve"> </w:t>
      </w:r>
    </w:p>
    <w:p w14:paraId="3AA99C2F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Operační systém:</w:t>
      </w:r>
      <w:r w:rsidRPr="001558D9">
        <w:rPr>
          <w:rFonts w:ascii="Arial" w:hAnsi="Arial" w:cs="Arial"/>
        </w:rPr>
        <w:tab/>
        <w:t>Android</w:t>
      </w:r>
    </w:p>
    <w:p w14:paraId="17D97FD5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Úložiště:</w:t>
      </w:r>
      <w:r w:rsidRPr="001558D9">
        <w:rPr>
          <w:rFonts w:ascii="Arial" w:hAnsi="Arial" w:cs="Arial"/>
        </w:rPr>
        <w:tab/>
      </w:r>
      <w:r w:rsidRPr="001558D9">
        <w:rPr>
          <w:rFonts w:ascii="Arial" w:hAnsi="Arial" w:cs="Arial"/>
        </w:rPr>
        <w:tab/>
        <w:t>vnitřní paměť min. 8 GB</w:t>
      </w:r>
    </w:p>
    <w:p w14:paraId="0E09D02B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externí paměť přes USB</w:t>
      </w:r>
    </w:p>
    <w:p w14:paraId="2983C788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CPU: </w:t>
      </w:r>
      <w:r w:rsidRPr="001558D9">
        <w:rPr>
          <w:rFonts w:ascii="Arial" w:hAnsi="Arial" w:cs="Arial"/>
        </w:rPr>
        <w:tab/>
      </w:r>
      <w:r w:rsidRPr="001558D9">
        <w:rPr>
          <w:rFonts w:ascii="Arial" w:hAnsi="Arial" w:cs="Arial"/>
        </w:rPr>
        <w:tab/>
      </w:r>
      <w:r w:rsidRPr="001558D9">
        <w:rPr>
          <w:rFonts w:ascii="Arial" w:hAnsi="Arial" w:cs="Arial"/>
        </w:rPr>
        <w:tab/>
        <w:t>min. 8 jader na 2,0 GHz</w:t>
      </w:r>
    </w:p>
    <w:p w14:paraId="3F8A71F1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Výpočetní výkon AI:</w:t>
      </w:r>
      <w:r w:rsidRPr="001558D9">
        <w:rPr>
          <w:rFonts w:ascii="Arial" w:hAnsi="Arial" w:cs="Arial"/>
        </w:rPr>
        <w:tab/>
        <w:t>min. 13,2 T FLOPS</w:t>
      </w:r>
    </w:p>
    <w:p w14:paraId="3D41F39B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</w:p>
    <w:p w14:paraId="262B5EF9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Displej:</w:t>
      </w:r>
    </w:p>
    <w:p w14:paraId="68E72BE1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Úhlopříčka</w:t>
      </w:r>
      <w:r w:rsidRPr="001558D9">
        <w:rPr>
          <w:rFonts w:ascii="Arial" w:hAnsi="Arial" w:cs="Arial"/>
        </w:rPr>
        <w:tab/>
      </w:r>
      <w:r w:rsidRPr="001558D9">
        <w:rPr>
          <w:rFonts w:ascii="Arial" w:hAnsi="Arial" w:cs="Arial"/>
        </w:rPr>
        <w:tab/>
        <w:t>min. 65 palců</w:t>
      </w:r>
    </w:p>
    <w:p w14:paraId="078B4423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Panel proti odleskům</w:t>
      </w:r>
    </w:p>
    <w:p w14:paraId="04C1ADB0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Rozlišení: </w:t>
      </w:r>
      <w:r w:rsidRPr="001558D9">
        <w:rPr>
          <w:rFonts w:ascii="Arial" w:hAnsi="Arial" w:cs="Arial"/>
        </w:rPr>
        <w:tab/>
      </w:r>
      <w:r w:rsidRPr="001558D9">
        <w:rPr>
          <w:rFonts w:ascii="Arial" w:hAnsi="Arial" w:cs="Arial"/>
        </w:rPr>
        <w:tab/>
        <w:t>min. 3840 x 2160</w:t>
      </w:r>
    </w:p>
    <w:p w14:paraId="1530EA8B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Probuzení systému: </w:t>
      </w:r>
      <w:r w:rsidRPr="001558D9">
        <w:rPr>
          <w:rFonts w:ascii="Arial" w:hAnsi="Arial" w:cs="Arial"/>
        </w:rPr>
        <w:tab/>
        <w:t>snímač pohybu</w:t>
      </w:r>
    </w:p>
    <w:p w14:paraId="10A2936A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Pozorovací úhel: </w:t>
      </w:r>
      <w:r w:rsidRPr="001558D9">
        <w:rPr>
          <w:rFonts w:ascii="Arial" w:hAnsi="Arial" w:cs="Arial"/>
        </w:rPr>
        <w:tab/>
        <w:t>min. 178°</w:t>
      </w:r>
    </w:p>
    <w:p w14:paraId="47FE16D5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</w:p>
    <w:p w14:paraId="79BED499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Kamera:</w:t>
      </w:r>
    </w:p>
    <w:p w14:paraId="28EEEF04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Max. rozlišení: </w:t>
      </w:r>
      <w:r w:rsidRPr="001558D9">
        <w:rPr>
          <w:rFonts w:ascii="Arial" w:hAnsi="Arial" w:cs="Arial"/>
        </w:rPr>
        <w:tab/>
        <w:t xml:space="preserve">vestavěná min. 50MP </w:t>
      </w:r>
    </w:p>
    <w:p w14:paraId="715422A0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Zoom/Digital zoom: min. 4x </w:t>
      </w:r>
      <w:proofErr w:type="spellStart"/>
      <w:r w:rsidRPr="001558D9">
        <w:rPr>
          <w:rFonts w:ascii="Arial" w:hAnsi="Arial" w:cs="Arial"/>
        </w:rPr>
        <w:t>digital</w:t>
      </w:r>
      <w:proofErr w:type="spellEnd"/>
      <w:r w:rsidRPr="001558D9">
        <w:rPr>
          <w:rFonts w:ascii="Arial" w:hAnsi="Arial" w:cs="Arial"/>
        </w:rPr>
        <w:t xml:space="preserve"> zoom</w:t>
      </w:r>
    </w:p>
    <w:p w14:paraId="43C13A7A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Inteligentní rámování s umělou inteligencí:</w:t>
      </w:r>
    </w:p>
    <w:p w14:paraId="66ED38F4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</w:p>
    <w:p w14:paraId="35AED24A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Mikrofon:</w:t>
      </w:r>
    </w:p>
    <w:p w14:paraId="0EC63F12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vestavěná soustava min. 16 mikrofonů</w:t>
      </w:r>
    </w:p>
    <w:p w14:paraId="666E5560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</w:p>
    <w:p w14:paraId="31CE3ACA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Možnosti sdílení:</w:t>
      </w:r>
    </w:p>
    <w:p w14:paraId="4FB214F9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Kabelové sdílení obrazovky:</w:t>
      </w:r>
    </w:p>
    <w:p w14:paraId="7DDB7A22" w14:textId="77777777" w:rsidR="001558D9" w:rsidRPr="001558D9" w:rsidRDefault="001558D9" w:rsidP="001558D9">
      <w:pPr>
        <w:pStyle w:val="1"/>
        <w:spacing w:line="276" w:lineRule="auto"/>
        <w:ind w:firstLine="424"/>
        <w:rPr>
          <w:rFonts w:ascii="Arial" w:hAnsi="Arial" w:cs="Arial"/>
        </w:rPr>
      </w:pPr>
      <w:r w:rsidRPr="001558D9">
        <w:rPr>
          <w:rFonts w:ascii="Arial" w:hAnsi="Arial" w:cs="Arial"/>
        </w:rPr>
        <w:t>- HDMI</w:t>
      </w:r>
    </w:p>
    <w:p w14:paraId="67E956D8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Bezdrátové sdílení obrazovky</w:t>
      </w:r>
    </w:p>
    <w:p w14:paraId="7DB59D44" w14:textId="77777777" w:rsidR="001558D9" w:rsidRPr="001558D9" w:rsidRDefault="001558D9" w:rsidP="001558D9">
      <w:pPr>
        <w:pStyle w:val="1"/>
        <w:spacing w:line="276" w:lineRule="auto"/>
        <w:ind w:firstLine="424"/>
        <w:rPr>
          <w:rFonts w:ascii="Arial" w:hAnsi="Arial" w:cs="Arial"/>
        </w:rPr>
      </w:pPr>
      <w:r w:rsidRPr="001558D9">
        <w:rPr>
          <w:rFonts w:ascii="Arial" w:hAnsi="Arial" w:cs="Arial"/>
        </w:rPr>
        <w:t xml:space="preserve">- </w:t>
      </w:r>
      <w:proofErr w:type="spellStart"/>
      <w:r w:rsidRPr="001558D9">
        <w:rPr>
          <w:rFonts w:ascii="Arial" w:hAnsi="Arial" w:cs="Arial"/>
        </w:rPr>
        <w:t>AirPlay</w:t>
      </w:r>
      <w:proofErr w:type="spellEnd"/>
    </w:p>
    <w:p w14:paraId="3B5F431F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</w:p>
    <w:p w14:paraId="509EDB32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Síťové rozhraní:</w:t>
      </w:r>
    </w:p>
    <w:p w14:paraId="794BEC52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Wi-Fi 6</w:t>
      </w:r>
    </w:p>
    <w:p w14:paraId="70B5F9DA" w14:textId="77777777" w:rsidR="001558D9" w:rsidRPr="001558D9" w:rsidRDefault="001558D9" w:rsidP="001558D9">
      <w:pPr>
        <w:pStyle w:val="1"/>
        <w:spacing w:line="276" w:lineRule="auto"/>
        <w:ind w:firstLine="0"/>
        <w:rPr>
          <w:rFonts w:ascii="Arial" w:hAnsi="Arial" w:cs="Arial"/>
        </w:rPr>
      </w:pPr>
      <w:r w:rsidRPr="001558D9">
        <w:rPr>
          <w:rFonts w:ascii="Arial" w:hAnsi="Arial" w:cs="Arial"/>
        </w:rPr>
        <w:t>Bluetooth</w:t>
      </w:r>
    </w:p>
    <w:p w14:paraId="103F07F9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</w:p>
    <w:p w14:paraId="5D21A4F6" w14:textId="77777777" w:rsidR="001558D9" w:rsidRPr="001558D9" w:rsidRDefault="001558D9" w:rsidP="001558D9">
      <w:pPr>
        <w:pStyle w:val="1"/>
        <w:spacing w:line="276" w:lineRule="auto"/>
        <w:rPr>
          <w:rFonts w:ascii="Arial" w:hAnsi="Arial" w:cs="Arial"/>
        </w:rPr>
      </w:pPr>
      <w:r w:rsidRPr="001558D9">
        <w:rPr>
          <w:rFonts w:ascii="Arial" w:hAnsi="Arial" w:cs="Arial"/>
        </w:rPr>
        <w:t>Uložení produktu:</w:t>
      </w:r>
    </w:p>
    <w:p w14:paraId="66A359CF" w14:textId="2FE2D562" w:rsidR="004A455A" w:rsidRDefault="001558D9" w:rsidP="001558D9">
      <w:pPr>
        <w:pStyle w:val="1"/>
        <w:spacing w:after="0" w:line="276" w:lineRule="auto"/>
        <w:ind w:left="0" w:firstLine="284"/>
        <w:jc w:val="left"/>
        <w:rPr>
          <w:rFonts w:ascii="Arial" w:hAnsi="Arial" w:cs="Arial"/>
        </w:rPr>
      </w:pPr>
      <w:r w:rsidRPr="001558D9">
        <w:rPr>
          <w:rFonts w:ascii="Arial" w:hAnsi="Arial" w:cs="Arial"/>
        </w:rPr>
        <w:t>stojan na kolečkách</w:t>
      </w:r>
    </w:p>
    <w:p w14:paraId="2C20D9F5" w14:textId="03565F2E" w:rsidR="001558D9" w:rsidRDefault="001558D9" w:rsidP="001558D9">
      <w:pPr>
        <w:pStyle w:val="1"/>
        <w:spacing w:after="0" w:line="276" w:lineRule="auto"/>
        <w:ind w:left="0" w:firstLine="284"/>
        <w:jc w:val="left"/>
        <w:rPr>
          <w:rFonts w:ascii="Arial" w:hAnsi="Arial" w:cs="Arial"/>
        </w:rPr>
      </w:pPr>
    </w:p>
    <w:p w14:paraId="1B474120" w14:textId="77777777" w:rsidR="00951A01" w:rsidRDefault="00951A01" w:rsidP="005331B5">
      <w:pPr>
        <w:spacing w:line="276" w:lineRule="auto"/>
        <w:rPr>
          <w:rFonts w:ascii="Arial" w:hAnsi="Arial" w:cs="Arial"/>
          <w:sz w:val="20"/>
          <w:szCs w:val="20"/>
        </w:rPr>
      </w:pPr>
    </w:p>
    <w:p w14:paraId="67F366C7" w14:textId="4F02477B" w:rsidR="00027D94" w:rsidRPr="00027D94" w:rsidRDefault="00027D94" w:rsidP="005331B5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027D94" w:rsidRPr="00027D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294C" w14:textId="77777777" w:rsidR="006749CB" w:rsidRDefault="006749CB" w:rsidP="002E65F8">
      <w:r>
        <w:separator/>
      </w:r>
    </w:p>
  </w:endnote>
  <w:endnote w:type="continuationSeparator" w:id="0">
    <w:p w14:paraId="4F1BDD90" w14:textId="77777777" w:rsidR="006749CB" w:rsidRDefault="006749CB" w:rsidP="002E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5393"/>
      <w:docPartObj>
        <w:docPartGallery w:val="Page Numbers (Bottom of Page)"/>
        <w:docPartUnique/>
      </w:docPartObj>
    </w:sdtPr>
    <w:sdtEndPr/>
    <w:sdtContent>
      <w:p w14:paraId="32F46210" w14:textId="683961DF" w:rsidR="00861800" w:rsidRDefault="008618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7D">
          <w:rPr>
            <w:noProof/>
          </w:rPr>
          <w:t>10</w:t>
        </w:r>
        <w:r>
          <w:fldChar w:fldCharType="end"/>
        </w:r>
      </w:p>
    </w:sdtContent>
  </w:sdt>
  <w:p w14:paraId="6462C0A0" w14:textId="3D9742E9" w:rsidR="00AA5288" w:rsidRDefault="00AA5288" w:rsidP="00ED2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5782" w14:textId="77777777" w:rsidR="006749CB" w:rsidRDefault="006749CB" w:rsidP="002E65F8">
      <w:r>
        <w:separator/>
      </w:r>
    </w:p>
  </w:footnote>
  <w:footnote w:type="continuationSeparator" w:id="0">
    <w:p w14:paraId="1AB7A7A9" w14:textId="77777777" w:rsidR="006749CB" w:rsidRDefault="006749CB" w:rsidP="002E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1A03" w14:textId="1C9FC095" w:rsidR="00AA5288" w:rsidRDefault="001D60EE" w:rsidP="00AA5288">
    <w:pPr>
      <w:pStyle w:val="Zhlav"/>
      <w:jc w:val="right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7ABC61B" wp14:editId="45C81E35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760720" cy="548697"/>
          <wp:effectExtent l="0" t="0" r="0" b="381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_UJEP_nove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354"/>
    <w:multiLevelType w:val="hybridMultilevel"/>
    <w:tmpl w:val="862E2812"/>
    <w:lvl w:ilvl="0" w:tplc="09428BB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43C09"/>
    <w:multiLevelType w:val="hybridMultilevel"/>
    <w:tmpl w:val="2290690A"/>
    <w:lvl w:ilvl="0" w:tplc="07FA5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3B3E"/>
    <w:multiLevelType w:val="hybridMultilevel"/>
    <w:tmpl w:val="ABD229D4"/>
    <w:lvl w:ilvl="0" w:tplc="3D7AF5B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51835"/>
    <w:multiLevelType w:val="hybridMultilevel"/>
    <w:tmpl w:val="1DB044A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1627C5"/>
    <w:multiLevelType w:val="hybridMultilevel"/>
    <w:tmpl w:val="D0B42404"/>
    <w:lvl w:ilvl="0" w:tplc="1100AC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452E"/>
    <w:multiLevelType w:val="hybridMultilevel"/>
    <w:tmpl w:val="73CCB1FA"/>
    <w:lvl w:ilvl="0" w:tplc="49CC913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D302C2"/>
    <w:multiLevelType w:val="hybridMultilevel"/>
    <w:tmpl w:val="03E48B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16CB8"/>
    <w:multiLevelType w:val="hybridMultilevel"/>
    <w:tmpl w:val="561CF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72BF"/>
    <w:multiLevelType w:val="hybridMultilevel"/>
    <w:tmpl w:val="3A8C81FE"/>
    <w:lvl w:ilvl="0" w:tplc="7FB84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4FDA"/>
    <w:multiLevelType w:val="hybridMultilevel"/>
    <w:tmpl w:val="025AB6F8"/>
    <w:lvl w:ilvl="0" w:tplc="E5B842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649C"/>
    <w:multiLevelType w:val="hybridMultilevel"/>
    <w:tmpl w:val="F11099C6"/>
    <w:lvl w:ilvl="0" w:tplc="E9CCF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66915"/>
    <w:multiLevelType w:val="hybridMultilevel"/>
    <w:tmpl w:val="309A0C44"/>
    <w:lvl w:ilvl="0" w:tplc="7CE4D5AE">
      <w:start w:val="2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967E2"/>
    <w:multiLevelType w:val="hybridMultilevel"/>
    <w:tmpl w:val="F5625B06"/>
    <w:lvl w:ilvl="0" w:tplc="A172267E">
      <w:start w:val="4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DD"/>
    <w:multiLevelType w:val="hybridMultilevel"/>
    <w:tmpl w:val="FB3CE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35638"/>
    <w:multiLevelType w:val="singleLevel"/>
    <w:tmpl w:val="4586B5A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6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30151"/>
    <w:multiLevelType w:val="hybridMultilevel"/>
    <w:tmpl w:val="1CD43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0" w15:restartNumberingAfterBreak="0">
    <w:nsid w:val="4F2169C5"/>
    <w:multiLevelType w:val="hybridMultilevel"/>
    <w:tmpl w:val="11BA7E76"/>
    <w:lvl w:ilvl="0" w:tplc="20F471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527B00F5"/>
    <w:multiLevelType w:val="hybridMultilevel"/>
    <w:tmpl w:val="FE20C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5D7C"/>
    <w:multiLevelType w:val="hybridMultilevel"/>
    <w:tmpl w:val="E258FF22"/>
    <w:lvl w:ilvl="0" w:tplc="60168B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FA2101"/>
    <w:multiLevelType w:val="hybridMultilevel"/>
    <w:tmpl w:val="B36E29DC"/>
    <w:lvl w:ilvl="0" w:tplc="F6A013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657B3"/>
    <w:multiLevelType w:val="hybridMultilevel"/>
    <w:tmpl w:val="7F66EF4E"/>
    <w:lvl w:ilvl="0" w:tplc="D72072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E56DE"/>
    <w:multiLevelType w:val="multilevel"/>
    <w:tmpl w:val="8EEEB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E356D0E"/>
    <w:multiLevelType w:val="hybridMultilevel"/>
    <w:tmpl w:val="89D8C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104E7"/>
    <w:multiLevelType w:val="hybridMultilevel"/>
    <w:tmpl w:val="1DB044A6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0EA2BEB"/>
    <w:multiLevelType w:val="hybridMultilevel"/>
    <w:tmpl w:val="56C411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D620F"/>
    <w:multiLevelType w:val="hybridMultilevel"/>
    <w:tmpl w:val="9288CD86"/>
    <w:lvl w:ilvl="0" w:tplc="0E3A3A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552F21"/>
    <w:multiLevelType w:val="hybridMultilevel"/>
    <w:tmpl w:val="31F259F6"/>
    <w:lvl w:ilvl="0" w:tplc="A72CE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F0891"/>
    <w:multiLevelType w:val="hybridMultilevel"/>
    <w:tmpl w:val="45A4338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930434"/>
    <w:multiLevelType w:val="hybridMultilevel"/>
    <w:tmpl w:val="32229F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397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839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03250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98265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1710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3192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6821419">
    <w:abstractNumId w:val="15"/>
    <w:lvlOverride w:ilvl="0">
      <w:startOverride w:val="1"/>
    </w:lvlOverride>
  </w:num>
  <w:num w:numId="8" w16cid:durableId="1384326536">
    <w:abstractNumId w:val="2"/>
  </w:num>
  <w:num w:numId="9" w16cid:durableId="1449011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568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174753">
    <w:abstractNumId w:val="21"/>
  </w:num>
  <w:num w:numId="12" w16cid:durableId="586155251">
    <w:abstractNumId w:val="6"/>
  </w:num>
  <w:num w:numId="13" w16cid:durableId="1521695818">
    <w:abstractNumId w:val="5"/>
  </w:num>
  <w:num w:numId="14" w16cid:durableId="1651060329">
    <w:abstractNumId w:val="16"/>
  </w:num>
  <w:num w:numId="15" w16cid:durableId="1956403885">
    <w:abstractNumId w:val="7"/>
  </w:num>
  <w:num w:numId="16" w16cid:durableId="876159471">
    <w:abstractNumId w:val="28"/>
  </w:num>
  <w:num w:numId="17" w16cid:durableId="1440832884">
    <w:abstractNumId w:val="8"/>
  </w:num>
  <w:num w:numId="18" w16cid:durableId="874198291">
    <w:abstractNumId w:val="11"/>
  </w:num>
  <w:num w:numId="19" w16cid:durableId="1675066407">
    <w:abstractNumId w:val="4"/>
  </w:num>
  <w:num w:numId="20" w16cid:durableId="1202399424">
    <w:abstractNumId w:val="9"/>
  </w:num>
  <w:num w:numId="21" w16cid:durableId="552428912">
    <w:abstractNumId w:val="24"/>
  </w:num>
  <w:num w:numId="22" w16cid:durableId="457602576">
    <w:abstractNumId w:val="0"/>
  </w:num>
  <w:num w:numId="23" w16cid:durableId="1183394289">
    <w:abstractNumId w:val="25"/>
  </w:num>
  <w:num w:numId="24" w16cid:durableId="1198351876">
    <w:abstractNumId w:val="30"/>
  </w:num>
  <w:num w:numId="25" w16cid:durableId="2040349513">
    <w:abstractNumId w:val="29"/>
  </w:num>
  <w:num w:numId="26" w16cid:durableId="1127158752">
    <w:abstractNumId w:val="33"/>
  </w:num>
  <w:num w:numId="27" w16cid:durableId="1077097170">
    <w:abstractNumId w:val="2"/>
  </w:num>
  <w:num w:numId="28" w16cid:durableId="1593125035">
    <w:abstractNumId w:val="3"/>
  </w:num>
  <w:num w:numId="29" w16cid:durableId="254943100">
    <w:abstractNumId w:val="18"/>
  </w:num>
  <w:num w:numId="30" w16cid:durableId="1653674741">
    <w:abstractNumId w:val="13"/>
  </w:num>
  <w:num w:numId="31" w16cid:durableId="1741293611">
    <w:abstractNumId w:val="14"/>
  </w:num>
  <w:num w:numId="32" w16cid:durableId="860044771">
    <w:abstractNumId w:val="22"/>
  </w:num>
  <w:num w:numId="33" w16cid:durableId="536356675">
    <w:abstractNumId w:val="35"/>
  </w:num>
  <w:num w:numId="34" w16cid:durableId="557977147">
    <w:abstractNumId w:val="27"/>
  </w:num>
  <w:num w:numId="35" w16cid:durableId="421146518">
    <w:abstractNumId w:val="10"/>
  </w:num>
  <w:num w:numId="36" w16cid:durableId="1066803098">
    <w:abstractNumId w:val="34"/>
  </w:num>
  <w:num w:numId="37" w16cid:durableId="255675295">
    <w:abstractNumId w:val="1"/>
  </w:num>
  <w:num w:numId="38" w16cid:durableId="1068193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3F"/>
    <w:rsid w:val="00002D00"/>
    <w:rsid w:val="00011338"/>
    <w:rsid w:val="00027D94"/>
    <w:rsid w:val="000347AB"/>
    <w:rsid w:val="00035B7F"/>
    <w:rsid w:val="0004016A"/>
    <w:rsid w:val="00040D41"/>
    <w:rsid w:val="00065075"/>
    <w:rsid w:val="000706CB"/>
    <w:rsid w:val="00086113"/>
    <w:rsid w:val="00090AAA"/>
    <w:rsid w:val="00091F69"/>
    <w:rsid w:val="00097705"/>
    <w:rsid w:val="00115AD8"/>
    <w:rsid w:val="00115DB6"/>
    <w:rsid w:val="00146D2A"/>
    <w:rsid w:val="001477AE"/>
    <w:rsid w:val="001558D9"/>
    <w:rsid w:val="00163432"/>
    <w:rsid w:val="00167266"/>
    <w:rsid w:val="001712D8"/>
    <w:rsid w:val="00171964"/>
    <w:rsid w:val="00181F63"/>
    <w:rsid w:val="00183CE9"/>
    <w:rsid w:val="001860C6"/>
    <w:rsid w:val="001923CE"/>
    <w:rsid w:val="001A31CF"/>
    <w:rsid w:val="001B5B07"/>
    <w:rsid w:val="001D22EA"/>
    <w:rsid w:val="001D60EE"/>
    <w:rsid w:val="001E1E01"/>
    <w:rsid w:val="001E7238"/>
    <w:rsid w:val="00204CE3"/>
    <w:rsid w:val="00205284"/>
    <w:rsid w:val="002250E5"/>
    <w:rsid w:val="002506C9"/>
    <w:rsid w:val="00260F9C"/>
    <w:rsid w:val="00272F14"/>
    <w:rsid w:val="002954EB"/>
    <w:rsid w:val="002A3877"/>
    <w:rsid w:val="002A4952"/>
    <w:rsid w:val="002B3D07"/>
    <w:rsid w:val="002D47F9"/>
    <w:rsid w:val="002D4993"/>
    <w:rsid w:val="002D49FF"/>
    <w:rsid w:val="002D575A"/>
    <w:rsid w:val="002E65F8"/>
    <w:rsid w:val="002F7DF4"/>
    <w:rsid w:val="003107E8"/>
    <w:rsid w:val="00311B2D"/>
    <w:rsid w:val="0032321D"/>
    <w:rsid w:val="003555AC"/>
    <w:rsid w:val="003622FC"/>
    <w:rsid w:val="00366899"/>
    <w:rsid w:val="003B1B4C"/>
    <w:rsid w:val="003B4809"/>
    <w:rsid w:val="003C4951"/>
    <w:rsid w:val="003D3E74"/>
    <w:rsid w:val="003D637F"/>
    <w:rsid w:val="003E576F"/>
    <w:rsid w:val="003F289D"/>
    <w:rsid w:val="00421A07"/>
    <w:rsid w:val="00437438"/>
    <w:rsid w:val="00463512"/>
    <w:rsid w:val="00464F21"/>
    <w:rsid w:val="00473C8D"/>
    <w:rsid w:val="00480CBD"/>
    <w:rsid w:val="00493309"/>
    <w:rsid w:val="00493D34"/>
    <w:rsid w:val="004A379E"/>
    <w:rsid w:val="004A455A"/>
    <w:rsid w:val="00503392"/>
    <w:rsid w:val="00503C8B"/>
    <w:rsid w:val="00515298"/>
    <w:rsid w:val="00516622"/>
    <w:rsid w:val="005177B5"/>
    <w:rsid w:val="00523679"/>
    <w:rsid w:val="005277C7"/>
    <w:rsid w:val="005331B5"/>
    <w:rsid w:val="0053777A"/>
    <w:rsid w:val="0054335C"/>
    <w:rsid w:val="0058119C"/>
    <w:rsid w:val="00583548"/>
    <w:rsid w:val="005B0D46"/>
    <w:rsid w:val="005B5EA6"/>
    <w:rsid w:val="005C0D83"/>
    <w:rsid w:val="005E4083"/>
    <w:rsid w:val="005E7C9D"/>
    <w:rsid w:val="00600AA4"/>
    <w:rsid w:val="006119DE"/>
    <w:rsid w:val="0061620A"/>
    <w:rsid w:val="00620BD8"/>
    <w:rsid w:val="00623C91"/>
    <w:rsid w:val="00624CD1"/>
    <w:rsid w:val="006307E9"/>
    <w:rsid w:val="00633570"/>
    <w:rsid w:val="00636386"/>
    <w:rsid w:val="006427C7"/>
    <w:rsid w:val="00652114"/>
    <w:rsid w:val="006522C4"/>
    <w:rsid w:val="00652CF9"/>
    <w:rsid w:val="006619A6"/>
    <w:rsid w:val="006749CB"/>
    <w:rsid w:val="00680DFD"/>
    <w:rsid w:val="00690201"/>
    <w:rsid w:val="00696B89"/>
    <w:rsid w:val="00697413"/>
    <w:rsid w:val="006A0ACE"/>
    <w:rsid w:val="006C6553"/>
    <w:rsid w:val="006D6FE2"/>
    <w:rsid w:val="006F3483"/>
    <w:rsid w:val="006F43A3"/>
    <w:rsid w:val="006F5731"/>
    <w:rsid w:val="0071306D"/>
    <w:rsid w:val="00715176"/>
    <w:rsid w:val="0072205B"/>
    <w:rsid w:val="007231F6"/>
    <w:rsid w:val="00733244"/>
    <w:rsid w:val="00734A7D"/>
    <w:rsid w:val="007459D1"/>
    <w:rsid w:val="00756419"/>
    <w:rsid w:val="00756EBF"/>
    <w:rsid w:val="007641DB"/>
    <w:rsid w:val="007702BF"/>
    <w:rsid w:val="00773CA0"/>
    <w:rsid w:val="00777C27"/>
    <w:rsid w:val="00792670"/>
    <w:rsid w:val="00794795"/>
    <w:rsid w:val="007A03FD"/>
    <w:rsid w:val="007A6B68"/>
    <w:rsid w:val="007B37AE"/>
    <w:rsid w:val="007C006E"/>
    <w:rsid w:val="007C070F"/>
    <w:rsid w:val="007D5BD8"/>
    <w:rsid w:val="007E010C"/>
    <w:rsid w:val="007E0C8E"/>
    <w:rsid w:val="00807C09"/>
    <w:rsid w:val="00840A1D"/>
    <w:rsid w:val="008549EF"/>
    <w:rsid w:val="00860C33"/>
    <w:rsid w:val="00861800"/>
    <w:rsid w:val="00862A62"/>
    <w:rsid w:val="00896E44"/>
    <w:rsid w:val="008D1CC4"/>
    <w:rsid w:val="008D23C8"/>
    <w:rsid w:val="008E1A82"/>
    <w:rsid w:val="008E4F05"/>
    <w:rsid w:val="008E6D1F"/>
    <w:rsid w:val="00911473"/>
    <w:rsid w:val="00933853"/>
    <w:rsid w:val="009507D0"/>
    <w:rsid w:val="00950B30"/>
    <w:rsid w:val="00951A01"/>
    <w:rsid w:val="00987236"/>
    <w:rsid w:val="0098761C"/>
    <w:rsid w:val="009A63AC"/>
    <w:rsid w:val="009C7FB3"/>
    <w:rsid w:val="009D1888"/>
    <w:rsid w:val="009D6374"/>
    <w:rsid w:val="009E14FA"/>
    <w:rsid w:val="009E37DD"/>
    <w:rsid w:val="009F145E"/>
    <w:rsid w:val="00A015B5"/>
    <w:rsid w:val="00A2076A"/>
    <w:rsid w:val="00A33DD8"/>
    <w:rsid w:val="00A3483F"/>
    <w:rsid w:val="00A50ACF"/>
    <w:rsid w:val="00A52D9C"/>
    <w:rsid w:val="00A61C83"/>
    <w:rsid w:val="00A71866"/>
    <w:rsid w:val="00A74524"/>
    <w:rsid w:val="00A91037"/>
    <w:rsid w:val="00AA0E26"/>
    <w:rsid w:val="00AA3437"/>
    <w:rsid w:val="00AA5288"/>
    <w:rsid w:val="00AA7CC9"/>
    <w:rsid w:val="00AA7D00"/>
    <w:rsid w:val="00AB01EE"/>
    <w:rsid w:val="00AB422F"/>
    <w:rsid w:val="00AC1755"/>
    <w:rsid w:val="00AD2BDB"/>
    <w:rsid w:val="00AD7C04"/>
    <w:rsid w:val="00AE603C"/>
    <w:rsid w:val="00AE6E06"/>
    <w:rsid w:val="00B0151B"/>
    <w:rsid w:val="00B1210C"/>
    <w:rsid w:val="00B20EC7"/>
    <w:rsid w:val="00B504B7"/>
    <w:rsid w:val="00B522D3"/>
    <w:rsid w:val="00B5498F"/>
    <w:rsid w:val="00B55359"/>
    <w:rsid w:val="00B66DF9"/>
    <w:rsid w:val="00B72614"/>
    <w:rsid w:val="00B76780"/>
    <w:rsid w:val="00B90DDC"/>
    <w:rsid w:val="00B94334"/>
    <w:rsid w:val="00BA19E1"/>
    <w:rsid w:val="00BB4AD9"/>
    <w:rsid w:val="00BE13F9"/>
    <w:rsid w:val="00BE53D1"/>
    <w:rsid w:val="00C0397E"/>
    <w:rsid w:val="00C207E5"/>
    <w:rsid w:val="00C21B87"/>
    <w:rsid w:val="00C27337"/>
    <w:rsid w:val="00C346F8"/>
    <w:rsid w:val="00C453ED"/>
    <w:rsid w:val="00C46F19"/>
    <w:rsid w:val="00C5042D"/>
    <w:rsid w:val="00C51103"/>
    <w:rsid w:val="00C620AE"/>
    <w:rsid w:val="00C63A9A"/>
    <w:rsid w:val="00C71150"/>
    <w:rsid w:val="00C711CF"/>
    <w:rsid w:val="00C866D4"/>
    <w:rsid w:val="00CA664C"/>
    <w:rsid w:val="00CA74B7"/>
    <w:rsid w:val="00CB46A4"/>
    <w:rsid w:val="00CD0663"/>
    <w:rsid w:val="00CD10DD"/>
    <w:rsid w:val="00CE736F"/>
    <w:rsid w:val="00CF13FC"/>
    <w:rsid w:val="00D0134B"/>
    <w:rsid w:val="00D05466"/>
    <w:rsid w:val="00D062EE"/>
    <w:rsid w:val="00D07E0D"/>
    <w:rsid w:val="00D12C90"/>
    <w:rsid w:val="00D17FC5"/>
    <w:rsid w:val="00D372DD"/>
    <w:rsid w:val="00D46A1D"/>
    <w:rsid w:val="00D5652F"/>
    <w:rsid w:val="00D56C08"/>
    <w:rsid w:val="00D66379"/>
    <w:rsid w:val="00D663D4"/>
    <w:rsid w:val="00D746F1"/>
    <w:rsid w:val="00D8410B"/>
    <w:rsid w:val="00D9117E"/>
    <w:rsid w:val="00D92F36"/>
    <w:rsid w:val="00DB2787"/>
    <w:rsid w:val="00DB2B27"/>
    <w:rsid w:val="00DB49CA"/>
    <w:rsid w:val="00DC0BE9"/>
    <w:rsid w:val="00DC2D41"/>
    <w:rsid w:val="00DD48A1"/>
    <w:rsid w:val="00DE0C92"/>
    <w:rsid w:val="00DE2E9B"/>
    <w:rsid w:val="00DE5B2C"/>
    <w:rsid w:val="00E051F1"/>
    <w:rsid w:val="00E2788B"/>
    <w:rsid w:val="00E34A2B"/>
    <w:rsid w:val="00E40695"/>
    <w:rsid w:val="00E45BAF"/>
    <w:rsid w:val="00E572E6"/>
    <w:rsid w:val="00E910EE"/>
    <w:rsid w:val="00E95F37"/>
    <w:rsid w:val="00EC5E84"/>
    <w:rsid w:val="00ED2C67"/>
    <w:rsid w:val="00EE002F"/>
    <w:rsid w:val="00EE1E56"/>
    <w:rsid w:val="00F05332"/>
    <w:rsid w:val="00F126E5"/>
    <w:rsid w:val="00F16E72"/>
    <w:rsid w:val="00F31E43"/>
    <w:rsid w:val="00F37429"/>
    <w:rsid w:val="00F64437"/>
    <w:rsid w:val="00F703A8"/>
    <w:rsid w:val="00F72A11"/>
    <w:rsid w:val="00F7305D"/>
    <w:rsid w:val="00F76006"/>
    <w:rsid w:val="00F77D71"/>
    <w:rsid w:val="00F77E60"/>
    <w:rsid w:val="00F81157"/>
    <w:rsid w:val="00F92972"/>
    <w:rsid w:val="00F968C8"/>
    <w:rsid w:val="00FB2650"/>
    <w:rsid w:val="00FB4877"/>
    <w:rsid w:val="00FD1B01"/>
    <w:rsid w:val="00FE0705"/>
    <w:rsid w:val="00FE4C25"/>
    <w:rsid w:val="00FF1D15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0E2F"/>
  <w15:chartTrackingRefBased/>
  <w15:docId w15:val="{560EC189-17B1-4848-B35A-A8A8F42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13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11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E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smeno">
    <w:name w:val="psmeno"/>
    <w:basedOn w:val="Normln"/>
    <w:rsid w:val="00C2733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character" w:customStyle="1" w:styleId="datalabel">
    <w:name w:val="datalabel"/>
    <w:basedOn w:val="Standardnpsmoodstavce"/>
    <w:rsid w:val="00473C8D"/>
  </w:style>
  <w:style w:type="paragraph" w:customStyle="1" w:styleId="1">
    <w:name w:val="1)"/>
    <w:basedOn w:val="Normln"/>
    <w:rsid w:val="00840A1D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character" w:styleId="Hypertextovodkaz">
    <w:name w:val="Hyperlink"/>
    <w:rsid w:val="00091F69"/>
    <w:rPr>
      <w:color w:val="0000FF"/>
      <w:u w:val="single"/>
    </w:rPr>
  </w:style>
  <w:style w:type="paragraph" w:customStyle="1" w:styleId="Normln1">
    <w:name w:val="Normální1"/>
    <w:rsid w:val="00091F69"/>
    <w:pPr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cs-CZ"/>
    </w:rPr>
  </w:style>
  <w:style w:type="paragraph" w:customStyle="1" w:styleId="NADPISCENTR">
    <w:name w:val="NADPIS CENTR"/>
    <w:basedOn w:val="Normln"/>
    <w:rsid w:val="00620BD8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BODY1">
    <w:name w:val="BODY (1)"/>
    <w:basedOn w:val="Normln"/>
    <w:rsid w:val="00620BD8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620BD8"/>
    <w:pPr>
      <w:overflowPunct w:val="0"/>
      <w:autoSpaceDE w:val="0"/>
      <w:autoSpaceDN w:val="0"/>
      <w:adjustRightInd w:val="0"/>
      <w:spacing w:before="60" w:after="60"/>
      <w:ind w:left="567" w:hanging="227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20BD8"/>
    <w:pPr>
      <w:jc w:val="center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20BD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61C83"/>
    <w:pPr>
      <w:spacing w:before="100" w:beforeAutospacing="1" w:after="100" w:afterAutospacing="1"/>
    </w:pPr>
    <w:rPr>
      <w:lang w:val="en-GB" w:eastAsia="en-GB"/>
    </w:rPr>
  </w:style>
  <w:style w:type="character" w:customStyle="1" w:styleId="whitespace-normal">
    <w:name w:val="whitespace-normal"/>
    <w:basedOn w:val="Standardnpsmoodstavce"/>
    <w:rsid w:val="00A61C83"/>
  </w:style>
  <w:style w:type="character" w:styleId="Nevyeenzmnka">
    <w:name w:val="Unresolved Mention"/>
    <w:basedOn w:val="Standardnpsmoodstavce"/>
    <w:uiPriority w:val="99"/>
    <w:semiHidden/>
    <w:unhideWhenUsed/>
    <w:rsid w:val="009D188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013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ujep.cz%20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.penize.cz/jiri-now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9F1057-0153-4541-B0A7-E542F7E9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1718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Kateřina Kůstková</cp:lastModifiedBy>
  <cp:revision>10</cp:revision>
  <dcterms:created xsi:type="dcterms:W3CDTF">2026-05-22T06:08:00Z</dcterms:created>
  <dcterms:modified xsi:type="dcterms:W3CDTF">2026-05-27T10:47:00Z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