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0638" w14:textId="77777777" w:rsidR="00567481" w:rsidRDefault="00282B88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0B8B43FB" wp14:editId="78BBA9D4">
            <wp:extent cx="2602865" cy="5854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60286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D8210" w14:textId="77777777" w:rsidR="00567481" w:rsidRDefault="00567481">
      <w:pPr>
        <w:spacing w:after="919" w:line="1" w:lineRule="exact"/>
      </w:pPr>
    </w:p>
    <w:p w14:paraId="13E37310" w14:textId="77777777" w:rsidR="00567481" w:rsidRDefault="00282B88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1</w:t>
      </w:r>
      <w:bookmarkEnd w:id="0"/>
      <w:bookmarkEnd w:id="1"/>
    </w:p>
    <w:p w14:paraId="17C1D8B9" w14:textId="77777777" w:rsidR="00567481" w:rsidRDefault="00282B88">
      <w:pPr>
        <w:pStyle w:val="Zkladntext1"/>
        <w:shd w:val="clear" w:color="auto" w:fill="auto"/>
        <w:spacing w:after="560"/>
        <w:jc w:val="center"/>
      </w:pPr>
      <w:r>
        <w:rPr>
          <w:b/>
          <w:bCs/>
        </w:rPr>
        <w:t xml:space="preserve">ke smlouvě o dílo Zastřešení skládky kameniva-inertního </w:t>
      </w:r>
      <w:proofErr w:type="spellStart"/>
      <w:proofErr w:type="gramStart"/>
      <w:r>
        <w:rPr>
          <w:b/>
          <w:bCs/>
        </w:rPr>
        <w:t>posyp.materiálu</w:t>
      </w:r>
      <w:proofErr w:type="spellEnd"/>
      <w:proofErr w:type="gramEnd"/>
      <w:r>
        <w:rPr>
          <w:b/>
          <w:bCs/>
        </w:rPr>
        <w:t xml:space="preserve"> na cm </w:t>
      </w:r>
      <w:proofErr w:type="spellStart"/>
      <w:r>
        <w:rPr>
          <w:b/>
          <w:bCs/>
        </w:rPr>
        <w:t>M.Budějovice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stř</w:t>
      </w:r>
      <w:proofErr w:type="spellEnd"/>
      <w:r>
        <w:rPr>
          <w:b/>
          <w:bCs/>
        </w:rPr>
        <w:t>.</w:t>
      </w:r>
      <w:r>
        <w:rPr>
          <w:b/>
          <w:bCs/>
        </w:rPr>
        <w:br/>
        <w:t>Jemnice-boxy</w:t>
      </w:r>
      <w:r>
        <w:rPr>
          <w:b/>
          <w:bCs/>
        </w:rPr>
        <w:br/>
        <w:t>ze dne 24. 4. 2026</w:t>
      </w:r>
    </w:p>
    <w:p w14:paraId="02A3F59F" w14:textId="77777777" w:rsidR="00567481" w:rsidRDefault="00282B8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67128204" w14:textId="77777777" w:rsidR="00567481" w:rsidRDefault="00282B88">
      <w:pPr>
        <w:pStyle w:val="Nadpis20"/>
        <w:keepNext/>
        <w:keepLines/>
        <w:shd w:val="clear" w:color="auto" w:fill="auto"/>
        <w:spacing w:after="360"/>
      </w:pPr>
      <w:bookmarkStart w:id="2" w:name="bookmark2"/>
      <w:bookmarkStart w:id="3" w:name="bookmark3"/>
      <w:r>
        <w:t>Smluvní strany</w:t>
      </w:r>
      <w:bookmarkEnd w:id="2"/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6542"/>
      </w:tblGrid>
      <w:tr w:rsidR="00567481" w14:paraId="6BF5044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10" w:type="dxa"/>
            <w:shd w:val="clear" w:color="auto" w:fill="FFFFFF"/>
            <w:vAlign w:val="bottom"/>
          </w:tcPr>
          <w:p w14:paraId="4C12C891" w14:textId="77777777" w:rsidR="00567481" w:rsidRDefault="00282B8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07A54FDA" w14:textId="77777777" w:rsidR="00567481" w:rsidRDefault="00282B88">
            <w:pPr>
              <w:pStyle w:val="Jin0"/>
              <w:shd w:val="clear" w:color="auto" w:fill="auto"/>
              <w:spacing w:after="0"/>
              <w:ind w:firstLine="32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67481" w14:paraId="3A2FBF8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10" w:type="dxa"/>
            <w:shd w:val="clear" w:color="auto" w:fill="FFFFFF"/>
            <w:vAlign w:val="bottom"/>
          </w:tcPr>
          <w:p w14:paraId="31B13C4F" w14:textId="77777777" w:rsidR="00567481" w:rsidRDefault="00282B8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77635E90" w14:textId="77777777" w:rsidR="00567481" w:rsidRDefault="00282B88">
            <w:pPr>
              <w:pStyle w:val="Jin0"/>
              <w:shd w:val="clear" w:color="auto" w:fill="auto"/>
              <w:spacing w:after="0"/>
              <w:ind w:firstLine="320"/>
            </w:pPr>
            <w:r>
              <w:t>Kosovská 1122/16, 58601 Jihlava</w:t>
            </w:r>
          </w:p>
        </w:tc>
      </w:tr>
      <w:tr w:rsidR="00567481" w14:paraId="6724D18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10" w:type="dxa"/>
            <w:shd w:val="clear" w:color="auto" w:fill="FFFFFF"/>
            <w:vAlign w:val="bottom"/>
          </w:tcPr>
          <w:p w14:paraId="54D3C31C" w14:textId="77777777" w:rsidR="00567481" w:rsidRDefault="00282B8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5AF0E8EE" w14:textId="77777777" w:rsidR="00567481" w:rsidRDefault="00282B88">
            <w:pPr>
              <w:pStyle w:val="Jin0"/>
              <w:shd w:val="clear" w:color="auto" w:fill="auto"/>
              <w:spacing w:after="0"/>
              <w:ind w:firstLine="32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0A87AE98" w14:textId="77777777" w:rsidR="00567481" w:rsidRDefault="00567481">
      <w:pPr>
        <w:spacing w:after="99" w:line="1" w:lineRule="exact"/>
      </w:pPr>
    </w:p>
    <w:p w14:paraId="1241C2AE" w14:textId="77777777" w:rsidR="00567481" w:rsidRDefault="00282B88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6538"/>
      </w:tblGrid>
      <w:tr w:rsidR="00567481" w14:paraId="15C1EFD2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10" w:type="dxa"/>
            <w:shd w:val="clear" w:color="auto" w:fill="FFFFFF"/>
            <w:vAlign w:val="bottom"/>
          </w:tcPr>
          <w:p w14:paraId="7FD64F4B" w14:textId="77777777" w:rsidR="00567481" w:rsidRDefault="00282B8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5BACF864" w14:textId="77777777" w:rsidR="00567481" w:rsidRDefault="00282B88">
            <w:pPr>
              <w:pStyle w:val="Jin0"/>
              <w:shd w:val="clear" w:color="auto" w:fill="auto"/>
              <w:spacing w:after="0"/>
              <w:ind w:firstLine="320"/>
            </w:pPr>
            <w:r>
              <w:t>00090450</w:t>
            </w:r>
          </w:p>
        </w:tc>
      </w:tr>
      <w:tr w:rsidR="00567481" w14:paraId="5F085EE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10" w:type="dxa"/>
            <w:shd w:val="clear" w:color="auto" w:fill="FFFFFF"/>
            <w:vAlign w:val="bottom"/>
          </w:tcPr>
          <w:p w14:paraId="4C19F673" w14:textId="77777777" w:rsidR="00567481" w:rsidRDefault="00282B88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1B10653C" w14:textId="77777777" w:rsidR="00567481" w:rsidRDefault="00282B88">
            <w:pPr>
              <w:pStyle w:val="Jin0"/>
              <w:shd w:val="clear" w:color="auto" w:fill="auto"/>
              <w:spacing w:after="0"/>
              <w:ind w:firstLine="320"/>
            </w:pPr>
            <w:r>
              <w:t>CZ00090450</w:t>
            </w:r>
          </w:p>
        </w:tc>
      </w:tr>
      <w:tr w:rsidR="00567481" w14:paraId="7165BDD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10" w:type="dxa"/>
            <w:shd w:val="clear" w:color="auto" w:fill="FFFFFF"/>
            <w:vAlign w:val="bottom"/>
          </w:tcPr>
          <w:p w14:paraId="5F2D8EEB" w14:textId="77777777" w:rsidR="00567481" w:rsidRDefault="00282B88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71D0C6C1" w14:textId="77777777" w:rsidR="00567481" w:rsidRDefault="00282B88">
            <w:pPr>
              <w:pStyle w:val="Jin0"/>
              <w:shd w:val="clear" w:color="auto" w:fill="auto"/>
              <w:spacing w:after="0"/>
              <w:ind w:firstLine="320"/>
            </w:pPr>
            <w:r>
              <w:t>Kraj Vysočina</w:t>
            </w:r>
          </w:p>
        </w:tc>
      </w:tr>
    </w:tbl>
    <w:p w14:paraId="6730D850" w14:textId="77777777" w:rsidR="00567481" w:rsidRDefault="00567481">
      <w:pPr>
        <w:spacing w:after="99" w:line="1" w:lineRule="exact"/>
      </w:pPr>
    </w:p>
    <w:p w14:paraId="57E774F7" w14:textId="77777777" w:rsidR="00567481" w:rsidRDefault="00282B88">
      <w:pPr>
        <w:pStyle w:val="Zkladntext1"/>
        <w:shd w:val="clear" w:color="auto" w:fill="auto"/>
        <w:spacing w:after="46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</w:t>
      </w:r>
      <w:proofErr w:type="gramStart"/>
      <w:r>
        <w:rPr>
          <w:b/>
          <w:bCs/>
          <w:i/>
          <w:iCs/>
        </w:rPr>
        <w:t>“</w:t>
      </w:r>
      <w:r>
        <w:t xml:space="preserve"> )</w:t>
      </w:r>
      <w:proofErr w:type="gramEnd"/>
    </w:p>
    <w:p w14:paraId="657F03E4" w14:textId="77777777" w:rsidR="00567481" w:rsidRDefault="00282B88">
      <w:pPr>
        <w:pStyle w:val="Nadpis20"/>
        <w:keepNext/>
        <w:keepLines/>
        <w:shd w:val="clear" w:color="auto" w:fill="auto"/>
        <w:spacing w:after="46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6538"/>
      </w:tblGrid>
      <w:tr w:rsidR="00567481" w14:paraId="147609B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10" w:type="dxa"/>
            <w:shd w:val="clear" w:color="auto" w:fill="FFFFFF"/>
            <w:vAlign w:val="bottom"/>
          </w:tcPr>
          <w:p w14:paraId="54C52BB3" w14:textId="77777777" w:rsidR="00567481" w:rsidRDefault="00282B8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2B2A651E" w14:textId="77777777" w:rsidR="00567481" w:rsidRDefault="00282B88">
            <w:pPr>
              <w:pStyle w:val="Jin0"/>
              <w:shd w:val="clear" w:color="auto" w:fill="auto"/>
              <w:spacing w:after="0"/>
              <w:ind w:firstLine="320"/>
            </w:pPr>
            <w:proofErr w:type="spellStart"/>
            <w:r>
              <w:rPr>
                <w:b/>
                <w:bCs/>
              </w:rPr>
              <w:t>GriToN</w:t>
            </w:r>
            <w:proofErr w:type="spellEnd"/>
            <w:r>
              <w:rPr>
                <w:b/>
                <w:bCs/>
              </w:rPr>
              <w:t xml:space="preserve"> CZ s.r.o.</w:t>
            </w:r>
          </w:p>
        </w:tc>
      </w:tr>
      <w:tr w:rsidR="00567481" w14:paraId="56DE144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10" w:type="dxa"/>
            <w:shd w:val="clear" w:color="auto" w:fill="FFFFFF"/>
            <w:vAlign w:val="bottom"/>
          </w:tcPr>
          <w:p w14:paraId="0F606956" w14:textId="77777777" w:rsidR="00567481" w:rsidRDefault="00282B8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00B5BB46" w14:textId="77777777" w:rsidR="00567481" w:rsidRDefault="00282B88">
            <w:pPr>
              <w:pStyle w:val="Jin0"/>
              <w:shd w:val="clear" w:color="auto" w:fill="auto"/>
              <w:spacing w:after="0"/>
              <w:ind w:firstLine="320"/>
            </w:pPr>
            <w:r>
              <w:t>U nákladového nádraží 3146/6, Strašnice, 130 00 Praha 3</w:t>
            </w:r>
          </w:p>
        </w:tc>
      </w:tr>
      <w:tr w:rsidR="00567481" w14:paraId="402C57E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10" w:type="dxa"/>
            <w:shd w:val="clear" w:color="auto" w:fill="FFFFFF"/>
            <w:vAlign w:val="bottom"/>
          </w:tcPr>
          <w:p w14:paraId="20BD4D01" w14:textId="77777777" w:rsidR="00567481" w:rsidRDefault="00282B8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193FD072" w14:textId="77777777" w:rsidR="00567481" w:rsidRDefault="00282B88">
            <w:pPr>
              <w:pStyle w:val="Jin0"/>
              <w:shd w:val="clear" w:color="auto" w:fill="auto"/>
              <w:spacing w:after="0"/>
              <w:ind w:firstLine="320"/>
            </w:pPr>
            <w:r>
              <w:rPr>
                <w:b/>
                <w:bCs/>
              </w:rPr>
              <w:t>Petrem Vondruškou, jednatelem</w:t>
            </w:r>
          </w:p>
        </w:tc>
      </w:tr>
    </w:tbl>
    <w:p w14:paraId="0035962F" w14:textId="77777777" w:rsidR="00567481" w:rsidRDefault="00567481">
      <w:pPr>
        <w:spacing w:after="99" w:line="1" w:lineRule="exact"/>
      </w:pPr>
    </w:p>
    <w:p w14:paraId="22CF4B50" w14:textId="77777777" w:rsidR="00567481" w:rsidRDefault="00282B88">
      <w:pPr>
        <w:pStyle w:val="Titulektabulky0"/>
        <w:shd w:val="clear" w:color="auto" w:fill="auto"/>
        <w:spacing w:line="240" w:lineRule="auto"/>
      </w:pPr>
      <w:r>
        <w:t>zapsán v obchodním rejstříku u Městského soudu v Praze, oddíl C, vložka 310176</w:t>
      </w:r>
    </w:p>
    <w:p w14:paraId="0589056C" w14:textId="77777777" w:rsidR="00567481" w:rsidRDefault="00282B88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74A1BB6D" w14:textId="77777777" w:rsidR="00567481" w:rsidRDefault="00282B88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6538"/>
      </w:tblGrid>
      <w:tr w:rsidR="00567481" w14:paraId="6C7512FC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10" w:type="dxa"/>
            <w:shd w:val="clear" w:color="auto" w:fill="FFFFFF"/>
            <w:vAlign w:val="bottom"/>
          </w:tcPr>
          <w:p w14:paraId="7BA03177" w14:textId="77777777" w:rsidR="00567481" w:rsidRDefault="00282B8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4B969F96" w14:textId="77777777" w:rsidR="00567481" w:rsidRDefault="00282B88">
            <w:pPr>
              <w:pStyle w:val="Jin0"/>
              <w:shd w:val="clear" w:color="auto" w:fill="auto"/>
              <w:spacing w:after="0"/>
              <w:ind w:firstLine="320"/>
            </w:pPr>
            <w:r>
              <w:t>07936567</w:t>
            </w:r>
          </w:p>
        </w:tc>
      </w:tr>
      <w:tr w:rsidR="00567481" w14:paraId="6675EC7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10" w:type="dxa"/>
            <w:shd w:val="clear" w:color="auto" w:fill="FFFFFF"/>
            <w:vAlign w:val="bottom"/>
          </w:tcPr>
          <w:p w14:paraId="6266310D" w14:textId="77777777" w:rsidR="00567481" w:rsidRDefault="00282B88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0574A1F5" w14:textId="77777777" w:rsidR="00567481" w:rsidRDefault="00282B88">
            <w:pPr>
              <w:pStyle w:val="Jin0"/>
              <w:shd w:val="clear" w:color="auto" w:fill="auto"/>
              <w:spacing w:after="0"/>
              <w:ind w:firstLine="320"/>
            </w:pPr>
            <w:r>
              <w:t>CZ07936567</w:t>
            </w:r>
          </w:p>
        </w:tc>
      </w:tr>
    </w:tbl>
    <w:p w14:paraId="54FEC2B1" w14:textId="77777777" w:rsidR="00567481" w:rsidRDefault="00567481">
      <w:pPr>
        <w:spacing w:after="99" w:line="1" w:lineRule="exact"/>
      </w:pPr>
    </w:p>
    <w:p w14:paraId="4C7FD21F" w14:textId="77777777" w:rsidR="00567481" w:rsidRDefault="00282B88">
      <w:pPr>
        <w:pStyle w:val="Zkladntext1"/>
        <w:shd w:val="clear" w:color="auto" w:fill="auto"/>
      </w:pPr>
      <w:r>
        <w:t>(dále jen jako „Zhotovitel“)</w:t>
      </w:r>
    </w:p>
    <w:p w14:paraId="5EACD696" w14:textId="77777777" w:rsidR="00567481" w:rsidRDefault="00282B88">
      <w:pPr>
        <w:pStyle w:val="Zkladntext1"/>
        <w:shd w:val="clear" w:color="auto" w:fill="auto"/>
        <w:spacing w:after="560"/>
      </w:pPr>
      <w:r>
        <w:t>(společně také jako „</w:t>
      </w:r>
      <w:r>
        <w:rPr>
          <w:b/>
          <w:bCs/>
        </w:rPr>
        <w:t>Smluvní strany</w:t>
      </w:r>
      <w:r>
        <w:t>“ nebo jednotlivě „</w:t>
      </w:r>
      <w:r>
        <w:rPr>
          <w:b/>
          <w:bCs/>
        </w:rPr>
        <w:t>Smluvní strana</w:t>
      </w:r>
      <w:r>
        <w:t>“)</w:t>
      </w:r>
    </w:p>
    <w:p w14:paraId="27B124D7" w14:textId="77777777" w:rsidR="00567481" w:rsidRDefault="00282B8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51DF189B" w14:textId="77777777" w:rsidR="00567481" w:rsidRDefault="00282B88">
      <w:pPr>
        <w:pStyle w:val="Nadpis20"/>
        <w:keepNext/>
        <w:keepLines/>
        <w:shd w:val="clear" w:color="auto" w:fill="auto"/>
        <w:spacing w:after="100"/>
      </w:pPr>
      <w:bookmarkStart w:id="6" w:name="bookmark6"/>
      <w:bookmarkStart w:id="7" w:name="bookmark7"/>
      <w:r>
        <w:t>Změna smluvních podmínek</w:t>
      </w:r>
      <w:bookmarkEnd w:id="6"/>
      <w:bookmarkEnd w:id="7"/>
    </w:p>
    <w:p w14:paraId="76BFDD9A" w14:textId="77777777" w:rsidR="00567481" w:rsidRDefault="00282B8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  <w:sectPr w:rsidR="00567481">
          <w:headerReference w:type="default" r:id="rId8"/>
          <w:footerReference w:type="default" r:id="rId9"/>
          <w:pgSz w:w="12240" w:h="15840"/>
          <w:pgMar w:top="336" w:right="1291" w:bottom="1627" w:left="1157" w:header="0" w:footer="3" w:gutter="0"/>
          <w:pgNumType w:start="1"/>
          <w:cols w:space="720"/>
          <w:noEndnote/>
          <w:docGrid w:linePitch="360"/>
        </w:sectPr>
      </w:pPr>
      <w:r>
        <w:t>Smluvní strany se vzájemně dohodly na změně stávající smlouvy o dílo, číslo objednatele P-ST-</w:t>
      </w:r>
      <w:proofErr w:type="gramStart"/>
      <w:r>
        <w:t>50- 2026</w:t>
      </w:r>
      <w:proofErr w:type="gramEnd"/>
      <w:r>
        <w:t xml:space="preserve"> a číslo zhotovitele 0132/150000/01, ze dne 24. 4. 2026, z důvodu problémů se získáním platného</w:t>
      </w:r>
    </w:p>
    <w:p w14:paraId="39A56158" w14:textId="77777777" w:rsidR="00567481" w:rsidRDefault="00282B88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26F2C51" wp14:editId="0E03F479">
            <wp:extent cx="2602865" cy="58547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60286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44550" w14:textId="77777777" w:rsidR="00567481" w:rsidRDefault="00567481">
      <w:pPr>
        <w:spacing w:after="819" w:line="1" w:lineRule="exact"/>
      </w:pPr>
    </w:p>
    <w:p w14:paraId="0B33C776" w14:textId="77777777" w:rsidR="00567481" w:rsidRDefault="00282B88">
      <w:pPr>
        <w:pStyle w:val="Zkladntext1"/>
        <w:shd w:val="clear" w:color="auto" w:fill="auto"/>
        <w:spacing w:after="220"/>
        <w:jc w:val="both"/>
      </w:pPr>
      <w:r>
        <w:t>stavebního povolení způsobených kybernetickým útokem a ztrátou dat Městského úřadu Jemnice. Žádost o stavební povolení byla podána dne 9. 10. 2025 a rozhodnutí o povolení stavby bylo podepsáno ke dni 11. 5. 2026. Z tohoto důvodu nebylo možné předat staveniště v souladu s ustanovením odst. 4.4. smlouvy.</w:t>
      </w:r>
    </w:p>
    <w:p w14:paraId="5C77B296" w14:textId="77777777" w:rsidR="00567481" w:rsidRDefault="00282B88">
      <w:pPr>
        <w:pStyle w:val="Zkladntext1"/>
        <w:numPr>
          <w:ilvl w:val="0"/>
          <w:numId w:val="1"/>
        </w:numPr>
        <w:shd w:val="clear" w:color="auto" w:fill="auto"/>
        <w:tabs>
          <w:tab w:val="left" w:pos="714"/>
        </w:tabs>
        <w:spacing w:after="0"/>
        <w:jc w:val="both"/>
      </w:pPr>
      <w:r>
        <w:t xml:space="preserve">Doba předání staveniště dle </w:t>
      </w:r>
      <w:r>
        <w:rPr>
          <w:b/>
          <w:bCs/>
        </w:rPr>
        <w:t xml:space="preserve">článku IV. </w:t>
      </w:r>
      <w:r>
        <w:t>stávající smlouvy, se mění tak, že původní ujednání v bodě</w:t>
      </w:r>
    </w:p>
    <w:p w14:paraId="770B1196" w14:textId="77777777" w:rsidR="00567481" w:rsidRDefault="00282B88">
      <w:pPr>
        <w:pStyle w:val="Zkladntext1"/>
        <w:numPr>
          <w:ilvl w:val="0"/>
          <w:numId w:val="2"/>
        </w:numPr>
        <w:shd w:val="clear" w:color="auto" w:fill="auto"/>
        <w:tabs>
          <w:tab w:val="left" w:pos="471"/>
        </w:tabs>
        <w:spacing w:after="360"/>
        <w:jc w:val="both"/>
      </w:pPr>
      <w:r>
        <w:t>ve znění:</w:t>
      </w:r>
    </w:p>
    <w:p w14:paraId="7EAE934F" w14:textId="77777777" w:rsidR="00567481" w:rsidRDefault="00282B88">
      <w:pPr>
        <w:pStyle w:val="Zkladntext1"/>
        <w:numPr>
          <w:ilvl w:val="1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51"/>
        </w:tabs>
        <w:spacing w:after="480"/>
        <w:ind w:left="580"/>
        <w:jc w:val="both"/>
      </w:pPr>
      <w:r>
        <w:t xml:space="preserve">Objednatel je povinen předat a Zhotovitel převzít staveniště (nebo jeho ucelenou část) v termínu do </w:t>
      </w:r>
      <w:r>
        <w:rPr>
          <w:b/>
          <w:bCs/>
        </w:rPr>
        <w:t>15 kalendářních dnů ode dne účinnosti této Smlouvy</w:t>
      </w:r>
      <w:r>
        <w:t xml:space="preserve">, </w:t>
      </w:r>
      <w:r>
        <w:rPr>
          <w:b/>
          <w:bCs/>
        </w:rPr>
        <w:t xml:space="preserve">není-li v odst. 4.1. dohodnuto jinak, </w:t>
      </w:r>
      <w:r>
        <w:t>včetně volného přístupu k jednotlivým objektům tak, aby Zhotovitel mohl zahájit práce a plynule v nich pokračovat.</w:t>
      </w:r>
    </w:p>
    <w:p w14:paraId="0A564C97" w14:textId="77777777" w:rsidR="00567481" w:rsidRDefault="00282B88">
      <w:pPr>
        <w:pStyle w:val="Nadpis20"/>
        <w:keepNext/>
        <w:keepLines/>
        <w:shd w:val="clear" w:color="auto" w:fill="auto"/>
        <w:spacing w:after="480"/>
        <w:ind w:firstLine="300"/>
        <w:jc w:val="left"/>
      </w:pPr>
      <w:bookmarkStart w:id="8" w:name="bookmark8"/>
      <w:bookmarkStart w:id="9" w:name="bookmark9"/>
      <w:r>
        <w:t>se ruší a nahrazuje ujednáním</w:t>
      </w:r>
      <w:r>
        <w:rPr>
          <w:b w:val="0"/>
          <w:bCs w:val="0"/>
        </w:rPr>
        <w:t>:</w:t>
      </w:r>
      <w:bookmarkEnd w:id="8"/>
      <w:bookmarkEnd w:id="9"/>
    </w:p>
    <w:p w14:paraId="2BC4FF52" w14:textId="77777777" w:rsidR="00567481" w:rsidRDefault="00282B88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56"/>
        </w:tabs>
        <w:spacing w:after="940"/>
        <w:ind w:left="580"/>
        <w:jc w:val="both"/>
      </w:pPr>
      <w:r>
        <w:t xml:space="preserve">Objednatel je povinen předat a Zhotovitel převzít staveniště (nebo jeho ucelenou část) </w:t>
      </w:r>
      <w:r>
        <w:rPr>
          <w:b/>
          <w:bCs/>
        </w:rPr>
        <w:t xml:space="preserve">nejpozději do 19. 6. 2026 </w:t>
      </w:r>
      <w:r>
        <w:t>včetně volného přístupu k jednotlivým objektům tak, aby Zhotovitel mohl zahájit práce a plynule v nich pokračovat.</w:t>
      </w:r>
    </w:p>
    <w:p w14:paraId="3F83A4B0" w14:textId="77777777" w:rsidR="00567481" w:rsidRDefault="00282B88">
      <w:pPr>
        <w:pStyle w:val="Zkladntext1"/>
        <w:shd w:val="clear" w:color="auto" w:fill="auto"/>
        <w:jc w:val="center"/>
      </w:pPr>
      <w:r>
        <w:rPr>
          <w:b/>
          <w:bCs/>
        </w:rPr>
        <w:t>Článek 3</w:t>
      </w:r>
    </w:p>
    <w:p w14:paraId="3851BABF" w14:textId="77777777" w:rsidR="00567481" w:rsidRDefault="00282B88">
      <w:pPr>
        <w:pStyle w:val="Nadpis20"/>
        <w:keepNext/>
        <w:keepLines/>
        <w:shd w:val="clear" w:color="auto" w:fill="auto"/>
        <w:spacing w:after="100"/>
      </w:pPr>
      <w:bookmarkStart w:id="10" w:name="bookmark10"/>
      <w:bookmarkStart w:id="11" w:name="bookmark11"/>
      <w:r>
        <w:t>Ostatní ujednání</w:t>
      </w:r>
      <w:bookmarkEnd w:id="10"/>
      <w:bookmarkEnd w:id="11"/>
    </w:p>
    <w:p w14:paraId="3275FDD1" w14:textId="77777777" w:rsidR="00567481" w:rsidRDefault="00282B88">
      <w:pPr>
        <w:pStyle w:val="Zkladntext1"/>
        <w:shd w:val="clear" w:color="auto" w:fill="auto"/>
        <w:jc w:val="both"/>
      </w:pPr>
      <w:r>
        <w:rPr>
          <w:b/>
          <w:bCs/>
        </w:rPr>
        <w:t xml:space="preserve">3.1. </w:t>
      </w:r>
      <w:r>
        <w:t>Ostatní ustanovení shora citované smlouvy nedotčené tímto dodatkem se nemění a zůstávají v platnosti.</w:t>
      </w:r>
    </w:p>
    <w:p w14:paraId="7396F8E3" w14:textId="77777777" w:rsidR="00567481" w:rsidRDefault="00282B88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jc w:val="both"/>
      </w:pPr>
      <w:r>
        <w:t>Dodatek č. 1 je nedílnou součástí smlouvy v aktuálním znění.</w:t>
      </w:r>
    </w:p>
    <w:p w14:paraId="01D724FD" w14:textId="77777777" w:rsidR="00567481" w:rsidRDefault="00282B88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jc w:val="both"/>
      </w:pPr>
      <w:r>
        <w:t>Dodatek č. 1 je vyhotoven v elektronické podobě, přičemž obě smluvní strany obdrží jeho elektronický originál.</w:t>
      </w:r>
    </w:p>
    <w:p w14:paraId="35B2AF97" w14:textId="77777777" w:rsidR="00567481" w:rsidRDefault="00282B88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2306F7BF" w14:textId="77777777" w:rsidR="00567481" w:rsidRDefault="00282B88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5D5B143B" w14:textId="77777777" w:rsidR="00567481" w:rsidRDefault="00282B88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0A23FDF8" w14:textId="77777777" w:rsidR="00567481" w:rsidRDefault="00282B88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21D2C11A" w14:textId="77777777" w:rsidR="00567481" w:rsidRDefault="00282B88">
      <w:pPr>
        <w:pStyle w:val="Zkladntext1"/>
        <w:numPr>
          <w:ilvl w:val="0"/>
          <w:numId w:val="4"/>
        </w:numPr>
        <w:shd w:val="clear" w:color="auto" w:fill="auto"/>
        <w:tabs>
          <w:tab w:val="left" w:pos="714"/>
        </w:tabs>
        <w:jc w:val="both"/>
        <w:sectPr w:rsidR="00567481">
          <w:pgSz w:w="12240" w:h="15840"/>
          <w:pgMar w:top="336" w:right="1291" w:bottom="1627" w:left="1152" w:header="0" w:footer="3" w:gutter="0"/>
          <w:cols w:space="720"/>
          <w:noEndnote/>
          <w:docGrid w:linePitch="360"/>
        </w:sectPr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2D46CA27" w14:textId="77777777" w:rsidR="00567481" w:rsidRDefault="00282B88">
      <w:pPr>
        <w:spacing w:line="1" w:lineRule="exact"/>
      </w:pPr>
      <w:r>
        <w:rPr>
          <w:noProof/>
        </w:rPr>
        <w:lastRenderedPageBreak/>
        <w:drawing>
          <wp:anchor distT="0" distB="723900" distL="0" distR="0" simplePos="0" relativeHeight="125829378" behindDoc="0" locked="0" layoutInCell="1" allowOverlap="1" wp14:anchorId="48C67FA7" wp14:editId="1AA3F321">
            <wp:simplePos x="0" y="0"/>
            <wp:positionH relativeFrom="page">
              <wp:posOffset>870503</wp:posOffset>
            </wp:positionH>
            <wp:positionV relativeFrom="page">
              <wp:posOffset>123174</wp:posOffset>
            </wp:positionV>
            <wp:extent cx="2602865" cy="565150"/>
            <wp:effectExtent l="0" t="0" r="6985" b="635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60286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FC60D7E" w14:textId="77777777" w:rsidR="00567481" w:rsidRDefault="00282B88">
      <w:pPr>
        <w:pStyle w:val="Zkladntext1"/>
        <w:shd w:val="clear" w:color="auto" w:fill="auto"/>
        <w:spacing w:after="0"/>
        <w:jc w:val="both"/>
        <w:sectPr w:rsidR="00567481">
          <w:pgSz w:w="12240" w:h="15840"/>
          <w:pgMar w:top="1642" w:right="1291" w:bottom="9778" w:left="1157" w:header="0" w:footer="3" w:gutter="0"/>
          <w:cols w:space="720"/>
          <w:noEndnote/>
          <w:docGrid w:linePitch="360"/>
        </w:sectPr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3C004DA6" w14:textId="77777777" w:rsidR="00567481" w:rsidRDefault="00567481">
      <w:pPr>
        <w:spacing w:before="108" w:after="108" w:line="240" w:lineRule="exact"/>
        <w:rPr>
          <w:sz w:val="19"/>
          <w:szCs w:val="19"/>
        </w:rPr>
      </w:pPr>
    </w:p>
    <w:p w14:paraId="72AFBFF4" w14:textId="77777777" w:rsidR="00567481" w:rsidRDefault="00567481">
      <w:pPr>
        <w:spacing w:line="1" w:lineRule="exact"/>
        <w:sectPr w:rsidR="00567481">
          <w:type w:val="continuous"/>
          <w:pgSz w:w="12240" w:h="15840"/>
          <w:pgMar w:top="1642" w:right="0" w:bottom="9778" w:left="0" w:header="0" w:footer="3" w:gutter="0"/>
          <w:cols w:space="720"/>
          <w:noEndnote/>
          <w:docGrid w:linePitch="360"/>
        </w:sectPr>
      </w:pPr>
    </w:p>
    <w:p w14:paraId="5B63EDFF" w14:textId="77777777" w:rsidR="00567481" w:rsidRDefault="00282B88">
      <w:pPr>
        <w:pStyle w:val="Zkladntext1"/>
        <w:shd w:val="clear" w:color="auto" w:fill="auto"/>
        <w:spacing w:after="0"/>
      </w:pPr>
      <w:r>
        <w:t>V Praze, dne: viz podpis</w:t>
      </w:r>
    </w:p>
    <w:p w14:paraId="23AE414E" w14:textId="77777777" w:rsidR="00567481" w:rsidRDefault="00282B88">
      <w:pPr>
        <w:spacing w:line="1" w:lineRule="exact"/>
        <w:rPr>
          <w:sz w:val="2"/>
          <w:szCs w:val="2"/>
        </w:rPr>
      </w:pPr>
      <w:r>
        <w:br w:type="column"/>
      </w:r>
    </w:p>
    <w:p w14:paraId="6F0C15DD" w14:textId="77777777" w:rsidR="00567481" w:rsidRDefault="00282B88">
      <w:pPr>
        <w:pStyle w:val="Zkladntext1"/>
        <w:shd w:val="clear" w:color="auto" w:fill="auto"/>
        <w:spacing w:after="0"/>
        <w:sectPr w:rsidR="00567481">
          <w:type w:val="continuous"/>
          <w:pgSz w:w="12240" w:h="15840"/>
          <w:pgMar w:top="1642" w:right="3979" w:bottom="9778" w:left="1267" w:header="0" w:footer="3" w:gutter="0"/>
          <w:cols w:num="2" w:space="2357"/>
          <w:noEndnote/>
          <w:docGrid w:linePitch="360"/>
        </w:sectPr>
      </w:pPr>
      <w:r>
        <w:t>V Jihlavě, dne: viz podpis</w:t>
      </w:r>
    </w:p>
    <w:p w14:paraId="3DAFB8E5" w14:textId="77777777" w:rsidR="00567481" w:rsidRDefault="00567481">
      <w:pPr>
        <w:spacing w:line="127" w:lineRule="exact"/>
        <w:rPr>
          <w:sz w:val="10"/>
          <w:szCs w:val="10"/>
        </w:rPr>
      </w:pPr>
    </w:p>
    <w:p w14:paraId="1954FB8A" w14:textId="77777777" w:rsidR="00567481" w:rsidRDefault="00567481">
      <w:pPr>
        <w:spacing w:line="1" w:lineRule="exact"/>
        <w:sectPr w:rsidR="00567481">
          <w:type w:val="continuous"/>
          <w:pgSz w:w="12240" w:h="15840"/>
          <w:pgMar w:top="1642" w:right="0" w:bottom="9778" w:left="0" w:header="0" w:footer="3" w:gutter="0"/>
          <w:cols w:space="720"/>
          <w:noEndnote/>
          <w:docGrid w:linePitch="360"/>
        </w:sectPr>
      </w:pPr>
    </w:p>
    <w:p w14:paraId="6C42A882" w14:textId="1EB2EE7D" w:rsidR="00567481" w:rsidRDefault="00282B8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06F62CF4" wp14:editId="2D27539A">
                <wp:simplePos x="0" y="0"/>
                <wp:positionH relativeFrom="page">
                  <wp:posOffset>615950</wp:posOffset>
                </wp:positionH>
                <wp:positionV relativeFrom="paragraph">
                  <wp:posOffset>113030</wp:posOffset>
                </wp:positionV>
                <wp:extent cx="2298065" cy="54229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06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98ECFB" w14:textId="52E1F3D0" w:rsidR="00567481" w:rsidRDefault="00282B88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790"/>
                              </w:tabs>
                              <w:spacing w:after="0" w:line="240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t xml:space="preserve">Digitálně podepsal </w:t>
                            </w:r>
                            <w:r>
                              <w:t>Petr</w:t>
                            </w:r>
                          </w:p>
                          <w:p w14:paraId="3DC80BD6" w14:textId="0B8A4767" w:rsidR="00567481" w:rsidRDefault="00282B88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790"/>
                              </w:tabs>
                              <w:spacing w:after="40" w:line="204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t>Vondruška</w:t>
                            </w:r>
                          </w:p>
                          <w:p w14:paraId="6F85BC83" w14:textId="3AC829BB" w:rsidR="004F6F99" w:rsidRDefault="004F6F99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790"/>
                              </w:tabs>
                              <w:spacing w:after="40" w:line="204" w:lineRule="auto"/>
                            </w:pPr>
                            <w:r>
                              <w:tab/>
                              <w:t>Datum:2026.05.25</w:t>
                            </w:r>
                          </w:p>
                          <w:p w14:paraId="43F0863D" w14:textId="1C437A79" w:rsidR="004F6F99" w:rsidRDefault="004F6F99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790"/>
                              </w:tabs>
                              <w:spacing w:after="40" w:line="204" w:lineRule="auto"/>
                            </w:pPr>
                            <w:r>
                              <w:tab/>
                            </w:r>
                            <w:r w:rsidRPr="004F6F99">
                              <w:t>09:4</w:t>
                            </w:r>
                            <w:r w:rsidRPr="004F6F99">
                              <w:t>5</w:t>
                            </w:r>
                            <w:r w:rsidRPr="004F6F99">
                              <w:t>:</w:t>
                            </w:r>
                            <w:r w:rsidRPr="004F6F99">
                              <w:t>02</w:t>
                            </w:r>
                            <w:r w:rsidRPr="004F6F99">
                              <w:t xml:space="preserve">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6F62CF4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48.5pt;margin-top:8.9pt;width:180.95pt;height:42.7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7eJbgEAANoCAAAOAAAAZHJzL2Uyb0RvYy54bWysUl1LwzAUfRf8DyHvrl1xY5a1AxkTQVSY&#10;/oA0TdZCkxuSuHb/3pvYbqJv4svN/UjOPffcrDeD6shRWNeCLuh8llIiNIe61YeCvr/tblaUOM90&#10;zTrQoqAn4eimvL5a9yYXGTTQ1cISBNEu701BG+9NniSON0IxNwMjNBYlWMU8hvaQ1Jb1iK66JEvT&#10;ZdKDrY0FLpzD7ParSMuIL6Xg/kVKJzzpCorcfLQ22irYpFyz/GCZaVo+0mB/YKFYq7HpGWrLPCMf&#10;tv0FpVpuwYH0Mw4qASlbLuIMOM08/THNvmFGxFlQHGfOMrn/g+XPx715tcQP9zDgAoMgvXG5w2SY&#10;Z5BWhROZEqyjhKezbGLwhGMyy+5W6XJBCcfa4hbDqGtyeW2s8w8CFAlOQS2uJarFjk/OY0e8Ol0J&#10;zTTs2q4L+QuV4PmhGkZ+FdQnpN09ahQjLHZy7ORUozPBoICx0bjssKHvcWx2+ZLlJwAAAP//AwBQ&#10;SwMEFAAGAAgAAAAhAFdpJsneAAAACQEAAA8AAABkcnMvZG93bnJldi54bWxMj8FOwzAQRO9I/IO1&#10;SNyoTYG2SeNUFYITEiINhx6deJtEjdchdtvw9ywnOO7MaHZetplcL844hs6ThvuZAoFUe9tRo+Gz&#10;fL1bgQjRkDW9J9TwjQE2+fVVZlLrL1TgeRcbwSUUUqOhjXFIpQx1i86EmR+Q2Dv40ZnI59hIO5oL&#10;l7tezpVaSGc64g+tGfC5xfq4OzkN2z0VL93Xe/VRHIquLBNFb4uj1rc303YNIuIU/8LwO5+nQ86b&#10;Kn8iG0SvIVkySmR9yQTsPz6tEhAVC+phDjLP5H+C/AcAAP//AwBQSwECLQAUAAYACAAAACEAtoM4&#10;kv4AAADhAQAAEwAAAAAAAAAAAAAAAAAAAAAAW0NvbnRlbnRfVHlwZXNdLnhtbFBLAQItABQABgAI&#10;AAAAIQA4/SH/1gAAAJQBAAALAAAAAAAAAAAAAAAAAC8BAABfcmVscy8ucmVsc1BLAQItABQABgAI&#10;AAAAIQDYa7eJbgEAANoCAAAOAAAAAAAAAAAAAAAAAC4CAABkcnMvZTJvRG9jLnhtbFBLAQItABQA&#10;BgAIAAAAIQBXaSbJ3gAAAAkBAAAPAAAAAAAAAAAAAAAAAMgDAABkcnMvZG93bnJldi54bWxQSwUG&#10;AAAAAAQABADzAAAA0wQAAAAA&#10;" filled="f" stroked="f">
                <v:textbox inset="0,0,0,0">
                  <w:txbxContent>
                    <w:p w14:paraId="1898ECFB" w14:textId="52E1F3D0" w:rsidR="00567481" w:rsidRDefault="00282B88">
                      <w:pPr>
                        <w:pStyle w:val="Zkladntext30"/>
                        <w:shd w:val="clear" w:color="auto" w:fill="auto"/>
                        <w:tabs>
                          <w:tab w:val="left" w:pos="1790"/>
                        </w:tabs>
                        <w:spacing w:after="0" w:line="240" w:lineRule="auto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ab/>
                      </w:r>
                      <w:r>
                        <w:t xml:space="preserve">Digitálně podepsal </w:t>
                      </w:r>
                      <w:r>
                        <w:t>Petr</w:t>
                      </w:r>
                    </w:p>
                    <w:p w14:paraId="3DC80BD6" w14:textId="0B8A4767" w:rsidR="00567481" w:rsidRDefault="00282B88">
                      <w:pPr>
                        <w:pStyle w:val="Zkladntext30"/>
                        <w:shd w:val="clear" w:color="auto" w:fill="auto"/>
                        <w:tabs>
                          <w:tab w:val="left" w:pos="1790"/>
                        </w:tabs>
                        <w:spacing w:after="40" w:line="204" w:lineRule="auto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ab/>
                      </w:r>
                      <w:r>
                        <w:t>Vondruška</w:t>
                      </w:r>
                    </w:p>
                    <w:p w14:paraId="6F85BC83" w14:textId="3AC829BB" w:rsidR="004F6F99" w:rsidRDefault="004F6F99">
                      <w:pPr>
                        <w:pStyle w:val="Zkladntext30"/>
                        <w:shd w:val="clear" w:color="auto" w:fill="auto"/>
                        <w:tabs>
                          <w:tab w:val="left" w:pos="1790"/>
                        </w:tabs>
                        <w:spacing w:after="40" w:line="204" w:lineRule="auto"/>
                      </w:pPr>
                      <w:r>
                        <w:tab/>
                        <w:t>Datum:2026.05.25</w:t>
                      </w:r>
                    </w:p>
                    <w:p w14:paraId="43F0863D" w14:textId="1C437A79" w:rsidR="004F6F99" w:rsidRDefault="004F6F99">
                      <w:pPr>
                        <w:pStyle w:val="Zkladntext30"/>
                        <w:shd w:val="clear" w:color="auto" w:fill="auto"/>
                        <w:tabs>
                          <w:tab w:val="left" w:pos="1790"/>
                        </w:tabs>
                        <w:spacing w:after="40" w:line="204" w:lineRule="auto"/>
                      </w:pPr>
                      <w:r>
                        <w:tab/>
                      </w:r>
                      <w:r w:rsidRPr="004F6F99">
                        <w:t>09:4</w:t>
                      </w:r>
                      <w:r w:rsidRPr="004F6F99">
                        <w:t>5</w:t>
                      </w:r>
                      <w:r w:rsidRPr="004F6F99">
                        <w:t>:</w:t>
                      </w:r>
                      <w:r w:rsidRPr="004F6F99">
                        <w:t>02</w:t>
                      </w:r>
                      <w:r w:rsidRPr="004F6F99">
                        <w:t xml:space="preserve"> +02'00'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4477916" w14:textId="5173FF69" w:rsidR="00567481" w:rsidRDefault="00282B88">
      <w:pPr>
        <w:pStyle w:val="Zkladntext40"/>
        <w:shd w:val="clear" w:color="auto" w:fill="auto"/>
        <w:rPr>
          <w:sz w:val="20"/>
          <w:szCs w:val="20"/>
        </w:rPr>
        <w:sectPr w:rsidR="00567481">
          <w:type w:val="continuous"/>
          <w:pgSz w:w="12240" w:h="15840"/>
          <w:pgMar w:top="1642" w:right="3047" w:bottom="9778" w:left="5827" w:header="0" w:footer="3" w:gutter="0"/>
          <w:cols w:num="2" w:space="100"/>
          <w:noEndnote/>
          <w:docGrid w:linePitch="360"/>
        </w:sectPr>
      </w:pPr>
      <w:r>
        <w:br w:type="column"/>
      </w:r>
      <w:r>
        <w:rPr>
          <w:rStyle w:val="Zkladntext"/>
          <w:b w:val="0"/>
          <w:bCs w:val="0"/>
          <w:i w:val="0"/>
          <w:iCs w:val="0"/>
        </w:rPr>
        <w:t>Digitálně podepsal Ing. Radovan Necid Datum: 2026.05.28 09:48:49 +02'00'</w:t>
      </w:r>
    </w:p>
    <w:p w14:paraId="54FD368E" w14:textId="77777777" w:rsidR="00567481" w:rsidRDefault="00567481">
      <w:pPr>
        <w:spacing w:line="4" w:lineRule="exact"/>
        <w:rPr>
          <w:sz w:val="2"/>
          <w:szCs w:val="2"/>
        </w:rPr>
      </w:pPr>
    </w:p>
    <w:p w14:paraId="1122BF34" w14:textId="77777777" w:rsidR="00567481" w:rsidRDefault="00567481">
      <w:pPr>
        <w:spacing w:line="1" w:lineRule="exact"/>
        <w:sectPr w:rsidR="00567481">
          <w:type w:val="continuous"/>
          <w:pgSz w:w="12240" w:h="15840"/>
          <w:pgMar w:top="1642" w:right="0" w:bottom="1642" w:left="0" w:header="0" w:footer="3" w:gutter="0"/>
          <w:cols w:space="720"/>
          <w:noEndnote/>
          <w:docGrid w:linePitch="360"/>
        </w:sectPr>
      </w:pPr>
    </w:p>
    <w:p w14:paraId="7D0DEAA7" w14:textId="77777777" w:rsidR="00567481" w:rsidRDefault="00282B8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2CECEC20" wp14:editId="182B5687">
                <wp:simplePos x="0" y="0"/>
                <wp:positionH relativeFrom="page">
                  <wp:posOffset>804545</wp:posOffset>
                </wp:positionH>
                <wp:positionV relativeFrom="paragraph">
                  <wp:posOffset>12700</wp:posOffset>
                </wp:positionV>
                <wp:extent cx="1155065" cy="25590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FD10AD" w14:textId="77777777" w:rsidR="00567481" w:rsidRDefault="00282B88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>Petr Vondruška, jednatel</w:t>
                            </w:r>
                          </w:p>
                          <w:p w14:paraId="0675629E" w14:textId="77777777" w:rsidR="00567481" w:rsidRDefault="00282B88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proofErr w:type="spellStart"/>
                            <w:r>
                              <w:t>GriToN</w:t>
                            </w:r>
                            <w:proofErr w:type="spellEnd"/>
                            <w:r>
                              <w:t xml:space="preserve"> CZ,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63.350000000000001pt;margin-top:1.pt;width:90.950000000000003pt;height:20.14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Petr Vondruška, jednatel</w:t>
                      </w:r>
                    </w:p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GriToN CZ,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9F014C9" w14:textId="77777777" w:rsidR="00567481" w:rsidRDefault="00282B88">
      <w:pPr>
        <w:pStyle w:val="Zkladntext20"/>
        <w:shd w:val="clear" w:color="auto" w:fill="auto"/>
        <w:ind w:left="2860"/>
      </w:pPr>
      <w:r>
        <w:t>Ing. Radovan Necid, ředitel organizace</w:t>
      </w:r>
    </w:p>
    <w:p w14:paraId="2A5A3046" w14:textId="77777777" w:rsidR="00567481" w:rsidRDefault="00282B88">
      <w:pPr>
        <w:pStyle w:val="Zkladntext20"/>
        <w:shd w:val="clear" w:color="auto" w:fill="auto"/>
        <w:ind w:left="0"/>
        <w:jc w:val="center"/>
      </w:pPr>
      <w:r>
        <w:t>Krajská správa a údržba silnic</w:t>
      </w:r>
    </w:p>
    <w:p w14:paraId="60FAAB52" w14:textId="77777777" w:rsidR="00567481" w:rsidRDefault="00282B88">
      <w:pPr>
        <w:pStyle w:val="Zkladntext20"/>
        <w:shd w:val="clear" w:color="auto" w:fill="auto"/>
        <w:ind w:left="2860"/>
      </w:pPr>
      <w:r>
        <w:t>Vysočiny, příspěvková organizace</w:t>
      </w:r>
    </w:p>
    <w:sectPr w:rsidR="00567481">
      <w:type w:val="continuous"/>
      <w:pgSz w:w="12240" w:h="15840"/>
      <w:pgMar w:top="1642" w:right="1291" w:bottom="1642" w:left="30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6B56" w14:textId="77777777" w:rsidR="00282B88" w:rsidRDefault="00282B88">
      <w:r>
        <w:separator/>
      </w:r>
    </w:p>
  </w:endnote>
  <w:endnote w:type="continuationSeparator" w:id="0">
    <w:p w14:paraId="78AA6616" w14:textId="77777777" w:rsidR="00282B88" w:rsidRDefault="0028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61A3" w14:textId="77777777" w:rsidR="00567481" w:rsidRDefault="00282B8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939F23F" wp14:editId="3F0F4669">
              <wp:simplePos x="0" y="0"/>
              <wp:positionH relativeFrom="page">
                <wp:posOffset>3544570</wp:posOffset>
              </wp:positionH>
              <wp:positionV relativeFrom="page">
                <wp:posOffset>9025255</wp:posOffset>
              </wp:positionV>
              <wp:extent cx="60071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D94A33" w14:textId="77777777" w:rsidR="00567481" w:rsidRDefault="00282B8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79.10000000000002pt;margin-top:710.64999999999998pt;width:47.299999999999997pt;height:7.2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80CF6CC" wp14:editId="3464C2FB">
              <wp:simplePos x="0" y="0"/>
              <wp:positionH relativeFrom="page">
                <wp:posOffset>734695</wp:posOffset>
              </wp:positionH>
              <wp:positionV relativeFrom="page">
                <wp:posOffset>8987155</wp:posOffset>
              </wp:positionV>
              <wp:extent cx="621792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07.64999999999998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82E1" w14:textId="77777777" w:rsidR="00282B88" w:rsidRDefault="00282B88"/>
  </w:footnote>
  <w:footnote w:type="continuationSeparator" w:id="0">
    <w:p w14:paraId="374CEF1F" w14:textId="77777777" w:rsidR="00282B88" w:rsidRDefault="00282B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F70E" w14:textId="77777777" w:rsidR="00567481" w:rsidRDefault="00282B8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7E6440B" wp14:editId="77CD1BB5">
              <wp:simplePos x="0" y="0"/>
              <wp:positionH relativeFrom="page">
                <wp:posOffset>826135</wp:posOffset>
              </wp:positionH>
              <wp:positionV relativeFrom="page">
                <wp:posOffset>829310</wp:posOffset>
              </wp:positionV>
              <wp:extent cx="2999105" cy="21336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10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14F01D" w14:textId="77777777" w:rsidR="00567481" w:rsidRDefault="00282B8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Zastřešení skládky kameniva-inertního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posyp.materiálu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na cm</w:t>
                          </w:r>
                        </w:p>
                        <w:p w14:paraId="654C72EE" w14:textId="77777777" w:rsidR="00567481" w:rsidRDefault="00282B8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M.Budějovice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stř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. Jemnice-boxy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5.049999999999997pt;margin-top:65.299999999999997pt;width:236.15000000000001pt;height:16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Zastřešení skládky kameniva-inertního posyp.materiálu na cm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M.Budějovice/stř. Jemnice-boxy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2ACD40F" wp14:editId="0B500D1B">
              <wp:simplePos x="0" y="0"/>
              <wp:positionH relativeFrom="page">
                <wp:posOffset>4669790</wp:posOffset>
              </wp:positionH>
              <wp:positionV relativeFrom="page">
                <wp:posOffset>829310</wp:posOffset>
              </wp:positionV>
              <wp:extent cx="2045335" cy="21336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533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81416" w14:textId="77777777" w:rsidR="00567481" w:rsidRDefault="00282B8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 P-ST-50-2026</w:t>
                          </w:r>
                        </w:p>
                        <w:p w14:paraId="6B876449" w14:textId="77777777" w:rsidR="00567481" w:rsidRDefault="00282B8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zhotovitele: 0132/150000/01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367.69999999999999pt;margin-top:65.299999999999997pt;width:161.05000000000001pt;height:16.8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Číslo smlouvy objednatele: P-ST-50-2026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Číslo smlouvy zhotovitele: 0132/150000/01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9138D7E" wp14:editId="1E27D598">
              <wp:simplePos x="0" y="0"/>
              <wp:positionH relativeFrom="page">
                <wp:posOffset>734695</wp:posOffset>
              </wp:positionH>
              <wp:positionV relativeFrom="page">
                <wp:posOffset>1123315</wp:posOffset>
              </wp:positionV>
              <wp:extent cx="621792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88.450000000000003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60610"/>
    <w:multiLevelType w:val="multilevel"/>
    <w:tmpl w:val="AD700D26"/>
    <w:lvl w:ilvl="0">
      <w:start w:val="4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827642"/>
    <w:multiLevelType w:val="multilevel"/>
    <w:tmpl w:val="4CF268A6"/>
    <w:lvl w:ilvl="0">
      <w:start w:val="4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4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FB056C"/>
    <w:multiLevelType w:val="multilevel"/>
    <w:tmpl w:val="607CEC88"/>
    <w:lvl w:ilvl="0">
      <w:start w:val="2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243F43"/>
    <w:multiLevelType w:val="multilevel"/>
    <w:tmpl w:val="2FDEB914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6880967">
    <w:abstractNumId w:val="3"/>
  </w:num>
  <w:num w:numId="2" w16cid:durableId="1544950236">
    <w:abstractNumId w:val="1"/>
  </w:num>
  <w:num w:numId="3" w16cid:durableId="1737047607">
    <w:abstractNumId w:val="0"/>
  </w:num>
  <w:num w:numId="4" w16cid:durableId="30767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81"/>
    <w:rsid w:val="00282B88"/>
    <w:rsid w:val="004F6F99"/>
    <w:rsid w:val="00567481"/>
    <w:rsid w:val="00A9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9645"/>
  <w15:docId w15:val="{EDC2B6E5-0A0D-4138-96FC-EFAB9753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6F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1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 w:line="221" w:lineRule="auto"/>
    </w:pPr>
    <w:rPr>
      <w:rFonts w:ascii="Segoe UI" w:eastAsia="Segoe UI" w:hAnsi="Segoe UI" w:cs="Segoe U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8" w:lineRule="auto"/>
    </w:pPr>
    <w:rPr>
      <w:rFonts w:ascii="Segoe UI" w:eastAsia="Segoe UI" w:hAnsi="Segoe UI" w:cs="Segoe UI"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6" w:lineRule="auto"/>
    </w:pPr>
    <w:rPr>
      <w:rFonts w:ascii="Arial" w:eastAsia="Arial" w:hAnsi="Arial" w:cs="Arial"/>
      <w:b/>
      <w:bCs/>
      <w:i/>
      <w:iCs/>
      <w:color w:val="37416F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3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588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2026-05-28T10:05:00Z</dcterms:created>
  <dcterms:modified xsi:type="dcterms:W3CDTF">2026-05-28T10:08:00Z</dcterms:modified>
</cp:coreProperties>
</file>