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ZNÁMENÍ ZMĚNY NPO/NPŽP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8"/>
              </w:rPr>
              <w:t>číslo OZ: 5250800019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ARCHEON  Stavby  s.r.o.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Mladých Běchovic 2, Běchovice, 190 11 Praha 9</w:t>
            </w:r>
          </w:p>
          <w:p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 w:cs="Arial"/>
              </w:rPr>
              <w:t>IČO: 60753013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Město Žďár nad Sázavou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Žižkova 227/1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591 01 Žďár nad Sázavou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IČO: 00295841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 14.4.2026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Název akce: Stavební úpravy a snížení energetické náročnosti bývalého městského úřadu</w:t>
            </w:r>
          </w:p>
          <w:p>
            <w:pPr>
              <w:rPr>
                <w:rFonts w:ascii="Calibri" w:hAnsi="Calibri" w:cs="Arial"/>
                <w:u w:val="singl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Způsob odeslání / předání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poštou</w:t>
            </w:r>
            <w:bookmarkStart w:id="0" w:name="Zaškrtávací1"/>
            <w:r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>
            <w:pPr>
              <w:ind w:right="-13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faxem</w:t>
            </w:r>
            <w:bookmarkStart w:id="2" w:name="Zaškrtávací3"/>
            <w:r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Odkazy na</w:t>
            </w:r>
            <w:r>
              <w:rPr>
                <w:rFonts w:ascii="Calibri" w:hAnsi="Calibri"/>
              </w:rPr>
              <w:t xml:space="preserve">                      specifikaci: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na výkresy: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rozpočtové podklady: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Výkres č. D.1.4.f.08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ZL 09 - </w:t>
            </w:r>
            <w:r>
              <w:rPr>
                <w:rFonts w:ascii="Calibri" w:hAnsi="Calibri"/>
                <w:bCs/>
              </w:rPr>
              <w:t>Soupis prací – změny díla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849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  <w:b/>
              </w:rPr>
            </w:pP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>
              <w:rPr>
                <w:rStyle w:val="Siln"/>
                <w:rFonts w:ascii="Calibri" w:hAnsi="Calibri" w:cs="Arial"/>
                <w:b w:val="0"/>
              </w:rPr>
              <w:t xml:space="preserve">Hromosvod </w:t>
            </w:r>
          </w:p>
          <w:p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</w:rPr>
              <w:t xml:space="preserve">  Popis a zdůvodnění změny: </w:t>
            </w:r>
            <w:r>
              <w:rPr>
                <w:rFonts w:ascii="Calibri" w:hAnsi="Calibri"/>
                <w:color w:val="FF0000"/>
              </w:rPr>
              <w:t xml:space="preserve">   </w:t>
            </w:r>
          </w:p>
          <w:p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>
            <w:pPr>
              <w:ind w:left="142" w:right="124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Z důvodu změny účelu užívání části 1. NP, kde v původní projektové dokumentaci bylo uvažováno s kancelářským prostorem. Vzhledem k dispoziční změně části budovy na zdravotnické prostory (zubní ordinace) byla vypracována nová analýza rizik podle platného souboru norem pro ochranu před bleskem ČSN EN 62305 (části 1 až 4) v aktuálním znění.</w:t>
            </w:r>
          </w:p>
          <w:p>
            <w:pPr>
              <w:ind w:left="142" w:right="12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splnění legislativních požadavků na bezpečnost pacientů a ochranu instalované zdravotnické technologie bylo nutné posílit jímací soustavu a doplnit systém vnitřní ochrany proti přepětí (přechod na vyšší hladinu LPL). Bez této změny by nebylo možné zajistit kladné revizní stanovisko pro provoz zdravotnického zařízení.</w:t>
            </w:r>
          </w:p>
          <w:p>
            <w:pPr>
              <w:ind w:left="142" w:right="12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Změny byly realizovány na základě požadavku investora.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Calibri" w:hAnsi="Calibri"/>
                <w:color w:val="FF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Jedná se o nepodstatnou změnu, neměnící celkovou povahu veřejné zakázky.</w:t>
            </w:r>
            <w:r>
              <w:rPr>
                <w:rFonts w:ascii="Calibri" w:hAnsi="Calibri"/>
                <w:color w:val="FF0000"/>
              </w:rPr>
              <w:t xml:space="preserve">                                              </w:t>
            </w: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                               </w:t>
            </w:r>
          </w:p>
          <w:p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                            </w:t>
            </w:r>
          </w:p>
          <w:p>
            <w:pPr>
              <w:rPr>
                <w:rFonts w:ascii="Calibri" w:hAnsi="Calibri"/>
                <w:color w:val="FF000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Počet připojených listů specifikací:                          2   </w:t>
            </w:r>
            <w:r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Výkres č. D.1.4.f.08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Důvod vícepráce / </w:t>
            </w:r>
            <w:r>
              <w:rPr>
                <w:rFonts w:ascii="Calibri" w:hAnsi="Calibri"/>
                <w:strike/>
              </w:rPr>
              <w:t>méněpráce</w:t>
            </w:r>
            <w:r>
              <w:rPr>
                <w:rFonts w:ascii="Calibri" w:hAnsi="Calibri"/>
              </w:rPr>
              <w:t>:</w:t>
            </w:r>
          </w:p>
          <w:p>
            <w:pPr>
              <w:jc w:val="both"/>
              <w:rPr>
                <w:rFonts w:ascii="Calibri" w:hAnsi="Calibri"/>
              </w:rPr>
            </w:pPr>
          </w:p>
          <w:p>
            <w:pPr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Zde jednoznačně uvést vazbu na zákon 134/2016 o zadávaní veřejných zakázek. Zvláště pak § 222, změna závazku ze smlouvy na veřejnou zakázku. </w:t>
            </w:r>
          </w:p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4,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  <w:p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5,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6,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7, § 222 </w:t>
            </w:r>
            <w:r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Oznámení vydává:  ARCHEON Stavby s.r.o.</w:t>
            </w:r>
          </w:p>
          <w:p>
            <w:pPr>
              <w:ind w:left="5338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</w:t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632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pStyle w:val="Nadpis1"/>
              <w:rPr>
                <w:rFonts w:ascii="Calibri" w:hAnsi="Calibri"/>
              </w:rPr>
            </w:pPr>
          </w:p>
          <w:p>
            <w:pPr>
              <w:pStyle w:val="Nadpis1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</w:rPr>
              <w:t xml:space="preserve">Stanovisko technického dozoru stavby: 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</w:rPr>
              <w:t>Souhlasím se zněním změnového listu</w:t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szCs w:val="20"/>
              </w:rPr>
              <w:t>Stanovisko projektanta stavby: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Arial" w:hAnsi="Arial" w:cs="Arial"/>
                <w:iCs/>
                <w:sz w:val="18"/>
                <w:szCs w:val="18"/>
              </w:rPr>
              <w:t>Souhlasím se zněním změnového listu.</w:t>
            </w:r>
          </w:p>
          <w:p>
            <w:pPr>
              <w:ind w:left="5338"/>
              <w:jc w:val="center"/>
              <w:rPr>
                <w:rFonts w:ascii="Calibri" w:hAnsi="Calibri" w:cs="Arial"/>
              </w:rPr>
            </w:pPr>
          </w:p>
          <w:p>
            <w:pPr>
              <w:jc w:val="right"/>
              <w:rPr>
                <w:rFonts w:ascii="Calibri" w:hAnsi="Calibri"/>
              </w:rPr>
            </w:pPr>
          </w:p>
          <w:p>
            <w:pPr>
              <w:pStyle w:val="Nadpis1"/>
              <w:jc w:val="both"/>
              <w:rPr>
                <w:rFonts w:ascii="Arial" w:hAnsi="Arial" w:cs="Arial"/>
                <w:b w:val="0"/>
                <w:iCs/>
                <w:sz w:val="18"/>
                <w:szCs w:val="18"/>
              </w:rPr>
            </w:pPr>
            <w:r>
              <w:rPr>
                <w:rFonts w:ascii="Calibri" w:hAnsi="Calibri"/>
              </w:rPr>
              <w:t xml:space="preserve">Stanovisko energetického specialisty:        </w:t>
            </w:r>
            <w:r>
              <w:rPr>
                <w:rFonts w:ascii="Arial" w:hAnsi="Arial" w:cs="Arial"/>
                <w:b w:val="0"/>
                <w:bCs/>
                <w:iCs/>
                <w:sz w:val="18"/>
                <w:szCs w:val="18"/>
              </w:rPr>
              <w:t>Souhlasím se zněním změnového listu</w:t>
            </w:r>
            <w:r>
              <w:rPr>
                <w:rFonts w:ascii="Calibri" w:hAnsi="Calibri"/>
              </w:rPr>
              <w:t>.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 </w:t>
            </w: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pStyle w:val="Nadpis1"/>
              <w:rPr>
                <w:rFonts w:ascii="Calibri" w:hAnsi="Calibri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103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Příloha: Výkres č. D.1.4.f.08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>Soupis prací – změny díla</w:t>
            </w:r>
          </w:p>
          <w:p>
            <w:pPr>
              <w:rPr>
                <w:rFonts w:ascii="Calibri" w:hAnsi="Calibri"/>
              </w:rPr>
            </w:pPr>
          </w:p>
        </w:tc>
      </w:tr>
    </w:tbl>
    <w:p>
      <w:pPr>
        <w:ind w:right="-695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74"/>
        <w:tblW w:w="960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1980"/>
        <w:gridCol w:w="1272"/>
        <w:gridCol w:w="3768"/>
      </w:tblGrid>
      <w:tr>
        <w:tblPrEx>
          <w:tblCellMar>
            <w:top w:w="0" w:type="dxa"/>
            <w:bottom w:w="0" w:type="dxa"/>
          </w:tblCellMar>
        </w:tblPrEx>
        <w:tc>
          <w:tcPr>
            <w:tcW w:w="583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>
            <w:pPr>
              <w:pStyle w:val="Nadpis4"/>
              <w:framePr w:hSpace="0" w:wrap="auto" w:hAnchor="text" w:yAlign="inline"/>
              <w:rPr>
                <w:rFonts w:ascii="Calibri" w:hAnsi="Calibri"/>
                <w:color w:val="auto"/>
                <w:szCs w:val="28"/>
              </w:rPr>
            </w:pPr>
            <w:r>
              <w:rPr>
                <w:rFonts w:ascii="Calibri" w:hAnsi="Calibri"/>
                <w:color w:val="auto"/>
                <w:szCs w:val="28"/>
              </w:rPr>
              <w:lastRenderedPageBreak/>
              <w:t>ZMĚNOVÝ LIST NPO/NPŽP</w:t>
            </w:r>
          </w:p>
        </w:tc>
        <w:tc>
          <w:tcPr>
            <w:tcW w:w="3768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8"/>
              </w:rPr>
              <w:t>číslo ZL: 09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Zhotovitel: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ARCHEON  Stavby  s.r.o.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Změnový list vystavil: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xxxxxxxxxx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14.4.2026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666"/>
        </w:trPr>
        <w:tc>
          <w:tcPr>
            <w:tcW w:w="9602" w:type="dxa"/>
            <w:gridSpan w:val="4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  <w:p>
            <w:pPr>
              <w:ind w:right="2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Podepsaní zmocněnci potvrzují v souladu se Smlouvou o dílo tuto změnu rozsahu díla:</w:t>
            </w:r>
          </w:p>
          <w:p>
            <w:pPr>
              <w:ind w:left="180" w:right="213"/>
              <w:rPr>
                <w:rFonts w:ascii="Calibri" w:hAnsi="Calibri"/>
                <w:b/>
                <w:color w:val="FF0000"/>
                <w:u w:val="single"/>
              </w:rPr>
            </w:pPr>
            <w:r>
              <w:rPr>
                <w:rFonts w:ascii="Calibri" w:hAnsi="Calibri"/>
                <w:color w:val="FF0000"/>
              </w:rPr>
              <w:t xml:space="preserve">   </w:t>
            </w: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>
              <w:rPr>
                <w:rStyle w:val="Siln"/>
                <w:rFonts w:ascii="Calibri" w:hAnsi="Calibri" w:cs="Arial"/>
                <w:b w:val="0"/>
              </w:rPr>
              <w:t>Hromosvod</w:t>
            </w:r>
          </w:p>
          <w:p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</w:rPr>
              <w:t xml:space="preserve">  Popis a zdůvodnění změny: </w:t>
            </w:r>
            <w:r>
              <w:rPr>
                <w:rFonts w:ascii="Calibri" w:hAnsi="Calibri"/>
                <w:color w:val="FF0000"/>
              </w:rPr>
              <w:t xml:space="preserve">   </w:t>
            </w:r>
          </w:p>
          <w:p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>
            <w:pPr>
              <w:ind w:left="142" w:right="124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Z důvodu změny účelu užívání části 1. NP, kde v původní projektové dokumentaci bylo uvažováno s kancelářským prostorem. Vzhledem k dispoziční změně části budovy na zdravotnické prostory (zubní ordinace) byla vypracována nová analýza rizik podle platného souboru norem pro ochranu před bleskem ČSN EN 62305 (části 1 až 4) v aktuálním znění.</w:t>
            </w:r>
          </w:p>
          <w:p>
            <w:pPr>
              <w:ind w:left="142" w:right="12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splnění legislativních požadavků na bezpečnost pacientů a ochranu instalované zdravotnické technologie bylo nutné posílit jímací soustavu a doplnit systém vnitřní ochrany proti přepětí (přechod na vyšší hladinu LPL). Bez této změny by nebylo možné zajistit kladné revizní stanovisko pro provoz zdravotnického zařízení.</w:t>
            </w:r>
          </w:p>
          <w:p>
            <w:pPr>
              <w:ind w:left="142" w:right="12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Změny byly realizovány na základě požadavku investora.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jc w:val="both"/>
              <w:rPr>
                <w:rFonts w:ascii="Calibr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Jedná se o nepodstatnou změnu, neměnící celkovou povahu veřejné zakázky.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připojených listů specifikací: 2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připojených výkresů: 1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méněprací bez DPH:</w:t>
            </w:r>
          </w:p>
          <w:p>
            <w:pPr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302 416,20 Kč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víceprací bez DPH:</w:t>
            </w:r>
          </w:p>
          <w:p>
            <w:pPr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1 053 429,00 Kč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Výsledná cena změny bez DPH: </w:t>
            </w:r>
          </w:p>
        </w:tc>
        <w:tc>
          <w:tcPr>
            <w:tcW w:w="5040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Nově sjednaná lhůta dokončení díla: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751 012,80 Kč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</w:t>
            </w:r>
          </w:p>
          <w:p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dle SOD</w:t>
            </w:r>
            <w:r>
              <w:rPr>
                <w:rFonts w:ascii="Calibri" w:hAnsi="Calibri"/>
                <w:u w:val="single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9602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Veškeré práce budou splňovat podmínky smlouvy o dílo a budou provedeny ve stejné úrovni co do jakosti materiálů, provedení apod. tak, jak požaduje nebo předpokládá Dokumentace zakázky pro celé dílo.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Podpis zmocněnce objednatele: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</w:rPr>
              <w:t>Podpis zmocněnce zhotovitele: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  <w:u w:val="single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  <w:u w:val="single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</w:tr>
    </w:tbl>
    <w:p>
      <w:pPr>
        <w:rPr>
          <w:rFonts w:ascii="Calibri" w:hAnsi="Calibri"/>
        </w:rPr>
      </w:pPr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  <w:t>Za odbor realizace velkých projektů Státního fondu životního prostředí ČR: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 xml:space="preserve">Ověřil souvislost s realizovaným projektem (PM projektu): 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>Posoudil způsobilost/nezpůsobilost výdajů (vedoucí oddělení/ředitel ORVP):</w:t>
      </w:r>
    </w:p>
    <w:p>
      <w:pPr>
        <w:ind w:right="-695"/>
        <w:rPr>
          <w:rFonts w:ascii="Calibri" w:hAnsi="Calibri"/>
          <w:b/>
          <w:bCs/>
          <w:u w:val="single"/>
        </w:rPr>
      </w:pPr>
    </w:p>
    <w:sectPr>
      <w:headerReference w:type="default" r:id="rId7"/>
      <w:footerReference w:type="even" r:id="rId8"/>
      <w:footerReference w:type="default" r:id="rId9"/>
      <w:pgSz w:w="11905" w:h="16837"/>
      <w:pgMar w:top="1157" w:right="1440" w:bottom="115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rPr>
        <w:noProof/>
      </w:rPr>
    </w:pPr>
  </w:p>
  <w:p>
    <w:pPr>
      <w:pStyle w:val="Zhlav"/>
      <w:tabs>
        <w:tab w:val="clear" w:pos="9072"/>
        <w:tab w:val="left" w:pos="5940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BEC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cs="Times New Roman" w:hint="default"/>
      </w:rPr>
    </w:lvl>
  </w:abstractNum>
  <w:abstractNum w:abstractNumId="1" w15:restartNumberingAfterBreak="0">
    <w:nsid w:val="20756CC0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9AB34FA"/>
    <w:multiLevelType w:val="hybridMultilevel"/>
    <w:tmpl w:val="FFFFFFFF"/>
    <w:lvl w:ilvl="0" w:tplc="D9620666">
      <w:start w:val="92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1E4E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539A073B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5513702F"/>
    <w:multiLevelType w:val="hybridMultilevel"/>
    <w:tmpl w:val="FFFFFFFF"/>
    <w:lvl w:ilvl="0" w:tplc="0D385BA6">
      <w:start w:val="92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070D5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D116EAE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CBC9A3-5EB1-42A0-9F75-0A5B05EF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1018" w:hanging="1018"/>
      <w:jc w:val="both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rFonts w:ascii="Arial" w:hAnsi="Arial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Pr>
      <w:rFonts w:cs="Times New Roman"/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pPr>
      <w:spacing w:after="160" w:line="278" w:lineRule="auto"/>
      <w:ind w:left="720"/>
      <w:contextualSpacing/>
    </w:pPr>
    <w:rPr>
      <w:rFonts w:ascii="Aptos" w:hAnsi="Aptos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1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3780</Characters>
  <Application>Microsoft Office Word</Application>
  <DocSecurity>0</DocSecurity>
  <Lines>31</Lines>
  <Paragraphs>8</Paragraphs>
  <ScaleCrop>false</ScaleCrop>
  <Company>D.I.S., spol. s r.o.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subject/>
  <dc:creator>Ing. Zuzana Štandlová</dc:creator>
  <cp:keywords/>
  <dc:description/>
  <cp:lastModifiedBy>Kotoučková Jana Bc. DiS.</cp:lastModifiedBy>
  <cp:revision>2</cp:revision>
  <cp:lastPrinted>2010-10-06T11:28:00Z</cp:lastPrinted>
  <dcterms:created xsi:type="dcterms:W3CDTF">2026-05-28T08:43:00Z</dcterms:created>
  <dcterms:modified xsi:type="dcterms:W3CDTF">2026-05-28T08:43:00Z</dcterms:modified>
</cp:coreProperties>
</file>