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4D64" w14:textId="77777777" w:rsidR="00F61DB5" w:rsidRPr="00666367" w:rsidRDefault="00F61DB5" w:rsidP="00666367">
      <w:pPr>
        <w:pStyle w:val="Nzev"/>
        <w:rPr>
          <w:caps/>
          <w:sz w:val="28"/>
        </w:rPr>
      </w:pPr>
      <w:bookmarkStart w:id="0" w:name="_Toc375232607"/>
      <w:r w:rsidRPr="00666367">
        <w:rPr>
          <w:caps/>
          <w:noProof/>
          <w:sz w:val="28"/>
        </w:rPr>
        <w:drawing>
          <wp:anchor distT="0" distB="0" distL="114300" distR="114300" simplePos="0" relativeHeight="251659264" behindDoc="1" locked="1" layoutInCell="1" allowOverlap="1" wp14:anchorId="6A2CCAD9" wp14:editId="536EC52A">
            <wp:simplePos x="0" y="0"/>
            <wp:positionH relativeFrom="column">
              <wp:posOffset>-2171065</wp:posOffset>
            </wp:positionH>
            <wp:positionV relativeFrom="page">
              <wp:posOffset>614680</wp:posOffset>
            </wp:positionV>
            <wp:extent cx="114300" cy="7543800"/>
            <wp:effectExtent l="0" t="0" r="0" b="0"/>
            <wp:wrapNone/>
            <wp:docPr id="12" name="Obrázek 12" descr="prvky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vky kop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66367">
        <w:rPr>
          <w:caps/>
          <w:sz w:val="28"/>
        </w:rPr>
        <w:t xml:space="preserve">Dohoda o </w:t>
      </w:r>
      <w:r w:rsidR="00D747BD" w:rsidRPr="00666367">
        <w:rPr>
          <w:caps/>
          <w:sz w:val="28"/>
        </w:rPr>
        <w:t>vypořádání závazků</w:t>
      </w:r>
    </w:p>
    <w:p w14:paraId="77472BA1" w14:textId="0F005E8D" w:rsidR="00D736C0" w:rsidRDefault="00F61DB5" w:rsidP="008F5349">
      <w:pPr>
        <w:spacing w:line="280" w:lineRule="atLeast"/>
        <w:jc w:val="center"/>
        <w:rPr>
          <w:rFonts w:cs="Arial"/>
          <w:szCs w:val="22"/>
        </w:rPr>
      </w:pPr>
      <w:r w:rsidRPr="008F5349">
        <w:rPr>
          <w:rFonts w:cs="Arial"/>
          <w:szCs w:val="22"/>
        </w:rPr>
        <w:t>uzavřená podle ustanovení §</w:t>
      </w:r>
      <w:r w:rsidR="00463875" w:rsidRPr="008F5349">
        <w:rPr>
          <w:rFonts w:cs="Arial"/>
          <w:szCs w:val="22"/>
        </w:rPr>
        <w:t xml:space="preserve"> </w:t>
      </w:r>
      <w:r w:rsidR="0063017D" w:rsidRPr="008F5349">
        <w:rPr>
          <w:rFonts w:cs="Arial"/>
          <w:szCs w:val="22"/>
        </w:rPr>
        <w:t>1746 ods</w:t>
      </w:r>
      <w:r w:rsidR="008F5349">
        <w:rPr>
          <w:rFonts w:cs="Arial"/>
          <w:szCs w:val="22"/>
        </w:rPr>
        <w:t>t</w:t>
      </w:r>
      <w:r w:rsidR="0063017D" w:rsidRPr="008F5349">
        <w:rPr>
          <w:rFonts w:cs="Arial"/>
          <w:szCs w:val="22"/>
        </w:rPr>
        <w:t xml:space="preserve">. 2 a § </w:t>
      </w:r>
      <w:r w:rsidR="00463875" w:rsidRPr="008F5349">
        <w:rPr>
          <w:rFonts w:cs="Arial"/>
          <w:szCs w:val="22"/>
        </w:rPr>
        <w:t>1903 a násl.</w:t>
      </w:r>
      <w:r w:rsidRPr="008F5349">
        <w:rPr>
          <w:rFonts w:cs="Arial"/>
          <w:szCs w:val="22"/>
        </w:rPr>
        <w:t xml:space="preserve"> zákona č. 89/2012 </w:t>
      </w:r>
      <w:r w:rsidR="00C227B1" w:rsidRPr="008F5349">
        <w:rPr>
          <w:rFonts w:cs="Arial"/>
          <w:szCs w:val="22"/>
        </w:rPr>
        <w:t>Sb.,</w:t>
      </w:r>
      <w:r w:rsidR="008F5349">
        <w:rPr>
          <w:rFonts w:cs="Arial"/>
          <w:szCs w:val="22"/>
        </w:rPr>
        <w:t xml:space="preserve"> </w:t>
      </w:r>
      <w:r w:rsidR="00C227B1" w:rsidRPr="008F5349">
        <w:rPr>
          <w:rFonts w:cs="Arial"/>
          <w:szCs w:val="22"/>
        </w:rPr>
        <w:t>občanský</w:t>
      </w:r>
      <w:r w:rsidR="008F5349">
        <w:rPr>
          <w:rFonts w:cs="Arial"/>
          <w:szCs w:val="22"/>
        </w:rPr>
        <w:t> </w:t>
      </w:r>
      <w:r w:rsidR="00C227B1" w:rsidRPr="008F5349">
        <w:rPr>
          <w:rFonts w:cs="Arial"/>
          <w:szCs w:val="22"/>
        </w:rPr>
        <w:t>zákoník (dále jen</w:t>
      </w:r>
      <w:r w:rsidR="005D7726" w:rsidRPr="008F5349">
        <w:rPr>
          <w:rFonts w:cs="Arial"/>
          <w:szCs w:val="22"/>
        </w:rPr>
        <w:t xml:space="preserve"> </w:t>
      </w:r>
      <w:r w:rsidRPr="008F5349">
        <w:rPr>
          <w:rFonts w:cs="Arial"/>
          <w:szCs w:val="22"/>
        </w:rPr>
        <w:t>„</w:t>
      </w:r>
      <w:r w:rsidRPr="00666367">
        <w:rPr>
          <w:rFonts w:cs="Arial"/>
          <w:b/>
          <w:szCs w:val="22"/>
        </w:rPr>
        <w:t>občanský zákoník</w:t>
      </w:r>
      <w:r w:rsidRPr="008F5349">
        <w:rPr>
          <w:rFonts w:cs="Arial"/>
          <w:szCs w:val="22"/>
        </w:rPr>
        <w:t>“</w:t>
      </w:r>
      <w:r w:rsidR="008E3F58">
        <w:rPr>
          <w:rFonts w:cs="Arial"/>
          <w:szCs w:val="22"/>
        </w:rPr>
        <w:t xml:space="preserve"> a „</w:t>
      </w:r>
      <w:r w:rsidR="008E3F58" w:rsidRPr="00666367">
        <w:rPr>
          <w:rFonts w:cs="Arial"/>
          <w:b/>
          <w:szCs w:val="22"/>
        </w:rPr>
        <w:t>Dohoda</w:t>
      </w:r>
      <w:r w:rsidR="008E3F58">
        <w:rPr>
          <w:rFonts w:cs="Arial"/>
          <w:szCs w:val="22"/>
        </w:rPr>
        <w:t>“</w:t>
      </w:r>
      <w:r w:rsidRPr="008F5349">
        <w:rPr>
          <w:rFonts w:cs="Arial"/>
          <w:szCs w:val="22"/>
        </w:rPr>
        <w:t>)</w:t>
      </w:r>
    </w:p>
    <w:p w14:paraId="4AEF3083" w14:textId="77777777" w:rsidR="00865FCA" w:rsidRDefault="00865FCA" w:rsidP="00194E42">
      <w:pPr>
        <w:spacing w:line="280" w:lineRule="atLeast"/>
        <w:rPr>
          <w:rFonts w:cs="Arial"/>
          <w:b/>
          <w:szCs w:val="22"/>
        </w:rPr>
      </w:pPr>
    </w:p>
    <w:p w14:paraId="10BAA251" w14:textId="0F1C3F23" w:rsidR="00671E3E" w:rsidRDefault="00671E3E" w:rsidP="00194E42">
      <w:pPr>
        <w:spacing w:line="28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Strany:</w:t>
      </w:r>
    </w:p>
    <w:p w14:paraId="71FDDCE1" w14:textId="77777777" w:rsidR="00671E3E" w:rsidRPr="008F5349" w:rsidRDefault="00671E3E" w:rsidP="00194E42">
      <w:pPr>
        <w:spacing w:line="280" w:lineRule="atLeast"/>
        <w:rPr>
          <w:rFonts w:cs="Arial"/>
          <w:b/>
          <w:szCs w:val="22"/>
        </w:rPr>
      </w:pPr>
    </w:p>
    <w:p w14:paraId="677455DA" w14:textId="77777777" w:rsidR="008F5349" w:rsidRPr="002B77A6" w:rsidRDefault="008F5349" w:rsidP="008F5349">
      <w:pPr>
        <w:rPr>
          <w:b/>
        </w:rPr>
      </w:pPr>
      <w:r w:rsidRPr="002B77A6">
        <w:rPr>
          <w:b/>
        </w:rPr>
        <w:t>Fakultní nemocnice Brno</w:t>
      </w:r>
    </w:p>
    <w:p w14:paraId="750E82E1" w14:textId="77777777" w:rsidR="008F5349" w:rsidRPr="002B77A6" w:rsidRDefault="008F5349" w:rsidP="008F5349">
      <w:r w:rsidRPr="002B77A6">
        <w:t>IČ: 65269705</w:t>
      </w:r>
    </w:p>
    <w:p w14:paraId="48BFE727" w14:textId="77777777" w:rsidR="008F5349" w:rsidRPr="002B77A6" w:rsidRDefault="008F5349" w:rsidP="008F5349">
      <w:r w:rsidRPr="002B77A6">
        <w:t>DIČ: CZ65269705</w:t>
      </w:r>
    </w:p>
    <w:p w14:paraId="05138EED" w14:textId="77777777" w:rsidR="008F5349" w:rsidRPr="002B77A6" w:rsidRDefault="008F5349" w:rsidP="008F5349">
      <w:r w:rsidRPr="002B77A6">
        <w:t xml:space="preserve">se sídlem: Brno, Jihlavská 20, PSČ 625 00 </w:t>
      </w:r>
    </w:p>
    <w:p w14:paraId="5A5EBFB6" w14:textId="79CECE66" w:rsidR="008F5349" w:rsidRDefault="008F5349" w:rsidP="008F5349">
      <w:r>
        <w:t xml:space="preserve">zastoupena: </w:t>
      </w:r>
      <w:r w:rsidR="00081885">
        <w:t xml:space="preserve">Ing. Vlastimilem </w:t>
      </w:r>
      <w:proofErr w:type="spellStart"/>
      <w:r w:rsidR="00081885">
        <w:t>Vajdákem</w:t>
      </w:r>
      <w:proofErr w:type="spellEnd"/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7FED89FF" w14:textId="77777777" w:rsidR="008F5349" w:rsidRPr="002B77A6" w:rsidRDefault="008F5349" w:rsidP="008F5349">
      <w:r w:rsidRPr="002B77A6">
        <w:t>bankovní spo</w:t>
      </w:r>
      <w:r>
        <w:t>jení: Česká národní banka</w:t>
      </w:r>
    </w:p>
    <w:p w14:paraId="56D3F685" w14:textId="77777777" w:rsidR="008F5349" w:rsidRPr="002B77A6" w:rsidRDefault="008F5349" w:rsidP="008F5349">
      <w:r w:rsidRPr="002B77A6">
        <w:t>číslo ban</w:t>
      </w:r>
      <w:r>
        <w:t>kovního účtu: 71234621/0710</w:t>
      </w:r>
    </w:p>
    <w:p w14:paraId="1CA521F6" w14:textId="77777777" w:rsidR="008F5349" w:rsidRPr="003660DD" w:rsidRDefault="008F5349" w:rsidP="008F5349"/>
    <w:p w14:paraId="0D5B2583" w14:textId="5AFBB6E7" w:rsidR="00CA29AC" w:rsidRPr="005B2556" w:rsidRDefault="008F5349" w:rsidP="008F5349">
      <w:r w:rsidRPr="003660DD">
        <w:t>Fakultní nemocnice Brno je státní příspěvková organizace zřízená rozhodnutím Ministerstva zdravotnictví ČR. Nemá zákonnou povinnost zápisu do obchodního rejstříku, je zapsána v živnostenském rejstříku vedeném Živnostenským úřadem města Brna.</w:t>
      </w:r>
    </w:p>
    <w:p w14:paraId="5FBEC4C1" w14:textId="77777777" w:rsidR="00CA29AC" w:rsidRDefault="00CA29AC" w:rsidP="008F5349">
      <w:pPr>
        <w:rPr>
          <w:rFonts w:cs="Arial"/>
          <w:lang w:eastAsia="cs-CZ"/>
        </w:rPr>
      </w:pPr>
    </w:p>
    <w:p w14:paraId="057CAF08" w14:textId="1F50B7CD" w:rsidR="008F5349" w:rsidRPr="00131D56" w:rsidRDefault="008F5349" w:rsidP="008F5349">
      <w:r w:rsidRPr="00131D56">
        <w:t>(dále jen „</w:t>
      </w:r>
      <w:r>
        <w:rPr>
          <w:b/>
        </w:rPr>
        <w:t>FN Brno</w:t>
      </w:r>
      <w:r w:rsidRPr="00131D56">
        <w:t>“)</w:t>
      </w:r>
    </w:p>
    <w:p w14:paraId="4E489FFF" w14:textId="4A3F131A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532EDB91" w14:textId="76A7FD46" w:rsidR="008F5349" w:rsidRPr="008F5349" w:rsidRDefault="008F5349" w:rsidP="00194E42">
      <w:pPr>
        <w:spacing w:line="280" w:lineRule="atLeast"/>
        <w:rPr>
          <w:rFonts w:cs="Arial"/>
          <w:szCs w:val="22"/>
        </w:rPr>
      </w:pPr>
      <w:r w:rsidRPr="008F5349">
        <w:rPr>
          <w:rFonts w:cs="Arial"/>
          <w:szCs w:val="22"/>
        </w:rPr>
        <w:t>a</w:t>
      </w:r>
    </w:p>
    <w:p w14:paraId="47AA3306" w14:textId="6846EE9C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6D5FAC40" w14:textId="5CA6B023" w:rsidR="005B2556" w:rsidRPr="00236687" w:rsidRDefault="0014225D" w:rsidP="005B2556">
      <w:pPr>
        <w:spacing w:line="280" w:lineRule="atLeast"/>
        <w:rPr>
          <w:rFonts w:cs="Arial"/>
          <w:b/>
          <w:szCs w:val="22"/>
          <w:lang w:eastAsia="cs-CZ"/>
        </w:rPr>
      </w:pPr>
      <w:proofErr w:type="spellStart"/>
      <w:r w:rsidRPr="0014225D">
        <w:rPr>
          <w:rFonts w:cs="Arial"/>
          <w:b/>
          <w:szCs w:val="22"/>
          <w:lang w:eastAsia="cs-CZ"/>
        </w:rPr>
        <w:t>Olympus</w:t>
      </w:r>
      <w:proofErr w:type="spellEnd"/>
      <w:r w:rsidRPr="0014225D">
        <w:rPr>
          <w:rFonts w:cs="Arial"/>
          <w:b/>
          <w:szCs w:val="22"/>
          <w:lang w:eastAsia="cs-CZ"/>
        </w:rPr>
        <w:t xml:space="preserve"> Czech Group, s.r.o., člen koncernu</w:t>
      </w:r>
    </w:p>
    <w:p w14:paraId="0A60073E" w14:textId="31E97995" w:rsidR="005B2556" w:rsidRPr="008F5349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IČ: </w:t>
      </w:r>
      <w:r w:rsidR="0014225D" w:rsidRPr="0014225D">
        <w:rPr>
          <w:rFonts w:cs="Arial"/>
          <w:szCs w:val="22"/>
          <w:lang w:eastAsia="cs-CZ"/>
        </w:rPr>
        <w:t>27068641</w:t>
      </w:r>
      <w:r>
        <w:rPr>
          <w:rFonts w:cs="Arial"/>
          <w:szCs w:val="22"/>
          <w:lang w:eastAsia="cs-CZ"/>
        </w:rPr>
        <w:t xml:space="preserve"> </w:t>
      </w:r>
    </w:p>
    <w:p w14:paraId="21028FE5" w14:textId="6FC89863" w:rsidR="005B2556" w:rsidRPr="008F5349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DIČ: </w:t>
      </w:r>
      <w:r w:rsidR="0014225D" w:rsidRPr="0014225D">
        <w:rPr>
          <w:rFonts w:cs="Arial"/>
          <w:szCs w:val="22"/>
          <w:lang w:eastAsia="cs-CZ"/>
        </w:rPr>
        <w:t>CZ27068641</w:t>
      </w:r>
    </w:p>
    <w:p w14:paraId="7A570AC5" w14:textId="076DF961" w:rsidR="005B2556" w:rsidRPr="008F5349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se sídlem: </w:t>
      </w:r>
      <w:r w:rsidR="0014225D" w:rsidRPr="0014225D">
        <w:rPr>
          <w:rFonts w:cs="Arial"/>
          <w:szCs w:val="22"/>
          <w:lang w:eastAsia="cs-CZ"/>
        </w:rPr>
        <w:t>Evropská 16/176, Vokovice, 160 00 Praha 6</w:t>
      </w:r>
    </w:p>
    <w:p w14:paraId="78452BD0" w14:textId="5C2412C8" w:rsidR="005B2556" w:rsidRPr="008F5349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zastoupena: </w:t>
      </w:r>
      <w:r w:rsidR="00081885" w:rsidRPr="00081885">
        <w:rPr>
          <w:rFonts w:cs="Arial"/>
          <w:szCs w:val="22"/>
          <w:lang w:eastAsia="cs-CZ"/>
        </w:rPr>
        <w:t xml:space="preserve">Radkem </w:t>
      </w:r>
      <w:proofErr w:type="spellStart"/>
      <w:r w:rsidR="00081885" w:rsidRPr="00081885">
        <w:rPr>
          <w:rFonts w:cs="Arial"/>
          <w:szCs w:val="22"/>
          <w:lang w:eastAsia="cs-CZ"/>
        </w:rPr>
        <w:t>Šubotníkem</w:t>
      </w:r>
      <w:proofErr w:type="spellEnd"/>
      <w:r w:rsidR="00081885" w:rsidRPr="00081885">
        <w:rPr>
          <w:rFonts w:cs="Arial"/>
          <w:szCs w:val="22"/>
          <w:lang w:eastAsia="cs-CZ"/>
        </w:rPr>
        <w:t xml:space="preserve"> a Martinem Kučerou, prokuristy společnosti</w:t>
      </w:r>
    </w:p>
    <w:p w14:paraId="10AEBB55" w14:textId="12545550" w:rsidR="005B2556" w:rsidRPr="001A0D22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bankovní </w:t>
      </w:r>
      <w:r w:rsidRPr="001A0D22">
        <w:rPr>
          <w:rFonts w:cs="Arial"/>
          <w:szCs w:val="22"/>
          <w:lang w:eastAsia="cs-CZ"/>
        </w:rPr>
        <w:t xml:space="preserve">spojení: </w:t>
      </w:r>
      <w:proofErr w:type="spellStart"/>
      <w:r w:rsidR="00081885" w:rsidRPr="00081885">
        <w:rPr>
          <w:rFonts w:cs="Arial"/>
          <w:szCs w:val="22"/>
          <w:lang w:eastAsia="cs-CZ"/>
        </w:rPr>
        <w:t>Deutsche</w:t>
      </w:r>
      <w:proofErr w:type="spellEnd"/>
      <w:r w:rsidR="00081885" w:rsidRPr="00081885">
        <w:rPr>
          <w:rFonts w:cs="Arial"/>
          <w:szCs w:val="22"/>
          <w:lang w:eastAsia="cs-CZ"/>
        </w:rPr>
        <w:t xml:space="preserve"> Bank AG </w:t>
      </w:r>
      <w:proofErr w:type="spellStart"/>
      <w:r w:rsidR="00081885" w:rsidRPr="00081885">
        <w:rPr>
          <w:rFonts w:cs="Arial"/>
          <w:szCs w:val="22"/>
          <w:lang w:eastAsia="cs-CZ"/>
        </w:rPr>
        <w:t>Filiale</w:t>
      </w:r>
      <w:proofErr w:type="spellEnd"/>
      <w:r w:rsidR="00081885" w:rsidRPr="00081885">
        <w:rPr>
          <w:rFonts w:cs="Arial"/>
          <w:szCs w:val="22"/>
          <w:lang w:eastAsia="cs-CZ"/>
        </w:rPr>
        <w:t xml:space="preserve"> Prag, organizační složka</w:t>
      </w:r>
    </w:p>
    <w:p w14:paraId="1A556D98" w14:textId="48AA3077" w:rsidR="005B2556" w:rsidRPr="008F5349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1A0D22">
        <w:rPr>
          <w:rFonts w:cs="Arial"/>
          <w:szCs w:val="22"/>
          <w:lang w:eastAsia="cs-CZ"/>
        </w:rPr>
        <w:t xml:space="preserve">číslo účtu: </w:t>
      </w:r>
      <w:r w:rsidR="00081885" w:rsidRPr="00081885">
        <w:rPr>
          <w:rFonts w:cs="Arial"/>
          <w:szCs w:val="22"/>
          <w:lang w:eastAsia="cs-CZ"/>
        </w:rPr>
        <w:t>3179800019/7910</w:t>
      </w:r>
    </w:p>
    <w:p w14:paraId="31A89893" w14:textId="4E6A318C" w:rsidR="008F5349" w:rsidRPr="008F5349" w:rsidRDefault="005B2556" w:rsidP="00081885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zapsána v obchodním rejstříku vedeném </w:t>
      </w:r>
      <w:r>
        <w:rPr>
          <w:rFonts w:cs="Arial"/>
          <w:szCs w:val="22"/>
          <w:lang w:eastAsia="cs-CZ"/>
        </w:rPr>
        <w:t>Krajským</w:t>
      </w:r>
      <w:r w:rsidRPr="008F5349">
        <w:rPr>
          <w:rFonts w:cs="Arial"/>
          <w:szCs w:val="22"/>
          <w:lang w:eastAsia="cs-CZ"/>
        </w:rPr>
        <w:t xml:space="preserve"> soudem v </w:t>
      </w:r>
      <w:r>
        <w:rPr>
          <w:rFonts w:cs="Arial"/>
          <w:szCs w:val="22"/>
          <w:lang w:eastAsia="cs-CZ"/>
        </w:rPr>
        <w:t>Brně</w:t>
      </w:r>
      <w:r w:rsidRPr="008F5349">
        <w:rPr>
          <w:rFonts w:cs="Arial"/>
          <w:szCs w:val="22"/>
          <w:lang w:eastAsia="cs-CZ"/>
        </w:rPr>
        <w:t xml:space="preserve">, oddíl </w:t>
      </w:r>
      <w:r>
        <w:rPr>
          <w:rFonts w:cs="Arial"/>
          <w:szCs w:val="22"/>
          <w:lang w:eastAsia="cs-CZ"/>
        </w:rPr>
        <w:t>C</w:t>
      </w:r>
      <w:r w:rsidRPr="008F5349">
        <w:rPr>
          <w:rFonts w:cs="Arial"/>
          <w:szCs w:val="22"/>
          <w:lang w:eastAsia="cs-CZ"/>
        </w:rPr>
        <w:t xml:space="preserve">, vložka </w:t>
      </w:r>
      <w:r w:rsidRPr="00236687">
        <w:rPr>
          <w:rFonts w:cs="Arial"/>
          <w:szCs w:val="22"/>
          <w:lang w:eastAsia="cs-CZ"/>
        </w:rPr>
        <w:t>6817</w:t>
      </w:r>
      <w:r w:rsidR="008F5349" w:rsidRPr="008F5349">
        <w:rPr>
          <w:rFonts w:cs="Arial"/>
          <w:szCs w:val="22"/>
          <w:lang w:eastAsia="cs-CZ"/>
        </w:rPr>
        <w:t>,</w:t>
      </w:r>
    </w:p>
    <w:p w14:paraId="2BF213C6" w14:textId="77777777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</w:p>
    <w:p w14:paraId="00ED5AA4" w14:textId="18A8059E" w:rsidR="008F5349" w:rsidRDefault="00E22E5B" w:rsidP="008F5349">
      <w:pPr>
        <w:spacing w:line="280" w:lineRule="atLeast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(</w:t>
      </w:r>
      <w:r w:rsidR="008F5349" w:rsidRPr="008F5349">
        <w:rPr>
          <w:rFonts w:cs="Arial"/>
          <w:szCs w:val="22"/>
          <w:lang w:eastAsia="cs-CZ"/>
        </w:rPr>
        <w:t xml:space="preserve">dále jen </w:t>
      </w:r>
      <w:r w:rsidR="005231BF">
        <w:rPr>
          <w:rFonts w:cs="Arial"/>
          <w:b/>
          <w:szCs w:val="22"/>
          <w:lang w:eastAsia="cs-CZ"/>
        </w:rPr>
        <w:t>„</w:t>
      </w:r>
      <w:r w:rsidR="00671E3E">
        <w:rPr>
          <w:rFonts w:cs="Arial"/>
          <w:b/>
          <w:szCs w:val="22"/>
          <w:lang w:eastAsia="cs-CZ"/>
        </w:rPr>
        <w:t>Dodavatel</w:t>
      </w:r>
      <w:r w:rsidR="005231BF">
        <w:rPr>
          <w:rFonts w:cs="Arial"/>
          <w:b/>
          <w:szCs w:val="22"/>
          <w:lang w:eastAsia="cs-CZ"/>
        </w:rPr>
        <w:t>“</w:t>
      </w:r>
      <w:r w:rsidR="008F5349" w:rsidRPr="008F5349">
        <w:rPr>
          <w:rFonts w:cs="Arial"/>
          <w:szCs w:val="22"/>
          <w:lang w:eastAsia="cs-CZ"/>
        </w:rPr>
        <w:t>)</w:t>
      </w:r>
    </w:p>
    <w:p w14:paraId="52C9B84F" w14:textId="1A7DC1AD" w:rsidR="004C5F4B" w:rsidRDefault="004C5F4B" w:rsidP="003A1631">
      <w:pPr>
        <w:pStyle w:val="Nadpis1"/>
        <w:numPr>
          <w:ilvl w:val="0"/>
          <w:numId w:val="0"/>
        </w:numPr>
        <w:ind w:left="851"/>
        <w:jc w:val="both"/>
      </w:pPr>
      <w:bookmarkStart w:id="1" w:name="_Ref487612505"/>
      <w:bookmarkStart w:id="2" w:name="_Toc375232610"/>
    </w:p>
    <w:p w14:paraId="67CE89E0" w14:textId="2A532546" w:rsidR="00F61DB5" w:rsidRPr="00666367" w:rsidRDefault="00F61DB5" w:rsidP="00666367">
      <w:pPr>
        <w:pStyle w:val="Nadpis1"/>
      </w:pPr>
      <w:r w:rsidRPr="00666367">
        <w:t>Úvodní ustanovení</w:t>
      </w:r>
      <w:bookmarkEnd w:id="1"/>
    </w:p>
    <w:p w14:paraId="798C462A" w14:textId="354784A2" w:rsidR="00835729" w:rsidRDefault="005670BB" w:rsidP="00655A35">
      <w:pPr>
        <w:pStyle w:val="Odstavecseseznamem"/>
      </w:pPr>
      <w:r>
        <w:t>Strany mezi sebou uzavřely smlouv</w:t>
      </w:r>
      <w:r w:rsidR="005B2556">
        <w:t>u</w:t>
      </w:r>
      <w:r w:rsidR="007743B9">
        <w:t xml:space="preserve"> ve</w:t>
      </w:r>
      <w:r w:rsidR="005B2556">
        <w:t xml:space="preserve"> </w:t>
      </w:r>
      <w:r w:rsidR="007743B9">
        <w:t>formě</w:t>
      </w:r>
      <w:r w:rsidR="005B2556">
        <w:t xml:space="preserve"> akceptované objednáv</w:t>
      </w:r>
      <w:r w:rsidR="007C2DDE">
        <w:t>k</w:t>
      </w:r>
      <w:r w:rsidR="005B2556">
        <w:t>y</w:t>
      </w:r>
      <w:r w:rsidR="000367B5">
        <w:t xml:space="preserve">, ze </w:t>
      </w:r>
      <w:r w:rsidR="000367B5" w:rsidRPr="00261276">
        <w:t xml:space="preserve">dne </w:t>
      </w:r>
      <w:r w:rsidR="0069684A" w:rsidRPr="00261276">
        <w:t>1</w:t>
      </w:r>
      <w:r w:rsidR="00127A17">
        <w:t>2</w:t>
      </w:r>
      <w:r w:rsidR="000367B5" w:rsidRPr="00261276">
        <w:t>.</w:t>
      </w:r>
      <w:r w:rsidR="00790141" w:rsidRPr="00261276">
        <w:t xml:space="preserve"> </w:t>
      </w:r>
      <w:r w:rsidR="00127A17">
        <w:t>3</w:t>
      </w:r>
      <w:r w:rsidR="000367B5" w:rsidRPr="00261276">
        <w:t>.</w:t>
      </w:r>
      <w:r w:rsidR="00790141" w:rsidRPr="00261276">
        <w:t xml:space="preserve"> </w:t>
      </w:r>
      <w:r w:rsidR="000367B5" w:rsidRPr="00261276">
        <w:t>202</w:t>
      </w:r>
      <w:r w:rsidR="00127A17">
        <w:t>6</w:t>
      </w:r>
      <w:r w:rsidR="007743B9" w:rsidRPr="00261276">
        <w:t xml:space="preserve">, </w:t>
      </w:r>
      <w:proofErr w:type="spellStart"/>
      <w:r w:rsidR="007743B9" w:rsidRPr="00261276">
        <w:t>obj</w:t>
      </w:r>
      <w:proofErr w:type="spellEnd"/>
      <w:r w:rsidR="007743B9">
        <w:t>. č.</w:t>
      </w:r>
      <w:r w:rsidR="007743B9" w:rsidRPr="007743B9">
        <w:t xml:space="preserve"> </w:t>
      </w:r>
      <w:r w:rsidR="00127A17" w:rsidRPr="00127A17">
        <w:t>2260061624</w:t>
      </w:r>
      <w:r w:rsidR="007743B9" w:rsidRPr="005F69C2">
        <w:t>,</w:t>
      </w:r>
      <w:r w:rsidR="00CF4377">
        <w:t xml:space="preserve"> </w:t>
      </w:r>
      <w:r w:rsidR="007743B9">
        <w:t xml:space="preserve">jejímž předmětem je </w:t>
      </w:r>
      <w:r w:rsidR="00127A17">
        <w:t xml:space="preserve">Oprava </w:t>
      </w:r>
      <w:proofErr w:type="spellStart"/>
      <w:r w:rsidR="00127A17">
        <w:t>kolonoskopu</w:t>
      </w:r>
      <w:proofErr w:type="spellEnd"/>
      <w:r w:rsidR="007743B9" w:rsidRPr="007743B9">
        <w:t xml:space="preserve">, v celkové </w:t>
      </w:r>
      <w:r w:rsidR="00655A35">
        <w:t>hodnotě</w:t>
      </w:r>
      <w:r w:rsidR="007743B9" w:rsidRPr="007743B9">
        <w:t xml:space="preserve"> </w:t>
      </w:r>
      <w:r w:rsidR="00127A17" w:rsidRPr="00127A17">
        <w:t>151.511,48</w:t>
      </w:r>
      <w:r w:rsidR="00127A17">
        <w:t xml:space="preserve"> </w:t>
      </w:r>
      <w:r w:rsidR="007743B9" w:rsidRPr="00F4775E">
        <w:t>Kč bez DPH</w:t>
      </w:r>
      <w:r>
        <w:t xml:space="preserve"> (dále jen „</w:t>
      </w:r>
      <w:r w:rsidRPr="005670BB">
        <w:rPr>
          <w:b/>
        </w:rPr>
        <w:t>Smlouva</w:t>
      </w:r>
      <w:r>
        <w:t>“).</w:t>
      </w:r>
      <w:r w:rsidRPr="008F5349" w:rsidDel="005670BB">
        <w:t xml:space="preserve"> </w:t>
      </w:r>
    </w:p>
    <w:p w14:paraId="044E1C7D" w14:textId="6F2C0B3B" w:rsidR="005231BF" w:rsidRDefault="00E22E5B" w:rsidP="005231BF">
      <w:pPr>
        <w:pStyle w:val="Odstavecseseznamem"/>
      </w:pPr>
      <w:r>
        <w:t>FN Brno</w:t>
      </w:r>
      <w:r w:rsidR="005D7726" w:rsidRPr="008F5349">
        <w:t xml:space="preserve"> je povinným subjektem pro </w:t>
      </w:r>
      <w:r w:rsidR="005231BF">
        <w:t>u</w:t>
      </w:r>
      <w:r w:rsidR="005D7726" w:rsidRPr="008F5349">
        <w:t>veřejňování</w:t>
      </w:r>
      <w:r w:rsidR="00BF6AB9">
        <w:t xml:space="preserve"> uzavřených smluv</w:t>
      </w:r>
      <w:r w:rsidR="005D7726" w:rsidRPr="008F5349">
        <w:t xml:space="preserve"> </w:t>
      </w:r>
      <w:r>
        <w:t xml:space="preserve">ve smyslu </w:t>
      </w:r>
      <w:r w:rsidR="005D7726" w:rsidRPr="008F5349">
        <w:t>zákona č. 340/2015 Sb., zákon o registru smluv, ve znění pozdějších předpisů (dále jen „</w:t>
      </w:r>
      <w:r w:rsidR="005D7726" w:rsidRPr="00671E3E">
        <w:rPr>
          <w:b/>
        </w:rPr>
        <w:t>ZRS</w:t>
      </w:r>
      <w:r w:rsidR="005D7726" w:rsidRPr="008F5349">
        <w:t>“).</w:t>
      </w:r>
    </w:p>
    <w:p w14:paraId="200A95F6" w14:textId="539BCF14" w:rsidR="005231BF" w:rsidRDefault="009041CC" w:rsidP="008A61DF">
      <w:pPr>
        <w:pStyle w:val="Odstavecseseznamem"/>
      </w:pPr>
      <w:r w:rsidRPr="008F5349">
        <w:t>Ob</w:t>
      </w:r>
      <w:r w:rsidR="009C0126" w:rsidRPr="008F5349">
        <w:t>ě S</w:t>
      </w:r>
      <w:r w:rsidRPr="008F5349">
        <w:t xml:space="preserve">trany shodně konstatují, že </w:t>
      </w:r>
      <w:r w:rsidR="008A61DF">
        <w:t>u Sml</w:t>
      </w:r>
      <w:r w:rsidR="005B2556">
        <w:t>o</w:t>
      </w:r>
      <w:r w:rsidR="008A61DF">
        <w:t>uv</w:t>
      </w:r>
      <w:r w:rsidR="005B2556">
        <w:t>y</w:t>
      </w:r>
      <w:r w:rsidR="008A61DF">
        <w:t xml:space="preserve"> </w:t>
      </w:r>
      <w:r w:rsidR="005670BB">
        <w:t>buď ne</w:t>
      </w:r>
      <w:r w:rsidR="008A61DF">
        <w:t>došlo k</w:t>
      </w:r>
      <w:r w:rsidR="005670BB">
        <w:t> </w:t>
      </w:r>
      <w:r w:rsidR="008A61DF">
        <w:t>uveřejnění</w:t>
      </w:r>
      <w:r w:rsidR="005670BB">
        <w:t xml:space="preserve"> dle ZRS</w:t>
      </w:r>
      <w:r w:rsidR="008A61DF">
        <w:t xml:space="preserve">, nebo se ve smyslu </w:t>
      </w:r>
      <w:r w:rsidR="005670BB">
        <w:t>§ 5 odst. 5 ZRS nepovažuj</w:t>
      </w:r>
      <w:r w:rsidR="00A77C56">
        <w:t>e za uveřejněnou</w:t>
      </w:r>
      <w:r w:rsidR="008A61DF">
        <w:t xml:space="preserve"> prostřednictvím registru smluv</w:t>
      </w:r>
      <w:r w:rsidRPr="008F5349">
        <w:t>.</w:t>
      </w:r>
    </w:p>
    <w:p w14:paraId="5344CFF4" w14:textId="45EFDA8B" w:rsidR="00BC52B6" w:rsidRDefault="00BF6AB9" w:rsidP="005670BB">
      <w:pPr>
        <w:pStyle w:val="Odstavecseseznamem"/>
      </w:pPr>
      <w:r>
        <w:t xml:space="preserve">Následkem </w:t>
      </w:r>
      <w:r w:rsidR="005670BB">
        <w:t xml:space="preserve">neuveřejnění nebo </w:t>
      </w:r>
      <w:r>
        <w:t xml:space="preserve">nesprávného </w:t>
      </w:r>
      <w:r w:rsidR="00E34CBB">
        <w:t>u</w:t>
      </w:r>
      <w:r w:rsidR="005670BB">
        <w:t>veřejnění</w:t>
      </w:r>
      <w:r w:rsidR="00A77C56" w:rsidRPr="00A77C56">
        <w:t xml:space="preserve"> </w:t>
      </w:r>
      <w:r w:rsidR="00A77C56">
        <w:t>Smlouva</w:t>
      </w:r>
      <w:r w:rsidR="005670BB">
        <w:t xml:space="preserve"> nenabyl</w:t>
      </w:r>
      <w:r w:rsidR="00A77C56">
        <w:t>a</w:t>
      </w:r>
      <w:r w:rsidR="005670BB">
        <w:t xml:space="preserve"> </w:t>
      </w:r>
      <w:r>
        <w:t>účinn</w:t>
      </w:r>
      <w:r w:rsidR="005670BB">
        <w:t>osti a veškerá plnění poskytnutá</w:t>
      </w:r>
      <w:r>
        <w:t xml:space="preserve"> mezi </w:t>
      </w:r>
      <w:r w:rsidR="006D145B">
        <w:t>St</w:t>
      </w:r>
      <w:r w:rsidR="00A77C56">
        <w:t>ranami v souvislosti se Smlouvou</w:t>
      </w:r>
      <w:r w:rsidR="006D145B">
        <w:t xml:space="preserve"> představuj</w:t>
      </w:r>
      <w:r w:rsidR="008E3F58">
        <w:t>í</w:t>
      </w:r>
      <w:r w:rsidR="006D145B">
        <w:t xml:space="preserve"> bezdůvodné obohacení.</w:t>
      </w:r>
      <w:r w:rsidR="00F962F8">
        <w:t xml:space="preserve"> </w:t>
      </w:r>
    </w:p>
    <w:p w14:paraId="728FBBFA" w14:textId="2E78C235" w:rsidR="00EE02E3" w:rsidRDefault="000A1BEC" w:rsidP="00EE02E3">
      <w:pPr>
        <w:pStyle w:val="Odstavecseseznamem"/>
      </w:pPr>
      <w:r>
        <w:t>S</w:t>
      </w:r>
      <w:r w:rsidR="009C0126" w:rsidRPr="008F5349">
        <w:t xml:space="preserve"> ohledem na skutečnost, že </w:t>
      </w:r>
      <w:r w:rsidR="00833FFF">
        <w:t>Dodavatel</w:t>
      </w:r>
      <w:r w:rsidR="009C0126" w:rsidRPr="008F5349">
        <w:t xml:space="preserve"> jednal s vědomím závaznosti </w:t>
      </w:r>
      <w:r w:rsidR="005670BB">
        <w:t>Sml</w:t>
      </w:r>
      <w:r w:rsidR="00CC1C6B">
        <w:t>o</w:t>
      </w:r>
      <w:r w:rsidR="005670BB">
        <w:t>uv</w:t>
      </w:r>
      <w:r w:rsidR="00CC1C6B">
        <w:t>y</w:t>
      </w:r>
      <w:r w:rsidR="005670BB">
        <w:t xml:space="preserve"> </w:t>
      </w:r>
      <w:r w:rsidR="009C0126" w:rsidRPr="008F5349">
        <w:t>a v souladu s</w:t>
      </w:r>
      <w:r w:rsidR="00CC1C6B">
        <w:t> jejím</w:t>
      </w:r>
      <w:r w:rsidR="005670BB">
        <w:t xml:space="preserve"> obsah</w:t>
      </w:r>
      <w:r w:rsidR="00CC1C6B">
        <w:t>em</w:t>
      </w:r>
      <w:r w:rsidR="009C0126" w:rsidRPr="008F5349">
        <w:t xml:space="preserve"> plnil, co si </w:t>
      </w:r>
      <w:r w:rsidR="00833FFF">
        <w:t xml:space="preserve">Strany </w:t>
      </w:r>
      <w:r w:rsidR="009C0126" w:rsidRPr="008F5349">
        <w:t xml:space="preserve">vzájemně ujednaly, a ve snaze napravit stav vzniklý v důsledku nesprávného </w:t>
      </w:r>
      <w:r w:rsidR="00E34CBB">
        <w:t>u</w:t>
      </w:r>
      <w:r w:rsidR="009C0126" w:rsidRPr="008F5349">
        <w:t xml:space="preserve">veřejnění </w:t>
      </w:r>
      <w:r w:rsidR="005670BB">
        <w:t>smluv</w:t>
      </w:r>
      <w:r w:rsidR="009C0126" w:rsidRPr="008F5349">
        <w:t xml:space="preserve"> v </w:t>
      </w:r>
      <w:r w:rsidR="005670BB">
        <w:t>r</w:t>
      </w:r>
      <w:r w:rsidR="009C0126" w:rsidRPr="008F5349">
        <w:t xml:space="preserve">egistru smluv, sjednávají </w:t>
      </w:r>
      <w:r w:rsidR="00671E3E">
        <w:t>S</w:t>
      </w:r>
      <w:r w:rsidR="00CB1CF8" w:rsidRPr="008F5349">
        <w:t xml:space="preserve">trany </w:t>
      </w:r>
      <w:r w:rsidR="009C0126" w:rsidRPr="008F5349">
        <w:t xml:space="preserve">tuto </w:t>
      </w:r>
      <w:r w:rsidR="00CB1CF8" w:rsidRPr="008F5349">
        <w:t>D</w:t>
      </w:r>
      <w:r w:rsidR="009C0126" w:rsidRPr="008F5349">
        <w:t xml:space="preserve">ohodu. </w:t>
      </w:r>
    </w:p>
    <w:p w14:paraId="03CE68FD" w14:textId="77777777" w:rsidR="004C5F4B" w:rsidRDefault="004C5F4B" w:rsidP="004C5F4B">
      <w:pPr>
        <w:pStyle w:val="Odstavecseseznamem"/>
        <w:numPr>
          <w:ilvl w:val="0"/>
          <w:numId w:val="0"/>
        </w:numPr>
        <w:ind w:left="567"/>
      </w:pPr>
    </w:p>
    <w:p w14:paraId="37A4323E" w14:textId="6CFAF109" w:rsidR="00F61DB5" w:rsidRDefault="00671E3E" w:rsidP="00666367">
      <w:pPr>
        <w:pStyle w:val="Nadpis1"/>
      </w:pPr>
      <w:bookmarkStart w:id="3" w:name="_Ref487616604"/>
      <w:bookmarkStart w:id="4" w:name="_Ref129351436"/>
      <w:bookmarkStart w:id="5" w:name="_Ref129352926"/>
      <w:bookmarkEnd w:id="2"/>
      <w:r>
        <w:t>Předmět</w:t>
      </w:r>
      <w:r w:rsidR="00F61DB5" w:rsidRPr="001D573F">
        <w:t xml:space="preserve"> </w:t>
      </w:r>
      <w:bookmarkEnd w:id="3"/>
      <w:bookmarkEnd w:id="4"/>
      <w:r w:rsidR="00271DF0" w:rsidRPr="001D573F">
        <w:t>Dohody</w:t>
      </w:r>
      <w:bookmarkEnd w:id="5"/>
    </w:p>
    <w:p w14:paraId="716D21CD" w14:textId="57D4BAB7" w:rsidR="00CB1CF8" w:rsidRDefault="008D478A" w:rsidP="00666367">
      <w:pPr>
        <w:pStyle w:val="Odstavecsmlouvy"/>
      </w:pPr>
      <w:r w:rsidRPr="008F5349">
        <w:t>S</w:t>
      </w:r>
      <w:r w:rsidR="00CB1CF8" w:rsidRPr="008F5349">
        <w:t xml:space="preserve">trany </w:t>
      </w:r>
      <w:r w:rsidRPr="008F5349">
        <w:t xml:space="preserve">Dohody </w:t>
      </w:r>
      <w:r w:rsidR="00CB1CF8" w:rsidRPr="008F5349">
        <w:t>prohlašují, že</w:t>
      </w:r>
      <w:r w:rsidR="008E3095">
        <w:t xml:space="preserve"> u</w:t>
      </w:r>
      <w:r w:rsidR="00CB1CF8" w:rsidRPr="008F5349">
        <w:t xml:space="preserve"> </w:t>
      </w:r>
      <w:r w:rsidR="008E3095">
        <w:t xml:space="preserve">veškerých </w:t>
      </w:r>
      <w:r w:rsidR="001D573F">
        <w:t>plnění</w:t>
      </w:r>
      <w:r w:rsidR="00444BA3">
        <w:t xml:space="preserve"> poskytnutých </w:t>
      </w:r>
      <w:r w:rsidR="001D573F">
        <w:t>v souvislosti se Smlouv</w:t>
      </w:r>
      <w:r w:rsidR="00CC1C6B">
        <w:t xml:space="preserve">ou </w:t>
      </w:r>
      <w:r w:rsidR="001D573F">
        <w:t xml:space="preserve">a </w:t>
      </w:r>
      <w:r w:rsidR="005670BB">
        <w:t xml:space="preserve">která </w:t>
      </w:r>
      <w:r w:rsidR="001D573F">
        <w:t xml:space="preserve">tvoří bezdůvodné obohacení, si </w:t>
      </w:r>
      <w:r w:rsidR="00CB1CF8" w:rsidRPr="008F5349">
        <w:t xml:space="preserve">nebudou vzájemně </w:t>
      </w:r>
      <w:r w:rsidR="001D573F">
        <w:t>nárokovat</w:t>
      </w:r>
      <w:r w:rsidR="008E3095">
        <w:t xml:space="preserve"> jejich vydání nebo </w:t>
      </w:r>
      <w:r w:rsidR="00B92B2A">
        <w:t xml:space="preserve">jinou </w:t>
      </w:r>
      <w:r w:rsidR="008E3095">
        <w:t xml:space="preserve">kompenzaci; tím </w:t>
      </w:r>
      <w:r w:rsidR="00745AD5">
        <w:t>není</w:t>
      </w:r>
      <w:r w:rsidR="008E3095">
        <w:t xml:space="preserve"> dotčen</w:t>
      </w:r>
      <w:r w:rsidR="00745AD5">
        <w:t>o</w:t>
      </w:r>
      <w:r w:rsidR="008E3095">
        <w:t xml:space="preserve"> ustanovení </w:t>
      </w:r>
      <w:r w:rsidR="00666367">
        <w:t>odst</w:t>
      </w:r>
      <w:r w:rsidR="008E3095">
        <w:t xml:space="preserve">. </w:t>
      </w:r>
      <w:r w:rsidR="003A1631">
        <w:t>I</w:t>
      </w:r>
      <w:r w:rsidR="008E3095">
        <w:t>I.2</w:t>
      </w:r>
      <w:r w:rsidR="00CC1C6B">
        <w:t xml:space="preserve">. </w:t>
      </w:r>
      <w:r w:rsidR="00EE02E3">
        <w:t>této</w:t>
      </w:r>
      <w:r w:rsidR="008E3095">
        <w:t xml:space="preserve"> Dohody</w:t>
      </w:r>
      <w:r w:rsidR="00745AD5">
        <w:t>, ve kterém</w:t>
      </w:r>
      <w:r w:rsidR="00B03D94">
        <w:t xml:space="preserve"> si Strany sjednávají vypořádání vztahů vzniklých z neuveřejnění nebo nesprávného uveřejnění </w:t>
      </w:r>
      <w:r w:rsidR="003363BB">
        <w:t>Sml</w:t>
      </w:r>
      <w:r w:rsidR="00CC1C6B">
        <w:t>o</w:t>
      </w:r>
      <w:r w:rsidR="003363BB">
        <w:t>uv</w:t>
      </w:r>
      <w:r w:rsidR="00CC1C6B">
        <w:t>y</w:t>
      </w:r>
      <w:r w:rsidR="000A1BEC">
        <w:t>.</w:t>
      </w:r>
    </w:p>
    <w:p w14:paraId="713A0DA0" w14:textId="1D9FE249" w:rsidR="00F962F8" w:rsidRPr="00F962F8" w:rsidRDefault="00CC1C6B" w:rsidP="00666367">
      <w:pPr>
        <w:pStyle w:val="Odstavecsmlouvy"/>
      </w:pPr>
      <w:r>
        <w:t>Strany si ve vztahu ke</w:t>
      </w:r>
      <w:r w:rsidR="00745AD5">
        <w:t xml:space="preserve"> Smlouvě vzájemně stvrzují</w:t>
      </w:r>
      <w:r w:rsidR="00CB49EA">
        <w:t>, že veškerá plnění, která byla v souvislosti s</w:t>
      </w:r>
      <w:r>
        <w:t>e</w:t>
      </w:r>
      <w:r w:rsidR="00EE02E3">
        <w:t xml:space="preserve"> </w:t>
      </w:r>
      <w:r w:rsidR="00CB49EA">
        <w:t>Smlouvou</w:t>
      </w:r>
      <w:r w:rsidR="00EE02E3">
        <w:t xml:space="preserve"> poskytnuta</w:t>
      </w:r>
      <w:r w:rsidR="00CB49EA">
        <w:t xml:space="preserve">, se okamžikem účinnosti této Dohody </w:t>
      </w:r>
      <w:r w:rsidR="00B92B2A">
        <w:t>považ</w:t>
      </w:r>
      <w:r w:rsidR="00EE02E3">
        <w:t>ují</w:t>
      </w:r>
      <w:r w:rsidR="00B92B2A">
        <w:t xml:space="preserve"> </w:t>
      </w:r>
      <w:r w:rsidR="00CB49EA">
        <w:t>za plnění</w:t>
      </w:r>
      <w:r w:rsidR="008E3095">
        <w:t xml:space="preserve"> poskytnut</w:t>
      </w:r>
      <w:r w:rsidR="00EE02E3">
        <w:t>á</w:t>
      </w:r>
      <w:r w:rsidR="008E3095">
        <w:t xml:space="preserve"> dle Smlouvy.</w:t>
      </w:r>
      <w:r w:rsidR="00CB49EA">
        <w:t xml:space="preserve"> </w:t>
      </w:r>
      <w:r w:rsidR="004A2F42">
        <w:t>Pro případ, že důvod nesprávného uveřejnění Smlouvy spočívá v tom, že elektronický obraz textového obsahu Smlouvy vložený do registru smluv nebyl strojově čitelný</w:t>
      </w:r>
      <w:r w:rsidR="00C842B2">
        <w:t>, případně nebyl uveřejněn vůbec</w:t>
      </w:r>
      <w:r w:rsidR="004A2F42">
        <w:t xml:space="preserve">, je obsah Smlouvy za účelem řádného uveřejnění uveden v příloze č. </w:t>
      </w:r>
      <w:r w:rsidR="007743B9">
        <w:t>1</w:t>
      </w:r>
      <w:r w:rsidR="004A2F42">
        <w:t xml:space="preserve"> této Dohody a společně s touto Dohodou uveřejněn.</w:t>
      </w:r>
      <w:r w:rsidR="004A2F42" w:rsidRPr="00CC29D6">
        <w:t xml:space="preserve"> </w:t>
      </w:r>
      <w:r w:rsidR="00C842B2">
        <w:t>M</w:t>
      </w:r>
      <w:r w:rsidR="004A2F42">
        <w:t>etadata Sml</w:t>
      </w:r>
      <w:r w:rsidR="00655A35">
        <w:t>o</w:t>
      </w:r>
      <w:r w:rsidR="004A2F42">
        <w:t>uv</w:t>
      </w:r>
      <w:r w:rsidR="00655A35">
        <w:t>y</w:t>
      </w:r>
      <w:r w:rsidR="004A2F42">
        <w:t xml:space="preserve"> jsou uvedena v záhlaví této Dohody a v </w:t>
      </w:r>
      <w:r w:rsidR="007743B9">
        <w:t xml:space="preserve">odst. I.1. </w:t>
      </w:r>
      <w:r w:rsidR="004A2F42">
        <w:t>této Dohody.</w:t>
      </w:r>
    </w:p>
    <w:p w14:paraId="05E4D7C2" w14:textId="77777777" w:rsidR="003A1631" w:rsidRDefault="003A1631" w:rsidP="003A1631">
      <w:pPr>
        <w:pStyle w:val="Odstavecsmlouvy"/>
        <w:numPr>
          <w:ilvl w:val="0"/>
          <w:numId w:val="0"/>
        </w:numPr>
        <w:ind w:left="567"/>
      </w:pPr>
    </w:p>
    <w:p w14:paraId="19A345FB" w14:textId="77777777" w:rsidR="00F61DB5" w:rsidRDefault="00F61DB5" w:rsidP="00666367">
      <w:pPr>
        <w:pStyle w:val="Nadpis1"/>
      </w:pPr>
      <w:r w:rsidRPr="001D573F">
        <w:t>Závěrečná ujednání</w:t>
      </w:r>
    </w:p>
    <w:p w14:paraId="1222569B" w14:textId="164B9EDB" w:rsidR="002E7923" w:rsidRDefault="00F962F8" w:rsidP="00666367">
      <w:pPr>
        <w:pStyle w:val="Odstavecsmlouvy"/>
      </w:pPr>
      <w:bookmarkStart w:id="6" w:name="_Ref476555376"/>
      <w:r>
        <w:t xml:space="preserve">Strany </w:t>
      </w:r>
      <w:r w:rsidR="00F61DB5" w:rsidRPr="008F5349">
        <w:t xml:space="preserve">souhlasí s uveřejněním veškerých informací týkajících se závazkového vztahu založeného touto </w:t>
      </w:r>
      <w:r w:rsidR="00271DF0" w:rsidRPr="008F5349">
        <w:t>Dohod</w:t>
      </w:r>
      <w:r w:rsidR="00F61DB5" w:rsidRPr="008F5349">
        <w:t xml:space="preserve">ou, zejména vlastního obsahu této </w:t>
      </w:r>
      <w:r w:rsidR="00271DF0" w:rsidRPr="008F5349">
        <w:t>Dohod</w:t>
      </w:r>
      <w:r w:rsidR="00F61DB5" w:rsidRPr="008F5349">
        <w:t>y</w:t>
      </w:r>
      <w:r w:rsidR="00194E42" w:rsidRPr="008F5349">
        <w:t xml:space="preserve"> a její</w:t>
      </w:r>
      <w:r w:rsidR="008426DA">
        <w:t>ch</w:t>
      </w:r>
      <w:r w:rsidR="00194E42" w:rsidRPr="008F5349">
        <w:t xml:space="preserve"> příloh</w:t>
      </w:r>
      <w:r>
        <w:t>, a to v souladu s ustanoveními ZRS</w:t>
      </w:r>
      <w:r w:rsidR="008A61DF">
        <w:t>, vyjma těch ustanovení, která jsou chráněná jako obchodní tajemství</w:t>
      </w:r>
      <w:r w:rsidR="00F61DB5" w:rsidRPr="008F5349">
        <w:t>. Uveřejnění</w:t>
      </w:r>
      <w:r w:rsidR="008426DA">
        <w:t xml:space="preserve"> této</w:t>
      </w:r>
      <w:r w:rsidR="008A61DF">
        <w:t xml:space="preserve"> Dohody</w:t>
      </w:r>
      <w:r w:rsidR="00F61DB5" w:rsidRPr="008F5349">
        <w:t xml:space="preserve"> provede </w:t>
      </w:r>
      <w:r>
        <w:t>FN</w:t>
      </w:r>
      <w:r w:rsidR="00B92B2A">
        <w:t> </w:t>
      </w:r>
      <w:r>
        <w:t>Brno</w:t>
      </w:r>
      <w:r w:rsidR="00F61DB5" w:rsidRPr="008F5349">
        <w:t xml:space="preserve">. </w:t>
      </w:r>
      <w:bookmarkEnd w:id="6"/>
    </w:p>
    <w:p w14:paraId="1B01FB79" w14:textId="73F71CDB" w:rsidR="00F61DB5" w:rsidRDefault="4A83837B" w:rsidP="00666367">
      <w:pPr>
        <w:pStyle w:val="Odstavecsmlouvy"/>
      </w:pPr>
      <w:r w:rsidRPr="2C152BF0">
        <w:rPr>
          <w:rFonts w:eastAsia="Arial"/>
          <w:color w:val="000000" w:themeColor="text1"/>
          <w:szCs w:val="22"/>
        </w:rPr>
        <w:t xml:space="preserve">Tato Dohoda nabývá platnosti ke dni jejího podpisu oběma Stranami a </w:t>
      </w:r>
      <w:r w:rsidR="00F61DB5">
        <w:t>účinnosti uveřejněním v registru smluv.</w:t>
      </w:r>
    </w:p>
    <w:p w14:paraId="361917FD" w14:textId="4DEE1021" w:rsidR="00F61DB5" w:rsidRDefault="00F61DB5" w:rsidP="00666367">
      <w:pPr>
        <w:pStyle w:val="Odstavecsmlouvy"/>
      </w:pPr>
      <w:r>
        <w:t xml:space="preserve">Jakékoliv změny či doplňky této </w:t>
      </w:r>
      <w:r w:rsidR="00271DF0">
        <w:t>Dohod</w:t>
      </w:r>
      <w:r>
        <w:t xml:space="preserve">y lze činit pouze formou písemných číslovaných dodatků podepsaných oběma </w:t>
      </w:r>
      <w:r w:rsidR="00194E42">
        <w:t>S</w:t>
      </w:r>
      <w:r>
        <w:t xml:space="preserve">tranami. Odstoupení od této </w:t>
      </w:r>
      <w:r w:rsidR="00271DF0">
        <w:t>Dohod</w:t>
      </w:r>
      <w:r>
        <w:t>y lze provést pouze písemnou formou.</w:t>
      </w:r>
    </w:p>
    <w:p w14:paraId="7BBA263D" w14:textId="03CF6ABE" w:rsidR="00F61DB5" w:rsidRDefault="00F61DB5" w:rsidP="00666367">
      <w:pPr>
        <w:pStyle w:val="Odstavecsmlouvy"/>
      </w:pPr>
      <w:r>
        <w:t xml:space="preserve">Tato </w:t>
      </w:r>
      <w:r w:rsidR="00271DF0">
        <w:t>Dohod</w:t>
      </w:r>
      <w:r>
        <w:t xml:space="preserve">a je sepsána ve dvou vyhotoveních stejné platnosti a závaznosti, přičemž </w:t>
      </w:r>
      <w:r w:rsidR="00F962F8">
        <w:t>jedno vyhotovení obdrží každá Strana</w:t>
      </w:r>
      <w:r w:rsidR="00D21382">
        <w:t>.</w:t>
      </w:r>
      <w:r w:rsidR="00271DF0">
        <w:t xml:space="preserve"> V případě uzavření Dohody v elektronické formě obdrží každá </w:t>
      </w:r>
      <w:r w:rsidR="00194E42">
        <w:t>S</w:t>
      </w:r>
      <w:r w:rsidR="00271DF0">
        <w:t>trana jedno elektronické vyhotovení s platností elektronického originálu.</w:t>
      </w:r>
    </w:p>
    <w:p w14:paraId="11E9DE19" w14:textId="77777777" w:rsidR="001D573F" w:rsidRDefault="00F61DB5" w:rsidP="00666367">
      <w:pPr>
        <w:pStyle w:val="Odstavecsmlouvy"/>
      </w:pPr>
      <w:r>
        <w:t xml:space="preserve">Strany </w:t>
      </w:r>
      <w:r w:rsidR="00271DF0">
        <w:t>Dohod</w:t>
      </w:r>
      <w:r>
        <w:t xml:space="preserve">y prohlašují, že se důkladně seznámily s obsahem této </w:t>
      </w:r>
      <w:r w:rsidR="00271DF0">
        <w:t>Dohod</w:t>
      </w:r>
      <w:r>
        <w:t>y, kterému zcela rozumí a plně vyjadřuje jejich svobodnou a vážnou vůli.</w:t>
      </w:r>
    </w:p>
    <w:p w14:paraId="0C4A2FCF" w14:textId="5B01E302" w:rsidR="0032381A" w:rsidRDefault="00194E42" w:rsidP="00666367">
      <w:pPr>
        <w:pStyle w:val="Odstavecsmlouvy"/>
      </w:pPr>
      <w:r>
        <w:t xml:space="preserve">Nedílnou součástí Dohody </w:t>
      </w:r>
      <w:r w:rsidR="008A61DF">
        <w:t>j</w:t>
      </w:r>
      <w:r w:rsidR="007743B9">
        <w:t>e</w:t>
      </w:r>
      <w:r w:rsidR="008A61DF">
        <w:t xml:space="preserve"> </w:t>
      </w:r>
      <w:r>
        <w:t>příloh</w:t>
      </w:r>
      <w:r w:rsidR="00655A35">
        <w:t>a</w:t>
      </w:r>
      <w:r w:rsidR="008A61DF">
        <w:t xml:space="preserve"> č</w:t>
      </w:r>
      <w:r w:rsidR="00655A35">
        <w:t xml:space="preserve">. </w:t>
      </w:r>
      <w:r w:rsidR="007743B9">
        <w:t>1</w:t>
      </w:r>
      <w:r w:rsidR="008A61DF">
        <w:t>.</w:t>
      </w:r>
    </w:p>
    <w:p w14:paraId="26F451C3" w14:textId="77777777" w:rsidR="004C5F4B" w:rsidRDefault="004C5F4B" w:rsidP="004C5F4B">
      <w:pPr>
        <w:pStyle w:val="Odstavecsmlouvy"/>
        <w:numPr>
          <w:ilvl w:val="0"/>
          <w:numId w:val="0"/>
        </w:numPr>
        <w:ind w:left="567"/>
      </w:pPr>
    </w:p>
    <w:p w14:paraId="13D9D226" w14:textId="77777777" w:rsidR="0031677C" w:rsidRDefault="0031677C" w:rsidP="004C5F4B">
      <w:pPr>
        <w:pStyle w:val="Odstavecsmlouvy"/>
        <w:numPr>
          <w:ilvl w:val="0"/>
          <w:numId w:val="0"/>
        </w:numPr>
        <w:ind w:left="567"/>
      </w:pPr>
    </w:p>
    <w:p w14:paraId="3E615F83" w14:textId="77777777" w:rsidR="0031677C" w:rsidRDefault="0031677C" w:rsidP="004C5F4B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26"/>
        <w:gridCol w:w="995"/>
        <w:gridCol w:w="3778"/>
      </w:tblGrid>
      <w:tr w:rsidR="00666367" w:rsidRPr="00D722DC" w14:paraId="2E27858C" w14:textId="77777777" w:rsidTr="00B07675">
        <w:tc>
          <w:tcPr>
            <w:tcW w:w="3726" w:type="dxa"/>
          </w:tcPr>
          <w:p w14:paraId="00E4CDA9" w14:textId="2DE6AAD2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Cs w:val="22"/>
              </w:rPr>
            </w:pPr>
            <w:r w:rsidRPr="00301F37">
              <w:rPr>
                <w:sz w:val="24"/>
                <w:szCs w:val="22"/>
              </w:rPr>
              <w:t> </w:t>
            </w:r>
            <w:r w:rsidR="001A0D22" w:rsidRPr="001A0D22">
              <w:rPr>
                <w:szCs w:val="22"/>
              </w:rPr>
              <w:t xml:space="preserve">V </w:t>
            </w:r>
            <w:r w:rsidR="005C682C">
              <w:rPr>
                <w:szCs w:val="22"/>
              </w:rPr>
              <w:t>Praze</w:t>
            </w:r>
            <w:r w:rsidR="001A0D22" w:rsidRPr="001A0D22">
              <w:rPr>
                <w:szCs w:val="22"/>
              </w:rPr>
              <w:t xml:space="preserve"> dne </w:t>
            </w:r>
            <w:r w:rsidR="00CD26E6">
              <w:rPr>
                <w:szCs w:val="22"/>
              </w:rPr>
              <w:t>7. 5. 2026</w:t>
            </w:r>
          </w:p>
        </w:tc>
        <w:tc>
          <w:tcPr>
            <w:tcW w:w="995" w:type="dxa"/>
          </w:tcPr>
          <w:p w14:paraId="64B27215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3778" w:type="dxa"/>
          </w:tcPr>
          <w:p w14:paraId="2CCF777B" w14:textId="321D418F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  <w:r w:rsidRPr="00D722DC">
              <w:rPr>
                <w:szCs w:val="22"/>
              </w:rPr>
              <w:t>V Brně dne</w:t>
            </w:r>
            <w:r w:rsidR="008A6A04">
              <w:rPr>
                <w:szCs w:val="22"/>
              </w:rPr>
              <w:t xml:space="preserve"> </w:t>
            </w:r>
            <w:r w:rsidR="00CD26E6">
              <w:rPr>
                <w:szCs w:val="22"/>
              </w:rPr>
              <w:t>27. 5. 2026</w:t>
            </w:r>
          </w:p>
        </w:tc>
      </w:tr>
      <w:tr w:rsidR="00666367" w:rsidRPr="00D722DC" w14:paraId="16F1AE18" w14:textId="77777777" w:rsidTr="00B07675">
        <w:tc>
          <w:tcPr>
            <w:tcW w:w="3726" w:type="dxa"/>
            <w:tcBorders>
              <w:bottom w:val="single" w:sz="4" w:space="0" w:color="auto"/>
            </w:tcBorders>
          </w:tcPr>
          <w:p w14:paraId="240D72D8" w14:textId="3F63F51B" w:rsidR="008426DA" w:rsidRDefault="008426DA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759DBCE1" w14:textId="77777777" w:rsidR="004C5F4B" w:rsidRDefault="004C5F4B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10173A99" w14:textId="77777777" w:rsidR="004C5F4B" w:rsidRDefault="004C5F4B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29C31905" w14:textId="77777777" w:rsidR="004C5F4B" w:rsidRPr="00D722DC" w:rsidRDefault="004C5F4B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605A04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995" w:type="dxa"/>
          </w:tcPr>
          <w:p w14:paraId="786B8E52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14:paraId="513FC83D" w14:textId="77777777" w:rsidR="008426DA" w:rsidRPr="00D722DC" w:rsidRDefault="008426DA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</w:tr>
      <w:tr w:rsidR="00666367" w:rsidRPr="00D722DC" w14:paraId="7899BF2C" w14:textId="77777777" w:rsidTr="00B07675">
        <w:tc>
          <w:tcPr>
            <w:tcW w:w="3726" w:type="dxa"/>
            <w:tcBorders>
              <w:top w:val="single" w:sz="4" w:space="0" w:color="auto"/>
            </w:tcBorders>
          </w:tcPr>
          <w:p w14:paraId="50B091B4" w14:textId="69D9DBA6" w:rsidR="00666367" w:rsidRPr="00666367" w:rsidRDefault="005F69C2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4"/>
                <w:szCs w:val="22"/>
              </w:rPr>
            </w:pPr>
            <w:proofErr w:type="spellStart"/>
            <w:r w:rsidRPr="0014225D">
              <w:rPr>
                <w:b/>
                <w:szCs w:val="22"/>
              </w:rPr>
              <w:t>Olympus</w:t>
            </w:r>
            <w:proofErr w:type="spellEnd"/>
            <w:r w:rsidRPr="0014225D">
              <w:rPr>
                <w:b/>
                <w:szCs w:val="22"/>
              </w:rPr>
              <w:t xml:space="preserve"> Czech Group, s.r.o., člen koncernu</w:t>
            </w:r>
          </w:p>
          <w:p w14:paraId="20D28F11" w14:textId="02C58D86" w:rsidR="00666367" w:rsidRPr="00D722DC" w:rsidRDefault="00081885" w:rsidP="00CC1C6B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Cs w:val="22"/>
              </w:rPr>
            </w:pPr>
            <w:r w:rsidRPr="00081885">
              <w:rPr>
                <w:szCs w:val="22"/>
              </w:rPr>
              <w:t xml:space="preserve">Radek </w:t>
            </w:r>
            <w:proofErr w:type="spellStart"/>
            <w:r w:rsidRPr="00081885">
              <w:rPr>
                <w:szCs w:val="22"/>
              </w:rPr>
              <w:t>Šubotník</w:t>
            </w:r>
            <w:proofErr w:type="spellEnd"/>
            <w:r w:rsidRPr="00081885">
              <w:rPr>
                <w:szCs w:val="22"/>
              </w:rPr>
              <w:t xml:space="preserve"> a Martin Kučera prokuristé</w:t>
            </w:r>
          </w:p>
        </w:tc>
        <w:tc>
          <w:tcPr>
            <w:tcW w:w="995" w:type="dxa"/>
          </w:tcPr>
          <w:p w14:paraId="48C74F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</w:tcBorders>
          </w:tcPr>
          <w:p w14:paraId="2141B08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Cs w:val="22"/>
              </w:rPr>
            </w:pPr>
            <w:r w:rsidRPr="00D722DC">
              <w:rPr>
                <w:b/>
                <w:szCs w:val="22"/>
              </w:rPr>
              <w:t>Fakultní nemocnice Brno</w:t>
            </w:r>
          </w:p>
          <w:p w14:paraId="701EDCE6" w14:textId="44FCEB1C" w:rsidR="00666367" w:rsidRPr="00D722DC" w:rsidRDefault="00081885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Ing. Vlastimil </w:t>
            </w:r>
            <w:proofErr w:type="spellStart"/>
            <w:r>
              <w:rPr>
                <w:szCs w:val="22"/>
              </w:rPr>
              <w:t>Vajdák</w:t>
            </w:r>
            <w:proofErr w:type="spellEnd"/>
            <w:r w:rsidR="00666367" w:rsidRPr="00D722DC">
              <w:rPr>
                <w:szCs w:val="22"/>
              </w:rPr>
              <w:t>, ředitel</w:t>
            </w:r>
          </w:p>
          <w:p w14:paraId="6B0D4EE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</w:p>
        </w:tc>
      </w:tr>
    </w:tbl>
    <w:p w14:paraId="2DF18E38" w14:textId="77777777" w:rsidR="00666367" w:rsidRDefault="00666367" w:rsidP="00423DED">
      <w:pPr>
        <w:rPr>
          <w:sz w:val="24"/>
        </w:rPr>
        <w:sectPr w:rsidR="00666367" w:rsidSect="00DE051E">
          <w:headerReference w:type="default" r:id="rId12"/>
          <w:footerReference w:type="even" r:id="rId13"/>
          <w:footerReference w:type="default" r:id="rId14"/>
          <w:footerReference w:type="first" r:id="rId15"/>
          <w:pgSz w:w="11900" w:h="16840"/>
          <w:pgMar w:top="1417" w:right="1417" w:bottom="1417" w:left="1417" w:header="709" w:footer="709" w:gutter="0"/>
          <w:pgNumType w:start="1"/>
          <w:cols w:space="708"/>
          <w:docGrid w:linePitch="326"/>
        </w:sectPr>
      </w:pPr>
    </w:p>
    <w:p w14:paraId="426EC87D" w14:textId="139797B4" w:rsidR="00E34CBB" w:rsidRDefault="0031677C" w:rsidP="00666367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Příloha č. 1</w:t>
      </w:r>
    </w:p>
    <w:p w14:paraId="5E2BD34C" w14:textId="77777777" w:rsidR="005670BB" w:rsidRDefault="005670BB" w:rsidP="00666367">
      <w:pPr>
        <w:jc w:val="center"/>
        <w:rPr>
          <w:b/>
          <w:sz w:val="24"/>
        </w:rPr>
      </w:pPr>
    </w:p>
    <w:p w14:paraId="4A859C67" w14:textId="587D706B" w:rsidR="00666367" w:rsidRDefault="005670BB" w:rsidP="007743B9">
      <w:pPr>
        <w:jc w:val="center"/>
        <w:rPr>
          <w:rFonts w:cs="Arial"/>
          <w:szCs w:val="22"/>
          <w:lang w:eastAsia="cs-CZ"/>
        </w:rPr>
      </w:pPr>
      <w:r>
        <w:rPr>
          <w:b/>
          <w:sz w:val="24"/>
        </w:rPr>
        <w:t>Obsah Sml</w:t>
      </w:r>
      <w:r w:rsidR="0031677C">
        <w:rPr>
          <w:b/>
          <w:sz w:val="24"/>
        </w:rPr>
        <w:t>o</w:t>
      </w:r>
      <w:r>
        <w:rPr>
          <w:b/>
          <w:sz w:val="24"/>
        </w:rPr>
        <w:t>uv</w:t>
      </w:r>
      <w:r w:rsidR="0031677C">
        <w:rPr>
          <w:b/>
          <w:sz w:val="24"/>
        </w:rPr>
        <w:t>y</w:t>
      </w:r>
    </w:p>
    <w:p w14:paraId="6C31CA85" w14:textId="6DB454A2" w:rsidR="0025085C" w:rsidRPr="00666367" w:rsidRDefault="0025085C" w:rsidP="007743B9">
      <w:pPr>
        <w:jc w:val="center"/>
        <w:rPr>
          <w:sz w:val="24"/>
        </w:rPr>
      </w:pPr>
    </w:p>
    <w:sectPr w:rsidR="0025085C" w:rsidRPr="00666367" w:rsidSect="00DE051E">
      <w:footerReference w:type="default" r:id="rId16"/>
      <w:pgSz w:w="11900" w:h="16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1B2F" w14:textId="77777777" w:rsidR="00202E34" w:rsidRDefault="00202E34">
      <w:r>
        <w:separator/>
      </w:r>
    </w:p>
    <w:p w14:paraId="37938C47" w14:textId="77777777" w:rsidR="00202E34" w:rsidRDefault="00202E34"/>
  </w:endnote>
  <w:endnote w:type="continuationSeparator" w:id="0">
    <w:p w14:paraId="72B5C170" w14:textId="77777777" w:rsidR="00202E34" w:rsidRDefault="00202E34">
      <w:r>
        <w:continuationSeparator/>
      </w:r>
    </w:p>
    <w:p w14:paraId="41CAD3E8" w14:textId="77777777" w:rsidR="00202E34" w:rsidRDefault="00202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A4F0" w14:textId="77777777" w:rsidR="00BC52B6" w:rsidRPr="005A1E6A" w:rsidRDefault="00BC52B6">
    <w:pPr>
      <w:pStyle w:val="Zpat"/>
      <w:jc w:val="center"/>
      <w:rPr>
        <w:rFonts w:cs="Arial"/>
        <w:szCs w:val="20"/>
      </w:rPr>
    </w:pPr>
    <w:r w:rsidRPr="005A1E6A">
      <w:rPr>
        <w:rFonts w:cs="Arial"/>
        <w:szCs w:val="20"/>
      </w:rPr>
      <w:fldChar w:fldCharType="begin"/>
    </w:r>
    <w:r w:rsidRPr="005A1E6A">
      <w:rPr>
        <w:rFonts w:cs="Arial"/>
        <w:szCs w:val="20"/>
      </w:rPr>
      <w:instrText>PAGE   \* MERGEFORMAT</w:instrText>
    </w:r>
    <w:r w:rsidRPr="005A1E6A">
      <w:rPr>
        <w:rFonts w:cs="Arial"/>
        <w:szCs w:val="20"/>
      </w:rPr>
      <w:fldChar w:fldCharType="separate"/>
    </w:r>
    <w:r>
      <w:rPr>
        <w:rFonts w:cs="Arial"/>
        <w:noProof/>
        <w:szCs w:val="20"/>
      </w:rPr>
      <w:t>8</w:t>
    </w:r>
    <w:r w:rsidRPr="005A1E6A">
      <w:rPr>
        <w:rFonts w:cs="Arial"/>
        <w:szCs w:val="20"/>
      </w:rPr>
      <w:fldChar w:fldCharType="end"/>
    </w:r>
  </w:p>
  <w:p w14:paraId="1AF374FD" w14:textId="77777777" w:rsidR="00BC52B6" w:rsidRPr="005A1E6A" w:rsidRDefault="00BC52B6" w:rsidP="00BC52B6">
    <w:pPr>
      <w:pStyle w:val="Zpat1"/>
      <w:tabs>
        <w:tab w:val="center" w:pos="4707"/>
        <w:tab w:val="left" w:pos="8914"/>
        <w:tab w:val="right" w:pos="9414"/>
      </w:tabs>
      <w:ind w:right="360"/>
      <w:rPr>
        <w:rFonts w:ascii="Arial" w:eastAsia="Times New Roman" w:hAnsi="Arial" w:cs="Arial"/>
        <w:color w:val="auto"/>
      </w:rPr>
    </w:pPr>
  </w:p>
  <w:p w14:paraId="08DBD3AC" w14:textId="77777777" w:rsidR="00865747" w:rsidRDefault="008657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95018"/>
      <w:docPartObj>
        <w:docPartGallery w:val="Page Numbers (Bottom of Page)"/>
        <w:docPartUnique/>
      </w:docPartObj>
    </w:sdtPr>
    <w:sdtEndPr/>
    <w:sdtContent>
      <w:p w14:paraId="7A340296" w14:textId="0E62C5D9" w:rsidR="00B03D94" w:rsidRDefault="00B03D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D4F">
          <w:rPr>
            <w:noProof/>
          </w:rPr>
          <w:t>2</w:t>
        </w:r>
        <w:r>
          <w:fldChar w:fldCharType="end"/>
        </w:r>
      </w:p>
    </w:sdtContent>
  </w:sdt>
  <w:p w14:paraId="3DBC2B6E" w14:textId="77777777" w:rsidR="00865747" w:rsidRDefault="008657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D0CE" w14:textId="77777777" w:rsidR="00BC52B6" w:rsidRDefault="00BC52B6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F3C2" w14:textId="77777777" w:rsidR="00B03D94" w:rsidRPr="005A1E6A" w:rsidRDefault="00B03D94" w:rsidP="00BC52B6">
    <w:pPr>
      <w:pStyle w:val="Zpat"/>
      <w:jc w:val="center"/>
      <w:rPr>
        <w:rFonts w:cs="Arial"/>
        <w:szCs w:val="20"/>
      </w:rPr>
    </w:pPr>
  </w:p>
  <w:p w14:paraId="0FC028D5" w14:textId="77777777" w:rsidR="00B03D94" w:rsidRPr="005A1E6A" w:rsidRDefault="00B03D94">
    <w:pPr>
      <w:pStyle w:val="Zpat1"/>
      <w:tabs>
        <w:tab w:val="left" w:pos="8914"/>
      </w:tabs>
      <w:ind w:right="360"/>
      <w:jc w:val="center"/>
      <w:rPr>
        <w:rFonts w:ascii="Arial" w:eastAsia="Times New Roman" w:hAnsi="Arial" w:cs="Arial"/>
        <w:color w:val="auto"/>
      </w:rPr>
    </w:pPr>
  </w:p>
  <w:p w14:paraId="59EB2534" w14:textId="77777777" w:rsidR="00B03D94" w:rsidRDefault="00B03D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020E" w14:textId="77777777" w:rsidR="00202E34" w:rsidRDefault="00202E34">
      <w:r>
        <w:separator/>
      </w:r>
    </w:p>
    <w:p w14:paraId="0B71B53F" w14:textId="77777777" w:rsidR="00202E34" w:rsidRDefault="00202E34"/>
  </w:footnote>
  <w:footnote w:type="continuationSeparator" w:id="0">
    <w:p w14:paraId="351B35D2" w14:textId="77777777" w:rsidR="00202E34" w:rsidRDefault="00202E34">
      <w:r>
        <w:continuationSeparator/>
      </w:r>
    </w:p>
    <w:p w14:paraId="6FEC8ABC" w14:textId="77777777" w:rsidR="00202E34" w:rsidRDefault="00202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B480" w14:textId="5A5D432F" w:rsidR="00BC52B6" w:rsidRPr="001A0D22" w:rsidRDefault="00BC52B6" w:rsidP="001A0D22">
    <w:pPr>
      <w:pStyle w:val="Zhlav"/>
      <w:jc w:val="right"/>
      <w:rPr>
        <w:rFonts w:ascii="Arial" w:hAnsi="Arial" w:cs="Arial"/>
      </w:rPr>
    </w:pPr>
  </w:p>
  <w:p w14:paraId="0992B7DC" w14:textId="099577D9" w:rsidR="001A0D22" w:rsidRPr="001A0D22" w:rsidRDefault="00251786" w:rsidP="001A0D22">
    <w:pPr>
      <w:pStyle w:val="Zhlav"/>
      <w:jc w:val="right"/>
      <w:rPr>
        <w:rFonts w:ascii="Arial" w:hAnsi="Arial" w:cs="Arial"/>
      </w:rPr>
    </w:pPr>
    <w:r w:rsidRPr="00251786">
      <w:rPr>
        <w:rFonts w:ascii="Arial" w:hAnsi="Arial" w:cs="Arial"/>
      </w:rPr>
      <w:t>NR/1306/2026/</w:t>
    </w:r>
    <w:proofErr w:type="spellStart"/>
    <w:r w:rsidRPr="00251786">
      <w:rPr>
        <w:rFonts w:ascii="Arial" w:hAnsi="Arial" w:cs="Arial"/>
      </w:rPr>
      <w:t>Sch</w:t>
    </w:r>
    <w:proofErr w:type="spellEnd"/>
  </w:p>
  <w:p w14:paraId="22647987" w14:textId="77777777" w:rsidR="00865747" w:rsidRDefault="008657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64BB"/>
    <w:multiLevelType w:val="hybridMultilevel"/>
    <w:tmpl w:val="D7766D4C"/>
    <w:lvl w:ilvl="0" w:tplc="269C99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3BF6"/>
    <w:multiLevelType w:val="hybridMultilevel"/>
    <w:tmpl w:val="E428805C"/>
    <w:lvl w:ilvl="0" w:tplc="9CE6B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E469B"/>
    <w:multiLevelType w:val="hybridMultilevel"/>
    <w:tmpl w:val="CAA0EE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57910"/>
    <w:multiLevelType w:val="hybridMultilevel"/>
    <w:tmpl w:val="6D060F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21758"/>
    <w:multiLevelType w:val="multilevel"/>
    <w:tmpl w:val="CD165DBE"/>
    <w:lvl w:ilvl="0">
      <w:start w:val="1"/>
      <w:numFmt w:val="upperRoman"/>
      <w:pStyle w:val="Nadpis1"/>
      <w:suff w:val="space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mlouvy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A13D45"/>
    <w:multiLevelType w:val="multilevel"/>
    <w:tmpl w:val="3458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F4626A"/>
    <w:multiLevelType w:val="hybridMultilevel"/>
    <w:tmpl w:val="76064C1E"/>
    <w:lvl w:ilvl="0" w:tplc="323EE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53645"/>
    <w:multiLevelType w:val="hybridMultilevel"/>
    <w:tmpl w:val="6FCA1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2071EC"/>
    <w:multiLevelType w:val="multilevel"/>
    <w:tmpl w:val="AA1EEE82"/>
    <w:lvl w:ilvl="0">
      <w:start w:val="1"/>
      <w:numFmt w:val="upperRoman"/>
      <w:pStyle w:val="Nadpis2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2A1934"/>
    <w:multiLevelType w:val="hybridMultilevel"/>
    <w:tmpl w:val="1946EA7A"/>
    <w:lvl w:ilvl="0" w:tplc="44F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12772">
    <w:abstractNumId w:val="9"/>
  </w:num>
  <w:num w:numId="2" w16cid:durableId="1157039490">
    <w:abstractNumId w:val="8"/>
  </w:num>
  <w:num w:numId="3" w16cid:durableId="1002584515">
    <w:abstractNumId w:val="5"/>
  </w:num>
  <w:num w:numId="4" w16cid:durableId="28935890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132208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852577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876942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8404262">
    <w:abstractNumId w:val="0"/>
  </w:num>
  <w:num w:numId="9" w16cid:durableId="155565951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0713323">
    <w:abstractNumId w:val="3"/>
  </w:num>
  <w:num w:numId="11" w16cid:durableId="1417165654">
    <w:abstractNumId w:val="7"/>
  </w:num>
  <w:num w:numId="12" w16cid:durableId="2134207157">
    <w:abstractNumId w:val="2"/>
  </w:num>
  <w:num w:numId="13" w16cid:durableId="549655015">
    <w:abstractNumId w:val="1"/>
  </w:num>
  <w:num w:numId="14" w16cid:durableId="95560845">
    <w:abstractNumId w:val="4"/>
  </w:num>
  <w:num w:numId="15" w16cid:durableId="2127312503">
    <w:abstractNumId w:val="6"/>
  </w:num>
  <w:num w:numId="16" w16cid:durableId="1905219963">
    <w:abstractNumId w:val="10"/>
  </w:num>
  <w:num w:numId="17" w16cid:durableId="92241403">
    <w:abstractNumId w:val="4"/>
  </w:num>
  <w:num w:numId="18" w16cid:durableId="932250733">
    <w:abstractNumId w:val="4"/>
  </w:num>
  <w:num w:numId="19" w16cid:durableId="1247836184">
    <w:abstractNumId w:val="4"/>
  </w:num>
  <w:num w:numId="20" w16cid:durableId="483857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B5"/>
    <w:rsid w:val="000367B5"/>
    <w:rsid w:val="00062FB7"/>
    <w:rsid w:val="00067364"/>
    <w:rsid w:val="00071B7E"/>
    <w:rsid w:val="00081885"/>
    <w:rsid w:val="000979FB"/>
    <w:rsid w:val="000A1BEC"/>
    <w:rsid w:val="000B1EE3"/>
    <w:rsid w:val="000B5498"/>
    <w:rsid w:val="000C0A25"/>
    <w:rsid w:val="000D19DA"/>
    <w:rsid w:val="000F23CB"/>
    <w:rsid w:val="00121FC3"/>
    <w:rsid w:val="00123C20"/>
    <w:rsid w:val="00127A17"/>
    <w:rsid w:val="00127A19"/>
    <w:rsid w:val="0014225D"/>
    <w:rsid w:val="0017532E"/>
    <w:rsid w:val="001921D1"/>
    <w:rsid w:val="00194E42"/>
    <w:rsid w:val="001951E6"/>
    <w:rsid w:val="001A0D22"/>
    <w:rsid w:val="001A7BA5"/>
    <w:rsid w:val="001C3FE1"/>
    <w:rsid w:val="001D573F"/>
    <w:rsid w:val="001F53F8"/>
    <w:rsid w:val="0020239D"/>
    <w:rsid w:val="00202E34"/>
    <w:rsid w:val="0025085C"/>
    <w:rsid w:val="00251786"/>
    <w:rsid w:val="00261276"/>
    <w:rsid w:val="00271DF0"/>
    <w:rsid w:val="00285D4F"/>
    <w:rsid w:val="002B0C06"/>
    <w:rsid w:val="002B4F58"/>
    <w:rsid w:val="002E3DE1"/>
    <w:rsid w:val="002E7923"/>
    <w:rsid w:val="00314B8E"/>
    <w:rsid w:val="0031677C"/>
    <w:rsid w:val="0032381A"/>
    <w:rsid w:val="00332A65"/>
    <w:rsid w:val="003363BB"/>
    <w:rsid w:val="003619AD"/>
    <w:rsid w:val="003A1631"/>
    <w:rsid w:val="003C1304"/>
    <w:rsid w:val="003D5285"/>
    <w:rsid w:val="003E1FA1"/>
    <w:rsid w:val="00417E23"/>
    <w:rsid w:val="00423DED"/>
    <w:rsid w:val="00423E64"/>
    <w:rsid w:val="00444BA3"/>
    <w:rsid w:val="0046353E"/>
    <w:rsid w:val="00463875"/>
    <w:rsid w:val="0047255C"/>
    <w:rsid w:val="00486B26"/>
    <w:rsid w:val="004A2F42"/>
    <w:rsid w:val="004B1110"/>
    <w:rsid w:val="004C5F4B"/>
    <w:rsid w:val="004E2422"/>
    <w:rsid w:val="005231BF"/>
    <w:rsid w:val="00533125"/>
    <w:rsid w:val="005577D2"/>
    <w:rsid w:val="0056130C"/>
    <w:rsid w:val="005670BB"/>
    <w:rsid w:val="00574928"/>
    <w:rsid w:val="00585CB9"/>
    <w:rsid w:val="005B2556"/>
    <w:rsid w:val="005C682C"/>
    <w:rsid w:val="005D7726"/>
    <w:rsid w:val="005F69C2"/>
    <w:rsid w:val="0063017D"/>
    <w:rsid w:val="00655A35"/>
    <w:rsid w:val="00666367"/>
    <w:rsid w:val="00671E3E"/>
    <w:rsid w:val="00681D0D"/>
    <w:rsid w:val="0069684A"/>
    <w:rsid w:val="006D0FED"/>
    <w:rsid w:val="006D145B"/>
    <w:rsid w:val="007241FE"/>
    <w:rsid w:val="00731A55"/>
    <w:rsid w:val="00734F3E"/>
    <w:rsid w:val="0073736E"/>
    <w:rsid w:val="00745AD5"/>
    <w:rsid w:val="00745D66"/>
    <w:rsid w:val="00757B28"/>
    <w:rsid w:val="007743B9"/>
    <w:rsid w:val="00787518"/>
    <w:rsid w:val="00790141"/>
    <w:rsid w:val="0079147A"/>
    <w:rsid w:val="007C2DDE"/>
    <w:rsid w:val="00814350"/>
    <w:rsid w:val="00831534"/>
    <w:rsid w:val="00832274"/>
    <w:rsid w:val="00833FFF"/>
    <w:rsid w:val="00835729"/>
    <w:rsid w:val="008401A1"/>
    <w:rsid w:val="008426DA"/>
    <w:rsid w:val="008467E4"/>
    <w:rsid w:val="00856EBE"/>
    <w:rsid w:val="00865747"/>
    <w:rsid w:val="00865FCA"/>
    <w:rsid w:val="008A61DF"/>
    <w:rsid w:val="008A6A04"/>
    <w:rsid w:val="008D478A"/>
    <w:rsid w:val="008E3095"/>
    <w:rsid w:val="008E3F58"/>
    <w:rsid w:val="008F5349"/>
    <w:rsid w:val="009041CC"/>
    <w:rsid w:val="00913F8A"/>
    <w:rsid w:val="009267B6"/>
    <w:rsid w:val="00975197"/>
    <w:rsid w:val="009B424E"/>
    <w:rsid w:val="009C0126"/>
    <w:rsid w:val="009C6FA2"/>
    <w:rsid w:val="009D0611"/>
    <w:rsid w:val="009D4F4B"/>
    <w:rsid w:val="00A512E4"/>
    <w:rsid w:val="00A66792"/>
    <w:rsid w:val="00A74CB6"/>
    <w:rsid w:val="00A77C56"/>
    <w:rsid w:val="00AA180A"/>
    <w:rsid w:val="00AA60E8"/>
    <w:rsid w:val="00AD1EEE"/>
    <w:rsid w:val="00AD7225"/>
    <w:rsid w:val="00AF5E87"/>
    <w:rsid w:val="00B03D94"/>
    <w:rsid w:val="00B07675"/>
    <w:rsid w:val="00B72F42"/>
    <w:rsid w:val="00B7658D"/>
    <w:rsid w:val="00B92B2A"/>
    <w:rsid w:val="00BA654E"/>
    <w:rsid w:val="00BC52B6"/>
    <w:rsid w:val="00BF6AB9"/>
    <w:rsid w:val="00C15B45"/>
    <w:rsid w:val="00C227B1"/>
    <w:rsid w:val="00C842B2"/>
    <w:rsid w:val="00C92102"/>
    <w:rsid w:val="00CA29AC"/>
    <w:rsid w:val="00CB1CF8"/>
    <w:rsid w:val="00CB49EA"/>
    <w:rsid w:val="00CC1C6B"/>
    <w:rsid w:val="00CC29D6"/>
    <w:rsid w:val="00CC3316"/>
    <w:rsid w:val="00CD26E6"/>
    <w:rsid w:val="00CE76E3"/>
    <w:rsid w:val="00CF4377"/>
    <w:rsid w:val="00CF77D3"/>
    <w:rsid w:val="00D057D1"/>
    <w:rsid w:val="00D16CC7"/>
    <w:rsid w:val="00D21382"/>
    <w:rsid w:val="00D43F08"/>
    <w:rsid w:val="00D5614F"/>
    <w:rsid w:val="00D72651"/>
    <w:rsid w:val="00D736C0"/>
    <w:rsid w:val="00D747BD"/>
    <w:rsid w:val="00D82B14"/>
    <w:rsid w:val="00D8754A"/>
    <w:rsid w:val="00DB50FB"/>
    <w:rsid w:val="00DE051E"/>
    <w:rsid w:val="00DF578E"/>
    <w:rsid w:val="00E0027E"/>
    <w:rsid w:val="00E2094A"/>
    <w:rsid w:val="00E22E5B"/>
    <w:rsid w:val="00E34CBB"/>
    <w:rsid w:val="00E379A0"/>
    <w:rsid w:val="00E4023F"/>
    <w:rsid w:val="00E617E8"/>
    <w:rsid w:val="00E66AC5"/>
    <w:rsid w:val="00E77EC5"/>
    <w:rsid w:val="00EB1EA1"/>
    <w:rsid w:val="00ED2AF9"/>
    <w:rsid w:val="00EE02E3"/>
    <w:rsid w:val="00EE5A4B"/>
    <w:rsid w:val="00EF202D"/>
    <w:rsid w:val="00F06B36"/>
    <w:rsid w:val="00F4775E"/>
    <w:rsid w:val="00F61DB5"/>
    <w:rsid w:val="00F67098"/>
    <w:rsid w:val="00F962F8"/>
    <w:rsid w:val="00FC782D"/>
    <w:rsid w:val="00FD1C95"/>
    <w:rsid w:val="00FE34A0"/>
    <w:rsid w:val="00FE75F7"/>
    <w:rsid w:val="00FF68D7"/>
    <w:rsid w:val="2C152BF0"/>
    <w:rsid w:val="4A83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7CF45"/>
  <w15:docId w15:val="{D36E4B83-1E60-4171-B747-9F1AD59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77D3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666367"/>
    <w:pPr>
      <w:keepNext/>
      <w:numPr>
        <w:numId w:val="14"/>
      </w:numPr>
      <w:spacing w:before="120" w:after="120"/>
      <w:jc w:val="center"/>
      <w:outlineLvl w:val="0"/>
    </w:pPr>
    <w:rPr>
      <w:rFonts w:cs="Arial"/>
      <w:b/>
      <w:bCs/>
      <w:caps/>
      <w:kern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F77D3"/>
    <w:pPr>
      <w:keepNext/>
      <w:numPr>
        <w:numId w:val="2"/>
      </w:numPr>
      <w:spacing w:before="120" w:after="120"/>
      <w:jc w:val="center"/>
      <w:outlineLvl w:val="1"/>
    </w:pPr>
    <w:rPr>
      <w:rFonts w:cs="Arial"/>
      <w:b/>
      <w:bCs/>
      <w:i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6367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F77D3"/>
    <w:rPr>
      <w:rFonts w:ascii="Arial" w:eastAsia="Times New Roman" w:hAnsi="Arial" w:cs="Arial"/>
      <w:b/>
      <w:bCs/>
      <w:iCs/>
      <w:szCs w:val="24"/>
      <w:lang w:eastAsia="cs-CZ"/>
    </w:rPr>
  </w:style>
  <w:style w:type="paragraph" w:customStyle="1" w:styleId="Zpat1">
    <w:name w:val="Zápatí1"/>
    <w:rsid w:val="00F61DB5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61DB5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61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">
    <w:name w:val="číslování"/>
    <w:basedOn w:val="Normln"/>
    <w:link w:val="slovnChar"/>
    <w:rsid w:val="00F61DB5"/>
    <w:pPr>
      <w:numPr>
        <w:ilvl w:val="1"/>
        <w:numId w:val="1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textAlignment w:val="baseline"/>
    </w:pPr>
    <w:rPr>
      <w:rFonts w:cs="Arial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1DB5"/>
    <w:pPr>
      <w:tabs>
        <w:tab w:val="center" w:pos="4680"/>
        <w:tab w:val="right" w:pos="9360"/>
      </w:tabs>
    </w:pPr>
    <w:rPr>
      <w:rFonts w:ascii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61DB5"/>
    <w:rPr>
      <w:rFonts w:ascii="Calibri" w:eastAsia="Times New Roman" w:hAnsi="Calibri" w:cs="Times New Roman"/>
    </w:rPr>
  </w:style>
  <w:style w:type="paragraph" w:styleId="Odstavecseseznamem">
    <w:name w:val="List Paragraph"/>
    <w:basedOn w:val="Odstavecsmlouvy"/>
    <w:link w:val="OdstavecseseznamemChar"/>
    <w:uiPriority w:val="34"/>
    <w:qFormat/>
    <w:rsid w:val="00CF77D3"/>
    <w:pPr>
      <w:numPr>
        <w:numId w:val="2"/>
      </w:numPr>
      <w:overflowPunct/>
      <w:autoSpaceDE/>
      <w:autoSpaceDN/>
      <w:adjustRightInd/>
      <w:textAlignment w:val="auto"/>
    </w:pPr>
    <w:rPr>
      <w:szCs w:val="22"/>
    </w:rPr>
  </w:style>
  <w:style w:type="character" w:styleId="Odkaznakoment">
    <w:name w:val="annotation reference"/>
    <w:basedOn w:val="Standardnpsmoodstavce"/>
    <w:semiHidden/>
    <w:unhideWhenUsed/>
    <w:rsid w:val="00F61DB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61DB5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61DB5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mlouvy">
    <w:name w:val="Odstavec smlouvy"/>
    <w:basedOn w:val="slovn"/>
    <w:link w:val="OdstavecsmlouvyChar"/>
    <w:qFormat/>
    <w:rsid w:val="00CF77D3"/>
    <w:pPr>
      <w:numPr>
        <w:numId w:val="14"/>
      </w:numPr>
      <w:tabs>
        <w:tab w:val="clear" w:pos="-3119"/>
        <w:tab w:val="clear" w:pos="-2977"/>
      </w:tabs>
      <w:spacing w:after="120"/>
    </w:pPr>
    <w:rPr>
      <w:szCs w:val="24"/>
    </w:rPr>
  </w:style>
  <w:style w:type="character" w:customStyle="1" w:styleId="slovnChar">
    <w:name w:val="číslování Char"/>
    <w:basedOn w:val="Standardnpsmoodstavce"/>
    <w:link w:val="slovn"/>
    <w:rsid w:val="00F61DB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mlouvyChar">
    <w:name w:val="Odstavec smlouvy Char"/>
    <w:basedOn w:val="slovnChar"/>
    <w:link w:val="Odstavecsmlouvy"/>
    <w:rsid w:val="00CF77D3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77D3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D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DB5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17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041CC"/>
    <w:rPr>
      <w:color w:val="0000FF"/>
      <w:u w:val="single"/>
    </w:rPr>
  </w:style>
  <w:style w:type="paragraph" w:styleId="Bezmezer">
    <w:name w:val="No Spacing"/>
    <w:basedOn w:val="Odstavecsmlouvy"/>
    <w:uiPriority w:val="1"/>
    <w:qFormat/>
    <w:rsid w:val="00865FCA"/>
    <w:pPr>
      <w:numPr>
        <w:ilvl w:val="2"/>
        <w:numId w:val="2"/>
      </w:numPr>
      <w:spacing w:after="0"/>
    </w:pPr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585CB9"/>
    <w:rPr>
      <w:color w:val="800080" w:themeColor="followedHyperlink"/>
      <w:u w:val="single"/>
    </w:rPr>
  </w:style>
  <w:style w:type="paragraph" w:styleId="Nzev">
    <w:name w:val="Title"/>
    <w:basedOn w:val="Nadpis1"/>
    <w:next w:val="Normln"/>
    <w:link w:val="NzevChar"/>
    <w:uiPriority w:val="10"/>
    <w:qFormat/>
    <w:rsid w:val="00CF77D3"/>
    <w:pPr>
      <w:numPr>
        <w:numId w:val="0"/>
      </w:numPr>
    </w:pPr>
    <w:rPr>
      <w:caps w:val="0"/>
    </w:rPr>
  </w:style>
  <w:style w:type="character" w:customStyle="1" w:styleId="NzevChar">
    <w:name w:val="Název Char"/>
    <w:basedOn w:val="Standardnpsmoodstavce"/>
    <w:link w:val="Nzev"/>
    <w:uiPriority w:val="10"/>
    <w:rsid w:val="00CF77D3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table" w:styleId="Mkatabulky">
    <w:name w:val="Table Grid"/>
    <w:basedOn w:val="Normlntabulka"/>
    <w:uiPriority w:val="59"/>
    <w:rsid w:val="0056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7D04-8AAA-4C8E-9AF7-164ED722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44A7D-99ED-4059-8334-3ABF734D28B9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1A61AC33-B946-49C0-A70F-A0E058C4C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3B0C7-4F2E-481A-8088-AF3646AC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Zabloudilová Veronika</dc:creator>
  <cp:lastModifiedBy>Štach Jiří</cp:lastModifiedBy>
  <cp:revision>2</cp:revision>
  <cp:lastPrinted>2023-04-11T08:00:00Z</cp:lastPrinted>
  <dcterms:created xsi:type="dcterms:W3CDTF">2026-05-27T10:20:00Z</dcterms:created>
  <dcterms:modified xsi:type="dcterms:W3CDTF">2026-05-27T10:20:00Z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