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E0" w:rsidRDefault="009F01CC">
      <w:pPr>
        <w:pStyle w:val="Zkladntext30"/>
        <w:framePr w:w="8434" w:h="2737" w:hRule="exact" w:wrap="around" w:vAnchor="page" w:hAnchor="page" w:x="723" w:y="2392"/>
        <w:shd w:val="clear" w:color="auto" w:fill="auto"/>
        <w:spacing w:before="0"/>
        <w:ind w:right="620" w:firstLine="0"/>
      </w:pPr>
      <w:r>
        <w:rPr>
          <w:rStyle w:val="Zkladntext310ptdkovn3pt"/>
          <w:b/>
          <w:bCs/>
        </w:rPr>
        <w:t xml:space="preserve">SMLOUVA </w:t>
      </w:r>
      <w:r>
        <w:t>č. P/1007075</w:t>
      </w:r>
    </w:p>
    <w:p w:rsidR="002A78E0" w:rsidRDefault="009F01CC">
      <w:pPr>
        <w:pStyle w:val="Zkladntext40"/>
        <w:framePr w:w="8434" w:h="2737" w:hRule="exact" w:wrap="around" w:vAnchor="page" w:hAnchor="page" w:x="723" w:y="2392"/>
        <w:shd w:val="clear" w:color="auto" w:fill="auto"/>
        <w:ind w:right="620"/>
      </w:pPr>
      <w:bookmarkStart w:id="0" w:name="bookmark0"/>
      <w:r>
        <w:rPr>
          <w:rStyle w:val="Zkladntext4dkovn3pt"/>
          <w:b/>
          <w:bCs/>
        </w:rPr>
        <w:t xml:space="preserve">o </w:t>
      </w:r>
      <w:r>
        <w:t>dodávce programového systému</w:t>
      </w:r>
      <w:bookmarkEnd w:id="0"/>
    </w:p>
    <w:p w:rsidR="002A78E0" w:rsidRDefault="009F01CC">
      <w:pPr>
        <w:pStyle w:val="Zkladntext31"/>
        <w:framePr w:w="8434" w:h="2737" w:hRule="exact" w:wrap="around" w:vAnchor="page" w:hAnchor="page" w:x="723" w:y="2392"/>
        <w:shd w:val="clear" w:color="auto" w:fill="auto"/>
        <w:spacing w:after="0" w:line="180" w:lineRule="exact"/>
        <w:ind w:left="3980" w:firstLine="0"/>
      </w:pPr>
      <w:r>
        <w:t>kterou uzavírají</w:t>
      </w:r>
    </w:p>
    <w:p w:rsidR="002A78E0" w:rsidRDefault="009F01CC">
      <w:pPr>
        <w:pStyle w:val="Zkladntext20"/>
        <w:framePr w:w="8434" w:h="850" w:hRule="exact" w:wrap="around" w:vAnchor="page" w:hAnchor="page" w:x="723" w:y="420"/>
        <w:shd w:val="clear" w:color="auto" w:fill="auto"/>
        <w:spacing w:after="0"/>
        <w:ind w:left="7440" w:right="200"/>
      </w:pPr>
      <w:r>
        <w:rPr>
          <w:rStyle w:val="Zkladntext2ArialNarrow4ptNekurzvadkovn0pt"/>
        </w:rPr>
        <w:t xml:space="preserve">' </w:t>
      </w:r>
      <w:proofErr w:type="spellStart"/>
      <w:r>
        <w:t>fltff</w:t>
      </w:r>
      <w:proofErr w:type="spellEnd"/>
      <w:r>
        <w:t xml:space="preserve"> </w:t>
      </w:r>
      <w:r>
        <w:rPr>
          <w:rStyle w:val="Zkladntext2ArialNarrow9ptNekurzvadkovn0pt"/>
        </w:rPr>
        <w:t xml:space="preserve">— / M </w:t>
      </w:r>
      <w:r>
        <w:rPr>
          <w:rStyle w:val="Zkladntext2TimesNewRoman85ptNekurzvadkovn0pt"/>
          <w:rFonts w:eastAsia="Century Gothic"/>
        </w:rPr>
        <w:t>■</w:t>
      </w:r>
    </w:p>
    <w:p w:rsidR="002A78E0" w:rsidRDefault="009F01CC">
      <w:pPr>
        <w:pStyle w:val="Zkladntext40"/>
        <w:framePr w:w="8434" w:h="3763" w:hRule="exact" w:wrap="around" w:vAnchor="page" w:hAnchor="page" w:x="723" w:y="6280"/>
        <w:shd w:val="clear" w:color="auto" w:fill="auto"/>
        <w:tabs>
          <w:tab w:val="right" w:pos="2779"/>
          <w:tab w:val="right" w:pos="3902"/>
          <w:tab w:val="right" w:pos="4128"/>
          <w:tab w:val="center" w:pos="4422"/>
          <w:tab w:val="left" w:pos="4756"/>
        </w:tabs>
        <w:spacing w:line="200" w:lineRule="exact"/>
        <w:jc w:val="both"/>
      </w:pPr>
      <w:bookmarkStart w:id="1" w:name="bookmark1"/>
      <w:r>
        <w:rPr>
          <w:rStyle w:val="Zkladntext49ptNetundkovn0pt"/>
        </w:rPr>
        <w:t>Odběratel</w:t>
      </w:r>
      <w:r>
        <w:rPr>
          <w:vertAlign w:val="superscript"/>
        </w:rPr>
        <w:t>1</w:t>
      </w:r>
      <w:r>
        <w:tab/>
        <w:t>Krajská</w:t>
      </w:r>
      <w:r>
        <w:tab/>
        <w:t>nemocnice</w:t>
      </w:r>
      <w:r>
        <w:tab/>
      </w:r>
      <w:r>
        <w:rPr>
          <w:rStyle w:val="Zkladntext49ptNetundkovn0pt0"/>
        </w:rPr>
        <w:t>T.</w:t>
      </w:r>
      <w:r>
        <w:rPr>
          <w:rStyle w:val="Zkladntext49ptNetundkovn0pt0"/>
        </w:rPr>
        <w:tab/>
      </w:r>
      <w:r>
        <w:t>Bati</w:t>
      </w:r>
      <w:r>
        <w:tab/>
        <w:t>a.s.</w:t>
      </w:r>
      <w:bookmarkEnd w:id="1"/>
    </w:p>
    <w:p w:rsidR="002A78E0" w:rsidRDefault="009F01CC">
      <w:pPr>
        <w:pStyle w:val="Zkladntext31"/>
        <w:framePr w:w="8434" w:h="3763" w:hRule="exact" w:wrap="around" w:vAnchor="page" w:hAnchor="page" w:x="723" w:y="6280"/>
        <w:shd w:val="clear" w:color="auto" w:fill="auto"/>
        <w:spacing w:after="0" w:line="180" w:lineRule="exact"/>
        <w:ind w:left="2120" w:firstLine="0"/>
      </w:pPr>
      <w:r>
        <w:t>Zlín, Havlíčkovo nábřeží 600, PSČ 762 75</w:t>
      </w:r>
    </w:p>
    <w:p w:rsidR="002A78E0" w:rsidRDefault="00003188">
      <w:pPr>
        <w:pStyle w:val="Zkladntext50"/>
        <w:framePr w:w="8434" w:h="3763" w:hRule="exact" w:wrap="around" w:vAnchor="page" w:hAnchor="page" w:x="723" w:y="6280"/>
        <w:shd w:val="clear" w:color="auto" w:fill="auto"/>
        <w:spacing w:after="100" w:line="150" w:lineRule="exact"/>
        <w:ind w:left="2120"/>
      </w:pPr>
      <w:r>
        <w:t>zapsána v OR u KS v Brně</w:t>
      </w:r>
      <w:r w:rsidR="009F01CC">
        <w:t>, dne 13. října 2005, oddíl B, vložka 4437</w:t>
      </w:r>
    </w:p>
    <w:p w:rsidR="002A78E0" w:rsidRDefault="009F01CC">
      <w:pPr>
        <w:pStyle w:val="Zkladntext60"/>
        <w:framePr w:w="8434" w:h="3763" w:hRule="exact" w:wrap="around" w:vAnchor="page" w:hAnchor="page" w:x="723" w:y="6280"/>
        <w:shd w:val="clear" w:color="auto" w:fill="auto"/>
        <w:spacing w:before="0" w:line="90" w:lineRule="exact"/>
        <w:ind w:left="2240" w:firstLine="1080"/>
      </w:pPr>
      <w:r>
        <w:t>í</w:t>
      </w:r>
    </w:p>
    <w:p w:rsidR="00003188" w:rsidRDefault="00003188">
      <w:pPr>
        <w:pStyle w:val="Zkladntext31"/>
        <w:framePr w:w="8434" w:h="3763" w:hRule="exact" w:wrap="around" w:vAnchor="page" w:hAnchor="page" w:x="723" w:y="6280"/>
        <w:shd w:val="clear" w:color="auto" w:fill="auto"/>
        <w:tabs>
          <w:tab w:val="center" w:pos="4170"/>
          <w:tab w:val="center" w:pos="4515"/>
          <w:tab w:val="left" w:pos="4745"/>
        </w:tabs>
        <w:spacing w:after="0" w:line="250" w:lineRule="exact"/>
        <w:ind w:left="2120" w:right="860" w:firstLine="0"/>
      </w:pPr>
      <w:r>
        <w:t xml:space="preserve">statutární </w:t>
      </w:r>
      <w:r w:rsidR="009F01CC">
        <w:t xml:space="preserve">zástupce: Ing. Pavel Calábek - předseda představenstva </w:t>
      </w:r>
    </w:p>
    <w:p w:rsidR="002A78E0" w:rsidRDefault="009F01CC">
      <w:pPr>
        <w:pStyle w:val="Zkladntext31"/>
        <w:framePr w:w="8434" w:h="3763" w:hRule="exact" w:wrap="around" w:vAnchor="page" w:hAnchor="page" w:x="723" w:y="6280"/>
        <w:shd w:val="clear" w:color="auto" w:fill="auto"/>
        <w:tabs>
          <w:tab w:val="center" w:pos="4170"/>
          <w:tab w:val="center" w:pos="4515"/>
          <w:tab w:val="left" w:pos="4745"/>
        </w:tabs>
        <w:spacing w:after="0" w:line="250" w:lineRule="exact"/>
        <w:ind w:left="2120" w:right="860" w:firstLine="0"/>
      </w:pPr>
      <w:r>
        <w:t>bankovní spojeni: Komerční banka, a.s, pobočka Zlín číslo účtu: 35-4292470247/ 01U0 IČ :</w:t>
      </w:r>
      <w:r>
        <w:tab/>
        <w:t>276</w:t>
      </w:r>
      <w:r>
        <w:tab/>
        <w:t>61</w:t>
      </w:r>
      <w:r>
        <w:tab/>
        <w:t>989</w:t>
      </w:r>
    </w:p>
    <w:p w:rsidR="00003188" w:rsidRDefault="009F01CC">
      <w:pPr>
        <w:pStyle w:val="Zkladntext31"/>
        <w:framePr w:w="8434" w:h="3763" w:hRule="exact" w:wrap="around" w:vAnchor="page" w:hAnchor="page" w:x="723" w:y="6280"/>
        <w:shd w:val="clear" w:color="auto" w:fill="auto"/>
        <w:spacing w:after="296" w:line="250" w:lineRule="exact"/>
        <w:ind w:left="2240" w:right="1360" w:firstLine="1080"/>
      </w:pPr>
      <w:r>
        <w:t>DIČ: CZ 276 61</w:t>
      </w:r>
      <w:r w:rsidR="00003188">
        <w:t> </w:t>
      </w:r>
      <w:r>
        <w:t xml:space="preserve">989 </w:t>
      </w:r>
    </w:p>
    <w:p w:rsidR="002A78E0" w:rsidRDefault="009F01CC" w:rsidP="00003188">
      <w:pPr>
        <w:pStyle w:val="Zkladntext31"/>
        <w:framePr w:w="8434" w:h="3763" w:hRule="exact" w:wrap="around" w:vAnchor="page" w:hAnchor="page" w:x="723" w:y="6280"/>
        <w:shd w:val="clear" w:color="auto" w:fill="auto"/>
        <w:spacing w:after="296" w:line="250" w:lineRule="exact"/>
        <w:ind w:left="2240" w:right="1360" w:firstLine="0"/>
      </w:pPr>
      <w:r>
        <w:t>kontaktn</w:t>
      </w:r>
      <w:r w:rsidR="00003188">
        <w:t xml:space="preserve">í </w:t>
      </w:r>
      <w:proofErr w:type="gramStart"/>
      <w:r w:rsidR="00003188">
        <w:t>osoba : Ing.</w:t>
      </w:r>
      <w:proofErr w:type="gramEnd"/>
      <w:r w:rsidR="00003188">
        <w:t xml:space="preserve"> Bohumil Janík - člen představenstva telefon </w:t>
      </w:r>
      <w:r>
        <w:t xml:space="preserve">577 552 260 mobil : 777 279 795 e-mail : </w:t>
      </w:r>
      <w:r w:rsidR="00003188">
        <w:rPr>
          <w:rStyle w:val="Zkladntext1"/>
          <w:lang w:val="en-US" w:eastAsia="en-US" w:bidi="en-US"/>
        </w:rPr>
        <w:t>j</w:t>
      </w:r>
      <w:r>
        <w:rPr>
          <w:rStyle w:val="Zkladntext1"/>
          <w:lang w:val="en-US" w:eastAsia="en-US" w:bidi="en-US"/>
        </w:rPr>
        <w:t>anik</w:t>
      </w:r>
      <w:r w:rsidR="00003188">
        <w:rPr>
          <w:lang w:val="en-US" w:eastAsia="en-US" w:bidi="en-US"/>
        </w:rPr>
        <w:t>@</w:t>
      </w:r>
      <w:r>
        <w:rPr>
          <w:rStyle w:val="Zkladntext1"/>
          <w:lang w:val="en-US" w:eastAsia="en-US" w:bidi="en-US"/>
        </w:rPr>
        <w:t>ibnzlin.cz</w:t>
      </w:r>
    </w:p>
    <w:p w:rsidR="002A78E0" w:rsidRDefault="009F01CC">
      <w:pPr>
        <w:pStyle w:val="Zkladntext30"/>
        <w:framePr w:w="8434" w:h="3763" w:hRule="exact" w:wrap="around" w:vAnchor="page" w:hAnchor="page" w:x="723" w:y="6280"/>
        <w:shd w:val="clear" w:color="auto" w:fill="auto"/>
        <w:spacing w:before="0" w:line="180" w:lineRule="exact"/>
        <w:ind w:left="2820" w:firstLine="0"/>
        <w:jc w:val="left"/>
      </w:pPr>
      <w:r>
        <w:t>(dále jen odběratel)</w:t>
      </w:r>
    </w:p>
    <w:p w:rsidR="002A78E0" w:rsidRDefault="009F01CC">
      <w:pPr>
        <w:pStyle w:val="Zkladntext31"/>
        <w:framePr w:w="8434" w:h="238" w:hRule="exact" w:wrap="around" w:vAnchor="page" w:hAnchor="page" w:x="723" w:y="10341"/>
        <w:shd w:val="clear" w:color="auto" w:fill="auto"/>
        <w:spacing w:after="0" w:line="180" w:lineRule="exact"/>
        <w:ind w:right="260" w:firstLine="0"/>
        <w:jc w:val="center"/>
      </w:pPr>
      <w:r>
        <w:t>a</w:t>
      </w:r>
    </w:p>
    <w:p w:rsidR="002A78E0" w:rsidRDefault="009F01CC">
      <w:pPr>
        <w:pStyle w:val="Zkladntext30"/>
        <w:framePr w:w="8434" w:h="3763" w:hRule="exact" w:wrap="around" w:vAnchor="page" w:hAnchor="page" w:x="723" w:y="10845"/>
        <w:shd w:val="clear" w:color="auto" w:fill="auto"/>
        <w:tabs>
          <w:tab w:val="left" w:pos="2947"/>
          <w:tab w:val="left" w:pos="2813"/>
        </w:tabs>
        <w:spacing w:before="0" w:line="180" w:lineRule="exact"/>
        <w:ind w:firstLine="0"/>
        <w:jc w:val="both"/>
      </w:pPr>
      <w:r>
        <w:rPr>
          <w:rStyle w:val="Zkladntext32"/>
          <w:b/>
          <w:bCs/>
        </w:rPr>
        <w:t>Dodava</w:t>
      </w:r>
      <w:r>
        <w:t>tel:</w:t>
      </w:r>
      <w:r>
        <w:tab/>
        <w:t>Kvasar,</w:t>
      </w:r>
      <w:r>
        <w:tab/>
        <w:t xml:space="preserve">spol. s </w:t>
      </w:r>
      <w:proofErr w:type="spellStart"/>
      <w:r>
        <w:t>r.o</w:t>
      </w:r>
      <w:proofErr w:type="spellEnd"/>
      <w:r>
        <w:t>,</w:t>
      </w:r>
    </w:p>
    <w:p w:rsidR="002A78E0" w:rsidRDefault="009F01CC">
      <w:pPr>
        <w:pStyle w:val="Zkladntext31"/>
        <w:framePr w:w="8434" w:h="3763" w:hRule="exact" w:wrap="around" w:vAnchor="page" w:hAnchor="page" w:x="723" w:y="10845"/>
        <w:shd w:val="clear" w:color="auto" w:fill="auto"/>
        <w:tabs>
          <w:tab w:val="left" w:pos="2998"/>
          <w:tab w:val="right" w:pos="3685"/>
          <w:tab w:val="left" w:pos="3886"/>
          <w:tab w:val="left" w:pos="4894"/>
        </w:tabs>
        <w:spacing w:after="0" w:line="216" w:lineRule="exact"/>
        <w:ind w:left="2120" w:firstLine="0"/>
        <w:jc w:val="both"/>
      </w:pPr>
      <w:r>
        <w:t>Kvítková</w:t>
      </w:r>
      <w:r>
        <w:tab/>
        <w:t>368/</w:t>
      </w:r>
      <w:r>
        <w:tab/>
        <w:t>/ 52,</w:t>
      </w:r>
      <w:r>
        <w:tab/>
        <w:t>760 01 Zlín,</w:t>
      </w:r>
      <w:r>
        <w:tab/>
      </w:r>
      <w:proofErr w:type="gramStart"/>
      <w:r>
        <w:t>P.O.</w:t>
      </w:r>
      <w:proofErr w:type="gramEnd"/>
      <w:r>
        <w:t>BOX 141</w:t>
      </w:r>
    </w:p>
    <w:p w:rsidR="002A78E0" w:rsidRDefault="00003188">
      <w:pPr>
        <w:pStyle w:val="Zkladntext50"/>
        <w:framePr w:w="8434" w:h="3763" w:hRule="exact" w:wrap="around" w:vAnchor="page" w:hAnchor="page" w:x="723" w:y="10845"/>
        <w:shd w:val="clear" w:color="auto" w:fill="auto"/>
        <w:tabs>
          <w:tab w:val="left" w:pos="2983"/>
          <w:tab w:val="center" w:pos="3363"/>
          <w:tab w:val="right" w:pos="4740"/>
          <w:tab w:val="right" w:pos="6320"/>
        </w:tabs>
        <w:spacing w:after="213" w:line="216" w:lineRule="exact"/>
        <w:ind w:left="2120"/>
        <w:jc w:val="both"/>
      </w:pPr>
      <w:r>
        <w:t>zapsána v</w:t>
      </w:r>
      <w:r>
        <w:tab/>
        <w:t>OR u</w:t>
      </w:r>
      <w:r>
        <w:tab/>
        <w:t xml:space="preserve">KS Brno </w:t>
      </w:r>
      <w:r w:rsidR="009F01CC">
        <w:tab/>
        <w:t>dne 28 03.1991, oddíl. C,</w:t>
      </w:r>
      <w:r w:rsidR="009F01CC">
        <w:tab/>
        <w:t>vložka 907</w:t>
      </w:r>
    </w:p>
    <w:p w:rsidR="002A78E0" w:rsidRDefault="009F01CC">
      <w:pPr>
        <w:pStyle w:val="Zkladntext31"/>
        <w:framePr w:w="8434" w:h="3763" w:hRule="exact" w:wrap="around" w:vAnchor="page" w:hAnchor="page" w:x="723" w:y="10845"/>
        <w:shd w:val="clear" w:color="auto" w:fill="auto"/>
        <w:tabs>
          <w:tab w:val="right" w:pos="4740"/>
          <w:tab w:val="right" w:pos="4743"/>
          <w:tab w:val="left" w:pos="4944"/>
        </w:tabs>
        <w:spacing w:after="0" w:line="250" w:lineRule="exact"/>
        <w:ind w:left="260" w:right="1260" w:firstLine="100"/>
      </w:pPr>
      <w:r>
        <w:t xml:space="preserve">statutární zástupce ve věcech </w:t>
      </w:r>
      <w:proofErr w:type="gramStart"/>
      <w:r>
        <w:t>smluvních : Vítězslav</w:t>
      </w:r>
      <w:proofErr w:type="gramEnd"/>
      <w:r>
        <w:t xml:space="preserve"> </w:t>
      </w:r>
      <w:proofErr w:type="spellStart"/>
      <w:r>
        <w:t>Vicherek</w:t>
      </w:r>
      <w:proofErr w:type="spellEnd"/>
      <w:r>
        <w:t xml:space="preserve"> - jednatel společnosti statutární zástupce ve věcech technických </w:t>
      </w:r>
      <w:proofErr w:type="spellStart"/>
      <w:r>
        <w:t>RNDr</w:t>
      </w:r>
      <w:r>
        <w:rPr>
          <w:vertAlign w:val="subscript"/>
        </w:rPr>
        <w:t>v</w:t>
      </w:r>
      <w:proofErr w:type="spellEnd"/>
      <w:r>
        <w:t xml:space="preserve">,Vladimír </w:t>
      </w:r>
      <w:proofErr w:type="spellStart"/>
      <w:r>
        <w:t>Anth</w:t>
      </w:r>
      <w:proofErr w:type="spellEnd"/>
      <w:r>
        <w:t xml:space="preserve"> jednatel společnosti bankovní spojení: Komerční banka Zlín a.s. číslo </w:t>
      </w:r>
      <w:proofErr w:type="gramStart"/>
      <w:r>
        <w:t>účtu : 61545661/0100</w:t>
      </w:r>
      <w:proofErr w:type="gramEnd"/>
      <w:r>
        <w:t xml:space="preserve"> IČ</w:t>
      </w:r>
      <w:r>
        <w:tab/>
        <w:t>:</w:t>
      </w:r>
      <w:r>
        <w:tab/>
        <w:t>005 69</w:t>
      </w:r>
      <w:r>
        <w:tab/>
        <w:t>135</w:t>
      </w:r>
    </w:p>
    <w:p w:rsidR="002A78E0" w:rsidRDefault="009F01CC">
      <w:pPr>
        <w:pStyle w:val="Zkladntext31"/>
        <w:framePr w:w="8434" w:h="3763" w:hRule="exact" w:wrap="around" w:vAnchor="page" w:hAnchor="page" w:x="723" w:y="10845"/>
        <w:shd w:val="clear" w:color="auto" w:fill="auto"/>
        <w:tabs>
          <w:tab w:val="right" w:pos="4740"/>
          <w:tab w:val="right" w:pos="4741"/>
          <w:tab w:val="left" w:pos="4942"/>
        </w:tabs>
        <w:spacing w:after="0" w:line="250" w:lineRule="exact"/>
        <w:ind w:left="3320" w:firstLine="0"/>
        <w:jc w:val="both"/>
      </w:pPr>
      <w:r>
        <w:t>DIČ</w:t>
      </w:r>
      <w:r>
        <w:tab/>
        <w:t>:</w:t>
      </w:r>
      <w:r>
        <w:tab/>
        <w:t>CZ 005 69</w:t>
      </w:r>
      <w:r>
        <w:tab/>
        <w:t>135</w:t>
      </w:r>
    </w:p>
    <w:p w:rsidR="002A78E0" w:rsidRDefault="009F01CC">
      <w:pPr>
        <w:pStyle w:val="Zkladntext31"/>
        <w:framePr w:w="8434" w:h="3763" w:hRule="exact" w:wrap="around" w:vAnchor="page" w:hAnchor="page" w:x="723" w:y="10845"/>
        <w:shd w:val="clear" w:color="auto" w:fill="auto"/>
        <w:spacing w:after="296" w:line="250" w:lineRule="exact"/>
        <w:ind w:left="3060" w:right="3160" w:firstLine="0"/>
      </w:pPr>
      <w:r>
        <w:t>tel./</w:t>
      </w:r>
      <w:proofErr w:type="gramStart"/>
      <w:r>
        <w:t>fax : 577 213 339</w:t>
      </w:r>
      <w:proofErr w:type="gramEnd"/>
      <w:r>
        <w:t xml:space="preserve"> tel : 577 212 500 e-mail : </w:t>
      </w:r>
      <w:hyperlink r:id="rId7" w:history="1">
        <w:r>
          <w:rPr>
            <w:rStyle w:val="Hypertextovodkaz"/>
            <w:lang w:val="en-US" w:eastAsia="en-US" w:bidi="en-US"/>
          </w:rPr>
          <w:t>perm@kvasar.cz</w:t>
        </w:r>
      </w:hyperlink>
    </w:p>
    <w:p w:rsidR="002A78E0" w:rsidRDefault="009F01CC">
      <w:pPr>
        <w:pStyle w:val="Zkladntext30"/>
        <w:framePr w:w="8434" w:h="3763" w:hRule="exact" w:wrap="around" w:vAnchor="page" w:hAnchor="page" w:x="723" w:y="10845"/>
        <w:shd w:val="clear" w:color="auto" w:fill="auto"/>
        <w:spacing w:before="0" w:line="180" w:lineRule="exact"/>
        <w:ind w:left="2820" w:firstLine="0"/>
        <w:jc w:val="left"/>
      </w:pPr>
      <w:r>
        <w:t>(dále jen dodavatel)</w:t>
      </w:r>
    </w:p>
    <w:p w:rsidR="002A78E0" w:rsidRDefault="009F01CC">
      <w:pPr>
        <w:pStyle w:val="ZhlavneboZpat0"/>
        <w:framePr w:wrap="around" w:vAnchor="page" w:hAnchor="page" w:x="747" w:y="15847"/>
        <w:shd w:val="clear" w:color="auto" w:fill="auto"/>
        <w:spacing w:line="150" w:lineRule="exact"/>
        <w:ind w:left="40"/>
      </w:pPr>
      <w:r>
        <w:t>Smlouva PERM 3.</w:t>
      </w:r>
    </w:p>
    <w:p w:rsidR="002A78E0" w:rsidRDefault="009F01CC">
      <w:pPr>
        <w:pStyle w:val="ZhlavneboZpat0"/>
        <w:framePr w:wrap="around" w:vAnchor="page" w:hAnchor="page" w:x="8993" w:y="15885"/>
        <w:shd w:val="clear" w:color="auto" w:fill="auto"/>
        <w:spacing w:line="150" w:lineRule="exact"/>
        <w:ind w:left="20"/>
      </w:pPr>
      <w:r>
        <w:t>Strana 1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63893">
      <w:pPr>
        <w:rPr>
          <w:sz w:val="2"/>
          <w:szCs w:val="2"/>
        </w:rPr>
      </w:pPr>
      <w:r w:rsidRPr="00963893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6.05pt;margin-top:93.35pt;width:98.9pt;height:0;z-index:-25165977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2A78E0" w:rsidRDefault="009F01CC">
      <w:pPr>
        <w:pStyle w:val="Zkladntext30"/>
        <w:framePr w:wrap="around" w:vAnchor="page" w:hAnchor="page" w:x="903" w:y="1594"/>
        <w:shd w:val="clear" w:color="auto" w:fill="auto"/>
        <w:spacing w:before="0" w:line="180" w:lineRule="exact"/>
        <w:ind w:firstLine="0"/>
        <w:jc w:val="left"/>
      </w:pPr>
      <w:r>
        <w:rPr>
          <w:rStyle w:val="Zkladntext32"/>
          <w:b/>
          <w:bCs/>
        </w:rPr>
        <w:t>ČI. 1. Předmět smlouvy</w:t>
      </w:r>
    </w:p>
    <w:p w:rsidR="002A78E0" w:rsidRDefault="002A78E0" w:rsidP="00185676">
      <w:pPr>
        <w:pStyle w:val="Zkladntext70"/>
        <w:framePr w:w="1022" w:h="1764" w:hRule="exact" w:wrap="around" w:vAnchor="page" w:hAnchor="page" w:x="10052" w:y="364"/>
        <w:shd w:val="clear" w:color="auto" w:fill="auto"/>
        <w:spacing w:line="260" w:lineRule="exact"/>
        <w:ind w:left="60"/>
      </w:pPr>
    </w:p>
    <w:p w:rsidR="002A78E0" w:rsidRDefault="00003188">
      <w:pPr>
        <w:pStyle w:val="Zkladntext40"/>
        <w:framePr w:w="9067" w:h="4224" w:hRule="exact" w:wrap="around" w:vAnchor="page" w:hAnchor="page" w:x="865" w:y="2122"/>
        <w:numPr>
          <w:ilvl w:val="0"/>
          <w:numId w:val="1"/>
        </w:numPr>
        <w:shd w:val="clear" w:color="auto" w:fill="auto"/>
        <w:tabs>
          <w:tab w:val="left" w:pos="518"/>
        </w:tabs>
        <w:spacing w:after="11" w:line="200" w:lineRule="exact"/>
        <w:ind w:left="20"/>
        <w:jc w:val="both"/>
      </w:pPr>
      <w:r>
        <w:t>Předmětem smlouvy je prodej prá</w:t>
      </w:r>
      <w:r w:rsidR="009F01CC">
        <w:t>va užití softwarového vybavení - systému</w:t>
      </w:r>
    </w:p>
    <w:p w:rsidR="002A78E0" w:rsidRDefault="009F01CC">
      <w:pPr>
        <w:pStyle w:val="Zkladntext100"/>
        <w:framePr w:w="9067" w:h="4224" w:hRule="exact" w:wrap="around" w:vAnchor="page" w:hAnchor="page" w:x="865" w:y="2122"/>
        <w:shd w:val="clear" w:color="auto" w:fill="auto"/>
        <w:spacing w:before="0" w:after="128" w:line="170" w:lineRule="exact"/>
        <w:ind w:left="3480"/>
      </w:pPr>
      <w:r>
        <w:rPr>
          <w:rStyle w:val="Zkladntext101"/>
        </w:rPr>
        <w:t>f</w:t>
      </w:r>
    </w:p>
    <w:p w:rsidR="002A78E0" w:rsidRDefault="00003188">
      <w:pPr>
        <w:pStyle w:val="Zkladntext40"/>
        <w:framePr w:w="9067" w:h="4224" w:hRule="exact" w:wrap="around" w:vAnchor="page" w:hAnchor="page" w:x="865" w:y="2122"/>
        <w:shd w:val="clear" w:color="auto" w:fill="auto"/>
        <w:spacing w:after="122" w:line="200" w:lineRule="exact"/>
        <w:ind w:left="1860"/>
        <w:jc w:val="left"/>
      </w:pPr>
      <w:r>
        <w:t>Personalistika a mz</w:t>
      </w:r>
      <w:r w:rsidR="009F01CC">
        <w:t>dy - PERM, verze 3.0</w:t>
      </w:r>
    </w:p>
    <w:p w:rsidR="002A78E0" w:rsidRDefault="009F01CC">
      <w:pPr>
        <w:pStyle w:val="Zkladntext110"/>
        <w:framePr w:w="9067" w:h="4224" w:hRule="exact" w:wrap="around" w:vAnchor="page" w:hAnchor="page" w:x="865" w:y="2122"/>
        <w:shd w:val="clear" w:color="auto" w:fill="auto"/>
        <w:spacing w:before="0" w:after="259" w:line="170" w:lineRule="exact"/>
        <w:ind w:left="1860"/>
      </w:pPr>
      <w:r>
        <w:t xml:space="preserve">pro Krajskou nemocnici </w:t>
      </w:r>
      <w:proofErr w:type="spellStart"/>
      <w:proofErr w:type="gramStart"/>
      <w:r>
        <w:t>T.Bati</w:t>
      </w:r>
      <w:proofErr w:type="spellEnd"/>
      <w:proofErr w:type="gramEnd"/>
      <w:r>
        <w:t>, a.s. se sídlem ve Zlíně (dále jen KNTB a.s.)</w:t>
      </w:r>
    </w:p>
    <w:p w:rsidR="002A78E0" w:rsidRDefault="009F01CC">
      <w:pPr>
        <w:pStyle w:val="Zkladntext30"/>
        <w:framePr w:w="9067" w:h="4224" w:hRule="exact" w:wrap="around" w:vAnchor="page" w:hAnchor="page" w:x="865" w:y="2122"/>
        <w:shd w:val="clear" w:color="auto" w:fill="auto"/>
        <w:spacing w:before="0" w:after="334" w:line="180" w:lineRule="exact"/>
        <w:ind w:left="740" w:firstLine="0"/>
        <w:jc w:val="both"/>
      </w:pPr>
      <w:r>
        <w:rPr>
          <w:vertAlign w:val="superscript"/>
        </w:rPr>
        <w:t>H</w:t>
      </w:r>
      <w:r>
        <w:t xml:space="preserve"> Prodej licence systému Personalistika a mzdy - PERM. </w:t>
      </w:r>
      <w:proofErr w:type="gramStart"/>
      <w:r>
        <w:t>verze</w:t>
      </w:r>
      <w:proofErr w:type="gramEnd"/>
      <w:r>
        <w:t xml:space="preserve"> 3.0</w:t>
      </w:r>
    </w:p>
    <w:p w:rsidR="002A78E0" w:rsidRDefault="009F01CC">
      <w:pPr>
        <w:pStyle w:val="Zkladntext30"/>
        <w:framePr w:w="9067" w:h="4224" w:hRule="exact" w:wrap="around" w:vAnchor="page" w:hAnchor="page" w:x="865" w:y="2122"/>
        <w:shd w:val="clear" w:color="auto" w:fill="auto"/>
        <w:spacing w:before="0" w:after="368" w:line="245" w:lineRule="exact"/>
        <w:ind w:left="740" w:right="20" w:firstLine="0"/>
        <w:jc w:val="both"/>
      </w:pPr>
      <w:r>
        <w:t xml:space="preserve">Dodávka licence systému PERM, </w:t>
      </w:r>
      <w:proofErr w:type="spellStart"/>
      <w:r>
        <w:t>vsrze</w:t>
      </w:r>
      <w:proofErr w:type="spellEnd"/>
      <w:r>
        <w:t xml:space="preserve"> 3.0 (dále jen PERM) je oběma smluvními stranami dohodnuta pro instalaci pro 17 uživatelských přístupů - pracovních stanic (počet aktivních a pasivních </w:t>
      </w:r>
      <w:proofErr w:type="spellStart"/>
      <w:r>
        <w:t>pístupů</w:t>
      </w:r>
      <w:proofErr w:type="spellEnd"/>
      <w:r>
        <w:t xml:space="preserve"> bude stanoven odběratelem při instalaci systému), 1 databázi s celkovým počtem do 2 400 zpracovávaných osob. Seznam funkcí, které jsou součástí dodávaného systému </w:t>
      </w:r>
      <w:proofErr w:type="gramStart"/>
      <w:r>
        <w:t>je</w:t>
      </w:r>
      <w:proofErr w:type="gramEnd"/>
      <w:r>
        <w:t xml:space="preserve"> uveden v příloze č 1. smlouvy.</w:t>
      </w:r>
    </w:p>
    <w:p w:rsidR="002A78E0" w:rsidRDefault="00003188">
      <w:pPr>
        <w:pStyle w:val="Zkladntext31"/>
        <w:framePr w:w="9067" w:h="4224" w:hRule="exact" w:wrap="around" w:vAnchor="page" w:hAnchor="page" w:x="865" w:y="2122"/>
        <w:shd w:val="clear" w:color="auto" w:fill="auto"/>
        <w:spacing w:after="0" w:line="235" w:lineRule="exact"/>
        <w:ind w:left="20" w:right="20" w:firstLine="140"/>
      </w:pPr>
      <w:r>
        <w:t>P</w:t>
      </w:r>
      <w:r w:rsidR="009F01CC">
        <w:t>řípadné rozšířeni systému (pro více osob v databázi a na další pracovní</w:t>
      </w:r>
      <w:r>
        <w:t xml:space="preserve"> stanice než je určeno touto OS)</w:t>
      </w:r>
      <w:r w:rsidR="009F01CC">
        <w:t xml:space="preserve"> bude provedeno na základě dodatku této obchodní smlouvy nebo objednávky odběratele,</w:t>
      </w:r>
    </w:p>
    <w:p w:rsidR="002A78E0" w:rsidRDefault="009F01CC">
      <w:pPr>
        <w:pStyle w:val="Zkladntext30"/>
        <w:framePr w:w="9067" w:h="6189" w:hRule="exact" w:wrap="around" w:vAnchor="page" w:hAnchor="page" w:x="865" w:y="6774"/>
        <w:numPr>
          <w:ilvl w:val="0"/>
          <w:numId w:val="1"/>
        </w:numPr>
        <w:shd w:val="clear" w:color="auto" w:fill="auto"/>
        <w:spacing w:before="0" w:after="22" w:line="180" w:lineRule="exact"/>
        <w:ind w:left="20" w:firstLine="0"/>
        <w:jc w:val="both"/>
      </w:pPr>
      <w:r>
        <w:t xml:space="preserve"> Zavedení systému </w:t>
      </w:r>
      <w:r>
        <w:rPr>
          <w:rStyle w:val="Zkladntext3Netundkovn0pt"/>
        </w:rPr>
        <w:t xml:space="preserve">PERM </w:t>
      </w:r>
      <w:r>
        <w:t>a zabezpečení mzdových uzávěrek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shd w:val="clear" w:color="auto" w:fill="auto"/>
        <w:spacing w:after="132" w:line="180" w:lineRule="exact"/>
        <w:ind w:left="3160" w:firstLine="0"/>
      </w:pPr>
      <w:r>
        <w:t>f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shd w:val="clear" w:color="auto" w:fill="auto"/>
        <w:spacing w:after="196" w:line="180" w:lineRule="exact"/>
        <w:ind w:left="740" w:firstLine="0"/>
        <w:jc w:val="both"/>
      </w:pPr>
      <w:r>
        <w:t>Předmětem zavedení systému jsou tyto činnosti: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50" w:lineRule="exact"/>
        <w:ind w:left="740" w:firstLine="0"/>
        <w:jc w:val="both"/>
      </w:pPr>
      <w:r>
        <w:t>převod kmenových dat ze stávajícího systému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50" w:lineRule="exact"/>
        <w:ind w:left="740" w:firstLine="0"/>
        <w:jc w:val="both"/>
      </w:pPr>
      <w:r>
        <w:t>instalace systému - databáze, zkouška provozu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50" w:lineRule="exact"/>
        <w:ind w:left="740" w:firstLine="0"/>
        <w:jc w:val="both"/>
      </w:pPr>
      <w:r>
        <w:t>založení základních databází PERM a jejich kontrola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50" w:lineRule="exact"/>
        <w:ind w:left="740" w:firstLine="0"/>
        <w:jc w:val="both"/>
      </w:pPr>
      <w:r>
        <w:t>kontrola osobních údajů pracovníků odběratele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50" w:lineRule="exact"/>
        <w:ind w:left="740" w:firstLine="0"/>
        <w:jc w:val="both"/>
      </w:pPr>
      <w:r>
        <w:t>propojení do účetního systému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shd w:val="clear" w:color="auto" w:fill="auto"/>
        <w:tabs>
          <w:tab w:val="left" w:pos="1049"/>
        </w:tabs>
        <w:spacing w:after="0" w:line="250" w:lineRule="exact"/>
        <w:ind w:left="740" w:firstLine="0"/>
        <w:jc w:val="both"/>
      </w:pPr>
      <w:r>
        <w:rPr>
          <w:vertAlign w:val="superscript"/>
        </w:rPr>
        <w:t>a</w:t>
      </w:r>
      <w:r>
        <w:tab/>
        <w:t>zaškolení pověřených pracovníků odběratele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50" w:lineRule="exact"/>
        <w:ind w:left="740" w:firstLine="0"/>
        <w:jc w:val="both"/>
      </w:pPr>
      <w:r>
        <w:t>zpracování kontrolního přikladu výpočtu mezd a jeho vyhodnoceni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35" w:lineRule="exact"/>
        <w:ind w:left="740" w:firstLine="0"/>
        <w:jc w:val="both"/>
      </w:pPr>
      <w:r>
        <w:t>duplicitní zpracování mzdové uzávěrky za 10,11,12 měsíc 2007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shd w:val="clear" w:color="auto" w:fill="auto"/>
        <w:tabs>
          <w:tab w:val="left" w:pos="1049"/>
        </w:tabs>
        <w:spacing w:after="0" w:line="235" w:lineRule="exact"/>
        <w:ind w:left="740" w:firstLine="0"/>
        <w:jc w:val="both"/>
      </w:pPr>
      <w:r>
        <w:rPr>
          <w:vertAlign w:val="superscript"/>
        </w:rPr>
        <w:t>0</w:t>
      </w:r>
      <w:r>
        <w:tab/>
        <w:t>předáni do rutinního provozu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numPr>
          <w:ilvl w:val="0"/>
          <w:numId w:val="2"/>
        </w:numPr>
        <w:shd w:val="clear" w:color="auto" w:fill="auto"/>
        <w:tabs>
          <w:tab w:val="left" w:pos="1049"/>
        </w:tabs>
        <w:spacing w:after="487" w:line="180" w:lineRule="exact"/>
        <w:ind w:left="740" w:firstLine="0"/>
        <w:jc w:val="both"/>
      </w:pPr>
      <w:r>
        <w:t>příručky pro uživatele (6 ks), podrobná elektronická uživatelská příručka je součástí systému</w:t>
      </w:r>
    </w:p>
    <w:p w:rsidR="002A78E0" w:rsidRDefault="009F01CC">
      <w:pPr>
        <w:pStyle w:val="Zkladntext30"/>
        <w:framePr w:w="9067" w:h="6189" w:hRule="exact" w:wrap="around" w:vAnchor="page" w:hAnchor="page" w:x="865" w:y="6774"/>
        <w:numPr>
          <w:ilvl w:val="0"/>
          <w:numId w:val="1"/>
        </w:numPr>
        <w:shd w:val="clear" w:color="auto" w:fill="auto"/>
        <w:spacing w:before="0" w:after="224" w:line="180" w:lineRule="exact"/>
        <w:ind w:left="20" w:firstLine="0"/>
        <w:jc w:val="both"/>
      </w:pPr>
      <w:r>
        <w:t xml:space="preserve"> „Technická podpora“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shd w:val="clear" w:color="auto" w:fill="auto"/>
        <w:spacing w:after="172" w:line="245" w:lineRule="exact"/>
        <w:ind w:left="20" w:right="20" w:firstLine="0"/>
        <w:jc w:val="both"/>
      </w:pPr>
      <w:r>
        <w:t xml:space="preserve">„Technické podpora" je služba dodání nejnovějších verzí (update) softwarového systému PERM, k jehož užívání na </w:t>
      </w:r>
      <w:proofErr w:type="gramStart"/>
      <w:r>
        <w:t>odběratel</w:t>
      </w:r>
      <w:proofErr w:type="gramEnd"/>
      <w:r>
        <w:t xml:space="preserve"> licenci a představuje technické </w:t>
      </w:r>
      <w:proofErr w:type="spellStart"/>
      <w:r>
        <w:t>změnv</w:t>
      </w:r>
      <w:proofErr w:type="spellEnd"/>
      <w:r>
        <w:t xml:space="preserve"> vzniklé vývojem software a legislativními změnami majícími dopad na provozovaný systém, Jedná se o poskytování systému nebo jeho jednotlivých částí na datovém nosiči na hardware odběratele a k nim náležících změn uživatelské dokumentace. Součástí služby „Technická podpora" je telefonická podpora </w:t>
      </w:r>
      <w:proofErr w:type="spellStart"/>
      <w:r>
        <w:t>hot</w:t>
      </w:r>
      <w:proofErr w:type="spellEnd"/>
      <w:r>
        <w:t>-</w:t>
      </w:r>
      <w:proofErr w:type="spellStart"/>
      <w:r>
        <w:t>llne</w:t>
      </w:r>
      <w:proofErr w:type="spellEnd"/>
      <w:r>
        <w:t>.</w:t>
      </w:r>
    </w:p>
    <w:p w:rsidR="002A78E0" w:rsidRDefault="009F01CC">
      <w:pPr>
        <w:pStyle w:val="Zkladntext31"/>
        <w:framePr w:w="9067" w:h="6189" w:hRule="exact" w:wrap="around" w:vAnchor="page" w:hAnchor="page" w:x="865" w:y="6774"/>
        <w:shd w:val="clear" w:color="auto" w:fill="auto"/>
        <w:spacing w:after="0" w:line="180" w:lineRule="exact"/>
        <w:ind w:left="20" w:firstLine="0"/>
        <w:jc w:val="both"/>
      </w:pPr>
      <w:proofErr w:type="spellStart"/>
      <w:r>
        <w:t>Hot</w:t>
      </w:r>
      <w:proofErr w:type="spellEnd"/>
      <w:r>
        <w:t>-</w:t>
      </w:r>
      <w:proofErr w:type="spellStart"/>
      <w:r>
        <w:t>liné</w:t>
      </w:r>
      <w:proofErr w:type="spellEnd"/>
      <w:r>
        <w:t xml:space="preserve"> je k dispozici v pracovní dny v době od 7,00 do 11.00 a od 12.00 do 17.00 hodin.</w:t>
      </w:r>
    </w:p>
    <w:p w:rsidR="002A78E0" w:rsidRDefault="00185676">
      <w:pPr>
        <w:pStyle w:val="Zkladntext30"/>
        <w:framePr w:w="9067" w:h="1339" w:hRule="exact" w:wrap="around" w:vAnchor="page" w:hAnchor="page" w:x="865" w:y="13527"/>
        <w:numPr>
          <w:ilvl w:val="0"/>
          <w:numId w:val="1"/>
        </w:numPr>
        <w:shd w:val="clear" w:color="auto" w:fill="auto"/>
        <w:tabs>
          <w:tab w:val="left" w:pos="489"/>
        </w:tabs>
        <w:spacing w:before="0" w:after="218" w:line="180" w:lineRule="exact"/>
        <w:ind w:left="20" w:firstLine="0"/>
        <w:jc w:val="both"/>
      </w:pPr>
      <w:r>
        <w:t>Dodavatelský ú</w:t>
      </w:r>
      <w:r w:rsidR="009F01CC">
        <w:t>kon při opravě systému</w:t>
      </w:r>
    </w:p>
    <w:p w:rsidR="002A78E0" w:rsidRDefault="009F01CC">
      <w:pPr>
        <w:pStyle w:val="Zkladntext31"/>
        <w:framePr w:w="9067" w:h="1339" w:hRule="exact" w:wrap="around" w:vAnchor="page" w:hAnchor="page" w:x="865" w:y="13527"/>
        <w:shd w:val="clear" w:color="auto" w:fill="auto"/>
        <w:spacing w:after="0" w:line="240" w:lineRule="exact"/>
        <w:ind w:left="20" w:right="20" w:firstLine="0"/>
      </w:pPr>
      <w:r>
        <w:t xml:space="preserve">„Dodavatelským úkonem" se rozumí soubor činností dodavatele směřujících ke změně chybné činnosti systému zejména konzultace chyby s uživatelem, rozbor </w:t>
      </w:r>
      <w:proofErr w:type="spellStart"/>
      <w:r>
        <w:t>chybv</w:t>
      </w:r>
      <w:proofErr w:type="spellEnd"/>
      <w:r>
        <w:t>, změna algoritmů programu, jejich kódování, odzkoušení a distribuce opraveného modulu systému PERM zpět odběrateli.</w:t>
      </w:r>
    </w:p>
    <w:p w:rsidR="002A78E0" w:rsidRDefault="009F01CC">
      <w:pPr>
        <w:pStyle w:val="ZhlavneboZpat0"/>
        <w:framePr w:wrap="around" w:vAnchor="page" w:hAnchor="page" w:x="894" w:y="15860"/>
        <w:shd w:val="clear" w:color="auto" w:fill="auto"/>
        <w:spacing w:line="150" w:lineRule="exact"/>
        <w:ind w:left="20"/>
      </w:pPr>
      <w:r>
        <w:t>Smlouva PERM 3.</w:t>
      </w:r>
    </w:p>
    <w:p w:rsidR="002A78E0" w:rsidRDefault="009F01CC">
      <w:pPr>
        <w:pStyle w:val="ZhlavneboZpat0"/>
        <w:framePr w:wrap="around" w:vAnchor="page" w:hAnchor="page" w:x="9111" w:y="15942"/>
        <w:shd w:val="clear" w:color="auto" w:fill="auto"/>
        <w:spacing w:line="150" w:lineRule="exact"/>
        <w:ind w:left="20"/>
      </w:pPr>
      <w:r>
        <w:t>Strana 2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1"/>
        </w:numPr>
        <w:shd w:val="clear" w:color="auto" w:fill="auto"/>
        <w:spacing w:before="0" w:after="288" w:line="180" w:lineRule="exact"/>
        <w:ind w:left="200" w:firstLine="0"/>
        <w:jc w:val="both"/>
      </w:pPr>
      <w:r>
        <w:lastRenderedPageBreak/>
        <w:t xml:space="preserve"> Záruční oprava</w:t>
      </w:r>
    </w:p>
    <w:p w:rsidR="002A78E0" w:rsidRDefault="00003188">
      <w:pPr>
        <w:pStyle w:val="Zkladntext31"/>
        <w:framePr w:w="9269" w:h="13637" w:hRule="exact" w:wrap="around" w:vAnchor="page" w:hAnchor="page" w:x="898" w:y="1671"/>
        <w:shd w:val="clear" w:color="auto" w:fill="auto"/>
        <w:tabs>
          <w:tab w:val="left" w:pos="1669"/>
        </w:tabs>
        <w:spacing w:after="0" w:line="216" w:lineRule="exact"/>
        <w:ind w:left="200" w:firstLine="0"/>
        <w:jc w:val="both"/>
      </w:pPr>
      <w:r>
        <w:rPr>
          <w:rStyle w:val="ZkladntextMalpsmena"/>
        </w:rPr>
        <w:t>„Záruční opravou“</w:t>
      </w:r>
      <w:r w:rsidR="008859B8">
        <w:rPr>
          <w:rStyle w:val="ZkladntextMalpsmena"/>
        </w:rPr>
        <w:t xml:space="preserve"> se rozumí Dodavatelsk</w:t>
      </w:r>
      <w:r>
        <w:rPr>
          <w:rStyle w:val="ZkladntextMalpsmena"/>
        </w:rPr>
        <w:t>é ÚKONYPŘI OPRAVĚ SYSTÉMU SPADAJÍCÍ</w:t>
      </w:r>
      <w:r w:rsidR="009F01CC">
        <w:t xml:space="preserve"> do technické podpory systému </w:t>
      </w:r>
      <w:proofErr w:type="gramStart"/>
      <w:r w:rsidR="009F01CC">
        <w:t>dle</w:t>
      </w:r>
      <w:proofErr w:type="gramEnd"/>
    </w:p>
    <w:p w:rsidR="002A78E0" w:rsidRDefault="00003188">
      <w:pPr>
        <w:pStyle w:val="Zkladntext31"/>
        <w:framePr w:w="9269" w:h="13637" w:hRule="exact" w:wrap="around" w:vAnchor="page" w:hAnchor="page" w:x="898" w:y="1671"/>
        <w:shd w:val="clear" w:color="auto" w:fill="auto"/>
        <w:spacing w:after="209" w:line="216" w:lineRule="exact"/>
        <w:ind w:left="200" w:right="80" w:firstLine="0"/>
        <w:jc w:val="both"/>
      </w:pPr>
      <w:r>
        <w:t xml:space="preserve">C 1 </w:t>
      </w:r>
      <w:r w:rsidR="009F01CC">
        <w:t xml:space="preserve">bodu </w:t>
      </w:r>
      <w:proofErr w:type="gramStart"/>
      <w:r>
        <w:rPr>
          <w:rStyle w:val="Zkladntext75ptdkovn0pt"/>
        </w:rPr>
        <w:t>1.</w:t>
      </w:r>
      <w:r w:rsidRPr="00003188">
        <w:rPr>
          <w:sz w:val="16"/>
          <w:szCs w:val="16"/>
        </w:rPr>
        <w:t>3</w:t>
      </w:r>
      <w:r w:rsidR="008859B8">
        <w:t>. tj.</w:t>
      </w:r>
      <w:proofErr w:type="gramEnd"/>
      <w:r w:rsidR="008859B8">
        <w:t xml:space="preserve"> </w:t>
      </w:r>
      <w:proofErr w:type="spellStart"/>
      <w:r w:rsidR="008859B8">
        <w:t>zeimé</w:t>
      </w:r>
      <w:r w:rsidR="009F01CC">
        <w:t>na</w:t>
      </w:r>
      <w:proofErr w:type="spellEnd"/>
      <w:r w:rsidR="009F01CC">
        <w:t xml:space="preserve"> odstranění příp</w:t>
      </w:r>
      <w:r>
        <w:t>adných vad nově dodaných modulu. Záručn</w:t>
      </w:r>
      <w:r w:rsidR="008859B8">
        <w:t xml:space="preserve">í dobou se rozumí doba 12 </w:t>
      </w:r>
      <w:proofErr w:type="spellStart"/>
      <w:r w:rsidR="008859B8">
        <w:t>měsiců</w:t>
      </w:r>
      <w:proofErr w:type="spellEnd"/>
      <w:r w:rsidR="008859B8">
        <w:t>, která je vž</w:t>
      </w:r>
      <w:r w:rsidR="009F01CC">
        <w:t>dy prodloužena v souladu s prodloužením „Technické podpory" poskytované dodavatelem.</w:t>
      </w:r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1"/>
        </w:numPr>
        <w:shd w:val="clear" w:color="auto" w:fill="auto"/>
        <w:spacing w:before="0" w:after="127" w:line="180" w:lineRule="exact"/>
        <w:ind w:left="200" w:firstLine="0"/>
        <w:jc w:val="both"/>
      </w:pPr>
      <w:r>
        <w:t xml:space="preserve"> Nadstandardní plnění</w:t>
      </w:r>
    </w:p>
    <w:p w:rsidR="008859B8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tabs>
          <w:tab w:val="right" w:pos="2624"/>
          <w:tab w:val="right" w:pos="9219"/>
        </w:tabs>
        <w:spacing w:after="297" w:line="346" w:lineRule="exact"/>
        <w:ind w:left="200" w:right="80" w:firstLine="0"/>
        <w:jc w:val="both"/>
      </w:pPr>
      <w:r>
        <w:t>„Nadstandardním plněním" se rozumí konkrétní požadavek odběratele na změny v systém</w:t>
      </w:r>
      <w:r w:rsidR="008859B8">
        <w:t xml:space="preserve">u PERM nezahrnuté </w:t>
      </w:r>
      <w:r w:rsidR="008859B8">
        <w:tab/>
        <w:t>do obecné</w:t>
      </w:r>
    </w:p>
    <w:p w:rsidR="002A78E0" w:rsidRDefault="008859B8">
      <w:pPr>
        <w:pStyle w:val="Zkladntext31"/>
        <w:framePr w:w="9269" w:h="13637" w:hRule="exact" w:wrap="around" w:vAnchor="page" w:hAnchor="page" w:x="898" w:y="1671"/>
        <w:shd w:val="clear" w:color="auto" w:fill="auto"/>
        <w:tabs>
          <w:tab w:val="right" w:pos="2624"/>
          <w:tab w:val="right" w:pos="9219"/>
        </w:tabs>
        <w:spacing w:after="297" w:line="346" w:lineRule="exact"/>
        <w:ind w:left="200" w:right="80" w:firstLine="0"/>
        <w:jc w:val="both"/>
      </w:pPr>
      <w:r>
        <w:t xml:space="preserve">Koncepce systému. Tyto případy budou řešeny samostatnými </w:t>
      </w:r>
      <w:r w:rsidR="009F01CC">
        <w:t>obchodními smlouvami nebo dodatky k</w:t>
      </w:r>
      <w:r>
        <w:t> této obchodní smlouvě.</w:t>
      </w:r>
    </w:p>
    <w:p w:rsidR="002A78E0" w:rsidRDefault="009F01CC">
      <w:pPr>
        <w:pStyle w:val="Zkladntext30"/>
        <w:framePr w:w="9269" w:h="13637" w:hRule="exact" w:wrap="around" w:vAnchor="page" w:hAnchor="page" w:x="898" w:y="1671"/>
        <w:shd w:val="clear" w:color="auto" w:fill="auto"/>
        <w:spacing w:before="0" w:line="499" w:lineRule="exact"/>
        <w:ind w:left="200" w:firstLine="0"/>
        <w:jc w:val="both"/>
      </w:pPr>
      <w:r>
        <w:t xml:space="preserve">ČI. </w:t>
      </w:r>
      <w:r>
        <w:rPr>
          <w:rStyle w:val="Zkladntext32"/>
          <w:b/>
          <w:bCs/>
        </w:rPr>
        <w:t>2. Do</w:t>
      </w:r>
      <w:r>
        <w:t>dací pod</w:t>
      </w:r>
      <w:r>
        <w:rPr>
          <w:rStyle w:val="Zkladntext32"/>
          <w:b/>
          <w:bCs/>
        </w:rPr>
        <w:t>mínky</w:t>
      </w:r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3"/>
        </w:numPr>
        <w:shd w:val="clear" w:color="auto" w:fill="auto"/>
        <w:tabs>
          <w:tab w:val="left" w:pos="674"/>
        </w:tabs>
        <w:spacing w:before="0" w:after="453" w:line="499" w:lineRule="exact"/>
        <w:ind w:left="200" w:firstLine="0"/>
        <w:jc w:val="both"/>
      </w:pPr>
      <w:r>
        <w:t>Prodej práva k užití</w:t>
      </w:r>
    </w:p>
    <w:p w:rsidR="002A78E0" w:rsidRDefault="008859B8">
      <w:pPr>
        <w:pStyle w:val="Zkladntext31"/>
        <w:framePr w:w="9269" w:h="13637" w:hRule="exact" w:wrap="around" w:vAnchor="page" w:hAnchor="page" w:x="898" w:y="1671"/>
        <w:shd w:val="clear" w:color="auto" w:fill="auto"/>
        <w:spacing w:after="43" w:line="158" w:lineRule="exact"/>
        <w:ind w:left="200" w:right="80" w:firstLine="0"/>
        <w:jc w:val="right"/>
      </w:pPr>
      <w:r>
        <w:t xml:space="preserve">Zaplacením celé smluvní částky dle čl. 3 bodu 3.1 této smlouvy přechází práva užití na odběratele. </w:t>
      </w:r>
      <w:r w:rsidR="00185676">
        <w:t xml:space="preserve"> D</w:t>
      </w:r>
      <w:r w:rsidR="009F01CC">
        <w:t>odavatel</w:t>
      </w:r>
      <w:r w:rsidR="00185676">
        <w:t xml:space="preserve"> </w:t>
      </w:r>
      <w:proofErr w:type="gramStart"/>
      <w:r>
        <w:t>se  zavazuje</w:t>
      </w:r>
      <w:proofErr w:type="gramEnd"/>
      <w:r>
        <w:t xml:space="preserve"> předat na zá</w:t>
      </w:r>
      <w:r w:rsidR="009F01CC">
        <w:t>kladě teto smlouvy odběrateli v místě jeho sídla systém PERM ve sjednaném rozsahu</w:t>
      </w:r>
    </w:p>
    <w:p w:rsidR="002A78E0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spacing w:after="0" w:line="180" w:lineRule="exact"/>
        <w:ind w:left="200" w:firstLine="0"/>
        <w:jc w:val="both"/>
      </w:pPr>
      <w:r>
        <w:t>kvalitě, terminech, a provést jeho instalaci na hardware odběratele nebo jím pověřené organizace.</w:t>
      </w:r>
    </w:p>
    <w:p w:rsidR="002A78E0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spacing w:after="293" w:line="180" w:lineRule="exact"/>
        <w:ind w:left="200" w:firstLine="0"/>
        <w:jc w:val="both"/>
      </w:pPr>
      <w:r>
        <w:t>instalaci a zavedení sy</w:t>
      </w:r>
      <w:r w:rsidR="008859B8">
        <w:t>stému PERM provede dodavatel v 5</w:t>
      </w:r>
      <w:r>
        <w:t xml:space="preserve">. </w:t>
      </w:r>
      <w:proofErr w:type="gramStart"/>
      <w:r>
        <w:t>etapách ;</w:t>
      </w:r>
      <w:proofErr w:type="gramEnd"/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4"/>
        </w:numPr>
        <w:shd w:val="clear" w:color="auto" w:fill="auto"/>
        <w:spacing w:before="0" w:after="130" w:line="180" w:lineRule="exact"/>
        <w:ind w:left="800" w:firstLine="0"/>
        <w:jc w:val="left"/>
      </w:pPr>
      <w:r>
        <w:t>etapa</w:t>
      </w:r>
    </w:p>
    <w:p w:rsidR="002A78E0" w:rsidRDefault="008859B8" w:rsidP="008859B8">
      <w:pPr>
        <w:pStyle w:val="Zkladntext31"/>
        <w:framePr w:w="9269" w:h="13637" w:hRule="exact" w:wrap="around" w:vAnchor="page" w:hAnchor="page" w:x="898" w:y="1671"/>
        <w:shd w:val="clear" w:color="auto" w:fill="auto"/>
        <w:spacing w:after="0" w:line="180" w:lineRule="exact"/>
        <w:ind w:left="800" w:right="80" w:firstLine="0"/>
      </w:pPr>
      <w:r>
        <w:t>„</w:t>
      </w:r>
      <w:r w:rsidR="009F01CC">
        <w:t>Převod kmenových mzdových údajů ze stávajícího mzdového systému, instalace systému na SQL</w:t>
      </w:r>
      <w:r>
        <w:t xml:space="preserve"> serveru, zkouška</w:t>
      </w:r>
    </w:p>
    <w:p w:rsidR="008859B8" w:rsidRDefault="008859B8" w:rsidP="008859B8">
      <w:pPr>
        <w:pStyle w:val="Zkladntext31"/>
        <w:framePr w:w="9269" w:h="13637" w:hRule="exact" w:wrap="around" w:vAnchor="page" w:hAnchor="page" w:x="898" w:y="1671"/>
        <w:shd w:val="clear" w:color="auto" w:fill="auto"/>
        <w:spacing w:after="0" w:line="180" w:lineRule="exact"/>
        <w:ind w:left="800" w:right="80" w:firstLine="0"/>
      </w:pPr>
      <w:r>
        <w:t>Provozu, příprava základních databází, jejich kontrola a doplnění, příprava číselníků, školení uživatele“</w:t>
      </w:r>
    </w:p>
    <w:p w:rsidR="008859B8" w:rsidRPr="008859B8" w:rsidRDefault="008859B8" w:rsidP="008859B8">
      <w:pPr>
        <w:pStyle w:val="Zkladntext31"/>
        <w:framePr w:w="9269" w:h="13637" w:hRule="exact" w:wrap="around" w:vAnchor="page" w:hAnchor="page" w:x="898" w:y="1671"/>
        <w:shd w:val="clear" w:color="auto" w:fill="auto"/>
        <w:spacing w:after="0" w:line="180" w:lineRule="exact"/>
        <w:ind w:left="800" w:right="80" w:firstLine="0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>d</w:t>
      </w:r>
      <w:r w:rsidRPr="008859B8">
        <w:rPr>
          <w:b/>
        </w:rPr>
        <w:t>o 4 týdnů od podpisu smlouvy</w:t>
      </w:r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4"/>
        </w:numPr>
        <w:shd w:val="clear" w:color="auto" w:fill="auto"/>
        <w:spacing w:before="0" w:after="82" w:line="180" w:lineRule="exact"/>
        <w:ind w:left="800" w:firstLine="0"/>
        <w:jc w:val="left"/>
      </w:pPr>
      <w:r>
        <w:t>etapa</w:t>
      </w:r>
    </w:p>
    <w:p w:rsidR="002A78E0" w:rsidRDefault="008859B8">
      <w:pPr>
        <w:pStyle w:val="Zkladntext31"/>
        <w:framePr w:w="9269" w:h="13637" w:hRule="exact" w:wrap="around" w:vAnchor="page" w:hAnchor="page" w:x="898" w:y="1671"/>
        <w:shd w:val="clear" w:color="auto" w:fill="auto"/>
        <w:tabs>
          <w:tab w:val="left" w:pos="7624"/>
          <w:tab w:val="left" w:pos="7477"/>
        </w:tabs>
        <w:spacing w:after="115" w:line="240" w:lineRule="exact"/>
        <w:ind w:left="800" w:right="80" w:firstLine="0"/>
      </w:pPr>
      <w:r>
        <w:t>„Konsolidace dat, kontrolní pří</w:t>
      </w:r>
      <w:r w:rsidR="009F01CC">
        <w:t>klad zpracování mezd, vyhodnocení včetně importů a exportů dat</w:t>
      </w:r>
      <w:r>
        <w:t xml:space="preserve">, školeni uživatelů, duplicitní </w:t>
      </w:r>
      <w:proofErr w:type="spellStart"/>
      <w:r>
        <w:t>uzá</w:t>
      </w:r>
      <w:r w:rsidR="009F01CC">
        <w:t>vérka</w:t>
      </w:r>
      <w:proofErr w:type="spellEnd"/>
      <w:r w:rsidR="009F01CC">
        <w:t xml:space="preserve"> za říjen </w:t>
      </w:r>
      <w:proofErr w:type="gramStart"/>
      <w:r w:rsidR="009F01CC">
        <w:t xml:space="preserve">2007 </w:t>
      </w:r>
      <w:r>
        <w:rPr>
          <w:rStyle w:val="ZkladntextTundkovn0pt"/>
        </w:rPr>
        <w:t xml:space="preserve">“                                                                                        </w:t>
      </w:r>
      <w:r w:rsidR="009F01CC">
        <w:rPr>
          <w:rStyle w:val="ZkladntextTundkovn0pt"/>
        </w:rPr>
        <w:t>do</w:t>
      </w:r>
      <w:proofErr w:type="gramEnd"/>
      <w:r w:rsidR="009F01CC">
        <w:rPr>
          <w:rStyle w:val="ZkladntextTundkovn0pt"/>
        </w:rPr>
        <w:tab/>
        <w:t>28 listopadu 2007</w:t>
      </w:r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4"/>
        </w:numPr>
        <w:shd w:val="clear" w:color="auto" w:fill="auto"/>
        <w:spacing w:before="0" w:line="322" w:lineRule="exact"/>
        <w:ind w:left="800" w:firstLine="0"/>
        <w:jc w:val="left"/>
      </w:pPr>
      <w:r>
        <w:t xml:space="preserve"> etapa</w:t>
      </w:r>
    </w:p>
    <w:p w:rsidR="008859B8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tabs>
          <w:tab w:val="right" w:pos="7446"/>
          <w:tab w:val="left" w:pos="7677"/>
        </w:tabs>
        <w:spacing w:after="0" w:line="322" w:lineRule="exact"/>
        <w:ind w:left="800" w:right="80" w:firstLine="0"/>
      </w:pPr>
      <w:r>
        <w:t>„Konsolidace dat, duplicitní zpracováni mzdové uzávěrky za listopad 2007, vyhodnocení, školení</w:t>
      </w:r>
      <w:r w:rsidR="008859B8">
        <w:t xml:space="preserve"> uživatelů</w:t>
      </w:r>
    </w:p>
    <w:p w:rsidR="002A78E0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tabs>
          <w:tab w:val="right" w:pos="7446"/>
          <w:tab w:val="left" w:pos="7677"/>
        </w:tabs>
        <w:spacing w:after="0" w:line="322" w:lineRule="exact"/>
        <w:ind w:left="800" w:right="80" w:firstLine="0"/>
      </w:pPr>
      <w:r>
        <w:rPr>
          <w:rStyle w:val="ZkladntextTundkovn0pt"/>
        </w:rPr>
        <w:tab/>
        <w:t>do</w:t>
      </w:r>
      <w:r>
        <w:rPr>
          <w:rStyle w:val="ZkladntextTundkovn0pt"/>
        </w:rPr>
        <w:tab/>
        <w:t>28. prosince 2007</w:t>
      </w:r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4"/>
        </w:numPr>
        <w:shd w:val="clear" w:color="auto" w:fill="auto"/>
        <w:spacing w:before="0" w:after="80" w:line="180" w:lineRule="exact"/>
        <w:ind w:left="800" w:firstLine="0"/>
        <w:jc w:val="left"/>
      </w:pPr>
      <w:r>
        <w:t xml:space="preserve"> etapa</w:t>
      </w:r>
    </w:p>
    <w:p w:rsidR="002A78E0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spacing w:after="240" w:line="254" w:lineRule="exact"/>
        <w:ind w:left="800" w:right="80" w:firstLine="140"/>
      </w:pPr>
      <w:r>
        <w:t>Dup</w:t>
      </w:r>
      <w:r w:rsidR="008859B8">
        <w:t>l</w:t>
      </w:r>
      <w:r>
        <w:t xml:space="preserve">icitní zpracování mzdové uzávěrky </w:t>
      </w:r>
      <w:r w:rsidR="008859B8">
        <w:t>za prosinec 2007, vyhodnocení, importy, exporty dat, školení uživatelů, rutinní mzdová uzávě</w:t>
      </w:r>
      <w:r>
        <w:t xml:space="preserve">rka za leden vyhodnocení, </w:t>
      </w:r>
      <w:r w:rsidR="008859B8">
        <w:t>i</w:t>
      </w:r>
      <w:r>
        <w:t xml:space="preserve">mporty, exporty dat" </w:t>
      </w:r>
      <w:r w:rsidR="008859B8">
        <w:rPr>
          <w:rStyle w:val="ZkladntextTundkovn0pt"/>
        </w:rPr>
        <w:t>předání syst</w:t>
      </w:r>
      <w:r>
        <w:rPr>
          <w:rStyle w:val="ZkladntextTundkovn0pt"/>
        </w:rPr>
        <w:t>ému PERM do „samostatného provozu" v termínu nejpozději do 15. února 2008</w:t>
      </w:r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4"/>
        </w:numPr>
        <w:shd w:val="clear" w:color="auto" w:fill="auto"/>
        <w:spacing w:before="0" w:after="69" w:line="180" w:lineRule="exact"/>
        <w:ind w:left="800" w:firstLine="0"/>
        <w:jc w:val="left"/>
      </w:pPr>
      <w:r>
        <w:t xml:space="preserve"> etapa</w:t>
      </w:r>
    </w:p>
    <w:p w:rsidR="002A78E0" w:rsidRDefault="008859B8">
      <w:pPr>
        <w:pStyle w:val="Zkladntext31"/>
        <w:framePr w:w="9269" w:h="13637" w:hRule="exact" w:wrap="around" w:vAnchor="page" w:hAnchor="page" w:x="898" w:y="1671"/>
        <w:shd w:val="clear" w:color="auto" w:fill="auto"/>
        <w:spacing w:after="476" w:line="250" w:lineRule="exact"/>
        <w:ind w:left="800" w:right="80" w:firstLine="0"/>
      </w:pPr>
      <w:r>
        <w:t>„Zav</w:t>
      </w:r>
      <w:r w:rsidR="007550AA">
        <w:t>edení modulů personalistiky</w:t>
      </w:r>
      <w:r w:rsidR="009F01CC">
        <w:t xml:space="preserve">, příprava číselníků, kontrola dat a doplnění, školení uživatelů" </w:t>
      </w:r>
      <w:r w:rsidR="009F01CC">
        <w:rPr>
          <w:rStyle w:val="ZkladntextTundkovn0pt"/>
        </w:rPr>
        <w:t>předaní personálních modulů systému PERM do rutinníh</w:t>
      </w:r>
      <w:r w:rsidR="007550AA">
        <w:rPr>
          <w:rStyle w:val="ZkladntextTundkovn0pt"/>
        </w:rPr>
        <w:t xml:space="preserve">o provozu v termínu do </w:t>
      </w:r>
      <w:proofErr w:type="gramStart"/>
      <w:r w:rsidR="007550AA">
        <w:rPr>
          <w:rStyle w:val="ZkladntextTundkovn0pt"/>
        </w:rPr>
        <w:t>30.červn</w:t>
      </w:r>
      <w:r w:rsidR="009F01CC">
        <w:rPr>
          <w:rStyle w:val="ZkladntextTundkovn0pt"/>
        </w:rPr>
        <w:t>a</w:t>
      </w:r>
      <w:proofErr w:type="gramEnd"/>
      <w:r w:rsidR="009F01CC">
        <w:rPr>
          <w:rStyle w:val="ZkladntextTundkovn0pt"/>
        </w:rPr>
        <w:t xml:space="preserve"> 200</w:t>
      </w:r>
      <w:r w:rsidR="007550AA">
        <w:rPr>
          <w:rStyle w:val="ZkladntextTundkovn0pt"/>
        </w:rPr>
        <w:t>8</w:t>
      </w:r>
    </w:p>
    <w:p w:rsidR="002A78E0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spacing w:after="466" w:line="180" w:lineRule="exact"/>
        <w:ind w:left="20" w:firstLine="0"/>
        <w:jc w:val="both"/>
      </w:pPr>
      <w:r>
        <w:t xml:space="preserve">Odběratel má právo nepřevzít předmět </w:t>
      </w:r>
      <w:proofErr w:type="gramStart"/>
      <w:r>
        <w:t>etapy pokud</w:t>
      </w:r>
      <w:proofErr w:type="gramEnd"/>
      <w:r>
        <w:t xml:space="preserve"> vykazuje vady bránící v jeho řádném užívání.</w:t>
      </w:r>
    </w:p>
    <w:p w:rsidR="002A78E0" w:rsidRDefault="009F01CC">
      <w:pPr>
        <w:pStyle w:val="Zkladntext30"/>
        <w:framePr w:w="9269" w:h="13637" w:hRule="exact" w:wrap="around" w:vAnchor="page" w:hAnchor="page" w:x="898" w:y="1671"/>
        <w:numPr>
          <w:ilvl w:val="0"/>
          <w:numId w:val="5"/>
        </w:numPr>
        <w:shd w:val="clear" w:color="auto" w:fill="auto"/>
        <w:tabs>
          <w:tab w:val="left" w:pos="547"/>
        </w:tabs>
        <w:spacing w:before="0" w:after="317" w:line="180" w:lineRule="exact"/>
        <w:ind w:left="20" w:firstLine="0"/>
        <w:jc w:val="both"/>
      </w:pPr>
      <w:r>
        <w:t>Úvodní zaškolení</w:t>
      </w:r>
    </w:p>
    <w:p w:rsidR="002A78E0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spacing w:after="0" w:line="264" w:lineRule="exact"/>
        <w:ind w:left="20" w:right="240" w:firstLine="0"/>
      </w:pPr>
      <w:r>
        <w:t xml:space="preserve">Základní školeni uživatelů systému je sjednáno v celkovém </w:t>
      </w:r>
      <w:r w:rsidR="007550AA">
        <w:t>rozsahu 9 hodin (3 x 3 hod.), V p</w:t>
      </w:r>
      <w:r>
        <w:t>růběhu implementačních prací probíhá další zaškolování v</w:t>
      </w:r>
      <w:r w:rsidR="007550AA">
        <w:t xml:space="preserve"> jednotlivých činnostech </w:t>
      </w:r>
      <w:r>
        <w:t>práce s programem dle funkčního</w:t>
      </w:r>
    </w:p>
    <w:p w:rsidR="002A78E0" w:rsidRDefault="007550AA">
      <w:pPr>
        <w:pStyle w:val="Zkladntext31"/>
        <w:framePr w:w="9269" w:h="13637" w:hRule="exact" w:wrap="around" w:vAnchor="page" w:hAnchor="page" w:x="898" w:y="1671"/>
        <w:shd w:val="clear" w:color="auto" w:fill="auto"/>
        <w:spacing w:after="0" w:line="180" w:lineRule="exact"/>
        <w:ind w:left="200" w:firstLine="0"/>
        <w:jc w:val="both"/>
      </w:pPr>
      <w:r>
        <w:t xml:space="preserve">Zařazení uživatelů. </w:t>
      </w:r>
      <w:proofErr w:type="gramStart"/>
      <w:r>
        <w:t>Dodavatel</w:t>
      </w:r>
      <w:proofErr w:type="gramEnd"/>
      <w:r>
        <w:t xml:space="preserve"> </w:t>
      </w:r>
      <w:r w:rsidR="009F01CC">
        <w:t>se</w:t>
      </w:r>
      <w:r>
        <w:t xml:space="preserve"> </w:t>
      </w:r>
      <w:r w:rsidR="009F01CC">
        <w:t>zav</w:t>
      </w:r>
      <w:r>
        <w:t>azuje po</w:t>
      </w:r>
      <w:r w:rsidR="009F01CC">
        <w:t xml:space="preserve">skytnout odběrateli další školení pro uživatele systému na </w:t>
      </w:r>
      <w:proofErr w:type="gramStart"/>
      <w:r w:rsidR="009F01CC">
        <w:t>které</w:t>
      </w:r>
      <w:proofErr w:type="gramEnd"/>
      <w:r w:rsidR="009F01CC">
        <w:t xml:space="preserve"> mu</w:t>
      </w:r>
    </w:p>
    <w:p w:rsidR="002A78E0" w:rsidRDefault="009F01CC">
      <w:pPr>
        <w:pStyle w:val="Zkladntext31"/>
        <w:framePr w:w="9269" w:h="13637" w:hRule="exact" w:wrap="around" w:vAnchor="page" w:hAnchor="page" w:x="898" w:y="1671"/>
        <w:shd w:val="clear" w:color="auto" w:fill="auto"/>
        <w:tabs>
          <w:tab w:val="left" w:pos="7484"/>
        </w:tabs>
        <w:spacing w:after="0" w:line="180" w:lineRule="exact"/>
        <w:ind w:left="20" w:firstLine="0"/>
        <w:jc w:val="both"/>
      </w:pPr>
      <w:r>
        <w:t>odběratel licenci, na základě jeho Individuálního požadavku.</w:t>
      </w:r>
      <w:r>
        <w:tab/>
      </w:r>
      <w:r>
        <w:rPr>
          <w:vertAlign w:val="superscript"/>
        </w:rPr>
        <w:t>y</w:t>
      </w:r>
      <w:r>
        <w:t xml:space="preserve"> ’</w:t>
      </w:r>
    </w:p>
    <w:p w:rsidR="002A78E0" w:rsidRDefault="009F01CC">
      <w:pPr>
        <w:pStyle w:val="ZhlavneboZpat0"/>
        <w:framePr w:wrap="around" w:vAnchor="page" w:hAnchor="page" w:x="912" w:y="15922"/>
        <w:shd w:val="clear" w:color="auto" w:fill="auto"/>
        <w:spacing w:line="150" w:lineRule="exact"/>
        <w:ind w:left="20"/>
      </w:pPr>
      <w:r>
        <w:t>Smlouva PRRM 3,</w:t>
      </w:r>
    </w:p>
    <w:p w:rsidR="002A78E0" w:rsidRDefault="009F01CC">
      <w:pPr>
        <w:pStyle w:val="ZhlavneboZpat0"/>
        <w:framePr w:wrap="around" w:vAnchor="page" w:hAnchor="page" w:x="9149" w:y="16099"/>
        <w:shd w:val="clear" w:color="auto" w:fill="auto"/>
        <w:spacing w:line="150" w:lineRule="exact"/>
        <w:ind w:left="20"/>
      </w:pPr>
      <w:r>
        <w:t>Strana 3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63893">
      <w:pPr>
        <w:rPr>
          <w:sz w:val="2"/>
          <w:szCs w:val="2"/>
        </w:rPr>
      </w:pPr>
      <w:r w:rsidRPr="00963893">
        <w:lastRenderedPageBreak/>
        <w:pict>
          <v:shape id="_x0000_s1029" type="#_x0000_t32" style="position:absolute;margin-left:257.4pt;margin-top:634.15pt;width:85.45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963893">
        <w:pict>
          <v:shape id="_x0000_s1028" type="#_x0000_t32" style="position:absolute;margin-left:342.85pt;margin-top:632.25pt;width:85.9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2A78E0" w:rsidRDefault="009F01CC">
      <w:pPr>
        <w:pStyle w:val="ZhlavneboZpat20"/>
        <w:framePr w:w="7286" w:h="266" w:hRule="exact" w:wrap="around" w:vAnchor="page" w:hAnchor="page" w:x="1098" w:y="1198"/>
        <w:shd w:val="clear" w:color="auto" w:fill="auto"/>
        <w:spacing w:line="180" w:lineRule="exact"/>
        <w:ind w:left="40"/>
      </w:pPr>
      <w:r>
        <w:t>Obsah úvodního školení:</w:t>
      </w:r>
    </w:p>
    <w:p w:rsidR="002A78E0" w:rsidRDefault="009F01CC">
      <w:pPr>
        <w:pStyle w:val="Zkladntext31"/>
        <w:framePr w:w="8242" w:h="1696" w:hRule="exact" w:wrap="around" w:vAnchor="page" w:hAnchor="page" w:x="1146" w:y="1644"/>
        <w:numPr>
          <w:ilvl w:val="0"/>
          <w:numId w:val="6"/>
        </w:numPr>
        <w:shd w:val="clear" w:color="auto" w:fill="auto"/>
        <w:spacing w:after="58" w:line="180" w:lineRule="exact"/>
        <w:ind w:left="40" w:right="1003" w:firstLine="0"/>
        <w:jc w:val="both"/>
      </w:pPr>
      <w:r>
        <w:t xml:space="preserve"> seznámení s menu programu a obrazovkovými formuláři (číselník funkcí, středisek,</w:t>
      </w:r>
    </w:p>
    <w:p w:rsidR="002A78E0" w:rsidRDefault="007550AA">
      <w:pPr>
        <w:pStyle w:val="Zkladntext31"/>
        <w:framePr w:w="8242" w:h="1696" w:hRule="exact" w:wrap="around" w:vAnchor="page" w:hAnchor="page" w:x="1146" w:y="1644"/>
        <w:shd w:val="clear" w:color="auto" w:fill="auto"/>
        <w:spacing w:after="0" w:line="180" w:lineRule="exact"/>
        <w:ind w:left="40" w:firstLine="320"/>
      </w:pPr>
      <w:proofErr w:type="spellStart"/>
      <w:proofErr w:type="gramStart"/>
      <w:r>
        <w:rPr>
          <w:lang w:val="en-US" w:eastAsia="en-US" w:bidi="en-US"/>
        </w:rPr>
        <w:t>or</w:t>
      </w:r>
      <w:r w:rsidR="009F01CC">
        <w:rPr>
          <w:lang w:val="en-US" w:eastAsia="en-US" w:bidi="en-US"/>
        </w:rPr>
        <w:t>ganogram</w:t>
      </w:r>
      <w:proofErr w:type="spellEnd"/>
      <w:proofErr w:type="gramEnd"/>
      <w:r w:rsidR="009F01CC">
        <w:rPr>
          <w:lang w:val="en-US" w:eastAsia="en-US" w:bidi="en-US"/>
        </w:rPr>
        <w:t xml:space="preserve">, </w:t>
      </w:r>
      <w:r w:rsidR="009F01CC">
        <w:t xml:space="preserve">osobni data pracovníků) </w:t>
      </w:r>
      <w:r w:rsidR="009F01CC">
        <w:rPr>
          <w:vertAlign w:val="superscript"/>
        </w:rPr>
        <w:t>8</w:t>
      </w:r>
    </w:p>
    <w:p w:rsidR="002A78E0" w:rsidRDefault="009F01CC">
      <w:pPr>
        <w:pStyle w:val="Zkladntext31"/>
        <w:framePr w:w="8242" w:h="1696" w:hRule="exact" w:wrap="around" w:vAnchor="page" w:hAnchor="page" w:x="1146" w:y="1644"/>
        <w:numPr>
          <w:ilvl w:val="0"/>
          <w:numId w:val="6"/>
        </w:numPr>
        <w:shd w:val="clear" w:color="auto" w:fill="auto"/>
        <w:spacing w:after="46" w:line="180" w:lineRule="exact"/>
        <w:ind w:left="40" w:right="1003" w:firstLine="0"/>
        <w:jc w:val="both"/>
      </w:pPr>
      <w:r>
        <w:t xml:space="preserve"> pořizovaní podkladů pro mzdy (předpis mzdový</w:t>
      </w:r>
      <w:r w:rsidR="007550AA">
        <w:t>ch složek, srážky ze mzdy, dochá</w:t>
      </w:r>
      <w:r>
        <w:t>zka)</w:t>
      </w:r>
    </w:p>
    <w:p w:rsidR="002A78E0" w:rsidRDefault="009F01CC">
      <w:pPr>
        <w:pStyle w:val="Zkladntext31"/>
        <w:framePr w:w="8242" w:h="1696" w:hRule="exact" w:wrap="around" w:vAnchor="page" w:hAnchor="page" w:x="1146" w:y="1644"/>
        <w:shd w:val="clear" w:color="auto" w:fill="auto"/>
        <w:spacing w:after="97" w:line="226" w:lineRule="exact"/>
        <w:ind w:left="40" w:right="940" w:firstLine="320"/>
      </w:pPr>
      <w:r>
        <w:t>a mechanismus výpočtu čisté mzdy</w:t>
      </w:r>
      <w:r>
        <w:br/>
        <w:t>o důsledky výpočtu mzdy: evidence dovolených, závazky, průměrná mzda</w:t>
      </w:r>
    </w:p>
    <w:p w:rsidR="002A78E0" w:rsidRDefault="007550AA">
      <w:pPr>
        <w:pStyle w:val="Zkladntext31"/>
        <w:framePr w:w="8242" w:h="1696" w:hRule="exact" w:wrap="around" w:vAnchor="page" w:hAnchor="page" w:x="1146" w:y="1644"/>
        <w:numPr>
          <w:ilvl w:val="0"/>
          <w:numId w:val="6"/>
        </w:numPr>
        <w:shd w:val="clear" w:color="auto" w:fill="auto"/>
        <w:tabs>
          <w:tab w:val="left" w:pos="430"/>
        </w:tabs>
        <w:spacing w:after="0" w:line="180" w:lineRule="exact"/>
        <w:ind w:left="40" w:right="1003" w:firstLine="0"/>
        <w:jc w:val="both"/>
      </w:pPr>
      <w:r>
        <w:t xml:space="preserve">sestavy a </w:t>
      </w:r>
      <w:proofErr w:type="gramStart"/>
      <w:r>
        <w:t>datové  v</w:t>
      </w:r>
      <w:r w:rsidR="009F01CC">
        <w:t>ýstupy</w:t>
      </w:r>
      <w:proofErr w:type="gramEnd"/>
    </w:p>
    <w:p w:rsidR="002A78E0" w:rsidRDefault="009F01CC">
      <w:pPr>
        <w:pStyle w:val="Zkladntext31"/>
        <w:framePr w:w="989" w:h="1311" w:hRule="exact" w:wrap="around" w:vAnchor="page" w:hAnchor="page" w:x="8768" w:y="1822"/>
        <w:shd w:val="clear" w:color="auto" w:fill="auto"/>
        <w:spacing w:after="222" w:line="180" w:lineRule="exact"/>
        <w:ind w:left="100" w:firstLine="240"/>
        <w:jc w:val="both"/>
      </w:pPr>
      <w:r>
        <w:t>3 hod.</w:t>
      </w:r>
    </w:p>
    <w:p w:rsidR="002A78E0" w:rsidRDefault="009F01CC">
      <w:pPr>
        <w:pStyle w:val="Zkladntext31"/>
        <w:framePr w:w="989" w:h="1311" w:hRule="exact" w:wrap="around" w:vAnchor="page" w:hAnchor="page" w:x="8768" w:y="1822"/>
        <w:shd w:val="clear" w:color="auto" w:fill="auto"/>
        <w:spacing w:after="0" w:line="269" w:lineRule="exact"/>
        <w:ind w:left="100" w:right="20" w:firstLine="240"/>
        <w:jc w:val="both"/>
      </w:pPr>
      <w:r>
        <w:t xml:space="preserve">3 hod. ,. 1,5 </w:t>
      </w:r>
      <w:proofErr w:type="gramStart"/>
      <w:r>
        <w:t>hod. .. 1,5</w:t>
      </w:r>
      <w:proofErr w:type="gramEnd"/>
      <w:r>
        <w:t xml:space="preserve"> hod.</w:t>
      </w:r>
    </w:p>
    <w:p w:rsidR="002A78E0" w:rsidRDefault="009F01CC">
      <w:pPr>
        <w:pStyle w:val="Zkladntext30"/>
        <w:framePr w:w="8242" w:h="912" w:hRule="exact" w:wrap="around" w:vAnchor="page" w:hAnchor="page" w:x="1146" w:y="3723"/>
        <w:numPr>
          <w:ilvl w:val="0"/>
          <w:numId w:val="5"/>
        </w:numPr>
        <w:shd w:val="clear" w:color="auto" w:fill="auto"/>
        <w:tabs>
          <w:tab w:val="left" w:pos="518"/>
        </w:tabs>
        <w:spacing w:before="0" w:after="278" w:line="180" w:lineRule="exact"/>
        <w:ind w:left="40" w:firstLine="0"/>
        <w:jc w:val="both"/>
      </w:pPr>
      <w:r>
        <w:t>„Technická</w:t>
      </w:r>
      <w:r w:rsidR="007550AA">
        <w:t xml:space="preserve"> </w:t>
      </w:r>
      <w:r>
        <w:t>podpora"</w:t>
      </w:r>
    </w:p>
    <w:p w:rsidR="002A78E0" w:rsidRDefault="009F01CC">
      <w:pPr>
        <w:pStyle w:val="Zkladntext31"/>
        <w:framePr w:w="8242" w:h="912" w:hRule="exact" w:wrap="around" w:vAnchor="page" w:hAnchor="page" w:x="1146" w:y="3723"/>
        <w:shd w:val="clear" w:color="auto" w:fill="auto"/>
        <w:spacing w:after="0" w:line="180" w:lineRule="exact"/>
        <w:ind w:left="40" w:firstLine="0"/>
        <w:jc w:val="both"/>
      </w:pPr>
      <w:r>
        <w:t>Dodavatel poskytne odběrateli s</w:t>
      </w:r>
      <w:r w:rsidR="007550AA">
        <w:t xml:space="preserve">lužbu „Technická podpora" po </w:t>
      </w:r>
      <w:proofErr w:type="gramStart"/>
      <w:r w:rsidR="007550AA">
        <w:t>zap</w:t>
      </w:r>
      <w:r>
        <w:t>laceni</w:t>
      </w:r>
      <w:proofErr w:type="gramEnd"/>
      <w:r>
        <w:t xml:space="preserve"> faktury dle ČI. 3. bod 3.3.</w:t>
      </w:r>
    </w:p>
    <w:p w:rsidR="002A78E0" w:rsidRDefault="009F01CC">
      <w:pPr>
        <w:pStyle w:val="Zkladntext30"/>
        <w:framePr w:w="8242" w:h="826" w:hRule="exact" w:wrap="around" w:vAnchor="page" w:hAnchor="page" w:x="1146" w:y="5307"/>
        <w:shd w:val="clear" w:color="auto" w:fill="auto"/>
        <w:spacing w:before="0" w:after="230" w:line="180" w:lineRule="exact"/>
        <w:ind w:left="40" w:firstLine="0"/>
        <w:jc w:val="both"/>
      </w:pPr>
      <w:r>
        <w:rPr>
          <w:rStyle w:val="Zkladntext32"/>
          <w:b/>
          <w:bCs/>
        </w:rPr>
        <w:t>ČI. 3.</w:t>
      </w:r>
      <w:r>
        <w:t xml:space="preserve"> Cen</w:t>
      </w:r>
      <w:r>
        <w:rPr>
          <w:rStyle w:val="Zkladntext32"/>
          <w:b/>
          <w:bCs/>
        </w:rPr>
        <w:t>ová a pl</w:t>
      </w:r>
      <w:r>
        <w:t>a</w:t>
      </w:r>
      <w:r>
        <w:rPr>
          <w:rStyle w:val="Zkladntext32"/>
          <w:b/>
          <w:bCs/>
        </w:rPr>
        <w:t>tební ujednání</w:t>
      </w:r>
    </w:p>
    <w:p w:rsidR="002A78E0" w:rsidRDefault="009F01CC">
      <w:pPr>
        <w:pStyle w:val="Zkladntext30"/>
        <w:framePr w:w="8242" w:h="826" w:hRule="exact" w:wrap="around" w:vAnchor="page" w:hAnchor="page" w:x="1146" w:y="5307"/>
        <w:numPr>
          <w:ilvl w:val="1"/>
          <w:numId w:val="5"/>
        </w:numPr>
        <w:shd w:val="clear" w:color="auto" w:fill="auto"/>
        <w:tabs>
          <w:tab w:val="left" w:pos="518"/>
        </w:tabs>
        <w:spacing w:before="0" w:line="180" w:lineRule="exact"/>
        <w:ind w:left="40" w:firstLine="0"/>
        <w:jc w:val="both"/>
      </w:pPr>
      <w:r>
        <w:t xml:space="preserve">Cena poskytnutí práv k </w:t>
      </w:r>
      <w:proofErr w:type="gramStart"/>
      <w:r>
        <w:t>užiti</w:t>
      </w:r>
      <w:proofErr w:type="gramEnd"/>
      <w:r>
        <w:t xml:space="preserve"> a zavedení systému PERM</w:t>
      </w:r>
    </w:p>
    <w:p w:rsidR="002A78E0" w:rsidRDefault="009F01CC">
      <w:pPr>
        <w:pStyle w:val="Zkladntext30"/>
        <w:framePr w:wrap="around" w:vAnchor="page" w:hAnchor="page" w:x="1146" w:y="6411"/>
        <w:shd w:val="clear" w:color="auto" w:fill="auto"/>
        <w:spacing w:before="0" w:line="180" w:lineRule="exact"/>
        <w:ind w:left="2060" w:firstLine="0"/>
        <w:jc w:val="left"/>
      </w:pPr>
      <w:r>
        <w:t>Podsystém</w:t>
      </w:r>
    </w:p>
    <w:p w:rsidR="002A78E0" w:rsidRDefault="009F01CC">
      <w:pPr>
        <w:pStyle w:val="Zkladntext30"/>
        <w:framePr w:w="8242" w:h="2467" w:hRule="exact" w:wrap="around" w:vAnchor="page" w:hAnchor="page" w:x="1146" w:y="6766"/>
        <w:shd w:val="clear" w:color="auto" w:fill="auto"/>
        <w:spacing w:before="0" w:after="91" w:line="180" w:lineRule="exact"/>
        <w:ind w:left="2060" w:firstLine="0"/>
        <w:jc w:val="left"/>
      </w:pPr>
      <w:r>
        <w:t>Personální a mzdový systém</w:t>
      </w:r>
    </w:p>
    <w:p w:rsidR="002A78E0" w:rsidRDefault="009F01CC">
      <w:pPr>
        <w:pStyle w:val="Zkladntext31"/>
        <w:framePr w:w="8242" w:h="2467" w:hRule="exact" w:wrap="around" w:vAnchor="page" w:hAnchor="page" w:x="1146" w:y="6766"/>
        <w:shd w:val="clear" w:color="auto" w:fill="auto"/>
        <w:spacing w:after="0" w:line="180" w:lineRule="exact"/>
        <w:ind w:left="2340" w:firstLine="0"/>
      </w:pPr>
      <w:r>
        <w:t>perso</w:t>
      </w:r>
      <w:r w:rsidR="007550AA">
        <w:t>nální evidence, stavy pracovník</w:t>
      </w:r>
      <w:r>
        <w:t>ů,</w:t>
      </w:r>
    </w:p>
    <w:p w:rsidR="002A78E0" w:rsidRDefault="009F01CC">
      <w:pPr>
        <w:pStyle w:val="Zkladntext31"/>
        <w:framePr w:w="8242" w:h="2467" w:hRule="exact" w:wrap="around" w:vAnchor="page" w:hAnchor="page" w:x="1146" w:y="6766"/>
        <w:numPr>
          <w:ilvl w:val="0"/>
          <w:numId w:val="7"/>
        </w:numPr>
        <w:shd w:val="clear" w:color="auto" w:fill="auto"/>
        <w:spacing w:after="0" w:line="288" w:lineRule="exact"/>
        <w:ind w:left="2340" w:hanging="140"/>
      </w:pPr>
      <w:r>
        <w:t xml:space="preserve"> evidence docházky,</w:t>
      </w:r>
    </w:p>
    <w:p w:rsidR="002A78E0" w:rsidRDefault="009F01CC">
      <w:pPr>
        <w:pStyle w:val="Zkladntext31"/>
        <w:framePr w:w="8242" w:h="2467" w:hRule="exact" w:wrap="around" w:vAnchor="page" w:hAnchor="page" w:x="1146" w:y="6766"/>
        <w:numPr>
          <w:ilvl w:val="0"/>
          <w:numId w:val="7"/>
        </w:numPr>
        <w:shd w:val="clear" w:color="auto" w:fill="auto"/>
        <w:spacing w:after="0" w:line="288" w:lineRule="exact"/>
        <w:ind w:left="2340" w:hanging="140"/>
      </w:pPr>
      <w:r>
        <w:t xml:space="preserve"> automatické výpočty mezd,</w:t>
      </w:r>
    </w:p>
    <w:p w:rsidR="002A78E0" w:rsidRDefault="009F01CC">
      <w:pPr>
        <w:pStyle w:val="Zkladntext31"/>
        <w:framePr w:w="8242" w:h="2467" w:hRule="exact" w:wrap="around" w:vAnchor="page" w:hAnchor="page" w:x="1146" w:y="6766"/>
        <w:numPr>
          <w:ilvl w:val="0"/>
          <w:numId w:val="7"/>
        </w:numPr>
        <w:shd w:val="clear" w:color="auto" w:fill="auto"/>
        <w:spacing w:after="146" w:line="288" w:lineRule="exact"/>
        <w:ind w:left="2340" w:hanging="140"/>
      </w:pPr>
      <w:r>
        <w:t xml:space="preserve"> pojistné, daně, odvody z mezd, srážky ze mzdy,</w:t>
      </w:r>
    </w:p>
    <w:p w:rsidR="002A78E0" w:rsidRDefault="009F01CC">
      <w:pPr>
        <w:pStyle w:val="Zkladntext31"/>
        <w:framePr w:w="8242" w:h="2467" w:hRule="exact" w:wrap="around" w:vAnchor="page" w:hAnchor="page" w:x="1146" w:y="6766"/>
        <w:numPr>
          <w:ilvl w:val="0"/>
          <w:numId w:val="7"/>
        </w:numPr>
        <w:shd w:val="clear" w:color="auto" w:fill="auto"/>
        <w:spacing w:after="0" w:line="180" w:lineRule="exact"/>
        <w:ind w:left="2340" w:hanging="140"/>
      </w:pPr>
      <w:r>
        <w:t xml:space="preserve"> evidence dovolené,</w:t>
      </w:r>
    </w:p>
    <w:p w:rsidR="002A78E0" w:rsidRDefault="009F01CC">
      <w:pPr>
        <w:pStyle w:val="Zkladntext31"/>
        <w:framePr w:w="8242" w:h="2467" w:hRule="exact" w:wrap="around" w:vAnchor="page" w:hAnchor="page" w:x="1146" w:y="6766"/>
        <w:numPr>
          <w:ilvl w:val="0"/>
          <w:numId w:val="7"/>
        </w:numPr>
        <w:shd w:val="clear" w:color="auto" w:fill="auto"/>
        <w:spacing w:after="0" w:line="317" w:lineRule="exact"/>
        <w:ind w:left="2340" w:right="2060" w:hanging="140"/>
      </w:pPr>
      <w:r>
        <w:t xml:space="preserve"> předepsané výstupy, úplnost evidence, revizní a </w:t>
      </w:r>
      <w:proofErr w:type="spellStart"/>
      <w:r>
        <w:t>kontrolni</w:t>
      </w:r>
      <w:proofErr w:type="spellEnd"/>
      <w:r>
        <w:t xml:space="preserve"> mechanismy,</w:t>
      </w:r>
    </w:p>
    <w:p w:rsidR="002A78E0" w:rsidRDefault="009F01CC">
      <w:pPr>
        <w:pStyle w:val="Zkladntext30"/>
        <w:framePr w:w="8242" w:h="643" w:hRule="exact" w:wrap="around" w:vAnchor="page" w:hAnchor="page" w:x="1146" w:y="9406"/>
        <w:shd w:val="clear" w:color="auto" w:fill="auto"/>
        <w:spacing w:before="0" w:after="91" w:line="180" w:lineRule="exact"/>
        <w:ind w:left="2340" w:hanging="140"/>
        <w:jc w:val="left"/>
      </w:pPr>
      <w:r>
        <w:t>Datové návaznosti</w:t>
      </w:r>
    </w:p>
    <w:p w:rsidR="002A78E0" w:rsidRDefault="007550AA">
      <w:pPr>
        <w:pStyle w:val="Zkladntext31"/>
        <w:framePr w:w="8242" w:h="643" w:hRule="exact" w:wrap="around" w:vAnchor="page" w:hAnchor="page" w:x="1146" w:y="9406"/>
        <w:shd w:val="clear" w:color="auto" w:fill="auto"/>
        <w:spacing w:after="0" w:line="180" w:lineRule="exact"/>
        <w:ind w:left="2480" w:firstLine="0"/>
      </w:pPr>
      <w:r>
        <w:t>- export do</w:t>
      </w:r>
      <w:r w:rsidR="009F01CC">
        <w:t xml:space="preserve"> účetnictví, výstup do bankovního účetnictví</w:t>
      </w:r>
    </w:p>
    <w:p w:rsidR="002A78E0" w:rsidRDefault="009F01CC">
      <w:pPr>
        <w:pStyle w:val="Zkladntext30"/>
        <w:framePr w:w="8242" w:h="1151" w:hRule="exact" w:wrap="around" w:vAnchor="page" w:hAnchor="page" w:x="1146" w:y="10246"/>
        <w:shd w:val="clear" w:color="auto" w:fill="auto"/>
        <w:tabs>
          <w:tab w:val="left" w:pos="5202"/>
        </w:tabs>
        <w:spacing w:before="0" w:line="360" w:lineRule="exact"/>
        <w:ind w:left="2480" w:right="1500" w:firstLine="0"/>
        <w:jc w:val="left"/>
      </w:pPr>
      <w:r>
        <w:t>Cena práva užívání systému PERM 17 uživatelských přístupů, 2 400 osob, 1 databáze Licence</w:t>
      </w:r>
      <w:r>
        <w:tab/>
        <w:t>194.000,-Kč</w:t>
      </w:r>
    </w:p>
    <w:p w:rsidR="002A78E0" w:rsidRDefault="009F01CC">
      <w:pPr>
        <w:pStyle w:val="Zkladntext30"/>
        <w:framePr w:wrap="around" w:vAnchor="page" w:hAnchor="page" w:x="1146" w:y="11499"/>
        <w:shd w:val="clear" w:color="auto" w:fill="auto"/>
        <w:spacing w:before="0" w:line="180" w:lineRule="exact"/>
        <w:ind w:left="2496" w:right="3912" w:firstLine="0"/>
        <w:jc w:val="both"/>
      </w:pPr>
      <w:r>
        <w:t>Cena implementace</w:t>
      </w:r>
    </w:p>
    <w:p w:rsidR="002A78E0" w:rsidRDefault="009F01CC">
      <w:pPr>
        <w:pStyle w:val="Zkladntext30"/>
        <w:framePr w:wrap="around" w:vAnchor="page" w:hAnchor="page" w:x="6282" w:y="11431"/>
        <w:shd w:val="clear" w:color="auto" w:fill="auto"/>
        <w:spacing w:before="0" w:line="180" w:lineRule="exact"/>
        <w:ind w:left="100" w:firstLine="0"/>
        <w:jc w:val="left"/>
      </w:pPr>
      <w:r>
        <w:t>247.000,- Kč</w:t>
      </w:r>
    </w:p>
    <w:p w:rsidR="002A78E0" w:rsidRDefault="009F01CC">
      <w:pPr>
        <w:pStyle w:val="Zkladntext30"/>
        <w:framePr w:wrap="around" w:vAnchor="page" w:hAnchor="page" w:x="1146" w:y="12257"/>
        <w:shd w:val="clear" w:color="auto" w:fill="auto"/>
        <w:spacing w:before="0" w:line="180" w:lineRule="exact"/>
        <w:ind w:left="2573" w:right="4373" w:firstLine="0"/>
        <w:jc w:val="both"/>
      </w:pPr>
      <w:r>
        <w:t>Celková cena</w:t>
      </w:r>
    </w:p>
    <w:p w:rsidR="002A78E0" w:rsidRDefault="009F01CC">
      <w:pPr>
        <w:pStyle w:val="Zkladntext30"/>
        <w:framePr w:wrap="around" w:vAnchor="page" w:hAnchor="page" w:x="6263" w:y="12180"/>
        <w:shd w:val="clear" w:color="auto" w:fill="auto"/>
        <w:spacing w:before="0" w:line="180" w:lineRule="exact"/>
        <w:ind w:left="100" w:firstLine="0"/>
        <w:jc w:val="left"/>
      </w:pPr>
      <w:r>
        <w:t>441.000,- Kč</w:t>
      </w:r>
    </w:p>
    <w:p w:rsidR="002A78E0" w:rsidRDefault="009F01CC">
      <w:pPr>
        <w:pStyle w:val="Zkladntext30"/>
        <w:framePr w:wrap="around" w:vAnchor="page" w:hAnchor="page" w:x="1588" w:y="12689"/>
        <w:shd w:val="clear" w:color="auto" w:fill="auto"/>
        <w:spacing w:before="0" w:line="180" w:lineRule="exact"/>
        <w:ind w:left="2020" w:firstLine="0"/>
        <w:jc w:val="left"/>
      </w:pPr>
      <w:r>
        <w:t xml:space="preserve">Slovy: </w:t>
      </w:r>
      <w:proofErr w:type="spellStart"/>
      <w:r>
        <w:t>čtyřistačtyřicetjedentlsíc</w:t>
      </w:r>
      <w:proofErr w:type="spellEnd"/>
      <w:r>
        <w:t xml:space="preserve"> korun českých)</w:t>
      </w:r>
    </w:p>
    <w:p w:rsidR="002A78E0" w:rsidRDefault="009F01CC">
      <w:pPr>
        <w:pStyle w:val="Zkladntext31"/>
        <w:framePr w:w="9226" w:h="1621" w:hRule="exact" w:wrap="around" w:vAnchor="page" w:hAnchor="page" w:x="1588" w:y="13438"/>
        <w:shd w:val="clear" w:color="auto" w:fill="auto"/>
        <w:spacing w:after="14" w:line="250" w:lineRule="exact"/>
        <w:ind w:left="20" w:right="360" w:firstLine="0"/>
        <w:jc w:val="both"/>
      </w:pPr>
      <w:r w:rsidRPr="007550AA">
        <w:rPr>
          <w:b/>
        </w:rPr>
        <w:t>K</w:t>
      </w:r>
      <w:r>
        <w:t xml:space="preserve"> </w:t>
      </w:r>
      <w:r>
        <w:rPr>
          <w:rStyle w:val="ZkladntextTundkovn0pt"/>
        </w:rPr>
        <w:t xml:space="preserve">této ceně bude účtována daň </w:t>
      </w:r>
      <w:r>
        <w:t xml:space="preserve">z </w:t>
      </w:r>
      <w:r>
        <w:rPr>
          <w:rStyle w:val="ZkladntextTundkovn0pt"/>
        </w:rPr>
        <w:t xml:space="preserve">přidané hodnoty </w:t>
      </w:r>
      <w:r>
        <w:t xml:space="preserve">(DPH). </w:t>
      </w:r>
      <w:r>
        <w:rPr>
          <w:rStyle w:val="ZkladntextTundkovn0pt"/>
        </w:rPr>
        <w:t xml:space="preserve">Cestovní náklady a ztrátový čas související </w:t>
      </w:r>
      <w:r w:rsidR="007550AA">
        <w:rPr>
          <w:rStyle w:val="ZkladntextTundkovn0pt"/>
        </w:rPr>
        <w:t xml:space="preserve">s implementací </w:t>
      </w:r>
      <w:proofErr w:type="spellStart"/>
      <w:r w:rsidR="007550AA">
        <w:rPr>
          <w:rStyle w:val="ZkladntextTundkovn0pt"/>
        </w:rPr>
        <w:t>svstému</w:t>
      </w:r>
      <w:proofErr w:type="spellEnd"/>
      <w:r w:rsidR="007550AA">
        <w:rPr>
          <w:rStyle w:val="ZkladntextTundkovn0pt"/>
        </w:rPr>
        <w:t xml:space="preserve"> </w:t>
      </w:r>
      <w:proofErr w:type="spellStart"/>
      <w:r w:rsidR="007550AA">
        <w:rPr>
          <w:rStyle w:val="ZkladntextTundkovn0pt"/>
        </w:rPr>
        <w:t>isou</w:t>
      </w:r>
      <w:proofErr w:type="spellEnd"/>
      <w:r w:rsidR="007550AA">
        <w:rPr>
          <w:rStyle w:val="ZkladntextTundkovn0pt"/>
        </w:rPr>
        <w:t xml:space="preserve"> v ceně dodávky</w:t>
      </w:r>
      <w:r>
        <w:rPr>
          <w:rStyle w:val="ZkladntextTundkovn0pt"/>
        </w:rPr>
        <w:t xml:space="preserve">. </w:t>
      </w:r>
      <w:r>
        <w:t xml:space="preserve">Předpoklad </w:t>
      </w:r>
      <w:proofErr w:type="gramStart"/>
      <w:r>
        <w:t>pro</w:t>
      </w:r>
      <w:proofErr w:type="gramEnd"/>
      <w:r>
        <w:t xml:space="preserve"> </w:t>
      </w:r>
      <w:r w:rsidR="007550AA">
        <w:t>.</w:t>
      </w:r>
      <w:proofErr w:type="gramStart"/>
      <w:r w:rsidR="007550AA">
        <w:t>zavedeni</w:t>
      </w:r>
      <w:proofErr w:type="gramEnd"/>
      <w:r w:rsidR="007550AA">
        <w:t xml:space="preserve"> a</w:t>
      </w:r>
      <w:r w:rsidR="00D474D7">
        <w:t xml:space="preserve"> předaní </w:t>
      </w:r>
      <w:proofErr w:type="spellStart"/>
      <w:r w:rsidR="00D474D7">
        <w:t>modulů</w:t>
      </w:r>
      <w:r>
        <w:t>j</w:t>
      </w:r>
      <w:proofErr w:type="spellEnd"/>
      <w:r>
        <w:t xml:space="preserve"> mzdového účetnictví a personalistiky je 52 </w:t>
      </w:r>
      <w:proofErr w:type="spellStart"/>
      <w:r>
        <w:t>človékodnů</w:t>
      </w:r>
      <w:proofErr w:type="spellEnd"/>
      <w:r>
        <w:t>* výkonů dodavatele na pracovišti odběratele a v sídle dodavatele.</w:t>
      </w:r>
    </w:p>
    <w:p w:rsidR="002A78E0" w:rsidRDefault="009F01CC">
      <w:pPr>
        <w:pStyle w:val="Zkladntext30"/>
        <w:framePr w:w="9226" w:h="1621" w:hRule="exact" w:wrap="around" w:vAnchor="page" w:hAnchor="page" w:x="1588" w:y="13438"/>
        <w:shd w:val="clear" w:color="auto" w:fill="auto"/>
        <w:spacing w:before="0" w:line="307" w:lineRule="exact"/>
        <w:ind w:left="20" w:right="880" w:firstLine="0"/>
        <w:jc w:val="left"/>
      </w:pPr>
      <w:r>
        <w:t>Jeden člověkoden* je činnost konzultanta nebo programátora v sídle dodavatele nebo odběratele v délce minimálně 5 hodin, maximálně</w:t>
      </w:r>
      <w:r w:rsidR="00D474D7">
        <w:t>8</w:t>
      </w:r>
      <w:r>
        <w:t xml:space="preserve"> hodin.</w:t>
      </w:r>
    </w:p>
    <w:p w:rsidR="002A78E0" w:rsidRDefault="009F01CC">
      <w:pPr>
        <w:pStyle w:val="ZhlavneboZpat30"/>
        <w:framePr w:wrap="around" w:vAnchor="page" w:hAnchor="page" w:x="1520" w:y="15459"/>
        <w:shd w:val="clear" w:color="auto" w:fill="auto"/>
        <w:spacing w:line="150" w:lineRule="exact"/>
        <w:ind w:left="20"/>
      </w:pPr>
      <w:r>
        <w:t xml:space="preserve">Smlouva </w:t>
      </w:r>
      <w:r>
        <w:rPr>
          <w:rStyle w:val="ZhlavneboZpat3CenturyGothicTundkovn0pt"/>
        </w:rPr>
        <w:t>PERM 3.</w:t>
      </w:r>
    </w:p>
    <w:p w:rsidR="002A78E0" w:rsidRDefault="009F01CC">
      <w:pPr>
        <w:pStyle w:val="ZhlavneboZpat0"/>
        <w:framePr w:wrap="around" w:vAnchor="page" w:hAnchor="page" w:x="9724" w:y="15286"/>
        <w:shd w:val="clear" w:color="auto" w:fill="auto"/>
        <w:spacing w:line="150" w:lineRule="exact"/>
        <w:ind w:left="20"/>
      </w:pPr>
      <w:r>
        <w:t>Strana 4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 w:rsidP="00D474D7">
      <w:pPr>
        <w:pStyle w:val="Zkladntext30"/>
        <w:framePr w:w="9134" w:h="12134" w:hRule="exact" w:wrap="around" w:vAnchor="page" w:hAnchor="page" w:x="2303" w:y="1441"/>
        <w:shd w:val="clear" w:color="auto" w:fill="auto"/>
        <w:spacing w:before="0" w:line="370" w:lineRule="exact"/>
        <w:ind w:left="120" w:firstLine="0"/>
        <w:jc w:val="left"/>
      </w:pPr>
      <w:r>
        <w:lastRenderedPageBreak/>
        <w:t>Součástí zavedení systému PERM u odběratele jsou následující práce a služby:</w:t>
      </w:r>
    </w:p>
    <w:p w:rsidR="00D474D7" w:rsidRDefault="009F01CC" w:rsidP="00D474D7">
      <w:pPr>
        <w:pStyle w:val="Zkladntext31"/>
        <w:framePr w:w="9134" w:h="12134" w:hRule="exact" w:wrap="around" w:vAnchor="page" w:hAnchor="page" w:x="2303" w:y="1441"/>
        <w:numPr>
          <w:ilvl w:val="0"/>
          <w:numId w:val="7"/>
        </w:numPr>
        <w:shd w:val="clear" w:color="auto" w:fill="auto"/>
        <w:tabs>
          <w:tab w:val="left" w:pos="1035"/>
          <w:tab w:val="right" w:pos="7322"/>
        </w:tabs>
        <w:spacing w:after="0" w:line="370" w:lineRule="exact"/>
        <w:ind w:left="720" w:right="1800" w:firstLine="0"/>
      </w:pPr>
      <w:r>
        <w:t>instalace systému PERM a jeho n</w:t>
      </w:r>
      <w:r w:rsidR="00D474D7">
        <w:t xml:space="preserve">aladění s databázovým serverem </w:t>
      </w:r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numPr>
          <w:ilvl w:val="0"/>
          <w:numId w:val="7"/>
        </w:numPr>
        <w:shd w:val="clear" w:color="auto" w:fill="auto"/>
        <w:tabs>
          <w:tab w:val="left" w:pos="1035"/>
          <w:tab w:val="right" w:pos="7322"/>
        </w:tabs>
        <w:spacing w:after="0" w:line="370" w:lineRule="exact"/>
        <w:ind w:left="720" w:right="1800" w:firstLine="0"/>
      </w:pPr>
      <w:r>
        <w:t>zavedení dat a kontrola databáze, zpracováni kontrolního příkladu</w:t>
      </w:r>
      <w:r>
        <w:tab/>
        <w:t>'</w:t>
      </w:r>
    </w:p>
    <w:p w:rsidR="002A78E0" w:rsidRDefault="00D474D7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tabs>
          <w:tab w:val="left" w:pos="1035"/>
          <w:tab w:val="right" w:pos="6773"/>
        </w:tabs>
        <w:spacing w:after="0" w:line="370" w:lineRule="exact"/>
        <w:ind w:left="720" w:firstLine="0"/>
        <w:jc w:val="both"/>
      </w:pPr>
      <w:r>
        <w:t>-</w:t>
      </w:r>
      <w:r w:rsidR="009F01CC">
        <w:tab/>
        <w:t>provedení základního uživatels</w:t>
      </w:r>
      <w:r>
        <w:t xml:space="preserve">kého školení v ovládání systému </w:t>
      </w:r>
      <w:r w:rsidR="009F01CC">
        <w:t>PERM</w:t>
      </w:r>
    </w:p>
    <w:p w:rsidR="002A78E0" w:rsidRDefault="00D474D7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tabs>
          <w:tab w:val="left" w:pos="1035"/>
        </w:tabs>
        <w:spacing w:after="0" w:line="370" w:lineRule="exact"/>
        <w:ind w:left="720" w:firstLine="0"/>
        <w:jc w:val="both"/>
      </w:pPr>
      <w:r>
        <w:t>-</w:t>
      </w:r>
      <w:r w:rsidR="009F01CC">
        <w:tab/>
        <w:t>zajištění a kontrola duplicitních mzdových uzávěrek</w:t>
      </w:r>
    </w:p>
    <w:p w:rsidR="002A78E0" w:rsidRDefault="00D474D7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tabs>
          <w:tab w:val="left" w:pos="1035"/>
        </w:tabs>
        <w:spacing w:after="0" w:line="370" w:lineRule="exact"/>
        <w:ind w:left="720" w:firstLine="0"/>
        <w:jc w:val="both"/>
      </w:pPr>
      <w:r>
        <w:rPr>
          <w:rStyle w:val="Zkladntext75ptdkovn0pt"/>
        </w:rPr>
        <w:t>-</w:t>
      </w:r>
      <w:r w:rsidR="009F01CC">
        <w:tab/>
        <w:t>účast u zpracování prvn</w:t>
      </w:r>
      <w:r>
        <w:t xml:space="preserve">í rutinní mzdové uzávěrky, její </w:t>
      </w:r>
      <w:r w:rsidR="009F01CC">
        <w:t>kontrola</w:t>
      </w:r>
    </w:p>
    <w:p w:rsidR="002A78E0" w:rsidRDefault="00D474D7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tabs>
          <w:tab w:val="left" w:pos="1035"/>
        </w:tabs>
        <w:spacing w:after="0" w:line="370" w:lineRule="exact"/>
        <w:ind w:left="720" w:firstLine="0"/>
        <w:jc w:val="both"/>
      </w:pPr>
      <w:r>
        <w:t>-</w:t>
      </w:r>
      <w:r>
        <w:tab/>
        <w:t>předání</w:t>
      </w:r>
      <w:r w:rsidR="009F01CC">
        <w:t xml:space="preserve"> systému PERM do rutinního provozu</w:t>
      </w:r>
    </w:p>
    <w:p w:rsidR="002A78E0" w:rsidRDefault="00D474D7" w:rsidP="00D474D7">
      <w:pPr>
        <w:pStyle w:val="Zkladntext30"/>
        <w:framePr w:w="9134" w:h="12134" w:hRule="exact" w:wrap="around" w:vAnchor="page" w:hAnchor="page" w:x="2303" w:y="1441"/>
        <w:shd w:val="clear" w:color="auto" w:fill="auto"/>
        <w:spacing w:before="0" w:after="632" w:line="370" w:lineRule="exact"/>
        <w:ind w:left="720" w:firstLine="0"/>
        <w:jc w:val="both"/>
      </w:pPr>
      <w:r>
        <w:t>-</w:t>
      </w:r>
      <w:r w:rsidR="009F01CC">
        <w:t xml:space="preserve"> Nárok na celkovou cenu dle článku 3. vzniká řádným splněním sjednaného závazku.</w:t>
      </w:r>
    </w:p>
    <w:p w:rsidR="002A78E0" w:rsidRDefault="009F01CC" w:rsidP="00D474D7">
      <w:pPr>
        <w:pStyle w:val="Zkladntext30"/>
        <w:framePr w:w="9134" w:h="12134" w:hRule="exact" w:wrap="around" w:vAnchor="page" w:hAnchor="page" w:x="2303" w:y="1441"/>
        <w:numPr>
          <w:ilvl w:val="0"/>
          <w:numId w:val="8"/>
        </w:numPr>
        <w:shd w:val="clear" w:color="auto" w:fill="auto"/>
        <w:spacing w:before="0" w:after="182" w:line="180" w:lineRule="exact"/>
        <w:ind w:left="20" w:firstLine="0"/>
        <w:jc w:val="both"/>
      </w:pPr>
      <w:r>
        <w:t xml:space="preserve"> Způsob platby</w:t>
      </w:r>
    </w:p>
    <w:p w:rsidR="002A78E0" w:rsidRPr="00D474D7" w:rsidRDefault="009F01CC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spacing w:after="134" w:line="180" w:lineRule="exact"/>
        <w:ind w:left="20" w:firstLine="0"/>
        <w:jc w:val="both"/>
        <w:rPr>
          <w:u w:val="single"/>
        </w:rPr>
      </w:pPr>
      <w:r>
        <w:t xml:space="preserve">Platba smluvní částky </w:t>
      </w:r>
      <w:r w:rsidRPr="00D474D7">
        <w:rPr>
          <w:u w:val="single"/>
        </w:rPr>
        <w:t xml:space="preserve">ve výši 441.000,-Kč (+DPH) bude provedena </w:t>
      </w:r>
      <w:proofErr w:type="gramStart"/>
      <w:r w:rsidRPr="00D474D7">
        <w:rPr>
          <w:u w:val="single"/>
        </w:rPr>
        <w:t>následovně :</w:t>
      </w:r>
      <w:proofErr w:type="gramEnd"/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numPr>
          <w:ilvl w:val="0"/>
          <w:numId w:val="9"/>
        </w:numPr>
        <w:shd w:val="clear" w:color="auto" w:fill="auto"/>
        <w:spacing w:after="0" w:line="259" w:lineRule="exact"/>
        <w:ind w:left="20" w:right="60" w:firstLine="0"/>
        <w:jc w:val="both"/>
      </w:pPr>
      <w:r w:rsidRPr="00D474D7">
        <w:rPr>
          <w:u w:val="single"/>
        </w:rPr>
        <w:t xml:space="preserve"> Cena implem</w:t>
      </w:r>
      <w:r w:rsidRPr="00D474D7">
        <w:rPr>
          <w:rStyle w:val="Zkladntext1"/>
        </w:rPr>
        <w:t>entace, ti, 2</w:t>
      </w:r>
      <w:r w:rsidRPr="00D474D7">
        <w:rPr>
          <w:u w:val="single"/>
        </w:rPr>
        <w:t>47.000,- Kč</w:t>
      </w:r>
      <w:r>
        <w:t xml:space="preserve"> (+ DPH) bude uhrazena </w:t>
      </w:r>
      <w:r w:rsidR="00D474D7">
        <w:t>odběratelem během implementačních prací, na zá</w:t>
      </w:r>
      <w:r>
        <w:t xml:space="preserve">kladě faktur vystavených dodavatelem dle následujícího splátkového </w:t>
      </w:r>
      <w:proofErr w:type="gramStart"/>
      <w:r>
        <w:t>režimu :</w:t>
      </w:r>
      <w:proofErr w:type="gramEnd"/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numPr>
          <w:ilvl w:val="0"/>
          <w:numId w:val="10"/>
        </w:numPr>
        <w:shd w:val="clear" w:color="auto" w:fill="auto"/>
        <w:tabs>
          <w:tab w:val="left" w:leader="dot" w:pos="4563"/>
          <w:tab w:val="left" w:leader="dot" w:pos="4555"/>
          <w:tab w:val="right" w:pos="5125"/>
          <w:tab w:val="left" w:pos="5336"/>
          <w:tab w:val="left" w:pos="6397"/>
          <w:tab w:val="left" w:pos="7510"/>
          <w:tab w:val="left" w:pos="7354"/>
        </w:tabs>
        <w:spacing w:after="0" w:line="370" w:lineRule="exact"/>
        <w:ind w:left="720" w:firstLine="0"/>
        <w:jc w:val="both"/>
      </w:pPr>
      <w:r>
        <w:t xml:space="preserve"> faktura</w:t>
      </w:r>
      <w:r>
        <w:tab/>
      </w:r>
      <w:r w:rsidR="00D474D7">
        <w:t xml:space="preserve"> </w:t>
      </w:r>
      <w:r>
        <w:t xml:space="preserve">vystavena do </w:t>
      </w:r>
      <w:proofErr w:type="gramStart"/>
      <w:r>
        <w:t>15.11.2007</w:t>
      </w:r>
      <w:proofErr w:type="gramEnd"/>
      <w:r>
        <w:t xml:space="preserve"> </w:t>
      </w:r>
      <w:r>
        <w:tab/>
        <w:t xml:space="preserve"> 20</w:t>
      </w:r>
      <w:r>
        <w:tab/>
        <w:t>%</w:t>
      </w:r>
      <w:r>
        <w:tab/>
        <w:t>(49.400,-Kč</w:t>
      </w:r>
      <w:r>
        <w:tab/>
        <w:t>+ DPH)</w:t>
      </w:r>
      <w:r>
        <w:tab/>
        <w:t>po</w:t>
      </w:r>
      <w:r>
        <w:tab/>
        <w:t>podpisu OS</w:t>
      </w:r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numPr>
          <w:ilvl w:val="0"/>
          <w:numId w:val="10"/>
        </w:numPr>
        <w:shd w:val="clear" w:color="auto" w:fill="auto"/>
        <w:tabs>
          <w:tab w:val="right" w:pos="3661"/>
          <w:tab w:val="left" w:leader="dot" w:pos="4563"/>
          <w:tab w:val="right" w:pos="5125"/>
          <w:tab w:val="left" w:pos="5346"/>
          <w:tab w:val="left" w:pos="6406"/>
          <w:tab w:val="left" w:pos="7520"/>
          <w:tab w:val="left" w:pos="7363"/>
          <w:tab w:val="right" w:pos="8334"/>
          <w:tab w:val="left" w:pos="8538"/>
        </w:tabs>
        <w:spacing w:after="0" w:line="370" w:lineRule="exact"/>
        <w:ind w:left="720" w:firstLine="0"/>
        <w:jc w:val="both"/>
      </w:pPr>
      <w:r>
        <w:t xml:space="preserve"> faktu</w:t>
      </w:r>
      <w:r w:rsidR="00D474D7">
        <w:t>ra</w:t>
      </w:r>
      <w:r w:rsidR="00D474D7">
        <w:tab/>
        <w:t xml:space="preserve">vystavena do </w:t>
      </w:r>
      <w:proofErr w:type="gramStart"/>
      <w:r w:rsidR="00D474D7">
        <w:t>15.12.2007</w:t>
      </w:r>
      <w:proofErr w:type="gramEnd"/>
      <w:r w:rsidR="00D474D7">
        <w:t xml:space="preserve"> </w:t>
      </w:r>
      <w:r w:rsidR="00D474D7">
        <w:tab/>
        <w:t xml:space="preserve"> 30</w:t>
      </w:r>
      <w:r>
        <w:t>%</w:t>
      </w:r>
      <w:r>
        <w:tab/>
        <w:t>(74.100,-Kč</w:t>
      </w:r>
      <w:r>
        <w:tab/>
        <w:t>+ DPH)</w:t>
      </w:r>
      <w:r>
        <w:tab/>
        <w:t>po</w:t>
      </w:r>
      <w:r w:rsidR="00D474D7">
        <w:tab/>
        <w:t>ukončení</w:t>
      </w:r>
      <w:r w:rsidR="00D474D7">
        <w:tab/>
        <w:t>1.</w:t>
      </w:r>
      <w:r>
        <w:t>etapy</w:t>
      </w:r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numPr>
          <w:ilvl w:val="0"/>
          <w:numId w:val="10"/>
        </w:numPr>
        <w:shd w:val="clear" w:color="auto" w:fill="auto"/>
        <w:tabs>
          <w:tab w:val="right" w:pos="3661"/>
          <w:tab w:val="left" w:leader="dot" w:pos="4563"/>
          <w:tab w:val="right" w:pos="5125"/>
          <w:tab w:val="left" w:pos="5346"/>
          <w:tab w:val="left" w:pos="6406"/>
          <w:tab w:val="left" w:pos="7520"/>
          <w:tab w:val="left" w:pos="7363"/>
          <w:tab w:val="right" w:pos="8334"/>
          <w:tab w:val="left" w:pos="8538"/>
        </w:tabs>
        <w:spacing w:after="0" w:line="370" w:lineRule="exact"/>
        <w:ind w:left="720" w:firstLine="0"/>
        <w:jc w:val="both"/>
      </w:pPr>
      <w:r>
        <w:t xml:space="preserve"> faktu</w:t>
      </w:r>
      <w:r w:rsidR="00D474D7">
        <w:t>ra</w:t>
      </w:r>
      <w:r w:rsidR="00D474D7">
        <w:tab/>
        <w:t>vystavena do 15.01.200tí</w:t>
      </w:r>
      <w:r w:rsidR="00D474D7">
        <w:tab/>
        <w:t xml:space="preserve"> 20</w:t>
      </w:r>
      <w:r>
        <w:t>%</w:t>
      </w:r>
      <w:r>
        <w:tab/>
        <w:t>(49</w:t>
      </w:r>
      <w:r w:rsidR="00D474D7">
        <w:t xml:space="preserve"> 400,- Kč</w:t>
      </w:r>
      <w:r w:rsidR="00D474D7">
        <w:tab/>
        <w:t>+ DPH)</w:t>
      </w:r>
      <w:r w:rsidR="00D474D7">
        <w:tab/>
        <w:t>po</w:t>
      </w:r>
      <w:r w:rsidR="00D474D7">
        <w:tab/>
      </w:r>
      <w:proofErr w:type="gramStart"/>
      <w:r w:rsidR="00D474D7">
        <w:t>ukončení</w:t>
      </w:r>
      <w:r w:rsidR="00D474D7">
        <w:tab/>
        <w:t>3.</w:t>
      </w:r>
      <w:r>
        <w:t>etapy</w:t>
      </w:r>
      <w:proofErr w:type="gramEnd"/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tabs>
          <w:tab w:val="right" w:pos="3661"/>
          <w:tab w:val="left" w:pos="5293"/>
          <w:tab w:val="left" w:pos="5194"/>
          <w:tab w:val="left" w:pos="6411"/>
          <w:tab w:val="right" w:pos="7322"/>
          <w:tab w:val="left" w:pos="7525"/>
          <w:tab w:val="right" w:pos="8334"/>
          <w:tab w:val="left" w:pos="8542"/>
        </w:tabs>
        <w:spacing w:after="0" w:line="370" w:lineRule="exact"/>
        <w:ind w:left="720" w:firstLine="0"/>
        <w:jc w:val="both"/>
      </w:pPr>
      <w:r>
        <w:t>4 faktura</w:t>
      </w:r>
      <w:r>
        <w:tab/>
        <w:t xml:space="preserve">vystavena do 15.07,2008 </w:t>
      </w:r>
      <w:r>
        <w:tab/>
        <w:t xml:space="preserve"> 30%</w:t>
      </w:r>
      <w:r>
        <w:tab/>
        <w:t>(74</w:t>
      </w:r>
      <w:r w:rsidR="00D474D7">
        <w:t>.100,- Kč</w:t>
      </w:r>
      <w:r w:rsidR="00D474D7">
        <w:tab/>
        <w:t>+ DPH)</w:t>
      </w:r>
      <w:r w:rsidR="00D474D7">
        <w:tab/>
        <w:t>po</w:t>
      </w:r>
      <w:r w:rsidR="00D474D7">
        <w:tab/>
      </w:r>
      <w:proofErr w:type="gramStart"/>
      <w:r w:rsidR="00D474D7">
        <w:t>ukončení</w:t>
      </w:r>
      <w:r w:rsidR="00D474D7">
        <w:tab/>
        <w:t>5.</w:t>
      </w:r>
      <w:r>
        <w:t>etapy</w:t>
      </w:r>
      <w:proofErr w:type="gramEnd"/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numPr>
          <w:ilvl w:val="0"/>
          <w:numId w:val="9"/>
        </w:numPr>
        <w:shd w:val="clear" w:color="auto" w:fill="auto"/>
        <w:spacing w:after="663" w:line="259" w:lineRule="exact"/>
        <w:ind w:left="20" w:right="60" w:firstLine="0"/>
        <w:jc w:val="both"/>
      </w:pPr>
      <w:r>
        <w:t xml:space="preserve"> </w:t>
      </w:r>
      <w:r w:rsidR="00D474D7">
        <w:rPr>
          <w:rStyle w:val="Zkladntext1"/>
        </w:rPr>
        <w:t xml:space="preserve">Cena licence </w:t>
      </w:r>
      <w:proofErr w:type="spellStart"/>
      <w:r w:rsidR="00D474D7">
        <w:rPr>
          <w:rStyle w:val="Zkladntext1"/>
        </w:rPr>
        <w:t>svsté</w:t>
      </w:r>
      <w:r>
        <w:rPr>
          <w:rStyle w:val="Zkladntext1"/>
        </w:rPr>
        <w:t>mu</w:t>
      </w:r>
      <w:proofErr w:type="spellEnd"/>
      <w:r>
        <w:rPr>
          <w:rStyle w:val="Zkladntext1"/>
        </w:rPr>
        <w:t>, ti. 194.000,</w:t>
      </w:r>
      <w:r>
        <w:t xml:space="preserve"> Kč (+ DPH) bude uhrazena ve dvou 50 % splátkách, v měsíci lednu a únoru 2008. Splatnost </w:t>
      </w:r>
      <w:r>
        <w:rPr>
          <w:rStyle w:val="Zkladntextdkovn0pt0"/>
        </w:rPr>
        <w:t xml:space="preserve">všech </w:t>
      </w:r>
      <w:r>
        <w:t>faktur dodavatele bude 60 dnů od data jejich vystavení.</w:t>
      </w:r>
    </w:p>
    <w:p w:rsidR="002A78E0" w:rsidRDefault="009F01CC" w:rsidP="00D474D7">
      <w:pPr>
        <w:pStyle w:val="Zkladntext30"/>
        <w:framePr w:w="9134" w:h="12134" w:hRule="exact" w:wrap="around" w:vAnchor="page" w:hAnchor="page" w:x="2303" w:y="1441"/>
        <w:numPr>
          <w:ilvl w:val="0"/>
          <w:numId w:val="8"/>
        </w:numPr>
        <w:shd w:val="clear" w:color="auto" w:fill="auto"/>
        <w:spacing w:before="0" w:after="253" w:line="180" w:lineRule="exact"/>
        <w:ind w:left="20" w:firstLine="0"/>
        <w:jc w:val="both"/>
      </w:pPr>
      <w:r>
        <w:t xml:space="preserve"> Cena roční „Technické podpory"</w:t>
      </w:r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spacing w:after="0" w:line="254" w:lineRule="exact"/>
        <w:ind w:left="20" w:right="60" w:firstLine="0"/>
        <w:jc w:val="both"/>
      </w:pPr>
      <w:r>
        <w:t xml:space="preserve">Cena ročního poplatku „Technická podpora" na aktualizované verze systému PERM, 17 uživatelských přístupu, osobní databáze do 2 400 osob činí: </w:t>
      </w:r>
      <w:r>
        <w:rPr>
          <w:rStyle w:val="ZkladntextTundkovn0pt"/>
        </w:rPr>
        <w:t xml:space="preserve">154.000,- Kč </w:t>
      </w:r>
      <w:r>
        <w:t xml:space="preserve">(+ DPH). Součástí tohoto poplatku je poradenská služba formou telefonické a elektronické </w:t>
      </w:r>
      <w:proofErr w:type="spellStart"/>
      <w:r>
        <w:t>Hot</w:t>
      </w:r>
      <w:proofErr w:type="spellEnd"/>
      <w:r>
        <w:t>-line k problematice mezd a personalistiky, poradenská služba k obsluze programu, metodické poradenství, náprava poškozené databáze apod.</w:t>
      </w:r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spacing w:after="0" w:line="254" w:lineRule="exact"/>
        <w:ind w:left="20" w:right="60" w:firstLine="0"/>
        <w:jc w:val="both"/>
      </w:pPr>
      <w:r>
        <w:t>Roční poplatek „Technická podpora" bude splatný čtvrtletně, na základě čtyř faktur ve výší 38 500,- Kč (+ DPH) vystavených dodavatelem v lednu, dubnu, červenci a říjnu příslušného kalendářního roku.</w:t>
      </w:r>
    </w:p>
    <w:p w:rsidR="002A78E0" w:rsidRDefault="009F01CC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spacing w:after="0" w:line="254" w:lineRule="exact"/>
        <w:ind w:left="20" w:right="60" w:firstLine="0"/>
        <w:jc w:val="both"/>
      </w:pPr>
      <w:r>
        <w:rPr>
          <w:rStyle w:val="ZkladntextTundkovn0pt"/>
        </w:rPr>
        <w:t xml:space="preserve">První fakturace </w:t>
      </w:r>
      <w:r>
        <w:t>popl</w:t>
      </w:r>
      <w:r w:rsidR="00D474D7">
        <w:t>atku „Technická podpora" bude pr</w:t>
      </w:r>
      <w:r>
        <w:t xml:space="preserve">ovedena </w:t>
      </w:r>
      <w:r>
        <w:rPr>
          <w:rStyle w:val="ZkladntextTundkovn0pt"/>
        </w:rPr>
        <w:t xml:space="preserve">v říjnu 2008. </w:t>
      </w:r>
      <w:r>
        <w:t xml:space="preserve">Součástí ceny roční TP je bezplatná účast 4 pracovníků oddělení </w:t>
      </w:r>
      <w:proofErr w:type="spellStart"/>
      <w:r>
        <w:t>PaM</w:t>
      </w:r>
      <w:proofErr w:type="spellEnd"/>
      <w:r>
        <w:t xml:space="preserve">' (KNTB a.s - odběratele) na </w:t>
      </w:r>
      <w:r>
        <w:rPr>
          <w:rStyle w:val="Zkladntextdkovn0pt0"/>
        </w:rPr>
        <w:t xml:space="preserve">odborných </w:t>
      </w:r>
      <w:r>
        <w:t xml:space="preserve">seminářích pro mzdové účetní a personalisty, pořádaných dodavatelem, Předmět pojmu „Technická podpora" je </w:t>
      </w:r>
      <w:proofErr w:type="gramStart"/>
      <w:r>
        <w:t>popsána v ČI</w:t>
      </w:r>
      <w:proofErr w:type="gramEnd"/>
      <w:r>
        <w:t>. 7, Záruční podmínky.</w:t>
      </w:r>
    </w:p>
    <w:p w:rsidR="00D474D7" w:rsidRPr="00D474D7" w:rsidRDefault="00D474D7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spacing w:after="0" w:line="254" w:lineRule="exact"/>
        <w:ind w:left="20" w:right="60" w:firstLine="0"/>
        <w:jc w:val="both"/>
        <w:rPr>
          <w:b/>
          <w:sz w:val="20"/>
          <w:szCs w:val="20"/>
        </w:rPr>
      </w:pPr>
    </w:p>
    <w:p w:rsidR="00D474D7" w:rsidRDefault="00D474D7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spacing w:after="0" w:line="254" w:lineRule="exact"/>
        <w:ind w:left="20" w:right="60" w:firstLine="0"/>
        <w:jc w:val="both"/>
      </w:pPr>
      <w:proofErr w:type="gramStart"/>
      <w:r w:rsidRPr="00D474D7">
        <w:rPr>
          <w:b/>
          <w:sz w:val="20"/>
          <w:szCs w:val="20"/>
        </w:rPr>
        <w:t>3.4. cena</w:t>
      </w:r>
      <w:proofErr w:type="gramEnd"/>
      <w:r w:rsidRPr="00D474D7">
        <w:rPr>
          <w:b/>
          <w:sz w:val="20"/>
          <w:szCs w:val="20"/>
        </w:rPr>
        <w:t xml:space="preserve"> mimo záručních servisních služeb, víceprací a cestovních nákladů</w:t>
      </w:r>
    </w:p>
    <w:p w:rsidR="00D474D7" w:rsidRDefault="00D474D7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spacing w:after="0" w:line="254" w:lineRule="exact"/>
        <w:ind w:left="20" w:right="60" w:firstLine="0"/>
        <w:jc w:val="both"/>
      </w:pPr>
    </w:p>
    <w:p w:rsidR="00D474D7" w:rsidRDefault="00D474D7" w:rsidP="00D474D7">
      <w:pPr>
        <w:pStyle w:val="Zkladntext31"/>
        <w:framePr w:w="9134" w:h="12134" w:hRule="exact" w:wrap="around" w:vAnchor="page" w:hAnchor="page" w:x="2303" w:y="1441"/>
        <w:shd w:val="clear" w:color="auto" w:fill="auto"/>
        <w:spacing w:after="0" w:line="254" w:lineRule="exact"/>
        <w:ind w:left="20" w:right="60" w:firstLine="0"/>
        <w:jc w:val="both"/>
      </w:pPr>
    </w:p>
    <w:p w:rsidR="002A78E0" w:rsidRDefault="009F01CC" w:rsidP="00D474D7">
      <w:pPr>
        <w:pStyle w:val="Titulektabulky20"/>
        <w:framePr w:w="6509" w:h="250" w:hRule="exact" w:wrap="around" w:vAnchor="page" w:hAnchor="page" w:x="2281" w:y="13786"/>
        <w:numPr>
          <w:ilvl w:val="0"/>
          <w:numId w:val="11"/>
        </w:numPr>
        <w:shd w:val="clear" w:color="auto" w:fill="auto"/>
        <w:spacing w:line="180" w:lineRule="exact"/>
      </w:pPr>
      <w:r>
        <w:t xml:space="preserve"> Cena mimo záručních </w:t>
      </w:r>
      <w:r>
        <w:rPr>
          <w:rStyle w:val="Titulektabulky2dkovn0pt"/>
          <w:b/>
          <w:bCs/>
        </w:rPr>
        <w:t xml:space="preserve">servisních </w:t>
      </w:r>
      <w:r>
        <w:t xml:space="preserve">služeb, víceprací a cestovních </w:t>
      </w:r>
      <w:r>
        <w:rPr>
          <w:rStyle w:val="Titulektabulky2dkovn0pt"/>
          <w:b/>
          <w:bCs/>
        </w:rPr>
        <w:t>nákladů</w:t>
      </w:r>
    </w:p>
    <w:p w:rsidR="002A78E0" w:rsidRDefault="009F01CC">
      <w:pPr>
        <w:pStyle w:val="Titulektabulky0"/>
        <w:framePr w:wrap="around" w:vAnchor="page" w:hAnchor="page" w:x="2356" w:y="13587"/>
        <w:shd w:val="clear" w:color="auto" w:fill="auto"/>
        <w:spacing w:line="180" w:lineRule="exact"/>
      </w:pPr>
      <w:r>
        <w:t>Ce</w:t>
      </w:r>
      <w:r>
        <w:rPr>
          <w:rStyle w:val="Titulektabulky1"/>
        </w:rPr>
        <w:t>nová specifikace smluvních mimo záručních servisních služeb objednaných odběratelem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83"/>
        <w:gridCol w:w="3408"/>
      </w:tblGrid>
      <w:tr w:rsidR="002A78E0">
        <w:trPr>
          <w:trHeight w:hRule="exact" w:val="60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91" w:h="1805" w:wrap="around" w:vAnchor="page" w:hAnchor="page" w:x="2341" w:y="13822"/>
              <w:shd w:val="clear" w:color="auto" w:fill="auto"/>
              <w:spacing w:after="0" w:line="180" w:lineRule="exact"/>
              <w:ind w:left="100" w:firstLine="0"/>
            </w:pPr>
            <w:r>
              <w:rPr>
                <w:rStyle w:val="Zkladntext21"/>
              </w:rPr>
              <w:t>Konzultant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91" w:h="1805" w:wrap="around" w:vAnchor="page" w:hAnchor="page" w:x="2341" w:y="13822"/>
              <w:shd w:val="clear" w:color="auto" w:fill="auto"/>
              <w:spacing w:after="0" w:line="180" w:lineRule="exact"/>
              <w:ind w:left="840" w:firstLine="0"/>
            </w:pPr>
            <w:r>
              <w:rPr>
                <w:rStyle w:val="Zkladntext21"/>
              </w:rPr>
              <w:t>800,- Kč/hod. *</w:t>
            </w:r>
          </w:p>
        </w:tc>
      </w:tr>
      <w:tr w:rsidR="002A78E0">
        <w:trPr>
          <w:trHeight w:hRule="exact" w:val="58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91" w:h="1805" w:wrap="around" w:vAnchor="page" w:hAnchor="page" w:x="2341" w:y="13822"/>
              <w:shd w:val="clear" w:color="auto" w:fill="auto"/>
              <w:spacing w:after="0" w:line="180" w:lineRule="exact"/>
              <w:ind w:left="100" w:firstLine="0"/>
            </w:pPr>
            <w:r>
              <w:rPr>
                <w:rStyle w:val="Zkladntext21"/>
              </w:rPr>
              <w:t>Programátor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91" w:h="1805" w:wrap="around" w:vAnchor="page" w:hAnchor="page" w:x="2341" w:y="13822"/>
              <w:shd w:val="clear" w:color="auto" w:fill="auto"/>
              <w:spacing w:after="0" w:line="180" w:lineRule="exact"/>
              <w:ind w:left="840" w:firstLine="0"/>
            </w:pPr>
            <w:r>
              <w:rPr>
                <w:rStyle w:val="Zkladntext21"/>
              </w:rPr>
              <w:t>8u0,- Kč / hod. *</w:t>
            </w:r>
          </w:p>
        </w:tc>
      </w:tr>
      <w:tr w:rsidR="002A78E0">
        <w:trPr>
          <w:trHeight w:hRule="exact" w:val="61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91" w:h="1805" w:wrap="around" w:vAnchor="page" w:hAnchor="page" w:x="2341" w:y="13822"/>
              <w:shd w:val="clear" w:color="auto" w:fill="auto"/>
              <w:spacing w:after="0" w:line="180" w:lineRule="exact"/>
              <w:ind w:left="100" w:firstLine="0"/>
            </w:pPr>
            <w:r>
              <w:rPr>
                <w:rStyle w:val="Zkladntext21"/>
              </w:rPr>
              <w:t>Projektový analytik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91" w:h="1805" w:wrap="around" w:vAnchor="page" w:hAnchor="page" w:x="2341" w:y="13822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Malpsmena0"/>
              </w:rPr>
              <w:t>900,- Kg</w:t>
            </w:r>
            <w:r>
              <w:rPr>
                <w:rStyle w:val="Zkladntext21"/>
              </w:rPr>
              <w:t xml:space="preserve"> / hod. *</w:t>
            </w:r>
          </w:p>
        </w:tc>
      </w:tr>
    </w:tbl>
    <w:p w:rsidR="002A78E0" w:rsidRDefault="009F01CC">
      <w:pPr>
        <w:pStyle w:val="ZhlavneboZpat0"/>
        <w:framePr w:wrap="around" w:vAnchor="page" w:hAnchor="page" w:x="2394" w:y="16135"/>
        <w:shd w:val="clear" w:color="auto" w:fill="auto"/>
        <w:spacing w:line="150" w:lineRule="exact"/>
        <w:ind w:left="20"/>
      </w:pPr>
      <w:r>
        <w:t>Smlouva PEK.M3.</w:t>
      </w:r>
    </w:p>
    <w:p w:rsidR="002A78E0" w:rsidRDefault="009F01CC">
      <w:pPr>
        <w:pStyle w:val="ZhlavneboZpat0"/>
        <w:framePr w:wrap="around" w:vAnchor="page" w:hAnchor="page" w:x="10650" w:y="16107"/>
        <w:shd w:val="clear" w:color="auto" w:fill="auto"/>
        <w:spacing w:line="150" w:lineRule="exact"/>
        <w:ind w:left="20"/>
      </w:pPr>
      <w:r>
        <w:t>Strana 5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50"/>
        <w:gridCol w:w="3394"/>
      </w:tblGrid>
      <w:tr w:rsidR="002A78E0">
        <w:trPr>
          <w:trHeight w:hRule="exact" w:val="62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43" w:h="1930" w:wrap="around" w:vAnchor="page" w:hAnchor="page" w:x="2308" w:y="1779"/>
              <w:shd w:val="clear" w:color="auto" w:fill="auto"/>
              <w:spacing w:after="0" w:line="180" w:lineRule="exact"/>
              <w:ind w:firstLine="0"/>
              <w:jc w:val="both"/>
            </w:pPr>
            <w:r>
              <w:rPr>
                <w:rStyle w:val="Zkladntext21"/>
              </w:rPr>
              <w:lastRenderedPageBreak/>
              <w:t>Školení uživatele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43" w:h="1930" w:wrap="around" w:vAnchor="page" w:hAnchor="page" w:x="2308" w:y="1779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1"/>
              </w:rPr>
              <w:t>600,- Kč/hod. *</w:t>
            </w:r>
          </w:p>
        </w:tc>
      </w:tr>
      <w:tr w:rsidR="002A78E0">
        <w:trPr>
          <w:trHeight w:hRule="exact" w:val="1306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43" w:h="1930" w:wrap="around" w:vAnchor="page" w:hAnchor="page" w:x="2308" w:y="1779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Zkladntext21"/>
              </w:rPr>
              <w:t>Další aktivní přístup do databáze Další pasivní přístup do databáze Cestovní náhrady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8E0" w:rsidRDefault="009F01CC">
            <w:pPr>
              <w:pStyle w:val="Zkladntext31"/>
              <w:framePr w:w="9043" w:h="1930" w:wrap="around" w:vAnchor="page" w:hAnchor="page" w:x="2308" w:y="1779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Zkladntext21"/>
              </w:rPr>
              <w:t xml:space="preserve">2 000,- Kč/připojení 1 000,- Kč / připojení 10,- Kč </w:t>
            </w:r>
            <w:r>
              <w:rPr>
                <w:rStyle w:val="Zkladntextdkovn1pt"/>
              </w:rPr>
              <w:t>/km**</w:t>
            </w:r>
          </w:p>
        </w:tc>
      </w:tr>
    </w:tbl>
    <w:p w:rsidR="002A78E0" w:rsidRDefault="009F01CC">
      <w:pPr>
        <w:pStyle w:val="Zkladntext31"/>
        <w:framePr w:w="9134" w:h="835" w:hRule="exact" w:wrap="around" w:vAnchor="page" w:hAnchor="page" w:x="2303" w:y="3666"/>
        <w:shd w:val="clear" w:color="auto" w:fill="auto"/>
        <w:tabs>
          <w:tab w:val="right" w:pos="6496"/>
          <w:tab w:val="right" w:pos="7000"/>
          <w:tab w:val="right" w:pos="7398"/>
          <w:tab w:val="right" w:pos="8190"/>
          <w:tab w:val="right" w:pos="8531"/>
        </w:tabs>
        <w:spacing w:after="0" w:line="389" w:lineRule="exact"/>
        <w:ind w:left="1160"/>
        <w:jc w:val="both"/>
      </w:pPr>
      <w:r>
        <w:t xml:space="preserve">fakturují se </w:t>
      </w:r>
      <w:r>
        <w:rPr>
          <w:rStyle w:val="Zkladntext75pt"/>
        </w:rPr>
        <w:t xml:space="preserve">i </w:t>
      </w:r>
      <w:r>
        <w:t>půlhodiny</w:t>
      </w:r>
      <w:r>
        <w:tab/>
      </w:r>
      <w:r>
        <w:rPr>
          <w:rStyle w:val="Zkladntext75pt"/>
        </w:rPr>
        <w:t>K</w:t>
      </w:r>
      <w:r>
        <w:rPr>
          <w:rStyle w:val="Zkladntext75pt"/>
        </w:rPr>
        <w:tab/>
        <w:t>cenám</w:t>
      </w:r>
      <w:r>
        <w:rPr>
          <w:rStyle w:val="Zkladntext75pt"/>
        </w:rPr>
        <w:tab/>
        <w:t>bude</w:t>
      </w:r>
      <w:r>
        <w:rPr>
          <w:rStyle w:val="Zkladntext75pt"/>
        </w:rPr>
        <w:tab/>
        <w:t>připočtena</w:t>
      </w:r>
      <w:r>
        <w:rPr>
          <w:rStyle w:val="Zkladntext75pt"/>
        </w:rPr>
        <w:tab/>
      </w:r>
      <w:r>
        <w:t>DPH</w:t>
      </w:r>
    </w:p>
    <w:p w:rsidR="002A78E0" w:rsidRDefault="009F01CC">
      <w:pPr>
        <w:pStyle w:val="Zkladntext31"/>
        <w:framePr w:w="9134" w:h="835" w:hRule="exact" w:wrap="around" w:vAnchor="page" w:hAnchor="page" w:x="2303" w:y="3666"/>
        <w:shd w:val="clear" w:color="auto" w:fill="auto"/>
        <w:spacing w:after="0" w:line="389" w:lineRule="exact"/>
        <w:ind w:left="1160"/>
        <w:jc w:val="both"/>
      </w:pPr>
      <w:r>
        <w:t>ceny se mohou měnit v závislosti na cenách pohonných hmot</w:t>
      </w:r>
    </w:p>
    <w:p w:rsidR="002A78E0" w:rsidRDefault="009F01CC">
      <w:pPr>
        <w:pStyle w:val="Zkladntext30"/>
        <w:framePr w:w="9134" w:h="3984" w:hRule="exact" w:wrap="around" w:vAnchor="page" w:hAnchor="page" w:x="2303" w:y="5187"/>
        <w:shd w:val="clear" w:color="auto" w:fill="auto"/>
        <w:spacing w:before="0" w:after="139" w:line="180" w:lineRule="exact"/>
        <w:ind w:left="60" w:firstLine="0"/>
        <w:jc w:val="both"/>
      </w:pPr>
      <w:r>
        <w:rPr>
          <w:rStyle w:val="Zkladntext32"/>
          <w:b/>
          <w:bCs/>
        </w:rPr>
        <w:t>ČI, 4. Sankce</w:t>
      </w:r>
    </w:p>
    <w:p w:rsidR="002A78E0" w:rsidRDefault="009F01CC">
      <w:pPr>
        <w:pStyle w:val="Zkladntext31"/>
        <w:framePr w:w="9134" w:h="3984" w:hRule="exact" w:wrap="around" w:vAnchor="page" w:hAnchor="page" w:x="2303" w:y="5187"/>
        <w:numPr>
          <w:ilvl w:val="0"/>
          <w:numId w:val="12"/>
        </w:numPr>
        <w:shd w:val="clear" w:color="auto" w:fill="auto"/>
        <w:spacing w:after="116" w:line="259" w:lineRule="exact"/>
        <w:ind w:left="60" w:right="40" w:firstLine="700"/>
        <w:jc w:val="both"/>
      </w:pPr>
      <w:r>
        <w:t xml:space="preserve"> V případě, že bude odběratel v prodlení s placením sjednané úplaty, je povinen zaplatit dodavateli úroky z prodlení ve výši 0.05 % z dlužné částky za každý den prodlení do max. výše 10 % z dlužné částky. V případě, že bude odběratel v prodlení s úhradou za více jak čtyři měsíční období, přeruší dodavatel služby související s touto smlouvou do prokázání úhrady celé dlužné částky včetně penále.</w:t>
      </w:r>
    </w:p>
    <w:p w:rsidR="002A78E0" w:rsidRDefault="009F01CC">
      <w:pPr>
        <w:pStyle w:val="Zkladntext31"/>
        <w:framePr w:w="9134" w:h="3984" w:hRule="exact" w:wrap="around" w:vAnchor="page" w:hAnchor="page" w:x="2303" w:y="5187"/>
        <w:shd w:val="clear" w:color="auto" w:fill="auto"/>
        <w:spacing w:after="188" w:line="264" w:lineRule="exact"/>
        <w:ind w:left="60" w:right="40" w:firstLine="0"/>
        <w:jc w:val="both"/>
      </w:pPr>
      <w:r>
        <w:t>Dodavatel si vyhrazuje právo jednostranně odstoupit od smlouvy, pokud bude odběratel v prodlení s úhradou za odebrané služby a software více jak čtyři měsíční období.</w:t>
      </w:r>
    </w:p>
    <w:p w:rsidR="002A78E0" w:rsidRDefault="009F01CC">
      <w:pPr>
        <w:pStyle w:val="Zkladntext31"/>
        <w:framePr w:w="9134" w:h="3984" w:hRule="exact" w:wrap="around" w:vAnchor="page" w:hAnchor="page" w:x="2303" w:y="5187"/>
        <w:numPr>
          <w:ilvl w:val="0"/>
          <w:numId w:val="12"/>
        </w:numPr>
        <w:shd w:val="clear" w:color="auto" w:fill="auto"/>
        <w:spacing w:after="0" w:line="254" w:lineRule="exact"/>
        <w:ind w:left="60" w:right="40" w:firstLine="700"/>
        <w:jc w:val="both"/>
      </w:pPr>
      <w:r>
        <w:t xml:space="preserve"> V případě nedodržení termínů dle ČI, 2. bodů 2.1 a 2.2 této smlouvy je dodavatel povinen zaplatil odběrateli úroky z prodlení ve výši 0,05 % z dlužné částky (faktury příslušné části díla či z ceny objednaných prací) za každý den zpoždění do max. výše 10 % z celkové dlužné částky. Odběratel si vyhrazuje právo jednostranně odstoupit od smlouvy, sude-li porušena smlouva podstatným způsobem, tj. bude-li dodavatel zvláštní viny v prodlení terminů dle Čl. 2 bodů 2.1 a 2.2 více než 30 kalendářních dnů. V tomto případě dodavatel uhradí odběrateli zaplacenou cenu včetně ceny případně dokoupených dalších licencí.</w:t>
      </w:r>
    </w:p>
    <w:p w:rsidR="002A78E0" w:rsidRDefault="009F01CC">
      <w:pPr>
        <w:pStyle w:val="Zkladntext30"/>
        <w:framePr w:w="9134" w:h="2568" w:hRule="exact" w:wrap="around" w:vAnchor="page" w:hAnchor="page" w:x="2303" w:y="9939"/>
        <w:shd w:val="clear" w:color="auto" w:fill="auto"/>
        <w:spacing w:before="0" w:after="78" w:line="180" w:lineRule="exact"/>
        <w:ind w:left="60" w:firstLine="0"/>
        <w:jc w:val="both"/>
      </w:pPr>
      <w:r>
        <w:rPr>
          <w:rStyle w:val="Zkladntext32"/>
          <w:b/>
          <w:bCs/>
        </w:rPr>
        <w:t>ČI. 5</w:t>
      </w:r>
      <w:r>
        <w:t xml:space="preserve"> P</w:t>
      </w:r>
      <w:r>
        <w:rPr>
          <w:rStyle w:val="Zkladntext32"/>
          <w:b/>
          <w:bCs/>
        </w:rPr>
        <w:t>ráva a povinnosti dodavatele</w:t>
      </w:r>
    </w:p>
    <w:p w:rsidR="002A78E0" w:rsidRDefault="009F01CC">
      <w:pPr>
        <w:pStyle w:val="Zkladntext31"/>
        <w:framePr w:w="9134" w:h="2568" w:hRule="exact" w:wrap="around" w:vAnchor="page" w:hAnchor="page" w:x="2303" w:y="9939"/>
        <w:numPr>
          <w:ilvl w:val="0"/>
          <w:numId w:val="2"/>
        </w:numPr>
        <w:shd w:val="clear" w:color="auto" w:fill="auto"/>
        <w:spacing w:after="120" w:line="254" w:lineRule="exact"/>
        <w:ind w:left="1160" w:right="40"/>
        <w:jc w:val="both"/>
      </w:pPr>
      <w:r>
        <w:t xml:space="preserve"> Dodavatel se zavazuje předat na základě této smlouvy odběrateli předmět dodávky ve sjednaném rozsahu funkci, termínu, správnosti výpočtů a se zajištěnou integritou dat. Součástí dodávky je optimální nastavení systému pro práci na databázovém serveru odběratele. Při </w:t>
      </w:r>
      <w:proofErr w:type="gramStart"/>
      <w:r>
        <w:t>předaní</w:t>
      </w:r>
      <w:proofErr w:type="gramEnd"/>
      <w:r>
        <w:t xml:space="preserve"> se vytvoří instalační protokol o provedené instalaci.</w:t>
      </w:r>
    </w:p>
    <w:p w:rsidR="002A78E0" w:rsidRDefault="009F01CC">
      <w:pPr>
        <w:pStyle w:val="Zkladntext31"/>
        <w:framePr w:w="9134" w:h="2568" w:hRule="exact" w:wrap="around" w:vAnchor="page" w:hAnchor="page" w:x="2303" w:y="9939"/>
        <w:numPr>
          <w:ilvl w:val="0"/>
          <w:numId w:val="2"/>
        </w:numPr>
        <w:shd w:val="clear" w:color="auto" w:fill="auto"/>
        <w:spacing w:after="0" w:line="254" w:lineRule="exact"/>
        <w:ind w:left="1160" w:right="40"/>
        <w:jc w:val="both"/>
      </w:pPr>
      <w:r>
        <w:t xml:space="preserve"> Dodavatel se zavazuje nesdělovat třetím osobám informace o skutečnostech, které jsou předmětem této smlouvy ani neposkytovat třetí osobě jakékoliv materiály související s dodávkou systému bez výslovného souhlasu odběratele. Tímto nejsou dotčena práva dodavatele předložit tuto smlouvu v jednáních daňových, právních sporech </w:t>
      </w:r>
      <w:proofErr w:type="gramStart"/>
      <w:r>
        <w:t>k.předmětu</w:t>
      </w:r>
      <w:proofErr w:type="gramEnd"/>
      <w:r>
        <w:t xml:space="preserve"> této smlouvy nebo jiných obdobných případech,</w:t>
      </w:r>
    </w:p>
    <w:p w:rsidR="002A78E0" w:rsidRDefault="009F01CC">
      <w:pPr>
        <w:pStyle w:val="Zkladntext30"/>
        <w:framePr w:w="9134" w:h="2554" w:hRule="exact" w:wrap="around" w:vAnchor="page" w:hAnchor="page" w:x="2303" w:y="13203"/>
        <w:shd w:val="clear" w:color="auto" w:fill="auto"/>
        <w:spacing w:before="0" w:after="93" w:line="180" w:lineRule="exact"/>
        <w:ind w:left="60" w:firstLine="0"/>
        <w:jc w:val="both"/>
      </w:pPr>
      <w:r>
        <w:rPr>
          <w:rStyle w:val="Zkladntext32"/>
          <w:b/>
          <w:bCs/>
        </w:rPr>
        <w:t>ČI. 6 Práva a povinnosti odběratele</w:t>
      </w:r>
    </w:p>
    <w:p w:rsidR="002A78E0" w:rsidRDefault="009F01CC">
      <w:pPr>
        <w:pStyle w:val="Zkladntext31"/>
        <w:framePr w:w="9134" w:h="2554" w:hRule="exact" w:wrap="around" w:vAnchor="page" w:hAnchor="page" w:x="2303" w:y="13203"/>
        <w:numPr>
          <w:ilvl w:val="0"/>
          <w:numId w:val="13"/>
        </w:numPr>
        <w:shd w:val="clear" w:color="auto" w:fill="auto"/>
        <w:spacing w:after="128" w:line="259" w:lineRule="exact"/>
        <w:ind w:left="480" w:right="40" w:firstLine="0"/>
        <w:jc w:val="both"/>
      </w:pPr>
      <w:r>
        <w:t xml:space="preserve"> Odběratel se zavazuje uhradit smluvené částky dle Čl. 3. ke dni splatnosti. Pokud nemůže odběratel uhradit částku v době splatnosti, sdělí tuto skutečnost odběrateli a odsouhlasí si s ním datum, do kterého bude částka uhrazena Odběratel vystaví a zašle dodavateli písemné potvrzení o dohodnutém termínu </w:t>
      </w:r>
      <w:proofErr w:type="spellStart"/>
      <w:r>
        <w:t>úhradv</w:t>
      </w:r>
      <w:proofErr w:type="spellEnd"/>
      <w:r>
        <w:t xml:space="preserve"> dlužné </w:t>
      </w:r>
      <w:proofErr w:type="gramStart"/>
      <w:r>
        <w:t>částky,1</w:t>
      </w:r>
      <w:proofErr w:type="gramEnd"/>
    </w:p>
    <w:p w:rsidR="002A78E0" w:rsidRDefault="009F01CC">
      <w:pPr>
        <w:pStyle w:val="Zkladntext31"/>
        <w:framePr w:w="9134" w:h="2554" w:hRule="exact" w:wrap="around" w:vAnchor="page" w:hAnchor="page" w:x="2303" w:y="13203"/>
        <w:numPr>
          <w:ilvl w:val="0"/>
          <w:numId w:val="13"/>
        </w:numPr>
        <w:shd w:val="clear" w:color="auto" w:fill="auto"/>
        <w:spacing w:after="0" w:line="250" w:lineRule="exact"/>
        <w:ind w:left="480" w:right="40" w:firstLine="0"/>
        <w:jc w:val="both"/>
      </w:pPr>
      <w:r>
        <w:t xml:space="preserve"> Odběratel se zavazuje používat autorské dílo v rozsahu počtu instalací a způsobem, ke kterému ho opravňuje tato smlouva a dále v souladu s postupy uvedenými v uživatelské dokumentaci a doporučenými dodavatelem. Odběratel se </w:t>
      </w:r>
      <w:proofErr w:type="gramStart"/>
      <w:r>
        <w:t>zavazuje</w:t>
      </w:r>
      <w:proofErr w:type="gramEnd"/>
      <w:r>
        <w:t xml:space="preserve"> k pracím v informačním systému </w:t>
      </w:r>
      <w:proofErr w:type="gramStart"/>
      <w:r>
        <w:t>využíval</w:t>
      </w:r>
      <w:proofErr w:type="gramEnd"/>
      <w:r>
        <w:t xml:space="preserve"> pouze odborně vyškolené pracovníky se stanovenými přístupovými právy,</w:t>
      </w:r>
    </w:p>
    <w:p w:rsidR="002A78E0" w:rsidRDefault="009F01CC">
      <w:pPr>
        <w:pStyle w:val="ZhlavneboZpat0"/>
        <w:framePr w:wrap="around" w:vAnchor="page" w:hAnchor="page" w:x="2456" w:y="16068"/>
        <w:shd w:val="clear" w:color="auto" w:fill="auto"/>
        <w:spacing w:line="150" w:lineRule="exact"/>
        <w:ind w:left="20"/>
      </w:pPr>
      <w:r>
        <w:t>Smlouva PERM 3.</w:t>
      </w:r>
    </w:p>
    <w:p w:rsidR="002A78E0" w:rsidRDefault="009F01CC">
      <w:pPr>
        <w:pStyle w:val="ZhlavneboZpat0"/>
        <w:framePr w:wrap="around" w:vAnchor="page" w:hAnchor="page" w:x="10674" w:y="16039"/>
        <w:shd w:val="clear" w:color="auto" w:fill="auto"/>
        <w:spacing w:line="150" w:lineRule="exact"/>
        <w:ind w:left="20"/>
      </w:pPr>
      <w:r>
        <w:t>Strana ó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>
      <w:pPr>
        <w:pStyle w:val="Zkladntext31"/>
        <w:framePr w:w="9082" w:h="5248" w:hRule="exact" w:wrap="around" w:vAnchor="page" w:hAnchor="page" w:x="2303" w:y="1760"/>
        <w:numPr>
          <w:ilvl w:val="0"/>
          <w:numId w:val="13"/>
        </w:numPr>
        <w:shd w:val="clear" w:color="auto" w:fill="auto"/>
        <w:spacing w:after="64" w:line="264" w:lineRule="exact"/>
        <w:ind w:left="340" w:right="60" w:firstLine="0"/>
        <w:jc w:val="both"/>
      </w:pPr>
      <w:r>
        <w:lastRenderedPageBreak/>
        <w:t xml:space="preserve"> Odběratel si je dostatečně vědom, že při překročení rozsahu využití předmětu této smlouvy je povinen dokoupit vyšší počet licencí.</w:t>
      </w:r>
    </w:p>
    <w:p w:rsidR="002A78E0" w:rsidRDefault="009F01CC">
      <w:pPr>
        <w:pStyle w:val="Zkladntext31"/>
        <w:framePr w:w="9082" w:h="5248" w:hRule="exact" w:wrap="around" w:vAnchor="page" w:hAnchor="page" w:x="2303" w:y="1760"/>
        <w:numPr>
          <w:ilvl w:val="0"/>
          <w:numId w:val="13"/>
        </w:numPr>
        <w:shd w:val="clear" w:color="auto" w:fill="auto"/>
        <w:spacing w:after="68" w:line="259" w:lineRule="exact"/>
        <w:ind w:left="340" w:right="60" w:firstLine="0"/>
        <w:jc w:val="both"/>
      </w:pPr>
      <w:r>
        <w:t xml:space="preserve"> Odběratel se zavazuje zajistit stálost a žádoucí vývoj hardwarového vybavení </w:t>
      </w:r>
      <w:proofErr w:type="gramStart"/>
      <w:r>
        <w:t>tak,, aby</w:t>
      </w:r>
      <w:proofErr w:type="gramEnd"/>
      <w:r>
        <w:t xml:space="preserve"> jejich servis umožňoval co nejbezpečnější podmínky |5ro rutinní provoz systému PERM.</w:t>
      </w:r>
    </w:p>
    <w:p w:rsidR="002A78E0" w:rsidRDefault="009F01CC">
      <w:pPr>
        <w:pStyle w:val="Zkladntext31"/>
        <w:framePr w:w="9082" w:h="5248" w:hRule="exact" w:wrap="around" w:vAnchor="page" w:hAnchor="page" w:x="2303" w:y="1760"/>
        <w:numPr>
          <w:ilvl w:val="0"/>
          <w:numId w:val="13"/>
        </w:numPr>
        <w:shd w:val="clear" w:color="auto" w:fill="auto"/>
        <w:spacing w:after="56" w:line="250" w:lineRule="exact"/>
        <w:ind w:left="340" w:right="60" w:firstLine="0"/>
        <w:jc w:val="both"/>
      </w:pPr>
      <w:r>
        <w:t xml:space="preserve"> Odběratel se zavazuje nesdělovat údaje, které jsou předmětem této smlouvy, jiným osobám, bez vyžádání souhlasu dodavatele. Tímto nejsou dotčena práva uživatele, předložit tuto smlouvu v jednáních daňových, právních sporech k předmětu této smlouvy nebo jiných obdobných případech (např. audit účetnictví).</w:t>
      </w:r>
    </w:p>
    <w:p w:rsidR="002A78E0" w:rsidRDefault="009F01CC">
      <w:pPr>
        <w:pStyle w:val="Zkladntext31"/>
        <w:framePr w:w="9082" w:h="5248" w:hRule="exact" w:wrap="around" w:vAnchor="page" w:hAnchor="page" w:x="2303" w:y="1760"/>
        <w:numPr>
          <w:ilvl w:val="0"/>
          <w:numId w:val="13"/>
        </w:numPr>
        <w:shd w:val="clear" w:color="auto" w:fill="auto"/>
        <w:spacing w:after="60" w:line="254" w:lineRule="exact"/>
        <w:ind w:left="340" w:right="60" w:firstLine="0"/>
        <w:jc w:val="both"/>
      </w:pPr>
      <w:r>
        <w:t xml:space="preserve"> Výslovně se odběratel zavazuje </w:t>
      </w:r>
      <w:proofErr w:type="spellStart"/>
      <w:r>
        <w:t>nepřetlskovat</w:t>
      </w:r>
      <w:proofErr w:type="spellEnd"/>
      <w:r>
        <w:t xml:space="preserve"> nebo kopírovat uživatelskou dokumentaci nebo některé její části, ani další písemné materiály, které mají vztah k předmětu smlouvy, ve svých veřejně publikovaných materiálech a nepoužívat v těchto materiálech obchodní nebo registrované obchodní známky firmy dodavatele bez jeho předchozího písemného souhlasu. I v případě udělení takového souhlasu je odběratel povinen v publikovaném,materiálu uvést, </w:t>
      </w:r>
      <w:proofErr w:type="gramStart"/>
      <w:r>
        <w:t>ze</w:t>
      </w:r>
      <w:proofErr w:type="gramEnd"/>
      <w:r>
        <w:t xml:space="preserve"> materiál obsahuje časti převzaté z materiálu firmy Kvasar, </w:t>
      </w:r>
      <w:proofErr w:type="spellStart"/>
      <w:r>
        <w:t>spol</w:t>
      </w:r>
      <w:proofErr w:type="spellEnd"/>
      <w:r>
        <w:t xml:space="preserve"> s r.o. a zařadit do publikovaného materiálu uznání vlastníka obchodní nebo registrované obchodní známky.</w:t>
      </w:r>
    </w:p>
    <w:p w:rsidR="002A78E0" w:rsidRDefault="009F01CC">
      <w:pPr>
        <w:pStyle w:val="Zkladntext31"/>
        <w:framePr w:w="9082" w:h="5248" w:hRule="exact" w:wrap="around" w:vAnchor="page" w:hAnchor="page" w:x="2303" w:y="1760"/>
        <w:numPr>
          <w:ilvl w:val="0"/>
          <w:numId w:val="13"/>
        </w:numPr>
        <w:shd w:val="clear" w:color="auto" w:fill="auto"/>
        <w:spacing w:after="45" w:line="254" w:lineRule="exact"/>
        <w:ind w:left="340" w:right="60" w:firstLine="0"/>
        <w:jc w:val="both"/>
      </w:pPr>
      <w:r>
        <w:t xml:space="preserve"> Odběratel se zavazuje nepožadovat po dodavateli zapracování do předmětu smlouvy takových </w:t>
      </w:r>
      <w:proofErr w:type="gramStart"/>
      <w:r>
        <w:t>postupu které</w:t>
      </w:r>
      <w:proofErr w:type="gramEnd"/>
      <w:r>
        <w:t xml:space="preserve"> jsou v rozporu s platnou zákonnou úpravou účetnictví, pojistného, daní, obchodního a pracovního práva, čí jiných dotčených předpisů.</w:t>
      </w:r>
    </w:p>
    <w:p w:rsidR="002A78E0" w:rsidRDefault="009F01CC">
      <w:pPr>
        <w:pStyle w:val="Zkladntext31"/>
        <w:framePr w:w="9082" w:h="5248" w:hRule="exact" w:wrap="around" w:vAnchor="page" w:hAnchor="page" w:x="2303" w:y="1760"/>
        <w:numPr>
          <w:ilvl w:val="0"/>
          <w:numId w:val="13"/>
        </w:numPr>
        <w:shd w:val="clear" w:color="auto" w:fill="auto"/>
        <w:spacing w:after="0" w:line="274" w:lineRule="exact"/>
        <w:ind w:left="340" w:right="60" w:firstLine="0"/>
        <w:jc w:val="both"/>
      </w:pPr>
      <w:r>
        <w:t xml:space="preserve"> Odběratel se zavazuje, že se nedopustí zpětného převodu, </w:t>
      </w:r>
      <w:proofErr w:type="spellStart"/>
      <w:r>
        <w:t>dekompilace</w:t>
      </w:r>
      <w:proofErr w:type="spellEnd"/>
      <w:r>
        <w:t xml:space="preserve"> ani jiných změn programů- modulů systému,</w:t>
      </w:r>
    </w:p>
    <w:p w:rsidR="002A78E0" w:rsidRDefault="009F01CC">
      <w:pPr>
        <w:pStyle w:val="Zkladntext30"/>
        <w:framePr w:w="9082" w:h="8052" w:hRule="exact" w:wrap="around" w:vAnchor="page" w:hAnchor="page" w:x="2303" w:y="7707"/>
        <w:shd w:val="clear" w:color="auto" w:fill="auto"/>
        <w:spacing w:before="0" w:after="185" w:line="180" w:lineRule="exact"/>
        <w:ind w:left="340" w:hanging="320"/>
        <w:jc w:val="both"/>
      </w:pPr>
      <w:r w:rsidRPr="009F01CC">
        <w:rPr>
          <w:u w:val="single"/>
        </w:rPr>
        <w:t>Č</w:t>
      </w:r>
      <w:r w:rsidRPr="009F01CC">
        <w:rPr>
          <w:rStyle w:val="Zkladntext32"/>
          <w:b/>
          <w:bCs/>
        </w:rPr>
        <w:t>I. 7. Záru</w:t>
      </w:r>
      <w:r w:rsidRPr="009F01CC">
        <w:rPr>
          <w:u w:val="single"/>
        </w:rPr>
        <w:t>ční pod</w:t>
      </w:r>
      <w:r w:rsidRPr="009F01CC">
        <w:rPr>
          <w:rStyle w:val="Zkladntext32"/>
          <w:b/>
          <w:bCs/>
        </w:rPr>
        <w:t>mínky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14"/>
        </w:numPr>
        <w:shd w:val="clear" w:color="auto" w:fill="auto"/>
        <w:spacing w:after="52" w:line="264" w:lineRule="exact"/>
        <w:ind w:left="340" w:right="60" w:hanging="320"/>
        <w:jc w:val="both"/>
      </w:pPr>
      <w:r>
        <w:t xml:space="preserve"> Dodavatel se zavazuje poskytovat záruční lhůtu 12 měsíců od přejímky softwarového systému PERM verze </w:t>
      </w:r>
      <w:proofErr w:type="spellStart"/>
      <w:r>
        <w:t>Client</w:t>
      </w:r>
      <w:proofErr w:type="spellEnd"/>
      <w:r>
        <w:t xml:space="preserve">/Server. Tato záruční lhůta je zaplacením „Technické podpory" </w:t>
      </w:r>
      <w:proofErr w:type="gramStart"/>
      <w:r>
        <w:t>dle</w:t>
      </w:r>
      <w:proofErr w:type="gramEnd"/>
      <w:r>
        <w:t xml:space="preserve"> ČI. 3. bodu 3,3. vždy prodloužena o 12 měsíců.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14"/>
        </w:numPr>
        <w:shd w:val="clear" w:color="auto" w:fill="auto"/>
        <w:spacing w:after="76" w:line="274" w:lineRule="exact"/>
        <w:ind w:left="340" w:right="220" w:hanging="320"/>
      </w:pPr>
      <w:r>
        <w:t xml:space="preserve"> Dodavatel se zavazuje pro programový systém PERM poskytovat v rámci „Technické podpory" následující služby: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shd w:val="clear" w:color="auto" w:fill="auto"/>
        <w:spacing w:after="56" w:line="254" w:lineRule="exact"/>
        <w:ind w:left="720" w:right="220" w:hanging="260"/>
      </w:pPr>
      <w:r>
        <w:rPr>
          <w:lang w:val="fr-FR" w:eastAsia="fr-FR" w:bidi="fr-FR"/>
        </w:rPr>
        <w:t xml:space="preserve">« </w:t>
      </w:r>
      <w:r>
        <w:t>diagnostiku hlášených závad, a jejich odstraněni; v kritických situacích (v průběhu zpracování mzdové uzávěrky) řešení problému do 1 hodiny od jeho elektronického nahlášeni, v ostatních případech v dohodnutém termínu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2"/>
        </w:numPr>
        <w:shd w:val="clear" w:color="auto" w:fill="auto"/>
        <w:spacing w:after="123" w:line="259" w:lineRule="exact"/>
        <w:ind w:left="720" w:right="220" w:hanging="260"/>
      </w:pPr>
      <w:r>
        <w:t xml:space="preserve"> konzultační servis uživateli </w:t>
      </w:r>
      <w:proofErr w:type="gramStart"/>
      <w:r>
        <w:t>systému : formou</w:t>
      </w:r>
      <w:proofErr w:type="gramEnd"/>
      <w:r>
        <w:t xml:space="preserve"> </w:t>
      </w:r>
      <w:proofErr w:type="spellStart"/>
      <w:r>
        <w:t>Hot</w:t>
      </w:r>
      <w:proofErr w:type="spellEnd"/>
      <w:r>
        <w:t xml:space="preserve"> - line (telefonickou na čísle - 577 212 500 nebo E- </w:t>
      </w:r>
      <w:proofErr w:type="spellStart"/>
      <w:r>
        <w:t>mallovou</w:t>
      </w:r>
      <w:proofErr w:type="spellEnd"/>
      <w:r>
        <w:t xml:space="preserve"> adresu: </w:t>
      </w:r>
      <w:r>
        <w:rPr>
          <w:rStyle w:val="Zkladntext1"/>
        </w:rPr>
        <w:t>perm@kvasar,cz</w:t>
      </w:r>
      <w:r>
        <w:t xml:space="preserve"> s odezvou do 24 hodin).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shd w:val="clear" w:color="auto" w:fill="auto"/>
        <w:spacing w:after="60" w:line="180" w:lineRule="exact"/>
        <w:ind w:left="720" w:hanging="260"/>
      </w:pPr>
      <w:r>
        <w:t>* odstranění všech chyb a odchylek programu od uživatelské dokumentace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2"/>
        </w:numPr>
        <w:shd w:val="clear" w:color="auto" w:fill="auto"/>
        <w:spacing w:after="0" w:line="264" w:lineRule="exact"/>
        <w:ind w:left="720" w:right="60" w:hanging="260"/>
        <w:jc w:val="both"/>
      </w:pPr>
      <w:r>
        <w:t xml:space="preserve"> údržbu všech modulů systému PERM podle předmětu smlouvy v aktuálním stavu podle vývoje mzdových, daňových, pojišťovacích, pracovněprávních a ostatních všeobecně platných předpisů, jmenovitě:</w:t>
      </w:r>
    </w:p>
    <w:p w:rsidR="002A78E0" w:rsidRDefault="009F01CC">
      <w:pPr>
        <w:pStyle w:val="Zkladntext120"/>
        <w:framePr w:w="9082" w:h="8052" w:hRule="exact" w:wrap="around" w:vAnchor="page" w:hAnchor="page" w:x="2303" w:y="7707"/>
        <w:shd w:val="clear" w:color="auto" w:fill="auto"/>
        <w:spacing w:line="200" w:lineRule="exact"/>
        <w:ind w:left="4300"/>
      </w:pPr>
      <w:r>
        <w:t>v-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7"/>
        </w:numPr>
        <w:shd w:val="clear" w:color="auto" w:fill="auto"/>
        <w:spacing w:after="56" w:line="254" w:lineRule="exact"/>
        <w:ind w:left="620" w:right="60" w:firstLine="0"/>
      </w:pPr>
      <w:r>
        <w:t xml:space="preserve"> evidencí personálních dat pracovníků včetně individuelních požadavků odběratele, algoritmizaci výpočtu hrubých mezd včetně importních dávek, evidenci mzdových předpisů pracovníka,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7"/>
        </w:numPr>
        <w:shd w:val="clear" w:color="auto" w:fill="auto"/>
        <w:spacing w:after="123" w:line="259" w:lineRule="exact"/>
        <w:ind w:left="620" w:right="60" w:firstLine="0"/>
      </w:pPr>
      <w:r>
        <w:t xml:space="preserve"> úplnou evidenci </w:t>
      </w:r>
      <w:proofErr w:type="spellStart"/>
      <w:r>
        <w:t>docházkv</w:t>
      </w:r>
      <w:proofErr w:type="spellEnd"/>
      <w:r>
        <w:t xml:space="preserve"> v kalendářních a pracovních dnech, včetně hodinové </w:t>
      </w:r>
      <w:proofErr w:type="gramStart"/>
      <w:r>
        <w:t>evidence,evidenci</w:t>
      </w:r>
      <w:proofErr w:type="gramEnd"/>
      <w:r>
        <w:t xml:space="preserve"> pracovně právních vztahů pracovníka a evidenci mimo evidenčních stavů,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7"/>
        </w:numPr>
        <w:shd w:val="clear" w:color="auto" w:fill="auto"/>
        <w:spacing w:after="118" w:line="180" w:lineRule="exact"/>
        <w:ind w:left="620" w:firstLine="0"/>
      </w:pPr>
      <w:r>
        <w:t xml:space="preserve"> zabezpečení minimální </w:t>
      </w:r>
      <w:proofErr w:type="spellStart"/>
      <w:r>
        <w:t>mzdv</w:t>
      </w:r>
      <w:proofErr w:type="spellEnd"/>
      <w:r>
        <w:t>,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7"/>
        </w:numPr>
        <w:shd w:val="clear" w:color="auto" w:fill="auto"/>
        <w:spacing w:after="137" w:line="180" w:lineRule="exact"/>
        <w:ind w:left="620" w:firstLine="0"/>
      </w:pPr>
      <w:r>
        <w:t xml:space="preserve"> výpočet náhrad mzdy a refundovaných složek,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7"/>
        </w:numPr>
        <w:shd w:val="clear" w:color="auto" w:fill="auto"/>
        <w:spacing w:after="118" w:line="180" w:lineRule="exact"/>
        <w:ind w:left="620" w:firstLine="0"/>
      </w:pPr>
      <w:r>
        <w:t xml:space="preserve"> zabezpečení nemzdových složek, příspěvků z fondů, naturálních výplat, navýšení základů daně,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numPr>
          <w:ilvl w:val="0"/>
          <w:numId w:val="7"/>
        </w:numPr>
        <w:shd w:val="clear" w:color="auto" w:fill="auto"/>
        <w:spacing w:after="57" w:line="180" w:lineRule="exact"/>
        <w:ind w:left="620" w:firstLine="0"/>
      </w:pPr>
      <w:r>
        <w:t xml:space="preserve"> evidencí všech složek odškodného,</w:t>
      </w:r>
    </w:p>
    <w:p w:rsidR="002A78E0" w:rsidRDefault="009F01CC">
      <w:pPr>
        <w:pStyle w:val="Zkladntext31"/>
        <w:framePr w:w="9082" w:h="8052" w:hRule="exact" w:wrap="around" w:vAnchor="page" w:hAnchor="page" w:x="2303" w:y="7707"/>
        <w:shd w:val="clear" w:color="auto" w:fill="auto"/>
        <w:spacing w:after="0" w:line="274" w:lineRule="exact"/>
        <w:ind w:left="620" w:right="60" w:firstLine="0"/>
      </w:pPr>
      <w:r>
        <w:t>• výpočet dávek nemocenského zabezpečení, základní kontrolu ochranné doby pro různé skupiny pojištěnců,</w:t>
      </w:r>
    </w:p>
    <w:p w:rsidR="002A78E0" w:rsidRDefault="009F01CC">
      <w:pPr>
        <w:pStyle w:val="ZhlavneboZpat0"/>
        <w:framePr w:wrap="around" w:vAnchor="page" w:hAnchor="page" w:x="2404" w:y="16083"/>
        <w:shd w:val="clear" w:color="auto" w:fill="auto"/>
        <w:spacing w:line="150" w:lineRule="exact"/>
        <w:ind w:left="20"/>
      </w:pPr>
      <w:r>
        <w:t>Smlouva PERM 3.</w:t>
      </w:r>
    </w:p>
    <w:p w:rsidR="002A78E0" w:rsidRDefault="009F01CC">
      <w:pPr>
        <w:pStyle w:val="ZhlavneboZpat0"/>
        <w:framePr w:wrap="around" w:vAnchor="page" w:hAnchor="page" w:x="10640" w:y="16044"/>
        <w:shd w:val="clear" w:color="auto" w:fill="auto"/>
        <w:spacing w:line="150" w:lineRule="exact"/>
        <w:ind w:left="20"/>
      </w:pPr>
      <w:r>
        <w:t>Strana 7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83" w:line="293" w:lineRule="exact"/>
        <w:ind w:left="20" w:right="80" w:firstLine="0"/>
        <w:jc w:val="both"/>
      </w:pPr>
      <w:r>
        <w:lastRenderedPageBreak/>
        <w:t xml:space="preserve"> sledování nákladovosti </w:t>
      </w:r>
      <w:r w:rsidR="0017738D">
        <w:t>mzdových položek, zaokrouhlovací</w:t>
      </w:r>
      <w:r>
        <w:t xml:space="preserve"> a korekční algoritmy pro převod do účetnictví,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45" w:line="264" w:lineRule="exact"/>
        <w:ind w:left="20" w:right="80" w:firstLine="0"/>
        <w:jc w:val="both"/>
      </w:pPr>
      <w:r>
        <w:t xml:space="preserve"> výpočet sociálního a zdravotního pojistného pracovníka v návaznosti na údaje o-pracovněprávním vztahu pracovníka, včetně výjimek vyplývajících z jeho zdravotní klasifikace a důchodového zařazení, včetně způsobu srážek položek, které nejsou pojistným organizace a včetně odvodů organizace; kontrolu minimální výše zdravotního pojistného,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60" w:line="283" w:lineRule="exact"/>
        <w:ind w:left="220" w:right="80" w:firstLine="0"/>
        <w:jc w:val="both"/>
      </w:pPr>
      <w:r>
        <w:t xml:space="preserve"> vypočet zálohových a srážkových daní, tvorbu daňových dokladů, roční daňové vyúčtován v </w:t>
      </w:r>
      <w:proofErr w:type="gramStart"/>
      <w:r>
        <w:t>odpovědností</w:t>
      </w:r>
      <w:proofErr w:type="gramEnd"/>
      <w:r>
        <w:t xml:space="preserve"> organizace,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60" w:line="283" w:lineRule="exact"/>
        <w:ind w:left="220" w:right="80" w:firstLine="0"/>
        <w:jc w:val="both"/>
      </w:pPr>
      <w:r>
        <w:t xml:space="preserve"> zabezpečení srážek ze mzdy pracovníka, včetně výpočtu povinné částky pří výkonu rozhodnutí, poukázečného, odborových příspěvků,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143" w:line="283" w:lineRule="exact"/>
        <w:ind w:left="220" w:right="80" w:firstLine="0"/>
        <w:jc w:val="both"/>
      </w:pPr>
      <w:r>
        <w:t xml:space="preserve"> vypočet průměrných, mezd pro pracovněprávní účely a vyměřovacích základů pro výpočet dávek nemocenského zabezpečení,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60" w:line="180" w:lineRule="exact"/>
        <w:ind w:left="220" w:firstLine="0"/>
        <w:jc w:val="both"/>
      </w:pPr>
      <w:r>
        <w:t xml:space="preserve"> tvorbu podkladů pro evidenční list důchodového zabezpečení,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146" w:line="288" w:lineRule="exact"/>
        <w:ind w:left="220" w:right="80" w:firstLine="0"/>
        <w:jc w:val="both"/>
      </w:pPr>
      <w:r>
        <w:t xml:space="preserve"> intervalové výpočty pro výpočet zápočtů odpracované doby, doby odborné a započitatelné praxe, evidenční a vyloučené doby,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180" w:lineRule="exact"/>
        <w:ind w:left="220" w:firstLine="0"/>
        <w:jc w:val="both"/>
      </w:pPr>
      <w:r>
        <w:t xml:space="preserve"> plná a automatizovaná evidence řádných dovolených,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379" w:lineRule="exact"/>
        <w:ind w:left="220" w:firstLine="0"/>
        <w:jc w:val="both"/>
      </w:pPr>
      <w:r>
        <w:t xml:space="preserve"> výpočet fyzického, evidenčního a přepočteného evidenčního stavu pracovníků,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379" w:lineRule="exact"/>
        <w:ind w:left="220" w:firstLine="0"/>
        <w:jc w:val="both"/>
      </w:pPr>
      <w:r>
        <w:rPr>
          <w:rStyle w:val="ZkladntextTundkovn0pt"/>
        </w:rPr>
        <w:t xml:space="preserve"> revizní a </w:t>
      </w:r>
      <w:r>
        <w:t>kontrolní funkce související se mzdovou agendou,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379" w:lineRule="exact"/>
        <w:ind w:left="220" w:firstLine="0"/>
        <w:jc w:val="both"/>
      </w:pPr>
      <w:r>
        <w:t xml:space="preserve"> evidencí nároků na starobní důchod,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278" w:lineRule="exact"/>
        <w:ind w:left="220" w:right="80" w:firstLine="0"/>
        <w:jc w:val="both"/>
      </w:pPr>
      <w:r>
        <w:t xml:space="preserve"> evidenci mimo evidenčních stavů zaměstnanců včetně evidence další MD, datum narození dítěte a automatizovaný výpočet dovršení 3 let věku dítěte,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374" w:lineRule="exact"/>
        <w:ind w:left="220" w:firstLine="0"/>
        <w:jc w:val="both"/>
      </w:pPr>
      <w:r>
        <w:t xml:space="preserve"> sledováni podpůrci doby pro nemocenské pojištění,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374" w:lineRule="exact"/>
        <w:ind w:left="220" w:firstLine="0"/>
        <w:jc w:val="both"/>
      </w:pPr>
      <w:r>
        <w:t xml:space="preserve"> tvorbu podkladů a potvrzení pro dávky státní sociální podpory,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374" w:lineRule="exact"/>
        <w:ind w:left="220" w:firstLine="0"/>
        <w:jc w:val="both"/>
      </w:pPr>
      <w:r>
        <w:t xml:space="preserve"> tvorbu úplného mzdového listu.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146" w:line="288" w:lineRule="exact"/>
        <w:ind w:left="220" w:right="80" w:firstLine="0"/>
        <w:jc w:val="both"/>
      </w:pPr>
      <w:r>
        <w:t xml:space="preserve"> tvorbu příkazů k úhradě v tištěné a elektronické podobě, převod saldo-</w:t>
      </w:r>
      <w:proofErr w:type="spellStart"/>
      <w:r>
        <w:t>kontních</w:t>
      </w:r>
      <w:proofErr w:type="spellEnd"/>
      <w:r>
        <w:t xml:space="preserve"> údajů do </w:t>
      </w:r>
      <w:proofErr w:type="spellStart"/>
      <w:r>
        <w:t>účetniho</w:t>
      </w:r>
      <w:proofErr w:type="spellEnd"/>
      <w:r>
        <w:t xml:space="preserve"> systému,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93" w:line="180" w:lineRule="exact"/>
        <w:ind w:left="220" w:firstLine="0"/>
        <w:jc w:val="both"/>
      </w:pPr>
      <w:r>
        <w:t xml:space="preserve"> zabezpečení </w:t>
      </w:r>
      <w:r>
        <w:rPr>
          <w:rStyle w:val="Zkladntextdkovn0pt0"/>
        </w:rPr>
        <w:t xml:space="preserve">datových </w:t>
      </w:r>
      <w:r>
        <w:t>vazeb pro Českou poštu a peněžní ústavy,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41" w:line="259" w:lineRule="exact"/>
        <w:ind w:left="220" w:right="80" w:firstLine="0"/>
        <w:jc w:val="both"/>
      </w:pPr>
      <w:r>
        <w:t xml:space="preserve"> tvorbu tiskových výstupů nezbytných pro úplnou evidenci a kontrolu mzdových údaji, zejména výplatních lístků, rekapitulací mzdových položek, rekapitulací pracovníků, organizačních jednotek a kategorií pracovníků, sestav o pojistném, nemocenských dávkách a rozdílech ve vyměřovacích základech jednotlivých druhů pojistného a daní, pokladních a účetních dokladů a podkladů vnitropodnikové evidence o mzdách,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52" w:line="283" w:lineRule="exact"/>
        <w:ind w:left="220" w:right="80" w:firstLine="0"/>
        <w:jc w:val="both"/>
      </w:pPr>
      <w:r>
        <w:t xml:space="preserve"> tvorbu pracovních smluv, zápočtových listů a jiných dokladů souvisejících se vznikem a ukončením pracovněprávního vztahu,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150" w:line="293" w:lineRule="exact"/>
        <w:ind w:left="220" w:right="80" w:firstLine="0"/>
        <w:jc w:val="both"/>
      </w:pPr>
      <w:r>
        <w:t xml:space="preserve"> automatizaci doby určité trvání pracovněprávního vztahu, evidence zkušebních dob, absolventské praxe,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127" w:line="180" w:lineRule="exact"/>
        <w:ind w:left="220" w:firstLine="0"/>
        <w:jc w:val="both"/>
      </w:pPr>
      <w:r>
        <w:t xml:space="preserve"> kategorizace pracovníků, jejich funkční a pracovní zařazení,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87" w:line="180" w:lineRule="exact"/>
        <w:ind w:left="220" w:firstLine="0"/>
        <w:jc w:val="both"/>
      </w:pPr>
      <w:r>
        <w:t xml:space="preserve"> tvorbu podkladů pro státní statistická šetření,</w:t>
      </w:r>
    </w:p>
    <w:p w:rsidR="002A78E0" w:rsidRDefault="009F01CC">
      <w:pPr>
        <w:pStyle w:val="Zkladntext31"/>
        <w:framePr w:w="8597" w:h="12858" w:hRule="exact" w:wrap="around" w:vAnchor="page" w:hAnchor="page" w:x="2303" w:y="1784"/>
        <w:numPr>
          <w:ilvl w:val="0"/>
          <w:numId w:val="7"/>
        </w:numPr>
        <w:shd w:val="clear" w:color="auto" w:fill="auto"/>
        <w:spacing w:after="0" w:line="254" w:lineRule="exact"/>
        <w:ind w:left="220" w:right="80" w:firstLine="0"/>
        <w:jc w:val="both"/>
      </w:pPr>
      <w:r>
        <w:t xml:space="preserve"> podpůrné personální evidence, zejména sledování praxe, profesního postupu, vzdělání a vzdělávání pracovníků, hodnocení úkolů pracovníka, evidence svěřených prostředků a jiných závazků.</w:t>
      </w:r>
    </w:p>
    <w:p w:rsidR="002A78E0" w:rsidRDefault="009F01CC">
      <w:pPr>
        <w:pStyle w:val="ZhlavneboZpat0"/>
        <w:framePr w:wrap="around" w:vAnchor="page" w:hAnchor="page" w:x="1933" w:y="16126"/>
        <w:shd w:val="clear" w:color="auto" w:fill="auto"/>
        <w:spacing w:line="150" w:lineRule="exact"/>
        <w:ind w:left="20"/>
      </w:pPr>
      <w:r>
        <w:t>Smlouva PrikM3.</w:t>
      </w:r>
    </w:p>
    <w:p w:rsidR="002A78E0" w:rsidRDefault="009F01CC">
      <w:pPr>
        <w:pStyle w:val="ZhlavneboZpat0"/>
        <w:framePr w:wrap="around" w:vAnchor="page" w:hAnchor="page" w:x="10151" w:y="16059"/>
        <w:shd w:val="clear" w:color="auto" w:fill="auto"/>
        <w:spacing w:line="150" w:lineRule="exact"/>
        <w:ind w:left="20"/>
      </w:pPr>
      <w:r>
        <w:t>Strana 8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>
      <w:pPr>
        <w:pStyle w:val="Zkladntext31"/>
        <w:framePr w:w="9048" w:h="2442" w:hRule="exact" w:wrap="around" w:vAnchor="page" w:hAnchor="page" w:x="2303" w:y="1847"/>
        <w:numPr>
          <w:ilvl w:val="0"/>
          <w:numId w:val="14"/>
        </w:numPr>
        <w:shd w:val="clear" w:color="auto" w:fill="auto"/>
        <w:tabs>
          <w:tab w:val="left" w:pos="340"/>
        </w:tabs>
        <w:spacing w:after="56" w:line="250" w:lineRule="exact"/>
        <w:ind w:left="380" w:right="20" w:hanging="360"/>
        <w:jc w:val="both"/>
      </w:pPr>
      <w:r>
        <w:lastRenderedPageBreak/>
        <w:t>Dodavatel se zavazuje poskytovat službu „Technická podpora" tj. dodání nejnovějších verzí systému PERM, na který má odběratel právo trvalého užití, a které obsahují technické změny systému, včetně změn vynucených legislativou, platnou v ČR.</w:t>
      </w:r>
    </w:p>
    <w:p w:rsidR="002A78E0" w:rsidRDefault="009F01CC">
      <w:pPr>
        <w:pStyle w:val="Zkladntext31"/>
        <w:framePr w:w="9048" w:h="2442" w:hRule="exact" w:wrap="around" w:vAnchor="page" w:hAnchor="page" w:x="2303" w:y="1847"/>
        <w:numPr>
          <w:ilvl w:val="0"/>
          <w:numId w:val="14"/>
        </w:numPr>
        <w:shd w:val="clear" w:color="auto" w:fill="auto"/>
        <w:tabs>
          <w:tab w:val="left" w:pos="340"/>
        </w:tabs>
        <w:spacing w:after="120" w:line="254" w:lineRule="exact"/>
        <w:ind w:left="380" w:right="20" w:hanging="360"/>
        <w:jc w:val="both"/>
      </w:pPr>
      <w:r>
        <w:t>Předmětem záruky není odstranění závad, které vznikly v důsledku neoprávněného nebo neodborného zásahu do modulů systému PERM nebo nastavení databázového serveru,</w:t>
      </w:r>
    </w:p>
    <w:p w:rsidR="002A78E0" w:rsidRDefault="009F01CC">
      <w:pPr>
        <w:pStyle w:val="Zkladntext31"/>
        <w:framePr w:w="9048" w:h="2442" w:hRule="exact" w:wrap="around" w:vAnchor="page" w:hAnchor="page" w:x="2303" w:y="1847"/>
        <w:numPr>
          <w:ilvl w:val="0"/>
          <w:numId w:val="14"/>
        </w:numPr>
        <w:shd w:val="clear" w:color="auto" w:fill="auto"/>
        <w:tabs>
          <w:tab w:val="left" w:pos="340"/>
        </w:tabs>
        <w:spacing w:after="2" w:line="180" w:lineRule="exact"/>
        <w:ind w:left="380" w:hanging="360"/>
        <w:jc w:val="both"/>
      </w:pPr>
      <w:r>
        <w:t>Místem plnění záruky je místo umístění systému u odběratele</w:t>
      </w:r>
    </w:p>
    <w:p w:rsidR="002A78E0" w:rsidRDefault="009F01CC">
      <w:pPr>
        <w:pStyle w:val="Zkladntext31"/>
        <w:framePr w:w="9048" w:h="2442" w:hRule="exact" w:wrap="around" w:vAnchor="page" w:hAnchor="page" w:x="2303" w:y="1847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50" w:lineRule="exact"/>
        <w:ind w:left="380" w:right="20" w:hanging="360"/>
        <w:jc w:val="both"/>
      </w:pPr>
      <w:r>
        <w:t xml:space="preserve">Dodavatel ručí za to, že dodané verze programů plně vyhovují v rozsahu svých funkcí a vlastností odpovídajícím legislativním úpravám vymezenými platnými zákony České </w:t>
      </w:r>
      <w:proofErr w:type="gramStart"/>
      <w:r>
        <w:t>republiky ,</w:t>
      </w:r>
      <w:proofErr w:type="gramEnd"/>
    </w:p>
    <w:p w:rsidR="002A78E0" w:rsidRDefault="009F01CC">
      <w:pPr>
        <w:pStyle w:val="Zkladntext30"/>
        <w:framePr w:w="9048" w:h="1531" w:hRule="exact" w:wrap="around" w:vAnchor="page" w:hAnchor="page" w:x="2303" w:y="4875"/>
        <w:shd w:val="clear" w:color="auto" w:fill="auto"/>
        <w:spacing w:before="0" w:after="233" w:line="180" w:lineRule="exact"/>
        <w:ind w:left="380"/>
        <w:jc w:val="both"/>
      </w:pPr>
      <w:r>
        <w:rPr>
          <w:rStyle w:val="Zkladntext32"/>
          <w:b/>
          <w:bCs/>
        </w:rPr>
        <w:t>Cl, 8. N</w:t>
      </w:r>
      <w:r>
        <w:t>á</w:t>
      </w:r>
      <w:r>
        <w:rPr>
          <w:rStyle w:val="Zkladntext32"/>
          <w:b/>
          <w:bCs/>
        </w:rPr>
        <w:t xml:space="preserve">roky </w:t>
      </w:r>
      <w:r w:rsidRPr="009F01CC">
        <w:rPr>
          <w:rStyle w:val="Zkladntext32"/>
          <w:b/>
          <w:bCs/>
        </w:rPr>
        <w:t>na</w:t>
      </w:r>
      <w:r w:rsidRPr="009F01CC">
        <w:rPr>
          <w:u w:val="single"/>
        </w:rPr>
        <w:t xml:space="preserve"> HW a S</w:t>
      </w:r>
      <w:r w:rsidRPr="009F01CC">
        <w:rPr>
          <w:rStyle w:val="Zkladntext32"/>
          <w:b/>
          <w:bCs/>
        </w:rPr>
        <w:t>W vyb</w:t>
      </w:r>
      <w:r w:rsidRPr="009F01CC">
        <w:rPr>
          <w:u w:val="single"/>
        </w:rPr>
        <w:t>avení</w:t>
      </w:r>
    </w:p>
    <w:p w:rsidR="002A78E0" w:rsidRDefault="009F01CC">
      <w:pPr>
        <w:pStyle w:val="Zkladntext31"/>
        <w:framePr w:w="9048" w:h="1531" w:hRule="exact" w:wrap="around" w:vAnchor="page" w:hAnchor="page" w:x="2303" w:y="4875"/>
        <w:shd w:val="clear" w:color="auto" w:fill="auto"/>
        <w:spacing w:after="67" w:line="180" w:lineRule="exact"/>
        <w:ind w:left="380" w:hanging="360"/>
        <w:jc w:val="both"/>
      </w:pPr>
      <w:proofErr w:type="gramStart"/>
      <w:r>
        <w:t xml:space="preserve">Server : </w:t>
      </w:r>
      <w:r>
        <w:rPr>
          <w:rStyle w:val="Zkladntext85ptdkovn0pt"/>
        </w:rPr>
        <w:t>libovolný</w:t>
      </w:r>
      <w:proofErr w:type="gramEnd"/>
      <w:r>
        <w:rPr>
          <w:rStyle w:val="Zkladntext85ptdkovn0pt"/>
        </w:rPr>
        <w:t xml:space="preserve"> </w:t>
      </w:r>
      <w:r>
        <w:t>hardware se softwarovou platformou Windows NT nebo UNIX.</w:t>
      </w:r>
    </w:p>
    <w:p w:rsidR="002A78E0" w:rsidRDefault="009F01CC">
      <w:pPr>
        <w:pStyle w:val="Zkladntext31"/>
        <w:framePr w:w="9048" w:h="1531" w:hRule="exact" w:wrap="around" w:vAnchor="page" w:hAnchor="page" w:x="2303" w:y="4875"/>
        <w:shd w:val="clear" w:color="auto" w:fill="auto"/>
        <w:spacing w:after="228" w:line="180" w:lineRule="exact"/>
        <w:ind w:left="20" w:firstLine="700"/>
        <w:jc w:val="both"/>
      </w:pPr>
      <w:r>
        <w:t xml:space="preserve">Informix Online 7.13 a vyšší, </w:t>
      </w:r>
      <w:proofErr w:type="spellStart"/>
      <w:r>
        <w:t>Oracle</w:t>
      </w:r>
      <w:proofErr w:type="spellEnd"/>
      <w:r>
        <w:t xml:space="preserve"> 8.16 a vyšší, </w:t>
      </w:r>
      <w:proofErr w:type="spellStart"/>
      <w:r>
        <w:t>Sybase</w:t>
      </w:r>
      <w:proofErr w:type="spellEnd"/>
      <w:r>
        <w:t xml:space="preserve"> </w:t>
      </w:r>
      <w:r>
        <w:rPr>
          <w:lang w:val="es-ES" w:eastAsia="es-ES" w:bidi="es-ES"/>
        </w:rPr>
        <w:t xml:space="preserve">ASE </w:t>
      </w:r>
      <w:r>
        <w:t>11.0.3 a vyšší, Microsoft SQL 7.0 a vyšší.</w:t>
      </w:r>
    </w:p>
    <w:p w:rsidR="002A78E0" w:rsidRDefault="009F01CC">
      <w:pPr>
        <w:pStyle w:val="Zkladntext31"/>
        <w:framePr w:w="9048" w:h="1531" w:hRule="exact" w:wrap="around" w:vAnchor="page" w:hAnchor="page" w:x="2303" w:y="4875"/>
        <w:shd w:val="clear" w:color="auto" w:fill="auto"/>
        <w:spacing w:after="0" w:line="180" w:lineRule="exact"/>
        <w:ind w:left="380" w:hanging="360"/>
        <w:jc w:val="both"/>
      </w:pPr>
      <w:proofErr w:type="spellStart"/>
      <w:r>
        <w:t>Client</w:t>
      </w:r>
      <w:proofErr w:type="spellEnd"/>
      <w:r>
        <w:t xml:space="preserve"> : procesor s frekvencí 1 </w:t>
      </w:r>
      <w:r>
        <w:rPr>
          <w:lang w:val="en-US" w:eastAsia="en-US" w:bidi="en-US"/>
        </w:rPr>
        <w:t xml:space="preserve">GHz, </w:t>
      </w:r>
      <w:r>
        <w:t>1 GB operační paměti, Windows XP.</w:t>
      </w:r>
    </w:p>
    <w:p w:rsidR="002A78E0" w:rsidRDefault="009F01CC">
      <w:pPr>
        <w:pStyle w:val="Zkladntext30"/>
        <w:framePr w:w="9048" w:h="4138" w:hRule="exact" w:wrap="around" w:vAnchor="page" w:hAnchor="page" w:x="2303" w:y="7097"/>
        <w:shd w:val="clear" w:color="auto" w:fill="auto"/>
        <w:spacing w:before="0" w:line="180" w:lineRule="exact"/>
        <w:ind w:left="380"/>
        <w:jc w:val="both"/>
      </w:pPr>
      <w:r>
        <w:rPr>
          <w:rStyle w:val="Zkladntext32"/>
          <w:b/>
          <w:bCs/>
        </w:rPr>
        <w:t>ČI. 9. Závěrečná ujednání</w:t>
      </w:r>
    </w:p>
    <w:p w:rsidR="002A78E0" w:rsidRDefault="009F01CC">
      <w:pPr>
        <w:pStyle w:val="Zkladntext31"/>
        <w:framePr w:w="9048" w:h="4138" w:hRule="exact" w:wrap="around" w:vAnchor="page" w:hAnchor="page" w:x="2303" w:y="7097"/>
        <w:shd w:val="clear" w:color="auto" w:fill="auto"/>
        <w:spacing w:after="6" w:line="180" w:lineRule="exact"/>
        <w:ind w:left="3220" w:firstLine="0"/>
      </w:pPr>
      <w:r>
        <w:t>♦</w:t>
      </w:r>
    </w:p>
    <w:p w:rsidR="002A78E0" w:rsidRDefault="009F01CC">
      <w:pPr>
        <w:pStyle w:val="Zkladntext31"/>
        <w:framePr w:w="9048" w:h="4138" w:hRule="exact" w:wrap="around" w:vAnchor="page" w:hAnchor="page" w:x="2303" w:y="7097"/>
        <w:numPr>
          <w:ilvl w:val="0"/>
          <w:numId w:val="15"/>
        </w:numPr>
        <w:shd w:val="clear" w:color="auto" w:fill="auto"/>
        <w:spacing w:after="0" w:line="250" w:lineRule="exact"/>
        <w:ind w:left="20" w:right="20" w:firstLine="700"/>
        <w:jc w:val="both"/>
      </w:pPr>
      <w:r>
        <w:t xml:space="preserve"> Veškeré změny a dodatky k této smlouvě lze provádět pouze písemně, a to po </w:t>
      </w:r>
      <w:proofErr w:type="spellStart"/>
      <w:r>
        <w:t>vzáíemné</w:t>
      </w:r>
      <w:proofErr w:type="spellEnd"/>
      <w:r>
        <w:t xml:space="preserve"> dohodě smluvních stran, pokud není ve smlouvě výslovně uvedeno jinak. Tytéž zásady platí i pro změnu tohoto ujednání, V ostatním se tento právní vztah řídi příslušnými ustanoveními Obchodního zákoníku č. 613/1991 </w:t>
      </w:r>
      <w:proofErr w:type="spellStart"/>
      <w:r>
        <w:t>Sb</w:t>
      </w:r>
      <w:proofErr w:type="spellEnd"/>
      <w:r>
        <w:t>, v platném znění.</w:t>
      </w:r>
    </w:p>
    <w:p w:rsidR="002A78E0" w:rsidRDefault="009F01CC">
      <w:pPr>
        <w:pStyle w:val="Zkladntext31"/>
        <w:framePr w:w="9048" w:h="4138" w:hRule="exact" w:wrap="around" w:vAnchor="page" w:hAnchor="page" w:x="2303" w:y="7097"/>
        <w:numPr>
          <w:ilvl w:val="0"/>
          <w:numId w:val="15"/>
        </w:numPr>
        <w:shd w:val="clear" w:color="auto" w:fill="auto"/>
        <w:spacing w:after="240" w:line="250" w:lineRule="exact"/>
        <w:ind w:left="20" w:right="20" w:firstLine="700"/>
        <w:jc w:val="both"/>
      </w:pPr>
      <w:r>
        <w:t xml:space="preserve"> Smlouva je vyhotovena ve 2 stejnopisech s právní silou originálu. Odběratel potvrzuje svým podpisem na této smlouvě, že převzal jeden </w:t>
      </w:r>
      <w:proofErr w:type="spellStart"/>
      <w:r>
        <w:t>stejnopls</w:t>
      </w:r>
      <w:proofErr w:type="spellEnd"/>
      <w:r>
        <w:t xml:space="preserve"> smlouvy.</w:t>
      </w:r>
    </w:p>
    <w:p w:rsidR="002A78E0" w:rsidRDefault="009F01CC">
      <w:pPr>
        <w:pStyle w:val="Zkladntext31"/>
        <w:framePr w:w="9048" w:h="4138" w:hRule="exact" w:wrap="around" w:vAnchor="page" w:hAnchor="page" w:x="2303" w:y="7097"/>
        <w:numPr>
          <w:ilvl w:val="0"/>
          <w:numId w:val="15"/>
        </w:numPr>
        <w:shd w:val="clear" w:color="auto" w:fill="auto"/>
        <w:spacing w:after="0" w:line="250" w:lineRule="exact"/>
        <w:ind w:left="20" w:right="20" w:firstLine="700"/>
        <w:jc w:val="both"/>
      </w:pPr>
      <w:r>
        <w:t xml:space="preserve"> Platnost smlouvy se sjednává na dobu neurčitou včetně případných dodatků. Obě strany mají možnost tuto smlouvu v části „Technické podpory" písemně vypovědět. Výpovědní lhůta trvá 3 měsíce a počíná běžet prvním dnem kalendářního měsíce následujícího po doručení výpovědi. Dodavatel nesmí tuto smlouvu vypovědět v době trvání záruk </w:t>
      </w:r>
      <w:proofErr w:type="gramStart"/>
      <w:r>
        <w:t>dle</w:t>
      </w:r>
      <w:proofErr w:type="gramEnd"/>
      <w:r>
        <w:t xml:space="preserve"> ČI. 7 této smlouvy s výjimkou porušení závazků odběratele </w:t>
      </w:r>
      <w:proofErr w:type="gramStart"/>
      <w:r>
        <w:t>dle</w:t>
      </w:r>
      <w:proofErr w:type="gramEnd"/>
      <w:r>
        <w:t xml:space="preserve"> ČI. 6. Smlouva se stává platnou dnem podpisu smluvními stranami, Účastníci této smlouvy po jejím přečtení prohlašují, že souhlasí s jejím obsahem, že'tato byla sepsána na základě pravdivých údajů, jejich pravé a svobodné vůle a nebyla ujednána v tísni ani za jinak jednostranně nevýhodných podmínek. Na důkaz toho připojují své podpisy.</w:t>
      </w:r>
    </w:p>
    <w:p w:rsidR="002A78E0" w:rsidRDefault="009F01CC">
      <w:pPr>
        <w:pStyle w:val="Zkladntext31"/>
        <w:framePr w:w="9230" w:h="2119" w:hRule="exact" w:wrap="around" w:vAnchor="page" w:hAnchor="page" w:x="1645" w:y="11667"/>
        <w:shd w:val="clear" w:color="auto" w:fill="auto"/>
        <w:spacing w:after="163" w:line="180" w:lineRule="exact"/>
        <w:ind w:left="680" w:right="240" w:firstLine="0"/>
        <w:jc w:val="both"/>
      </w:pPr>
      <w:r>
        <w:t xml:space="preserve">Příloha </w:t>
      </w:r>
      <w:r>
        <w:rPr>
          <w:rStyle w:val="ZkladntextTundkovn0pt"/>
        </w:rPr>
        <w:t xml:space="preserve">č. </w:t>
      </w:r>
      <w:r>
        <w:t>1 - Seznam hlavních funkcí systému PERM3.</w:t>
      </w:r>
    </w:p>
    <w:p w:rsidR="002A78E0" w:rsidRDefault="009F01CC">
      <w:pPr>
        <w:pStyle w:val="Nadpis10"/>
        <w:framePr w:w="9230" w:h="2119" w:hRule="exact" w:wrap="around" w:vAnchor="page" w:hAnchor="page" w:x="1645" w:y="11667"/>
        <w:shd w:val="clear" w:color="auto" w:fill="auto"/>
        <w:spacing w:before="0"/>
        <w:ind w:right="260"/>
      </w:pPr>
      <w:bookmarkStart w:id="2" w:name="bookmark2"/>
      <w:r>
        <w:t>13</w:t>
      </w:r>
      <w:r>
        <w:rPr>
          <w:rStyle w:val="Nadpis1Corbel8ptNetundkovn0ptMtko100"/>
        </w:rPr>
        <w:t xml:space="preserve">. </w:t>
      </w:r>
      <w:r>
        <w:t>07</w:t>
      </w:r>
      <w:r>
        <w:rPr>
          <w:rStyle w:val="Nadpis1Corbel8ptNetundkovn0ptMtko100"/>
        </w:rPr>
        <w:t xml:space="preserve"> </w:t>
      </w:r>
      <w:r>
        <w:t>2007</w:t>
      </w:r>
      <w:bookmarkEnd w:id="2"/>
    </w:p>
    <w:p w:rsidR="002A78E0" w:rsidRDefault="009F01CC">
      <w:pPr>
        <w:pStyle w:val="Zkladntext31"/>
        <w:framePr w:w="9230" w:h="2119" w:hRule="exact" w:wrap="around" w:vAnchor="page" w:hAnchor="page" w:x="1645" w:y="11667"/>
        <w:shd w:val="clear" w:color="auto" w:fill="auto"/>
        <w:tabs>
          <w:tab w:val="center" w:leader="dot" w:pos="4904"/>
          <w:tab w:val="right" w:pos="6339"/>
          <w:tab w:val="right" w:pos="7184"/>
          <w:tab w:val="left" w:leader="dot" w:pos="8302"/>
        </w:tabs>
        <w:spacing w:after="0" w:line="283" w:lineRule="exact"/>
        <w:ind w:left="680" w:right="240" w:firstLine="0"/>
        <w:jc w:val="both"/>
      </w:pPr>
      <w:r>
        <w:t>Dodavatel datum:</w:t>
      </w:r>
      <w:r>
        <w:tab/>
        <w:t xml:space="preserve"> </w:t>
      </w:r>
      <w:r>
        <w:tab/>
        <w:t>Odběratel</w:t>
      </w:r>
      <w:r>
        <w:tab/>
        <w:t>datum’</w:t>
      </w:r>
      <w:r>
        <w:tab/>
      </w:r>
    </w:p>
    <w:p w:rsidR="002A78E0" w:rsidRDefault="009F01CC" w:rsidP="009F01CC">
      <w:pPr>
        <w:pStyle w:val="Titulekobrzku0"/>
        <w:framePr w:h="3742" w:wrap="around" w:vAnchor="page" w:hAnchor="page" w:x="2286" w:y="13972"/>
        <w:shd w:val="clear" w:color="auto" w:fill="auto"/>
        <w:tabs>
          <w:tab w:val="right" w:pos="5472"/>
          <w:tab w:val="right" w:pos="5976"/>
          <w:tab w:val="right" w:pos="6739"/>
          <w:tab w:val="right" w:pos="7550"/>
          <w:tab w:val="right" w:pos="8808"/>
        </w:tabs>
        <w:spacing w:line="180" w:lineRule="exact"/>
      </w:pPr>
      <w:r>
        <w:t xml:space="preserve">RNDr, Vladimír </w:t>
      </w:r>
      <w:proofErr w:type="spellStart"/>
      <w:r>
        <w:t>Anth</w:t>
      </w:r>
      <w:proofErr w:type="spellEnd"/>
      <w:r>
        <w:t>, jednatel společnosti</w:t>
      </w:r>
      <w:r>
        <w:tab/>
        <w:t>Ing,</w:t>
      </w:r>
      <w:r>
        <w:tab/>
        <w:t>Pavel</w:t>
      </w:r>
      <w:r>
        <w:tab/>
        <w:t>Calábek,</w:t>
      </w:r>
      <w:r>
        <w:tab/>
        <w:t>předseda</w:t>
      </w:r>
      <w:r>
        <w:tab/>
        <w:t>představenstva</w:t>
      </w:r>
    </w:p>
    <w:p w:rsidR="009F01CC" w:rsidRDefault="009F01CC" w:rsidP="009F01CC">
      <w:pPr>
        <w:pStyle w:val="Titulekobrzku0"/>
        <w:framePr w:h="3742" w:wrap="around" w:vAnchor="page" w:hAnchor="page" w:x="2286" w:y="13972"/>
        <w:shd w:val="clear" w:color="auto" w:fill="auto"/>
        <w:tabs>
          <w:tab w:val="right" w:pos="5472"/>
          <w:tab w:val="right" w:pos="5976"/>
          <w:tab w:val="right" w:pos="6739"/>
          <w:tab w:val="right" w:pos="7550"/>
          <w:tab w:val="right" w:pos="8808"/>
        </w:tabs>
        <w:spacing w:line="180" w:lineRule="exact"/>
      </w:pPr>
    </w:p>
    <w:p w:rsidR="009F01CC" w:rsidRDefault="009F01CC" w:rsidP="009F01CC">
      <w:pPr>
        <w:pStyle w:val="Titulekobrzku0"/>
        <w:framePr w:h="3742" w:wrap="around" w:vAnchor="page" w:hAnchor="page" w:x="2286" w:y="13972"/>
        <w:shd w:val="clear" w:color="auto" w:fill="auto"/>
        <w:tabs>
          <w:tab w:val="right" w:pos="5472"/>
          <w:tab w:val="right" w:pos="5976"/>
          <w:tab w:val="right" w:pos="6739"/>
          <w:tab w:val="right" w:pos="7550"/>
          <w:tab w:val="right" w:pos="8808"/>
        </w:tabs>
        <w:spacing w:line="180" w:lineRule="exact"/>
      </w:pPr>
    </w:p>
    <w:p w:rsidR="009F01CC" w:rsidRDefault="009F01CC" w:rsidP="009F01CC">
      <w:pPr>
        <w:pStyle w:val="Titulekobrzku0"/>
        <w:framePr w:h="3742" w:wrap="around" w:vAnchor="page" w:hAnchor="page" w:x="2286" w:y="13972"/>
        <w:shd w:val="clear" w:color="auto" w:fill="auto"/>
        <w:tabs>
          <w:tab w:val="right" w:pos="5472"/>
          <w:tab w:val="right" w:pos="5976"/>
          <w:tab w:val="right" w:pos="6739"/>
          <w:tab w:val="right" w:pos="7550"/>
          <w:tab w:val="right" w:pos="8808"/>
        </w:tabs>
        <w:spacing w:line="180" w:lineRule="exact"/>
      </w:pPr>
    </w:p>
    <w:p w:rsidR="009F01CC" w:rsidRDefault="009F01CC" w:rsidP="009F01CC">
      <w:pPr>
        <w:pStyle w:val="Titulekobrzku0"/>
        <w:framePr w:h="3742" w:wrap="around" w:vAnchor="page" w:hAnchor="page" w:x="2286" w:y="13972"/>
        <w:shd w:val="clear" w:color="auto" w:fill="auto"/>
        <w:tabs>
          <w:tab w:val="right" w:pos="5472"/>
          <w:tab w:val="right" w:pos="5976"/>
          <w:tab w:val="right" w:pos="6739"/>
          <w:tab w:val="right" w:pos="7550"/>
          <w:tab w:val="right" w:pos="8808"/>
        </w:tabs>
        <w:spacing w:line="180" w:lineRule="exact"/>
      </w:pPr>
      <w:r>
        <w:t xml:space="preserve">Vítězslav </w:t>
      </w:r>
      <w:proofErr w:type="spellStart"/>
      <w:r>
        <w:t>Vicherek</w:t>
      </w:r>
      <w:proofErr w:type="spellEnd"/>
      <w:r>
        <w:t xml:space="preserve">, jednatel </w:t>
      </w:r>
      <w:proofErr w:type="gramStart"/>
      <w:r>
        <w:t>společnosti                                                       Ing.</w:t>
      </w:r>
      <w:proofErr w:type="gramEnd"/>
      <w:r>
        <w:t xml:space="preserve"> Bohumil Janík, člen představenstva</w:t>
      </w:r>
    </w:p>
    <w:p w:rsidR="002A78E0" w:rsidRDefault="009F01CC">
      <w:pPr>
        <w:pStyle w:val="ZhlavneboZpat0"/>
        <w:framePr w:wrap="around" w:vAnchor="page" w:hAnchor="page" w:x="2332" w:y="16107"/>
        <w:shd w:val="clear" w:color="auto" w:fill="auto"/>
        <w:spacing w:line="150" w:lineRule="exact"/>
        <w:ind w:left="20"/>
      </w:pPr>
      <w:r>
        <w:t>Smlouva PERM 3.</w:t>
      </w:r>
    </w:p>
    <w:p w:rsidR="002A78E0" w:rsidRDefault="009F01CC">
      <w:pPr>
        <w:pStyle w:val="ZhlavneboZpat0"/>
        <w:framePr w:wrap="around" w:vAnchor="page" w:hAnchor="page" w:x="10568" w:y="16140"/>
        <w:shd w:val="clear" w:color="auto" w:fill="auto"/>
        <w:spacing w:line="150" w:lineRule="exact"/>
        <w:ind w:left="20"/>
      </w:pPr>
      <w:r>
        <w:t>Strana 9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F472E6">
      <w:pPr>
        <w:pStyle w:val="Zkladntext31"/>
        <w:framePr w:w="9154" w:h="1314" w:hRule="exact" w:wrap="around" w:vAnchor="page" w:hAnchor="page" w:x="1419" w:y="678"/>
        <w:shd w:val="clear" w:color="auto" w:fill="auto"/>
        <w:spacing w:after="125" w:line="180" w:lineRule="exact"/>
        <w:ind w:left="20" w:firstLine="0"/>
      </w:pPr>
      <w:r>
        <w:lastRenderedPageBreak/>
        <w:t>Příl</w:t>
      </w:r>
      <w:r w:rsidR="009F01CC">
        <w:t>oha č. 1 - Sezn</w:t>
      </w:r>
      <w:r>
        <w:t>am hlavních funkcí systému PERM3</w:t>
      </w:r>
    </w:p>
    <w:p w:rsidR="00F472E6" w:rsidRDefault="00F472E6" w:rsidP="00F472E6">
      <w:pPr>
        <w:pStyle w:val="Zkladntext140"/>
        <w:framePr w:w="9154" w:h="1314" w:hRule="exact" w:wrap="around" w:vAnchor="page" w:hAnchor="page" w:x="1419" w:y="678"/>
        <w:shd w:val="clear" w:color="auto" w:fill="auto"/>
        <w:spacing w:before="0" w:after="0"/>
        <w:ind w:right="2940"/>
        <w:rPr>
          <w:rStyle w:val="Zkladntext14dkovn0pt"/>
          <w:b/>
          <w:bCs/>
        </w:rPr>
      </w:pPr>
      <w:r>
        <w:t>SPECIFIKACE</w:t>
      </w:r>
      <w:r w:rsidR="009F01CC">
        <w:t xml:space="preserve"> ZÁKLAD</w:t>
      </w:r>
      <w:r w:rsidR="009F01CC">
        <w:rPr>
          <w:rStyle w:val="Zkladntext141"/>
          <w:b/>
          <w:bCs/>
        </w:rPr>
        <w:t xml:space="preserve">NÍCH FUNKCÍ NABÍZENÉHO </w:t>
      </w:r>
      <w:r w:rsidR="009F01CC">
        <w:rPr>
          <w:rStyle w:val="Zkladntext14dkovn0pt"/>
          <w:b/>
          <w:bCs/>
        </w:rPr>
        <w:t>SYST</w:t>
      </w:r>
      <w:r>
        <w:rPr>
          <w:rStyle w:val="Zkladntext14dkovn0pt"/>
          <w:b/>
          <w:bCs/>
        </w:rPr>
        <w:t xml:space="preserve">ÉMU </w:t>
      </w:r>
    </w:p>
    <w:p w:rsidR="002A78E0" w:rsidRPr="00F472E6" w:rsidRDefault="00F472E6" w:rsidP="00F472E6">
      <w:pPr>
        <w:pStyle w:val="Zkladntext140"/>
        <w:framePr w:w="9154" w:h="1314" w:hRule="exact" w:wrap="around" w:vAnchor="page" w:hAnchor="page" w:x="1419" w:y="678"/>
        <w:shd w:val="clear" w:color="auto" w:fill="auto"/>
        <w:spacing w:before="0" w:after="0"/>
        <w:ind w:right="2940"/>
        <w:rPr>
          <w:spacing w:val="13"/>
          <w:u w:val="single"/>
        </w:rPr>
      </w:pPr>
      <w:r>
        <w:rPr>
          <w:rStyle w:val="Zkladntext14dkovn0pt"/>
          <w:b/>
          <w:bCs/>
        </w:rPr>
        <w:t>-</w:t>
      </w:r>
      <w:r w:rsidR="009F01CC">
        <w:rPr>
          <w:rStyle w:val="Zkladntext149ptdkovn0pt"/>
          <w:b/>
          <w:bCs/>
        </w:rPr>
        <w:t>základní funkce nabízeného systému</w:t>
      </w:r>
    </w:p>
    <w:p w:rsidR="002A78E0" w:rsidRDefault="00F472E6" w:rsidP="0017738D">
      <w:pPr>
        <w:pStyle w:val="Zkladntext150"/>
        <w:framePr w:w="9151" w:h="17237" w:hRule="exact" w:wrap="around" w:vAnchor="page" w:hAnchor="page" w:x="1419" w:y="2309"/>
        <w:shd w:val="clear" w:color="auto" w:fill="auto"/>
        <w:spacing w:before="0" w:after="213" w:line="280" w:lineRule="exact"/>
        <w:ind w:left="20"/>
      </w:pPr>
      <w:r w:rsidRPr="00F472E6">
        <w:rPr>
          <w:rStyle w:val="Zkladntext15Netundkovn0pt"/>
          <w:u w:val="single"/>
          <w:vertAlign w:val="superscript"/>
        </w:rPr>
        <w:t xml:space="preserve"> </w:t>
      </w:r>
      <w:r w:rsidRPr="00F472E6">
        <w:rPr>
          <w:u w:val="single"/>
        </w:rPr>
        <w:t>1. Výpočet</w:t>
      </w:r>
      <w:r w:rsidR="009F01CC">
        <w:t xml:space="preserve"> </w:t>
      </w:r>
      <w:r w:rsidR="009F01CC">
        <w:rPr>
          <w:rStyle w:val="Zkladntext151"/>
          <w:b/>
          <w:bCs/>
        </w:rPr>
        <w:t xml:space="preserve">mzdy, výstupy z </w:t>
      </w:r>
      <w:proofErr w:type="spellStart"/>
      <w:r w:rsidR="009F01CC">
        <w:rPr>
          <w:rStyle w:val="Zkladntext151"/>
          <w:b/>
          <w:bCs/>
        </w:rPr>
        <w:t>mež</w:t>
      </w:r>
      <w:r w:rsidR="009F01CC">
        <w:t>d</w:t>
      </w:r>
      <w:proofErr w:type="spellEnd"/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spacing w:before="0" w:after="12" w:line="180" w:lineRule="exact"/>
        <w:ind w:left="460" w:firstLine="0"/>
      </w:pPr>
      <w:r>
        <w:rPr>
          <w:rStyle w:val="Zkladntext1685ptNekurzvadkovn0pt"/>
        </w:rPr>
        <w:t xml:space="preserve"> </w:t>
      </w:r>
      <w:r>
        <w:t>Obrazovky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tabs>
          <w:tab w:val="left" w:pos="1326"/>
        </w:tabs>
        <w:spacing w:before="0" w:after="0" w:line="456" w:lineRule="exact"/>
        <w:ind w:left="1020" w:firstLine="0"/>
        <w:jc w:val="both"/>
      </w:pPr>
      <w:r>
        <w:rPr>
          <w:rStyle w:val="Zkladntext1685ptNekurzvadkovn0pt"/>
        </w:rPr>
        <w:t>o</w:t>
      </w:r>
      <w:r>
        <w:rPr>
          <w:rStyle w:val="Zkladntext1685ptNekurzvadkovn0pt"/>
        </w:rPr>
        <w:tab/>
      </w:r>
      <w:r>
        <w:t>Mzdová karta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tabs>
          <w:tab w:val="left" w:pos="1326"/>
        </w:tabs>
        <w:spacing w:before="0" w:after="0" w:line="456" w:lineRule="exact"/>
        <w:ind w:left="1020" w:firstLine="0"/>
        <w:jc w:val="both"/>
      </w:pPr>
      <w:r>
        <w:rPr>
          <w:rStyle w:val="Zkladntext1685ptNekurzvadkovn0pt"/>
        </w:rPr>
        <w:t>o</w:t>
      </w:r>
      <w:r>
        <w:rPr>
          <w:rStyle w:val="Zkladntext1685ptNekurzvadkovn0pt"/>
        </w:rPr>
        <w:tab/>
      </w:r>
      <w:r>
        <w:t>Výplatní lístek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tabs>
          <w:tab w:val="left" w:pos="1326"/>
        </w:tabs>
        <w:spacing w:before="0" w:after="0" w:line="456" w:lineRule="exact"/>
        <w:ind w:left="1020" w:firstLine="0"/>
        <w:jc w:val="both"/>
      </w:pPr>
      <w:r>
        <w:rPr>
          <w:rStyle w:val="Zkladntext1685ptNekurzvadkovn0pt"/>
        </w:rPr>
        <w:t>o</w:t>
      </w:r>
      <w:r>
        <w:rPr>
          <w:rStyle w:val="Zkladntext1685ptNekurzvadkovn0pt"/>
        </w:rPr>
        <w:tab/>
      </w:r>
      <w:r>
        <w:t>Mzdový list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tabs>
          <w:tab w:val="left" w:pos="1326"/>
        </w:tabs>
        <w:spacing w:before="0" w:after="0" w:line="456" w:lineRule="exact"/>
        <w:ind w:left="1020" w:firstLine="0"/>
        <w:jc w:val="both"/>
      </w:pPr>
      <w:r>
        <w:rPr>
          <w:rStyle w:val="Zkladntext1685ptNekurzvadkovn0pt"/>
        </w:rPr>
        <w:t>o</w:t>
      </w:r>
      <w:r>
        <w:rPr>
          <w:rStyle w:val="Zkladntext1685ptNekurzvadkovn0pt"/>
        </w:rPr>
        <w:tab/>
      </w:r>
      <w:r>
        <w:t>Daňové prohlášení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tabs>
          <w:tab w:val="left" w:pos="1326"/>
        </w:tabs>
        <w:spacing w:before="0" w:after="0" w:line="456" w:lineRule="exact"/>
        <w:ind w:left="1020" w:firstLine="0"/>
        <w:jc w:val="both"/>
      </w:pPr>
      <w:r>
        <w:t>o</w:t>
      </w:r>
      <w:r>
        <w:tab/>
        <w:t>Vyúčtování daně ze závislé činnosti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spacing w:before="0" w:after="0" w:line="456" w:lineRule="exact"/>
        <w:ind w:left="1020" w:firstLine="0"/>
        <w:jc w:val="both"/>
      </w:pPr>
      <w:r>
        <w:rPr>
          <w:rStyle w:val="Zkladntext1685ptNekurzvadkovn0pt"/>
        </w:rPr>
        <w:t xml:space="preserve">o </w:t>
      </w:r>
      <w:r>
        <w:t>Evidenční list důchodového pojištění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tabs>
          <w:tab w:val="left" w:pos="2798"/>
        </w:tabs>
        <w:spacing w:before="0" w:after="244" w:line="221" w:lineRule="exact"/>
        <w:ind w:left="600" w:right="400"/>
      </w:pPr>
      <w:r>
        <w:rPr>
          <w:rStyle w:val="Zkladntext1685ptNekurzvadkovn0pt"/>
        </w:rPr>
        <w:t xml:space="preserve"> </w:t>
      </w:r>
      <w:r>
        <w:t>Vnitřn</w:t>
      </w:r>
      <w:r w:rsidR="00F472E6">
        <w:t xml:space="preserve">í interface </w:t>
      </w:r>
      <w:r w:rsidR="00F472E6">
        <w:rPr>
          <w:rStyle w:val="Zkladntext16dkovn2pt"/>
          <w:i/>
          <w:iCs/>
        </w:rPr>
        <w:t xml:space="preserve">pro import </w:t>
      </w:r>
      <w:proofErr w:type="gramStart"/>
      <w:r w:rsidR="00F472E6">
        <w:rPr>
          <w:rStyle w:val="Zkladntext16dkovn2pt"/>
          <w:i/>
          <w:iCs/>
        </w:rPr>
        <w:t xml:space="preserve">mzdových </w:t>
      </w:r>
      <w:r>
        <w:t xml:space="preserve"> údajů</w:t>
      </w:r>
      <w:proofErr w:type="gramEnd"/>
      <w:r>
        <w:t xml:space="preserve"> z jinýc</w:t>
      </w:r>
      <w:r w:rsidR="00F472E6">
        <w:t>h systémů (</w:t>
      </w:r>
      <w:proofErr w:type="spellStart"/>
      <w:r w:rsidR="00F472E6">
        <w:t>na</w:t>
      </w:r>
      <w:r>
        <w:t>př</w:t>
      </w:r>
      <w:proofErr w:type="spellEnd"/>
      <w:r>
        <w:t xml:space="preserve"> výrobní systém, systém evidence stravného, pracovní tabulky kancelářských systémů).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spacing w:before="0" w:after="248" w:line="216" w:lineRule="exact"/>
        <w:ind w:left="600" w:right="400" w:firstLine="0"/>
      </w:pPr>
      <w:r>
        <w:t>Oddělení evidence docházky od zpracování mzdy, importy z docházkových systémů, zajištěna evidence odpracovaní doby, přesčasů, pracovních pohotovostí a noční prače požadovaná novelou zákoníku práce.</w:t>
      </w:r>
    </w:p>
    <w:p w:rsidR="002A78E0" w:rsidRDefault="00F472E6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spacing w:before="0" w:after="261" w:line="206" w:lineRule="exact"/>
        <w:ind w:left="600" w:right="400" w:firstLine="0"/>
      </w:pPr>
      <w:r>
        <w:t xml:space="preserve">Speciální pořizovací formulář hrubých </w:t>
      </w:r>
      <w:r w:rsidR="009F01CC">
        <w:t>mezd bez výpočtu mzdy, možnost pořizování vstupů ze strany vedoucích, mistrů, jiných pověřených osob.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spacing w:before="0" w:after="249" w:line="180" w:lineRule="exact"/>
        <w:ind w:left="220" w:firstLine="0"/>
        <w:jc w:val="both"/>
      </w:pPr>
      <w:r>
        <w:rPr>
          <w:rStyle w:val="Zkladntext1685ptNekurzvadkovn0pt"/>
        </w:rPr>
        <w:t xml:space="preserve"> </w:t>
      </w:r>
      <w:r>
        <w:t xml:space="preserve">Nákladové sledování mezd (střediska, </w:t>
      </w:r>
      <w:proofErr w:type="gramStart"/>
      <w:r>
        <w:t>zaká</w:t>
      </w:r>
      <w:r w:rsidR="00F472E6">
        <w:t>zky,výkony</w:t>
      </w:r>
      <w:proofErr w:type="gramEnd"/>
      <w:r w:rsidR="00F472E6">
        <w:t>, zdroje financování …</w:t>
      </w:r>
      <w:r>
        <w:t>.).</w:t>
      </w:r>
    </w:p>
    <w:p w:rsidR="002A78E0" w:rsidRDefault="00F472E6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spacing w:before="0" w:after="176" w:line="250" w:lineRule="exact"/>
        <w:ind w:left="600" w:right="400" w:firstLine="0"/>
      </w:pPr>
      <w:r>
        <w:t>Revizní výpo</w:t>
      </w:r>
      <w:r w:rsidR="009F01CC">
        <w:t>čty sleduj</w:t>
      </w:r>
      <w:r>
        <w:t>ící</w:t>
      </w:r>
      <w:r w:rsidR="009F01CC">
        <w:rPr>
          <w:rStyle w:val="Zkladntext1685ptNekurzvadkovn0pt"/>
        </w:rPr>
        <w:t xml:space="preserve"> </w:t>
      </w:r>
      <w:r w:rsidR="009F01CC">
        <w:t xml:space="preserve"> asi 100 základních vazeb mezi daty, které mohou znamenat chybu (nap</w:t>
      </w:r>
      <w:r>
        <w:t>ř. pracovník ve stavu nemá</w:t>
      </w:r>
      <w:r w:rsidR="009F01CC">
        <w:t xml:space="preserve"> m</w:t>
      </w:r>
      <w:r>
        <w:t>z</w:t>
      </w:r>
      <w:r w:rsidR="009F01CC">
        <w:t>du. propuštěný pracovník má podepsané daňové pro</w:t>
      </w:r>
      <w:r>
        <w:t>hlášeni, důchodce přesáhl 84 dnů</w:t>
      </w:r>
      <w:r w:rsidR="009F01CC">
        <w:t xml:space="preserve"> nemoci, vyživovaná osoba má více než 26 </w:t>
      </w:r>
      <w:proofErr w:type="gramStart"/>
      <w:r w:rsidR="009F01CC">
        <w:t>roků,...).</w:t>
      </w:r>
      <w:proofErr w:type="gramEnd"/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17"/>
        </w:numPr>
        <w:shd w:val="clear" w:color="auto" w:fill="auto"/>
        <w:tabs>
          <w:tab w:val="left" w:pos="522"/>
        </w:tabs>
        <w:spacing w:before="0" w:after="262" w:line="180" w:lineRule="exact"/>
        <w:jc w:val="both"/>
      </w:pPr>
      <w:r>
        <w:t>Dávkové předzpracování mzdy.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spacing w:before="0" w:after="410" w:line="180" w:lineRule="exact"/>
        <w:ind w:left="220" w:firstLine="0"/>
        <w:jc w:val="both"/>
      </w:pPr>
      <w:r>
        <w:rPr>
          <w:rStyle w:val="Zkladntext1685ptNekurzvadkovn0pt"/>
        </w:rPr>
        <w:t xml:space="preserve"> </w:t>
      </w:r>
      <w:r>
        <w:t>Automatický výpočet časových mezd.</w:t>
      </w:r>
    </w:p>
    <w:p w:rsidR="00F472E6" w:rsidRDefault="00F472E6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spacing w:before="0" w:after="410" w:line="180" w:lineRule="exact"/>
        <w:ind w:left="220" w:firstLine="0"/>
        <w:jc w:val="both"/>
      </w:pPr>
      <w:r>
        <w:t>Výpočet podílových a akordních mezd, některých typů prémií a dalších mezd. Možnost vazby na hodnocení pracovníků.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spacing w:before="0" w:after="262" w:line="180" w:lineRule="exact"/>
        <w:ind w:left="220" w:firstLine="0"/>
        <w:jc w:val="both"/>
      </w:pPr>
      <w:r>
        <w:rPr>
          <w:rStyle w:val="Zkladntext1685ptNekurzvadkovn0pt"/>
        </w:rPr>
        <w:t xml:space="preserve"> </w:t>
      </w:r>
      <w:r w:rsidR="00F472E6" w:rsidRPr="00F472E6">
        <w:rPr>
          <w:rStyle w:val="Zkladntext1685ptNekurzvadkovn0pt"/>
          <w:i/>
        </w:rPr>
        <w:t>Vý</w:t>
      </w:r>
      <w:r>
        <w:t>počet náhrad mzdy na základě evidence nepřítomností.</w:t>
      </w:r>
    </w:p>
    <w:p w:rsidR="002A78E0" w:rsidRDefault="009F01CC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1675" w:line="180" w:lineRule="exact"/>
        <w:ind w:left="220" w:firstLine="0"/>
        <w:jc w:val="both"/>
      </w:pPr>
      <w:r>
        <w:t>Naturální požitky, daňové položky.</w:t>
      </w:r>
      <w:r w:rsidR="00F472E6">
        <w:t xml:space="preserve"> </w:t>
      </w:r>
    </w:p>
    <w:p w:rsidR="0017738D" w:rsidRDefault="00F472E6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1675" w:line="180" w:lineRule="exact"/>
        <w:ind w:left="220" w:firstLine="0"/>
        <w:jc w:val="both"/>
      </w:pPr>
      <w:r>
        <w:t>Výpočet nemocenských dávek na základě evidence docházky, zadržování nemocenských dávek, proplácení neschopenek z jiných období.</w:t>
      </w:r>
    </w:p>
    <w:p w:rsidR="0017738D" w:rsidRDefault="0017738D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1675" w:line="180" w:lineRule="exact"/>
        <w:ind w:left="220" w:firstLine="0"/>
        <w:jc w:val="both"/>
      </w:pPr>
      <w:r>
        <w:t>Zpětná oprava docházky v minulém období s následným automatickým přepočtem mzdy, náhrad, pojistného a daní.</w:t>
      </w:r>
    </w:p>
    <w:p w:rsidR="0017738D" w:rsidRDefault="0017738D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1675" w:line="180" w:lineRule="exact"/>
        <w:ind w:left="220" w:firstLine="0"/>
        <w:jc w:val="both"/>
      </w:pPr>
      <w:r>
        <w:t>Výpočet průměrů pro pracovněprávní účely a nemocenské dávky. Plně automatizovaný výpočet pojistného a daní s možností snadné kontroly.</w:t>
      </w:r>
    </w:p>
    <w:p w:rsidR="0017738D" w:rsidRDefault="0017738D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tabs>
          <w:tab w:val="left" w:pos="522"/>
        </w:tabs>
        <w:spacing w:before="0" w:after="1675" w:line="180" w:lineRule="exact"/>
        <w:ind w:firstLine="0"/>
        <w:jc w:val="both"/>
      </w:pPr>
    </w:p>
    <w:p w:rsidR="0017738D" w:rsidRDefault="0017738D" w:rsidP="0017738D">
      <w:pPr>
        <w:pStyle w:val="Zkladntext160"/>
        <w:framePr w:w="9151" w:h="17237" w:hRule="exact" w:wrap="around" w:vAnchor="page" w:hAnchor="page" w:x="1419" w:y="2309"/>
        <w:shd w:val="clear" w:color="auto" w:fill="auto"/>
        <w:tabs>
          <w:tab w:val="left" w:pos="522"/>
        </w:tabs>
        <w:spacing w:before="0" w:after="1675" w:line="180" w:lineRule="exact"/>
        <w:ind w:firstLine="0"/>
        <w:jc w:val="both"/>
      </w:pPr>
    </w:p>
    <w:p w:rsidR="0017738D" w:rsidRDefault="0017738D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1675" w:line="180" w:lineRule="exact"/>
        <w:ind w:left="220" w:firstLine="0"/>
        <w:jc w:val="both"/>
      </w:pPr>
    </w:p>
    <w:p w:rsidR="0017738D" w:rsidRDefault="0017738D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1675" w:line="180" w:lineRule="exact"/>
        <w:ind w:left="220" w:firstLine="0"/>
        <w:jc w:val="both"/>
      </w:pPr>
    </w:p>
    <w:p w:rsidR="0017738D" w:rsidRDefault="0017738D" w:rsidP="0017738D">
      <w:pPr>
        <w:pStyle w:val="Zkladntext160"/>
        <w:framePr w:w="9151" w:h="17237" w:hRule="exact" w:wrap="around" w:vAnchor="page" w:hAnchor="page" w:x="1419" w:y="2309"/>
        <w:numPr>
          <w:ilvl w:val="0"/>
          <w:numId w:val="6"/>
        </w:numPr>
        <w:shd w:val="clear" w:color="auto" w:fill="auto"/>
        <w:tabs>
          <w:tab w:val="left" w:pos="522"/>
        </w:tabs>
        <w:spacing w:before="0" w:after="1675" w:line="180" w:lineRule="exact"/>
        <w:ind w:left="220" w:firstLine="0"/>
        <w:jc w:val="both"/>
      </w:pPr>
      <w:r>
        <w:t xml:space="preserve"> 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>
      <w:pPr>
        <w:pStyle w:val="Zkladntext180"/>
        <w:framePr w:wrap="around" w:vAnchor="page" w:hAnchor="page" w:x="10520" w:y="603"/>
        <w:shd w:val="clear" w:color="auto" w:fill="auto"/>
        <w:spacing w:line="420" w:lineRule="exact"/>
        <w:ind w:left="100"/>
      </w:pPr>
      <w:r>
        <w:lastRenderedPageBreak/>
        <w:t>\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199" w:line="278" w:lineRule="exact"/>
        <w:ind w:left="420" w:right="460" w:hanging="340"/>
      </w:pPr>
      <w:r>
        <w:rPr>
          <w:rStyle w:val="Zkladntext1685ptNekurzvadkovn0pt"/>
        </w:rPr>
        <w:t xml:space="preserve"> </w:t>
      </w:r>
      <w:r>
        <w:t>Automatická srážka zdravotního pojistného za dny neplaceného volna a absence včetně daňových souvislostí.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45" w:line="180" w:lineRule="exact"/>
        <w:ind w:left="80" w:firstLine="0"/>
        <w:jc w:val="both"/>
      </w:pPr>
      <w:r>
        <w:rPr>
          <w:rStyle w:val="Zkladntext1685ptNekurzvadkovn0pt"/>
        </w:rPr>
        <w:t xml:space="preserve"> </w:t>
      </w:r>
      <w:r>
        <w:t>Výpočet odborových příspěvku, příspěvků do podpůr</w:t>
      </w:r>
      <w:r w:rsidR="0017738D">
        <w:t>ných f</w:t>
      </w:r>
      <w:r>
        <w:t>ondů.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56" w:lineRule="exact"/>
        <w:ind w:left="80" w:firstLine="0"/>
        <w:jc w:val="both"/>
      </w:pPr>
      <w:r>
        <w:rPr>
          <w:rStyle w:val="Zkladntext1685ptNekurzvadkovn0pt"/>
        </w:rPr>
        <w:t xml:space="preserve"> </w:t>
      </w:r>
      <w:r>
        <w:t>Automatizace výkonu rozhodnutí u s</w:t>
      </w:r>
      <w:r w:rsidR="0017738D">
        <w:t xml:space="preserve">rážek s vyznačenou </w:t>
      </w:r>
      <w:proofErr w:type="spellStart"/>
      <w:r w:rsidR="0017738D">
        <w:t>přednostností</w:t>
      </w:r>
      <w:proofErr w:type="spellEnd"/>
      <w:r>
        <w:t xml:space="preserve"> nebo </w:t>
      </w:r>
      <w:proofErr w:type="spellStart"/>
      <w:r>
        <w:t>nepřednostností</w:t>
      </w:r>
      <w:proofErr w:type="spellEnd"/>
      <w:r>
        <w:t>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56" w:lineRule="exact"/>
        <w:ind w:left="80" w:firstLine="0"/>
        <w:jc w:val="both"/>
      </w:pPr>
      <w:r>
        <w:rPr>
          <w:rStyle w:val="Zkladntext1685ptNekurzvadkovn0pt"/>
        </w:rPr>
        <w:t xml:space="preserve"> </w:t>
      </w:r>
      <w:r>
        <w:t>Sledování půjček zaměstnanců a jejich účelovosti.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56" w:lineRule="exact"/>
        <w:ind w:left="80" w:firstLine="0"/>
        <w:jc w:val="both"/>
      </w:pPr>
      <w:r>
        <w:rPr>
          <w:rStyle w:val="Zkladntext1685ptNekurzvadkovn0pt"/>
        </w:rPr>
        <w:t xml:space="preserve"> </w:t>
      </w:r>
      <w:r>
        <w:t>Sledování srážek podle pracovníků</w:t>
      </w:r>
      <w:r>
        <w:rPr>
          <w:rStyle w:val="Zkladntext1685ptNekurzvadkovn0pt"/>
        </w:rPr>
        <w:t xml:space="preserve">, </w:t>
      </w:r>
      <w:r>
        <w:t>podle věřitelů.</w:t>
      </w:r>
    </w:p>
    <w:p w:rsidR="002A78E0" w:rsidRDefault="0017738D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56" w:lineRule="exact"/>
        <w:ind w:left="80" w:firstLine="0"/>
        <w:jc w:val="both"/>
      </w:pPr>
      <w:r>
        <w:t xml:space="preserve"> Možnost výpočtu po</w:t>
      </w:r>
      <w:r w:rsidR="009F01CC">
        <w:t>ukázečného</w:t>
      </w:r>
      <w:r w:rsidR="009F01CC">
        <w:rPr>
          <w:rStyle w:val="Zkladntext1685ptNekurzvadkovn0pt"/>
        </w:rPr>
        <w:t xml:space="preserve"> v </w:t>
      </w:r>
      <w:r w:rsidR="009F01CC">
        <w:t>závislosti na typu příjemce peněz.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0" w:line="456" w:lineRule="exact"/>
        <w:ind w:left="80" w:firstLine="0"/>
        <w:jc w:val="both"/>
      </w:pPr>
      <w:r>
        <w:t>Tvorba příkazů k úhradě v tisknutelné podobě.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tabs>
          <w:tab w:val="left" w:pos="376"/>
          <w:tab w:val="right" w:pos="8355"/>
        </w:tabs>
        <w:spacing w:before="0" w:after="0" w:line="274" w:lineRule="exact"/>
        <w:ind w:left="80" w:firstLine="0"/>
        <w:jc w:val="both"/>
      </w:pPr>
      <w:r>
        <w:t>Tvorba příkazů k úhradě</w:t>
      </w:r>
      <w:r>
        <w:rPr>
          <w:rStyle w:val="Zkladntext1685ptNekurzvadkovn0pt"/>
        </w:rPr>
        <w:t xml:space="preserve"> v </w:t>
      </w:r>
      <w:r>
        <w:t>datové podobě pro modemový přenos,</w:t>
      </w:r>
      <w:r>
        <w:tab/>
      </w:r>
      <w:proofErr w:type="spellStart"/>
      <w:r>
        <w:t>homebaking</w:t>
      </w:r>
      <w:proofErr w:type="spellEnd"/>
      <w:r>
        <w:t xml:space="preserve"> (např. KPC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shd w:val="clear" w:color="auto" w:fill="auto"/>
        <w:spacing w:before="0" w:after="0" w:line="274" w:lineRule="exact"/>
        <w:ind w:left="420" w:firstLine="0"/>
      </w:pPr>
      <w:r>
        <w:t>tvar pro Komerční banku)</w:t>
      </w:r>
    </w:p>
    <w:p w:rsidR="002A78E0" w:rsidRDefault="009F01CC" w:rsidP="0017738D">
      <w:pPr>
        <w:pStyle w:val="Zkladntext160"/>
        <w:framePr w:w="8904" w:h="12919" w:hRule="exact" w:wrap="around" w:vAnchor="page" w:hAnchor="page" w:x="1395" w:y="1729"/>
        <w:numPr>
          <w:ilvl w:val="0"/>
          <w:numId w:val="17"/>
        </w:numPr>
        <w:shd w:val="clear" w:color="auto" w:fill="auto"/>
        <w:spacing w:before="0" w:after="0" w:line="451" w:lineRule="exact"/>
        <w:jc w:val="both"/>
      </w:pPr>
      <w:r>
        <w:t>Výstup poštovních poukázek na disketu pro Českou poštu.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0" w:line="451" w:lineRule="exact"/>
        <w:ind w:left="80" w:firstLine="0"/>
        <w:jc w:val="both"/>
      </w:pPr>
      <w:r>
        <w:t>Výstup srážek pro Českou spořitelnu na disketě.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0" w:line="451" w:lineRule="exact"/>
        <w:ind w:left="80" w:firstLine="0"/>
        <w:jc w:val="both"/>
      </w:pPr>
      <w:r>
        <w:t xml:space="preserve">Datový výstup pro statistické šetření ISCP zpracovávané firmou </w:t>
      </w:r>
      <w:proofErr w:type="spellStart"/>
      <w:r>
        <w:t>Trexima</w:t>
      </w:r>
      <w:proofErr w:type="spellEnd"/>
      <w:r>
        <w:t>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0" w:line="451" w:lineRule="exact"/>
        <w:ind w:left="80" w:firstLine="0"/>
        <w:jc w:val="both"/>
      </w:pPr>
      <w:r>
        <w:t>Tvorba disket pro některé penzijní</w:t>
      </w:r>
      <w:r w:rsidR="0017738D">
        <w:t xml:space="preserve"> f</w:t>
      </w:r>
      <w:r>
        <w:t>ondy.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51" w:lineRule="exact"/>
        <w:ind w:left="80" w:firstLine="0"/>
        <w:jc w:val="both"/>
      </w:pPr>
      <w:r>
        <w:t xml:space="preserve"> Vazby na vnitropodnikové spořitelny (např. Derby).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109" w:line="274" w:lineRule="exact"/>
        <w:ind w:left="420" w:right="840" w:hanging="340"/>
      </w:pPr>
      <w:r>
        <w:rPr>
          <w:rStyle w:val="Zkladntext1685ptNekurzvadkovn0pt"/>
        </w:rPr>
        <w:t xml:space="preserve"> </w:t>
      </w:r>
      <w:r>
        <w:t>Zcela automatické sledování ŘD, včetně sledování dnů výkonu zaměstnání, přepočtu na měsíce nebo krácení po 100 dnech.</w:t>
      </w:r>
    </w:p>
    <w:p w:rsidR="002A78E0" w:rsidRDefault="009F01CC" w:rsidP="0017738D">
      <w:pPr>
        <w:pStyle w:val="Zkladntext160"/>
        <w:framePr w:w="8904" w:h="12919" w:hRule="exact" w:wrap="around" w:vAnchor="page" w:hAnchor="page" w:x="1395" w:y="1729"/>
        <w:numPr>
          <w:ilvl w:val="0"/>
          <w:numId w:val="17"/>
        </w:numPr>
        <w:shd w:val="clear" w:color="auto" w:fill="auto"/>
        <w:spacing w:before="0" w:after="0" w:line="288" w:lineRule="exact"/>
        <w:ind w:right="580"/>
      </w:pPr>
      <w:r>
        <w:t>Tvorba účetních výstupů do libovolného účetního systému, který dokáže importovat účetní záznamy.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42" w:lineRule="exact"/>
        <w:ind w:left="80" w:firstLine="0"/>
        <w:jc w:val="both"/>
      </w:pPr>
      <w:r>
        <w:rPr>
          <w:rStyle w:val="Zkladntext1685ptNekurzvadkovn0pt"/>
        </w:rPr>
        <w:t xml:space="preserve"> </w:t>
      </w:r>
      <w:r>
        <w:t>Formuláře potvrzení o zdanitelných příjmech.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42" w:lineRule="exact"/>
        <w:ind w:left="80" w:firstLine="0"/>
        <w:jc w:val="both"/>
      </w:pPr>
      <w:r>
        <w:rPr>
          <w:rStyle w:val="Zkladntext1685ptNekurzvadkovn0pt"/>
        </w:rPr>
        <w:t xml:space="preserve"> </w:t>
      </w:r>
      <w:r>
        <w:t>Vyúčtování daně pracovníka a roční přehled organizace pro finanční úřad.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tabs>
          <w:tab w:val="left" w:pos="376"/>
          <w:tab w:val="right" w:pos="7506"/>
        </w:tabs>
        <w:spacing w:before="0" w:after="0" w:line="442" w:lineRule="exact"/>
        <w:ind w:left="80" w:firstLine="0"/>
        <w:jc w:val="both"/>
      </w:pPr>
      <w:r>
        <w:t>Zápočet dnů nemoci před vznikem pracovního poměru, tvorba zápočtového</w:t>
      </w:r>
      <w:r>
        <w:tab/>
        <w:t>listu.</w:t>
      </w:r>
    </w:p>
    <w:p w:rsidR="002A78E0" w:rsidRDefault="009F01CC" w:rsidP="00A02F1A">
      <w:pPr>
        <w:pStyle w:val="Zkladntext160"/>
        <w:framePr w:w="8904" w:h="12919" w:hRule="exact" w:wrap="around" w:vAnchor="page" w:hAnchor="page" w:x="1395" w:y="1729"/>
        <w:numPr>
          <w:ilvl w:val="0"/>
          <w:numId w:val="17"/>
        </w:numPr>
        <w:shd w:val="clear" w:color="auto" w:fill="auto"/>
        <w:tabs>
          <w:tab w:val="left" w:pos="376"/>
        </w:tabs>
        <w:spacing w:before="0" w:after="228" w:line="180" w:lineRule="exact"/>
        <w:jc w:val="both"/>
      </w:pPr>
      <w:r>
        <w:t>Automatický výpočet evidenčního listu důchodového pojištění.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21" w:line="180" w:lineRule="exact"/>
        <w:ind w:left="80" w:firstLine="0"/>
        <w:jc w:val="both"/>
      </w:pPr>
      <w:r>
        <w:rPr>
          <w:rStyle w:val="Zkladntext1685ptNekurzvadkovn0pt"/>
        </w:rPr>
        <w:t xml:space="preserve"> </w:t>
      </w:r>
      <w:r>
        <w:t>Rozborové sestavy pro PAM.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56" w:lineRule="exact"/>
        <w:ind w:left="80" w:firstLine="0"/>
        <w:jc w:val="both"/>
      </w:pPr>
      <w:r>
        <w:rPr>
          <w:rStyle w:val="Zkladntext1685ptNekurzvadkovn0pt"/>
        </w:rPr>
        <w:t xml:space="preserve"> </w:t>
      </w:r>
      <w:r w:rsidR="00A02F1A">
        <w:t>Srovnatelné vý</w:t>
      </w:r>
      <w:r>
        <w:t>dělky za skupiny pracovníků.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spacing w:before="0" w:after="0" w:line="456" w:lineRule="exact"/>
        <w:ind w:left="80" w:firstLine="0"/>
        <w:jc w:val="both"/>
      </w:pPr>
      <w:r>
        <w:t xml:space="preserve"> Generátor sestav.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shd w:val="clear" w:color="auto" w:fill="auto"/>
        <w:spacing w:before="0" w:after="0" w:line="456" w:lineRule="exact"/>
        <w:ind w:left="80" w:firstLine="0"/>
        <w:jc w:val="both"/>
      </w:pPr>
      <w:r>
        <w:rPr>
          <w:rStyle w:val="Zkladntext1685ptNekurzvadkovn0pt"/>
        </w:rPr>
        <w:t xml:space="preserve">e </w:t>
      </w:r>
      <w:r>
        <w:t>Zámek pro výpočty čistých mezd.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187" w:line="180" w:lineRule="exact"/>
        <w:ind w:left="80" w:firstLine="0"/>
        <w:jc w:val="both"/>
      </w:pPr>
      <w:r>
        <w:t xml:space="preserve">Elektronické odesíláni RELDP na </w:t>
      </w:r>
      <w:proofErr w:type="spellStart"/>
      <w:r>
        <w:t>ČSSZpřes</w:t>
      </w:r>
      <w:proofErr w:type="spellEnd"/>
      <w:r>
        <w:t xml:space="preserve"> portál veřejné správy.</w:t>
      </w:r>
    </w:p>
    <w:p w:rsidR="002A78E0" w:rsidRDefault="00A02F1A">
      <w:pPr>
        <w:pStyle w:val="Zkladntext160"/>
        <w:framePr w:w="8904" w:h="12919" w:hRule="exact" w:wrap="around" w:vAnchor="page" w:hAnchor="page" w:x="1395" w:y="1729"/>
        <w:numPr>
          <w:ilvl w:val="0"/>
          <w:numId w:val="6"/>
        </w:numPr>
        <w:shd w:val="clear" w:color="auto" w:fill="auto"/>
        <w:tabs>
          <w:tab w:val="left" w:pos="376"/>
          <w:tab w:val="center" w:pos="7034"/>
        </w:tabs>
        <w:spacing w:before="0" w:after="0" w:line="278" w:lineRule="exact"/>
        <w:ind w:left="80" w:firstLine="0"/>
        <w:jc w:val="both"/>
      </w:pPr>
      <w:r>
        <w:t>Elektronické odes</w:t>
      </w:r>
      <w:r w:rsidR="009F01CC">
        <w:t>ílání přihlášek zaměstnanců k nemocenskému pojištění,</w:t>
      </w:r>
      <w:r w:rsidR="009F01CC">
        <w:tab/>
        <w:t>odhlášek na ČSSZ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shd w:val="clear" w:color="auto" w:fill="auto"/>
        <w:spacing w:before="0" w:after="199" w:line="278" w:lineRule="exact"/>
        <w:ind w:left="420" w:firstLine="0"/>
      </w:pPr>
      <w:r>
        <w:t>přes portál veřejné správy.</w:t>
      </w:r>
    </w:p>
    <w:p w:rsidR="002A78E0" w:rsidRDefault="009F01CC">
      <w:pPr>
        <w:pStyle w:val="Zkladntext160"/>
        <w:framePr w:w="8904" w:h="12919" w:hRule="exact" w:wrap="around" w:vAnchor="page" w:hAnchor="page" w:x="1395" w:y="1729"/>
        <w:shd w:val="clear" w:color="auto" w:fill="auto"/>
        <w:spacing w:before="0" w:after="0" w:line="180" w:lineRule="exact"/>
        <w:ind w:left="80" w:firstLine="0"/>
        <w:jc w:val="both"/>
      </w:pPr>
      <w:r>
        <w:rPr>
          <w:rStyle w:val="Zkladntext16Corbel7ptNekurzvadkovn0pt"/>
        </w:rPr>
        <w:t>9</w:t>
      </w:r>
      <w:r>
        <w:rPr>
          <w:rStyle w:val="Zkladntext1685ptNekurzvadkovn0pt"/>
        </w:rPr>
        <w:t xml:space="preserve"> </w:t>
      </w:r>
      <w:r>
        <w:t>Hlášení zdravotním pojišťovnám.</w:t>
      </w:r>
    </w:p>
    <w:p w:rsidR="002A78E0" w:rsidRDefault="009F01CC">
      <w:pPr>
        <w:pStyle w:val="ZhlavneboZpat0"/>
        <w:framePr w:wrap="around" w:vAnchor="page" w:hAnchor="page" w:x="1227" w:y="16049"/>
        <w:shd w:val="clear" w:color="auto" w:fill="auto"/>
        <w:spacing w:line="150" w:lineRule="exact"/>
        <w:ind w:left="20"/>
      </w:pPr>
      <w:r>
        <w:t xml:space="preserve">Smlouva </w:t>
      </w:r>
      <w:r>
        <w:rPr>
          <w:rStyle w:val="ZhlavneboZpatdkovn1pt"/>
          <w:b/>
          <w:bCs/>
        </w:rPr>
        <w:t>PtíKM3.</w:t>
      </w:r>
    </w:p>
    <w:p w:rsidR="002A78E0" w:rsidRDefault="009F01CC">
      <w:pPr>
        <w:pStyle w:val="ZhlavneboZpat0"/>
        <w:framePr w:wrap="around" w:vAnchor="page" w:hAnchor="page" w:x="9454" w:y="15982"/>
        <w:shd w:val="clear" w:color="auto" w:fill="auto"/>
        <w:spacing w:line="150" w:lineRule="exact"/>
        <w:ind w:left="20"/>
      </w:pPr>
      <w:r>
        <w:t>Strana 11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>
      <w:pPr>
        <w:pStyle w:val="Nadpis20"/>
        <w:framePr w:w="9158" w:h="13654" w:hRule="exact" w:wrap="around" w:vAnchor="page" w:hAnchor="page" w:x="1417" w:y="985"/>
        <w:numPr>
          <w:ilvl w:val="0"/>
          <w:numId w:val="16"/>
        </w:numPr>
        <w:shd w:val="clear" w:color="auto" w:fill="auto"/>
        <w:tabs>
          <w:tab w:val="left" w:pos="669"/>
        </w:tabs>
        <w:spacing w:after="0" w:line="280" w:lineRule="exact"/>
        <w:ind w:left="20"/>
      </w:pPr>
      <w:bookmarkStart w:id="3" w:name="bookmark3"/>
      <w:r>
        <w:rPr>
          <w:rStyle w:val="Nadpis21"/>
          <w:b/>
          <w:bCs/>
        </w:rPr>
        <w:lastRenderedPageBreak/>
        <w:t>Uživatelské změny parametr</w:t>
      </w:r>
      <w:r>
        <w:t xml:space="preserve">ů </w:t>
      </w:r>
      <w:r>
        <w:rPr>
          <w:rStyle w:val="Nadpis21"/>
          <w:b/>
          <w:bCs/>
        </w:rPr>
        <w:t>programu</w:t>
      </w:r>
      <w:bookmarkEnd w:id="3"/>
    </w:p>
    <w:p w:rsidR="002A78E0" w:rsidRDefault="009F01CC">
      <w:pPr>
        <w:pStyle w:val="Zkladntext160"/>
        <w:framePr w:w="9158" w:h="13654" w:hRule="exact" w:wrap="around" w:vAnchor="page" w:hAnchor="page" w:x="1417" w:y="985"/>
        <w:shd w:val="clear" w:color="auto" w:fill="auto"/>
        <w:tabs>
          <w:tab w:val="left" w:pos="669"/>
        </w:tabs>
        <w:spacing w:before="0" w:after="0" w:line="446" w:lineRule="exact"/>
        <w:ind w:left="380" w:firstLine="0"/>
        <w:jc w:val="both"/>
      </w:pPr>
      <w:r>
        <w:rPr>
          <w:rStyle w:val="Zkladntext1685ptNekurzvadkovn0pt0"/>
        </w:rPr>
        <w:t>s</w:t>
      </w:r>
      <w:r>
        <w:rPr>
          <w:rStyle w:val="Zkladntext1685ptNekurzvadkovn0pt0"/>
        </w:rPr>
        <w:tab/>
      </w:r>
      <w:proofErr w:type="gramStart"/>
      <w:r>
        <w:t>Uživatelské</w:t>
      </w:r>
      <w:proofErr w:type="gramEnd"/>
      <w:r>
        <w:t xml:space="preserve"> plnění nealgoritmizovaných položek číselníků.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shd w:val="clear" w:color="auto" w:fill="auto"/>
        <w:spacing w:before="0" w:after="0" w:line="446" w:lineRule="exact"/>
        <w:ind w:left="740" w:firstLine="0"/>
      </w:pPr>
      <w:r>
        <w:t>Číselník účtů organizace, číselník zdravotních pojišťoven, ostatní věřitelé.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spacing w:before="0" w:after="0" w:line="446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>Typy školení, pořadatelé školení.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spacing w:before="0" w:after="0" w:line="446" w:lineRule="exact"/>
        <w:ind w:left="380" w:firstLine="0"/>
        <w:jc w:val="both"/>
      </w:pPr>
      <w:r>
        <w:t xml:space="preserve"> Číselník kritérií pro hodnocení pracovníku.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spacing w:before="0" w:after="0" w:line="446" w:lineRule="exact"/>
        <w:ind w:left="380" w:firstLine="0"/>
        <w:jc w:val="both"/>
      </w:pPr>
      <w:r>
        <w:t xml:space="preserve"> Číselník pracovních pomůcek, svěřených prostředků, nosičů informací, podnikových směrnic.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shd w:val="clear" w:color="auto" w:fill="auto"/>
        <w:tabs>
          <w:tab w:val="left" w:pos="669"/>
        </w:tabs>
        <w:spacing w:before="0" w:after="0" w:line="451" w:lineRule="exact"/>
        <w:ind w:left="380" w:firstLine="0"/>
        <w:jc w:val="both"/>
      </w:pPr>
      <w:r>
        <w:rPr>
          <w:rStyle w:val="Zkladntext1685ptNekurzvadkovn0pt0"/>
        </w:rPr>
        <w:t>o</w:t>
      </w:r>
      <w:r>
        <w:rPr>
          <w:rStyle w:val="Zkladntext1685ptNekurzvadkovn0pt0"/>
        </w:rPr>
        <w:tab/>
      </w:r>
      <w:r>
        <w:t>Číselníky států a obcí.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tabs>
          <w:tab w:val="left" w:pos="669"/>
        </w:tabs>
        <w:spacing w:before="0" w:after="0" w:line="451" w:lineRule="exact"/>
        <w:ind w:left="380" w:firstLine="0"/>
        <w:jc w:val="both"/>
      </w:pPr>
      <w:r>
        <w:t>Číselník oborů vzdělání.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spacing w:before="0" w:after="0" w:line="451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>Obecné charakteristiky organizace a základní parametrizace aplikace.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shd w:val="clear" w:color="auto" w:fill="auto"/>
        <w:tabs>
          <w:tab w:val="left" w:pos="669"/>
        </w:tabs>
        <w:spacing w:before="0" w:after="0" w:line="451" w:lineRule="exact"/>
        <w:ind w:left="380" w:firstLine="0"/>
        <w:jc w:val="both"/>
      </w:pPr>
      <w:r>
        <w:rPr>
          <w:rStyle w:val="Zkladntext1685ptNekurzvadkovn0pt0"/>
        </w:rPr>
        <w:t>®</w:t>
      </w:r>
      <w:r>
        <w:rPr>
          <w:rStyle w:val="Zkladntext1685ptNekurzvadkovn0pt0"/>
        </w:rPr>
        <w:tab/>
      </w:r>
      <w:r>
        <w:t>Parametrizace mzdových položek.</w:t>
      </w:r>
    </w:p>
    <w:p w:rsidR="002A78E0" w:rsidRDefault="009F01CC">
      <w:pPr>
        <w:pStyle w:val="Zkladntext10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tabs>
          <w:tab w:val="left" w:pos="669"/>
        </w:tabs>
        <w:spacing w:before="0" w:after="317" w:line="451" w:lineRule="exact"/>
        <w:ind w:left="380"/>
        <w:jc w:val="both"/>
      </w:pPr>
      <w:r>
        <w:t>Uživatelská definice výpočetních algoritmů mezd.</w:t>
      </w:r>
    </w:p>
    <w:p w:rsidR="002A78E0" w:rsidRDefault="009F01CC">
      <w:pPr>
        <w:pStyle w:val="Nadpis20"/>
        <w:framePr w:w="9158" w:h="13654" w:hRule="exact" w:wrap="around" w:vAnchor="page" w:hAnchor="page" w:x="1417" w:y="985"/>
        <w:numPr>
          <w:ilvl w:val="0"/>
          <w:numId w:val="16"/>
        </w:numPr>
        <w:shd w:val="clear" w:color="auto" w:fill="auto"/>
        <w:tabs>
          <w:tab w:val="left" w:pos="669"/>
        </w:tabs>
        <w:spacing w:after="0" w:line="280" w:lineRule="exact"/>
        <w:ind w:left="20"/>
      </w:pPr>
      <w:bookmarkStart w:id="4" w:name="bookmark4"/>
      <w:r>
        <w:rPr>
          <w:rStyle w:val="Nadpis21"/>
          <w:b/>
          <w:bCs/>
        </w:rPr>
        <w:t>Ochrana dat</w:t>
      </w:r>
      <w:bookmarkEnd w:id="4"/>
    </w:p>
    <w:p w:rsidR="002A78E0" w:rsidRDefault="009F01CC">
      <w:pPr>
        <w:pStyle w:val="Zkladntext170"/>
        <w:framePr w:w="9158" w:h="13654" w:hRule="exact" w:wrap="around" w:vAnchor="page" w:hAnchor="page" w:x="1417" w:y="985"/>
        <w:shd w:val="clear" w:color="auto" w:fill="auto"/>
        <w:spacing w:before="0" w:after="0" w:line="180" w:lineRule="exact"/>
        <w:ind w:left="3200"/>
        <w:jc w:val="left"/>
      </w:pPr>
      <w:r>
        <w:t>i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spacing w:before="0" w:after="236" w:line="250" w:lineRule="exact"/>
        <w:ind w:left="740" w:right="560" w:hanging="360"/>
      </w:pPr>
      <w:r>
        <w:rPr>
          <w:rStyle w:val="Zkladntext1685ptNekurzvadkovn0pt0"/>
        </w:rPr>
        <w:t xml:space="preserve"> </w:t>
      </w:r>
      <w:r>
        <w:t>Víceúrovňová ochrana přístupů k funkcím a datům programu pomocí uživatelského hesla (vstup do databáze) a aplikačního hesla (přístup k povoleným funkcím programu).</w:t>
      </w:r>
    </w:p>
    <w:p w:rsidR="002A78E0" w:rsidRDefault="009F01CC">
      <w:pPr>
        <w:pStyle w:val="Zkladntext10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tabs>
          <w:tab w:val="left" w:pos="669"/>
        </w:tabs>
        <w:spacing w:before="0" w:after="321" w:line="180" w:lineRule="exact"/>
        <w:ind w:left="380"/>
        <w:jc w:val="both"/>
      </w:pPr>
      <w:r>
        <w:t>Možnost uživatelské definice uživa</w:t>
      </w:r>
      <w:r w:rsidR="00A97378">
        <w:t>telských pr</w:t>
      </w:r>
      <w:r>
        <w:t>áv.</w:t>
      </w:r>
    </w:p>
    <w:p w:rsidR="002A78E0" w:rsidRDefault="009F01CC">
      <w:pPr>
        <w:pStyle w:val="Nadpis20"/>
        <w:framePr w:w="9158" w:h="13654" w:hRule="exact" w:wrap="around" w:vAnchor="page" w:hAnchor="page" w:x="1417" w:y="985"/>
        <w:numPr>
          <w:ilvl w:val="0"/>
          <w:numId w:val="16"/>
        </w:numPr>
        <w:shd w:val="clear" w:color="auto" w:fill="auto"/>
        <w:tabs>
          <w:tab w:val="left" w:pos="669"/>
        </w:tabs>
        <w:spacing w:after="92" w:line="280" w:lineRule="exact"/>
        <w:ind w:left="20"/>
      </w:pPr>
      <w:bookmarkStart w:id="5" w:name="bookmark5"/>
      <w:r>
        <w:rPr>
          <w:rStyle w:val="Nadpis21"/>
          <w:b/>
          <w:bCs/>
        </w:rPr>
        <w:t>Organizační struktura</w:t>
      </w:r>
      <w:bookmarkEnd w:id="5"/>
    </w:p>
    <w:p w:rsidR="002A78E0" w:rsidRDefault="009F01CC">
      <w:pPr>
        <w:pStyle w:val="Zkladntext160"/>
        <w:framePr w:w="9158" w:h="13654" w:hRule="exact" w:wrap="around" w:vAnchor="page" w:hAnchor="page" w:x="1417" w:y="985"/>
        <w:shd w:val="clear" w:color="auto" w:fill="auto"/>
        <w:spacing w:before="0" w:after="173" w:line="250" w:lineRule="exact"/>
        <w:ind w:left="740" w:right="280" w:hanging="360"/>
      </w:pPr>
      <w:r>
        <w:rPr>
          <w:rStyle w:val="Zkladntext1685ptNekurzvadkovn0pt0"/>
        </w:rPr>
        <w:t xml:space="preserve">® </w:t>
      </w:r>
      <w:r>
        <w:t xml:space="preserve">Stromové schéma organizační struktury podniku. Umožňuje sledovat historii pracovních míst v organizaci se všemi vztahy nadřízenosti a podřízenosti a s dalšími charakteristikami. Přiřazením pracovníka do některého bodu organizačního schématu se ihned údaje </w:t>
      </w:r>
      <w:proofErr w:type="gramStart"/>
      <w:r>
        <w:t>promítají</w:t>
      </w:r>
      <w:proofErr w:type="gramEnd"/>
      <w:r>
        <w:t xml:space="preserve"> do personálních dat pracovníka </w:t>
      </w:r>
      <w:proofErr w:type="gramStart"/>
      <w:r>
        <w:t>Není</w:t>
      </w:r>
      <w:proofErr w:type="gramEnd"/>
      <w:r>
        <w:t xml:space="preserve"> nutné dvojí pořizování. K dispozici je propracovaný editační nástroj včetně přesunů celých větví organizační struktury s přiřazenými pracovníky.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tabs>
          <w:tab w:val="left" w:pos="669"/>
        </w:tabs>
        <w:spacing w:before="0" w:after="27" w:line="259" w:lineRule="exact"/>
        <w:ind w:left="740" w:right="280" w:hanging="360"/>
      </w:pPr>
      <w:r>
        <w:t>Grafická prezentace schématu organizace, výřezy, schéma včetně pracovníků platných pro dané období.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spacing w:before="0" w:after="0" w:line="451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>Plán pracovníků, neobsazená pracovní místa, nadstav pracovníků.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tabs>
          <w:tab w:val="left" w:pos="669"/>
        </w:tabs>
        <w:spacing w:before="0" w:after="0" w:line="451" w:lineRule="exact"/>
        <w:ind w:left="380" w:firstLine="0"/>
        <w:jc w:val="both"/>
      </w:pPr>
      <w:r>
        <w:t xml:space="preserve">Export </w:t>
      </w:r>
      <w:proofErr w:type="spellStart"/>
      <w:r>
        <w:t>organogramu</w:t>
      </w:r>
      <w:proofErr w:type="spellEnd"/>
      <w:r>
        <w:t xml:space="preserve"> ve stromové podobě do MS Excel.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tabs>
          <w:tab w:val="left" w:pos="669"/>
        </w:tabs>
        <w:spacing w:before="0" w:after="377" w:line="451" w:lineRule="exact"/>
        <w:ind w:left="380" w:firstLine="0"/>
        <w:jc w:val="both"/>
      </w:pPr>
      <w:r>
        <w:t>Fotografie pracovníků</w:t>
      </w:r>
      <w:r>
        <w:rPr>
          <w:rStyle w:val="Zkladntext1685ptNekurzvadkovn0pt0"/>
        </w:rPr>
        <w:t xml:space="preserve"> v </w:t>
      </w:r>
      <w:proofErr w:type="spellStart"/>
      <w:r>
        <w:t>organogramur</w:t>
      </w:r>
      <w:proofErr w:type="spellEnd"/>
    </w:p>
    <w:p w:rsidR="002A78E0" w:rsidRDefault="009F01CC">
      <w:pPr>
        <w:pStyle w:val="Nadpis20"/>
        <w:framePr w:w="9158" w:h="13654" w:hRule="exact" w:wrap="around" w:vAnchor="page" w:hAnchor="page" w:x="1417" w:y="985"/>
        <w:numPr>
          <w:ilvl w:val="0"/>
          <w:numId w:val="16"/>
        </w:numPr>
        <w:shd w:val="clear" w:color="auto" w:fill="auto"/>
        <w:tabs>
          <w:tab w:val="left" w:pos="669"/>
        </w:tabs>
        <w:spacing w:after="152" w:line="280" w:lineRule="exact"/>
        <w:ind w:left="20"/>
      </w:pPr>
      <w:bookmarkStart w:id="6" w:name="bookmark6"/>
      <w:r>
        <w:rPr>
          <w:rStyle w:val="Nadpis21"/>
          <w:b/>
          <w:bCs/>
        </w:rPr>
        <w:t>Popisy praco</w:t>
      </w:r>
      <w:r>
        <w:t>v</w:t>
      </w:r>
      <w:r>
        <w:rPr>
          <w:rStyle w:val="Nadpis21"/>
          <w:b/>
          <w:bCs/>
        </w:rPr>
        <w:t>ních funkcí</w:t>
      </w:r>
      <w:bookmarkEnd w:id="6"/>
    </w:p>
    <w:p w:rsidR="002A78E0" w:rsidRDefault="009F01CC">
      <w:pPr>
        <w:pStyle w:val="Zkladntext160"/>
        <w:framePr w:w="9158" w:h="13654" w:hRule="exact" w:wrap="around" w:vAnchor="page" w:hAnchor="page" w:x="1417" w:y="985"/>
        <w:shd w:val="clear" w:color="auto" w:fill="auto"/>
        <w:spacing w:before="0" w:after="176" w:line="250" w:lineRule="exact"/>
        <w:ind w:left="740" w:right="720" w:hanging="360"/>
      </w:pPr>
      <w:r>
        <w:rPr>
          <w:rStyle w:val="Zkladntext1685ptNekurzvadkovn0pt0"/>
        </w:rPr>
        <w:t xml:space="preserve">® </w:t>
      </w:r>
      <w:r>
        <w:t>Popisy pracovních funkcí, textová charakteristika zkrácená a plnohodnotná, požadavky vzdělanostní, jazykové, zvláštní schopnosti a dovednosti.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spacing w:before="0" w:after="180" w:line="254" w:lineRule="exact"/>
        <w:ind w:left="740" w:right="560" w:hanging="360"/>
      </w:pPr>
      <w:r>
        <w:t xml:space="preserve"> Funkce na pracovních místech, jejich změny</w:t>
      </w:r>
      <w:r>
        <w:rPr>
          <w:rStyle w:val="Zkladntext1685ptNekurzvadkovn0pt0"/>
        </w:rPr>
        <w:t xml:space="preserve"> v </w:t>
      </w:r>
      <w:r>
        <w:t>čase, zdravotní rizika na pracovním místě, textový popis činnosti upřesňující obecný popis z pracovní funkce.</w:t>
      </w:r>
    </w:p>
    <w:p w:rsidR="002A78E0" w:rsidRDefault="009F01CC">
      <w:pPr>
        <w:pStyle w:val="Zkladntext160"/>
        <w:framePr w:w="9158" w:h="13654" w:hRule="exact" w:wrap="around" w:vAnchor="page" w:hAnchor="page" w:x="1417" w:y="985"/>
        <w:numPr>
          <w:ilvl w:val="0"/>
          <w:numId w:val="6"/>
        </w:numPr>
        <w:shd w:val="clear" w:color="auto" w:fill="auto"/>
        <w:tabs>
          <w:tab w:val="right" w:pos="8622"/>
        </w:tabs>
        <w:spacing w:before="0" w:after="0" w:line="254" w:lineRule="exact"/>
        <w:ind w:left="740" w:right="560" w:hanging="360"/>
      </w:pPr>
      <w:r>
        <w:t>Požadavky na akce výchovy a vzdělávání pro danou funkci nebo pracovní místo, obdobně systém povinných lékařských prohlídek, předepsaných ochranných pomůcek.</w:t>
      </w:r>
    </w:p>
    <w:p w:rsidR="002A78E0" w:rsidRDefault="009F01CC">
      <w:pPr>
        <w:pStyle w:val="ZhlavneboZpat0"/>
        <w:framePr w:wrap="around" w:vAnchor="page" w:hAnchor="page" w:x="1489" w:y="15241"/>
        <w:shd w:val="clear" w:color="auto" w:fill="auto"/>
        <w:spacing w:line="150" w:lineRule="exact"/>
        <w:ind w:left="20"/>
      </w:pPr>
      <w:r>
        <w:t>Smlouva PERM 3.</w:t>
      </w:r>
    </w:p>
    <w:p w:rsidR="002A78E0" w:rsidRDefault="009F01CC">
      <w:pPr>
        <w:pStyle w:val="ZhlavneboZpat0"/>
        <w:framePr w:wrap="around" w:vAnchor="page" w:hAnchor="page" w:x="9735" w:y="15236"/>
        <w:shd w:val="clear" w:color="auto" w:fill="auto"/>
        <w:spacing w:line="150" w:lineRule="exact"/>
        <w:ind w:left="20"/>
      </w:pPr>
      <w:r>
        <w:t>Strana 12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A97378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199" w:line="278" w:lineRule="exact"/>
        <w:ind w:left="240" w:right="1160" w:firstLine="0"/>
      </w:pPr>
      <w:r>
        <w:lastRenderedPageBreak/>
        <w:t xml:space="preserve">Zvláštní </w:t>
      </w:r>
      <w:r w:rsidR="009F01CC">
        <w:t>požadavky pro pracovní.</w:t>
      </w:r>
      <w:r>
        <w:t>funkci (výpis z trestního</w:t>
      </w:r>
      <w:r w:rsidR="009F01CC">
        <w:t xml:space="preserve"> rejstříku, zdravotní</w:t>
      </w:r>
      <w:r>
        <w:t xml:space="preserve"> </w:t>
      </w:r>
      <w:r w:rsidR="009F01CC">
        <w:t>průkaz...), přiřazení funkce do jiných systematických katalogu (</w:t>
      </w:r>
      <w:proofErr w:type="gramStart"/>
      <w:r w:rsidR="009F01CC">
        <w:t>KZAM....J.</w:t>
      </w:r>
      <w:proofErr w:type="gramEnd"/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234" w:line="180" w:lineRule="exact"/>
        <w:ind w:left="240" w:firstLine="0"/>
      </w:pPr>
      <w:r>
        <w:t>Popis funkce obsahuje i seznam podkladů pro hodnocení pracovníku</w:t>
      </w:r>
    </w:p>
    <w:p w:rsidR="002A78E0" w:rsidRDefault="009F01CC">
      <w:pPr>
        <w:pStyle w:val="Zkladntext190"/>
        <w:framePr w:w="9024" w:h="13866" w:hRule="exact" w:wrap="around" w:vAnchor="page" w:hAnchor="page" w:x="1484" w:y="812"/>
        <w:shd w:val="clear" w:color="auto" w:fill="auto"/>
        <w:spacing w:before="0" w:after="95" w:line="280" w:lineRule="exact"/>
        <w:ind w:left="240"/>
      </w:pPr>
      <w:bookmarkStart w:id="7" w:name="bookmark7"/>
      <w:r>
        <w:rPr>
          <w:rStyle w:val="Zkladntext191"/>
          <w:b/>
          <w:bCs/>
        </w:rPr>
        <w:t>Uchazeči o zaměstnání</w:t>
      </w:r>
      <w:bookmarkEnd w:id="7"/>
    </w:p>
    <w:p w:rsidR="002A78E0" w:rsidRDefault="00A97378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0" w:line="298" w:lineRule="exact"/>
        <w:ind w:left="240" w:right="840" w:firstLine="0"/>
      </w:pPr>
      <w:r>
        <w:t>Evidence uchazeč</w:t>
      </w:r>
      <w:r w:rsidR="009F01CC">
        <w:t>ů o zaměstnání, jejich charakteristiky, výsledky testi a výběrových řízeni, přeražení uchazečů do základní evidence zaměstnanců,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0" w:line="451" w:lineRule="exact"/>
        <w:ind w:left="240" w:firstLine="0"/>
      </w:pPr>
      <w:r>
        <w:t>Pohovory s uchazeči.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0" w:line="451" w:lineRule="exact"/>
        <w:ind w:left="240" w:firstLine="0"/>
      </w:pPr>
      <w:r>
        <w:t>Dokumenty uchazečů.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0" w:line="451" w:lineRule="exact"/>
        <w:ind w:left="240" w:firstLine="0"/>
      </w:pPr>
      <w:r>
        <w:t>Výběrová řízení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340" w:line="180" w:lineRule="exact"/>
        <w:ind w:left="240" w:firstLine="0"/>
      </w:pPr>
      <w:r>
        <w:t xml:space="preserve">Automatický převod do </w:t>
      </w:r>
      <w:proofErr w:type="spellStart"/>
      <w:r>
        <w:t>kmeniového</w:t>
      </w:r>
      <w:proofErr w:type="spellEnd"/>
      <w:r>
        <w:t xml:space="preserve"> stavu.</w:t>
      </w:r>
    </w:p>
    <w:p w:rsidR="002A78E0" w:rsidRDefault="009F01CC">
      <w:pPr>
        <w:pStyle w:val="Zkladntext190"/>
        <w:framePr w:w="9024" w:h="13866" w:hRule="exact" w:wrap="around" w:vAnchor="page" w:hAnchor="page" w:x="1484" w:y="812"/>
        <w:shd w:val="clear" w:color="auto" w:fill="auto"/>
        <w:spacing w:before="0" w:after="107" w:line="280" w:lineRule="exact"/>
        <w:ind w:left="240"/>
      </w:pPr>
      <w:bookmarkStart w:id="8" w:name="bookmark8"/>
      <w:r>
        <w:rPr>
          <w:rStyle w:val="Zkladntext191"/>
          <w:b/>
          <w:bCs/>
        </w:rPr>
        <w:t xml:space="preserve">Personální </w:t>
      </w:r>
      <w:r w:rsidRPr="00A97378">
        <w:rPr>
          <w:rStyle w:val="Zkladntext191"/>
          <w:b/>
          <w:bCs/>
        </w:rPr>
        <w:t>data</w:t>
      </w:r>
      <w:r w:rsidRPr="00A97378">
        <w:rPr>
          <w:u w:val="single"/>
        </w:rPr>
        <w:t xml:space="preserve"> </w:t>
      </w:r>
      <w:bookmarkEnd w:id="8"/>
      <w:r w:rsidR="00A97378" w:rsidRPr="00A97378">
        <w:rPr>
          <w:u w:val="single"/>
        </w:rPr>
        <w:t>pracovníků</w:t>
      </w:r>
    </w:p>
    <w:p w:rsidR="002A78E0" w:rsidRDefault="00A97378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105" w:line="259" w:lineRule="exact"/>
        <w:ind w:left="240" w:right="440" w:firstLine="140"/>
      </w:pPr>
      <w:r>
        <w:t>Pohodlná p</w:t>
      </w:r>
      <w:r w:rsidR="009F01CC">
        <w:t>ráce s aktivními nebo všemi historicky evidovanými zaměs</w:t>
      </w:r>
      <w:r>
        <w:t xml:space="preserve">tnanci organizace, třízení vzestupně nebo sestupně podle osobních </w:t>
      </w:r>
      <w:proofErr w:type="spellStart"/>
      <w:r>
        <w:t>čsel</w:t>
      </w:r>
      <w:proofErr w:type="spellEnd"/>
      <w:r w:rsidR="009F01CC">
        <w:t xml:space="preserve">, příjmení a jména, </w:t>
      </w:r>
      <w:proofErr w:type="gramStart"/>
      <w:r w:rsidR="009F01CC">
        <w:t>aktu ,mho</w:t>
      </w:r>
      <w:proofErr w:type="gramEnd"/>
      <w:r w:rsidR="009F01CC">
        <w:t xml:space="preserve"> kmenového střediska. Rychlý výběr pracovníků podle prvních dvou z uvedených hledisek.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0" w:line="278" w:lineRule="exact"/>
        <w:ind w:left="380" w:right="680" w:hanging="340"/>
      </w:pPr>
      <w:r>
        <w:t xml:space="preserve">, Přehledně organizované obrazovky, rychlé ovládám okének pomocí menu </w:t>
      </w:r>
      <w:r>
        <w:rPr>
          <w:rStyle w:val="Zkladntext16dkovn1pt"/>
          <w:i/>
          <w:iCs/>
        </w:rPr>
        <w:t>(ikona</w:t>
      </w:r>
      <w:r>
        <w:t xml:space="preserve"> tlačítek/ "horkých" kláves. Tato trojice možností ovládám aplikace </w:t>
      </w:r>
      <w:proofErr w:type="gramStart"/>
      <w:r>
        <w:t>je</w:t>
      </w:r>
      <w:proofErr w:type="gramEnd"/>
      <w:r>
        <w:t xml:space="preserve"> pokud možno</w:t>
      </w:r>
      <w:r w:rsidR="00A97378">
        <w:t xml:space="preserve"> dodržována ve  všech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77" w:line="180" w:lineRule="exact"/>
        <w:ind w:left="860" w:firstLine="0"/>
      </w:pPr>
      <w:proofErr w:type="gramStart"/>
      <w:r>
        <w:t>místech</w:t>
      </w:r>
      <w:proofErr w:type="gramEnd"/>
      <w:r>
        <w:t xml:space="preserve"> aplikace. K</w:t>
      </w:r>
      <w:r w:rsidR="00A97378">
        <w:t xml:space="preserve"> </w:t>
      </w:r>
      <w:r>
        <w:t>dispozic,je kontexto</w:t>
      </w:r>
      <w:r w:rsidR="00A97378">
        <w:t xml:space="preserve">vý help a krátké nápovědy </w:t>
      </w:r>
      <w:proofErr w:type="gramStart"/>
      <w:r w:rsidR="00A97378">
        <w:t>na,ikon</w:t>
      </w:r>
      <w:r>
        <w:t>kách</w:t>
      </w:r>
      <w:proofErr w:type="gramEnd"/>
      <w:r>
        <w:t>.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0" w:line="346" w:lineRule="exact"/>
        <w:ind w:left="380" w:right="680" w:hanging="340"/>
      </w:pPr>
      <w:r>
        <w:rPr>
          <w:rStyle w:val="Zkladntext1685ptNekurzvadkovn0pt0"/>
        </w:rPr>
        <w:t xml:space="preserve">. </w:t>
      </w:r>
      <w:r>
        <w:t>Možnost navigace</w:t>
      </w:r>
      <w:r w:rsidR="00A97378">
        <w:t xml:space="preserve"> </w:t>
      </w:r>
      <w:proofErr w:type="spellStart"/>
      <w:r w:rsidR="00A97378">
        <w:t>databází</w:t>
      </w:r>
      <w:r>
        <w:rPr>
          <w:rStyle w:val="Zkladntext1655ptdkovn0pt"/>
          <w:i/>
          <w:iCs/>
        </w:rPr>
        <w:t>i</w:t>
      </w:r>
      <w:proofErr w:type="spellEnd"/>
      <w:r>
        <w:rPr>
          <w:rStyle w:val="Zkladntext1655ptdkovn0pt"/>
          <w:i/>
          <w:iCs/>
        </w:rPr>
        <w:t xml:space="preserve"> </w:t>
      </w:r>
      <w:r>
        <w:t>pracovníků přes vybranou obrazovku bez nutnosti návratu do hlavního prohlížeče.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0" w:line="250" w:lineRule="exact"/>
        <w:ind w:left="380" w:right="440" w:firstLine="0"/>
      </w:pPr>
      <w:r>
        <w:t xml:space="preserve">Automatizované vztahy mm formuláři - doplněním údaje na jednom se mohou přepočítávat </w:t>
      </w:r>
      <w:proofErr w:type="gramStart"/>
      <w:r>
        <w:t>da</w:t>
      </w:r>
      <w:r w:rsidR="00A97378">
        <w:t xml:space="preserve">ta </w:t>
      </w:r>
      <w:r>
        <w:t xml:space="preserve"> v </w:t>
      </w:r>
      <w:proofErr w:type="spellStart"/>
      <w:r>
        <w:t>i</w:t>
      </w:r>
      <w:r w:rsidR="00A97378">
        <w:t>i</w:t>
      </w:r>
      <w:r>
        <w:t>ném</w:t>
      </w:r>
      <w:proofErr w:type="spellEnd"/>
      <w:proofErr w:type="gramEnd"/>
      <w:r>
        <w:t xml:space="preserve"> (např. zadáním dnů nemoci do docházky může dojit k</w:t>
      </w:r>
      <w:r w:rsidR="00A97378">
        <w:t xml:space="preserve"> </w:t>
      </w:r>
      <w:r>
        <w:t>p</w:t>
      </w:r>
      <w:r w:rsidR="00A97378">
        <w:t>řepoč</w:t>
      </w:r>
      <w:r>
        <w:t xml:space="preserve">tu základního nároku na dovolenou, pokud celkový počet dnů </w:t>
      </w:r>
      <w:r w:rsidR="00A97378">
        <w:t>pro krácení nároku na d</w:t>
      </w:r>
      <w:r>
        <w:t>ovolenou přesáhne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115" w:line="180" w:lineRule="exact"/>
        <w:ind w:left="380" w:firstLine="0"/>
      </w:pPr>
      <w:r>
        <w:t>100, takových vazeb jsou desítky)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319" w:line="278" w:lineRule="exact"/>
        <w:ind w:left="380" w:right="680" w:hanging="340"/>
      </w:pPr>
      <w:r>
        <w:rPr>
          <w:rStyle w:val="Zkladntext1685ptNekurzvadkovn0pt0"/>
        </w:rPr>
        <w:t xml:space="preserve">o </w:t>
      </w:r>
      <w:r>
        <w:t>Sběrná obrazovka "základní karta pracovníka", zahrnující rychlý pohled na aktuální data pracovníka sledovánu v jiných oknech aplikace v časové posloupnosti.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40" w:line="180" w:lineRule="exact"/>
        <w:ind w:left="380" w:hanging="340"/>
      </w:pPr>
      <w:r>
        <w:rPr>
          <w:rStyle w:val="Zkladntext1685ptNekurzvadkovn0pt0"/>
        </w:rPr>
        <w:t xml:space="preserve">a </w:t>
      </w:r>
      <w:r>
        <w:t>Obrazovky</w:t>
      </w:r>
    </w:p>
    <w:p w:rsidR="002A78E0" w:rsidRDefault="009F01CC">
      <w:pPr>
        <w:pStyle w:val="Zkladntext160"/>
        <w:framePr w:w="9024" w:h="13866" w:hRule="exact" w:wrap="around" w:vAnchor="page" w:hAnchor="page" w:x="1484" w:y="812"/>
        <w:shd w:val="clear" w:color="auto" w:fill="auto"/>
        <w:spacing w:before="0" w:after="0" w:line="451" w:lineRule="exact"/>
        <w:ind w:left="860" w:right="1160" w:firstLine="0"/>
      </w:pPr>
      <w:r>
        <w:rPr>
          <w:rStyle w:val="Zkladntext1685ptNekurzvadkovn0pt0"/>
        </w:rPr>
        <w:t xml:space="preserve">o </w:t>
      </w:r>
      <w:r>
        <w:t xml:space="preserve">Adresy a doklady pracovníka o Důchody, ZPS a pracovní omezení o </w:t>
      </w:r>
      <w:proofErr w:type="gramStart"/>
      <w:r>
        <w:t>Rodinní</w:t>
      </w:r>
      <w:proofErr w:type="gramEnd"/>
      <w:r>
        <w:t xml:space="preserve"> příslušníci </w:t>
      </w:r>
      <w:r>
        <w:rPr>
          <w:rStyle w:val="Zkladntext1685ptNekurzvadkovn0pt0"/>
        </w:rPr>
        <w:t xml:space="preserve">o </w:t>
      </w:r>
      <w:r>
        <w:t xml:space="preserve">Zdravotní pojišťovny o Závazky pracovníka </w:t>
      </w:r>
      <w:r>
        <w:rPr>
          <w:rStyle w:val="Zkladntext1685ptNekurzvadkovn0pt0"/>
        </w:rPr>
        <w:t xml:space="preserve">o </w:t>
      </w:r>
      <w:r>
        <w:t xml:space="preserve">Zápočtový list o Praxe pracovníka </w:t>
      </w:r>
      <w:r>
        <w:rPr>
          <w:rStyle w:val="Zkladntext1685ptNekurzvadkovn0pt0"/>
        </w:rPr>
        <w:t xml:space="preserve">o </w:t>
      </w:r>
      <w:r>
        <w:t xml:space="preserve">Vzdělání </w:t>
      </w:r>
      <w:r>
        <w:rPr>
          <w:rStyle w:val="Zkladntext1685ptNekurzvadkovn0pt0"/>
        </w:rPr>
        <w:t xml:space="preserve">o </w:t>
      </w:r>
      <w:r>
        <w:t>Školicí akce</w:t>
      </w:r>
    </w:p>
    <w:p w:rsidR="002A78E0" w:rsidRDefault="009F01CC">
      <w:pPr>
        <w:pStyle w:val="ZhlavneboZpat0"/>
        <w:framePr w:wrap="around" w:vAnchor="page" w:hAnchor="page" w:x="1388" w:y="15222"/>
        <w:shd w:val="clear" w:color="auto" w:fill="auto"/>
        <w:spacing w:line="150" w:lineRule="exact"/>
        <w:ind w:left="20"/>
      </w:pPr>
      <w:r>
        <w:t>Smlouva PEKM3.</w:t>
      </w:r>
    </w:p>
    <w:p w:rsidR="002A78E0" w:rsidRDefault="009F01CC">
      <w:pPr>
        <w:pStyle w:val="ZhlavneboZpat0"/>
        <w:framePr w:wrap="around" w:vAnchor="page" w:hAnchor="page" w:x="9596" w:y="15016"/>
        <w:shd w:val="clear" w:color="auto" w:fill="auto"/>
        <w:spacing w:line="150" w:lineRule="exact"/>
        <w:ind w:left="20"/>
      </w:pPr>
      <w:r>
        <w:t>Strana 13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0" w:line="451" w:lineRule="exact"/>
        <w:ind w:left="740" w:right="2720" w:firstLine="0"/>
      </w:pPr>
      <w:r>
        <w:rPr>
          <w:rStyle w:val="Zkladntext1685ptNekurzvadkovn0pt0"/>
        </w:rPr>
        <w:lastRenderedPageBreak/>
        <w:t xml:space="preserve">o </w:t>
      </w:r>
      <w:r>
        <w:t>Lékařské prohlídky o Ochranné pomůcky</w:t>
      </w:r>
      <w:r>
        <w:rPr>
          <w:rStyle w:val="Zkladntext1685ptNekurzvadkovn0pt0"/>
        </w:rPr>
        <w:t xml:space="preserve"> </w:t>
      </w:r>
      <w:r>
        <w:rPr>
          <w:rStyle w:val="Zkladntext1685ptNekurzvadkovn0pt0"/>
          <w:vertAlign w:val="subscript"/>
        </w:rPr>
        <w:t>f</w:t>
      </w:r>
      <w:r>
        <w:rPr>
          <w:rStyle w:val="Zkladntext1685ptNekurzvadkovn0pt0"/>
        </w:rPr>
        <w:t xml:space="preserve"> o </w:t>
      </w:r>
      <w:r>
        <w:t>Svěřené prostředky</w:t>
      </w:r>
      <w:r>
        <w:rPr>
          <w:rStyle w:val="Zkladntext1685ptNekurzvadkovn0pt0"/>
        </w:rPr>
        <w:t xml:space="preserve">, </w:t>
      </w:r>
      <w:r>
        <w:t xml:space="preserve">publikace a dokumenty </w:t>
      </w:r>
      <w:r>
        <w:rPr>
          <w:rStyle w:val="Zkladntext1685ptNekurzvadkovn0pt0"/>
        </w:rPr>
        <w:t xml:space="preserve">o </w:t>
      </w:r>
      <w:r w:rsidR="00A97378">
        <w:t>Hodnocení</w:t>
      </w:r>
      <w:r>
        <w:t xml:space="preserve"> pracovníka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0" w:line="475" w:lineRule="exact"/>
        <w:ind w:left="740" w:right="2720" w:firstLine="0"/>
      </w:pPr>
      <w:r>
        <w:t xml:space="preserve">o Základní údaje o pracovněprávním vztahu (PP V) o ■■ Evidence dovolených </w:t>
      </w:r>
      <w:r>
        <w:rPr>
          <w:rStyle w:val="Zkladntext1685ptNekurzvadkovn0pt0"/>
        </w:rPr>
        <w:t xml:space="preserve">o </w:t>
      </w:r>
      <w:r>
        <w:t>Evidence docházky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646" w:line="180" w:lineRule="exact"/>
        <w:ind w:left="740" w:firstLine="0"/>
      </w:pPr>
      <w:r>
        <w:t>o Notes</w:t>
      </w:r>
      <w:r>
        <w:rPr>
          <w:rStyle w:val="Zkladntext1685ptNekurzvadkovn0pt0"/>
        </w:rPr>
        <w:t xml:space="preserve"> = </w:t>
      </w:r>
      <w:r>
        <w:t>nestrukturovaná textová informace o pracovníkovi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48" w:line="240" w:lineRule="exact"/>
        <w:ind w:left="420" w:right="940" w:hanging="200"/>
      </w:pPr>
      <w:r>
        <w:rPr>
          <w:rStyle w:val="Zkladntext1685ptNekurzvadkovn0pt0"/>
        </w:rPr>
        <w:t xml:space="preserve">o </w:t>
      </w:r>
      <w:r>
        <w:t>Mnohé obrazovky obsahují hluboké vzájemné vazby, např. z</w:t>
      </w:r>
      <w:r w:rsidR="00A97378">
        <w:t> </w:t>
      </w:r>
      <w:r>
        <w:t>evidence</w:t>
      </w:r>
      <w:r w:rsidR="00A97378">
        <w:t xml:space="preserve"> údajů o PPV a z docházky se generují hlášení zdravotním.pojišťo</w:t>
      </w:r>
      <w:r>
        <w:t>vnám, z mezd a evidence</w:t>
      </w:r>
      <w:r w:rsidR="00A97378">
        <w:rPr>
          <w:vertAlign w:val="superscript"/>
        </w:rPr>
        <w:t xml:space="preserve"> </w:t>
      </w:r>
      <w:r w:rsidR="00A97378">
        <w:t>závazků jejich u</w:t>
      </w:r>
      <w:r>
        <w:t>moř</w:t>
      </w:r>
      <w:r w:rsidR="00A97378">
        <w:t xml:space="preserve">ování, z </w:t>
      </w:r>
      <w:r>
        <w:t>docházky výpočet mzdy, ze</w:t>
      </w:r>
      <w:r w:rsidR="00A97378">
        <w:t xml:space="preserve"> </w:t>
      </w:r>
      <w:proofErr w:type="gramStart"/>
      <w:r w:rsidR="00A97378">
        <w:t xml:space="preserve">mzdy </w:t>
      </w:r>
      <w:r>
        <w:rPr>
          <w:rStyle w:val="Zkladntext16ArialNarrow4ptdkovn0pt"/>
          <w:i/>
          <w:iCs/>
        </w:rPr>
        <w:t xml:space="preserve"> </w:t>
      </w:r>
      <w:r>
        <w:t>případné</w:t>
      </w:r>
      <w:proofErr w:type="gramEnd"/>
      <w:r>
        <w:t xml:space="preserve"> proplacen</w:t>
      </w:r>
      <w:r w:rsidR="00A97378">
        <w:t>í</w:t>
      </w:r>
      <w:r>
        <w:t>, dovolených, apod.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tabs>
          <w:tab w:val="left" w:pos="517"/>
        </w:tabs>
        <w:spacing w:before="0" w:after="0" w:line="480" w:lineRule="exact"/>
        <w:ind w:left="220" w:firstLine="0"/>
        <w:jc w:val="both"/>
      </w:pPr>
      <w:r>
        <w:rPr>
          <w:rStyle w:val="Zkladntext1685ptNekurzvadkovn0pt0"/>
        </w:rPr>
        <w:t>.</w:t>
      </w:r>
      <w:r>
        <w:rPr>
          <w:rStyle w:val="Zkladntext1685ptNekurzvadkovn0pt0"/>
        </w:rPr>
        <w:tab/>
      </w:r>
      <w:r>
        <w:t>Možnost více současných pracovněprávních vztahů, navazujících pracovních vztahů.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tabs>
          <w:tab w:val="left" w:pos="517"/>
        </w:tabs>
        <w:spacing w:before="0" w:after="0" w:line="480" w:lineRule="exact"/>
        <w:ind w:left="220" w:firstLine="0"/>
        <w:jc w:val="both"/>
      </w:pPr>
      <w:r>
        <w:t>.</w:t>
      </w:r>
      <w:r>
        <w:tab/>
        <w:t>Automat</w:t>
      </w:r>
      <w:r w:rsidR="00CB0BFD">
        <w:t>ický výpočet nároku na ŘD dle vě</w:t>
      </w:r>
      <w:r>
        <w:t>ku a odpracovaných roků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numPr>
          <w:ilvl w:val="0"/>
          <w:numId w:val="6"/>
        </w:numPr>
        <w:shd w:val="clear" w:color="auto" w:fill="auto"/>
        <w:tabs>
          <w:tab w:val="left" w:pos="517"/>
        </w:tabs>
        <w:spacing w:before="0" w:after="0" w:line="480" w:lineRule="exact"/>
        <w:ind w:left="220" w:firstLine="0"/>
        <w:jc w:val="both"/>
      </w:pPr>
      <w:r>
        <w:t>Automatický výpočet dodatkové dovolené,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tabs>
          <w:tab w:val="left" w:pos="517"/>
        </w:tabs>
        <w:spacing w:before="0" w:after="252" w:line="180" w:lineRule="exact"/>
        <w:ind w:left="220" w:firstLine="0"/>
        <w:jc w:val="both"/>
      </w:pPr>
      <w:r>
        <w:rPr>
          <w:rStyle w:val="Zkladntext1685ptNekurzvadkovn0pt0"/>
        </w:rPr>
        <w:t>.</w:t>
      </w:r>
      <w:r>
        <w:rPr>
          <w:rStyle w:val="Zkladntext1685ptNekurzvadkovn0pt0"/>
        </w:rPr>
        <w:tab/>
      </w:r>
      <w:r>
        <w:t>Automatický výpočet data nároku na starobní důchod,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numPr>
          <w:ilvl w:val="0"/>
          <w:numId w:val="6"/>
        </w:numPr>
        <w:shd w:val="clear" w:color="auto" w:fill="auto"/>
        <w:spacing w:before="0" w:after="199" w:line="180" w:lineRule="exact"/>
        <w:ind w:left="220" w:firstLine="0"/>
        <w:jc w:val="both"/>
      </w:pPr>
      <w:r>
        <w:rPr>
          <w:rStyle w:val="Zkladntext1685ptNekurzvadkovn0pt0"/>
        </w:rPr>
        <w:t xml:space="preserve"> </w:t>
      </w:r>
      <w:r>
        <w:t>Sledování dob určitých.</w:t>
      </w:r>
    </w:p>
    <w:p w:rsidR="002A78E0" w:rsidRDefault="009C09D4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214" w:line="180" w:lineRule="exact"/>
        <w:ind w:left="220" w:firstLine="0"/>
        <w:jc w:val="both"/>
      </w:pPr>
      <w:r>
        <w:t>, Sledování absolvent</w:t>
      </w:r>
      <w:r w:rsidR="009F01CC">
        <w:t>ských praxí a dotací ÚP.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tabs>
          <w:tab w:val="left" w:pos="517"/>
          <w:tab w:val="right" w:pos="4449"/>
          <w:tab w:val="right" w:pos="8418"/>
        </w:tabs>
        <w:spacing w:before="0" w:after="92" w:line="180" w:lineRule="exact"/>
        <w:ind w:left="220" w:firstLine="0"/>
        <w:jc w:val="both"/>
      </w:pPr>
      <w:r>
        <w:rPr>
          <w:rStyle w:val="Zkladntext1685ptNekurzvadkovn0pt0"/>
        </w:rPr>
        <w:t>.</w:t>
      </w:r>
      <w:r>
        <w:rPr>
          <w:rStyle w:val="Zkladntext1685ptNekurzvadkovn0pt0"/>
        </w:rPr>
        <w:tab/>
      </w:r>
      <w:r>
        <w:t>Výpočty počtů</w:t>
      </w:r>
      <w:r>
        <w:tab/>
        <w:t>ZPS a</w:t>
      </w:r>
      <w:r w:rsidR="009C09D4">
        <w:t xml:space="preserve"> </w:t>
      </w:r>
      <w:r>
        <w:t>TZP P podle metodiky</w:t>
      </w:r>
      <w:r>
        <w:tab/>
        <w:t>ministerstva financí pro účely daňových úlev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tabs>
          <w:tab w:val="left" w:pos="517"/>
        </w:tabs>
        <w:spacing w:before="0" w:after="0" w:line="326" w:lineRule="exact"/>
        <w:ind w:left="220" w:firstLine="0"/>
        <w:jc w:val="both"/>
      </w:pPr>
      <w:r>
        <w:t>.</w:t>
      </w:r>
      <w:r>
        <w:tab/>
        <w:t>Výpočty fyzických, průměrných a přepočtených stavů pracovníků dle metodiky Statistického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0" w:line="326" w:lineRule="exact"/>
        <w:ind w:left="600" w:firstLine="0"/>
      </w:pPr>
      <w:r>
        <w:t>úřadu a Ministerstva práce a sociálních</w:t>
      </w:r>
      <w:r w:rsidR="009C09D4">
        <w:rPr>
          <w:rStyle w:val="Zkladntext1685ptNekurzvadkovn0pt0"/>
        </w:rPr>
        <w:t xml:space="preserve"> </w:t>
      </w:r>
      <w:proofErr w:type="gramStart"/>
      <w:r w:rsidR="009C09D4">
        <w:rPr>
          <w:rStyle w:val="Zkladntext1685ptNekurzvadkovn0pt0"/>
        </w:rPr>
        <w:t>věcí.</w:t>
      </w:r>
      <w:r>
        <w:t>.</w:t>
      </w:r>
      <w:proofErr w:type="gramEnd"/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tabs>
          <w:tab w:val="right" w:pos="7084"/>
        </w:tabs>
        <w:spacing w:before="0" w:after="0" w:line="437" w:lineRule="exact"/>
        <w:ind w:left="220" w:firstLine="0"/>
        <w:jc w:val="both"/>
      </w:pPr>
      <w:r>
        <w:t>. Profesní postup</w:t>
      </w:r>
      <w:r>
        <w:tab/>
        <w:t>pracovníka</w:t>
      </w:r>
      <w:r w:rsidR="009C09D4">
        <w:t xml:space="preserve"> </w:t>
      </w:r>
      <w:r>
        <w:t>sledováni praxe</w:t>
      </w:r>
      <w:r>
        <w:rPr>
          <w:rStyle w:val="Zkladntext1685ptNekurzvadkovn0pt0"/>
        </w:rPr>
        <w:t xml:space="preserve"> v </w:t>
      </w:r>
      <w:r>
        <w:t>organizaci,</w:t>
      </w:r>
      <w:r>
        <w:rPr>
          <w:rStyle w:val="Zkladntext1685ptNekurzvadkovn0pt0"/>
        </w:rPr>
        <w:t xml:space="preserve"> v </w:t>
      </w:r>
      <w:r>
        <w:t xml:space="preserve">resortu </w:t>
      </w:r>
      <w:proofErr w:type="spellStart"/>
      <w:r>
        <w:t>apod</w:t>
      </w:r>
      <w:proofErr w:type="spellEnd"/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0" w:line="437" w:lineRule="exact"/>
        <w:ind w:left="220" w:firstLine="0"/>
        <w:jc w:val="both"/>
      </w:pPr>
      <w:r>
        <w:t>. Možnost tvorby tiskových dokladů (pracovních smluv, platových výměrů, dohod o hmotné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166" w:line="180" w:lineRule="exact"/>
        <w:ind w:left="740" w:firstLine="0"/>
      </w:pPr>
      <w:r>
        <w:t>odpovědnosti, pověření,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numPr>
          <w:ilvl w:val="0"/>
          <w:numId w:val="6"/>
        </w:numPr>
        <w:shd w:val="clear" w:color="auto" w:fill="auto"/>
        <w:spacing w:before="0" w:after="300" w:line="180" w:lineRule="exact"/>
        <w:ind w:left="220" w:firstLine="0"/>
        <w:jc w:val="both"/>
      </w:pPr>
      <w:r>
        <w:t xml:space="preserve"> Sledování přítomnosti, nepřítomnosti, pracovní neschopnosti.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642" w:line="180" w:lineRule="exact"/>
        <w:ind w:left="420" w:firstLine="0"/>
      </w:pPr>
      <w:r>
        <w:rPr>
          <w:rStyle w:val="Zkladntext1685ptNekurzvadkovn0pt0"/>
        </w:rPr>
        <w:t xml:space="preserve">» </w:t>
      </w:r>
      <w:r>
        <w:t xml:space="preserve">Možnost tvorby etiket a jmenovek Osobní karty </w:t>
      </w:r>
      <w:proofErr w:type="gramStart"/>
      <w:r>
        <w:t>pracovník</w:t>
      </w:r>
      <w:r w:rsidR="009C09D4">
        <w:t>ů</w:t>
      </w:r>
      <w:r>
        <w:rPr>
          <w:rStyle w:val="Zkladntext1685ptNekurzvadkovn0pt0"/>
        </w:rPr>
        <w:t>..</w:t>
      </w:r>
      <w:proofErr w:type="gramEnd"/>
    </w:p>
    <w:p w:rsidR="002A78E0" w:rsidRDefault="009C09D4">
      <w:pPr>
        <w:pStyle w:val="Nadpis20"/>
        <w:framePr w:w="9130" w:h="13748" w:hRule="exact" w:wrap="around" w:vAnchor="page" w:hAnchor="page" w:x="1431" w:y="884"/>
        <w:shd w:val="clear" w:color="auto" w:fill="auto"/>
        <w:spacing w:after="237" w:line="280" w:lineRule="exact"/>
        <w:jc w:val="left"/>
      </w:pPr>
      <w:bookmarkStart w:id="9" w:name="bookmark9"/>
      <w:r>
        <w:t>8</w:t>
      </w:r>
      <w:r w:rsidRPr="00355758">
        <w:rPr>
          <w:i/>
          <w:u w:val="single"/>
        </w:rPr>
        <w:t>. Výchova a</w:t>
      </w:r>
      <w:r w:rsidR="009F01CC" w:rsidRPr="00355758">
        <w:rPr>
          <w:i/>
          <w:u w:val="single"/>
        </w:rPr>
        <w:t xml:space="preserve"> vzdělá</w:t>
      </w:r>
      <w:r w:rsidR="009F01CC" w:rsidRPr="00355758">
        <w:rPr>
          <w:rStyle w:val="Nadpis21"/>
          <w:b/>
          <w:bCs/>
          <w:i/>
        </w:rPr>
        <w:t xml:space="preserve">vání, </w:t>
      </w:r>
      <w:r w:rsidR="009F01CC" w:rsidRPr="00355758">
        <w:rPr>
          <w:rStyle w:val="Nadpis22"/>
          <w:b/>
          <w:bCs/>
          <w:i/>
        </w:rPr>
        <w:t>p</w:t>
      </w:r>
      <w:r w:rsidRPr="00355758">
        <w:rPr>
          <w:rStyle w:val="Nadpis22"/>
          <w:b/>
          <w:bCs/>
          <w:i/>
        </w:rPr>
        <w:t>é</w:t>
      </w:r>
      <w:r w:rsidR="009F01CC" w:rsidRPr="00355758">
        <w:rPr>
          <w:rStyle w:val="Nadpis23"/>
          <w:b/>
          <w:bCs/>
          <w:i/>
          <w:u w:val="single"/>
        </w:rPr>
        <w:t>če</w:t>
      </w:r>
      <w:r w:rsidRPr="00355758">
        <w:rPr>
          <w:i/>
          <w:u w:val="single"/>
        </w:rPr>
        <w:t xml:space="preserve"> o pracov</w:t>
      </w:r>
      <w:r w:rsidR="009F01CC" w:rsidRPr="00355758">
        <w:rPr>
          <w:i/>
          <w:u w:val="single"/>
        </w:rPr>
        <w:t>n</w:t>
      </w:r>
      <w:r w:rsidRPr="00355758">
        <w:rPr>
          <w:i/>
          <w:u w:val="single"/>
        </w:rPr>
        <w:t>í</w:t>
      </w:r>
      <w:r w:rsidR="009F01CC" w:rsidRPr="00355758">
        <w:rPr>
          <w:i/>
          <w:u w:val="single"/>
        </w:rPr>
        <w:t>ky</w:t>
      </w:r>
      <w:bookmarkEnd w:id="9"/>
    </w:p>
    <w:p w:rsidR="002A78E0" w:rsidRDefault="009F01CC">
      <w:pPr>
        <w:pStyle w:val="Zkladntext160"/>
        <w:framePr w:w="9130" w:h="13748" w:hRule="exact" w:wrap="around" w:vAnchor="page" w:hAnchor="page" w:x="1431" w:y="884"/>
        <w:numPr>
          <w:ilvl w:val="0"/>
          <w:numId w:val="6"/>
        </w:numPr>
        <w:shd w:val="clear" w:color="auto" w:fill="auto"/>
        <w:spacing w:before="0" w:after="0" w:line="180" w:lineRule="exact"/>
        <w:ind w:left="420" w:firstLine="0"/>
      </w:pPr>
      <w:r>
        <w:rPr>
          <w:rStyle w:val="Zkladntext1685ptNekurzvadkovn0pt0"/>
        </w:rPr>
        <w:t xml:space="preserve"> </w:t>
      </w:r>
      <w:r>
        <w:t>Ev</w:t>
      </w:r>
      <w:r w:rsidR="009C09D4">
        <w:t>idence a plán vzdělávacích akcí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0" w:line="485" w:lineRule="exact"/>
        <w:ind w:left="420" w:right="1140" w:firstLine="0"/>
      </w:pPr>
      <w:r>
        <w:rPr>
          <w:rStyle w:val="Zkladntext1685ptNekurzvadkovn0pt0"/>
        </w:rPr>
        <w:t xml:space="preserve">. </w:t>
      </w:r>
      <w:r>
        <w:t xml:space="preserve">Rozdělení školicích akcí podle skupin a </w:t>
      </w:r>
      <w:proofErr w:type="gramStart"/>
      <w:r>
        <w:t xml:space="preserve">typů. </w:t>
      </w:r>
      <w:r>
        <w:rPr>
          <w:rStyle w:val="Zkladntext1685ptNekurzvadkovn0pt0"/>
        </w:rPr>
        <w:t xml:space="preserve">o </w:t>
      </w:r>
      <w:r>
        <w:t>Periodická</w:t>
      </w:r>
      <w:proofErr w:type="gramEnd"/>
      <w:r>
        <w:t xml:space="preserve"> školení.</w:t>
      </w:r>
    </w:p>
    <w:p w:rsidR="002A78E0" w:rsidRDefault="009F01CC">
      <w:pPr>
        <w:pStyle w:val="Zkladntext160"/>
        <w:framePr w:w="9130" w:h="13748" w:hRule="exact" w:wrap="around" w:vAnchor="page" w:hAnchor="page" w:x="1431" w:y="884"/>
        <w:shd w:val="clear" w:color="auto" w:fill="auto"/>
        <w:spacing w:before="0" w:after="0" w:line="180" w:lineRule="exact"/>
        <w:ind w:left="420" w:firstLine="0"/>
      </w:pPr>
      <w:r>
        <w:t>. Možnost přípravy plánu školeni na základě popisu funkce nebo pracovního místa.</w:t>
      </w:r>
    </w:p>
    <w:p w:rsidR="002A78E0" w:rsidRDefault="009F01CC">
      <w:pPr>
        <w:pStyle w:val="ZhlavneboZpat0"/>
        <w:framePr w:wrap="around" w:vAnchor="page" w:hAnchor="page" w:x="1541" w:y="15409"/>
        <w:shd w:val="clear" w:color="auto" w:fill="auto"/>
        <w:spacing w:line="150" w:lineRule="exact"/>
        <w:ind w:left="40"/>
      </w:pPr>
      <w:r>
        <w:t>Smlouva PERM 3.</w:t>
      </w:r>
    </w:p>
    <w:p w:rsidR="002A78E0" w:rsidRDefault="009F01CC">
      <w:pPr>
        <w:pStyle w:val="ZhlavneboZpat0"/>
        <w:framePr w:wrap="around" w:vAnchor="page" w:hAnchor="page" w:x="9793" w:y="15198"/>
        <w:shd w:val="clear" w:color="auto" w:fill="auto"/>
        <w:spacing w:line="150" w:lineRule="exact"/>
        <w:ind w:left="20"/>
      </w:pPr>
      <w:r>
        <w:t>Strana</w:t>
      </w:r>
    </w:p>
    <w:p w:rsidR="002A78E0" w:rsidRDefault="002A78E0">
      <w:pPr>
        <w:rPr>
          <w:sz w:val="2"/>
          <w:szCs w:val="2"/>
        </w:rPr>
        <w:sectPr w:rsidR="002A78E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78E0" w:rsidRDefault="009F01CC">
      <w:pPr>
        <w:pStyle w:val="Zkladntext160"/>
        <w:framePr w:w="9240" w:h="7143" w:hRule="exact" w:wrap="around" w:vAnchor="page" w:hAnchor="page" w:x="1376" w:y="1750"/>
        <w:shd w:val="clear" w:color="auto" w:fill="auto"/>
        <w:tabs>
          <w:tab w:val="left" w:pos="699"/>
        </w:tabs>
        <w:spacing w:before="0" w:after="0" w:line="259" w:lineRule="exact"/>
        <w:ind w:left="380" w:firstLine="0"/>
        <w:jc w:val="both"/>
      </w:pPr>
      <w:r>
        <w:rPr>
          <w:rStyle w:val="Zkladntext16ArialNarrow75ptNekurzvadkovn0pt"/>
        </w:rPr>
        <w:lastRenderedPageBreak/>
        <w:t>o</w:t>
      </w:r>
      <w:r>
        <w:rPr>
          <w:rStyle w:val="Zkladntext16ArialNarrow75ptNekurzvadkovn0pt"/>
        </w:rPr>
        <w:tab/>
      </w:r>
      <w:r>
        <w:t>Údaje o absolvování vzdělávací akce jsou při potvrzení</w:t>
      </w:r>
      <w:r>
        <w:rPr>
          <w:rStyle w:val="Zkladntext1685ptNekurzvadkovn0pt0"/>
        </w:rPr>
        <w:t xml:space="preserve"> </w:t>
      </w:r>
      <w:r>
        <w:rPr>
          <w:rStyle w:val="Zkladntext16ArialNarrow75ptNekurzvadkovn0pt"/>
        </w:rPr>
        <w:t xml:space="preserve">v </w:t>
      </w:r>
      <w:r>
        <w:t>plánu akce automaticky evidovány i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shd w:val="clear" w:color="auto" w:fill="auto"/>
        <w:spacing w:before="0" w:after="27" w:line="259" w:lineRule="exact"/>
        <w:ind w:left="720" w:firstLine="0"/>
      </w:pPr>
      <w:r>
        <w:rPr>
          <w:rStyle w:val="Zkladntext1685ptNekurzvadkovn0pt0"/>
        </w:rPr>
        <w:t xml:space="preserve">v </w:t>
      </w:r>
      <w:r>
        <w:t>personálních datech pracovníka.</w:t>
      </w:r>
    </w:p>
    <w:p w:rsidR="002A78E0" w:rsidRDefault="009F01CC" w:rsidP="00DE7C66">
      <w:pPr>
        <w:pStyle w:val="Zkladntext160"/>
        <w:framePr w:w="9240" w:h="7143" w:hRule="exact" w:wrap="around" w:vAnchor="page" w:hAnchor="page" w:x="1376" w:y="1750"/>
        <w:numPr>
          <w:ilvl w:val="0"/>
          <w:numId w:val="17"/>
        </w:numPr>
        <w:shd w:val="clear" w:color="auto" w:fill="auto"/>
        <w:spacing w:before="0" w:after="0" w:line="451" w:lineRule="exact"/>
        <w:jc w:val="both"/>
      </w:pPr>
      <w:r>
        <w:t>Náklady na vzdělávání, evidence faktur.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spacing w:before="0" w:after="0" w:line="451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 xml:space="preserve">Dohody o </w:t>
      </w:r>
      <w:proofErr w:type="gramStart"/>
      <w:r>
        <w:t>zvyšovaní</w:t>
      </w:r>
      <w:proofErr w:type="gramEnd"/>
      <w:r>
        <w:t xml:space="preserve"> kvalifikace.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spacing w:before="0" w:after="0" w:line="451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>Hodnocení školicích akcí.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spacing w:before="0" w:after="0" w:line="451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>Lékařských prohlídky, periodické prohlídky, vazba na zdravotní rizika pracovního místa.</w:t>
      </w:r>
    </w:p>
    <w:p w:rsidR="00DE7C66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spacing w:before="0" w:after="0" w:line="451" w:lineRule="exact"/>
        <w:ind w:left="380" w:right="4640" w:firstLine="0"/>
      </w:pPr>
      <w:r>
        <w:rPr>
          <w:rStyle w:val="Zkladntext1685ptNekurzvadkovn0pt0"/>
        </w:rPr>
        <w:t xml:space="preserve"> </w:t>
      </w:r>
      <w:r>
        <w:t xml:space="preserve">Ochranné, </w:t>
      </w:r>
      <w:r w:rsidR="00DE7C66">
        <w:t>pomůcky - evidence u pracovníka.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spacing w:before="0" w:after="0" w:line="451" w:lineRule="exact"/>
        <w:ind w:left="380" w:right="4640" w:firstLine="0"/>
      </w:pPr>
      <w:r>
        <w:t xml:space="preserve"> Odpis ochranných pomůcek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spacing w:before="0" w:after="317" w:line="451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>Plán ochranných pomůcek.</w:t>
      </w:r>
    </w:p>
    <w:p w:rsidR="002A78E0" w:rsidRDefault="009F01CC">
      <w:pPr>
        <w:pStyle w:val="Nadpis20"/>
        <w:framePr w:w="9240" w:h="7143" w:hRule="exact" w:wrap="around" w:vAnchor="page" w:hAnchor="page" w:x="1376" w:y="1750"/>
        <w:shd w:val="clear" w:color="auto" w:fill="auto"/>
        <w:spacing w:after="153" w:line="280" w:lineRule="exact"/>
        <w:ind w:left="20"/>
        <w:jc w:val="left"/>
      </w:pPr>
      <w:bookmarkStart w:id="10" w:name="bookmark10"/>
      <w:r>
        <w:t xml:space="preserve">9, </w:t>
      </w:r>
      <w:r>
        <w:rPr>
          <w:rStyle w:val="Nadpis21"/>
          <w:b/>
          <w:bCs/>
        </w:rPr>
        <w:t>Hodnocení pracovníku</w:t>
      </w:r>
      <w:bookmarkEnd w:id="10"/>
    </w:p>
    <w:p w:rsidR="002A78E0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tabs>
          <w:tab w:val="left" w:pos="699"/>
        </w:tabs>
        <w:spacing w:before="0" w:after="119" w:line="180" w:lineRule="exact"/>
        <w:ind w:left="380" w:firstLine="0"/>
        <w:jc w:val="both"/>
      </w:pPr>
      <w:r>
        <w:t>Váha a četnost hodnotících kritérií</w:t>
      </w:r>
      <w:r>
        <w:rPr>
          <w:rStyle w:val="Zkladntext1685ptNekurzvadkovn0pt0"/>
        </w:rPr>
        <w:t xml:space="preserve"> v </w:t>
      </w:r>
      <w:r>
        <w:t>popisu pracovní funkce.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shd w:val="clear" w:color="auto" w:fill="auto"/>
        <w:spacing w:before="0" w:after="0" w:line="259" w:lineRule="exact"/>
        <w:ind w:left="720" w:right="240" w:hanging="340"/>
      </w:pPr>
      <w:r>
        <w:rPr>
          <w:rStyle w:val="Zkladntext16ArialNarrow75ptNekurzvadkovn0pt"/>
        </w:rPr>
        <w:t xml:space="preserve">o </w:t>
      </w:r>
      <w:r>
        <w:t>Hodnocení pracovníků s možností návaznosti na mzdový systém, plán ekonomických ukazatelů organizační jednotky a jejich plnění.</w:t>
      </w:r>
    </w:p>
    <w:p w:rsidR="002A78E0" w:rsidRDefault="009F01CC">
      <w:pPr>
        <w:pStyle w:val="Zkladntext60"/>
        <w:framePr w:w="9240" w:h="7143" w:hRule="exact" w:wrap="around" w:vAnchor="page" w:hAnchor="page" w:x="1376" w:y="1750"/>
        <w:shd w:val="clear" w:color="auto" w:fill="auto"/>
        <w:spacing w:before="0" w:line="90" w:lineRule="exact"/>
        <w:ind w:left="3660"/>
      </w:pPr>
      <w:r>
        <w:t>í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spacing w:before="0" w:after="163" w:line="180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>Opakovatelnost hodnocení, porovnávání hodnocení za různá období.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numPr>
          <w:ilvl w:val="0"/>
          <w:numId w:val="6"/>
        </w:numPr>
        <w:shd w:val="clear" w:color="auto" w:fill="auto"/>
        <w:spacing w:before="0" w:after="115" w:line="180" w:lineRule="exact"/>
        <w:ind w:left="380" w:firstLine="0"/>
        <w:jc w:val="both"/>
      </w:pPr>
      <w:r>
        <w:rPr>
          <w:rStyle w:val="Zkladntext1685ptNekurzvadkovn0pt0"/>
        </w:rPr>
        <w:t xml:space="preserve"> </w:t>
      </w:r>
      <w:r>
        <w:t>Kariérní růst pracovníka.</w:t>
      </w:r>
    </w:p>
    <w:p w:rsidR="002A78E0" w:rsidRDefault="009F01CC">
      <w:pPr>
        <w:pStyle w:val="Zkladntext160"/>
        <w:framePr w:w="9240" w:h="7143" w:hRule="exact" w:wrap="around" w:vAnchor="page" w:hAnchor="page" w:x="1376" w:y="1750"/>
        <w:shd w:val="clear" w:color="auto" w:fill="auto"/>
        <w:spacing w:before="0" w:after="0" w:line="259" w:lineRule="exact"/>
        <w:ind w:left="20" w:right="240" w:firstLine="0"/>
      </w:pPr>
      <w:r>
        <w:t>Součástí systému PERM 3 je interaktivní nápověda dodávána současně s programem</w:t>
      </w:r>
      <w:r>
        <w:rPr>
          <w:rStyle w:val="Zkladntext1685ptNekurzvadkovn0pt0"/>
        </w:rPr>
        <w:t xml:space="preserve"> - </w:t>
      </w:r>
      <w:r>
        <w:t>usnadňuji práci s programem, pomáhá řešit konkrétní situace. Je neustále aktualizovánu a doplňována,</w:t>
      </w:r>
    </w:p>
    <w:p w:rsidR="002A78E0" w:rsidRDefault="009F01CC">
      <w:pPr>
        <w:pStyle w:val="ZhlavneboZpat0"/>
        <w:framePr w:wrap="around" w:vAnchor="page" w:hAnchor="page" w:x="1467" w:y="16036"/>
        <w:shd w:val="clear" w:color="auto" w:fill="auto"/>
        <w:spacing w:line="150" w:lineRule="exact"/>
        <w:ind w:left="20"/>
      </w:pPr>
      <w:r>
        <w:t xml:space="preserve">Smlouva </w:t>
      </w:r>
      <w:proofErr w:type="spellStart"/>
      <w:r>
        <w:t>PbRM</w:t>
      </w:r>
      <w:proofErr w:type="spellEnd"/>
      <w:r>
        <w:t xml:space="preserve"> 3.</w:t>
      </w:r>
    </w:p>
    <w:p w:rsidR="002A78E0" w:rsidRDefault="009F01CC">
      <w:pPr>
        <w:pStyle w:val="ZhlavneboZpat0"/>
        <w:framePr w:wrap="around" w:vAnchor="page" w:hAnchor="page" w:x="9689" w:y="16012"/>
        <w:shd w:val="clear" w:color="auto" w:fill="auto"/>
        <w:spacing w:line="150" w:lineRule="exact"/>
        <w:ind w:left="20"/>
      </w:pPr>
      <w:r>
        <w:t>Strana 15</w:t>
      </w:r>
    </w:p>
    <w:p w:rsidR="002A78E0" w:rsidRDefault="002A78E0">
      <w:pPr>
        <w:rPr>
          <w:sz w:val="2"/>
          <w:szCs w:val="2"/>
        </w:rPr>
      </w:pPr>
    </w:p>
    <w:sectPr w:rsidR="002A78E0" w:rsidSect="002A78E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156" w:rsidRDefault="00A62156" w:rsidP="002A78E0">
      <w:r>
        <w:separator/>
      </w:r>
    </w:p>
  </w:endnote>
  <w:endnote w:type="continuationSeparator" w:id="0">
    <w:p w:rsidR="00A62156" w:rsidRDefault="00A62156" w:rsidP="002A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156" w:rsidRDefault="00A62156"/>
  </w:footnote>
  <w:footnote w:type="continuationSeparator" w:id="0">
    <w:p w:rsidR="00A62156" w:rsidRDefault="00A621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42A"/>
    <w:multiLevelType w:val="multilevel"/>
    <w:tmpl w:val="DF2C417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21FBE"/>
    <w:multiLevelType w:val="multilevel"/>
    <w:tmpl w:val="DC9E484A"/>
    <w:lvl w:ilvl="0">
      <w:start w:val="4"/>
      <w:numFmt w:val="decimal"/>
      <w:lvlText w:val="3.%1,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D15C3"/>
    <w:multiLevelType w:val="multilevel"/>
    <w:tmpl w:val="38C430A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D2EDF"/>
    <w:multiLevelType w:val="multilevel"/>
    <w:tmpl w:val="D7EE52FE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A5308"/>
    <w:multiLevelType w:val="hybridMultilevel"/>
    <w:tmpl w:val="61F8E9DA"/>
    <w:lvl w:ilvl="0" w:tplc="040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1FD7408A"/>
    <w:multiLevelType w:val="multilevel"/>
    <w:tmpl w:val="7032CE5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EF0742"/>
    <w:multiLevelType w:val="multilevel"/>
    <w:tmpl w:val="2918DBC8"/>
    <w:lvl w:ilvl="0">
      <w:start w:val="1"/>
      <w:numFmt w:val="decimal"/>
      <w:lvlText w:val="2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349D9"/>
    <w:multiLevelType w:val="multilevel"/>
    <w:tmpl w:val="AFC6B928"/>
    <w:lvl w:ilvl="0">
      <w:start w:val="1"/>
      <w:numFmt w:val="decimal"/>
      <w:lvlText w:val="9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C01E6"/>
    <w:multiLevelType w:val="multilevel"/>
    <w:tmpl w:val="2B7EF98A"/>
    <w:lvl w:ilvl="0">
      <w:start w:val="2"/>
      <w:numFmt w:val="decimal"/>
      <w:lvlText w:val="3.%1,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0451B9"/>
    <w:multiLevelType w:val="multilevel"/>
    <w:tmpl w:val="D33C1B64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C04D6"/>
    <w:multiLevelType w:val="multilevel"/>
    <w:tmpl w:val="7B7A926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C76518"/>
    <w:multiLevelType w:val="multilevel"/>
    <w:tmpl w:val="24287FA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2F3605"/>
    <w:multiLevelType w:val="multilevel"/>
    <w:tmpl w:val="2B1C5346"/>
    <w:lvl w:ilvl="0">
      <w:start w:val="2"/>
      <w:numFmt w:val="decimal"/>
      <w:lvlText w:val="2.%1,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95ABB"/>
    <w:multiLevelType w:val="multilevel"/>
    <w:tmpl w:val="28E4315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35988"/>
    <w:multiLevelType w:val="multilevel"/>
    <w:tmpl w:val="84E4B1DE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25140"/>
    <w:multiLevelType w:val="multilevel"/>
    <w:tmpl w:val="B2F26B2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B22488"/>
    <w:multiLevelType w:val="multilevel"/>
    <w:tmpl w:val="5EE8813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16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  <w:num w:numId="14">
    <w:abstractNumId w:val="15"/>
  </w:num>
  <w:num w:numId="15">
    <w:abstractNumId w:val="7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78E0"/>
    <w:rsid w:val="00003188"/>
    <w:rsid w:val="0017738D"/>
    <w:rsid w:val="00185676"/>
    <w:rsid w:val="002A78E0"/>
    <w:rsid w:val="00355758"/>
    <w:rsid w:val="007550AA"/>
    <w:rsid w:val="008859B8"/>
    <w:rsid w:val="00963893"/>
    <w:rsid w:val="009C09D4"/>
    <w:rsid w:val="009F01CC"/>
    <w:rsid w:val="00A02F1A"/>
    <w:rsid w:val="00A62156"/>
    <w:rsid w:val="00A97378"/>
    <w:rsid w:val="00CB0BFD"/>
    <w:rsid w:val="00D474D7"/>
    <w:rsid w:val="00DE7C66"/>
    <w:rsid w:val="00E1433E"/>
    <w:rsid w:val="00F4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78E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78E0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sid w:val="002A78E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Zkladntext310ptdkovn3pt">
    <w:name w:val="Základní text (3) + 10 pt;Řádkování 3 pt"/>
    <w:basedOn w:val="Zkladntext3"/>
    <w:rsid w:val="002A78E0"/>
    <w:rPr>
      <w:color w:val="000000"/>
      <w:spacing w:val="73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A78E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Zkladntext4dkovn3pt">
    <w:name w:val="Základní text (4) + Řádkování 3 pt"/>
    <w:basedOn w:val="Zkladntext4"/>
    <w:rsid w:val="002A78E0"/>
    <w:rPr>
      <w:color w:val="000000"/>
      <w:spacing w:val="73"/>
      <w:w w:val="100"/>
      <w:position w:val="0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31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2A78E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15"/>
      <w:sz w:val="15"/>
      <w:szCs w:val="15"/>
      <w:u w:val="none"/>
    </w:rPr>
  </w:style>
  <w:style w:type="character" w:customStyle="1" w:styleId="Zkladntext2ArialNarrow4ptNekurzvadkovn0pt">
    <w:name w:val="Základní text (2) + Arial Narrow;4 pt;Ne kurzíva;Řádkování 0 pt"/>
    <w:basedOn w:val="Zkladntext2"/>
    <w:rsid w:val="002A78E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ArialNarrow9ptNekurzvadkovn0pt">
    <w:name w:val="Základní text (2) + Arial Narrow;9 pt;Ne kurzíva;Řádkování 0 pt"/>
    <w:basedOn w:val="Zkladntext2"/>
    <w:rsid w:val="002A78E0"/>
    <w:rPr>
      <w:rFonts w:ascii="Arial Narrow" w:eastAsia="Arial Narrow" w:hAnsi="Arial Narrow" w:cs="Arial Narrow"/>
      <w:i/>
      <w:iCs/>
      <w:color w:val="000000"/>
      <w:spacing w:val="4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85ptNekurzvadkovn0pt">
    <w:name w:val="Základní text (2) + Times New Roman;8;5 pt;Ne kurzíva;Řádkování 0 pt"/>
    <w:basedOn w:val="Zkladntext2"/>
    <w:rsid w:val="002A78E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49ptNetundkovn0pt">
    <w:name w:val="Základní text (4) + 9 pt;Ne tučné;Řádkování 0 pt"/>
    <w:basedOn w:val="Zkladntext4"/>
    <w:rsid w:val="002A78E0"/>
    <w:rPr>
      <w:b/>
      <w:bCs/>
      <w:color w:val="000000"/>
      <w:spacing w:val="4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9ptNetundkovn0pt0">
    <w:name w:val="Základní text (4) + 9 pt;Ne tučné;Řádkování 0 pt"/>
    <w:basedOn w:val="Zkladntext4"/>
    <w:rsid w:val="002A78E0"/>
    <w:rPr>
      <w:b/>
      <w:bCs/>
      <w:color w:val="000000"/>
      <w:spacing w:val="4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2A7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">
    <w:name w:val="Základní text1"/>
    <w:basedOn w:val="Zkladntext"/>
    <w:rsid w:val="002A78E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2">
    <w:name w:val="Základní text (3)"/>
    <w:basedOn w:val="Zkladntext3"/>
    <w:rsid w:val="002A78E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A78E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2A78E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_"/>
    <w:basedOn w:val="Standardnpsmoodstavce"/>
    <w:link w:val="Zkladntext80"/>
    <w:rsid w:val="002A78E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78"/>
      <w:szCs w:val="78"/>
      <w:u w:val="none"/>
    </w:rPr>
  </w:style>
  <w:style w:type="character" w:customStyle="1" w:styleId="Zkladntext9">
    <w:name w:val="Základní text (9)_"/>
    <w:basedOn w:val="Standardnpsmoodstavce"/>
    <w:link w:val="Zkladntext90"/>
    <w:rsid w:val="002A78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8"/>
      <w:szCs w:val="128"/>
      <w:u w:val="none"/>
    </w:rPr>
  </w:style>
  <w:style w:type="character" w:customStyle="1" w:styleId="Zkladntext10">
    <w:name w:val="Základní text (10)_"/>
    <w:basedOn w:val="Standardnpsmoodstavce"/>
    <w:link w:val="Zkladntext100"/>
    <w:rsid w:val="002A7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2A78E0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Zkladntext3Netundkovn0pt">
    <w:name w:val="Základní text (3) + Ne tučné;Řádkování 0 pt"/>
    <w:basedOn w:val="Zkladntext3"/>
    <w:rsid w:val="002A78E0"/>
    <w:rPr>
      <w:b/>
      <w:bCs/>
      <w:color w:val="000000"/>
      <w:spacing w:val="4"/>
      <w:w w:val="100"/>
      <w:position w:val="0"/>
      <w:lang w:val="cs-CZ" w:eastAsia="cs-CZ" w:bidi="cs-CZ"/>
    </w:rPr>
  </w:style>
  <w:style w:type="character" w:customStyle="1" w:styleId="ZkladntextMalpsmena">
    <w:name w:val="Základní text + Malá písmena"/>
    <w:basedOn w:val="Zkladntext"/>
    <w:rsid w:val="002A78E0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75ptdkovn0pt">
    <w:name w:val="Základní text + 7;5 pt;Řádkování 0 pt"/>
    <w:basedOn w:val="Zkladntext"/>
    <w:rsid w:val="002A78E0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dkovn0pt">
    <w:name w:val="Základní text + Řádkování 0 pt"/>
    <w:basedOn w:val="Zkladntext"/>
    <w:rsid w:val="002A78E0"/>
    <w:rPr>
      <w:color w:val="000000"/>
      <w:spacing w:val="-17"/>
      <w:w w:val="100"/>
      <w:position w:val="0"/>
      <w:lang w:val="cs-CZ" w:eastAsia="cs-CZ" w:bidi="cs-CZ"/>
    </w:rPr>
  </w:style>
  <w:style w:type="character" w:customStyle="1" w:styleId="ZkladntextTundkovn0pt">
    <w:name w:val="Základní text + Tučné;Řádkování 0 pt"/>
    <w:basedOn w:val="Zkladntext"/>
    <w:rsid w:val="002A78E0"/>
    <w:rPr>
      <w:b/>
      <w:bCs/>
      <w:color w:val="000000"/>
      <w:spacing w:val="6"/>
      <w:w w:val="100"/>
      <w:position w:val="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ZhlavneboZpat3CenturyGothicTundkovn0pt">
    <w:name w:val="Záhlaví nebo Zápatí (3) + Century Gothic;Tučné;Řádkování 0 pt"/>
    <w:basedOn w:val="ZhlavneboZpat3"/>
    <w:rsid w:val="002A78E0"/>
    <w:rPr>
      <w:rFonts w:ascii="Century Gothic" w:eastAsia="Century Gothic" w:hAnsi="Century Gothic" w:cs="Century Gothic"/>
      <w:b/>
      <w:bCs/>
      <w:color w:val="000000"/>
      <w:spacing w:val="4"/>
      <w:w w:val="100"/>
      <w:position w:val="0"/>
      <w:lang w:val="cs-CZ" w:eastAsia="cs-CZ" w:bidi="cs-CZ"/>
    </w:rPr>
  </w:style>
  <w:style w:type="character" w:customStyle="1" w:styleId="Zkladntextdkovn0pt0">
    <w:name w:val="Základní text + Řádkování 0 pt"/>
    <w:basedOn w:val="Zkladntext"/>
    <w:rsid w:val="002A78E0"/>
    <w:rPr>
      <w:color w:val="000000"/>
      <w:spacing w:val="2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A78E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Titulektabulky2dkovn0pt">
    <w:name w:val="Titulek tabulky (2) + Řádkování 0 pt"/>
    <w:basedOn w:val="Titulektabulky2"/>
    <w:rsid w:val="002A78E0"/>
    <w:rPr>
      <w:color w:val="000000"/>
      <w:spacing w:val="7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Titulektabulky1">
    <w:name w:val="Titulek tabulky"/>
    <w:basedOn w:val="Titulektabulky"/>
    <w:rsid w:val="002A78E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2"/>
    <w:basedOn w:val="Zkladntext"/>
    <w:rsid w:val="002A78E0"/>
    <w:rPr>
      <w:color w:val="000000"/>
      <w:w w:val="100"/>
      <w:position w:val="0"/>
      <w:lang w:val="cs-CZ" w:eastAsia="cs-CZ" w:bidi="cs-CZ"/>
    </w:rPr>
  </w:style>
  <w:style w:type="character" w:customStyle="1" w:styleId="ZkladntextMalpsmena0">
    <w:name w:val="Základní text + Malá písmena"/>
    <w:basedOn w:val="Zkladntext"/>
    <w:rsid w:val="002A78E0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dkovn1pt">
    <w:name w:val="Základní text + Řádkování 1 pt"/>
    <w:basedOn w:val="Zkladntext"/>
    <w:rsid w:val="002A78E0"/>
    <w:rPr>
      <w:color w:val="000000"/>
      <w:spacing w:val="29"/>
      <w:w w:val="100"/>
      <w:position w:val="0"/>
      <w:lang w:val="cs-CZ" w:eastAsia="cs-CZ" w:bidi="cs-CZ"/>
    </w:rPr>
  </w:style>
  <w:style w:type="character" w:customStyle="1" w:styleId="Zkladntext75pt">
    <w:name w:val="Základní text + 7;5 pt"/>
    <w:basedOn w:val="Zkladntext"/>
    <w:rsid w:val="002A78E0"/>
    <w:rPr>
      <w:color w:val="000000"/>
      <w:w w:val="100"/>
      <w:position w:val="0"/>
      <w:sz w:val="15"/>
      <w:szCs w:val="15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2"/>
      <w:sz w:val="20"/>
      <w:szCs w:val="20"/>
      <w:u w:val="none"/>
    </w:rPr>
  </w:style>
  <w:style w:type="character" w:customStyle="1" w:styleId="Zkladntext85ptdkovn0pt">
    <w:name w:val="Základní text + 8;5 pt;Řádkování 0 pt"/>
    <w:basedOn w:val="Zkladntext"/>
    <w:rsid w:val="002A78E0"/>
    <w:rPr>
      <w:color w:val="000000"/>
      <w:spacing w:val="3"/>
      <w:w w:val="100"/>
      <w:position w:val="0"/>
      <w:sz w:val="17"/>
      <w:szCs w:val="17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A78E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3"/>
      <w:w w:val="75"/>
      <w:u w:val="none"/>
    </w:rPr>
  </w:style>
  <w:style w:type="character" w:customStyle="1" w:styleId="Nadpis1Corbel8ptNetundkovn0ptMtko100">
    <w:name w:val="Nadpis #1 + Corbel;8 pt;Ne tučné;Řádkování 0 pt;Měřítko 100%"/>
    <w:basedOn w:val="Nadpis1"/>
    <w:rsid w:val="002A78E0"/>
    <w:rPr>
      <w:rFonts w:ascii="Corbel" w:eastAsia="Corbel" w:hAnsi="Corbel" w:cs="Corbe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Zkladntext1310ptdkovn0pt">
    <w:name w:val="Základní text (13) + 10 pt;Řádkování 0 pt"/>
    <w:basedOn w:val="Zkladntext13"/>
    <w:rsid w:val="002A78E0"/>
    <w:rPr>
      <w:color w:val="000000"/>
      <w:spacing w:val="2"/>
      <w:w w:val="100"/>
      <w:position w:val="0"/>
      <w:sz w:val="20"/>
      <w:szCs w:val="20"/>
      <w:lang w:val="cs-CZ" w:eastAsia="cs-CZ" w:bidi="cs-CZ"/>
    </w:rPr>
  </w:style>
  <w:style w:type="character" w:customStyle="1" w:styleId="Zkladntext139ptdkovn0pt">
    <w:name w:val="Základní text (13) + 9 pt;Řádkování 0 pt"/>
    <w:basedOn w:val="Zkladntext13"/>
    <w:rsid w:val="002A78E0"/>
    <w:rPr>
      <w:color w:val="000000"/>
      <w:spacing w:val="2"/>
      <w:w w:val="100"/>
      <w:position w:val="0"/>
      <w:sz w:val="18"/>
      <w:szCs w:val="18"/>
      <w:lang w:val="cs-CZ" w:eastAsia="cs-CZ" w:bidi="cs-CZ"/>
    </w:rPr>
  </w:style>
  <w:style w:type="character" w:customStyle="1" w:styleId="Zkladntext1310ptdkovn2pt">
    <w:name w:val="Základní text (13) + 10 pt;Řádkování 2 pt"/>
    <w:basedOn w:val="Zkladntext13"/>
    <w:rsid w:val="002A78E0"/>
    <w:rPr>
      <w:color w:val="000000"/>
      <w:spacing w:val="59"/>
      <w:w w:val="100"/>
      <w:position w:val="0"/>
      <w:sz w:val="20"/>
      <w:szCs w:val="2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2A78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Zkladntext14">
    <w:name w:val="Základní text (14)_"/>
    <w:basedOn w:val="Standardnpsmoodstavce"/>
    <w:link w:val="Zkladntext140"/>
    <w:rsid w:val="002A78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3"/>
      <w:sz w:val="15"/>
      <w:szCs w:val="15"/>
      <w:u w:val="none"/>
    </w:rPr>
  </w:style>
  <w:style w:type="character" w:customStyle="1" w:styleId="Zkladntext141">
    <w:name w:val="Základní text (14)"/>
    <w:basedOn w:val="Zkladntext14"/>
    <w:rsid w:val="002A78E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4dkovn0pt">
    <w:name w:val="Základní text (14) + Řádkování 0 pt"/>
    <w:basedOn w:val="Zkladntext14"/>
    <w:rsid w:val="002A78E0"/>
    <w:rPr>
      <w:color w:val="000000"/>
      <w:spacing w:val="13"/>
      <w:w w:val="100"/>
      <w:position w:val="0"/>
      <w:u w:val="single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2A78E0"/>
    <w:rPr>
      <w:color w:val="000000"/>
      <w:spacing w:val="13"/>
      <w:w w:val="100"/>
      <w:position w:val="0"/>
      <w:lang w:val="cs-CZ" w:eastAsia="cs-CZ" w:bidi="cs-CZ"/>
    </w:rPr>
  </w:style>
  <w:style w:type="character" w:customStyle="1" w:styleId="Zkladntext14ArialNarrow4ptNetunKurzvadkovn0pt">
    <w:name w:val="Základní text (14) + Arial Narrow;4 pt;Ne tučné;Kurzíva;Řádkování 0 pt"/>
    <w:basedOn w:val="Zkladntext14"/>
    <w:rsid w:val="002A78E0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49ptdkovn0pt">
    <w:name w:val="Základní text (14) + 9 pt;Řádkování 0 pt"/>
    <w:basedOn w:val="Zkladntext14"/>
    <w:rsid w:val="002A78E0"/>
    <w:rPr>
      <w:color w:val="000000"/>
      <w:spacing w:val="10"/>
      <w:w w:val="100"/>
      <w:position w:val="0"/>
      <w:sz w:val="18"/>
      <w:szCs w:val="18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2A78E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Zkladntext15Netundkovn0pt">
    <w:name w:val="Základní text (15) + Ne tučné;Řádkování 0 pt"/>
    <w:basedOn w:val="Zkladntext15"/>
    <w:rsid w:val="002A78E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1">
    <w:name w:val="Základní text (15)"/>
    <w:basedOn w:val="Zkladntext15"/>
    <w:rsid w:val="002A78E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2A78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8"/>
      <w:szCs w:val="18"/>
      <w:u w:val="none"/>
    </w:rPr>
  </w:style>
  <w:style w:type="character" w:customStyle="1" w:styleId="Zkladntext1685ptNekurzvadkovn0pt">
    <w:name w:val="Základní text (16) + 8;5 pt;Ne kurzíva;Řádkování 0 pt"/>
    <w:basedOn w:val="Zkladntext16"/>
    <w:rsid w:val="002A78E0"/>
    <w:rPr>
      <w:i/>
      <w:iCs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16dkovn2pt">
    <w:name w:val="Základní text (16) + Řádkování 2 pt"/>
    <w:basedOn w:val="Zkladntext16"/>
    <w:rsid w:val="002A78E0"/>
    <w:rPr>
      <w:color w:val="000000"/>
      <w:spacing w:val="54"/>
      <w:w w:val="100"/>
      <w:position w:val="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2A78E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Zkladntext17Nekurzvadkovn0pt">
    <w:name w:val="Základní text (17) + Ne kurzíva;Řádkování 0 pt"/>
    <w:basedOn w:val="Zkladntext17"/>
    <w:rsid w:val="002A78E0"/>
    <w:rPr>
      <w:i/>
      <w:iCs/>
      <w:color w:val="000000"/>
      <w:spacing w:val="4"/>
      <w:w w:val="100"/>
      <w:position w:val="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2A78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16Corbel7ptNekurzvadkovn0pt">
    <w:name w:val="Základní text (16) + Corbel;7 pt;Ne kurzíva;Řádkování 0 pt"/>
    <w:basedOn w:val="Zkladntext16"/>
    <w:rsid w:val="002A78E0"/>
    <w:rPr>
      <w:rFonts w:ascii="Corbel" w:eastAsia="Corbel" w:hAnsi="Corbel" w:cs="Corbel"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hlavneboZpatdkovn1pt">
    <w:name w:val="Záhlaví nebo Zápatí + Řádkování 1 pt"/>
    <w:basedOn w:val="ZhlavneboZpat"/>
    <w:rsid w:val="002A78E0"/>
    <w:rPr>
      <w:color w:val="000000"/>
      <w:spacing w:val="25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A78E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Nadpis21">
    <w:name w:val="Nadpis #2"/>
    <w:basedOn w:val="Nadpis2"/>
    <w:rsid w:val="002A78E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685ptNekurzvadkovn0pt0">
    <w:name w:val="Základní text (16) + 8;5 pt;Ne kurzíva;Řádkování 0 pt"/>
    <w:basedOn w:val="Zkladntext16"/>
    <w:rsid w:val="002A78E0"/>
    <w:rPr>
      <w:i/>
      <w:iCs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109ptKurzvadkovn0pt">
    <w:name w:val="Základní text (10) + 9 pt;Kurzíva;Řádkování 0 pt"/>
    <w:basedOn w:val="Zkladntext10"/>
    <w:rsid w:val="002A78E0"/>
    <w:rPr>
      <w:i/>
      <w:iCs/>
      <w:color w:val="000000"/>
      <w:spacing w:val="4"/>
      <w:w w:val="100"/>
      <w:position w:val="0"/>
      <w:sz w:val="18"/>
      <w:szCs w:val="18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2A78E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Zkladntext191">
    <w:name w:val="Základní text (19)"/>
    <w:basedOn w:val="Zkladntext19"/>
    <w:rsid w:val="002A78E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16dkovn1pt">
    <w:name w:val="Základní text (16) + Řádkování 1 pt"/>
    <w:basedOn w:val="Zkladntext16"/>
    <w:rsid w:val="002A78E0"/>
    <w:rPr>
      <w:color w:val="000000"/>
      <w:spacing w:val="34"/>
      <w:w w:val="100"/>
      <w:position w:val="0"/>
      <w:lang w:val="cs-CZ" w:eastAsia="cs-CZ" w:bidi="cs-CZ"/>
    </w:rPr>
  </w:style>
  <w:style w:type="character" w:customStyle="1" w:styleId="Zkladntext1655ptdkovn0pt">
    <w:name w:val="Základní text (16) + 5;5 pt;Řádkování 0 pt"/>
    <w:basedOn w:val="Zkladntext16"/>
    <w:rsid w:val="002A78E0"/>
    <w:rPr>
      <w:color w:val="000000"/>
      <w:spacing w:val="8"/>
      <w:w w:val="100"/>
      <w:position w:val="0"/>
      <w:sz w:val="11"/>
      <w:szCs w:val="11"/>
      <w:lang w:val="cs-CZ" w:eastAsia="cs-CZ" w:bidi="cs-CZ"/>
    </w:rPr>
  </w:style>
  <w:style w:type="character" w:customStyle="1" w:styleId="Zkladntext16dkovn1pt0">
    <w:name w:val="Základní text (16) + Řádkování 1 pt"/>
    <w:basedOn w:val="Zkladntext16"/>
    <w:rsid w:val="002A78E0"/>
    <w:rPr>
      <w:color w:val="000000"/>
      <w:spacing w:val="34"/>
      <w:w w:val="100"/>
      <w:position w:val="0"/>
      <w:lang w:val="cs-CZ" w:eastAsia="cs-CZ" w:bidi="cs-CZ"/>
    </w:rPr>
  </w:style>
  <w:style w:type="character" w:customStyle="1" w:styleId="Zkladntext1616ptdkovn-1pt">
    <w:name w:val="Základní text (16) + 16 pt;Řádkování -1 pt"/>
    <w:basedOn w:val="Zkladntext16"/>
    <w:rsid w:val="002A78E0"/>
    <w:rPr>
      <w:color w:val="000000"/>
      <w:spacing w:val="-27"/>
      <w:w w:val="100"/>
      <w:position w:val="0"/>
      <w:sz w:val="32"/>
      <w:szCs w:val="32"/>
      <w:lang w:val="cs-CZ" w:eastAsia="cs-CZ" w:bidi="cs-CZ"/>
    </w:rPr>
  </w:style>
  <w:style w:type="character" w:customStyle="1" w:styleId="Zkladntext16ArialNarrow4ptdkovn0pt">
    <w:name w:val="Základní text (16) + Arial Narrow;4 pt;Řádkování 0 pt"/>
    <w:basedOn w:val="Zkladntext16"/>
    <w:rsid w:val="002A78E0"/>
    <w:rPr>
      <w:rFonts w:ascii="Arial Narrow" w:eastAsia="Arial Narrow" w:hAnsi="Arial Narrow" w:cs="Arial Narrow"/>
      <w:color w:val="000000"/>
      <w:spacing w:val="-4"/>
      <w:w w:val="100"/>
      <w:position w:val="0"/>
      <w:sz w:val="8"/>
      <w:szCs w:val="8"/>
      <w:lang w:val="cs-CZ" w:eastAsia="cs-CZ" w:bidi="cs-CZ"/>
    </w:rPr>
  </w:style>
  <w:style w:type="character" w:customStyle="1" w:styleId="Zkladntext165ptNekurzvadkovn0pt">
    <w:name w:val="Základní text (16) + 5 pt;Ne kurzíva;Řádkování 0 pt"/>
    <w:basedOn w:val="Zkladntext16"/>
    <w:rsid w:val="002A78E0"/>
    <w:rPr>
      <w:i/>
      <w:iCs/>
      <w:color w:val="000000"/>
      <w:spacing w:val="10"/>
      <w:w w:val="100"/>
      <w:position w:val="0"/>
      <w:sz w:val="10"/>
      <w:szCs w:val="10"/>
      <w:lang w:val="cs-CZ" w:eastAsia="cs-CZ" w:bidi="cs-CZ"/>
    </w:rPr>
  </w:style>
  <w:style w:type="character" w:customStyle="1" w:styleId="Zkladntext16ArialNarrow45ptNekurzvadkovn0pt">
    <w:name w:val="Základní text (16) + Arial Narrow;4;5 pt;Ne kurzíva;Řádkování 0 pt"/>
    <w:basedOn w:val="Zkladntext16"/>
    <w:rsid w:val="002A78E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Nadpis22">
    <w:name w:val="Nadpis #2"/>
    <w:basedOn w:val="Nadpis2"/>
    <w:rsid w:val="002A78E0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Nadpis23">
    <w:name w:val="Nadpis #2"/>
    <w:basedOn w:val="Nadpis2"/>
    <w:rsid w:val="002A78E0"/>
    <w:rPr>
      <w:color w:val="000000"/>
      <w:w w:val="100"/>
      <w:position w:val="0"/>
      <w:lang w:val="cs-CZ" w:eastAsia="cs-CZ" w:bidi="cs-CZ"/>
    </w:rPr>
  </w:style>
  <w:style w:type="character" w:customStyle="1" w:styleId="Zkladntext16ArialNarrow75ptNekurzvadkovn0pt">
    <w:name w:val="Základní text (16) + Arial Narrow;7;5 pt;Ne kurzíva;Řádkování 0 pt"/>
    <w:basedOn w:val="Zkladntext16"/>
    <w:rsid w:val="002A78E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A78E0"/>
    <w:pPr>
      <w:shd w:val="clear" w:color="auto" w:fill="FFFFFF"/>
      <w:spacing w:before="1560" w:line="792" w:lineRule="exact"/>
      <w:ind w:hanging="360"/>
      <w:jc w:val="center"/>
    </w:pPr>
    <w:rPr>
      <w:rFonts w:ascii="Arial Narrow" w:eastAsia="Arial Narrow" w:hAnsi="Arial Narrow" w:cs="Arial Narrow"/>
      <w:b/>
      <w:bCs/>
      <w:spacing w:val="6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2A78E0"/>
    <w:pPr>
      <w:shd w:val="clear" w:color="auto" w:fill="FFFFFF"/>
      <w:spacing w:line="792" w:lineRule="exact"/>
      <w:jc w:val="center"/>
    </w:pPr>
    <w:rPr>
      <w:rFonts w:ascii="Arial Narrow" w:eastAsia="Arial Narrow" w:hAnsi="Arial Narrow" w:cs="Arial Narrow"/>
      <w:b/>
      <w:bCs/>
      <w:spacing w:val="6"/>
      <w:sz w:val="20"/>
      <w:szCs w:val="20"/>
    </w:rPr>
  </w:style>
  <w:style w:type="paragraph" w:customStyle="1" w:styleId="Zkladntext31">
    <w:name w:val="Základní text3"/>
    <w:basedOn w:val="Normln"/>
    <w:link w:val="Zkladntext"/>
    <w:rsid w:val="002A78E0"/>
    <w:pPr>
      <w:shd w:val="clear" w:color="auto" w:fill="FFFFFF"/>
      <w:spacing w:after="1200" w:line="0" w:lineRule="atLeast"/>
      <w:ind w:hanging="400"/>
    </w:pPr>
    <w:rPr>
      <w:rFonts w:ascii="Arial Narrow" w:eastAsia="Arial Narrow" w:hAnsi="Arial Narrow" w:cs="Arial Narrow"/>
      <w:spacing w:val="4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2A78E0"/>
    <w:pPr>
      <w:shd w:val="clear" w:color="auto" w:fill="FFFFFF"/>
      <w:spacing w:after="1560" w:line="269" w:lineRule="exact"/>
      <w:jc w:val="right"/>
    </w:pPr>
    <w:rPr>
      <w:rFonts w:ascii="Century Gothic" w:eastAsia="Century Gothic" w:hAnsi="Century Gothic" w:cs="Century Gothic"/>
      <w:i/>
      <w:iCs/>
      <w:spacing w:val="15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2A78E0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spacing w:val="4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2A78E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hlavneboZpat0">
    <w:name w:val="Záhlaví nebo Zápatí"/>
    <w:basedOn w:val="Normln"/>
    <w:link w:val="ZhlavneboZpat"/>
    <w:rsid w:val="002A78E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4"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2A78E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2A78E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78"/>
      <w:szCs w:val="78"/>
    </w:rPr>
  </w:style>
  <w:style w:type="paragraph" w:customStyle="1" w:styleId="Zkladntext90">
    <w:name w:val="Základní text (9)"/>
    <w:basedOn w:val="Normln"/>
    <w:link w:val="Zkladntext9"/>
    <w:rsid w:val="002A78E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28"/>
      <w:szCs w:val="128"/>
    </w:rPr>
  </w:style>
  <w:style w:type="paragraph" w:customStyle="1" w:styleId="Zkladntext100">
    <w:name w:val="Základní text (10)"/>
    <w:basedOn w:val="Normln"/>
    <w:link w:val="Zkladntext10"/>
    <w:rsid w:val="002A78E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2A78E0"/>
    <w:pPr>
      <w:shd w:val="clear" w:color="auto" w:fill="FFFFFF"/>
      <w:spacing w:before="120" w:after="240" w:line="0" w:lineRule="atLeast"/>
    </w:pPr>
    <w:rPr>
      <w:rFonts w:ascii="Arial Narrow" w:eastAsia="Arial Narrow" w:hAnsi="Arial Narrow" w:cs="Arial Narrow"/>
      <w:spacing w:val="3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rsid w:val="002A78E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4"/>
      <w:sz w:val="18"/>
      <w:szCs w:val="18"/>
    </w:rPr>
  </w:style>
  <w:style w:type="paragraph" w:customStyle="1" w:styleId="ZhlavneboZpat30">
    <w:name w:val="Záhlaví nebo Zápatí (3)"/>
    <w:basedOn w:val="Normln"/>
    <w:link w:val="ZhlavneboZpat3"/>
    <w:rsid w:val="002A78E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7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2A78E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6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2A78E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4"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2A78E0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2"/>
      <w:sz w:val="20"/>
      <w:szCs w:val="20"/>
    </w:rPr>
  </w:style>
  <w:style w:type="paragraph" w:customStyle="1" w:styleId="Nadpis10">
    <w:name w:val="Nadpis #1"/>
    <w:basedOn w:val="Normln"/>
    <w:link w:val="Nadpis1"/>
    <w:rsid w:val="002A78E0"/>
    <w:pPr>
      <w:shd w:val="clear" w:color="auto" w:fill="FFFFFF"/>
      <w:spacing w:before="180" w:line="283" w:lineRule="exact"/>
      <w:jc w:val="right"/>
      <w:outlineLvl w:val="0"/>
    </w:pPr>
    <w:rPr>
      <w:rFonts w:ascii="Arial Narrow" w:eastAsia="Arial Narrow" w:hAnsi="Arial Narrow" w:cs="Arial Narrow"/>
      <w:b/>
      <w:bCs/>
      <w:spacing w:val="13"/>
      <w:w w:val="75"/>
    </w:rPr>
  </w:style>
  <w:style w:type="paragraph" w:customStyle="1" w:styleId="Zkladntext130">
    <w:name w:val="Základní text (13)"/>
    <w:basedOn w:val="Normln"/>
    <w:link w:val="Zkladntext13"/>
    <w:rsid w:val="002A78E0"/>
    <w:pPr>
      <w:shd w:val="clear" w:color="auto" w:fill="FFFFFF"/>
      <w:spacing w:line="182" w:lineRule="exact"/>
      <w:jc w:val="both"/>
    </w:pPr>
    <w:rPr>
      <w:rFonts w:ascii="Arial Narrow" w:eastAsia="Arial Narrow" w:hAnsi="Arial Narrow" w:cs="Arial Narrow"/>
      <w:spacing w:val="-1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2A78E0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pacing w:val="4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2A78E0"/>
    <w:pPr>
      <w:shd w:val="clear" w:color="auto" w:fill="FFFFFF"/>
      <w:spacing w:before="240" w:after="360" w:line="398" w:lineRule="exact"/>
    </w:pPr>
    <w:rPr>
      <w:rFonts w:ascii="Times New Roman" w:eastAsia="Times New Roman" w:hAnsi="Times New Roman" w:cs="Times New Roman"/>
      <w:b/>
      <w:bCs/>
      <w:spacing w:val="23"/>
      <w:sz w:val="15"/>
      <w:szCs w:val="15"/>
    </w:rPr>
  </w:style>
  <w:style w:type="paragraph" w:customStyle="1" w:styleId="Zkladntext150">
    <w:name w:val="Základní text (15)"/>
    <w:basedOn w:val="Normln"/>
    <w:link w:val="Zkladntext15"/>
    <w:rsid w:val="002A78E0"/>
    <w:pPr>
      <w:shd w:val="clear" w:color="auto" w:fill="FFFFFF"/>
      <w:spacing w:before="360" w:after="240" w:line="0" w:lineRule="atLeast"/>
    </w:pPr>
    <w:rPr>
      <w:rFonts w:ascii="Arial Narrow" w:eastAsia="Arial Narrow" w:hAnsi="Arial Narrow" w:cs="Arial Narrow"/>
      <w:b/>
      <w:bCs/>
      <w:spacing w:val="-2"/>
      <w:sz w:val="28"/>
      <w:szCs w:val="28"/>
    </w:rPr>
  </w:style>
  <w:style w:type="paragraph" w:customStyle="1" w:styleId="Zkladntext160">
    <w:name w:val="Základní text (16)"/>
    <w:basedOn w:val="Normln"/>
    <w:link w:val="Zkladntext16"/>
    <w:rsid w:val="002A78E0"/>
    <w:pPr>
      <w:shd w:val="clear" w:color="auto" w:fill="FFFFFF"/>
      <w:spacing w:before="240" w:after="240" w:line="0" w:lineRule="atLeast"/>
      <w:ind w:hanging="380"/>
    </w:pPr>
    <w:rPr>
      <w:rFonts w:ascii="Times New Roman" w:eastAsia="Times New Roman" w:hAnsi="Times New Roman" w:cs="Times New Roman"/>
      <w:i/>
      <w:iCs/>
      <w:spacing w:val="4"/>
      <w:sz w:val="18"/>
      <w:szCs w:val="18"/>
    </w:rPr>
  </w:style>
  <w:style w:type="paragraph" w:customStyle="1" w:styleId="Zkladntext170">
    <w:name w:val="Základní text (17)"/>
    <w:basedOn w:val="Normln"/>
    <w:link w:val="Zkladntext17"/>
    <w:rsid w:val="002A78E0"/>
    <w:pPr>
      <w:shd w:val="clear" w:color="auto" w:fill="FFFFFF"/>
      <w:spacing w:before="240" w:after="240" w:line="0" w:lineRule="atLeast"/>
      <w:jc w:val="center"/>
    </w:pPr>
    <w:rPr>
      <w:rFonts w:ascii="Arial Narrow" w:eastAsia="Arial Narrow" w:hAnsi="Arial Narrow" w:cs="Arial Narrow"/>
      <w:i/>
      <w:iCs/>
      <w:spacing w:val="-2"/>
      <w:sz w:val="18"/>
      <w:szCs w:val="18"/>
    </w:rPr>
  </w:style>
  <w:style w:type="paragraph" w:customStyle="1" w:styleId="Zkladntext180">
    <w:name w:val="Základní text (18)"/>
    <w:basedOn w:val="Normln"/>
    <w:link w:val="Zkladntext18"/>
    <w:rsid w:val="002A78E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42"/>
      <w:szCs w:val="42"/>
    </w:rPr>
  </w:style>
  <w:style w:type="paragraph" w:customStyle="1" w:styleId="Nadpis20">
    <w:name w:val="Nadpis #2"/>
    <w:basedOn w:val="Normln"/>
    <w:link w:val="Nadpis2"/>
    <w:rsid w:val="002A78E0"/>
    <w:pPr>
      <w:shd w:val="clear" w:color="auto" w:fill="FFFFFF"/>
      <w:spacing w:after="180" w:line="0" w:lineRule="atLeast"/>
      <w:jc w:val="both"/>
      <w:outlineLvl w:val="1"/>
    </w:pPr>
    <w:rPr>
      <w:rFonts w:ascii="Arial Narrow" w:eastAsia="Arial Narrow" w:hAnsi="Arial Narrow" w:cs="Arial Narrow"/>
      <w:b/>
      <w:bCs/>
      <w:spacing w:val="6"/>
      <w:sz w:val="28"/>
      <w:szCs w:val="28"/>
    </w:rPr>
  </w:style>
  <w:style w:type="paragraph" w:customStyle="1" w:styleId="Zkladntext190">
    <w:name w:val="Základní text (19)"/>
    <w:basedOn w:val="Normln"/>
    <w:link w:val="Zkladntext19"/>
    <w:rsid w:val="002A78E0"/>
    <w:pPr>
      <w:shd w:val="clear" w:color="auto" w:fill="FFFFFF"/>
      <w:spacing w:before="240" w:after="120" w:line="0" w:lineRule="atLeast"/>
    </w:pPr>
    <w:rPr>
      <w:rFonts w:ascii="Arial Narrow" w:eastAsia="Arial Narrow" w:hAnsi="Arial Narrow" w:cs="Arial Narrow"/>
      <w:b/>
      <w:bCs/>
      <w:spacing w:val="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16</Pages>
  <Words>4592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Vinklerová</cp:lastModifiedBy>
  <cp:revision>8</cp:revision>
  <dcterms:created xsi:type="dcterms:W3CDTF">2017-10-02T08:26:00Z</dcterms:created>
  <dcterms:modified xsi:type="dcterms:W3CDTF">2017-10-02T11:33:00Z</dcterms:modified>
</cp:coreProperties>
</file>