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155719" w:rsidP="00155719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RM/476/4/26</w:t>
      </w:r>
    </w:p>
    <w:p w:rsidR="00155719" w:rsidP="00155719">
      <w:pPr>
        <w:pStyle w:val="UStext"/>
        <w:rPr>
          <w:b/>
        </w:rPr>
      </w:pPr>
      <w:r>
        <w:rPr>
          <w:b/>
        </w:rPr>
        <w:t>z 11. jednání Rady města Karlovy Vary, které se konalo dne 27.04.2026</w:t>
      </w:r>
    </w:p>
    <w:p w:rsidR="00155719" w:rsidP="00155719"/>
    <w:p w:rsidR="00155719" w:rsidP="00155719">
      <w:pPr>
        <w:pStyle w:val="MMKVnormal"/>
      </w:pPr>
      <w:r>
        <w:t xml:space="preserve">         </w:t>
      </w:r>
    </w:p>
    <w:p w:rsidR="00155719" w:rsidRPr="0042170C" w:rsidP="00155719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 - Adaptace ubytovny na bytový dům č.p. 603/36, ulice Úvalská - TDS“</w:t>
      </w:r>
      <w:r w:rsidRPr="0042170C">
        <w:rPr>
          <w:b/>
          <w:u w:val="single"/>
        </w:rPr>
        <w:t xml:space="preserve"> </w:t>
      </w:r>
    </w:p>
    <w:p w:rsidR="00155719" w:rsidP="00155719">
      <w:pPr>
        <w:pStyle w:val="MMKVnormal"/>
        <w:rPr>
          <w:b/>
          <w:snapToGrid w:val="0"/>
          <w:szCs w:val="24"/>
          <w:u w:val="single"/>
        </w:rPr>
      </w:pPr>
    </w:p>
    <w:p w:rsidR="00155719" w:rsidP="00155719">
      <w:pPr>
        <w:pStyle w:val="MMKVnormal"/>
        <w:jc w:val="both"/>
      </w:pPr>
      <w:r>
        <w:t xml:space="preserve">Rada města Karlovy Vary </w:t>
      </w: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veřejné zakázky „Karlovy Vary - Adaptace ubytovny na bytový dům č.p. 603/36, ulice Úvalská - TDS" v tomto pořadí:</w:t>
      </w:r>
    </w:p>
    <w:p w:rsidR="00155719" w:rsidP="00155719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 xml:space="preserve">DSI CONSULT s.r.o., IČ: 24010162, Praha, s nabídkovou cenou 899.775,- Kč bez DPH, </w:t>
      </w:r>
    </w:p>
    <w:p w:rsidR="00155719" w:rsidP="00155719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REALSTAV MB spol. s r.o., IČ: 25685210, Mladá Boleslav, s nabídkovou cenou 1.325.000,- Kč bez DPH,</w:t>
      </w:r>
    </w:p>
    <w:p w:rsidR="00155719" w:rsidP="00155719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155719" w:rsidP="00155719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příkazní smlouvy mezi statutárním městem Karlovy Vary a vybraným dodavatelem DSI CONSULT s.r.o., IČ: 24010162, Praha, jejímž předmětem je realizace veřejné zakázky „Karlovy Vary - Adaptace ubytovny na bytový dům č.p. 603/36, ulice Úvalská - TDS" s nabídkovou cenou 899.775,-  Kč bez DPH.</w:t>
      </w:r>
    </w:p>
    <w:p w:rsidR="00155719" w:rsidP="00A26D98">
      <w:pPr>
        <w:pStyle w:val="MMKVnormal"/>
      </w:pPr>
      <w:r>
        <w:t xml:space="preserve">         </w:t>
      </w:r>
    </w:p>
    <w:p w:rsidR="00155719" w:rsidP="00155719">
      <w:pPr>
        <w:pStyle w:val="MMKVnormal"/>
      </w:pPr>
      <w:r>
        <w:t xml:space="preserve">         </w:t>
      </w:r>
    </w:p>
    <w:p w:rsidR="00155719" w:rsidP="0015571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55719" w:rsidRPr="009A772E" w:rsidP="0015571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155719" w:rsidP="0015571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155719" w:rsidRPr="009A772E" w:rsidP="0015571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P="00155719">
      <w:pPr>
        <w:pStyle w:val="MMKVnormal"/>
      </w:pPr>
    </w:p>
    <w:sectPr w:rsidSect="00CA11B8">
      <w:footerReference w:type="default" r:id="rId4"/>
      <w:headerReference w:type="first" r:id="rId5"/>
      <w:footerReference w:type="first" r:id="rId6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BE7E6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BE7E68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719" w:rsidRPr="005901E4" w:rsidP="00155719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5719" w:rsidRPr="00155719" w:rsidP="00155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971F4D"/>
    <w:multiLevelType w:val="hybridMultilevel"/>
    <w:tmpl w:val="EC7877E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1D33"/>
    <w:multiLevelType w:val="hybridMultilevel"/>
    <w:tmpl w:val="D646D83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F158E"/>
    <w:multiLevelType w:val="hybridMultilevel"/>
    <w:tmpl w:val="C7686E9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27CF4"/>
    <w:multiLevelType w:val="hybridMultilevel"/>
    <w:tmpl w:val="E48ED10E"/>
    <w:lvl w:ilvl="0">
      <w:start w:val="1"/>
      <w:numFmt w:val="upperLetter"/>
      <w:pStyle w:val="MMKVpsmen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FBD780C"/>
    <w:multiLevelType w:val="hybridMultilevel"/>
    <w:tmpl w:val="CEDA0874"/>
    <w:lvl w:ilvl="0">
      <w:start w:val="1"/>
      <w:numFmt w:val="decimal"/>
      <w:pStyle w:val="MMKVslova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5719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170C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72E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6D98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E7E68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9A5A7B-17FF-4492-AD57-9C9E1BE5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KVnormal">
    <w:name w:val="MMKV_normal"/>
    <w:basedOn w:val="Normal"/>
    <w:uiPriority w:val="99"/>
    <w:qFormat/>
    <w:rsid w:val="00FE29AC"/>
    <w:pPr>
      <w:spacing w:before="120"/>
    </w:pPr>
    <w:rPr>
      <w:sz w:val="24"/>
      <w:szCs w:val="28"/>
    </w:rPr>
  </w:style>
  <w:style w:type="paragraph" w:styleId="Header">
    <w:name w:val="header"/>
    <w:basedOn w:val="Normal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C5539"/>
  </w:style>
  <w:style w:type="paragraph" w:styleId="Footer">
    <w:name w:val="footer"/>
    <w:basedOn w:val="Normal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C5539"/>
  </w:style>
  <w:style w:type="paragraph" w:styleId="BalloonText">
    <w:name w:val="Balloon Text"/>
    <w:basedOn w:val="Normal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al"/>
    <w:qFormat/>
    <w:rsid w:val="00155719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Riedl Daniel</cp:lastModifiedBy>
  <cp:revision>2</cp:revision>
  <dcterms:created xsi:type="dcterms:W3CDTF">2026-05-14T08:49:00Z</dcterms:created>
  <dcterms:modified xsi:type="dcterms:W3CDTF">2026-05-14T08:49:00Z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estaLokalniTemp">
    <vt:lpwstr>\\EPIMETHEUS\iU$\639143453475497732_53\MMKV_sablona1.doc</vt:lpwstr>
  </property>
  <property fmtid="{D5CDD505-2E9C-101B-9397-08002B2CF9AE}" pid="5" name="Cislo_PostaOdesPisemnostDokumentVerze_PostaOdesPisemnost">
    <vt:lpwstr>VÝTISK Č. ...</vt:lpwstr>
  </property>
  <property fmtid="{D5CDD505-2E9C-101B-9397-08002B2CF9AE}" pid="6" name="CJ">
    <vt:lpwstr>785/ORI/26</vt:lpwstr>
  </property>
  <property fmtid="{D5CDD505-2E9C-101B-9397-08002B2CF9AE}" pid="7" name="CJ_PostaDoruc_PisemnostOdpovedNa_Pisemnost">
    <vt:lpwstr>XXX-XXX-XXX</vt:lpwstr>
  </property>
  <property fmtid="{D5CDD505-2E9C-101B-9397-08002B2CF9AE}" pid="8" name="CJ_Spis_Pisemnost">
    <vt:lpwstr>CJ/SPIS/ROK</vt:lpwstr>
  </property>
  <property fmtid="{D5CDD505-2E9C-101B-9397-08002B2CF9AE}" pid="9" name="Contact_PostaOdes">
    <vt:lpwstr>{NameAddress_Contact_PostaOdes}
{FullAddress_Contact_PostaOdes}</vt:lpwstr>
  </property>
  <property fmtid="{D5CDD505-2E9C-101B-9397-08002B2CF9AE}" pid="10" name="Contact_PostaOdes_All">
    <vt:lpwstr>ROZDĚLOVNÍK...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25.5.2026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&lt;TABLE&gt;&lt;TR&gt;&lt;TD&gt;Č.j.:&lt;/TD&gt;&lt;TD&gt;785/ORI/26&lt;/TD&gt;&lt;/TR&gt;&lt;TR&gt;&lt;TD&gt;&lt;/TD&gt;&lt;TD&gt;&lt;/TD&gt;&lt;/TR&gt;&lt;/TABLE&gt;</vt:lpwstr>
  </property>
  <property fmtid="{D5CDD505-2E9C-101B-9397-08002B2CF9AE}" pid="16" name="DisplayName_PoziceMa_Pisemnost">
    <vt:lpwstr>Petr Kořán</vt:lpwstr>
  </property>
  <property fmtid="{D5CDD505-2E9C-101B-9397-08002B2CF9AE}" pid="17" name="DisplayName_PoziceNadrizena_PoziceMa_Pisemnost">
    <vt:lpwstr>Sekretariát ORI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rozvoje a investic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Petr Kořán</vt:lpwstr>
  </property>
  <property fmtid="{D5CDD505-2E9C-101B-9397-08002B2CF9AE}" pid="22" name="DisplayName_User_PoziceNadrizena_PoziceMa_Pisemnost">
    <vt:lpwstr>Marcela Boháčková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MMKV-139186/26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ID_Jednani">
    <vt:i4>2247030</vt:i4>
  </property>
  <property fmtid="{D5CDD505-2E9C-101B-9397-08002B2CF9AE}" pid="28" name="ID_Navrh">
    <vt:i4>2301655</vt:i4>
  </property>
  <property fmtid="{D5CDD505-2E9C-101B-9397-08002B2CF9AE}" pid="29" name="IsIntranet">
    <vt:bool>true</vt:bool>
  </property>
  <property fmtid="{D5CDD505-2E9C-101B-9397-08002B2CF9AE}" pid="30" name="Key_BarCode_Pisemnost">
    <vt:lpwstr>*B006704954*</vt:lpwstr>
  </property>
  <property fmtid="{D5CDD505-2E9C-101B-9397-08002B2CF9AE}" pid="31" name="Key_BarCode_PostaOdes">
    <vt:lpwstr>11101001011</vt:lpwstr>
  </property>
  <property fmtid="{D5CDD505-2E9C-101B-9397-08002B2CF9AE}" pid="32" name="KRukam">
    <vt:lpwstr>{KRukam}</vt:lpwstr>
  </property>
  <property fmtid="{D5CDD505-2E9C-101B-9397-08002B2CF9AE}" pid="33" name="NameAddress_Contact_SpisovyUzel_PoziceZodpo_Pisemnost">
    <vt:lpwstr>ADRESÁT SU...</vt:lpwstr>
  </property>
  <property fmtid="{D5CDD505-2E9C-101B-9397-08002B2CF9AE}" pid="34" name="NamePostalAddress_Contact_PostaOdes">
    <vt:lpwstr>{NameAddress_Contact_PostaOdes}
{PostalAddress_Contact_PostaOdes}</vt:lpwstr>
  </property>
  <property fmtid="{D5CDD505-2E9C-101B-9397-08002B2CF9AE}" pid="35" name="Odkaz">
    <vt:lpwstr>ODKAZ</vt:lpwstr>
  </property>
  <property fmtid="{D5CDD505-2E9C-101B-9397-08002B2CF9AE}" pid="36" name="Password_PisemnostTypZpristupneniInformaciZOSZ_Pisemnost">
    <vt:lpwstr>ZOSZ_Password</vt:lpwstr>
  </property>
  <property fmtid="{D5CDD505-2E9C-101B-9397-08002B2CF9AE}" pid="37" name="PocetListuDokumentu_Pisemnost">
    <vt:lpwstr>1</vt:lpwstr>
  </property>
  <property fmtid="{D5CDD505-2E9C-101B-9397-08002B2CF9AE}" pid="38" name="PocetListu_Pisemnost">
    <vt:lpwstr>1</vt:lpwstr>
  </property>
  <property fmtid="{D5CDD505-2E9C-101B-9397-08002B2CF9AE}" pid="39" name="PocetPriloh_Pisemnost">
    <vt:lpwstr>POČET PŘÍLOH</vt:lpwstr>
  </property>
  <property fmtid="{D5CDD505-2E9C-101B-9397-08002B2CF9AE}" pid="40" name="Podpis">
    <vt:lpwstr/>
  </property>
  <property fmtid="{D5CDD505-2E9C-101B-9397-08002B2CF9AE}" pid="41" name="Podruhe">
    <vt:bool>false</vt:bool>
  </property>
  <property fmtid="{D5CDD505-2E9C-101B-9397-08002B2CF9AE}" pid="42" name="PoleVlastnost">
    <vt:lpwstr/>
  </property>
  <property fmtid="{D5CDD505-2E9C-101B-9397-08002B2CF9AE}" pid="43" name="PostalAddress_Contact_SpisovyUzel_PoziceZodpo_Pisemnost">
    <vt:lpwstr>ADRESA SU...</vt:lpwstr>
  </property>
  <property fmtid="{D5CDD505-2E9C-101B-9397-08002B2CF9AE}" pid="44" name="QREC_Pisemnost">
    <vt:lpwstr>MMKV-139186/26</vt:lpwstr>
  </property>
  <property fmtid="{D5CDD505-2E9C-101B-9397-08002B2CF9AE}" pid="45" name="RC">
    <vt:lpwstr/>
  </property>
  <property fmtid="{D5CDD505-2E9C-101B-9397-08002B2CF9AE}" pid="46" name="SkartacniZnakLhuta_PisemnostZnak">
    <vt:lpwstr>?/?</vt:lpwstr>
  </property>
  <property fmtid="{D5CDD505-2E9C-101B-9397-08002B2CF9AE}" pid="47" name="SmlouvaCislo">
    <vt:lpwstr>2026-00020/ORI   SML35-63806/2026</vt:lpwstr>
  </property>
  <property fmtid="{D5CDD505-2E9C-101B-9397-08002B2CF9AE}" pid="48" name="SZ_Spis_Pisemnost">
    <vt:lpwstr>ZZZ-ZZZ-ZZZ</vt:lpwstr>
  </property>
  <property fmtid="{D5CDD505-2E9C-101B-9397-08002B2CF9AE}" pid="49" name="TEST">
    <vt:lpwstr>testovací pole</vt:lpwstr>
  </property>
  <property fmtid="{D5CDD505-2E9C-101B-9397-08002B2CF9AE}" pid="50" name="Tiket">
    <vt:lpwstr>1076c10a-8ab4-44b4-be8d-3957b6d24d09</vt:lpwstr>
  </property>
  <property fmtid="{D5CDD505-2E9C-101B-9397-08002B2CF9AE}" pid="51" name="Typ">
    <vt:lpwstr>JednoUsneseni</vt:lpwstr>
  </property>
  <property fmtid="{D5CDD505-2E9C-101B-9397-08002B2CF9AE}" pid="52" name="TypPrilohy_Pisemnost">
    <vt:lpwstr>TYP PŘÍLOHY</vt:lpwstr>
  </property>
  <property fmtid="{D5CDD505-2E9C-101B-9397-08002B2CF9AE}" pid="53" name="Url_iUsneseni">
    <vt:lpwstr>http://epimetheus/iUsneseni/</vt:lpwstr>
  </property>
  <property fmtid="{D5CDD505-2E9C-101B-9397-08002B2CF9AE}" pid="54" name="Url_Methis">
    <vt:lpwstr>https://mmkv.cz/sites/default/hlasovani.php</vt:lpwstr>
  </property>
  <property fmtid="{D5CDD505-2E9C-101B-9397-08002B2CF9AE}" pid="55" name="UserName_PisemnostTypZpristupneniInformaciZOSZ_Pisemnost">
    <vt:lpwstr>ZOSZ_UserName</vt:lpwstr>
  </property>
  <property fmtid="{D5CDD505-2E9C-101B-9397-08002B2CF9AE}" pid="56" name="Vec_Pisemnost">
    <vt:lpwstr>zveřejnění příkazní smlouvy KV-Úvalská -adaptace ubytovny na bytový dům - výkon TDS DSI CONSILT s.r.o.     </vt:lpwstr>
  </property>
  <property fmtid="{D5CDD505-2E9C-101B-9397-08002B2CF9AE}" pid="57" name="VolaniIdentifikatorApl">
    <vt:lpwstr>Proc:US_UsneseniNavrh_EditGenUsneseni.Page_LoadTWordSkript.Script_OtevriWord_KNaplneniVlastnosti. </vt:lpwstr>
  </property>
  <property fmtid="{D5CDD505-2E9C-101B-9397-08002B2CF9AE}" pid="58" name="VolaniIdentifikatorCas">
    <vt:lpwstr>x4hkMJ/HlaTmfosVDbuoVjf3El1iMQ4sXnaSV6GPSZLhrzahQqELM36fTbVJDgXNydoWlaWqmqpNIy9Z2vkLvgKxVm+BZ9ysQUYn1CIPabY=</vt:lpwstr>
  </property>
  <property fmtid="{D5CDD505-2E9C-101B-9397-08002B2CF9AE}" pid="59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60" name="Zkratka_SpisovyUzel_PoziceZodpo_Pisemnost">
    <vt:lpwstr>ORI</vt:lpwstr>
  </property>
  <property fmtid="{D5CDD505-2E9C-101B-9397-08002B2CF9AE}" pid="61" name="Zpracovat">
    <vt:bool>false</vt:bool>
  </property>
</Properties>
</file>