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2B30BB6B" w:rsidR="00D02D47" w:rsidRPr="00DC5FCE" w:rsidRDefault="002B684F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dílo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18B7998D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363AAF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76C0CB40" w14:textId="77777777" w:rsidR="005170E9" w:rsidRPr="00D95EEC" w:rsidRDefault="005170E9" w:rsidP="005170E9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zapsaná v obchodním rejstříku u Městského soudu v Praze, oddíl Pr, vl.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315238A0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3A1D70">
        <w:rPr>
          <w:rFonts w:ascii="Arial" w:hAnsi="Arial" w:cs="Arial"/>
          <w:sz w:val="22"/>
          <w:szCs w:val="22"/>
        </w:rPr>
        <w:t>XXX</w:t>
      </w:r>
    </w:p>
    <w:p w14:paraId="52C7D773" w14:textId="09DD56D5" w:rsidR="00D02D47" w:rsidRPr="00D95EEC" w:rsidRDefault="00D02D47" w:rsidP="00D11A24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</w:t>
      </w:r>
      <w:r w:rsidR="001A5C4B" w:rsidRPr="00D95EEC">
        <w:rPr>
          <w:rFonts w:ascii="Arial" w:hAnsi="Arial" w:cs="Arial"/>
          <w:sz w:val="22"/>
          <w:szCs w:val="22"/>
        </w:rPr>
        <w:t>díla</w:t>
      </w:r>
      <w:r w:rsidR="001A5C4B">
        <w:rPr>
          <w:rFonts w:ascii="Arial" w:hAnsi="Arial" w:cs="Arial"/>
          <w:sz w:val="22"/>
          <w:szCs w:val="22"/>
        </w:rPr>
        <w:t xml:space="preserve"> je</w:t>
      </w:r>
      <w:r w:rsidRPr="00D95EEC">
        <w:rPr>
          <w:rFonts w:ascii="Arial" w:hAnsi="Arial" w:cs="Arial"/>
          <w:sz w:val="22"/>
          <w:szCs w:val="22"/>
        </w:rPr>
        <w:t xml:space="preserve"> oprávněn za objednatele jednat a podepisovat: </w:t>
      </w:r>
      <w:r w:rsidR="003A1D70">
        <w:rPr>
          <w:rFonts w:ascii="Arial" w:hAnsi="Arial" w:cs="Arial"/>
          <w:sz w:val="22"/>
          <w:szCs w:val="22"/>
        </w:rPr>
        <w:t xml:space="preserve">[OU   </w:t>
      </w:r>
      <w:proofErr w:type="gramStart"/>
      <w:r w:rsidR="003A1D70">
        <w:rPr>
          <w:rFonts w:ascii="Arial" w:hAnsi="Arial" w:cs="Arial"/>
          <w:sz w:val="22"/>
          <w:szCs w:val="22"/>
        </w:rPr>
        <w:t xml:space="preserve">OU]  </w:t>
      </w:r>
      <w:r w:rsidR="00936299">
        <w:rPr>
          <w:rFonts w:ascii="Arial" w:hAnsi="Arial" w:cs="Arial"/>
          <w:sz w:val="22"/>
          <w:szCs w:val="22"/>
        </w:rPr>
        <w:t>referát</w:t>
      </w:r>
      <w:proofErr w:type="gramEnd"/>
      <w:r w:rsidR="00D11A24">
        <w:rPr>
          <w:rFonts w:ascii="Arial" w:hAnsi="Arial" w:cs="Arial"/>
          <w:sz w:val="22"/>
          <w:szCs w:val="22"/>
        </w:rPr>
        <w:t xml:space="preserve"> medicinálních plynů.</w:t>
      </w: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054B6E58" w:rsidR="00D02D47" w:rsidRPr="00D95EEC" w:rsidRDefault="00267A1E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Dräger Medical, s.r.o.</w:t>
      </w:r>
    </w:p>
    <w:p w14:paraId="52C7D779" w14:textId="367D6D22" w:rsidR="00D02D47" w:rsidRPr="00D95EEC" w:rsidRDefault="00267A1E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Obchodní 124, 251 01 Čestlice</w:t>
      </w:r>
    </w:p>
    <w:p w14:paraId="52C7D77A" w14:textId="4267532C" w:rsidR="009A2D6F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>Zastoupená</w:t>
      </w:r>
      <w:r w:rsidR="00267A1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3A1D70">
        <w:rPr>
          <w:rFonts w:ascii="Arial" w:hAnsi="Arial" w:cs="Arial"/>
          <w:sz w:val="22"/>
          <w:szCs w:val="22"/>
        </w:rPr>
        <w:t>[OU   OU]</w:t>
      </w:r>
      <w:r w:rsidR="00267A1E">
        <w:rPr>
          <w:rFonts w:ascii="Arial" w:hAnsi="Arial" w:cs="Arial"/>
          <w:sz w:val="22"/>
          <w:szCs w:val="22"/>
          <w:lang w:eastAsia="en-US"/>
        </w:rPr>
        <w:t>, Sales Manager Hospital CZ&amp;SK, n.z. plné moci</w:t>
      </w:r>
    </w:p>
    <w:p w14:paraId="7D8DD409" w14:textId="77777777" w:rsidR="00267A1E" w:rsidRDefault="00D02D47" w:rsidP="00D02D47">
      <w:pPr>
        <w:spacing w:after="0"/>
        <w:rPr>
          <w:rFonts w:ascii="Arial" w:hAnsi="Arial" w:cs="Arial"/>
          <w:bCs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267A1E" w:rsidRPr="00267A1E">
        <w:rPr>
          <w:rFonts w:ascii="Arial" w:hAnsi="Arial" w:cs="Arial"/>
          <w:bCs/>
          <w:sz w:val="22"/>
          <w:szCs w:val="22"/>
          <w:lang w:eastAsia="en-US"/>
        </w:rPr>
        <w:t xml:space="preserve">v Obchodním rejstříku vedeném Městským soudem v Praze, oddíl C, </w:t>
      </w:r>
    </w:p>
    <w:p w14:paraId="52C7D77B" w14:textId="76D5A7A8" w:rsidR="00D02D47" w:rsidRPr="00267A1E" w:rsidRDefault="00267A1E" w:rsidP="00D02D47">
      <w:pPr>
        <w:spacing w:after="0"/>
        <w:rPr>
          <w:rFonts w:ascii="Arial" w:hAnsi="Arial" w:cs="Arial"/>
          <w:bCs/>
          <w:sz w:val="22"/>
          <w:szCs w:val="22"/>
          <w:lang w:eastAsia="en-US"/>
        </w:rPr>
      </w:pPr>
      <w:r w:rsidRPr="00267A1E">
        <w:rPr>
          <w:rFonts w:ascii="Arial" w:hAnsi="Arial" w:cs="Arial"/>
          <w:bCs/>
          <w:sz w:val="22"/>
          <w:szCs w:val="22"/>
          <w:lang w:eastAsia="en-US"/>
        </w:rPr>
        <w:t>vložka 88291</w:t>
      </w:r>
    </w:p>
    <w:p w14:paraId="52C7D77C" w14:textId="13B06226" w:rsidR="00D02D47" w:rsidRPr="00267A1E" w:rsidRDefault="00D02D47" w:rsidP="00D02D47">
      <w:pPr>
        <w:spacing w:after="0"/>
        <w:rPr>
          <w:rFonts w:ascii="Arial" w:hAnsi="Arial" w:cs="Arial"/>
          <w:bCs/>
          <w:sz w:val="22"/>
          <w:szCs w:val="22"/>
          <w:lang w:eastAsia="en-US"/>
        </w:rPr>
      </w:pPr>
      <w:r w:rsidRPr="00267A1E">
        <w:rPr>
          <w:rFonts w:ascii="Arial" w:hAnsi="Arial" w:cs="Arial"/>
          <w:bCs/>
          <w:sz w:val="22"/>
          <w:szCs w:val="22"/>
          <w:lang w:eastAsia="en-US"/>
        </w:rPr>
        <w:t xml:space="preserve">IČ: </w:t>
      </w:r>
      <w:r w:rsidR="00267A1E">
        <w:rPr>
          <w:rFonts w:ascii="Arial" w:hAnsi="Arial" w:cs="Arial"/>
          <w:bCs/>
          <w:sz w:val="22"/>
          <w:szCs w:val="22"/>
          <w:lang w:eastAsia="en-US"/>
        </w:rPr>
        <w:t>26700760</w:t>
      </w:r>
    </w:p>
    <w:p w14:paraId="52C7D77D" w14:textId="65A6B21D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267A1E" w:rsidRPr="00267A1E">
        <w:rPr>
          <w:rFonts w:ascii="Arial" w:hAnsi="Arial" w:cs="Arial"/>
          <w:bCs/>
          <w:sz w:val="22"/>
          <w:szCs w:val="22"/>
          <w:lang w:eastAsia="en-US"/>
        </w:rPr>
        <w:t>CZ26700760</w:t>
      </w:r>
    </w:p>
    <w:p w14:paraId="52C7D77F" w14:textId="22F4F35B" w:rsidR="00D02D47" w:rsidRPr="003A1D70" w:rsidRDefault="00D02D47" w:rsidP="003A1D70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>Bankovní spojení</w:t>
      </w:r>
      <w:r w:rsidRPr="00267A1E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  <w:r w:rsidR="003A1D70">
        <w:rPr>
          <w:rFonts w:ascii="Arial" w:hAnsi="Arial" w:cs="Arial"/>
          <w:sz w:val="22"/>
          <w:szCs w:val="22"/>
          <w:lang w:eastAsia="en-US"/>
        </w:rPr>
        <w:t>XXX</w:t>
      </w:r>
    </w:p>
    <w:p w14:paraId="52C7D780" w14:textId="7486730C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3A1D70">
        <w:rPr>
          <w:rFonts w:ascii="Arial" w:hAnsi="Arial" w:cs="Arial"/>
          <w:sz w:val="22"/>
          <w:szCs w:val="22"/>
        </w:rPr>
        <w:t xml:space="preserve">[OU   OU]  </w:t>
      </w:r>
    </w:p>
    <w:p w14:paraId="52C7D782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DA5AEFC" w14:textId="77777777" w:rsidR="00CF177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</w:t>
      </w:r>
      <w:r w:rsidR="008E3004">
        <w:rPr>
          <w:rFonts w:ascii="Arial" w:hAnsi="Arial" w:cs="Arial"/>
          <w:sz w:val="22"/>
          <w:szCs w:val="22"/>
        </w:rPr>
        <w:t xml:space="preserve"> o dílo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 názvem:</w:t>
      </w:r>
    </w:p>
    <w:p w14:paraId="52C7D787" w14:textId="37082EBC" w:rsidR="00D02D47" w:rsidRPr="00CF1777" w:rsidRDefault="00D02D47" w:rsidP="00D02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F1777">
        <w:rPr>
          <w:rFonts w:ascii="Arial" w:hAnsi="Arial" w:cs="Arial"/>
          <w:b/>
        </w:rPr>
        <w:t>„</w:t>
      </w:r>
      <w:r w:rsidR="005170E9">
        <w:rPr>
          <w:rFonts w:asciiTheme="minorHAnsi" w:hAnsiTheme="minorHAnsi"/>
          <w:b/>
          <w:bCs/>
          <w:szCs w:val="20"/>
        </w:rPr>
        <w:t>Celková</w:t>
      </w:r>
      <w:r w:rsidR="00D11A24" w:rsidRPr="00D11A24">
        <w:rPr>
          <w:rFonts w:asciiTheme="minorHAnsi" w:hAnsiTheme="minorHAnsi"/>
          <w:b/>
          <w:bCs/>
          <w:szCs w:val="20"/>
        </w:rPr>
        <w:t xml:space="preserve"> oprava stropních stativů Dräger Movita na pavilonu B1</w:t>
      </w:r>
      <w:r w:rsidRPr="00CF1777">
        <w:rPr>
          <w:rFonts w:ascii="Arial" w:hAnsi="Arial" w:cs="Arial"/>
          <w:b/>
        </w:rPr>
        <w:t>“</w:t>
      </w:r>
      <w:r w:rsidR="003F1355" w:rsidRPr="00CF1777">
        <w:rPr>
          <w:rFonts w:ascii="Arial" w:hAnsi="Arial" w:cs="Arial"/>
          <w:b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2349A5" w14:textId="77777777" w:rsidR="000F23CB" w:rsidRDefault="000F23CB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267A1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AF6DDB" w14:textId="04798D80" w:rsidR="00D11A24" w:rsidRPr="00D11A24" w:rsidRDefault="00D11A24" w:rsidP="00D11A24">
      <w:pPr>
        <w:rPr>
          <w:rFonts w:ascii="Arial" w:hAnsi="Arial" w:cs="Arial"/>
          <w:b/>
          <w:bCs/>
          <w:sz w:val="20"/>
          <w:szCs w:val="20"/>
        </w:rPr>
      </w:pPr>
      <w:r w:rsidRPr="00D11A24">
        <w:rPr>
          <w:rFonts w:ascii="Arial" w:hAnsi="Arial" w:cs="Arial"/>
          <w:b/>
          <w:bCs/>
          <w:sz w:val="20"/>
          <w:szCs w:val="20"/>
        </w:rPr>
        <w:t xml:space="preserve">Předmětem zakázky je </w:t>
      </w:r>
      <w:r w:rsidR="005170E9">
        <w:rPr>
          <w:rFonts w:ascii="Arial" w:hAnsi="Arial" w:cs="Arial"/>
          <w:b/>
          <w:bCs/>
          <w:sz w:val="20"/>
          <w:szCs w:val="20"/>
        </w:rPr>
        <w:t>provedení</w:t>
      </w:r>
      <w:r w:rsidRPr="00D11A24">
        <w:rPr>
          <w:rFonts w:ascii="Arial" w:hAnsi="Arial" w:cs="Arial"/>
          <w:b/>
          <w:bCs/>
          <w:sz w:val="20"/>
          <w:szCs w:val="20"/>
        </w:rPr>
        <w:t xml:space="preserve"> </w:t>
      </w:r>
      <w:r w:rsidR="005170E9">
        <w:rPr>
          <w:rFonts w:ascii="Arial" w:hAnsi="Arial" w:cs="Arial"/>
          <w:b/>
          <w:bCs/>
          <w:sz w:val="20"/>
          <w:szCs w:val="20"/>
        </w:rPr>
        <w:t>celkové</w:t>
      </w:r>
      <w:r w:rsidRPr="00D11A24">
        <w:rPr>
          <w:rFonts w:ascii="Arial" w:hAnsi="Arial" w:cs="Arial"/>
          <w:b/>
          <w:bCs/>
          <w:sz w:val="20"/>
          <w:szCs w:val="20"/>
        </w:rPr>
        <w:t xml:space="preserve"> opravy 6 ks stropních stativů Dräger </w:t>
      </w:r>
      <w:r w:rsidR="005170E9">
        <w:rPr>
          <w:rFonts w:ascii="Arial" w:hAnsi="Arial" w:cs="Arial"/>
          <w:b/>
          <w:bCs/>
          <w:sz w:val="20"/>
          <w:szCs w:val="20"/>
        </w:rPr>
        <w:t xml:space="preserve">Movita </w:t>
      </w:r>
      <w:r w:rsidRPr="00D11A24">
        <w:rPr>
          <w:rFonts w:ascii="Arial" w:hAnsi="Arial" w:cs="Arial"/>
          <w:b/>
          <w:bCs/>
          <w:sz w:val="20"/>
          <w:szCs w:val="20"/>
        </w:rPr>
        <w:t>po 12 letech provozu</w:t>
      </w:r>
      <w:r w:rsidR="00A13A2E">
        <w:rPr>
          <w:rFonts w:ascii="Arial" w:hAnsi="Arial" w:cs="Arial"/>
          <w:b/>
          <w:bCs/>
          <w:sz w:val="20"/>
          <w:szCs w:val="20"/>
        </w:rPr>
        <w:t xml:space="preserve"> na pavilonu B1 </w:t>
      </w:r>
      <w:r w:rsidR="00936299">
        <w:rPr>
          <w:rFonts w:ascii="Arial" w:hAnsi="Arial" w:cs="Arial"/>
          <w:b/>
          <w:bCs/>
          <w:sz w:val="20"/>
          <w:szCs w:val="20"/>
        </w:rPr>
        <w:t>operační sály</w:t>
      </w:r>
      <w:r w:rsidR="00A13A2E">
        <w:rPr>
          <w:rFonts w:ascii="Arial" w:hAnsi="Arial" w:cs="Arial"/>
          <w:b/>
          <w:bCs/>
          <w:sz w:val="20"/>
          <w:szCs w:val="20"/>
        </w:rPr>
        <w:t xml:space="preserve"> hrudní chirurgie.</w:t>
      </w:r>
    </w:p>
    <w:p w14:paraId="680E994E" w14:textId="284CFE82" w:rsidR="00CF1777" w:rsidRPr="00CF1777" w:rsidRDefault="00D11A24" w:rsidP="00D11A24">
      <w:pPr>
        <w:rPr>
          <w:rFonts w:ascii="Arial" w:hAnsi="Arial" w:cs="Arial"/>
          <w:color w:val="FF0000"/>
          <w:sz w:val="20"/>
          <w:szCs w:val="20"/>
        </w:rPr>
      </w:pPr>
      <w:r w:rsidRPr="00D11A24">
        <w:rPr>
          <w:rFonts w:ascii="Arial" w:hAnsi="Arial" w:cs="Arial"/>
          <w:sz w:val="22"/>
          <w:szCs w:val="22"/>
        </w:rPr>
        <w:lastRenderedPageBreak/>
        <w:t>Výměna hadicových propojení, elektrorozvodů, terminálních jednotek. Včetně elektro revize a plynové revize.</w:t>
      </w:r>
      <w:r>
        <w:rPr>
          <w:rFonts w:ascii="Arial" w:hAnsi="Arial" w:cs="Arial"/>
          <w:sz w:val="22"/>
          <w:szCs w:val="22"/>
        </w:rPr>
        <w:t xml:space="preserve">  </w:t>
      </w:r>
      <w:r w:rsidRPr="00D11A24">
        <w:rPr>
          <w:rFonts w:ascii="Arial" w:hAnsi="Arial" w:cs="Arial"/>
          <w:sz w:val="22"/>
          <w:szCs w:val="22"/>
        </w:rPr>
        <w:t>v.č. stropních stativů: ASCB-0697L, ASCB-0698L, ASCB-0699L, ASCB-0700L, ASCB-0701L, ASCB-0702L,</w:t>
      </w:r>
    </w:p>
    <w:p w14:paraId="52C7D793" w14:textId="77777777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 To zahrnuje i ve</w:t>
      </w:r>
      <w:r>
        <w:rPr>
          <w:rFonts w:ascii="Arial" w:hAnsi="Arial" w:cs="Arial"/>
          <w:sz w:val="22"/>
          <w:szCs w:val="22"/>
        </w:rPr>
        <w:t>škeré dodávky, montáže, zkoušky a</w:t>
      </w:r>
      <w:r w:rsidRPr="000C2E3F">
        <w:rPr>
          <w:rFonts w:ascii="Arial" w:hAnsi="Arial" w:cs="Arial"/>
          <w:sz w:val="22"/>
          <w:szCs w:val="22"/>
        </w:rPr>
        <w:t xml:space="preserve"> revize nutné k řádnému provedení díla.</w:t>
      </w:r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8399F3" w14:textId="77777777" w:rsidR="00183CF9" w:rsidRDefault="00183CF9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5F1BB4" w14:textId="32BA8840" w:rsidR="006A730A" w:rsidRPr="006D2B63" w:rsidRDefault="006A730A" w:rsidP="006D2B6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plnění: červenec, srpen 2026 – po domluvě s personálem op. sálů</w:t>
      </w:r>
      <w:r w:rsidR="0074345A">
        <w:rPr>
          <w:rFonts w:ascii="Arial" w:hAnsi="Arial" w:cs="Arial"/>
          <w:sz w:val="22"/>
          <w:szCs w:val="22"/>
        </w:rPr>
        <w:t xml:space="preserve"> odd. hrudní chirurgie</w:t>
      </w:r>
      <w:r w:rsidR="00A13A2E">
        <w:rPr>
          <w:rFonts w:ascii="Arial" w:hAnsi="Arial" w:cs="Arial"/>
          <w:sz w:val="22"/>
          <w:szCs w:val="22"/>
        </w:rPr>
        <w:t>.</w:t>
      </w:r>
    </w:p>
    <w:p w14:paraId="52C7D79D" w14:textId="4D222597" w:rsidR="00D02D47" w:rsidRDefault="00404029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a předání díla prob</w:t>
      </w:r>
      <w:r w:rsidR="00D82BC6">
        <w:rPr>
          <w:rFonts w:ascii="Arial" w:hAnsi="Arial" w:cs="Arial"/>
          <w:sz w:val="22"/>
          <w:szCs w:val="22"/>
        </w:rPr>
        <w:t xml:space="preserve">ěhne nejpozději do </w:t>
      </w:r>
      <w:r w:rsidR="006A730A">
        <w:rPr>
          <w:rFonts w:ascii="Arial" w:hAnsi="Arial" w:cs="Arial"/>
          <w:sz w:val="22"/>
          <w:szCs w:val="22"/>
        </w:rPr>
        <w:t>31.8.2026</w:t>
      </w:r>
      <w:r w:rsidR="00D82BC6">
        <w:rPr>
          <w:rFonts w:ascii="Arial" w:hAnsi="Arial" w:cs="Arial"/>
          <w:sz w:val="22"/>
          <w:szCs w:val="22"/>
        </w:rPr>
        <w:t>.</w:t>
      </w:r>
    </w:p>
    <w:p w14:paraId="52C7D79E" w14:textId="3157DD39" w:rsidR="00D02D47" w:rsidRDefault="00B940AF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Konečným provedením díla se rozumí předání díla objednateli bez vad a nedodělků a v místě plnění provedené v plném rozsahu dle čl. </w:t>
      </w:r>
      <w:r w:rsidR="00F65F8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2C58A572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  <w:r w:rsidR="00E9713B">
        <w:rPr>
          <w:rFonts w:ascii="Arial" w:hAnsi="Arial" w:cs="Arial"/>
          <w:b/>
          <w:bCs/>
          <w:sz w:val="22"/>
          <w:szCs w:val="22"/>
        </w:rPr>
        <w:t xml:space="preserve"> plnění a fakturace</w:t>
      </w:r>
    </w:p>
    <w:p w14:paraId="566A408A" w14:textId="77777777" w:rsidR="00102C3F" w:rsidRDefault="00102C3F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9634A2" w14:textId="4457DD67" w:rsidR="00102C3F" w:rsidRPr="00102C3F" w:rsidRDefault="00102C3F" w:rsidP="00102C3F">
      <w:pPr>
        <w:keepLines/>
        <w:suppressLineNumbers/>
        <w:spacing w:before="120"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2C3F">
        <w:rPr>
          <w:rFonts w:ascii="Arial" w:hAnsi="Arial" w:cs="Arial"/>
          <w:sz w:val="22"/>
          <w:szCs w:val="22"/>
        </w:rPr>
        <w:t xml:space="preserve">Cena díla činí bez DPH: </w:t>
      </w:r>
      <w:r w:rsidR="00267A1E">
        <w:rPr>
          <w:rFonts w:ascii="Arial" w:hAnsi="Arial" w:cs="Arial"/>
          <w:sz w:val="22"/>
          <w:szCs w:val="22"/>
        </w:rPr>
        <w:tab/>
        <w:t>792 333,00 Kč</w:t>
      </w:r>
    </w:p>
    <w:p w14:paraId="466E00A5" w14:textId="4F732B82" w:rsidR="00102C3F" w:rsidRPr="00102C3F" w:rsidRDefault="00102C3F" w:rsidP="00102C3F">
      <w:pPr>
        <w:keepLines/>
        <w:suppressLineNumbers/>
        <w:spacing w:before="120"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2C3F">
        <w:rPr>
          <w:rFonts w:ascii="Arial" w:hAnsi="Arial" w:cs="Arial"/>
          <w:sz w:val="22"/>
          <w:szCs w:val="22"/>
        </w:rPr>
        <w:t>Slovy:</w:t>
      </w:r>
      <w:r w:rsidRPr="00102C3F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>Sedmsetdevadesátdvatisíctřistatřicettřikorun</w:t>
      </w:r>
    </w:p>
    <w:p w14:paraId="051B92F6" w14:textId="4408F2E6" w:rsidR="00102C3F" w:rsidRPr="00102C3F" w:rsidRDefault="00102C3F" w:rsidP="00102C3F">
      <w:pPr>
        <w:keepLines/>
        <w:suppressLineNumbers/>
        <w:spacing w:before="120"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2C3F">
        <w:rPr>
          <w:rFonts w:ascii="Arial" w:hAnsi="Arial" w:cs="Arial"/>
          <w:sz w:val="22"/>
          <w:szCs w:val="22"/>
        </w:rPr>
        <w:t xml:space="preserve">DPH </w:t>
      </w:r>
      <w:r w:rsidR="00FF416E" w:rsidRPr="00102C3F">
        <w:rPr>
          <w:rFonts w:ascii="Arial" w:hAnsi="Arial" w:cs="Arial"/>
          <w:sz w:val="22"/>
          <w:szCs w:val="22"/>
        </w:rPr>
        <w:t>21 %</w:t>
      </w:r>
      <w:r w:rsidRPr="00102C3F">
        <w:rPr>
          <w:rFonts w:ascii="Arial" w:hAnsi="Arial" w:cs="Arial"/>
          <w:sz w:val="22"/>
          <w:szCs w:val="22"/>
        </w:rPr>
        <w:t xml:space="preserve">: </w:t>
      </w:r>
      <w:r w:rsidR="00267A1E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ab/>
        <w:t>166 389,93 Kč</w:t>
      </w:r>
    </w:p>
    <w:p w14:paraId="0DE192C1" w14:textId="0F16BEBD" w:rsidR="00102C3F" w:rsidRPr="00102C3F" w:rsidRDefault="00102C3F" w:rsidP="00102C3F">
      <w:pPr>
        <w:keepLines/>
        <w:suppressLineNumbers/>
        <w:spacing w:before="120"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2C3F">
        <w:rPr>
          <w:rFonts w:ascii="Arial" w:hAnsi="Arial" w:cs="Arial"/>
          <w:sz w:val="22"/>
          <w:szCs w:val="22"/>
        </w:rPr>
        <w:t>Slovy:</w:t>
      </w:r>
      <w:r w:rsidRPr="00102C3F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>Jednostošedesátšesttisíctřistaosmdesátdevětkorun a devadesáttřihaléřů</w:t>
      </w:r>
    </w:p>
    <w:p w14:paraId="21C7B01C" w14:textId="1CA63744" w:rsidR="00102C3F" w:rsidRPr="00102C3F" w:rsidRDefault="00102C3F" w:rsidP="00102C3F">
      <w:pPr>
        <w:keepLines/>
        <w:suppressLineNumbers/>
        <w:spacing w:before="120"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2C3F">
        <w:rPr>
          <w:rFonts w:ascii="Arial" w:hAnsi="Arial" w:cs="Arial"/>
          <w:sz w:val="22"/>
          <w:szCs w:val="22"/>
        </w:rPr>
        <w:t>Cena díla činí včetně DPH:</w:t>
      </w:r>
      <w:r w:rsidRPr="00102C3F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>958 722,93 Kč</w:t>
      </w:r>
    </w:p>
    <w:p w14:paraId="04BBEC48" w14:textId="7CA554BC" w:rsidR="00102C3F" w:rsidRPr="00102C3F" w:rsidRDefault="00102C3F" w:rsidP="00102C3F">
      <w:pPr>
        <w:keepLines/>
        <w:suppressLineNumbers/>
        <w:spacing w:before="120"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2C3F">
        <w:rPr>
          <w:rFonts w:ascii="Arial" w:hAnsi="Arial" w:cs="Arial"/>
          <w:sz w:val="22"/>
          <w:szCs w:val="22"/>
        </w:rPr>
        <w:t>Slovy:</w:t>
      </w:r>
      <w:r w:rsidRPr="00102C3F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>Devětsetpadesátosmtisícsedmsetdvacetdvakorun a devadesáttřihaléřů</w:t>
      </w:r>
    </w:p>
    <w:p w14:paraId="793220FD" w14:textId="77777777" w:rsidR="003F3282" w:rsidRPr="000C2E3F" w:rsidRDefault="003F3282" w:rsidP="009E2869">
      <w:pPr>
        <w:spacing w:after="0" w:line="240" w:lineRule="auto"/>
        <w:ind w:left="539"/>
        <w:rPr>
          <w:rFonts w:ascii="Arial" w:hAnsi="Arial" w:cs="Arial"/>
          <w:b/>
          <w:bCs/>
          <w:sz w:val="22"/>
          <w:szCs w:val="22"/>
        </w:rPr>
      </w:pP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16AE26B0" w:rsidR="00D02D47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</w:t>
      </w:r>
      <w:r w:rsidR="00E9713B">
        <w:rPr>
          <w:rFonts w:ascii="Arial" w:hAnsi="Arial" w:cs="Arial"/>
          <w:bCs/>
          <w:sz w:val="22"/>
          <w:szCs w:val="22"/>
        </w:rPr>
        <w:t>.</w:t>
      </w:r>
    </w:p>
    <w:p w14:paraId="0E8D3EEA" w14:textId="512FFA25" w:rsidR="008B6B9B" w:rsidRPr="00877A01" w:rsidRDefault="008B6B9B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19028E">
        <w:rPr>
          <w:rFonts w:ascii="Arial" w:hAnsi="Arial" w:cs="Arial"/>
          <w:bCs/>
          <w:sz w:val="22"/>
          <w:szCs w:val="22"/>
        </w:rPr>
        <w:t>Cena díla je konečná a obsahuje veškeré nákladové položky na řádné zhotovení díla. Fakturace</w:t>
      </w:r>
      <w:r w:rsidR="008D1AB7" w:rsidRPr="0019028E">
        <w:rPr>
          <w:rFonts w:ascii="Arial" w:hAnsi="Arial" w:cs="Arial"/>
          <w:bCs/>
          <w:sz w:val="22"/>
          <w:szCs w:val="22"/>
        </w:rPr>
        <w:t xml:space="preserve"> díla bude zhotovitelem účtována jednou fakturou </w:t>
      </w:r>
      <w:r w:rsidR="00BE4593" w:rsidRPr="0019028E">
        <w:rPr>
          <w:rFonts w:ascii="Arial" w:hAnsi="Arial" w:cs="Arial"/>
          <w:bCs/>
          <w:sz w:val="22"/>
          <w:szCs w:val="22"/>
        </w:rPr>
        <w:t>po předání</w:t>
      </w:r>
      <w:r w:rsidR="008D1AB7" w:rsidRPr="0019028E">
        <w:rPr>
          <w:rFonts w:ascii="Arial" w:hAnsi="Arial" w:cs="Arial"/>
          <w:bCs/>
          <w:sz w:val="22"/>
          <w:szCs w:val="22"/>
        </w:rPr>
        <w:t xml:space="preserve"> díla bez závad se splatností do 60 kalendářních dnů s lhůtou dalších 60 kalendářních dní po splatnosti bez penalizace</w:t>
      </w:r>
    </w:p>
    <w:p w14:paraId="7E6F7A84" w14:textId="4E733D84" w:rsidR="00877A01" w:rsidRPr="00CF1777" w:rsidRDefault="00877A01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8078E1">
        <w:rPr>
          <w:rFonts w:ascii="Arial" w:hAnsi="Arial" w:cs="Arial"/>
          <w:sz w:val="22"/>
          <w:szCs w:val="22"/>
        </w:rPr>
        <w:t xml:space="preserve">Podkladem pro </w:t>
      </w:r>
      <w:r w:rsidR="00FA01A5" w:rsidRPr="008078E1">
        <w:rPr>
          <w:rFonts w:ascii="Arial" w:hAnsi="Arial" w:cs="Arial"/>
          <w:sz w:val="22"/>
          <w:szCs w:val="22"/>
        </w:rPr>
        <w:t>vyrovnání dohodnuté ceny díla bude faktura, kterou zhotovitel vystaví objednateli po dokončení díla a jeho písemném převzetí. Právo fakturace vzniká dnem předání díla bez vad a nedodělků</w:t>
      </w:r>
      <w:r w:rsidR="00FA01A5">
        <w:rPr>
          <w:rFonts w:ascii="Arial" w:hAnsi="Arial" w:cs="Arial"/>
        </w:rPr>
        <w:t>.</w:t>
      </w:r>
    </w:p>
    <w:p w14:paraId="3345877C" w14:textId="77777777" w:rsidR="00CF1777" w:rsidRDefault="00CF1777" w:rsidP="00CF1777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14:paraId="52C7D7B2" w14:textId="77777777" w:rsidR="00D02D47" w:rsidRDefault="00D02D47" w:rsidP="003A1D7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A31EFC1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1E2C">
        <w:rPr>
          <w:rFonts w:ascii="Arial" w:hAnsi="Arial" w:cs="Arial"/>
          <w:b/>
          <w:sz w:val="22"/>
          <w:szCs w:val="22"/>
        </w:rPr>
        <w:t>Čl. 6</w:t>
      </w:r>
    </w:p>
    <w:p w14:paraId="48C7A29E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1E2C">
        <w:rPr>
          <w:rFonts w:ascii="Arial" w:hAnsi="Arial" w:cs="Arial"/>
          <w:b/>
          <w:sz w:val="22"/>
          <w:szCs w:val="22"/>
        </w:rPr>
        <w:t>Součinnost objednatele</w:t>
      </w:r>
    </w:p>
    <w:p w14:paraId="2DB669A2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49FF2459" w14:textId="08244AEF" w:rsidR="00FD4CE0" w:rsidRPr="0035702F" w:rsidRDefault="00FD4CE0" w:rsidP="00EE31E2">
      <w:pPr>
        <w:pStyle w:val="Odstavecseseznamem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0035702F">
        <w:rPr>
          <w:rFonts w:ascii="Arial" w:hAnsi="Arial" w:cs="Arial"/>
          <w:sz w:val="22"/>
          <w:szCs w:val="22"/>
        </w:rPr>
        <w:t xml:space="preserve">Bude-li objednatel v prodlení se splněním součinnosti, není zhotovitel v prodlení s plněním svých závazků z této smlouvy, zejména dokončení díla v dohodnutém termínu dle článku </w:t>
      </w:r>
      <w:r w:rsidR="00AE1546">
        <w:rPr>
          <w:rFonts w:ascii="Arial" w:hAnsi="Arial" w:cs="Arial"/>
          <w:sz w:val="22"/>
          <w:szCs w:val="22"/>
        </w:rPr>
        <w:t>4</w:t>
      </w:r>
      <w:r w:rsidRPr="0035702F">
        <w:rPr>
          <w:rFonts w:ascii="Arial" w:hAnsi="Arial" w:cs="Arial"/>
          <w:sz w:val="22"/>
          <w:szCs w:val="22"/>
        </w:rPr>
        <w:t xml:space="preserve"> této smlouvy. V takovém případě se termín dokončení díla prodlužuje o totožný počet kalendářních dnů, po které byl objednatel v prodlení.</w:t>
      </w:r>
    </w:p>
    <w:p w14:paraId="295EE081" w14:textId="77777777" w:rsidR="00FD4CE0" w:rsidRPr="00CB1E2C" w:rsidRDefault="00FD4CE0" w:rsidP="00AE1546">
      <w:pPr>
        <w:pStyle w:val="Odstavecseseznamem"/>
        <w:keepLines/>
        <w:suppressLineNumbers/>
        <w:spacing w:after="0" w:line="24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</w:p>
    <w:p w14:paraId="37D775D4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5FD00BFF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1E2C">
        <w:rPr>
          <w:rFonts w:ascii="Arial" w:hAnsi="Arial" w:cs="Arial"/>
          <w:b/>
          <w:sz w:val="22"/>
          <w:szCs w:val="22"/>
        </w:rPr>
        <w:t>Čl. 7</w:t>
      </w:r>
    </w:p>
    <w:p w14:paraId="4B692880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1E2C">
        <w:rPr>
          <w:rFonts w:ascii="Arial" w:hAnsi="Arial" w:cs="Arial"/>
          <w:b/>
          <w:sz w:val="22"/>
          <w:szCs w:val="22"/>
        </w:rPr>
        <w:t>Záruční doba, odpovědnost za vady, podmínky reklamace</w:t>
      </w:r>
    </w:p>
    <w:p w14:paraId="1C43A1CD" w14:textId="77777777" w:rsidR="00FD4CE0" w:rsidRPr="00CB1E2C" w:rsidRDefault="00FD4CE0" w:rsidP="00FD4CE0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69A2ED24" w14:textId="77777777" w:rsidR="00FD4CE0" w:rsidRPr="00CB1E2C" w:rsidRDefault="00FD4CE0" w:rsidP="006C3A1D">
      <w:pPr>
        <w:pStyle w:val="Odstavecseseznamem"/>
        <w:keepLines/>
        <w:numPr>
          <w:ilvl w:val="1"/>
          <w:numId w:val="17"/>
        </w:numPr>
        <w:suppressLineNumbers/>
        <w:spacing w:before="120" w:after="240" w:line="240" w:lineRule="auto"/>
        <w:jc w:val="both"/>
        <w:rPr>
          <w:rFonts w:ascii="Arial" w:hAnsi="Arial" w:cs="Arial"/>
          <w:sz w:val="22"/>
          <w:szCs w:val="22"/>
        </w:rPr>
      </w:pPr>
      <w:r w:rsidRPr="00CB1E2C">
        <w:rPr>
          <w:rFonts w:ascii="Arial" w:hAnsi="Arial" w:cs="Arial"/>
          <w:sz w:val="22"/>
          <w:szCs w:val="22"/>
        </w:rPr>
        <w:t>Zhotovitel poskytne na provedenou opravu zařízení záruku v délce 24 měsíců od uvedení do provozu. Záruční doba počíná běžet dnem předání díla bez vad a nedodělků na základě písemného protokolu o převzetí díla.</w:t>
      </w:r>
    </w:p>
    <w:p w14:paraId="2A707CB5" w14:textId="77777777" w:rsidR="00FD4CE0" w:rsidRPr="00CB1E2C" w:rsidRDefault="00FD4CE0" w:rsidP="00FD4CE0">
      <w:pPr>
        <w:pStyle w:val="Odstavecseseznamem"/>
        <w:keepLines/>
        <w:suppressLineNumbers/>
        <w:spacing w:before="120" w:after="240" w:line="24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86D048B" w14:textId="45432775" w:rsidR="00FD4CE0" w:rsidRPr="00CB1E2C" w:rsidRDefault="00FD4CE0" w:rsidP="006C3A1D">
      <w:pPr>
        <w:pStyle w:val="Odstavecseseznamem"/>
        <w:keepLines/>
        <w:numPr>
          <w:ilvl w:val="1"/>
          <w:numId w:val="17"/>
        </w:numPr>
        <w:suppressLineNumbers/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B1E2C">
        <w:rPr>
          <w:rFonts w:ascii="Arial" w:hAnsi="Arial" w:cs="Arial"/>
          <w:sz w:val="22"/>
          <w:szCs w:val="22"/>
        </w:rPr>
        <w:t xml:space="preserve">Zhotovitel odpovídá po záruční dobu za všechny vady díla zjevné i skryté, pokud nebyly způsobeny třetí osobou či jinými okolnostmi, na něž neměl zhotovitel vliv. Zhotovitel je povinen nastoupit k odstranění vad nejpozději do </w:t>
      </w:r>
      <w:r w:rsidR="0042719B">
        <w:rPr>
          <w:rFonts w:ascii="Arial" w:hAnsi="Arial" w:cs="Arial"/>
          <w:sz w:val="22"/>
          <w:szCs w:val="22"/>
        </w:rPr>
        <w:t>6</w:t>
      </w:r>
      <w:r w:rsidRPr="00CB1E2C">
        <w:rPr>
          <w:rFonts w:ascii="Arial" w:hAnsi="Arial" w:cs="Arial"/>
          <w:sz w:val="22"/>
          <w:szCs w:val="22"/>
        </w:rPr>
        <w:t xml:space="preserve"> dnů od nahlášení vady na e-mail zhotovitele: </w:t>
      </w:r>
      <w:r w:rsidR="003A1D70">
        <w:rPr>
          <w:rFonts w:ascii="Arial" w:hAnsi="Arial" w:cs="Arial"/>
          <w:sz w:val="22"/>
          <w:szCs w:val="22"/>
        </w:rPr>
        <w:t>XXX</w:t>
      </w:r>
    </w:p>
    <w:p w14:paraId="49542BB3" w14:textId="71ABC27E" w:rsidR="00FD4CE0" w:rsidRPr="00CB1E2C" w:rsidRDefault="00FD4CE0" w:rsidP="00430ED8">
      <w:pPr>
        <w:pStyle w:val="Odstavecseseznamem"/>
        <w:keepLines/>
        <w:suppressLineNumbers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B1E2C">
        <w:rPr>
          <w:rFonts w:ascii="Arial" w:hAnsi="Arial" w:cs="Arial"/>
          <w:sz w:val="22"/>
          <w:szCs w:val="22"/>
        </w:rPr>
        <w:t xml:space="preserve">Závada musí být odstraněna nejpozději </w:t>
      </w:r>
      <w:r w:rsidRPr="00D30841">
        <w:rPr>
          <w:rFonts w:ascii="Arial" w:hAnsi="Arial" w:cs="Arial"/>
          <w:sz w:val="22"/>
          <w:szCs w:val="22"/>
        </w:rPr>
        <w:t xml:space="preserve">do </w:t>
      </w:r>
      <w:r w:rsidR="00D30841">
        <w:rPr>
          <w:rFonts w:ascii="Arial" w:hAnsi="Arial" w:cs="Arial"/>
          <w:sz w:val="22"/>
          <w:szCs w:val="22"/>
        </w:rPr>
        <w:t>24</w:t>
      </w:r>
      <w:r w:rsidR="002A7FF5" w:rsidRPr="00D30841">
        <w:rPr>
          <w:rFonts w:ascii="Arial" w:hAnsi="Arial" w:cs="Arial"/>
          <w:sz w:val="22"/>
          <w:szCs w:val="22"/>
        </w:rPr>
        <w:t xml:space="preserve"> hodin</w:t>
      </w:r>
      <w:r w:rsidRPr="00CB1E2C">
        <w:rPr>
          <w:rFonts w:ascii="Arial" w:hAnsi="Arial" w:cs="Arial"/>
          <w:sz w:val="22"/>
          <w:szCs w:val="22"/>
        </w:rPr>
        <w:t xml:space="preserve"> od nahlášení objednatelem. Pokud zhotovitel nenastoupí v uvedených termínech k odstranění vady, je objednatel oprávněn odstranit vadu na náklady zhotovitele. Reklamace vad budou objednatelem uplatněny písemně. Náklady na odstranění vad nese zhotovitel.</w:t>
      </w:r>
    </w:p>
    <w:p w14:paraId="52C7D7B3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410F91F" w14:textId="77777777" w:rsidR="00FD4CE0" w:rsidRPr="000C2E3F" w:rsidRDefault="00FD4CE0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437E4B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67653">
        <w:rPr>
          <w:rFonts w:ascii="Arial" w:hAnsi="Arial" w:cs="Arial"/>
          <w:b/>
          <w:bCs/>
          <w:sz w:val="22"/>
          <w:szCs w:val="22"/>
        </w:rPr>
        <w:t>8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provádění díla provádět požární dohled na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625F627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3066">
        <w:rPr>
          <w:rFonts w:ascii="Arial" w:hAnsi="Arial" w:cs="Arial"/>
          <w:b/>
          <w:bCs/>
          <w:sz w:val="22"/>
          <w:szCs w:val="22"/>
        </w:rPr>
        <w:t>9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14BAC86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3066">
        <w:rPr>
          <w:rFonts w:ascii="Arial" w:hAnsi="Arial" w:cs="Arial"/>
          <w:b/>
          <w:bCs/>
          <w:sz w:val="22"/>
          <w:szCs w:val="22"/>
        </w:rPr>
        <w:t>10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28E55B01" w:rsidR="00D02D47" w:rsidRPr="00D30841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30841">
        <w:rPr>
          <w:rFonts w:ascii="Arial" w:hAnsi="Arial" w:cs="Arial"/>
          <w:sz w:val="22"/>
          <w:szCs w:val="22"/>
        </w:rPr>
        <w:t xml:space="preserve">Smluvní strany se dohodly pro případ vady díla, že po dobu záruční lhůty má zhotovitel povinnost bezplatně odstranit vadu po jejím uplatnění v termínu </w:t>
      </w:r>
      <w:r w:rsidRPr="00D30841">
        <w:rPr>
          <w:rFonts w:ascii="Arial" w:hAnsi="Arial" w:cs="Arial"/>
          <w:b/>
          <w:sz w:val="22"/>
          <w:szCs w:val="22"/>
        </w:rPr>
        <w:t xml:space="preserve">do </w:t>
      </w:r>
      <w:r w:rsidR="00D30841" w:rsidRPr="00D30841">
        <w:rPr>
          <w:rFonts w:ascii="Arial" w:hAnsi="Arial" w:cs="Arial"/>
          <w:b/>
          <w:sz w:val="22"/>
          <w:szCs w:val="22"/>
        </w:rPr>
        <w:t>24</w:t>
      </w:r>
      <w:r w:rsidRPr="00D30841">
        <w:rPr>
          <w:rFonts w:ascii="Arial" w:hAnsi="Arial" w:cs="Arial"/>
          <w:b/>
          <w:sz w:val="22"/>
          <w:szCs w:val="22"/>
        </w:rPr>
        <w:t xml:space="preserve"> </w:t>
      </w:r>
      <w:r w:rsidR="00D30841" w:rsidRPr="00D30841">
        <w:rPr>
          <w:rFonts w:ascii="Arial" w:hAnsi="Arial" w:cs="Arial"/>
          <w:b/>
          <w:sz w:val="22"/>
          <w:szCs w:val="22"/>
        </w:rPr>
        <w:t>hodin</w:t>
      </w:r>
      <w:r w:rsidRPr="00D30841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D30841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30841">
        <w:rPr>
          <w:rFonts w:ascii="Arial" w:hAnsi="Arial" w:cs="Arial"/>
          <w:sz w:val="22"/>
          <w:szCs w:val="22"/>
        </w:rPr>
        <w:t>Jestliže zhotovitel neodstraní vady v dohodnutém termínu, má objednatel právo odstranit vady sám na náklady zhotovitele. V takovém případě bude objednatel účtovat zhotoviteli vzniklé náklady vynaložené na odstranění vady v cenách obvyklých, které je zhotovitel objednateli povinen uhradit v do 30 kalendářních dnů po obdržení daňového dokladu (faktury).</w:t>
      </w:r>
    </w:p>
    <w:p w14:paraId="52C7D7CB" w14:textId="77777777" w:rsidR="00D02D47" w:rsidRPr="00D30841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30841">
        <w:rPr>
          <w:rFonts w:ascii="Arial" w:hAnsi="Arial" w:cs="Arial"/>
          <w:sz w:val="22"/>
          <w:szCs w:val="22"/>
        </w:rPr>
        <w:lastRenderedPageBreak/>
        <w:t>Zhotovitel se zavazuje v den odstranění vady dodat objednateli veškeré nové, případně opravené doklady vztahující se k opravené, případně vyměněné části potřebné k provozování díla. U odstraněných vad běží znovu záruka podle bodu 2 tohoto odstavce.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776BCA0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</w:t>
      </w:r>
      <w:r w:rsidR="00893066">
        <w:rPr>
          <w:rFonts w:ascii="Arial" w:hAnsi="Arial" w:cs="Arial"/>
          <w:b/>
          <w:bCs/>
          <w:sz w:val="22"/>
          <w:szCs w:val="22"/>
        </w:rPr>
        <w:t>1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4" w14:textId="4336CF39" w:rsidR="00D02D47" w:rsidRDefault="00D02D47" w:rsidP="00E22F1F">
      <w:pPr>
        <w:spacing w:after="0" w:line="240" w:lineRule="auto"/>
        <w:ind w:left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t>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60B625D1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</w:t>
      </w:r>
      <w:r w:rsidR="00E22F1F">
        <w:rPr>
          <w:rFonts w:ascii="Arial" w:hAnsi="Arial" w:cs="Arial"/>
          <w:sz w:val="22"/>
          <w:szCs w:val="22"/>
        </w:rPr>
        <w:t>.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77050723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893066">
        <w:rPr>
          <w:rFonts w:ascii="Arial" w:hAnsi="Arial" w:cs="Arial"/>
          <w:b/>
          <w:bCs/>
          <w:sz w:val="22"/>
          <w:szCs w:val="22"/>
        </w:rPr>
        <w:t>2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0753176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893066">
        <w:rPr>
          <w:rFonts w:ascii="Arial" w:hAnsi="Arial" w:cs="Arial"/>
          <w:b/>
          <w:bCs/>
          <w:sz w:val="22"/>
          <w:szCs w:val="22"/>
        </w:rPr>
        <w:t>3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533D782D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096752">
        <w:rPr>
          <w:rFonts w:ascii="Arial" w:hAnsi="Arial" w:cs="Arial"/>
          <w:sz w:val="22"/>
          <w:szCs w:val="22"/>
        </w:rPr>
        <w:t>7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r w:rsidR="00F810F6">
        <w:rPr>
          <w:rFonts w:ascii="Arial" w:hAnsi="Arial" w:cs="Arial"/>
          <w:sz w:val="22"/>
          <w:szCs w:val="22"/>
        </w:rPr>
        <w:t>2.0</w:t>
      </w:r>
      <w:r w:rsidR="00F810F6" w:rsidRPr="000C2E3F">
        <w:rPr>
          <w:rFonts w:ascii="Arial" w:hAnsi="Arial" w:cs="Arial"/>
          <w:sz w:val="22"/>
          <w:szCs w:val="22"/>
        </w:rPr>
        <w:t>00,</w:t>
      </w:r>
      <w:r w:rsidR="00F810F6">
        <w:rPr>
          <w:rFonts w:ascii="Arial" w:hAnsi="Arial" w:cs="Arial"/>
          <w:sz w:val="22"/>
          <w:szCs w:val="22"/>
        </w:rPr>
        <w:t xml:space="preserve"> -</w:t>
      </w:r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B8BDA3C" w14:textId="77777777" w:rsidR="006A730A" w:rsidRDefault="006A730A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35A6AF2" w14:textId="77777777" w:rsidR="006A730A" w:rsidRDefault="006A730A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CE08678" w14:textId="77777777" w:rsidR="000F23CB" w:rsidRDefault="000F23CB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ED8F104" w14:textId="77777777" w:rsidR="000F23CB" w:rsidRDefault="000F23CB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B47268C" w14:textId="77777777" w:rsidR="006A730A" w:rsidRDefault="006A730A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9DFA73D" w14:textId="77777777" w:rsidR="006A730A" w:rsidRDefault="006A730A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101CA07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</w:t>
      </w:r>
      <w:r w:rsidR="00893066">
        <w:rPr>
          <w:rFonts w:ascii="Arial" w:hAnsi="Arial" w:cs="Arial"/>
          <w:b/>
          <w:bCs/>
          <w:sz w:val="22"/>
          <w:szCs w:val="22"/>
        </w:rPr>
        <w:t>4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</w:t>
      </w:r>
      <w:r w:rsidRPr="0045250E">
        <w:rPr>
          <w:rFonts w:ascii="Arial" w:hAnsi="Arial" w:cs="Arial"/>
          <w:sz w:val="22"/>
          <w:szCs w:val="22"/>
        </w:rPr>
        <w:lastRenderedPageBreak/>
        <w:t xml:space="preserve">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D" w14:textId="3A8B0B2A" w:rsidR="00D02D47" w:rsidRPr="0064647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2B83FA55" w14:textId="77777777" w:rsidR="008B3B45" w:rsidRDefault="008B3B45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05C2757" w14:textId="77777777" w:rsidR="008B3B45" w:rsidRDefault="008B3B45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6061FAA0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r w:rsidR="006A730A" w:rsidRPr="000C2E3F">
        <w:rPr>
          <w:rFonts w:ascii="Arial" w:hAnsi="Arial" w:cs="Arial"/>
          <w:sz w:val="22"/>
          <w:szCs w:val="22"/>
        </w:rPr>
        <w:t xml:space="preserve">dne: </w:t>
      </w:r>
      <w:r w:rsidR="003A1D70">
        <w:rPr>
          <w:rFonts w:ascii="Arial" w:hAnsi="Arial" w:cs="Arial"/>
          <w:sz w:val="22"/>
          <w:szCs w:val="22"/>
        </w:rPr>
        <w:t>22.5.2026</w:t>
      </w:r>
      <w:r w:rsidR="006A730A" w:rsidRPr="000C2E3F"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</w:t>
      </w:r>
      <w:r w:rsidR="00267A1E">
        <w:rPr>
          <w:rFonts w:ascii="Arial" w:hAnsi="Arial" w:cs="Arial"/>
          <w:sz w:val="22"/>
          <w:szCs w:val="22"/>
        </w:rPr>
        <w:t xml:space="preserve"> Čestlicích</w:t>
      </w:r>
      <w:r w:rsidRPr="000C2E3F">
        <w:rPr>
          <w:rFonts w:ascii="Arial" w:hAnsi="Arial" w:cs="Arial"/>
          <w:sz w:val="22"/>
          <w:szCs w:val="22"/>
        </w:rPr>
        <w:t xml:space="preserve"> dne: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E570251" w14:textId="794BA54A" w:rsidR="001128CE" w:rsidRDefault="001128CE" w:rsidP="001128CE">
      <w:pPr>
        <w:pStyle w:val="Zkladntext"/>
        <w:spacing w:after="0" w:line="240" w:lineRule="auto"/>
        <w:ind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MUDr. Zdeněk Beneš, CSc.</w:t>
      </w:r>
      <w:r w:rsidR="00267A1E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ab/>
      </w:r>
      <w:r w:rsidR="003A1D70">
        <w:rPr>
          <w:rFonts w:ascii="Arial" w:hAnsi="Arial" w:cs="Arial"/>
          <w:sz w:val="22"/>
          <w:szCs w:val="22"/>
        </w:rPr>
        <w:t xml:space="preserve">[OU   OU]  </w:t>
      </w:r>
    </w:p>
    <w:p w14:paraId="3B0083DD" w14:textId="21597D66" w:rsidR="001128CE" w:rsidRDefault="001128CE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ředitel Fakultní Thomayerovy nemocnice</w:t>
      </w:r>
      <w:r w:rsidR="00267A1E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ab/>
      </w:r>
      <w:r w:rsidR="00267A1E">
        <w:rPr>
          <w:rFonts w:ascii="Arial" w:hAnsi="Arial" w:cs="Arial"/>
          <w:sz w:val="22"/>
          <w:szCs w:val="22"/>
        </w:rPr>
        <w:tab/>
        <w:t>Sales Manager Hospital CZ</w:t>
      </w:r>
      <w:r w:rsidR="00F9724E">
        <w:rPr>
          <w:rFonts w:ascii="Arial" w:hAnsi="Arial" w:cs="Arial"/>
          <w:sz w:val="22"/>
          <w:szCs w:val="22"/>
        </w:rPr>
        <w:t>&amp;SK</w:t>
      </w:r>
    </w:p>
    <w:p w14:paraId="22E8F9EC" w14:textId="093A619B" w:rsidR="00F9724E" w:rsidRDefault="00F9724E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n.z. plné moci</w:t>
      </w:r>
    </w:p>
    <w:p w14:paraId="37FF93D7" w14:textId="77777777" w:rsidR="003A1D70" w:rsidRDefault="003A1D70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BF1F3FE" w14:textId="77777777" w:rsidR="003A1D70" w:rsidRDefault="003A1D70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ECC9C1B" w14:textId="77777777" w:rsidR="003A1D70" w:rsidRDefault="003A1D70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38105D5" w14:textId="383B1E4A" w:rsidR="003A1D70" w:rsidRPr="000C2E3F" w:rsidRDefault="003A1D70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[OU   </w:t>
      </w:r>
      <w:proofErr w:type="gramStart"/>
      <w:r>
        <w:rPr>
          <w:rFonts w:ascii="Arial" w:hAnsi="Arial" w:cs="Arial"/>
          <w:sz w:val="22"/>
          <w:szCs w:val="22"/>
        </w:rPr>
        <w:t xml:space="preserve">OU]  </w:t>
      </w:r>
      <w:r>
        <w:rPr>
          <w:rFonts w:ascii="Arial" w:hAnsi="Arial" w:cs="Arial"/>
          <w:sz w:val="22"/>
          <w:szCs w:val="22"/>
        </w:rPr>
        <w:t>=</w:t>
      </w:r>
      <w:proofErr w:type="gramEnd"/>
      <w:r>
        <w:rPr>
          <w:rFonts w:ascii="Arial" w:hAnsi="Arial" w:cs="Arial"/>
          <w:sz w:val="22"/>
          <w:szCs w:val="22"/>
        </w:rPr>
        <w:t xml:space="preserve"> osobní údaj</w:t>
      </w:r>
    </w:p>
    <w:p w14:paraId="52C7D811" w14:textId="1DCF9618" w:rsidR="00D02D47" w:rsidRPr="000C2E3F" w:rsidRDefault="00D02D47" w:rsidP="001128C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77777777" w:rsidR="00BD0680" w:rsidRDefault="00BD0680"/>
    <w:sectPr w:rsidR="00BD0680" w:rsidSect="000D6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8CE3" w14:textId="77777777" w:rsidR="00CC7FD1" w:rsidRDefault="00CC7FD1">
      <w:pPr>
        <w:spacing w:after="0" w:line="240" w:lineRule="auto"/>
      </w:pPr>
      <w:r>
        <w:separator/>
      </w:r>
    </w:p>
  </w:endnote>
  <w:endnote w:type="continuationSeparator" w:id="0">
    <w:p w14:paraId="1E2B0DCD" w14:textId="77777777" w:rsidR="00CC7FD1" w:rsidRDefault="00CC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85053E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85053E" w:rsidRDefault="008505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85053E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85053E" w:rsidRDefault="008505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19A3" w14:textId="77777777" w:rsidR="00CC7FD1" w:rsidRDefault="00CC7FD1">
      <w:pPr>
        <w:spacing w:after="0" w:line="240" w:lineRule="auto"/>
      </w:pPr>
      <w:r>
        <w:separator/>
      </w:r>
    </w:p>
  </w:footnote>
  <w:footnote w:type="continuationSeparator" w:id="0">
    <w:p w14:paraId="5591F22D" w14:textId="77777777" w:rsidR="00CC7FD1" w:rsidRDefault="00CC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343D" w14:textId="451CA748" w:rsidR="00F9724E" w:rsidRDefault="00F972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4A59A2" wp14:editId="08218A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58140"/>
              <wp:effectExtent l="0" t="0" r="7620" b="3810"/>
              <wp:wrapNone/>
              <wp:docPr id="144033887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97B73" w14:textId="5E61BC39" w:rsidR="00F9724E" w:rsidRPr="00F9724E" w:rsidRDefault="00F9724E" w:rsidP="00F972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F9724E"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A59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8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" filled="f" stroked="f">
              <v:textbox style="mso-fit-shape-to-text:t" inset="20pt,15pt,0,0">
                <w:txbxContent>
                  <w:p w14:paraId="1CD97B73" w14:textId="5E61BC39" w:rsidR="00F9724E" w:rsidRPr="00F9724E" w:rsidRDefault="00F9724E" w:rsidP="00F972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</w:pPr>
                    <w:r w:rsidRPr="00F9724E"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1BB63270" w:rsidR="0085053E" w:rsidRDefault="00F9724E" w:rsidP="00E841C7">
    <w:pPr>
      <w:pStyle w:val="Nadpis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9B094" wp14:editId="6853A3EA">
              <wp:simplePos x="723900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58140"/>
              <wp:effectExtent l="0" t="0" r="7620" b="3810"/>
              <wp:wrapNone/>
              <wp:docPr id="473780128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BD69B" w14:textId="69437C39" w:rsidR="00F9724E" w:rsidRPr="00F9724E" w:rsidRDefault="00F9724E" w:rsidP="00F972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9B0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3.4pt;height:28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" filled="f" stroked="f">
              <v:textbox style="mso-fit-shape-to-text:t" inset="20pt,15pt,0,0">
                <w:txbxContent>
                  <w:p w14:paraId="2DABD69B" w14:textId="69437C39" w:rsidR="00F9724E" w:rsidRPr="00F9724E" w:rsidRDefault="00F9724E" w:rsidP="00F972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4CFC">
      <w:t xml:space="preserve">                                              </w:t>
    </w:r>
  </w:p>
  <w:p w14:paraId="52C7D81A" w14:textId="77777777" w:rsidR="0085053E" w:rsidRPr="007E43AF" w:rsidRDefault="0085053E" w:rsidP="007E43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6046" w14:textId="33D440E0" w:rsidR="00F9724E" w:rsidRDefault="00F972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9AB5C" wp14:editId="4B17EB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58140"/>
              <wp:effectExtent l="0" t="0" r="7620" b="3810"/>
              <wp:wrapNone/>
              <wp:docPr id="213295498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E2C14" w14:textId="107DE67E" w:rsidR="00F9724E" w:rsidRPr="00F9724E" w:rsidRDefault="00F9724E" w:rsidP="00F972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F9724E"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9AB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8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" filled="f" stroked="f">
              <v:textbox style="mso-fit-shape-to-text:t" inset="20pt,15pt,0,0">
                <w:txbxContent>
                  <w:p w14:paraId="50CE2C14" w14:textId="107DE67E" w:rsidR="00F9724E" w:rsidRPr="00F9724E" w:rsidRDefault="00F9724E" w:rsidP="00F972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</w:pPr>
                    <w:r w:rsidRPr="00F9724E"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E4D18"/>
    <w:multiLevelType w:val="hybridMultilevel"/>
    <w:tmpl w:val="89368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9F1603E"/>
    <w:multiLevelType w:val="hybridMultilevel"/>
    <w:tmpl w:val="D3ACF2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72ECB"/>
    <w:multiLevelType w:val="multilevel"/>
    <w:tmpl w:val="AE7C58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09B78F0"/>
    <w:multiLevelType w:val="multilevel"/>
    <w:tmpl w:val="BAEEDD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D5E97"/>
    <w:multiLevelType w:val="multilevel"/>
    <w:tmpl w:val="AE7C58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3637B"/>
    <w:multiLevelType w:val="multilevel"/>
    <w:tmpl w:val="AE7C58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06B373C"/>
    <w:multiLevelType w:val="multilevel"/>
    <w:tmpl w:val="783E59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5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123360D"/>
    <w:multiLevelType w:val="multilevel"/>
    <w:tmpl w:val="AE7C58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950CC2"/>
    <w:multiLevelType w:val="hybridMultilevel"/>
    <w:tmpl w:val="28FCA7C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7"/>
  </w:num>
  <w:num w:numId="2" w16cid:durableId="1353262859">
    <w:abstractNumId w:val="12"/>
  </w:num>
  <w:num w:numId="3" w16cid:durableId="577639264">
    <w:abstractNumId w:val="14"/>
  </w:num>
  <w:num w:numId="4" w16cid:durableId="1444416456">
    <w:abstractNumId w:val="8"/>
  </w:num>
  <w:num w:numId="5" w16cid:durableId="192110517">
    <w:abstractNumId w:val="15"/>
  </w:num>
  <w:num w:numId="6" w16cid:durableId="1772165468">
    <w:abstractNumId w:val="0"/>
  </w:num>
  <w:num w:numId="7" w16cid:durableId="1871722817">
    <w:abstractNumId w:val="3"/>
  </w:num>
  <w:num w:numId="8" w16cid:durableId="569923470">
    <w:abstractNumId w:val="18"/>
  </w:num>
  <w:num w:numId="9" w16cid:durableId="1574856649">
    <w:abstractNumId w:val="10"/>
  </w:num>
  <w:num w:numId="10" w16cid:durableId="234051080">
    <w:abstractNumId w:val="1"/>
  </w:num>
  <w:num w:numId="11" w16cid:durableId="2049599076">
    <w:abstractNumId w:val="13"/>
  </w:num>
  <w:num w:numId="12" w16cid:durableId="1881014997">
    <w:abstractNumId w:val="20"/>
  </w:num>
  <w:num w:numId="13" w16cid:durableId="1010761880">
    <w:abstractNumId w:val="19"/>
  </w:num>
  <w:num w:numId="14" w16cid:durableId="889271629">
    <w:abstractNumId w:val="4"/>
  </w:num>
  <w:num w:numId="15" w16cid:durableId="1807619648">
    <w:abstractNumId w:val="16"/>
  </w:num>
  <w:num w:numId="16" w16cid:durableId="1858077299">
    <w:abstractNumId w:val="6"/>
  </w:num>
  <w:num w:numId="17" w16cid:durableId="400711164">
    <w:abstractNumId w:val="9"/>
  </w:num>
  <w:num w:numId="18" w16cid:durableId="297078453">
    <w:abstractNumId w:val="17"/>
  </w:num>
  <w:num w:numId="19" w16cid:durableId="1770928943">
    <w:abstractNumId w:val="5"/>
  </w:num>
  <w:num w:numId="20" w16cid:durableId="1053040196">
    <w:abstractNumId w:val="11"/>
  </w:num>
  <w:num w:numId="21" w16cid:durableId="74102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7"/>
    <w:rsid w:val="00030152"/>
    <w:rsid w:val="000421F5"/>
    <w:rsid w:val="000433B9"/>
    <w:rsid w:val="00096752"/>
    <w:rsid w:val="000A51C6"/>
    <w:rsid w:val="000C47BD"/>
    <w:rsid w:val="000F23CB"/>
    <w:rsid w:val="00102C3F"/>
    <w:rsid w:val="001128CE"/>
    <w:rsid w:val="00116064"/>
    <w:rsid w:val="00165014"/>
    <w:rsid w:val="00167355"/>
    <w:rsid w:val="00176535"/>
    <w:rsid w:val="00177947"/>
    <w:rsid w:val="00183CF9"/>
    <w:rsid w:val="001848E1"/>
    <w:rsid w:val="0019028E"/>
    <w:rsid w:val="00193AE5"/>
    <w:rsid w:val="00196C6C"/>
    <w:rsid w:val="001A3530"/>
    <w:rsid w:val="001A5C4B"/>
    <w:rsid w:val="00267A1E"/>
    <w:rsid w:val="00274FDD"/>
    <w:rsid w:val="0027703E"/>
    <w:rsid w:val="002969B9"/>
    <w:rsid w:val="002A11A2"/>
    <w:rsid w:val="002A7FF5"/>
    <w:rsid w:val="002B684F"/>
    <w:rsid w:val="002E2422"/>
    <w:rsid w:val="00304548"/>
    <w:rsid w:val="00307276"/>
    <w:rsid w:val="00321A5F"/>
    <w:rsid w:val="003355AC"/>
    <w:rsid w:val="0034085C"/>
    <w:rsid w:val="003533BB"/>
    <w:rsid w:val="0035702F"/>
    <w:rsid w:val="00360BAF"/>
    <w:rsid w:val="00363AAF"/>
    <w:rsid w:val="00386B3A"/>
    <w:rsid w:val="003A1D70"/>
    <w:rsid w:val="003A39B8"/>
    <w:rsid w:val="003B153B"/>
    <w:rsid w:val="003B44B0"/>
    <w:rsid w:val="003B4D73"/>
    <w:rsid w:val="003C7688"/>
    <w:rsid w:val="003D0B0C"/>
    <w:rsid w:val="003D57DD"/>
    <w:rsid w:val="003F1355"/>
    <w:rsid w:val="003F3282"/>
    <w:rsid w:val="00404029"/>
    <w:rsid w:val="0042719B"/>
    <w:rsid w:val="00430ED8"/>
    <w:rsid w:val="00435899"/>
    <w:rsid w:val="00473199"/>
    <w:rsid w:val="00486438"/>
    <w:rsid w:val="004919D4"/>
    <w:rsid w:val="004A07E7"/>
    <w:rsid w:val="004A30BF"/>
    <w:rsid w:val="004C1473"/>
    <w:rsid w:val="004E4AB0"/>
    <w:rsid w:val="005170E9"/>
    <w:rsid w:val="00542CE8"/>
    <w:rsid w:val="005A6283"/>
    <w:rsid w:val="005B01DC"/>
    <w:rsid w:val="005C777A"/>
    <w:rsid w:val="005F5282"/>
    <w:rsid w:val="006074D9"/>
    <w:rsid w:val="0061584E"/>
    <w:rsid w:val="00636120"/>
    <w:rsid w:val="006420D2"/>
    <w:rsid w:val="0064309D"/>
    <w:rsid w:val="0064647E"/>
    <w:rsid w:val="00681FFB"/>
    <w:rsid w:val="006A51FF"/>
    <w:rsid w:val="006A730A"/>
    <w:rsid w:val="006C3A1D"/>
    <w:rsid w:val="006D2B63"/>
    <w:rsid w:val="00714190"/>
    <w:rsid w:val="00720C7E"/>
    <w:rsid w:val="00732CE7"/>
    <w:rsid w:val="0074345A"/>
    <w:rsid w:val="007644ED"/>
    <w:rsid w:val="00797B5D"/>
    <w:rsid w:val="007C72DC"/>
    <w:rsid w:val="007D5031"/>
    <w:rsid w:val="007F2629"/>
    <w:rsid w:val="007F2E42"/>
    <w:rsid w:val="008078E1"/>
    <w:rsid w:val="0085053E"/>
    <w:rsid w:val="00867653"/>
    <w:rsid w:val="00877A01"/>
    <w:rsid w:val="00893066"/>
    <w:rsid w:val="008B3B45"/>
    <w:rsid w:val="008B6B9B"/>
    <w:rsid w:val="008D1AB7"/>
    <w:rsid w:val="008E3004"/>
    <w:rsid w:val="009103B1"/>
    <w:rsid w:val="00936299"/>
    <w:rsid w:val="00962F82"/>
    <w:rsid w:val="0096685C"/>
    <w:rsid w:val="009A2D6F"/>
    <w:rsid w:val="009B4986"/>
    <w:rsid w:val="009D7702"/>
    <w:rsid w:val="009E2869"/>
    <w:rsid w:val="00A00742"/>
    <w:rsid w:val="00A13A2E"/>
    <w:rsid w:val="00A710EE"/>
    <w:rsid w:val="00A956AD"/>
    <w:rsid w:val="00AA16FD"/>
    <w:rsid w:val="00AA42C2"/>
    <w:rsid w:val="00AA7A29"/>
    <w:rsid w:val="00AE1546"/>
    <w:rsid w:val="00B02DAF"/>
    <w:rsid w:val="00B46C64"/>
    <w:rsid w:val="00B522AF"/>
    <w:rsid w:val="00B563CF"/>
    <w:rsid w:val="00B71721"/>
    <w:rsid w:val="00B844C2"/>
    <w:rsid w:val="00B940AF"/>
    <w:rsid w:val="00B95BDF"/>
    <w:rsid w:val="00BB4450"/>
    <w:rsid w:val="00BC3735"/>
    <w:rsid w:val="00BD0680"/>
    <w:rsid w:val="00BD555B"/>
    <w:rsid w:val="00BE4593"/>
    <w:rsid w:val="00C56526"/>
    <w:rsid w:val="00C73AAC"/>
    <w:rsid w:val="00C757C6"/>
    <w:rsid w:val="00CB1E2C"/>
    <w:rsid w:val="00CB38B5"/>
    <w:rsid w:val="00CC0112"/>
    <w:rsid w:val="00CC0155"/>
    <w:rsid w:val="00CC7FD1"/>
    <w:rsid w:val="00CE13A1"/>
    <w:rsid w:val="00CE40C2"/>
    <w:rsid w:val="00CE4414"/>
    <w:rsid w:val="00CE6F38"/>
    <w:rsid w:val="00CF1777"/>
    <w:rsid w:val="00D02D47"/>
    <w:rsid w:val="00D11A24"/>
    <w:rsid w:val="00D30841"/>
    <w:rsid w:val="00D43D72"/>
    <w:rsid w:val="00D64D63"/>
    <w:rsid w:val="00D76782"/>
    <w:rsid w:val="00D82BC6"/>
    <w:rsid w:val="00D9596D"/>
    <w:rsid w:val="00D95EEC"/>
    <w:rsid w:val="00DF7292"/>
    <w:rsid w:val="00E207AF"/>
    <w:rsid w:val="00E22F1F"/>
    <w:rsid w:val="00E479A1"/>
    <w:rsid w:val="00E67AF7"/>
    <w:rsid w:val="00E74CFC"/>
    <w:rsid w:val="00E82CD4"/>
    <w:rsid w:val="00E905F2"/>
    <w:rsid w:val="00E9713B"/>
    <w:rsid w:val="00EA5945"/>
    <w:rsid w:val="00EB0ABC"/>
    <w:rsid w:val="00EB1CA5"/>
    <w:rsid w:val="00EE11C3"/>
    <w:rsid w:val="00EE31E2"/>
    <w:rsid w:val="00F108B8"/>
    <w:rsid w:val="00F14382"/>
    <w:rsid w:val="00F2394E"/>
    <w:rsid w:val="00F573D4"/>
    <w:rsid w:val="00F65F81"/>
    <w:rsid w:val="00F810F6"/>
    <w:rsid w:val="00F8252F"/>
    <w:rsid w:val="00F83C41"/>
    <w:rsid w:val="00F91358"/>
    <w:rsid w:val="00F9724E"/>
    <w:rsid w:val="00FA01A5"/>
    <w:rsid w:val="00FA0471"/>
    <w:rsid w:val="00FB506E"/>
    <w:rsid w:val="00FD4CE0"/>
    <w:rsid w:val="00FF416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67A1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9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2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1A085-D1A3-4615-A892-B4051BD71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8039CD-7F01-4267-82F8-D27DBF4AF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29789-12AE-40D8-A6B0-E7908EC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1552</Words>
  <Characters>9159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Mašterová Hana</cp:lastModifiedBy>
  <cp:revision>2</cp:revision>
  <cp:lastPrinted>2026-04-08T07:12:00Z</cp:lastPrinted>
  <dcterms:created xsi:type="dcterms:W3CDTF">2026-05-25T08:53:00Z</dcterms:created>
  <dcterms:modified xsi:type="dcterms:W3CDTF">2026-05-25T08:53:00Z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  <property fmtid="{D5CDD505-2E9C-101B-9397-08002B2CF9AE}" pid="9" name="ClassificationContentMarkingHeaderShapeIds">
    <vt:lpwstr>7f224f67,55d9d3b9,1c3d4fa0</vt:lpwstr>
  </property>
  <property fmtid="{D5CDD505-2E9C-101B-9397-08002B2CF9AE}" pid="10" name="ClassificationContentMarkingHeaderFontProps">
    <vt:lpwstr>#ff8f1f,10,Arial</vt:lpwstr>
  </property>
  <property fmtid="{D5CDD505-2E9C-101B-9397-08002B2CF9AE}" pid="11" name="ClassificationContentMarkingHeaderText">
    <vt:lpwstr>Internal</vt:lpwstr>
  </property>
</Properties>
</file>