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9062"/>
      </w:tblGrid>
      <w:tr w:rsidR="00880DCC" w14:paraId="1ECE6A40" w14:textId="77777777" w:rsidTr="00973A45">
        <w:trPr>
          <w:trHeight w:val="671"/>
        </w:trPr>
        <w:tc>
          <w:tcPr>
            <w:tcW w:w="9062" w:type="dxa"/>
            <w:vAlign w:val="center"/>
          </w:tcPr>
          <w:p w14:paraId="677C18C0" w14:textId="23E3CA54" w:rsidR="00880DCC" w:rsidRPr="009C0C8A" w:rsidRDefault="00880DCC" w:rsidP="009C0C8A">
            <w:pPr>
              <w:pStyle w:val="Nzev"/>
              <w:rPr>
                <w:rStyle w:val="Siln"/>
                <w:b/>
                <w:bCs w:val="0"/>
              </w:rPr>
            </w:pPr>
            <w:r w:rsidRPr="00821C36">
              <w:t>SMLOUV</w:t>
            </w:r>
            <w:r w:rsidR="0007480E">
              <w:t>A</w:t>
            </w:r>
            <w:r w:rsidR="00A56EB9">
              <w:t xml:space="preserve"> O DÍLO </w:t>
            </w:r>
          </w:p>
        </w:tc>
      </w:tr>
    </w:tbl>
    <w:p w14:paraId="1ADD4D81" w14:textId="7C09A700" w:rsidR="009C0C8A" w:rsidRPr="0007480E" w:rsidRDefault="00880DCC" w:rsidP="0007480E">
      <w:pPr>
        <w:spacing w:after="480" w:line="240" w:lineRule="auto"/>
        <w:jc w:val="center"/>
        <w:rPr>
          <w:rFonts w:eastAsia="Times New Roman"/>
          <w:szCs w:val="20"/>
        </w:rPr>
      </w:pPr>
      <w:r w:rsidRPr="00880DCC">
        <w:rPr>
          <w:rFonts w:eastAsia="Times New Roman"/>
          <w:szCs w:val="20"/>
        </w:rPr>
        <w:t xml:space="preserve">DLE § </w:t>
      </w:r>
      <w:r w:rsidR="00AD468E">
        <w:rPr>
          <w:rFonts w:eastAsia="Times New Roman"/>
          <w:szCs w:val="20"/>
        </w:rPr>
        <w:t>2</w:t>
      </w:r>
      <w:r w:rsidR="00A56EB9">
        <w:rPr>
          <w:rFonts w:eastAsia="Times New Roman"/>
          <w:szCs w:val="20"/>
        </w:rPr>
        <w:t>586</w:t>
      </w:r>
      <w:r w:rsidR="00AD468E">
        <w:rPr>
          <w:rFonts w:eastAsia="Times New Roman"/>
          <w:szCs w:val="20"/>
        </w:rPr>
        <w:t xml:space="preserve"> </w:t>
      </w:r>
      <w:r w:rsidRPr="00880DCC">
        <w:rPr>
          <w:rFonts w:eastAsia="Times New Roman"/>
          <w:szCs w:val="20"/>
        </w:rPr>
        <w:t xml:space="preserve">A NÁSL. </w:t>
      </w:r>
      <w:r w:rsidR="0060198A">
        <w:rPr>
          <w:rFonts w:eastAsia="Times New Roman"/>
          <w:szCs w:val="20"/>
        </w:rPr>
        <w:t xml:space="preserve">ZÁKONA Č. </w:t>
      </w:r>
      <w:r w:rsidR="00AD468E">
        <w:rPr>
          <w:rFonts w:eastAsia="Times New Roman"/>
          <w:szCs w:val="20"/>
        </w:rPr>
        <w:t>89/2012</w:t>
      </w:r>
      <w:r w:rsidR="0060198A">
        <w:rPr>
          <w:rFonts w:eastAsia="Times New Roman"/>
          <w:szCs w:val="20"/>
        </w:rPr>
        <w:t xml:space="preserve"> Sb., </w:t>
      </w:r>
      <w:r w:rsidRPr="00880DCC">
        <w:rPr>
          <w:rFonts w:eastAsia="Times New Roman"/>
          <w:szCs w:val="20"/>
        </w:rPr>
        <w:t>OB</w:t>
      </w:r>
      <w:r w:rsidR="00AD468E">
        <w:rPr>
          <w:rFonts w:eastAsia="Times New Roman"/>
          <w:szCs w:val="20"/>
        </w:rPr>
        <w:t>ČANSKÝ</w:t>
      </w:r>
      <w:r w:rsidRPr="00880DCC">
        <w:rPr>
          <w:rFonts w:eastAsia="Times New Roman"/>
          <w:szCs w:val="20"/>
        </w:rPr>
        <w:t xml:space="preserve"> ZÁKONÍK</w:t>
      </w:r>
      <w:r w:rsidR="0060198A">
        <w:rPr>
          <w:rFonts w:eastAsia="Times New Roman"/>
          <w:szCs w:val="20"/>
        </w:rPr>
        <w:t xml:space="preserve"> V PLATNÉM ZNĚNÍ</w:t>
      </w:r>
      <w:r w:rsidR="00AD468E">
        <w:rPr>
          <w:rFonts w:eastAsia="Times New Roman"/>
          <w:szCs w:val="20"/>
        </w:rPr>
        <w:t xml:space="preserve"> (dále jen „Občanský zákoník“)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6163"/>
      </w:tblGrid>
      <w:tr w:rsidR="00CE6BE0" w:rsidRPr="00880DCC" w14:paraId="125EB728" w14:textId="77777777" w:rsidTr="00511A9D">
        <w:tc>
          <w:tcPr>
            <w:tcW w:w="2899" w:type="dxa"/>
            <w:vAlign w:val="center"/>
          </w:tcPr>
          <w:p w14:paraId="1F51EC31" w14:textId="77777777" w:rsidR="00CE6BE0" w:rsidRPr="00821C36" w:rsidRDefault="00CE6BE0" w:rsidP="00CE6BE0">
            <w:pPr>
              <w:pStyle w:val="Tabulka"/>
            </w:pPr>
            <w:r>
              <w:t>Objednatel:</w:t>
            </w:r>
          </w:p>
        </w:tc>
        <w:tc>
          <w:tcPr>
            <w:tcW w:w="6163" w:type="dxa"/>
          </w:tcPr>
          <w:p w14:paraId="24DECCAC" w14:textId="5F3A6BF6" w:rsidR="00CE6BE0" w:rsidRPr="00724CC4" w:rsidRDefault="00CE6BE0" w:rsidP="00CE6BE0">
            <w:pPr>
              <w:pStyle w:val="Tabulka"/>
              <w:rPr>
                <w:b/>
                <w:bCs/>
                <w:szCs w:val="22"/>
              </w:rPr>
            </w:pPr>
            <w:r w:rsidRPr="00724CC4">
              <w:rPr>
                <w:b/>
                <w:bCs/>
              </w:rPr>
              <w:t>město Otrokovice</w:t>
            </w:r>
          </w:p>
        </w:tc>
      </w:tr>
      <w:tr w:rsidR="00CE6BE0" w:rsidRPr="00880DCC" w14:paraId="6DFF233A" w14:textId="77777777" w:rsidTr="00511A9D">
        <w:tc>
          <w:tcPr>
            <w:tcW w:w="2899" w:type="dxa"/>
            <w:vAlign w:val="center"/>
          </w:tcPr>
          <w:p w14:paraId="56A536BF" w14:textId="77777777" w:rsidR="00CE6BE0" w:rsidRPr="00973A45" w:rsidRDefault="00CE6BE0" w:rsidP="00CE6BE0">
            <w:pPr>
              <w:pStyle w:val="Tabulka"/>
            </w:pPr>
            <w:r w:rsidRPr="00973A45">
              <w:t>Sídlo</w:t>
            </w:r>
          </w:p>
        </w:tc>
        <w:tc>
          <w:tcPr>
            <w:tcW w:w="6163" w:type="dxa"/>
          </w:tcPr>
          <w:p w14:paraId="1B322697" w14:textId="1CCB8BA5" w:rsidR="00CE6BE0" w:rsidRPr="00326879" w:rsidRDefault="00CE6BE0" w:rsidP="00CE6BE0">
            <w:pPr>
              <w:pStyle w:val="Tabulka"/>
            </w:pPr>
            <w:r w:rsidRPr="00490DEB">
              <w:t>nám. 3. května 1340, 765 02 Otrokovice</w:t>
            </w:r>
          </w:p>
        </w:tc>
      </w:tr>
      <w:tr w:rsidR="00CE6BE0" w:rsidRPr="00880DCC" w14:paraId="3EA3D183" w14:textId="77777777" w:rsidTr="00511A9D">
        <w:tc>
          <w:tcPr>
            <w:tcW w:w="2899" w:type="dxa"/>
            <w:vAlign w:val="center"/>
          </w:tcPr>
          <w:p w14:paraId="6FF766FF" w14:textId="1C9C1520" w:rsidR="00CE6BE0" w:rsidRPr="00973A45" w:rsidRDefault="00CE6BE0" w:rsidP="00CE6BE0">
            <w:pPr>
              <w:pStyle w:val="Tabulka"/>
            </w:pPr>
            <w:r w:rsidRPr="00973A45">
              <w:t>Zastoupen</w:t>
            </w:r>
          </w:p>
        </w:tc>
        <w:tc>
          <w:tcPr>
            <w:tcW w:w="6163" w:type="dxa"/>
          </w:tcPr>
          <w:p w14:paraId="01373974" w14:textId="2085A62D" w:rsidR="00CE6BE0" w:rsidRPr="00326879" w:rsidRDefault="00CE6BE0" w:rsidP="00CE6BE0">
            <w:pPr>
              <w:pStyle w:val="Tabulka"/>
            </w:pPr>
            <w:r w:rsidRPr="00490DEB">
              <w:t>Bc. Hanou Večerkovou, DiS., starostkou města</w:t>
            </w:r>
          </w:p>
        </w:tc>
      </w:tr>
      <w:tr w:rsidR="00CE6BE0" w:rsidRPr="00880DCC" w14:paraId="1F0A3F8E" w14:textId="77777777" w:rsidTr="00326879">
        <w:tc>
          <w:tcPr>
            <w:tcW w:w="2899" w:type="dxa"/>
            <w:vAlign w:val="center"/>
          </w:tcPr>
          <w:p w14:paraId="2DA9552D" w14:textId="2DB6D668" w:rsidR="00CE6BE0" w:rsidRPr="00880DCC" w:rsidRDefault="00CE6BE0" w:rsidP="00CE6BE0">
            <w:pPr>
              <w:pStyle w:val="Tabulka"/>
            </w:pPr>
            <w:r w:rsidRPr="00880DCC">
              <w:t>IČ</w:t>
            </w:r>
            <w:r w:rsidR="0007480E">
              <w:t>O</w:t>
            </w:r>
          </w:p>
        </w:tc>
        <w:tc>
          <w:tcPr>
            <w:tcW w:w="6163" w:type="dxa"/>
          </w:tcPr>
          <w:p w14:paraId="54356255" w14:textId="672B9D86" w:rsidR="00CE6BE0" w:rsidRPr="00326879" w:rsidRDefault="00CE6BE0" w:rsidP="00CE6BE0">
            <w:pPr>
              <w:pStyle w:val="Tabulka"/>
            </w:pPr>
            <w:r w:rsidRPr="00490DEB">
              <w:t>002 84 301</w:t>
            </w:r>
          </w:p>
        </w:tc>
      </w:tr>
      <w:tr w:rsidR="00CE6BE0" w:rsidRPr="00880DCC" w14:paraId="3C1DF758" w14:textId="77777777" w:rsidTr="00326879">
        <w:tc>
          <w:tcPr>
            <w:tcW w:w="2899" w:type="dxa"/>
            <w:vAlign w:val="center"/>
          </w:tcPr>
          <w:p w14:paraId="6734FAE8" w14:textId="77777777" w:rsidR="00CE6BE0" w:rsidRPr="00880DCC" w:rsidRDefault="00CE6BE0" w:rsidP="00CE6BE0">
            <w:pPr>
              <w:pStyle w:val="Tabulka"/>
            </w:pPr>
            <w:r w:rsidRPr="00880DCC">
              <w:t>DIČ</w:t>
            </w:r>
          </w:p>
        </w:tc>
        <w:tc>
          <w:tcPr>
            <w:tcW w:w="6163" w:type="dxa"/>
          </w:tcPr>
          <w:p w14:paraId="768A8BB1" w14:textId="324D2713" w:rsidR="00CE6BE0" w:rsidRPr="00326879" w:rsidRDefault="00CE6BE0" w:rsidP="00CE6BE0">
            <w:pPr>
              <w:pStyle w:val="Tabulka"/>
            </w:pPr>
            <w:r w:rsidRPr="00490DEB">
              <w:t xml:space="preserve">CZ00284301. Pro tuto veřejnou zakázku není zadavatel plátcem DPH. </w:t>
            </w:r>
          </w:p>
        </w:tc>
      </w:tr>
      <w:tr w:rsidR="00CE6BE0" w:rsidRPr="00880DCC" w14:paraId="7998BC93" w14:textId="77777777" w:rsidTr="00326879">
        <w:tc>
          <w:tcPr>
            <w:tcW w:w="2899" w:type="dxa"/>
            <w:vAlign w:val="center"/>
          </w:tcPr>
          <w:p w14:paraId="64A6B020" w14:textId="77777777" w:rsidR="00CE6BE0" w:rsidRPr="00880DCC" w:rsidRDefault="00CE6BE0" w:rsidP="00CE6BE0">
            <w:pPr>
              <w:pStyle w:val="Tabulka"/>
            </w:pPr>
            <w:r w:rsidRPr="00880DCC">
              <w:t>Bankovní spojení</w:t>
            </w:r>
          </w:p>
        </w:tc>
        <w:tc>
          <w:tcPr>
            <w:tcW w:w="6163" w:type="dxa"/>
          </w:tcPr>
          <w:p w14:paraId="69BFAE90" w14:textId="4E77386C" w:rsidR="00CE6BE0" w:rsidRPr="00326879" w:rsidRDefault="00CE6BE0" w:rsidP="00CE6BE0">
            <w:pPr>
              <w:pStyle w:val="Tabulka"/>
            </w:pPr>
            <w:r w:rsidRPr="00490DEB">
              <w:t xml:space="preserve">Komerční banka, a.s. </w:t>
            </w:r>
          </w:p>
        </w:tc>
      </w:tr>
      <w:tr w:rsidR="00CE6BE0" w:rsidRPr="00880DCC" w14:paraId="49BA0A8A" w14:textId="77777777" w:rsidTr="00326879">
        <w:tc>
          <w:tcPr>
            <w:tcW w:w="2899" w:type="dxa"/>
            <w:vAlign w:val="center"/>
          </w:tcPr>
          <w:p w14:paraId="738753AD" w14:textId="77777777" w:rsidR="00CE6BE0" w:rsidRPr="00880DCC" w:rsidRDefault="00CE6BE0" w:rsidP="00CE6BE0">
            <w:pPr>
              <w:pStyle w:val="Tabulka"/>
            </w:pPr>
            <w:r w:rsidRPr="00880DCC">
              <w:t>Číslo účtu</w:t>
            </w:r>
          </w:p>
        </w:tc>
        <w:tc>
          <w:tcPr>
            <w:tcW w:w="6163" w:type="dxa"/>
          </w:tcPr>
          <w:p w14:paraId="29A212DA" w14:textId="2EBF06BA" w:rsidR="00CE6BE0" w:rsidRPr="00326879" w:rsidRDefault="00CE6BE0" w:rsidP="00CE6BE0">
            <w:pPr>
              <w:pStyle w:val="Tabulka"/>
            </w:pPr>
            <w:r w:rsidRPr="00490DEB">
              <w:t>0000122921/0100</w:t>
            </w:r>
          </w:p>
        </w:tc>
      </w:tr>
      <w:tr w:rsidR="00CE6BE0" w:rsidRPr="00880DCC" w14:paraId="487E85A1" w14:textId="77777777" w:rsidTr="0007480E">
        <w:tc>
          <w:tcPr>
            <w:tcW w:w="2899" w:type="dxa"/>
          </w:tcPr>
          <w:p w14:paraId="19086D0C" w14:textId="240B49E3" w:rsidR="00CE6BE0" w:rsidRPr="00880DCC" w:rsidRDefault="00CE6BE0" w:rsidP="00CE6BE0">
            <w:pPr>
              <w:pStyle w:val="Tabulka"/>
            </w:pPr>
            <w:r w:rsidRPr="00B546CA">
              <w:t>Osoby oprávněné jednat</w:t>
            </w:r>
            <w:r>
              <w:t xml:space="preserve"> ve věcech technických</w:t>
            </w:r>
          </w:p>
        </w:tc>
        <w:tc>
          <w:tcPr>
            <w:tcW w:w="6163" w:type="dxa"/>
            <w:vAlign w:val="center"/>
          </w:tcPr>
          <w:p w14:paraId="734C12EA" w14:textId="2209F561" w:rsidR="00CE6BE0" w:rsidRPr="002147A9" w:rsidRDefault="00357FC2" w:rsidP="00CE6BE0">
            <w:pPr>
              <w:pStyle w:val="Tabulka"/>
            </w:pPr>
            <w:proofErr w:type="spellStart"/>
            <w:r w:rsidRPr="00357FC2">
              <w:rPr>
                <w:highlight w:val="black"/>
              </w:rPr>
              <w:t>xxxxxxx</w:t>
            </w:r>
            <w:proofErr w:type="spellEnd"/>
            <w:r w:rsidR="00CE6BE0" w:rsidRPr="00490DEB">
              <w:t xml:space="preserve">, vedoucí odboru rozvoje města  </w:t>
            </w:r>
          </w:p>
        </w:tc>
      </w:tr>
      <w:tr w:rsidR="00CE6BE0" w:rsidRPr="00880DCC" w14:paraId="68EB4FF2" w14:textId="77777777" w:rsidTr="00326879">
        <w:tc>
          <w:tcPr>
            <w:tcW w:w="2899" w:type="dxa"/>
            <w:vAlign w:val="center"/>
          </w:tcPr>
          <w:p w14:paraId="4C860A19" w14:textId="77777777" w:rsidR="00CE6BE0" w:rsidRPr="00880DCC" w:rsidRDefault="00CE6BE0" w:rsidP="00CE6BE0">
            <w:pPr>
              <w:pStyle w:val="Tabulka"/>
            </w:pPr>
            <w:r>
              <w:t xml:space="preserve">Telefon </w:t>
            </w:r>
          </w:p>
        </w:tc>
        <w:tc>
          <w:tcPr>
            <w:tcW w:w="6163" w:type="dxa"/>
          </w:tcPr>
          <w:p w14:paraId="4D3E4509" w14:textId="46A724C4" w:rsidR="00CE6BE0" w:rsidRPr="00326879" w:rsidRDefault="00357FC2" w:rsidP="00CE6BE0">
            <w:pPr>
              <w:pStyle w:val="Tabulka"/>
            </w:pPr>
            <w:proofErr w:type="spellStart"/>
            <w:r w:rsidRPr="00357FC2">
              <w:rPr>
                <w:highlight w:val="black"/>
              </w:rPr>
              <w:t>xxxxx</w:t>
            </w:r>
            <w:proofErr w:type="spellEnd"/>
          </w:p>
        </w:tc>
      </w:tr>
      <w:tr w:rsidR="00CE6BE0" w:rsidRPr="00880DCC" w14:paraId="2C28F030" w14:textId="77777777" w:rsidTr="00326879">
        <w:tc>
          <w:tcPr>
            <w:tcW w:w="2899" w:type="dxa"/>
            <w:vAlign w:val="center"/>
          </w:tcPr>
          <w:p w14:paraId="2666E36A" w14:textId="77777777" w:rsidR="00CE6BE0" w:rsidRPr="00880DCC" w:rsidRDefault="00CE6BE0" w:rsidP="00CE6BE0">
            <w:pPr>
              <w:pStyle w:val="Tabulka"/>
            </w:pPr>
            <w:r w:rsidRPr="00880DCC">
              <w:t>E-mail</w:t>
            </w:r>
          </w:p>
        </w:tc>
        <w:tc>
          <w:tcPr>
            <w:tcW w:w="6163" w:type="dxa"/>
          </w:tcPr>
          <w:p w14:paraId="542F0D95" w14:textId="254DF6AE" w:rsidR="00CE6BE0" w:rsidRPr="00326879" w:rsidRDefault="00357FC2" w:rsidP="00CE6BE0">
            <w:pPr>
              <w:pStyle w:val="Tabulka"/>
            </w:pPr>
            <w:proofErr w:type="spellStart"/>
            <w:r w:rsidRPr="00357FC2">
              <w:rPr>
                <w:highlight w:val="black"/>
              </w:rPr>
              <w:t>xxxxx</w:t>
            </w:r>
            <w:proofErr w:type="spellEnd"/>
          </w:p>
        </w:tc>
      </w:tr>
    </w:tbl>
    <w:p w14:paraId="214A0D4C" w14:textId="1DAD3A98" w:rsidR="00B66BF3" w:rsidRPr="00880DCC" w:rsidRDefault="00880DCC" w:rsidP="0007480E">
      <w:pPr>
        <w:spacing w:before="120" w:after="240" w:line="240" w:lineRule="auto"/>
        <w:rPr>
          <w:szCs w:val="22"/>
        </w:rPr>
      </w:pPr>
      <w:r>
        <w:rPr>
          <w:szCs w:val="22"/>
        </w:rPr>
        <w:t xml:space="preserve">dále jen </w:t>
      </w:r>
      <w:r w:rsidR="00084228" w:rsidRPr="00880DCC">
        <w:rPr>
          <w:szCs w:val="22"/>
        </w:rPr>
        <w:t>„</w:t>
      </w:r>
      <w:r w:rsidR="003F0EDC">
        <w:rPr>
          <w:szCs w:val="22"/>
        </w:rPr>
        <w:t>o</w:t>
      </w:r>
      <w:r w:rsidR="00A56EB9">
        <w:rPr>
          <w:szCs w:val="22"/>
        </w:rPr>
        <w:t>bjednatel“</w:t>
      </w:r>
      <w:r w:rsidR="00084228" w:rsidRPr="00880DCC">
        <w:rPr>
          <w:szCs w:val="22"/>
        </w:rPr>
        <w:t xml:space="preserve"> </w:t>
      </w:r>
      <w:r>
        <w:rPr>
          <w:szCs w:val="22"/>
        </w:rPr>
        <w:t>na straně jedné</w:t>
      </w:r>
    </w:p>
    <w:p w14:paraId="0B4D6742" w14:textId="19ADA905" w:rsidR="00B66BF3" w:rsidRPr="00880DCC" w:rsidRDefault="00A90055" w:rsidP="0007480E">
      <w:pPr>
        <w:spacing w:after="240" w:line="240" w:lineRule="auto"/>
        <w:rPr>
          <w:szCs w:val="22"/>
        </w:rPr>
      </w:pPr>
      <w:r w:rsidRPr="00880DCC">
        <w:rPr>
          <w:szCs w:val="22"/>
        </w:rPr>
        <w:t>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5"/>
      </w:tblGrid>
      <w:tr w:rsidR="00C43B76" w:rsidRPr="00880DCC" w14:paraId="068A0E18" w14:textId="77777777" w:rsidTr="00880DCC">
        <w:tc>
          <w:tcPr>
            <w:tcW w:w="2943" w:type="dxa"/>
          </w:tcPr>
          <w:p w14:paraId="3B7E0762" w14:textId="2B098841" w:rsidR="00C43B76" w:rsidRPr="00880DCC" w:rsidRDefault="00B66BF3" w:rsidP="00863C56">
            <w:pPr>
              <w:pStyle w:val="Tabulka"/>
            </w:pPr>
            <w:r>
              <w:t>Zhotovitel</w:t>
            </w:r>
          </w:p>
        </w:tc>
        <w:tc>
          <w:tcPr>
            <w:tcW w:w="6345" w:type="dxa"/>
          </w:tcPr>
          <w:p w14:paraId="6CEE218D" w14:textId="29278BB6" w:rsidR="00C43B76" w:rsidRPr="00863C56" w:rsidRDefault="0007480E" w:rsidP="00B66BF3">
            <w:pPr>
              <w:pStyle w:val="Tabulka"/>
            </w:pPr>
            <w:r>
              <w:rPr>
                <w:b/>
              </w:rPr>
              <w:t xml:space="preserve">JASY Vsetín s.r.o. </w:t>
            </w:r>
          </w:p>
        </w:tc>
      </w:tr>
      <w:tr w:rsidR="00C43B76" w:rsidRPr="00880DCC" w14:paraId="563FAE0E" w14:textId="77777777" w:rsidTr="00880DCC">
        <w:tc>
          <w:tcPr>
            <w:tcW w:w="9288" w:type="dxa"/>
            <w:gridSpan w:val="2"/>
          </w:tcPr>
          <w:p w14:paraId="5D1C9D29" w14:textId="365D708E" w:rsidR="00C43B76" w:rsidRPr="00880DCC" w:rsidRDefault="00B66BF3" w:rsidP="00863C56">
            <w:pPr>
              <w:pStyle w:val="Tabulka"/>
            </w:pPr>
            <w:r>
              <w:t>se sídlem</w:t>
            </w:r>
            <w:r w:rsidR="00C43B76" w:rsidRPr="00880DCC">
              <w:t xml:space="preserve"> </w:t>
            </w:r>
            <w:r w:rsidR="0007480E">
              <w:t xml:space="preserve">4. května 353, 755 01 Vsetín </w:t>
            </w:r>
          </w:p>
          <w:p w14:paraId="2DC6196B" w14:textId="67938E37" w:rsidR="00C43B76" w:rsidRPr="00880DCC" w:rsidRDefault="00C43B76" w:rsidP="00863C56">
            <w:pPr>
              <w:pStyle w:val="Tabulka"/>
            </w:pPr>
            <w:r w:rsidRPr="00880DCC">
              <w:t xml:space="preserve">IČO: </w:t>
            </w:r>
            <w:r w:rsidR="0007480E">
              <w:t>258 60 852</w:t>
            </w:r>
          </w:p>
          <w:p w14:paraId="23C9EA73" w14:textId="1A233AAC" w:rsidR="00C43B76" w:rsidRPr="00880DCC" w:rsidRDefault="00C43B76" w:rsidP="00863C56">
            <w:pPr>
              <w:pStyle w:val="Tabulka"/>
            </w:pPr>
            <w:r w:rsidRPr="00880DCC">
              <w:t xml:space="preserve">DIČ: </w:t>
            </w:r>
            <w:r w:rsidR="0007480E">
              <w:t>CZ25860852</w:t>
            </w:r>
          </w:p>
          <w:p w14:paraId="3407D276" w14:textId="77777777" w:rsidR="0007480E" w:rsidRDefault="00272318" w:rsidP="00863C56">
            <w:pPr>
              <w:pStyle w:val="Tabulka"/>
            </w:pPr>
            <w:r>
              <w:t>zaps</w:t>
            </w:r>
            <w:r w:rsidR="00C43B76" w:rsidRPr="00880DCC">
              <w:t>á</w:t>
            </w:r>
            <w:r>
              <w:t>n</w:t>
            </w:r>
            <w:r w:rsidR="00C43B76" w:rsidRPr="00880DCC">
              <w:t xml:space="preserve"> v obchodním rejstříku vedeném </w:t>
            </w:r>
            <w:r w:rsidR="0007480E">
              <w:t>u Krajského soudu v Ostravě</w:t>
            </w:r>
            <w:r w:rsidR="00C43B76" w:rsidRPr="00880DCC">
              <w:t xml:space="preserve"> oddíl </w:t>
            </w:r>
            <w:r w:rsidR="0007480E">
              <w:t>C</w:t>
            </w:r>
            <w:r w:rsidR="00C43B76" w:rsidRPr="00880DCC">
              <w:t>, vložka</w:t>
            </w:r>
            <w:r w:rsidR="0007480E">
              <w:t xml:space="preserve"> 22671</w:t>
            </w:r>
          </w:p>
          <w:p w14:paraId="2B643220" w14:textId="0264F592" w:rsidR="00C43B76" w:rsidRPr="00880DCC" w:rsidRDefault="00C43B76" w:rsidP="00863C56">
            <w:pPr>
              <w:pStyle w:val="Tabulka"/>
            </w:pPr>
            <w:r w:rsidRPr="00880DCC">
              <w:t xml:space="preserve">jednající </w:t>
            </w:r>
            <w:r w:rsidR="0007480E">
              <w:t>Viktor Sypták, jednatel společnosti</w:t>
            </w:r>
          </w:p>
          <w:p w14:paraId="3DE3CE44" w14:textId="7B0C9A4C" w:rsidR="00C43B76" w:rsidRPr="00141B58" w:rsidRDefault="00C43B76" w:rsidP="00863C56">
            <w:pPr>
              <w:pStyle w:val="Tabulka"/>
              <w:rPr>
                <w:i/>
              </w:rPr>
            </w:pPr>
            <w:r w:rsidRPr="00880DCC">
              <w:t xml:space="preserve">bankovní spojení: </w:t>
            </w:r>
            <w:r w:rsidR="0007480E">
              <w:t xml:space="preserve">ČSOB, a.s., </w:t>
            </w:r>
            <w:r w:rsidRPr="00880DCC">
              <w:t xml:space="preserve">č. účtu: </w:t>
            </w:r>
            <w:r w:rsidR="0007480E">
              <w:t xml:space="preserve">270687076/0300 </w:t>
            </w:r>
            <w:r w:rsidR="00B83BD7">
              <w:rPr>
                <w:i/>
              </w:rPr>
              <w:t>(bankovní účet používaný pro ekonomickou činnost registrovaný u správce daně)</w:t>
            </w:r>
          </w:p>
          <w:p w14:paraId="676CDBF8" w14:textId="0AA629C7" w:rsidR="00C43B76" w:rsidRPr="00880DCC" w:rsidRDefault="00C43B76" w:rsidP="00B66BF3">
            <w:pPr>
              <w:pStyle w:val="Tabulka"/>
            </w:pPr>
            <w:r w:rsidRPr="00880DCC">
              <w:t>e-mail:</w:t>
            </w:r>
            <w:r w:rsidR="0007480E">
              <w:t xml:space="preserve"> </w:t>
            </w:r>
            <w:proofErr w:type="spellStart"/>
            <w:r w:rsidR="00357FC2" w:rsidRPr="00357FC2">
              <w:rPr>
                <w:highlight w:val="black"/>
              </w:rPr>
              <w:t>xxxxx</w:t>
            </w:r>
            <w:proofErr w:type="spellEnd"/>
            <w:r w:rsidR="0007480E">
              <w:t>;</w:t>
            </w:r>
            <w:r w:rsidRPr="00880DCC">
              <w:t xml:space="preserve"> </w:t>
            </w:r>
            <w:r w:rsidR="00AD468E">
              <w:t xml:space="preserve">tel.: </w:t>
            </w:r>
            <w:r w:rsidR="0007480E">
              <w:t xml:space="preserve">GSM brána: </w:t>
            </w:r>
            <w:proofErr w:type="spellStart"/>
            <w:r w:rsidR="00357FC2" w:rsidRPr="00357FC2">
              <w:rPr>
                <w:highlight w:val="black"/>
              </w:rPr>
              <w:t>xxxxx</w:t>
            </w:r>
            <w:proofErr w:type="spellEnd"/>
          </w:p>
        </w:tc>
      </w:tr>
    </w:tbl>
    <w:p w14:paraId="1116C2C1" w14:textId="51B4C523" w:rsidR="00B66BF3" w:rsidRDefault="00C43B76" w:rsidP="0007480E">
      <w:pPr>
        <w:spacing w:before="120" w:after="120" w:line="240" w:lineRule="auto"/>
        <w:rPr>
          <w:szCs w:val="22"/>
        </w:rPr>
      </w:pPr>
      <w:r w:rsidRPr="00880DCC">
        <w:rPr>
          <w:szCs w:val="22"/>
        </w:rPr>
        <w:t xml:space="preserve">dále </w:t>
      </w:r>
      <w:r w:rsidR="00076B51" w:rsidRPr="00880DCC">
        <w:rPr>
          <w:szCs w:val="22"/>
        </w:rPr>
        <w:t>jen</w:t>
      </w:r>
      <w:r w:rsidRPr="00880DCC">
        <w:rPr>
          <w:szCs w:val="22"/>
        </w:rPr>
        <w:t xml:space="preserve"> jako „</w:t>
      </w:r>
      <w:r w:rsidR="003F0EDC">
        <w:rPr>
          <w:szCs w:val="22"/>
        </w:rPr>
        <w:t>z</w:t>
      </w:r>
      <w:r w:rsidR="00A56EB9">
        <w:rPr>
          <w:szCs w:val="22"/>
        </w:rPr>
        <w:t>hotovitel</w:t>
      </w:r>
      <w:r w:rsidR="00A90055" w:rsidRPr="00880DCC">
        <w:rPr>
          <w:szCs w:val="22"/>
        </w:rPr>
        <w:t>“</w:t>
      </w:r>
      <w:r w:rsidR="00880DCC">
        <w:rPr>
          <w:szCs w:val="22"/>
        </w:rPr>
        <w:t xml:space="preserve"> </w:t>
      </w:r>
      <w:r w:rsidRPr="00880DCC">
        <w:rPr>
          <w:szCs w:val="22"/>
        </w:rPr>
        <w:t>na straně druhé</w:t>
      </w:r>
      <w:r w:rsidR="00821C36">
        <w:rPr>
          <w:szCs w:val="22"/>
        </w:rPr>
        <w:t xml:space="preserve">. </w:t>
      </w:r>
    </w:p>
    <w:p w14:paraId="310C0B0C" w14:textId="1F4954C0" w:rsidR="001D68A7" w:rsidRDefault="00A56EB9" w:rsidP="009C0C8A">
      <w:pPr>
        <w:spacing w:after="480"/>
        <w:rPr>
          <w:szCs w:val="22"/>
        </w:rPr>
      </w:pPr>
      <w:r>
        <w:rPr>
          <w:szCs w:val="22"/>
        </w:rPr>
        <w:t xml:space="preserve">Objednatel a </w:t>
      </w:r>
      <w:r w:rsidR="003F0EDC">
        <w:rPr>
          <w:szCs w:val="22"/>
        </w:rPr>
        <w:t>z</w:t>
      </w:r>
      <w:r>
        <w:rPr>
          <w:szCs w:val="22"/>
        </w:rPr>
        <w:t xml:space="preserve">hotovitel </w:t>
      </w:r>
      <w:r w:rsidR="00C43B76" w:rsidRPr="00880DCC">
        <w:rPr>
          <w:szCs w:val="22"/>
        </w:rPr>
        <w:t>jednotlivě jako „</w:t>
      </w:r>
      <w:r w:rsidR="003F0EDC">
        <w:rPr>
          <w:szCs w:val="22"/>
        </w:rPr>
        <w:t>s</w:t>
      </w:r>
      <w:r w:rsidR="00C43B76" w:rsidRPr="00880DCC">
        <w:rPr>
          <w:szCs w:val="22"/>
        </w:rPr>
        <w:t>mluvní strana“ a společně jako „</w:t>
      </w:r>
      <w:r w:rsidR="003F0EDC">
        <w:rPr>
          <w:szCs w:val="22"/>
        </w:rPr>
        <w:t>s</w:t>
      </w:r>
      <w:r w:rsidR="00C43B76" w:rsidRPr="00880DCC">
        <w:rPr>
          <w:szCs w:val="22"/>
        </w:rPr>
        <w:t>mluvní strany</w:t>
      </w:r>
      <w:r w:rsidR="00880DCC">
        <w:rPr>
          <w:szCs w:val="22"/>
        </w:rPr>
        <w:t>“</w:t>
      </w:r>
      <w:r w:rsidR="009C0C8A">
        <w:rPr>
          <w:szCs w:val="22"/>
        </w:rPr>
        <w:t>.</w:t>
      </w:r>
    </w:p>
    <w:p w14:paraId="4A9D9F98" w14:textId="77777777" w:rsidR="0007480E" w:rsidRDefault="0007480E" w:rsidP="009C0C8A">
      <w:pPr>
        <w:spacing w:after="480"/>
        <w:rPr>
          <w:szCs w:val="22"/>
        </w:rPr>
      </w:pPr>
    </w:p>
    <w:p w14:paraId="5464D822" w14:textId="77777777" w:rsidR="0007480E" w:rsidRDefault="0007480E" w:rsidP="009C0C8A">
      <w:pPr>
        <w:spacing w:after="480"/>
        <w:rPr>
          <w:szCs w:val="22"/>
        </w:rPr>
      </w:pPr>
    </w:p>
    <w:p w14:paraId="77E5DA15" w14:textId="77777777" w:rsidR="0007480E" w:rsidRDefault="0007480E" w:rsidP="009C0C8A">
      <w:pPr>
        <w:spacing w:after="480"/>
        <w:rPr>
          <w:szCs w:val="22"/>
        </w:rPr>
      </w:pPr>
    </w:p>
    <w:p w14:paraId="51AD2FA5" w14:textId="77777777" w:rsidR="0007480E" w:rsidRDefault="0007480E" w:rsidP="00207E51">
      <w:pPr>
        <w:spacing w:after="480"/>
        <w:ind w:left="2977" w:hanging="2977"/>
        <w:rPr>
          <w:szCs w:val="22"/>
        </w:rPr>
      </w:pPr>
    </w:p>
    <w:p w14:paraId="60F9F067" w14:textId="77777777" w:rsidR="00C43B76" w:rsidRPr="00A62540" w:rsidRDefault="00276CF8" w:rsidP="00821C36">
      <w:pPr>
        <w:pStyle w:val="Nadpislnku"/>
      </w:pPr>
      <w:r w:rsidRPr="00A62540">
        <w:lastRenderedPageBreak/>
        <w:t>PREAMBULE</w:t>
      </w:r>
    </w:p>
    <w:p w14:paraId="6F887E20" w14:textId="0ECAA28C" w:rsidR="00A90055" w:rsidRPr="00E416EA" w:rsidRDefault="00A56EB9" w:rsidP="00207E51">
      <w:pPr>
        <w:pStyle w:val="Odstavecseseznamem"/>
        <w:spacing w:after="240"/>
        <w:ind w:left="284" w:hanging="284"/>
      </w:pPr>
      <w:r>
        <w:rPr>
          <w:lang w:val="cs-CZ"/>
        </w:rPr>
        <w:t>Objednatel</w:t>
      </w:r>
      <w:r w:rsidR="00710839" w:rsidRPr="00276CF8">
        <w:t xml:space="preserve"> </w:t>
      </w:r>
      <w:r w:rsidR="00C43B76" w:rsidRPr="00276CF8">
        <w:t xml:space="preserve">provedl </w:t>
      </w:r>
      <w:r w:rsidR="009C0C8A" w:rsidRPr="00E416EA">
        <w:rPr>
          <w:lang w:val="cs-CZ"/>
        </w:rPr>
        <w:t>výběrové</w:t>
      </w:r>
      <w:r w:rsidR="00AB4923" w:rsidRPr="00E416EA">
        <w:t xml:space="preserve"> ří</w:t>
      </w:r>
      <w:r w:rsidR="00C43B76" w:rsidRPr="00E416EA">
        <w:t xml:space="preserve">zení </w:t>
      </w:r>
      <w:r w:rsidR="009C0C8A" w:rsidRPr="00E416EA">
        <w:rPr>
          <w:lang w:val="cs-CZ"/>
        </w:rPr>
        <w:t xml:space="preserve">na veřejnou zakázku </w:t>
      </w:r>
      <w:r w:rsidR="00326879" w:rsidRPr="00E416EA">
        <w:rPr>
          <w:lang w:val="cs-CZ"/>
        </w:rPr>
        <w:t>malého</w:t>
      </w:r>
      <w:r w:rsidR="009C0C8A" w:rsidRPr="00E416EA">
        <w:rPr>
          <w:lang w:val="cs-CZ"/>
        </w:rPr>
        <w:t xml:space="preserve"> rozsahu na </w:t>
      </w:r>
      <w:r w:rsidR="00E7133A" w:rsidRPr="00E416EA">
        <w:rPr>
          <w:lang w:val="cs-CZ"/>
        </w:rPr>
        <w:t xml:space="preserve">stavební </w:t>
      </w:r>
      <w:r w:rsidR="00723041" w:rsidRPr="00E416EA">
        <w:rPr>
          <w:lang w:val="cs-CZ"/>
        </w:rPr>
        <w:t xml:space="preserve">práce </w:t>
      </w:r>
      <w:r w:rsidR="00AB4923" w:rsidRPr="00E416EA">
        <w:t>s</w:t>
      </w:r>
      <w:r w:rsidR="0053773E" w:rsidRPr="00E416EA">
        <w:t> </w:t>
      </w:r>
      <w:r w:rsidR="00AB4923" w:rsidRPr="00E416EA">
        <w:t>názvem</w:t>
      </w:r>
      <w:r w:rsidR="0053773E" w:rsidRPr="00E416EA">
        <w:rPr>
          <w:lang w:val="cs-CZ"/>
        </w:rPr>
        <w:t>:</w:t>
      </w:r>
    </w:p>
    <w:p w14:paraId="083A7A51" w14:textId="2070146E" w:rsidR="00326879" w:rsidRPr="00E416EA" w:rsidRDefault="00326879" w:rsidP="00326879">
      <w:pPr>
        <w:ind w:left="426"/>
        <w:jc w:val="center"/>
        <w:rPr>
          <w:b/>
          <w:sz w:val="26"/>
          <w:szCs w:val="26"/>
        </w:rPr>
      </w:pPr>
      <w:r w:rsidRPr="00E416EA">
        <w:rPr>
          <w:b/>
          <w:sz w:val="26"/>
          <w:szCs w:val="26"/>
        </w:rPr>
        <w:t>“</w:t>
      </w:r>
      <w:r w:rsidR="00CE6BE0" w:rsidRPr="00E416EA">
        <w:t xml:space="preserve"> </w:t>
      </w:r>
      <w:r w:rsidR="00CE6BE0" w:rsidRPr="00E416EA">
        <w:rPr>
          <w:b/>
          <w:sz w:val="28"/>
          <w:szCs w:val="28"/>
        </w:rPr>
        <w:t xml:space="preserve">Vybudování veřejného WC v </w:t>
      </w:r>
      <w:r w:rsidR="00B421CC" w:rsidRPr="00E416EA">
        <w:rPr>
          <w:b/>
          <w:sz w:val="28"/>
          <w:szCs w:val="28"/>
        </w:rPr>
        <w:t>R</w:t>
      </w:r>
      <w:r w:rsidR="00CE6BE0" w:rsidRPr="00E416EA">
        <w:rPr>
          <w:b/>
          <w:sz w:val="28"/>
          <w:szCs w:val="28"/>
        </w:rPr>
        <w:t xml:space="preserve">ekreační oblasti Štěrkoviště </w:t>
      </w:r>
      <w:r w:rsidR="00C43B76" w:rsidRPr="00E416EA">
        <w:rPr>
          <w:b/>
          <w:sz w:val="26"/>
          <w:szCs w:val="26"/>
        </w:rPr>
        <w:t>„</w:t>
      </w:r>
    </w:p>
    <w:p w14:paraId="025C66F2" w14:textId="0B74296E" w:rsidR="00A56918" w:rsidRPr="00E416EA" w:rsidRDefault="00C43B76" w:rsidP="00207E51">
      <w:pPr>
        <w:spacing w:after="240" w:line="240" w:lineRule="auto"/>
        <w:ind w:left="284"/>
        <w:jc w:val="center"/>
        <w:rPr>
          <w:szCs w:val="22"/>
        </w:rPr>
      </w:pPr>
      <w:r w:rsidRPr="00E416EA">
        <w:rPr>
          <w:szCs w:val="22"/>
        </w:rPr>
        <w:t>(dále jen „</w:t>
      </w:r>
      <w:r w:rsidR="00DD0E85" w:rsidRPr="00E416EA">
        <w:rPr>
          <w:szCs w:val="22"/>
        </w:rPr>
        <w:t>výběrové</w:t>
      </w:r>
      <w:r w:rsidR="00CA3002" w:rsidRPr="00E416EA">
        <w:rPr>
          <w:szCs w:val="22"/>
        </w:rPr>
        <w:t xml:space="preserve"> </w:t>
      </w:r>
      <w:r w:rsidRPr="00E416EA">
        <w:rPr>
          <w:szCs w:val="22"/>
        </w:rPr>
        <w:t xml:space="preserve">řízení“) na uzavření této </w:t>
      </w:r>
      <w:r w:rsidR="00C461E0" w:rsidRPr="00E416EA">
        <w:rPr>
          <w:szCs w:val="22"/>
        </w:rPr>
        <w:t>s</w:t>
      </w:r>
      <w:r w:rsidRPr="00E416EA">
        <w:rPr>
          <w:szCs w:val="22"/>
        </w:rPr>
        <w:t>mlouvy o d</w:t>
      </w:r>
      <w:r w:rsidR="00A56EB9" w:rsidRPr="00E416EA">
        <w:rPr>
          <w:szCs w:val="22"/>
        </w:rPr>
        <w:t>ílo</w:t>
      </w:r>
      <w:r w:rsidRPr="00E416EA">
        <w:rPr>
          <w:szCs w:val="22"/>
        </w:rPr>
        <w:t xml:space="preserve"> (dále jen „</w:t>
      </w:r>
      <w:r w:rsidR="003F0EDC" w:rsidRPr="00E416EA">
        <w:rPr>
          <w:szCs w:val="22"/>
        </w:rPr>
        <w:t>s</w:t>
      </w:r>
      <w:r w:rsidRPr="00E416EA">
        <w:rPr>
          <w:szCs w:val="22"/>
        </w:rPr>
        <w:t>mlouva“).</w:t>
      </w:r>
    </w:p>
    <w:p w14:paraId="6F282786" w14:textId="500616E4" w:rsidR="00326879" w:rsidRPr="00E416EA" w:rsidRDefault="00326879" w:rsidP="00207E51">
      <w:pPr>
        <w:pStyle w:val="Odstavecseseznamem"/>
        <w:tabs>
          <w:tab w:val="left" w:pos="2977"/>
        </w:tabs>
        <w:ind w:left="284" w:hanging="284"/>
        <w:rPr>
          <w:bCs/>
        </w:rPr>
      </w:pPr>
      <w:bookmarkStart w:id="0" w:name="_Hlk484007864"/>
      <w:r w:rsidRPr="00E416EA">
        <w:t>Název veřejné zakázky:</w:t>
      </w:r>
      <w:r w:rsidRPr="00E416EA">
        <w:tab/>
      </w:r>
      <w:r w:rsidR="00CE6BE0" w:rsidRPr="00E416EA">
        <w:rPr>
          <w:b/>
        </w:rPr>
        <w:t xml:space="preserve">Vybudování veřejného WC v </w:t>
      </w:r>
      <w:r w:rsidR="00B421CC" w:rsidRPr="00E416EA">
        <w:rPr>
          <w:b/>
        </w:rPr>
        <w:t>R</w:t>
      </w:r>
      <w:r w:rsidR="00CE6BE0" w:rsidRPr="00E416EA">
        <w:rPr>
          <w:b/>
        </w:rPr>
        <w:t>ekreační oblasti Štěrkoviště</w:t>
      </w:r>
    </w:p>
    <w:p w14:paraId="5F778125" w14:textId="554974F8" w:rsidR="00326879" w:rsidRPr="006D594B" w:rsidRDefault="00326879" w:rsidP="00207E51">
      <w:pPr>
        <w:pStyle w:val="Odstavecseseznamem"/>
        <w:numPr>
          <w:ilvl w:val="0"/>
          <w:numId w:val="0"/>
        </w:numPr>
        <w:tabs>
          <w:tab w:val="left" w:pos="2977"/>
        </w:tabs>
        <w:ind w:left="2977" w:hanging="2693"/>
        <w:rPr>
          <w:lang w:val="cs-CZ"/>
        </w:rPr>
      </w:pPr>
      <w:r w:rsidRPr="006705F6">
        <w:t>Stavební povolení</w:t>
      </w:r>
      <w:r w:rsidR="00E53A27">
        <w:t xml:space="preserve">: </w:t>
      </w:r>
      <w:r w:rsidR="001A50EF">
        <w:t xml:space="preserve">  </w:t>
      </w:r>
      <w:r w:rsidR="00E53A27">
        <w:t xml:space="preserve"> </w:t>
      </w:r>
      <w:r w:rsidR="00207E51">
        <w:tab/>
      </w:r>
      <w:r w:rsidR="0018586B">
        <w:t>Rozhodnutí povolení stavby č.7/2026 č.j. OTRK//SÚ/1525/2026/VIM nabylo právní moci dne 28.1.2026</w:t>
      </w:r>
    </w:p>
    <w:p w14:paraId="06A25A69" w14:textId="024EE882" w:rsidR="00326879" w:rsidRPr="00973A45" w:rsidRDefault="00326879" w:rsidP="00207E51">
      <w:pPr>
        <w:pStyle w:val="Odstavecseseznamem"/>
        <w:numPr>
          <w:ilvl w:val="0"/>
          <w:numId w:val="0"/>
        </w:numPr>
        <w:ind w:left="2977" w:hanging="2693"/>
        <w:rPr>
          <w:lang w:val="cs-CZ"/>
        </w:rPr>
      </w:pPr>
      <w:r w:rsidRPr="006705F6">
        <w:t>Místo stavby:</w:t>
      </w:r>
      <w:r w:rsidRPr="006705F6">
        <w:tab/>
      </w:r>
      <w:r w:rsidR="00973A45">
        <w:rPr>
          <w:lang w:val="cs-CZ"/>
        </w:rPr>
        <w:t>k.ú</w:t>
      </w:r>
      <w:r w:rsidR="00CE6BE0">
        <w:rPr>
          <w:lang w:val="cs-CZ"/>
        </w:rPr>
        <w:t>. Otrokovice</w:t>
      </w:r>
    </w:p>
    <w:p w14:paraId="51DD070A" w14:textId="4A081FBF" w:rsidR="006D594B" w:rsidRPr="006D594B" w:rsidRDefault="00326879" w:rsidP="00207E51">
      <w:pPr>
        <w:pStyle w:val="Odstavecseseznamem"/>
        <w:numPr>
          <w:ilvl w:val="0"/>
          <w:numId w:val="0"/>
        </w:numPr>
        <w:ind w:left="2977" w:hanging="2693"/>
      </w:pPr>
      <w:r w:rsidRPr="006705F6">
        <w:t>Projektant:</w:t>
      </w:r>
      <w:r w:rsidRPr="006705F6">
        <w:tab/>
      </w:r>
      <w:proofErr w:type="spellStart"/>
      <w:r w:rsidR="00357FC2" w:rsidRPr="00357FC2">
        <w:rPr>
          <w:highlight w:val="black"/>
        </w:rPr>
        <w:t>xxxxx</w:t>
      </w:r>
      <w:proofErr w:type="spellEnd"/>
      <w:r w:rsidR="00CE6BE0" w:rsidRPr="00CE6BE0">
        <w:t>, ČKAIT 1202242</w:t>
      </w:r>
      <w:r w:rsidR="00CE6BE0">
        <w:t xml:space="preserve">, </w:t>
      </w:r>
      <w:r w:rsidR="00CE6BE0" w:rsidRPr="00CE6BE0">
        <w:t>MK realizace s.r.o.</w:t>
      </w:r>
    </w:p>
    <w:p w14:paraId="0FD0598A" w14:textId="63E558F0" w:rsidR="00326879" w:rsidRPr="006705F6" w:rsidRDefault="00326879" w:rsidP="00207E51">
      <w:pPr>
        <w:pStyle w:val="Odstavecseseznamem"/>
        <w:numPr>
          <w:ilvl w:val="0"/>
          <w:numId w:val="0"/>
        </w:numPr>
        <w:spacing w:after="0"/>
        <w:ind w:left="2977" w:hanging="2693"/>
      </w:pPr>
      <w:r w:rsidRPr="006705F6">
        <w:t>Stavbyvedoucí zhotovitele:</w:t>
      </w:r>
      <w:r w:rsidRPr="006705F6">
        <w:tab/>
      </w:r>
      <w:proofErr w:type="spellStart"/>
      <w:r w:rsidR="00550CBB" w:rsidRPr="00550CBB">
        <w:rPr>
          <w:highlight w:val="black"/>
        </w:rPr>
        <w:t>xxxxx</w:t>
      </w:r>
      <w:proofErr w:type="spellEnd"/>
    </w:p>
    <w:p w14:paraId="4707B303" w14:textId="27EA7467" w:rsidR="00326879" w:rsidRPr="006705F6" w:rsidRDefault="00326879" w:rsidP="00207E51">
      <w:pPr>
        <w:pStyle w:val="Odstavecseseznamem"/>
        <w:numPr>
          <w:ilvl w:val="0"/>
          <w:numId w:val="0"/>
        </w:numPr>
        <w:spacing w:before="0" w:after="0"/>
        <w:ind w:left="2977" w:hanging="2620"/>
      </w:pPr>
      <w:r w:rsidRPr="006705F6">
        <w:t xml:space="preserve">                                             </w:t>
      </w:r>
      <w:r w:rsidR="00207E51">
        <w:tab/>
      </w:r>
      <w:proofErr w:type="spellStart"/>
      <w:r w:rsidR="00550CBB" w:rsidRPr="00550CBB">
        <w:rPr>
          <w:highlight w:val="black"/>
        </w:rPr>
        <w:t>xxxxx</w:t>
      </w:r>
      <w:proofErr w:type="spellEnd"/>
      <w:r w:rsidR="00207E51">
        <w:rPr>
          <w:bCs/>
        </w:rPr>
        <w:t xml:space="preserve"> </w:t>
      </w:r>
      <w:r w:rsidRPr="006705F6">
        <w:t xml:space="preserve">                                </w:t>
      </w:r>
      <w:r w:rsidRPr="006705F6">
        <w:tab/>
        <w:t xml:space="preserve">                               </w:t>
      </w:r>
    </w:p>
    <w:p w14:paraId="0D6B568E" w14:textId="39509036" w:rsidR="00326879" w:rsidRPr="006705F6" w:rsidRDefault="00326879" w:rsidP="00207E51">
      <w:pPr>
        <w:pStyle w:val="Odstavecseseznamem"/>
        <w:numPr>
          <w:ilvl w:val="0"/>
          <w:numId w:val="0"/>
        </w:numPr>
        <w:spacing w:before="0"/>
        <w:ind w:left="2977" w:hanging="2620"/>
      </w:pPr>
      <w:r w:rsidRPr="006705F6">
        <w:t xml:space="preserve">                                             </w:t>
      </w:r>
      <w:r w:rsidR="00207E51">
        <w:tab/>
      </w:r>
      <w:proofErr w:type="spellStart"/>
      <w:r w:rsidR="00550CBB" w:rsidRPr="00550CBB">
        <w:rPr>
          <w:highlight w:val="black"/>
        </w:rPr>
        <w:t>xxxxx</w:t>
      </w:r>
      <w:proofErr w:type="spellEnd"/>
    </w:p>
    <w:p w14:paraId="7442A2E9" w14:textId="749E7EE0" w:rsidR="00326879" w:rsidRPr="006705F6" w:rsidRDefault="00326879" w:rsidP="00207E51">
      <w:pPr>
        <w:pStyle w:val="Odstavecseseznamem"/>
        <w:numPr>
          <w:ilvl w:val="0"/>
          <w:numId w:val="0"/>
        </w:numPr>
        <w:spacing w:after="0"/>
        <w:ind w:left="2977" w:hanging="2693"/>
        <w:rPr>
          <w:i/>
        </w:rPr>
      </w:pPr>
      <w:r w:rsidRPr="006705F6">
        <w:t xml:space="preserve">Technický dozor objednatele: </w:t>
      </w:r>
      <w:proofErr w:type="spellStart"/>
      <w:r w:rsidR="00550CBB" w:rsidRPr="00550CBB">
        <w:rPr>
          <w:highlight w:val="black"/>
        </w:rPr>
        <w:t>xxxxx</w:t>
      </w:r>
      <w:proofErr w:type="spellEnd"/>
    </w:p>
    <w:p w14:paraId="3B70C659" w14:textId="79D9BCC8" w:rsidR="00326879" w:rsidRPr="006705F6" w:rsidRDefault="00326879" w:rsidP="00207E51">
      <w:pPr>
        <w:spacing w:line="240" w:lineRule="auto"/>
        <w:ind w:left="2977" w:hanging="2693"/>
      </w:pPr>
      <w:r w:rsidRPr="006705F6">
        <w:t xml:space="preserve">    </w:t>
      </w:r>
      <w:r w:rsidR="008321B2">
        <w:t xml:space="preserve">                                            </w:t>
      </w:r>
      <w:r w:rsidR="00AB5353">
        <w:t xml:space="preserve"> </w:t>
      </w:r>
      <w:r w:rsidRPr="006705F6">
        <w:t>tel.</w:t>
      </w:r>
      <w:r w:rsidR="009C74A5">
        <w:t xml:space="preserve">: </w:t>
      </w:r>
      <w:proofErr w:type="spellStart"/>
      <w:r w:rsidR="00550CBB" w:rsidRPr="00550CBB">
        <w:rPr>
          <w:highlight w:val="black"/>
        </w:rPr>
        <w:t>xxxxx</w:t>
      </w:r>
      <w:proofErr w:type="spellEnd"/>
    </w:p>
    <w:p w14:paraId="707607FD" w14:textId="0B62F1C6" w:rsidR="00326879" w:rsidRPr="006705F6" w:rsidRDefault="00326879" w:rsidP="00207E51">
      <w:pPr>
        <w:pStyle w:val="Odstavecseseznamem"/>
        <w:numPr>
          <w:ilvl w:val="0"/>
          <w:numId w:val="0"/>
        </w:numPr>
        <w:spacing w:before="0"/>
        <w:ind w:left="2977" w:hanging="2693"/>
      </w:pPr>
      <w:r w:rsidRPr="006705F6">
        <w:rPr>
          <w:bCs/>
        </w:rPr>
        <w:t xml:space="preserve">   </w:t>
      </w:r>
      <w:r w:rsidR="008321B2">
        <w:rPr>
          <w:bCs/>
          <w:lang w:val="cs-CZ"/>
        </w:rPr>
        <w:t xml:space="preserve">                                         </w:t>
      </w:r>
      <w:r w:rsidRPr="006705F6">
        <w:rPr>
          <w:bCs/>
        </w:rPr>
        <w:t xml:space="preserve">    </w:t>
      </w:r>
      <w:r w:rsidR="00AB5353">
        <w:rPr>
          <w:bCs/>
        </w:rPr>
        <w:t xml:space="preserve"> </w:t>
      </w:r>
      <w:proofErr w:type="spellStart"/>
      <w:r w:rsidR="00550CBB" w:rsidRPr="00550CBB">
        <w:rPr>
          <w:highlight w:val="black"/>
        </w:rPr>
        <w:t>xxxxx</w:t>
      </w:r>
      <w:proofErr w:type="spellEnd"/>
    </w:p>
    <w:p w14:paraId="3F498172" w14:textId="77777777" w:rsidR="00207E51" w:rsidRDefault="00326879" w:rsidP="00207E51">
      <w:pPr>
        <w:pStyle w:val="Odstavecseseznamem"/>
        <w:numPr>
          <w:ilvl w:val="0"/>
          <w:numId w:val="0"/>
        </w:numPr>
        <w:spacing w:before="0" w:after="0"/>
        <w:ind w:left="284"/>
      </w:pPr>
      <w:r>
        <w:rPr>
          <w:lang w:val="cs-CZ"/>
        </w:rPr>
        <w:t>P</w:t>
      </w:r>
      <w:r w:rsidR="00177F06">
        <w:rPr>
          <w:lang w:val="cs-CZ"/>
        </w:rPr>
        <w:t>racovník</w:t>
      </w:r>
      <w:r w:rsidRPr="006705F6">
        <w:t xml:space="preserve"> zhotovitele odpovědný </w:t>
      </w:r>
    </w:p>
    <w:p w14:paraId="344249EF" w14:textId="03FDC80A" w:rsidR="00326879" w:rsidRPr="006705F6" w:rsidRDefault="00326879" w:rsidP="00207E51">
      <w:pPr>
        <w:pStyle w:val="Odstavecseseznamem"/>
        <w:numPr>
          <w:ilvl w:val="0"/>
          <w:numId w:val="0"/>
        </w:numPr>
        <w:spacing w:before="0" w:after="0"/>
        <w:ind w:left="5103" w:hanging="4819"/>
      </w:pPr>
      <w:r w:rsidRPr="006705F6">
        <w:t>za vedení a zasílání daňových dokladů</w:t>
      </w:r>
      <w:r w:rsidR="00207E51">
        <w:t xml:space="preserve">: </w:t>
      </w:r>
      <w:r w:rsidR="00207E51">
        <w:tab/>
      </w:r>
      <w:proofErr w:type="spellStart"/>
      <w:r w:rsidR="00971DB3" w:rsidRPr="00971DB3">
        <w:rPr>
          <w:highlight w:val="black"/>
        </w:rPr>
        <w:t>xxxxx</w:t>
      </w:r>
      <w:proofErr w:type="spellEnd"/>
      <w:r w:rsidR="00207E51" w:rsidRPr="006705F6">
        <w:t xml:space="preserve"> </w:t>
      </w:r>
    </w:p>
    <w:p w14:paraId="6E1B3641" w14:textId="1C56114A" w:rsidR="00326879" w:rsidRPr="006705F6" w:rsidRDefault="00326879" w:rsidP="00207E51">
      <w:pPr>
        <w:pStyle w:val="Odstavecseseznamem"/>
        <w:numPr>
          <w:ilvl w:val="0"/>
          <w:numId w:val="0"/>
        </w:numPr>
        <w:spacing w:before="0" w:after="0"/>
        <w:ind w:left="5103" w:hanging="4746"/>
      </w:pPr>
      <w:r w:rsidRPr="006705F6">
        <w:t xml:space="preserve">                                                              </w:t>
      </w:r>
      <w:r w:rsidR="00207E51">
        <w:tab/>
      </w:r>
      <w:r w:rsidRPr="006705F6">
        <w:t>tel.</w:t>
      </w:r>
      <w:r w:rsidR="00207E51">
        <w:t xml:space="preserve">: </w:t>
      </w:r>
      <w:proofErr w:type="spellStart"/>
      <w:r w:rsidR="00971DB3" w:rsidRPr="00971DB3">
        <w:rPr>
          <w:highlight w:val="black"/>
        </w:rPr>
        <w:t>xxxxx</w:t>
      </w:r>
      <w:proofErr w:type="spellEnd"/>
      <w:r w:rsidRPr="006705F6">
        <w:t xml:space="preserve">                   </w:t>
      </w:r>
    </w:p>
    <w:p w14:paraId="2567E1E1" w14:textId="778ACD25" w:rsidR="00326879" w:rsidRPr="006705F6" w:rsidRDefault="00326879" w:rsidP="00207E51">
      <w:pPr>
        <w:spacing w:line="240" w:lineRule="auto"/>
        <w:ind w:left="5103" w:hanging="5103"/>
      </w:pPr>
      <w:r w:rsidRPr="006705F6">
        <w:t xml:space="preserve">     </w:t>
      </w:r>
      <w:r>
        <w:t xml:space="preserve">      </w:t>
      </w:r>
      <w:r w:rsidR="001A50EF">
        <w:t xml:space="preserve"> </w:t>
      </w:r>
      <w:r>
        <w:t xml:space="preserve">  </w:t>
      </w:r>
      <w:r w:rsidRPr="006705F6">
        <w:t xml:space="preserve">                                                  </w:t>
      </w:r>
      <w:r w:rsidR="00207E51">
        <w:tab/>
      </w:r>
      <w:proofErr w:type="spellStart"/>
      <w:r w:rsidR="00971DB3" w:rsidRPr="00971DB3">
        <w:rPr>
          <w:highlight w:val="black"/>
        </w:rPr>
        <w:t>xxxxx</w:t>
      </w:r>
      <w:proofErr w:type="spellEnd"/>
      <w:r w:rsidRPr="006705F6">
        <w:t xml:space="preserve">                                  </w:t>
      </w:r>
    </w:p>
    <w:p w14:paraId="1D514B82" w14:textId="4245C833" w:rsidR="00326879" w:rsidRPr="006705F6" w:rsidRDefault="00326879" w:rsidP="00207E51">
      <w:pPr>
        <w:pStyle w:val="Odstavecseseznamem"/>
        <w:numPr>
          <w:ilvl w:val="0"/>
          <w:numId w:val="0"/>
        </w:numPr>
        <w:spacing w:after="0"/>
        <w:ind w:left="284"/>
      </w:pPr>
      <w:r w:rsidRPr="006705F6">
        <w:t xml:space="preserve">Osoba oprávněná za objednatele schvalovat zjišťovací protokoly </w:t>
      </w:r>
    </w:p>
    <w:p w14:paraId="2F175385" w14:textId="771A9F3E" w:rsidR="00326879" w:rsidRDefault="00326879" w:rsidP="00207E51">
      <w:pPr>
        <w:pStyle w:val="Odstavecseseznamem"/>
        <w:numPr>
          <w:ilvl w:val="0"/>
          <w:numId w:val="0"/>
        </w:numPr>
        <w:spacing w:before="0" w:after="0"/>
        <w:ind w:left="5103" w:hanging="4819"/>
      </w:pPr>
      <w:r w:rsidRPr="006705F6">
        <w:t xml:space="preserve">a soupisy provedených st. prací, dodávek a služeb : </w:t>
      </w:r>
      <w:r w:rsidRPr="006705F6">
        <w:tab/>
      </w:r>
      <w:proofErr w:type="spellStart"/>
      <w:r w:rsidR="00971DB3" w:rsidRPr="00971DB3">
        <w:rPr>
          <w:highlight w:val="black"/>
        </w:rPr>
        <w:t>xxxxx</w:t>
      </w:r>
      <w:proofErr w:type="spellEnd"/>
      <w:r w:rsidRPr="006705F6">
        <w:tab/>
      </w:r>
      <w:r w:rsidRPr="006705F6">
        <w:tab/>
      </w:r>
    </w:p>
    <w:p w14:paraId="3CD38D8F" w14:textId="310E53BD" w:rsidR="00326879" w:rsidRPr="006705F6" w:rsidRDefault="00326879" w:rsidP="00207E51">
      <w:pPr>
        <w:spacing w:line="240" w:lineRule="auto"/>
        <w:ind w:left="5104" w:hanging="4820"/>
      </w:pPr>
      <w:r w:rsidRPr="006705F6">
        <w:t xml:space="preserve">                                                                          </w:t>
      </w:r>
      <w:r w:rsidRPr="00207E51">
        <w:t xml:space="preserve"> </w:t>
      </w:r>
      <w:r w:rsidR="00207E51">
        <w:tab/>
      </w:r>
      <w:r w:rsidR="003C0DBF" w:rsidRPr="003C0DBF">
        <w:t xml:space="preserve">tel: </w:t>
      </w:r>
      <w:proofErr w:type="spellStart"/>
      <w:r w:rsidR="00971DB3" w:rsidRPr="00971DB3">
        <w:rPr>
          <w:highlight w:val="black"/>
        </w:rPr>
        <w:t>xxxxx</w:t>
      </w:r>
      <w:proofErr w:type="spellEnd"/>
      <w:r w:rsidR="003C0DBF" w:rsidRPr="003C0DBF">
        <w:t xml:space="preserve"> mobil: </w:t>
      </w:r>
      <w:proofErr w:type="spellStart"/>
      <w:r w:rsidR="00971DB3" w:rsidRPr="00971DB3">
        <w:rPr>
          <w:highlight w:val="black"/>
        </w:rPr>
        <w:t>xxxxx</w:t>
      </w:r>
      <w:proofErr w:type="spellEnd"/>
    </w:p>
    <w:p w14:paraId="1AEA8C2E" w14:textId="3D452256" w:rsidR="00326879" w:rsidRPr="006705F6" w:rsidRDefault="00326879" w:rsidP="00207E51">
      <w:pPr>
        <w:pStyle w:val="Odstavecseseznamem"/>
        <w:numPr>
          <w:ilvl w:val="0"/>
          <w:numId w:val="0"/>
        </w:numPr>
        <w:spacing w:before="0"/>
        <w:ind w:left="5103" w:hanging="4819"/>
      </w:pPr>
      <w:r w:rsidRPr="006705F6">
        <w:t xml:space="preserve">                                                                                      </w:t>
      </w:r>
      <w:r w:rsidR="00207E51">
        <w:tab/>
      </w:r>
      <w:proofErr w:type="spellStart"/>
      <w:r w:rsidR="00971DB3" w:rsidRPr="00971DB3">
        <w:rPr>
          <w:highlight w:val="black"/>
        </w:rPr>
        <w:t>xxxxx</w:t>
      </w:r>
      <w:proofErr w:type="spellEnd"/>
      <w:r w:rsidRPr="006705F6">
        <w:t xml:space="preserve">             </w:t>
      </w:r>
    </w:p>
    <w:bookmarkEnd w:id="0"/>
    <w:p w14:paraId="2DE5F49B" w14:textId="75D19E38" w:rsidR="00CC5E8A" w:rsidRPr="00A56918" w:rsidRDefault="00A56EB9" w:rsidP="0053773E">
      <w:pPr>
        <w:pStyle w:val="Odstavecseseznamem"/>
        <w:ind w:left="284" w:hanging="284"/>
      </w:pPr>
      <w:r>
        <w:rPr>
          <w:lang w:val="cs-CZ"/>
        </w:rPr>
        <w:t>S</w:t>
      </w:r>
      <w:r w:rsidR="00177F06">
        <w:rPr>
          <w:lang w:val="cs-CZ"/>
        </w:rPr>
        <w:t>mlouvou</w:t>
      </w:r>
      <w:r w:rsidR="00C24A67" w:rsidRPr="00276CF8">
        <w:t xml:space="preserve"> se rozumí smlouva mezi </w:t>
      </w:r>
      <w:r w:rsidR="00177F06">
        <w:rPr>
          <w:lang w:val="cs-CZ"/>
        </w:rPr>
        <w:t>ob</w:t>
      </w:r>
      <w:r>
        <w:t>jednatel</w:t>
      </w:r>
      <w:r w:rsidR="002110E7">
        <w:rPr>
          <w:lang w:val="cs-CZ"/>
        </w:rPr>
        <w:t>e</w:t>
      </w:r>
      <w:r w:rsidR="00A90055" w:rsidRPr="00276CF8">
        <w:t>m</w:t>
      </w:r>
      <w:r w:rsidR="00C43B76" w:rsidRPr="00276CF8">
        <w:t xml:space="preserve"> a </w:t>
      </w:r>
      <w:r w:rsidR="003F0EDC">
        <w:rPr>
          <w:lang w:val="cs-CZ"/>
        </w:rPr>
        <w:t>z</w:t>
      </w:r>
      <w:r>
        <w:t>hotovitel</w:t>
      </w:r>
      <w:r w:rsidR="005879DE">
        <w:rPr>
          <w:lang w:val="cs-CZ"/>
        </w:rPr>
        <w:t>e</w:t>
      </w:r>
      <w:r w:rsidR="00A90055" w:rsidRPr="00276CF8">
        <w:t>m</w:t>
      </w:r>
      <w:r w:rsidR="00C43B76" w:rsidRPr="00276CF8">
        <w:t xml:space="preserve">, na jejímž základě </w:t>
      </w:r>
      <w:r w:rsidR="003F0EDC">
        <w:rPr>
          <w:lang w:val="cs-CZ"/>
        </w:rPr>
        <w:t>z</w:t>
      </w:r>
      <w:r>
        <w:t>hotovitel</w:t>
      </w:r>
      <w:r w:rsidR="00C43B76" w:rsidRPr="00276CF8">
        <w:t xml:space="preserve"> pos</w:t>
      </w:r>
      <w:r w:rsidR="00710839" w:rsidRPr="00276CF8">
        <w:t xml:space="preserve">kytne </w:t>
      </w:r>
      <w:r w:rsidR="00177F06">
        <w:rPr>
          <w:lang w:val="cs-CZ"/>
        </w:rPr>
        <w:t>ob</w:t>
      </w:r>
      <w:r>
        <w:t>jednatel</w:t>
      </w:r>
      <w:r w:rsidR="002110E7">
        <w:rPr>
          <w:lang w:val="cs-CZ"/>
        </w:rPr>
        <w:t>i</w:t>
      </w:r>
      <w:r w:rsidR="00E82A3F" w:rsidRPr="00276CF8">
        <w:t xml:space="preserve"> předmět plnění</w:t>
      </w:r>
      <w:r w:rsidR="00C43B76" w:rsidRPr="00276CF8">
        <w:t xml:space="preserve">. Tato </w:t>
      </w:r>
      <w:r w:rsidR="00177F06">
        <w:rPr>
          <w:lang w:val="cs-CZ"/>
        </w:rPr>
        <w:t>smlouva</w:t>
      </w:r>
      <w:r w:rsidR="00C43B76" w:rsidRPr="00276CF8">
        <w:t xml:space="preserve"> dále vymezuje základní smluvní podmínky</w:t>
      </w:r>
      <w:r w:rsidR="00710839" w:rsidRPr="00276CF8">
        <w:t>.</w:t>
      </w:r>
      <w:r w:rsidR="00C43B76" w:rsidRPr="00276CF8">
        <w:t xml:space="preserve"> </w:t>
      </w:r>
      <w:bookmarkStart w:id="1" w:name="_Ref283984823"/>
    </w:p>
    <w:p w14:paraId="69E5BBF8" w14:textId="04D097CC" w:rsidR="00A56918" w:rsidRDefault="00A56EB9" w:rsidP="0053773E">
      <w:pPr>
        <w:pStyle w:val="Odstavecseseznamem"/>
        <w:ind w:left="284" w:hanging="284"/>
      </w:pPr>
      <w:r>
        <w:t>Zhotovitel</w:t>
      </w:r>
      <w:r w:rsidR="00A56918" w:rsidRPr="006B2FAD">
        <w:t xml:space="preserve"> se zavazuje, že kromě ustanovení této </w:t>
      </w:r>
      <w:r w:rsidR="00177F06">
        <w:rPr>
          <w:lang w:val="cs-CZ"/>
        </w:rPr>
        <w:t>smlouvy</w:t>
      </w:r>
      <w:r w:rsidR="00A56918" w:rsidRPr="006B2FAD">
        <w:t xml:space="preserve"> bude dodržovat zadávací podmínky </w:t>
      </w:r>
      <w:r w:rsidR="002110E7">
        <w:rPr>
          <w:lang w:val="cs-CZ"/>
        </w:rPr>
        <w:t>výběrového</w:t>
      </w:r>
      <w:r w:rsidR="00A56918" w:rsidRPr="006B2FAD">
        <w:t xml:space="preserve"> řízení a obsah své nabídky, kterou do tohoto </w:t>
      </w:r>
      <w:r w:rsidR="002110E7">
        <w:rPr>
          <w:lang w:val="cs-CZ"/>
        </w:rPr>
        <w:t>výběrového</w:t>
      </w:r>
      <w:r w:rsidR="00A56918" w:rsidRPr="006B2FAD">
        <w:t xml:space="preserve"> řízení předložil, které obojí předcházelo uzavření této </w:t>
      </w:r>
      <w:r w:rsidR="00177F06">
        <w:rPr>
          <w:lang w:val="cs-CZ"/>
        </w:rPr>
        <w:t>smlouvy</w:t>
      </w:r>
      <w:r w:rsidR="00A56918" w:rsidRPr="006B2FAD">
        <w:t xml:space="preserve">. </w:t>
      </w:r>
    </w:p>
    <w:p w14:paraId="51FFEE65" w14:textId="2118D0ED" w:rsidR="00326879" w:rsidRPr="00326879" w:rsidRDefault="00326879" w:rsidP="0053773E">
      <w:pPr>
        <w:pStyle w:val="Odstavecseseznamem"/>
        <w:ind w:left="284" w:hanging="284"/>
        <w:rPr>
          <w:i/>
        </w:rPr>
      </w:pPr>
      <w:r>
        <w:t>Zhotovitel je právnickou/fyzickou osobou. Zhotovitel tímto prohlašuje, že má veškerá práva a</w:t>
      </w:r>
      <w:r w:rsidR="00A13B5A">
        <w:rPr>
          <w:lang w:val="cs-CZ"/>
        </w:rPr>
        <w:t> </w:t>
      </w:r>
      <w:r>
        <w:t xml:space="preserve">způsobilost k tomu, aby plnil závazky vyplývající z uzavřené </w:t>
      </w:r>
      <w:r w:rsidR="00177F06">
        <w:rPr>
          <w:lang w:val="cs-CZ"/>
        </w:rPr>
        <w:t>smlouvy</w:t>
      </w:r>
      <w:r>
        <w:t xml:space="preserve"> a že neexistují žádné právní překážky, které by bránily, či omezovaly plnění jeho závazků a že uzavřením </w:t>
      </w:r>
      <w:r w:rsidR="00177F06">
        <w:rPr>
          <w:lang w:val="cs-CZ"/>
        </w:rPr>
        <w:t>smlouvy</w:t>
      </w:r>
      <w:r w:rsidR="00177F06">
        <w:t xml:space="preserve"> </w:t>
      </w:r>
      <w:r>
        <w:t xml:space="preserve">nedojde k porušení žádného obecně závazného předpisu. Zhotovitel současně prohlašuje, že se dostatečným způsobem seznámil se záměry </w:t>
      </w:r>
      <w:r w:rsidR="00177F06">
        <w:rPr>
          <w:lang w:val="cs-CZ"/>
        </w:rPr>
        <w:t>ob</w:t>
      </w:r>
      <w:r>
        <w:t xml:space="preserve">jednatele ohledně přípravy a </w:t>
      </w:r>
      <w:r w:rsidR="001F6BA6">
        <w:t>provádění</w:t>
      </w:r>
      <w:r w:rsidR="001F6BA6">
        <w:rPr>
          <w:lang w:val="cs-CZ"/>
        </w:rPr>
        <w:t xml:space="preserve"> díla </w:t>
      </w:r>
      <w:r>
        <w:t xml:space="preserve">specifikované v následujících ustanoveních této </w:t>
      </w:r>
      <w:r w:rsidR="00177F06">
        <w:rPr>
          <w:lang w:val="cs-CZ"/>
        </w:rPr>
        <w:t>smlouvy</w:t>
      </w:r>
      <w:r w:rsidR="00177F06">
        <w:t xml:space="preserve"> </w:t>
      </w:r>
      <w:r>
        <w:t xml:space="preserve">a že na základě tohoto zjištění přistupuje k uzavření předmětné smlouvy. </w:t>
      </w:r>
    </w:p>
    <w:bookmarkEnd w:id="1"/>
    <w:p w14:paraId="2D690BE3" w14:textId="77777777" w:rsidR="00C43B76" w:rsidRPr="00A62540" w:rsidRDefault="00276CF8" w:rsidP="00821C36">
      <w:pPr>
        <w:pStyle w:val="Nadpislnku"/>
      </w:pPr>
      <w:r w:rsidRPr="00A62540">
        <w:t>PŘEDMĚT SMLOUVY</w:t>
      </w:r>
    </w:p>
    <w:p w14:paraId="0572B4B1" w14:textId="5FB91F01" w:rsidR="00326879" w:rsidRPr="00326879" w:rsidRDefault="00326879" w:rsidP="00326879">
      <w:pPr>
        <w:widowControl w:val="0"/>
        <w:spacing w:line="240" w:lineRule="auto"/>
        <w:ind w:left="284" w:right="-92" w:hanging="284"/>
        <w:rPr>
          <w:rFonts w:eastAsia="Times New Roman"/>
          <w:szCs w:val="20"/>
        </w:rPr>
      </w:pPr>
      <w:bookmarkStart w:id="2" w:name="_Ref286396990"/>
      <w:r w:rsidRPr="00326879">
        <w:rPr>
          <w:rFonts w:eastAsia="Times New Roman"/>
          <w:szCs w:val="20"/>
        </w:rPr>
        <w:t xml:space="preserve">1.  Zhotovitel se zavazuje provést na svůj náklad a nebezpečí pro </w:t>
      </w:r>
      <w:r w:rsidR="00A520FA">
        <w:rPr>
          <w:rFonts w:eastAsia="Times New Roman"/>
          <w:szCs w:val="20"/>
        </w:rPr>
        <w:t>o</w:t>
      </w:r>
      <w:r w:rsidRPr="00326879">
        <w:rPr>
          <w:rFonts w:eastAsia="Times New Roman"/>
          <w:szCs w:val="20"/>
        </w:rPr>
        <w:t>bjednatele dílo (dále jen „</w:t>
      </w:r>
      <w:r w:rsidR="00616BB6">
        <w:rPr>
          <w:rFonts w:eastAsia="Times New Roman"/>
          <w:szCs w:val="20"/>
        </w:rPr>
        <w:t>d</w:t>
      </w:r>
      <w:r w:rsidRPr="00326879">
        <w:rPr>
          <w:rFonts w:eastAsia="Times New Roman"/>
          <w:szCs w:val="20"/>
        </w:rPr>
        <w:t xml:space="preserve">ílo“) </w:t>
      </w:r>
    </w:p>
    <w:p w14:paraId="6EEADDAF" w14:textId="1408A315" w:rsidR="006D594B" w:rsidRDefault="00326879" w:rsidP="00207E51">
      <w:pPr>
        <w:widowControl w:val="0"/>
        <w:spacing w:line="240" w:lineRule="auto"/>
        <w:ind w:right="-92"/>
        <w:rPr>
          <w:rFonts w:eastAsia="Times New Roman"/>
          <w:szCs w:val="20"/>
        </w:rPr>
      </w:pPr>
      <w:r w:rsidRPr="00326879">
        <w:rPr>
          <w:rFonts w:eastAsia="Times New Roman"/>
          <w:szCs w:val="20"/>
        </w:rPr>
        <w:t xml:space="preserve">     a </w:t>
      </w:r>
      <w:r w:rsidR="00A520FA">
        <w:rPr>
          <w:rFonts w:eastAsia="Times New Roman"/>
          <w:szCs w:val="20"/>
        </w:rPr>
        <w:t>o</w:t>
      </w:r>
      <w:r w:rsidRPr="00326879">
        <w:rPr>
          <w:rFonts w:eastAsia="Times New Roman"/>
          <w:szCs w:val="20"/>
        </w:rPr>
        <w:t>bjednatel se zavazuje</w:t>
      </w:r>
      <w:r w:rsidR="001F6BA6">
        <w:rPr>
          <w:rFonts w:eastAsia="Times New Roman"/>
          <w:szCs w:val="20"/>
        </w:rPr>
        <w:t xml:space="preserve"> řádně zhotovené</w:t>
      </w:r>
      <w:r w:rsidRPr="00326879">
        <w:rPr>
          <w:rFonts w:eastAsia="Times New Roman"/>
          <w:szCs w:val="20"/>
        </w:rPr>
        <w:t xml:space="preserve"> </w:t>
      </w:r>
      <w:r w:rsidR="0030441E">
        <w:rPr>
          <w:rFonts w:eastAsia="Times New Roman"/>
          <w:szCs w:val="20"/>
        </w:rPr>
        <w:t>d</w:t>
      </w:r>
      <w:r w:rsidRPr="00326879">
        <w:rPr>
          <w:rFonts w:eastAsia="Times New Roman"/>
          <w:szCs w:val="20"/>
        </w:rPr>
        <w:t>ílo převzít a zaplatit cenu</w:t>
      </w:r>
      <w:r>
        <w:rPr>
          <w:rFonts w:eastAsia="Times New Roman"/>
          <w:szCs w:val="20"/>
        </w:rPr>
        <w:t>.</w:t>
      </w:r>
    </w:p>
    <w:p w14:paraId="701B28ED" w14:textId="77777777" w:rsidR="00207E51" w:rsidRDefault="00207E51" w:rsidP="00207E51">
      <w:pPr>
        <w:widowControl w:val="0"/>
        <w:spacing w:line="240" w:lineRule="auto"/>
        <w:ind w:right="-92"/>
        <w:rPr>
          <w:rFonts w:eastAsia="Times New Roman"/>
          <w:szCs w:val="20"/>
        </w:rPr>
      </w:pPr>
    </w:p>
    <w:p w14:paraId="5DB78313" w14:textId="77777777" w:rsidR="00207E51" w:rsidRDefault="00207E51" w:rsidP="00207E51">
      <w:pPr>
        <w:widowControl w:val="0"/>
        <w:spacing w:line="240" w:lineRule="auto"/>
        <w:ind w:right="-92"/>
        <w:rPr>
          <w:rFonts w:eastAsia="Times New Roman"/>
          <w:szCs w:val="20"/>
        </w:rPr>
      </w:pPr>
    </w:p>
    <w:p w14:paraId="11B41418" w14:textId="77777777" w:rsidR="00207E51" w:rsidRDefault="00207E51" w:rsidP="00207E51">
      <w:pPr>
        <w:widowControl w:val="0"/>
        <w:spacing w:line="240" w:lineRule="auto"/>
        <w:ind w:right="-92"/>
        <w:rPr>
          <w:rFonts w:eastAsia="Times New Roman"/>
          <w:szCs w:val="20"/>
        </w:rPr>
      </w:pPr>
    </w:p>
    <w:p w14:paraId="241E756B" w14:textId="77777777" w:rsidR="00207E51" w:rsidRPr="00326879" w:rsidRDefault="00207E51" w:rsidP="00207E51">
      <w:pPr>
        <w:widowControl w:val="0"/>
        <w:spacing w:line="240" w:lineRule="auto"/>
        <w:ind w:right="-92"/>
        <w:rPr>
          <w:rFonts w:eastAsia="Times New Roman"/>
          <w:szCs w:val="20"/>
        </w:rPr>
      </w:pPr>
    </w:p>
    <w:p w14:paraId="4977C4AF" w14:textId="77777777" w:rsidR="00326879" w:rsidRPr="00326879" w:rsidRDefault="00326879" w:rsidP="00326879">
      <w:pPr>
        <w:widowControl w:val="0"/>
        <w:spacing w:before="60" w:line="240" w:lineRule="auto"/>
        <w:ind w:left="284" w:right="-91"/>
        <w:rPr>
          <w:rFonts w:eastAsia="Times New Roman"/>
          <w:szCs w:val="20"/>
        </w:rPr>
      </w:pPr>
      <w:r w:rsidRPr="00326879">
        <w:rPr>
          <w:rFonts w:eastAsia="Times New Roman"/>
          <w:b/>
          <w:bCs/>
          <w:szCs w:val="20"/>
        </w:rPr>
        <w:lastRenderedPageBreak/>
        <w:t>Dílem se rozumí</w:t>
      </w:r>
      <w:r w:rsidRPr="00326879">
        <w:rPr>
          <w:rFonts w:eastAsia="Times New Roman"/>
          <w:szCs w:val="20"/>
        </w:rPr>
        <w:t>:</w:t>
      </w:r>
    </w:p>
    <w:p w14:paraId="1D504E80" w14:textId="072683FF" w:rsidR="00326879" w:rsidRPr="00326879" w:rsidRDefault="00326879" w:rsidP="00207E51">
      <w:pPr>
        <w:widowControl w:val="0"/>
        <w:numPr>
          <w:ilvl w:val="0"/>
          <w:numId w:val="30"/>
        </w:numPr>
        <w:spacing w:before="60" w:line="240" w:lineRule="auto"/>
        <w:ind w:left="641" w:right="-91" w:hanging="357"/>
        <w:jc w:val="left"/>
        <w:rPr>
          <w:rFonts w:eastAsia="Times New Roman"/>
          <w:szCs w:val="20"/>
        </w:rPr>
      </w:pPr>
      <w:r w:rsidRPr="00326879">
        <w:rPr>
          <w:rFonts w:eastAsia="Times New Roman"/>
          <w:szCs w:val="20"/>
        </w:rPr>
        <w:t>provedení stavebních prací specifikovan</w:t>
      </w:r>
      <w:r w:rsidR="00E247AE">
        <w:rPr>
          <w:rFonts w:eastAsia="Times New Roman"/>
          <w:szCs w:val="20"/>
        </w:rPr>
        <w:t>ých</w:t>
      </w:r>
      <w:r w:rsidRPr="00326879">
        <w:rPr>
          <w:rFonts w:eastAsia="Times New Roman"/>
          <w:szCs w:val="20"/>
        </w:rPr>
        <w:t xml:space="preserve"> touto </w:t>
      </w:r>
      <w:r w:rsidR="00A520FA">
        <w:rPr>
          <w:rFonts w:eastAsia="Times New Roman"/>
          <w:szCs w:val="20"/>
        </w:rPr>
        <w:t>s</w:t>
      </w:r>
      <w:r w:rsidRPr="00326879">
        <w:rPr>
          <w:rFonts w:eastAsia="Times New Roman"/>
          <w:szCs w:val="20"/>
        </w:rPr>
        <w:t xml:space="preserve">mlouvou a projektem předaným </w:t>
      </w:r>
      <w:r w:rsidR="00A520FA">
        <w:rPr>
          <w:rFonts w:eastAsia="Times New Roman"/>
          <w:szCs w:val="20"/>
        </w:rPr>
        <w:t>z</w:t>
      </w:r>
      <w:r w:rsidRPr="00326879">
        <w:rPr>
          <w:rFonts w:eastAsia="Times New Roman"/>
          <w:szCs w:val="20"/>
        </w:rPr>
        <w:t xml:space="preserve">hotoviteli </w:t>
      </w:r>
      <w:r w:rsidR="00A520FA">
        <w:rPr>
          <w:rFonts w:eastAsia="Times New Roman"/>
          <w:szCs w:val="20"/>
        </w:rPr>
        <w:t>o</w:t>
      </w:r>
      <w:r w:rsidRPr="00326879">
        <w:rPr>
          <w:rFonts w:eastAsia="Times New Roman"/>
          <w:szCs w:val="20"/>
        </w:rPr>
        <w:t xml:space="preserve">bjednatelem  </w:t>
      </w:r>
    </w:p>
    <w:p w14:paraId="6349BA70" w14:textId="6B861668" w:rsidR="000253B4" w:rsidRDefault="000253B4" w:rsidP="00207E51">
      <w:pPr>
        <w:widowControl w:val="0"/>
        <w:numPr>
          <w:ilvl w:val="0"/>
          <w:numId w:val="30"/>
        </w:numPr>
        <w:spacing w:before="60" w:line="240" w:lineRule="auto"/>
        <w:ind w:left="641" w:right="-91" w:hanging="357"/>
        <w:jc w:val="left"/>
        <w:rPr>
          <w:rFonts w:eastAsia="Times New Roman"/>
          <w:szCs w:val="20"/>
        </w:rPr>
      </w:pPr>
      <w:r>
        <w:rPr>
          <w:rFonts w:eastAsia="Times New Roman"/>
          <w:szCs w:val="20"/>
        </w:rPr>
        <w:t>geodetické zaměření skutečného provedení stavby</w:t>
      </w:r>
    </w:p>
    <w:p w14:paraId="2CE03CFF" w14:textId="07F0CBE5" w:rsidR="00326879" w:rsidRPr="00326879" w:rsidRDefault="00326879" w:rsidP="00207E51">
      <w:pPr>
        <w:widowControl w:val="0"/>
        <w:numPr>
          <w:ilvl w:val="0"/>
          <w:numId w:val="30"/>
        </w:numPr>
        <w:spacing w:before="60" w:line="240" w:lineRule="auto"/>
        <w:ind w:left="641" w:right="-91" w:hanging="357"/>
        <w:jc w:val="left"/>
        <w:rPr>
          <w:rFonts w:eastAsia="Times New Roman"/>
          <w:szCs w:val="20"/>
        </w:rPr>
      </w:pPr>
      <w:r w:rsidRPr="00326879">
        <w:rPr>
          <w:rFonts w:eastAsia="Times New Roman"/>
          <w:szCs w:val="20"/>
        </w:rPr>
        <w:t>dokumentace skutečného provedení stavby</w:t>
      </w:r>
      <w:r w:rsidR="00AF2958">
        <w:rPr>
          <w:rFonts w:eastAsia="Times New Roman"/>
          <w:szCs w:val="20"/>
        </w:rPr>
        <w:t>.</w:t>
      </w:r>
    </w:p>
    <w:p w14:paraId="223FF586" w14:textId="77777777" w:rsidR="00326879" w:rsidRPr="00326879" w:rsidRDefault="00326879" w:rsidP="00326879">
      <w:pPr>
        <w:spacing w:line="240" w:lineRule="auto"/>
        <w:ind w:left="284"/>
        <w:rPr>
          <w:rFonts w:eastAsia="Times New Roman"/>
          <w:b/>
          <w:bCs/>
          <w:szCs w:val="22"/>
        </w:rPr>
      </w:pPr>
    </w:p>
    <w:p w14:paraId="0ABAE22F" w14:textId="5C7DD050" w:rsidR="00326879" w:rsidRPr="00326879" w:rsidRDefault="00326879" w:rsidP="00FB568B">
      <w:pPr>
        <w:spacing w:line="240" w:lineRule="auto"/>
        <w:ind w:left="284" w:hanging="284"/>
        <w:rPr>
          <w:rFonts w:eastAsia="Times New Roman"/>
          <w:snapToGrid w:val="0"/>
          <w:szCs w:val="20"/>
        </w:rPr>
      </w:pPr>
      <w:r w:rsidRPr="00326879">
        <w:rPr>
          <w:rFonts w:eastAsia="Times New Roman"/>
          <w:b/>
          <w:bCs/>
          <w:snapToGrid w:val="0"/>
          <w:szCs w:val="20"/>
        </w:rPr>
        <w:t xml:space="preserve">      </w:t>
      </w:r>
      <w:r w:rsidRPr="00973A45">
        <w:rPr>
          <w:rFonts w:eastAsia="Times New Roman"/>
          <w:b/>
          <w:bCs/>
          <w:snapToGrid w:val="0"/>
          <w:szCs w:val="20"/>
        </w:rPr>
        <w:t xml:space="preserve">ad a) Provedením stavebních prací </w:t>
      </w:r>
      <w:r w:rsidRPr="00973A45">
        <w:rPr>
          <w:rFonts w:eastAsia="Times New Roman"/>
          <w:snapToGrid w:val="0"/>
          <w:szCs w:val="20"/>
        </w:rPr>
        <w:t>se rozumí úplné, funkční a bezvadné provedení všech stavebních, montážních prací, včetně dodávek potřebných materiálů, výrobků, konstrukcí, strojů a</w:t>
      </w:r>
      <w:r w:rsidR="009E15EA">
        <w:rPr>
          <w:rFonts w:eastAsia="Times New Roman"/>
          <w:snapToGrid w:val="0"/>
          <w:szCs w:val="20"/>
        </w:rPr>
        <w:t> </w:t>
      </w:r>
      <w:r w:rsidRPr="00973A45">
        <w:rPr>
          <w:rFonts w:eastAsia="Times New Roman"/>
          <w:snapToGrid w:val="0"/>
          <w:szCs w:val="20"/>
        </w:rPr>
        <w:t>zařízení nezbytných pro řádné dokončení provozuschopného díla a provedení všech činností souvisejících se stavebními a montážními</w:t>
      </w:r>
      <w:r w:rsidRPr="00326879">
        <w:rPr>
          <w:rFonts w:eastAsia="Times New Roman"/>
          <w:snapToGrid w:val="0"/>
          <w:szCs w:val="20"/>
        </w:rPr>
        <w:t xml:space="preserve"> pracemi, jejichž provedení je pro řádné dokončení díla nezbytné, a to zejména:</w:t>
      </w:r>
    </w:p>
    <w:p w14:paraId="0951ABDD" w14:textId="77777777" w:rsidR="000253B4" w:rsidRPr="000253B4" w:rsidRDefault="000253B4" w:rsidP="001C7D7B">
      <w:pPr>
        <w:numPr>
          <w:ilvl w:val="0"/>
          <w:numId w:val="34"/>
        </w:numPr>
        <w:spacing w:before="120" w:after="120" w:line="240" w:lineRule="auto"/>
        <w:ind w:left="851" w:hanging="567"/>
        <w:rPr>
          <w:rFonts w:eastAsia="Times New Roman"/>
          <w:szCs w:val="22"/>
        </w:rPr>
      </w:pPr>
      <w:bookmarkStart w:id="3" w:name="_Hlk2253509"/>
      <w:bookmarkStart w:id="4" w:name="_Hlk2251120"/>
      <w:r w:rsidRPr="000253B4">
        <w:rPr>
          <w:rFonts w:eastAsia="Times New Roman"/>
          <w:szCs w:val="22"/>
        </w:rPr>
        <w:t>kompletační a koordinační činnost,</w:t>
      </w:r>
    </w:p>
    <w:p w14:paraId="1D3AFC4D" w14:textId="77777777" w:rsidR="000253B4" w:rsidRP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geodetické vytyčení stavby před zahájením stavby, v průběhu stavby v počtu dle projektu (soupisu stavebních prací, dodávek a služeb s výkazem výměr),</w:t>
      </w:r>
    </w:p>
    <w:p w14:paraId="7AEDE698" w14:textId="77777777" w:rsidR="000253B4" w:rsidRP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 xml:space="preserve">zpracování výškopisu a polohopisu včetně vytyčení základních výškových a směrových bodů stavby, </w:t>
      </w:r>
    </w:p>
    <w:p w14:paraId="13B44025" w14:textId="77777777" w:rsidR="000253B4" w:rsidRP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stavba bude označena v souladu s pravidly publicity poskytovatele dotace IROP,</w:t>
      </w:r>
    </w:p>
    <w:p w14:paraId="050D86B7" w14:textId="77777777" w:rsidR="000253B4" w:rsidRP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v případě existence staveb technické infrastruktury v místě stavby provést vytyčení tras technické infrastruktury v místě jejich střetu se stavbou,</w:t>
      </w:r>
    </w:p>
    <w:p w14:paraId="72F5C197" w14:textId="2D8849AD" w:rsidR="000253B4" w:rsidRP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zřízení a odstranění zařízení staveniště včetně napojení na technickou infrastrukturu dle projektu, stavebního zákona a jeho prováděcích předpisů a zákona č. 309/2006 Sb., o bezpečnosti a ochraně zdraví při práci</w:t>
      </w:r>
      <w:r w:rsidR="001C7D7B">
        <w:rPr>
          <w:rFonts w:eastAsia="Times New Roman"/>
          <w:szCs w:val="22"/>
        </w:rPr>
        <w:t>,</w:t>
      </w:r>
      <w:r w:rsidRPr="000253B4">
        <w:rPr>
          <w:rFonts w:eastAsia="Times New Roman"/>
          <w:szCs w:val="22"/>
        </w:rPr>
        <w:t xml:space="preserve"> ve znění pozdějších právních předpisů, a prováděcích předpisů k zákonu č. 309/2006 Sb., o bezpečnosti a ochraně zdraví při práci</w:t>
      </w:r>
      <w:r w:rsidR="001C7D7B">
        <w:rPr>
          <w:rFonts w:eastAsia="Times New Roman"/>
          <w:szCs w:val="22"/>
        </w:rPr>
        <w:t>,</w:t>
      </w:r>
      <w:r w:rsidRPr="000253B4">
        <w:rPr>
          <w:rFonts w:eastAsia="Times New Roman"/>
          <w:szCs w:val="22"/>
        </w:rPr>
        <w:t xml:space="preserve"> ve znění pozdějších předpisů, zejména nařízení vlády č. 591/2006 Sb., o bližších požadavcích na BOZP na staveništích</w:t>
      </w:r>
      <w:r w:rsidR="008F6601">
        <w:rPr>
          <w:rFonts w:eastAsia="Times New Roman"/>
          <w:szCs w:val="22"/>
        </w:rPr>
        <w:t>,</w:t>
      </w:r>
      <w:r w:rsidRPr="000253B4">
        <w:rPr>
          <w:rFonts w:eastAsia="Times New Roman"/>
          <w:szCs w:val="22"/>
        </w:rPr>
        <w:t xml:space="preserve"> ve znění pozdějších předpisů,  </w:t>
      </w:r>
    </w:p>
    <w:p w14:paraId="5910B703" w14:textId="6C211CE6" w:rsidR="000253B4" w:rsidRP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 xml:space="preserve">zajištění a provedení všech opatření organizačního a stavebně technologického charakteru </w:t>
      </w:r>
      <w:r w:rsidR="001C7D7B">
        <w:rPr>
          <w:rFonts w:eastAsia="Times New Roman"/>
          <w:szCs w:val="22"/>
        </w:rPr>
        <w:br/>
      </w:r>
      <w:r w:rsidRPr="000253B4">
        <w:rPr>
          <w:rFonts w:eastAsia="Times New Roman"/>
          <w:szCs w:val="22"/>
        </w:rPr>
        <w:t>k řádnému provádění a dokončení díla,</w:t>
      </w:r>
    </w:p>
    <w:p w14:paraId="7149E35A" w14:textId="77777777" w:rsidR="000253B4" w:rsidRP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zajištění všech nezbytných průzkumů nutných pro řádné provádění a dokončení díla v návaznosti na výsledky průzkumů předložených zadavatelem,</w:t>
      </w:r>
    </w:p>
    <w:p w14:paraId="3AA3D7CD" w14:textId="77777777" w:rsidR="000253B4" w:rsidRP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 xml:space="preserve">projednání a zajištění případného zvláštního užívání komunikací a veřejných ploch </w:t>
      </w:r>
      <w:proofErr w:type="gramStart"/>
      <w:r w:rsidRPr="000253B4">
        <w:rPr>
          <w:rFonts w:eastAsia="Times New Roman"/>
          <w:szCs w:val="22"/>
        </w:rPr>
        <w:t>včetně  úhrady</w:t>
      </w:r>
      <w:proofErr w:type="gramEnd"/>
      <w:r w:rsidRPr="000253B4">
        <w:rPr>
          <w:rFonts w:eastAsia="Times New Roman"/>
          <w:szCs w:val="22"/>
        </w:rPr>
        <w:t xml:space="preserve"> vyměřených poplatků a nájemného, pokud jsou vyměřeny,</w:t>
      </w:r>
    </w:p>
    <w:p w14:paraId="3A9AA0B9" w14:textId="77777777" w:rsidR="000253B4" w:rsidRP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zajištění dopravního značení k případným dopravním omezením, jejich údržba, přemísťování po dobu provádění díla a následné odstranění po předání díla,</w:t>
      </w:r>
    </w:p>
    <w:p w14:paraId="5914BD76" w14:textId="77777777" w:rsidR="000253B4" w:rsidRP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uvedení všech povrchů dotčených stavbou do původního stavu (komunikace, chodníky zeleň, příkopy, propustky),</w:t>
      </w:r>
    </w:p>
    <w:p w14:paraId="0BB5330F" w14:textId="77777777" w:rsidR="000253B4" w:rsidRP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zabezpečení podmínek, stanovených správci dopravní a technické infrastruktury,</w:t>
      </w:r>
    </w:p>
    <w:p w14:paraId="41747C19" w14:textId="77777777" w:rsidR="000253B4" w:rsidRP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zpracování zásad organizace výstavby a předložení ke schválení zadavateli,</w:t>
      </w:r>
    </w:p>
    <w:p w14:paraId="2CC9A705" w14:textId="77777777" w:rsidR="000253B4" w:rsidRP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vyhotovení dílenské, výrobní dokumentace tam, kde je potřeba,</w:t>
      </w:r>
    </w:p>
    <w:p w14:paraId="4F193FC9" w14:textId="77777777" w:rsidR="000253B4" w:rsidRP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obstarání / dodávka zboží, materiálů a zařízení,</w:t>
      </w:r>
    </w:p>
    <w:p w14:paraId="16B0DB1D" w14:textId="77777777" w:rsidR="000253B4" w:rsidRP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 xml:space="preserve">doprava, nakládka, vykládka a skladování zboží a materiálu na místě stavby ve vhodném tuzemským zvyklostem odpovídajícím balení, </w:t>
      </w:r>
    </w:p>
    <w:p w14:paraId="19D299E4" w14:textId="4D5E8197" w:rsid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 xml:space="preserve">umožnit provádění kontrolní prohlídky rozestavěné stavby dle zákona č. </w:t>
      </w:r>
      <w:r w:rsidR="0008070F">
        <w:rPr>
          <w:rFonts w:eastAsia="Times New Roman"/>
          <w:szCs w:val="22"/>
        </w:rPr>
        <w:t>2</w:t>
      </w:r>
      <w:r w:rsidRPr="000253B4">
        <w:rPr>
          <w:rFonts w:eastAsia="Times New Roman"/>
          <w:szCs w:val="22"/>
        </w:rPr>
        <w:t>83/20</w:t>
      </w:r>
      <w:r w:rsidR="0008070F">
        <w:rPr>
          <w:rFonts w:eastAsia="Times New Roman"/>
          <w:szCs w:val="22"/>
        </w:rPr>
        <w:t>21</w:t>
      </w:r>
      <w:r w:rsidRPr="000253B4">
        <w:rPr>
          <w:rFonts w:eastAsia="Times New Roman"/>
          <w:szCs w:val="22"/>
        </w:rPr>
        <w:t xml:space="preserve"> Sb., stavební zákon</w:t>
      </w:r>
      <w:r w:rsidR="001C7D7B">
        <w:rPr>
          <w:rFonts w:eastAsia="Times New Roman"/>
          <w:szCs w:val="22"/>
        </w:rPr>
        <w:t>,</w:t>
      </w:r>
      <w:r w:rsidRPr="000253B4">
        <w:rPr>
          <w:rFonts w:eastAsia="Times New Roman"/>
          <w:szCs w:val="22"/>
        </w:rPr>
        <w:t xml:space="preserve"> ve znění pozdějších předpisů (dále jen „stavební zákon“), a zajistit účast stavbyvedoucího, </w:t>
      </w:r>
    </w:p>
    <w:p w14:paraId="7E5D9BEB" w14:textId="77777777" w:rsidR="001C7D7B" w:rsidRPr="000253B4" w:rsidRDefault="001C7D7B" w:rsidP="001C7D7B">
      <w:pPr>
        <w:spacing w:before="120" w:after="120" w:line="240" w:lineRule="auto"/>
        <w:ind w:left="851"/>
        <w:rPr>
          <w:rFonts w:eastAsia="Times New Roman"/>
          <w:szCs w:val="22"/>
        </w:rPr>
      </w:pPr>
    </w:p>
    <w:p w14:paraId="5497AF4D" w14:textId="4D3C0692" w:rsidR="0008070F" w:rsidRDefault="000253B4" w:rsidP="001C7D7B">
      <w:pPr>
        <w:numPr>
          <w:ilvl w:val="0"/>
          <w:numId w:val="34"/>
        </w:numPr>
        <w:spacing w:before="120" w:after="120" w:line="240" w:lineRule="auto"/>
        <w:ind w:left="851" w:hanging="567"/>
        <w:rPr>
          <w:rFonts w:eastAsia="Times New Roman"/>
          <w:szCs w:val="22"/>
        </w:rPr>
      </w:pPr>
      <w:r w:rsidRPr="0008070F">
        <w:rPr>
          <w:rFonts w:eastAsia="Times New Roman"/>
          <w:szCs w:val="22"/>
        </w:rPr>
        <w:lastRenderedPageBreak/>
        <w:t xml:space="preserve">odvoz odpadů a obalů v souladu se zákonem č. 541/2020 Sb., o odpadech a prováděcími předpisy, úhrada poplatků za likvidaci odpadu, doložení dokladu o likvidaci odpadu a obalu </w:t>
      </w:r>
      <w:r w:rsidR="001C7D7B">
        <w:rPr>
          <w:rFonts w:eastAsia="Times New Roman"/>
          <w:szCs w:val="22"/>
        </w:rPr>
        <w:br/>
      </w:r>
      <w:r w:rsidRPr="0008070F">
        <w:rPr>
          <w:rFonts w:eastAsia="Times New Roman"/>
          <w:szCs w:val="22"/>
        </w:rPr>
        <w:t xml:space="preserve">v souladu se zákonem o odpadech při přejímacím řízení, veškerý kovový odpad bude likvidován dle instrukcí zadavatele. </w:t>
      </w:r>
      <w:bookmarkStart w:id="5" w:name="_Hlk137113748"/>
      <w:r w:rsidRPr="0008070F">
        <w:rPr>
          <w:rFonts w:eastAsia="Times New Roman"/>
          <w:b/>
          <w:bCs/>
          <w:szCs w:val="22"/>
        </w:rPr>
        <w:t xml:space="preserve">V souladu s podmínkami poskytovatele dotace je </w:t>
      </w:r>
      <w:r w:rsidRPr="0008070F">
        <w:rPr>
          <w:rFonts w:eastAsia="Times New Roman"/>
          <w:b/>
          <w:bCs/>
          <w:szCs w:val="22"/>
          <w:u w:val="single"/>
        </w:rPr>
        <w:t>vybraný dodavatel povinen dodržet v průběhu provádění díla zásady „významně nepoškozovat“ („DNSH“)</w:t>
      </w:r>
      <w:r w:rsidRPr="0008070F">
        <w:rPr>
          <w:rFonts w:eastAsia="Times New Roman"/>
          <w:szCs w:val="22"/>
        </w:rPr>
        <w:t xml:space="preserve"> – splnění této zásady spočívá zejména v předcházení vzniku odpadů a recyklace odpadu vznikajícího v průběhu provádění díla (podrobnosti v podobě soupisu množství </w:t>
      </w:r>
      <w:bookmarkStart w:id="6" w:name="_Hlk137114121"/>
      <w:r w:rsidRPr="0008070F">
        <w:rPr>
          <w:rFonts w:eastAsia="Times New Roman"/>
          <w:szCs w:val="22"/>
        </w:rPr>
        <w:t xml:space="preserve">opětovného použití </w:t>
      </w:r>
      <w:bookmarkEnd w:id="6"/>
      <w:r w:rsidRPr="0008070F">
        <w:rPr>
          <w:rFonts w:eastAsia="Times New Roman"/>
          <w:szCs w:val="22"/>
        </w:rPr>
        <w:t>odpadů jsou uvedeny v tabulce k odpadům, která je součástí projektu), minimalizace zatěžování dotčené lokality hlukem, prachem a emisemi znečišťujících látek, nezhoršení kvality vody aj.</w:t>
      </w:r>
      <w:bookmarkEnd w:id="5"/>
      <w:r w:rsidR="0008070F" w:rsidRPr="0008070F">
        <w:t xml:space="preserve"> </w:t>
      </w:r>
      <w:r w:rsidR="0008070F" w:rsidRPr="0008070F">
        <w:rPr>
          <w:rFonts w:eastAsia="Times New Roman"/>
          <w:szCs w:val="22"/>
        </w:rPr>
        <w:t xml:space="preserve">(viz příloha č. 9 textové části zadávací dokumentace) a toto spolu s doklady o likvidaci odpadu předat při protokolárním předání </w:t>
      </w:r>
      <w:r w:rsidR="001C7D7B">
        <w:rPr>
          <w:rFonts w:eastAsia="Times New Roman"/>
          <w:szCs w:val="22"/>
        </w:rPr>
        <w:br/>
      </w:r>
      <w:r w:rsidR="0008070F" w:rsidRPr="0008070F">
        <w:rPr>
          <w:rFonts w:eastAsia="Times New Roman"/>
          <w:szCs w:val="22"/>
        </w:rPr>
        <w:t xml:space="preserve">a převzetí díla objednateli. Dále viz čl. </w:t>
      </w:r>
      <w:r w:rsidR="00AF2958">
        <w:rPr>
          <w:rFonts w:eastAsia="Times New Roman"/>
          <w:szCs w:val="22"/>
        </w:rPr>
        <w:t>X</w:t>
      </w:r>
      <w:r w:rsidR="00590C08">
        <w:rPr>
          <w:rFonts w:eastAsia="Times New Roman"/>
          <w:szCs w:val="22"/>
        </w:rPr>
        <w:t>V</w:t>
      </w:r>
      <w:r w:rsidR="005134AD">
        <w:rPr>
          <w:rFonts w:eastAsia="Times New Roman"/>
          <w:szCs w:val="22"/>
        </w:rPr>
        <w:t>III</w:t>
      </w:r>
      <w:r w:rsidR="00CE6BE0">
        <w:rPr>
          <w:rFonts w:eastAsia="Times New Roman"/>
          <w:szCs w:val="22"/>
        </w:rPr>
        <w:t xml:space="preserve">. </w:t>
      </w:r>
      <w:r w:rsidR="0008070F" w:rsidRPr="0008070F">
        <w:rPr>
          <w:rFonts w:eastAsia="Times New Roman"/>
          <w:szCs w:val="22"/>
        </w:rPr>
        <w:t>této smlouvy,</w:t>
      </w:r>
    </w:p>
    <w:p w14:paraId="58BE44DE" w14:textId="17F607D8" w:rsidR="000253B4" w:rsidRPr="0008070F" w:rsidRDefault="0008070F" w:rsidP="001C7D7B">
      <w:pPr>
        <w:numPr>
          <w:ilvl w:val="0"/>
          <w:numId w:val="34"/>
        </w:numPr>
        <w:spacing w:before="120" w:after="120" w:line="240" w:lineRule="auto"/>
        <w:ind w:left="851" w:hanging="567"/>
        <w:rPr>
          <w:rFonts w:eastAsia="Times New Roman"/>
          <w:szCs w:val="22"/>
        </w:rPr>
      </w:pPr>
      <w:r w:rsidRPr="0008070F">
        <w:rPr>
          <w:rFonts w:eastAsia="Times New Roman"/>
          <w:szCs w:val="22"/>
        </w:rPr>
        <w:t xml:space="preserve"> </w:t>
      </w:r>
      <w:r w:rsidR="000253B4" w:rsidRPr="0008070F">
        <w:rPr>
          <w:rFonts w:eastAsia="Times New Roman"/>
          <w:szCs w:val="22"/>
        </w:rPr>
        <w:t>provedení veškerých prací a dodávek, souvisejících s bezpečnostními opatřeními na ochranu lidí a majetku,</w:t>
      </w:r>
    </w:p>
    <w:p w14:paraId="1664E79F" w14:textId="77777777" w:rsidR="000253B4" w:rsidRP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zajištění bezpečnosti a ochrany zdraví při práci v souladu splatnými právními předpisy, zejména zákoníkem práce, zákonem č. 309/2006 Sb., a prováděcími předpisy,</w:t>
      </w:r>
    </w:p>
    <w:p w14:paraId="3816729D" w14:textId="77777777" w:rsidR="000253B4" w:rsidRP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 xml:space="preserve">zajištění ochrany životního prostředí při provádění díla dle platných předpisů,  </w:t>
      </w:r>
    </w:p>
    <w:p w14:paraId="5037BF2F" w14:textId="1E949183" w:rsidR="000253B4" w:rsidRP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vedení stavebního deníku minimálně v rozsahu dle zákona č.</w:t>
      </w:r>
      <w:r w:rsidR="0008070F">
        <w:rPr>
          <w:rFonts w:eastAsia="Times New Roman"/>
          <w:szCs w:val="22"/>
        </w:rPr>
        <w:t>2</w:t>
      </w:r>
      <w:r w:rsidRPr="000253B4">
        <w:rPr>
          <w:rFonts w:eastAsia="Times New Roman"/>
          <w:szCs w:val="22"/>
        </w:rPr>
        <w:t>83/20</w:t>
      </w:r>
      <w:r w:rsidR="0008070F">
        <w:rPr>
          <w:rFonts w:eastAsia="Times New Roman"/>
          <w:szCs w:val="22"/>
        </w:rPr>
        <w:t>21</w:t>
      </w:r>
      <w:r w:rsidRPr="000253B4">
        <w:rPr>
          <w:rFonts w:eastAsia="Times New Roman"/>
          <w:szCs w:val="22"/>
        </w:rPr>
        <w:t xml:space="preserve"> Sb., stavební zákon </w:t>
      </w:r>
      <w:r w:rsidR="001C7D7B">
        <w:rPr>
          <w:rFonts w:eastAsia="Times New Roman"/>
          <w:szCs w:val="22"/>
        </w:rPr>
        <w:br/>
      </w:r>
      <w:r w:rsidR="0008070F">
        <w:rPr>
          <w:rFonts w:eastAsia="Times New Roman"/>
          <w:szCs w:val="22"/>
        </w:rPr>
        <w:t xml:space="preserve">a prováděcích </w:t>
      </w:r>
      <w:r w:rsidRPr="000253B4">
        <w:rPr>
          <w:rFonts w:eastAsia="Times New Roman"/>
          <w:szCs w:val="22"/>
        </w:rPr>
        <w:t xml:space="preserve">předpisů a předání jeho originálu </w:t>
      </w:r>
      <w:r w:rsidR="0008070F">
        <w:rPr>
          <w:rFonts w:eastAsia="Times New Roman"/>
          <w:szCs w:val="22"/>
        </w:rPr>
        <w:t>objednateli</w:t>
      </w:r>
      <w:r w:rsidRPr="000253B4">
        <w:rPr>
          <w:rFonts w:eastAsia="Times New Roman"/>
          <w:szCs w:val="22"/>
        </w:rPr>
        <w:t xml:space="preserve"> při předání a převzetí díla,   </w:t>
      </w:r>
    </w:p>
    <w:p w14:paraId="05AE593A" w14:textId="265839CD" w:rsidR="000253B4" w:rsidRP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 xml:space="preserve">pojištění odpovědnosti za škodu způsobenou třetí osobě činností </w:t>
      </w:r>
      <w:r w:rsidR="0008070F">
        <w:rPr>
          <w:rFonts w:eastAsia="Times New Roman"/>
          <w:szCs w:val="22"/>
        </w:rPr>
        <w:t>zhotovitele</w:t>
      </w:r>
      <w:r w:rsidRPr="000253B4">
        <w:rPr>
          <w:rFonts w:eastAsia="Times New Roman"/>
          <w:szCs w:val="22"/>
        </w:rPr>
        <w:t>,</w:t>
      </w:r>
    </w:p>
    <w:p w14:paraId="0CA1AFCF" w14:textId="77777777" w:rsidR="000253B4" w:rsidRP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fotografie průběhu stavby, zejména zakrývacích částí stavby / stavebních prací,</w:t>
      </w:r>
    </w:p>
    <w:p w14:paraId="31E25258" w14:textId="24B185BE" w:rsidR="000253B4" w:rsidRP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 xml:space="preserve">provedení veškerých předepsaných zkoušek díla včetně vystavení dokladů o jejich provedení, provedení revizí a vypracování revizních zpráv dle příslušných právních předpisů a norem ČSN, doložení atestů, certifikátů, prohlášení o shodě nebo o vlastnostech dle zákona </w:t>
      </w:r>
      <w:r w:rsidR="001C7D7B">
        <w:rPr>
          <w:rFonts w:eastAsia="Times New Roman"/>
          <w:szCs w:val="22"/>
        </w:rPr>
        <w:br/>
      </w:r>
      <w:r w:rsidRPr="000253B4">
        <w:rPr>
          <w:rFonts w:eastAsia="Times New Roman"/>
          <w:szCs w:val="22"/>
        </w:rPr>
        <w:t>č. 22/1997 Sb., o technických požadavcích na výrobky a související předpisy</w:t>
      </w:r>
      <w:r w:rsidR="001C7D7B">
        <w:rPr>
          <w:rFonts w:eastAsia="Times New Roman"/>
          <w:szCs w:val="22"/>
        </w:rPr>
        <w:t>,</w:t>
      </w:r>
      <w:r w:rsidRPr="000253B4">
        <w:rPr>
          <w:rFonts w:eastAsia="Times New Roman"/>
          <w:szCs w:val="22"/>
        </w:rPr>
        <w:t xml:space="preserve"> ve znění pozdějších předpisů, a prováděcích předpisů, vše v českém jazyku a jejich předání zadavateli,</w:t>
      </w:r>
    </w:p>
    <w:p w14:paraId="527DD202" w14:textId="77777777" w:rsidR="000253B4" w:rsidRP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provedení individuálního vyzkoušení stavby v souladu s projektem a smlouvou o dílo,</w:t>
      </w:r>
    </w:p>
    <w:p w14:paraId="3FEE80FA" w14:textId="77777777" w:rsidR="000253B4" w:rsidRPr="000253B4" w:rsidRDefault="000253B4" w:rsidP="001C7D7B">
      <w:pPr>
        <w:numPr>
          <w:ilvl w:val="0"/>
          <w:numId w:val="34"/>
        </w:numPr>
        <w:spacing w:before="120" w:after="120" w:line="240" w:lineRule="auto"/>
        <w:ind w:left="851" w:hanging="567"/>
        <w:rPr>
          <w:rFonts w:eastAsia="Times New Roman"/>
          <w:szCs w:val="22"/>
        </w:rPr>
      </w:pPr>
      <w:r w:rsidRPr="000253B4">
        <w:rPr>
          <w:rFonts w:eastAsia="Times New Roman"/>
          <w:szCs w:val="22"/>
        </w:rPr>
        <w:t>předání záručních listů a návodů k obsluze ke strojům a zařízením v českém jazyce,</w:t>
      </w:r>
    </w:p>
    <w:p w14:paraId="3BD6C007" w14:textId="77777777" w:rsidR="000253B4" w:rsidRPr="006368CC" w:rsidRDefault="000253B4" w:rsidP="001C7D7B">
      <w:pPr>
        <w:numPr>
          <w:ilvl w:val="0"/>
          <w:numId w:val="34"/>
        </w:numPr>
        <w:spacing w:before="120" w:after="120" w:line="240" w:lineRule="auto"/>
        <w:ind w:left="851" w:hanging="567"/>
        <w:rPr>
          <w:rFonts w:eastAsia="Times New Roman"/>
          <w:szCs w:val="22"/>
        </w:rPr>
      </w:pPr>
      <w:r w:rsidRPr="006368CC">
        <w:rPr>
          <w:rFonts w:eastAsia="Times New Roman"/>
          <w:szCs w:val="22"/>
        </w:rPr>
        <w:t xml:space="preserve">úklid staveniště před protokolárním předáním a převzetím díla, </w:t>
      </w:r>
    </w:p>
    <w:p w14:paraId="389191C7" w14:textId="77777777" w:rsidR="000253B4" w:rsidRPr="006368CC" w:rsidRDefault="000253B4" w:rsidP="001C7D7B">
      <w:pPr>
        <w:numPr>
          <w:ilvl w:val="0"/>
          <w:numId w:val="34"/>
        </w:numPr>
        <w:spacing w:before="120" w:after="120" w:line="240" w:lineRule="auto"/>
        <w:ind w:left="851" w:hanging="567"/>
        <w:rPr>
          <w:rFonts w:eastAsia="Times New Roman"/>
          <w:szCs w:val="22"/>
        </w:rPr>
      </w:pPr>
      <w:r w:rsidRPr="006368CC">
        <w:rPr>
          <w:rFonts w:eastAsia="Times New Roman"/>
          <w:szCs w:val="22"/>
        </w:rPr>
        <w:t>odstranění případných závad zjištěných při závěrečné kontrolní prohlídce stavby,</w:t>
      </w:r>
    </w:p>
    <w:p w14:paraId="439252D7" w14:textId="2F2146E2" w:rsidR="000253B4" w:rsidRPr="006368CC" w:rsidRDefault="000253B4" w:rsidP="001C7D7B">
      <w:pPr>
        <w:numPr>
          <w:ilvl w:val="0"/>
          <w:numId w:val="34"/>
        </w:numPr>
        <w:spacing w:before="120" w:after="120" w:line="240" w:lineRule="auto"/>
        <w:ind w:left="851" w:hanging="567"/>
        <w:rPr>
          <w:rFonts w:eastAsia="Times New Roman"/>
          <w:szCs w:val="22"/>
        </w:rPr>
      </w:pPr>
      <w:bookmarkStart w:id="7" w:name="_Hlk137044486"/>
      <w:r w:rsidRPr="006368CC">
        <w:rPr>
          <w:rFonts w:eastAsia="Times New Roman"/>
          <w:szCs w:val="22"/>
        </w:rPr>
        <w:t>zpracování pokynů k údržbě dokončené stavby</w:t>
      </w:r>
      <w:bookmarkEnd w:id="7"/>
      <w:r w:rsidRPr="006368CC">
        <w:rPr>
          <w:rFonts w:eastAsia="Times New Roman"/>
          <w:szCs w:val="22"/>
        </w:rPr>
        <w:t>,</w:t>
      </w:r>
    </w:p>
    <w:p w14:paraId="0AAF7A4B" w14:textId="5066F2CC" w:rsidR="00326879" w:rsidRPr="001C7D7B" w:rsidRDefault="000253B4" w:rsidP="001C7D7B">
      <w:pPr>
        <w:numPr>
          <w:ilvl w:val="0"/>
          <w:numId w:val="34"/>
        </w:numPr>
        <w:spacing w:before="120" w:after="120" w:line="240" w:lineRule="auto"/>
        <w:ind w:left="851" w:hanging="567"/>
        <w:rPr>
          <w:rFonts w:eastAsia="Times New Roman"/>
          <w:szCs w:val="22"/>
        </w:rPr>
      </w:pPr>
      <w:r w:rsidRPr="006368CC">
        <w:rPr>
          <w:rFonts w:eastAsia="Times New Roman"/>
          <w:szCs w:val="22"/>
        </w:rPr>
        <w:t>zajištění kladných stanovisek</w:t>
      </w:r>
      <w:r w:rsidRPr="000253B4">
        <w:rPr>
          <w:rFonts w:eastAsia="Times New Roman"/>
          <w:szCs w:val="22"/>
        </w:rPr>
        <w:t xml:space="preserve"> dotčených orgánů státní správy a samosprávy k vydání kolaudačního souhlasu</w:t>
      </w:r>
      <w:bookmarkEnd w:id="3"/>
      <w:r w:rsidRPr="000253B4">
        <w:rPr>
          <w:rFonts w:eastAsia="Times New Roman"/>
          <w:szCs w:val="22"/>
        </w:rPr>
        <w:t>.</w:t>
      </w:r>
      <w:bookmarkEnd w:id="4"/>
    </w:p>
    <w:p w14:paraId="08F3396F" w14:textId="2EE68FEF" w:rsidR="00326879" w:rsidRPr="00326879" w:rsidRDefault="00326879" w:rsidP="00326879">
      <w:pPr>
        <w:widowControl w:val="0"/>
        <w:spacing w:before="60" w:line="240" w:lineRule="auto"/>
        <w:ind w:left="284" w:right="-91"/>
        <w:rPr>
          <w:rFonts w:eastAsia="Times New Roman"/>
          <w:szCs w:val="20"/>
        </w:rPr>
      </w:pPr>
      <w:r w:rsidRPr="000E3CAE">
        <w:rPr>
          <w:rFonts w:eastAsia="Times New Roman"/>
          <w:szCs w:val="20"/>
        </w:rPr>
        <w:t>Dílo bude zhotoveno v souladu se zadávací dokumentací veřejné zak</w:t>
      </w:r>
      <w:r w:rsidR="00D14D45" w:rsidRPr="000E3CAE">
        <w:rPr>
          <w:rFonts w:eastAsia="Times New Roman"/>
          <w:szCs w:val="20"/>
        </w:rPr>
        <w:t>ázky ma</w:t>
      </w:r>
      <w:r w:rsidRPr="000E3CAE">
        <w:rPr>
          <w:rFonts w:eastAsia="Times New Roman"/>
          <w:szCs w:val="20"/>
        </w:rPr>
        <w:t xml:space="preserve">lého rozsahu na stavební práce a v souladu s projektovou dokumentací pro zadání stavebních prací zpracovanou </w:t>
      </w:r>
      <w:r w:rsidR="00CE6BE0" w:rsidRPr="00CE6BE0">
        <w:t>Ing. Jan</w:t>
      </w:r>
      <w:r w:rsidR="00CE6BE0">
        <w:t>ou</w:t>
      </w:r>
      <w:r w:rsidR="00CE6BE0" w:rsidRPr="00CE6BE0">
        <w:t xml:space="preserve"> Valentov</w:t>
      </w:r>
      <w:r w:rsidR="00CE6BE0">
        <w:t>ou</w:t>
      </w:r>
      <w:r w:rsidR="00CE6BE0" w:rsidRPr="00CE6BE0">
        <w:t>, ČKAIT 1202242</w:t>
      </w:r>
      <w:r w:rsidR="00CE6BE0">
        <w:t xml:space="preserve">, </w:t>
      </w:r>
      <w:r w:rsidR="00CE6BE0" w:rsidRPr="00CE6BE0">
        <w:t>MK realizace s.r.o</w:t>
      </w:r>
      <w:r w:rsidR="00CE6BE0">
        <w:t>.</w:t>
      </w:r>
      <w:r w:rsidR="00CE6BE0" w:rsidRPr="00CE6BE0">
        <w:t xml:space="preserve"> </w:t>
      </w:r>
      <w:r w:rsidR="000253B4" w:rsidRPr="000E3CAE">
        <w:rPr>
          <w:rFonts w:eastAsia="Times New Roman"/>
          <w:szCs w:val="20"/>
        </w:rPr>
        <w:t xml:space="preserve"> </w:t>
      </w:r>
      <w:r w:rsidRPr="000E3CAE">
        <w:rPr>
          <w:rFonts w:eastAsia="Times New Roman"/>
          <w:szCs w:val="20"/>
        </w:rPr>
        <w:t xml:space="preserve">(dále jen „projekt“), která je součástí zadávací dokumentace, pravomocným stavebním povolením a nabídkou </w:t>
      </w:r>
      <w:r w:rsidR="0066720A" w:rsidRPr="000E3CAE">
        <w:rPr>
          <w:rFonts w:eastAsia="Times New Roman"/>
          <w:szCs w:val="20"/>
        </w:rPr>
        <w:t>z</w:t>
      </w:r>
      <w:r w:rsidRPr="000E3CAE">
        <w:rPr>
          <w:rFonts w:eastAsia="Times New Roman"/>
          <w:szCs w:val="20"/>
        </w:rPr>
        <w:t>hotovitele.</w:t>
      </w:r>
    </w:p>
    <w:p w14:paraId="75EF14EA" w14:textId="1F622190" w:rsidR="00326879" w:rsidRPr="00326879" w:rsidRDefault="00326879" w:rsidP="00326879">
      <w:pPr>
        <w:widowControl w:val="0"/>
        <w:spacing w:before="60" w:line="240" w:lineRule="auto"/>
        <w:ind w:left="284" w:right="-92"/>
        <w:rPr>
          <w:rFonts w:eastAsia="Times New Roman"/>
          <w:szCs w:val="20"/>
        </w:rPr>
      </w:pPr>
      <w:r w:rsidRPr="00326879">
        <w:rPr>
          <w:rFonts w:eastAsia="Times New Roman"/>
          <w:szCs w:val="20"/>
        </w:rPr>
        <w:t xml:space="preserve">Zhotovitel prohlašuje, že mu před podpisem této </w:t>
      </w:r>
      <w:r w:rsidR="00A520FA">
        <w:rPr>
          <w:rFonts w:eastAsia="Times New Roman"/>
          <w:szCs w:val="20"/>
        </w:rPr>
        <w:t>s</w:t>
      </w:r>
      <w:r w:rsidRPr="00326879">
        <w:rPr>
          <w:rFonts w:eastAsia="Times New Roman"/>
          <w:szCs w:val="20"/>
        </w:rPr>
        <w:t>mlouvy byl předán projekt a prohlašuje, že se s</w:t>
      </w:r>
      <w:r w:rsidR="00EF6D36">
        <w:rPr>
          <w:rFonts w:eastAsia="Times New Roman"/>
          <w:szCs w:val="20"/>
        </w:rPr>
        <w:t> </w:t>
      </w:r>
      <w:r w:rsidRPr="00326879">
        <w:rPr>
          <w:rFonts w:eastAsia="Times New Roman"/>
          <w:szCs w:val="20"/>
        </w:rPr>
        <w:t xml:space="preserve">projektem jako odborně způsobilý seznámil a prohlašuje, že </w:t>
      </w:r>
      <w:r w:rsidR="0030441E">
        <w:rPr>
          <w:rFonts w:eastAsia="Times New Roman"/>
          <w:szCs w:val="20"/>
        </w:rPr>
        <w:t>d</w:t>
      </w:r>
      <w:r w:rsidRPr="00326879">
        <w:rPr>
          <w:rFonts w:eastAsia="Times New Roman"/>
          <w:szCs w:val="20"/>
        </w:rPr>
        <w:t xml:space="preserve">ílo lze podle tohoto projektu provést tak, aby sloužilo svému účelu a splňovalo všechny požadavky na něj kladené a očekávané. Zhotovitel také podrobně prostudoval soupis stavebních prací, dodávek a služeb s výkazem výměr a na základě předložených dokumentů </w:t>
      </w:r>
      <w:r w:rsidR="0084727E">
        <w:rPr>
          <w:rFonts w:eastAsia="Times New Roman"/>
          <w:szCs w:val="20"/>
        </w:rPr>
        <w:t>o</w:t>
      </w:r>
      <w:r w:rsidRPr="00326879">
        <w:rPr>
          <w:rFonts w:eastAsia="Times New Roman"/>
          <w:szCs w:val="20"/>
        </w:rPr>
        <w:t xml:space="preserve">bjednatelem, které považuje za dostatečné pro zpracování nabídky, přistoupil ke zpracování nabídky. </w:t>
      </w:r>
    </w:p>
    <w:p w14:paraId="70023AAF" w14:textId="600A71E4" w:rsidR="00326879" w:rsidRDefault="00326879" w:rsidP="00326879">
      <w:pPr>
        <w:widowControl w:val="0"/>
        <w:spacing w:before="60" w:line="240" w:lineRule="auto"/>
        <w:ind w:left="284" w:right="-92"/>
        <w:rPr>
          <w:rFonts w:eastAsia="Times New Roman"/>
          <w:szCs w:val="20"/>
        </w:rPr>
      </w:pPr>
      <w:r w:rsidRPr="00326879">
        <w:rPr>
          <w:rFonts w:eastAsia="Times New Roman"/>
          <w:szCs w:val="20"/>
        </w:rPr>
        <w:t xml:space="preserve">Projekt věcně definuje </w:t>
      </w:r>
      <w:r w:rsidR="0030441E">
        <w:rPr>
          <w:rFonts w:eastAsia="Times New Roman"/>
          <w:szCs w:val="20"/>
        </w:rPr>
        <w:t>d</w:t>
      </w:r>
      <w:r w:rsidRPr="00326879">
        <w:rPr>
          <w:rFonts w:eastAsia="Times New Roman"/>
          <w:szCs w:val="20"/>
        </w:rPr>
        <w:t xml:space="preserve">ílo. Od takto vymezeného rozsahu se budou posuzovat případné změny věcného rozsahu a řešení </w:t>
      </w:r>
      <w:r w:rsidR="0030441E">
        <w:rPr>
          <w:rFonts w:eastAsia="Times New Roman"/>
          <w:szCs w:val="20"/>
        </w:rPr>
        <w:t>d</w:t>
      </w:r>
      <w:r w:rsidRPr="00326879">
        <w:rPr>
          <w:rFonts w:eastAsia="Times New Roman"/>
          <w:szCs w:val="20"/>
        </w:rPr>
        <w:t>íla.</w:t>
      </w:r>
    </w:p>
    <w:p w14:paraId="1B965A1B" w14:textId="77777777" w:rsidR="001C7D7B" w:rsidRDefault="001C7D7B" w:rsidP="00326879">
      <w:pPr>
        <w:widowControl w:val="0"/>
        <w:spacing w:before="60" w:line="240" w:lineRule="auto"/>
        <w:ind w:left="284" w:right="-92"/>
        <w:rPr>
          <w:rFonts w:eastAsia="Times New Roman"/>
          <w:szCs w:val="20"/>
        </w:rPr>
      </w:pPr>
    </w:p>
    <w:p w14:paraId="3F9DA5CF" w14:textId="77777777" w:rsidR="001C7D7B" w:rsidRPr="00326879" w:rsidRDefault="001C7D7B" w:rsidP="00326879">
      <w:pPr>
        <w:widowControl w:val="0"/>
        <w:spacing w:before="60" w:line="240" w:lineRule="auto"/>
        <w:ind w:left="284" w:right="-92"/>
        <w:rPr>
          <w:rFonts w:eastAsia="Times New Roman"/>
          <w:szCs w:val="20"/>
        </w:rPr>
      </w:pPr>
    </w:p>
    <w:p w14:paraId="2480C4ED" w14:textId="75C8AB26" w:rsidR="00326879" w:rsidRPr="00326879" w:rsidRDefault="00326879" w:rsidP="001C7D7B">
      <w:pPr>
        <w:widowControl w:val="0"/>
        <w:spacing w:before="60" w:after="120" w:line="240" w:lineRule="auto"/>
        <w:ind w:left="284" w:right="-91"/>
        <w:rPr>
          <w:rFonts w:eastAsia="Times New Roman"/>
          <w:szCs w:val="20"/>
        </w:rPr>
      </w:pPr>
      <w:r w:rsidRPr="00326879">
        <w:rPr>
          <w:rFonts w:eastAsia="Times New Roman"/>
          <w:szCs w:val="20"/>
        </w:rPr>
        <w:lastRenderedPageBreak/>
        <w:t xml:space="preserve">V případě rozporu mezi věcným vymezením </w:t>
      </w:r>
      <w:r w:rsidR="00987F6D">
        <w:rPr>
          <w:rFonts w:eastAsia="Times New Roman"/>
          <w:szCs w:val="20"/>
        </w:rPr>
        <w:t>d</w:t>
      </w:r>
      <w:r w:rsidRPr="00326879">
        <w:rPr>
          <w:rFonts w:eastAsia="Times New Roman"/>
          <w:szCs w:val="20"/>
        </w:rPr>
        <w:t xml:space="preserve">íla ve výkresové části projektu a jeho technických specifikacích a v soupisu prací, dodávek a služeb s výkazem výměr, bude platit vymezení </w:t>
      </w:r>
      <w:r w:rsidR="0030441E">
        <w:rPr>
          <w:rFonts w:eastAsia="Times New Roman"/>
          <w:szCs w:val="20"/>
        </w:rPr>
        <w:t>d</w:t>
      </w:r>
      <w:r w:rsidRPr="00326879">
        <w:rPr>
          <w:rFonts w:eastAsia="Times New Roman"/>
          <w:szCs w:val="20"/>
        </w:rPr>
        <w:t>íla v soupisu stavebních prací, dodávek a služeb s výkazem výměr.</w:t>
      </w:r>
    </w:p>
    <w:p w14:paraId="08C18683" w14:textId="6243C049" w:rsidR="00973A45" w:rsidRPr="001C7D7B" w:rsidRDefault="00326879" w:rsidP="00F63310">
      <w:pPr>
        <w:widowControl w:val="0"/>
        <w:spacing w:after="120" w:line="240" w:lineRule="auto"/>
        <w:ind w:left="284" w:right="-91" w:hanging="284"/>
        <w:rPr>
          <w:rFonts w:eastAsia="Times New Roman"/>
          <w:bCs/>
          <w:szCs w:val="20"/>
        </w:rPr>
      </w:pPr>
      <w:r w:rsidRPr="00326879">
        <w:rPr>
          <w:rFonts w:eastAsia="Times New Roman"/>
          <w:szCs w:val="20"/>
        </w:rPr>
        <w:t xml:space="preserve">      </w:t>
      </w:r>
      <w:r w:rsidRPr="000E3CAE">
        <w:rPr>
          <w:rFonts w:eastAsia="Times New Roman"/>
          <w:szCs w:val="20"/>
        </w:rPr>
        <w:t>Stavba</w:t>
      </w:r>
      <w:r w:rsidRPr="000E3CAE">
        <w:rPr>
          <w:rFonts w:eastAsia="Times New Roman"/>
          <w:bCs/>
          <w:szCs w:val="20"/>
        </w:rPr>
        <w:t xml:space="preserve"> </w:t>
      </w:r>
      <w:r w:rsidR="00CE6BE0">
        <w:rPr>
          <w:rFonts w:eastAsia="Times New Roman"/>
          <w:bCs/>
          <w:szCs w:val="20"/>
        </w:rPr>
        <w:t>není</w:t>
      </w:r>
      <w:r w:rsidRPr="000E3CAE">
        <w:rPr>
          <w:rFonts w:eastAsia="Times New Roman"/>
          <w:bCs/>
          <w:szCs w:val="20"/>
        </w:rPr>
        <w:t xml:space="preserve"> projektem členěna na stavební objekt</w:t>
      </w:r>
      <w:r w:rsidR="000253B4">
        <w:rPr>
          <w:rFonts w:eastAsia="Times New Roman"/>
          <w:bCs/>
          <w:szCs w:val="20"/>
        </w:rPr>
        <w:t>y</w:t>
      </w:r>
      <w:r w:rsidR="00D708A3">
        <w:rPr>
          <w:rFonts w:eastAsia="Times New Roman"/>
          <w:bCs/>
          <w:szCs w:val="20"/>
        </w:rPr>
        <w:t>.</w:t>
      </w:r>
    </w:p>
    <w:p w14:paraId="03F941BF" w14:textId="57155C89" w:rsidR="000253B4" w:rsidRPr="001C7D7B" w:rsidRDefault="00816351" w:rsidP="001C7D7B">
      <w:pPr>
        <w:spacing w:after="120" w:line="240" w:lineRule="auto"/>
        <w:ind w:left="284" w:hanging="284"/>
      </w:pPr>
      <w:r>
        <w:rPr>
          <w:b/>
          <w:szCs w:val="20"/>
        </w:rPr>
        <w:t xml:space="preserve">  </w:t>
      </w:r>
      <w:r w:rsidR="00AF2958">
        <w:rPr>
          <w:b/>
          <w:szCs w:val="20"/>
        </w:rPr>
        <w:t xml:space="preserve"> </w:t>
      </w:r>
      <w:r>
        <w:rPr>
          <w:b/>
          <w:szCs w:val="20"/>
        </w:rPr>
        <w:t xml:space="preserve">   </w:t>
      </w:r>
      <w:r w:rsidR="00326879" w:rsidRPr="00816351">
        <w:rPr>
          <w:b/>
          <w:szCs w:val="20"/>
        </w:rPr>
        <w:t xml:space="preserve">ad </w:t>
      </w:r>
      <w:r w:rsidR="00723041" w:rsidRPr="00816351">
        <w:rPr>
          <w:b/>
          <w:szCs w:val="20"/>
        </w:rPr>
        <w:t>b</w:t>
      </w:r>
      <w:r w:rsidR="00326879" w:rsidRPr="00816351">
        <w:rPr>
          <w:b/>
          <w:szCs w:val="20"/>
        </w:rPr>
        <w:t xml:space="preserve">) </w:t>
      </w:r>
      <w:r w:rsidR="000253B4" w:rsidRPr="00816351">
        <w:rPr>
          <w:b/>
        </w:rPr>
        <w:t>Geodetické zaměření skutečného provedení stavby</w:t>
      </w:r>
      <w:r w:rsidR="000253B4" w:rsidRPr="00E83DD3">
        <w:t xml:space="preserve"> bude provedeno a ověřeno oprávněným zeměměřičským inženýrem a bude předáno včetně geometrického plánu pro zápis stavby a </w:t>
      </w:r>
      <w:proofErr w:type="gramStart"/>
      <w:r w:rsidR="000253B4" w:rsidRPr="00E83DD3">
        <w:t>věcných  práv</w:t>
      </w:r>
      <w:proofErr w:type="gramEnd"/>
      <w:r w:rsidR="000253B4" w:rsidRPr="00E83DD3">
        <w:t xml:space="preserve"> do katastru nemovitostí ve třech vyhotoveních v tištěné formě a 2 x v digitální formě </w:t>
      </w:r>
      <w:r w:rsidR="001C7D7B">
        <w:br/>
      </w:r>
      <w:r w:rsidR="000253B4" w:rsidRPr="00E83DD3">
        <w:t xml:space="preserve">na elektronickém nosiči ve formátu 1 x pdf, 1 x dgn. </w:t>
      </w:r>
      <w:bookmarkStart w:id="8" w:name="_Hlk129090989"/>
      <w:r w:rsidR="00D708A3">
        <w:t>Zhotovitel</w:t>
      </w:r>
      <w:r w:rsidR="000253B4" w:rsidRPr="00E83DD3">
        <w:t xml:space="preserve"> předá geodetickou dokumentaci stavby/dokumentaci skutečného provedení stavby pro potřeby digitální technické mapy v rozsahu, formě a za podmínek daných vyhláškou č. 393/2020 Sb., o digitální technické mapě kraje. </w:t>
      </w:r>
      <w:r w:rsidR="001C7D7B">
        <w:br/>
      </w:r>
      <w:r w:rsidR="000253B4" w:rsidRPr="00E83DD3">
        <w:t xml:space="preserve">Po spuštění DTM Zlínského kraje jako geodetický podklad pro vedení digitální technické mapy, </w:t>
      </w:r>
      <w:r w:rsidR="001C7D7B">
        <w:br/>
      </w:r>
      <w:r w:rsidR="000253B4" w:rsidRPr="00E83DD3">
        <w:t xml:space="preserve">tj. soubor změnových údajů (změnová data) ve formátu JVF DTM aktuální verze. </w:t>
      </w:r>
      <w:r w:rsidR="00D708A3">
        <w:t>Zhotovitel</w:t>
      </w:r>
      <w:r w:rsidR="000253B4" w:rsidRPr="00E83DD3">
        <w:t xml:space="preserve"> odpovídá za přesné a správné vyměření a vytyčení stavby, poloh, úrovní, rozměrů a vzájemné uspořádání všech částí stavby.</w:t>
      </w:r>
      <w:r w:rsidR="000253B4" w:rsidRPr="00E83DD3">
        <w:tab/>
      </w:r>
      <w:bookmarkEnd w:id="8"/>
    </w:p>
    <w:p w14:paraId="6A9A4DB5" w14:textId="77777777" w:rsidR="001C7D7B" w:rsidRDefault="000253B4" w:rsidP="001C7D7B">
      <w:pPr>
        <w:widowControl w:val="0"/>
        <w:spacing w:line="240" w:lineRule="auto"/>
        <w:ind w:left="284" w:right="-92"/>
        <w:rPr>
          <w:rFonts w:eastAsia="Times New Roman"/>
          <w:szCs w:val="20"/>
        </w:rPr>
      </w:pPr>
      <w:r>
        <w:rPr>
          <w:rFonts w:eastAsia="Times New Roman"/>
          <w:b/>
          <w:bCs/>
          <w:szCs w:val="20"/>
        </w:rPr>
        <w:t xml:space="preserve">ad c) </w:t>
      </w:r>
      <w:r w:rsidR="00326879" w:rsidRPr="000E3CAE">
        <w:rPr>
          <w:rFonts w:eastAsia="Times New Roman"/>
          <w:b/>
          <w:bCs/>
          <w:szCs w:val="20"/>
        </w:rPr>
        <w:t>Dokumentace skutečného provedení stavby</w:t>
      </w:r>
      <w:r w:rsidR="00326879" w:rsidRPr="000E3CAE">
        <w:rPr>
          <w:rFonts w:eastAsia="Times New Roman"/>
          <w:szCs w:val="20"/>
        </w:rPr>
        <w:t xml:space="preserve"> bude </w:t>
      </w:r>
      <w:r w:rsidR="0084727E" w:rsidRPr="000E3CAE">
        <w:rPr>
          <w:rFonts w:eastAsia="Times New Roman"/>
          <w:szCs w:val="20"/>
        </w:rPr>
        <w:t>o</w:t>
      </w:r>
      <w:r w:rsidR="00326879" w:rsidRPr="000E3CAE">
        <w:rPr>
          <w:rFonts w:eastAsia="Times New Roman"/>
          <w:szCs w:val="20"/>
        </w:rPr>
        <w:t xml:space="preserve">bjednateli předána ve </w:t>
      </w:r>
      <w:r w:rsidR="000E3CAE" w:rsidRPr="000E3CAE">
        <w:rPr>
          <w:rFonts w:eastAsia="Times New Roman"/>
          <w:szCs w:val="20"/>
        </w:rPr>
        <w:t>dvou</w:t>
      </w:r>
      <w:r w:rsidR="00326879" w:rsidRPr="000E3CAE">
        <w:rPr>
          <w:rFonts w:eastAsia="Times New Roman"/>
          <w:szCs w:val="20"/>
        </w:rPr>
        <w:t xml:space="preserve"> vyhotoveních v tištěné formě a 2x na CD v digitální formě v souladu se stavebním zákonem</w:t>
      </w:r>
      <w:r w:rsidR="00724CC4">
        <w:rPr>
          <w:rFonts w:eastAsia="Times New Roman"/>
          <w:szCs w:val="20"/>
        </w:rPr>
        <w:t>.</w:t>
      </w:r>
      <w:r w:rsidR="00326879" w:rsidRPr="000E3CAE">
        <w:rPr>
          <w:rFonts w:eastAsia="Times New Roman"/>
          <w:szCs w:val="20"/>
        </w:rPr>
        <w:t xml:space="preserve"> Zhotovitel je povinen do </w:t>
      </w:r>
      <w:r w:rsidR="00724CC4">
        <w:rPr>
          <w:rFonts w:eastAsia="Times New Roman"/>
          <w:szCs w:val="20"/>
        </w:rPr>
        <w:t xml:space="preserve">ověřené </w:t>
      </w:r>
      <w:r w:rsidR="00326879" w:rsidRPr="000E3CAE">
        <w:rPr>
          <w:rFonts w:eastAsia="Times New Roman"/>
          <w:szCs w:val="20"/>
        </w:rPr>
        <w:t>projekt</w:t>
      </w:r>
      <w:r w:rsidR="00724CC4">
        <w:rPr>
          <w:rFonts w:eastAsia="Times New Roman"/>
          <w:szCs w:val="20"/>
        </w:rPr>
        <w:t>ové dokumentace</w:t>
      </w:r>
      <w:r w:rsidR="00326879" w:rsidRPr="000E3CAE">
        <w:rPr>
          <w:rFonts w:eastAsia="Times New Roman"/>
          <w:szCs w:val="20"/>
        </w:rPr>
        <w:t xml:space="preserve"> zakreslovat všechny změny na stavbě, k nimž došlo v průběhu zhotovení díla. Každý výkres projektu bude opatřen jménem a příjmením osoby, která změny zakreslila, včetně razítka </w:t>
      </w:r>
      <w:r w:rsidR="0066720A" w:rsidRPr="000E3CAE">
        <w:rPr>
          <w:rFonts w:eastAsia="Times New Roman"/>
          <w:szCs w:val="20"/>
        </w:rPr>
        <w:t>z</w:t>
      </w:r>
      <w:r w:rsidR="00326879" w:rsidRPr="000E3CAE">
        <w:rPr>
          <w:rFonts w:eastAsia="Times New Roman"/>
          <w:szCs w:val="20"/>
        </w:rPr>
        <w:t>hotovitele. U výkresu obsahující změnu proti projektu bude přiložen i doklad, ze kterého bude vyplývat projednání změny</w:t>
      </w:r>
      <w:r w:rsidR="00326879" w:rsidRPr="00326879">
        <w:rPr>
          <w:rFonts w:eastAsia="Times New Roman"/>
          <w:szCs w:val="20"/>
        </w:rPr>
        <w:t xml:space="preserve"> s osobou vykonávající autorský dohled a technickým dozorem </w:t>
      </w:r>
      <w:r w:rsidR="0084727E">
        <w:rPr>
          <w:rFonts w:eastAsia="Times New Roman"/>
          <w:szCs w:val="20"/>
        </w:rPr>
        <w:t>o</w:t>
      </w:r>
      <w:r w:rsidR="00326879" w:rsidRPr="00326879">
        <w:rPr>
          <w:rFonts w:eastAsia="Times New Roman"/>
          <w:szCs w:val="20"/>
        </w:rPr>
        <w:t xml:space="preserve">bjednatele a jejich souhlasné stanovisko. Ty části projektové dokumentace, u kterých nedošlo k žádným změnám, bude uvedeno „beze změn“.  Součástí bude i celková situace skutečného provedení stavby vč. přívodů, přípojek, komunikací, podzemních i nadzemních vedení v areálu staveniště s údaji o hloubkách uložení sítí (tato část bude i v digitální podobě). Takto opravenou a </w:t>
      </w:r>
      <w:r w:rsidR="0066720A">
        <w:rPr>
          <w:rFonts w:eastAsia="Times New Roman"/>
          <w:szCs w:val="20"/>
        </w:rPr>
        <w:t>z</w:t>
      </w:r>
      <w:r w:rsidR="00326879" w:rsidRPr="00326879">
        <w:rPr>
          <w:rFonts w:eastAsia="Times New Roman"/>
          <w:szCs w:val="20"/>
        </w:rPr>
        <w:t xml:space="preserve">hotovitelem podepsanou projektovou dokumentaci skutečného provedení stavby předá </w:t>
      </w:r>
      <w:r w:rsidR="0084727E">
        <w:rPr>
          <w:rFonts w:eastAsia="Times New Roman"/>
          <w:szCs w:val="20"/>
        </w:rPr>
        <w:t>o</w:t>
      </w:r>
      <w:r w:rsidR="00326879" w:rsidRPr="00326879">
        <w:rPr>
          <w:rFonts w:eastAsia="Times New Roman"/>
          <w:szCs w:val="20"/>
        </w:rPr>
        <w:t xml:space="preserve">bjednateli při předání a převzetí díla.     </w:t>
      </w:r>
    </w:p>
    <w:p w14:paraId="561DB97A" w14:textId="2566DBF5" w:rsidR="00326879" w:rsidRPr="00F63310" w:rsidRDefault="00326879" w:rsidP="00F63310">
      <w:pPr>
        <w:pStyle w:val="Odstavecseseznamem"/>
        <w:keepLines/>
        <w:widowControl w:val="0"/>
        <w:numPr>
          <w:ilvl w:val="0"/>
          <w:numId w:val="44"/>
        </w:numPr>
        <w:spacing w:after="60"/>
        <w:ind w:left="284" w:right="-91" w:hanging="284"/>
        <w:rPr>
          <w:szCs w:val="20"/>
        </w:rPr>
      </w:pPr>
      <w:r w:rsidRPr="001C7D7B">
        <w:rPr>
          <w:szCs w:val="20"/>
        </w:rPr>
        <w:t xml:space="preserve">Při zhotovení </w:t>
      </w:r>
      <w:r w:rsidR="00606126" w:rsidRPr="001C7D7B">
        <w:rPr>
          <w:szCs w:val="20"/>
        </w:rPr>
        <w:t>d</w:t>
      </w:r>
      <w:r w:rsidRPr="001C7D7B">
        <w:rPr>
          <w:szCs w:val="20"/>
        </w:rPr>
        <w:t xml:space="preserve">íla postupuje </w:t>
      </w:r>
      <w:r w:rsidR="0066720A" w:rsidRPr="001C7D7B">
        <w:rPr>
          <w:szCs w:val="20"/>
        </w:rPr>
        <w:t>z</w:t>
      </w:r>
      <w:r w:rsidRPr="001C7D7B">
        <w:rPr>
          <w:szCs w:val="20"/>
        </w:rPr>
        <w:t>hotovitel samostatně dle schválené projektové dokumentace</w:t>
      </w:r>
      <w:r w:rsidR="001C7D7B" w:rsidRPr="001C7D7B">
        <w:rPr>
          <w:szCs w:val="20"/>
        </w:rPr>
        <w:t xml:space="preserve"> </w:t>
      </w:r>
      <w:r w:rsidRPr="001C7D7B">
        <w:rPr>
          <w:szCs w:val="20"/>
        </w:rPr>
        <w:t xml:space="preserve">pravomocného stavebního povolení a této </w:t>
      </w:r>
      <w:r w:rsidR="00A520FA" w:rsidRPr="001C7D7B">
        <w:rPr>
          <w:szCs w:val="20"/>
        </w:rPr>
        <w:t>s</w:t>
      </w:r>
      <w:r w:rsidRPr="001C7D7B">
        <w:rPr>
          <w:szCs w:val="20"/>
        </w:rPr>
        <w:t>mlouvy. Zhotovitel je oprávněn použít pro</w:t>
      </w:r>
      <w:r w:rsidR="001A50EF" w:rsidRPr="001C7D7B">
        <w:rPr>
          <w:szCs w:val="20"/>
        </w:rPr>
        <w:t xml:space="preserve"> </w:t>
      </w:r>
      <w:r w:rsidRPr="001C7D7B">
        <w:rPr>
          <w:szCs w:val="20"/>
        </w:rPr>
        <w:t xml:space="preserve">provádění </w:t>
      </w:r>
      <w:r w:rsidR="001A50EF" w:rsidRPr="001C7D7B">
        <w:rPr>
          <w:szCs w:val="20"/>
        </w:rPr>
        <w:t xml:space="preserve"> </w:t>
      </w:r>
      <w:r w:rsidRPr="00F63310">
        <w:rPr>
          <w:szCs w:val="20"/>
        </w:rPr>
        <w:t xml:space="preserve">stavebních prací, služeb a dodávek poddodavatele. </w:t>
      </w:r>
    </w:p>
    <w:p w14:paraId="4D6168EB" w14:textId="4413F8B1" w:rsidR="00326879" w:rsidRPr="00C17DEE" w:rsidRDefault="001A50EF" w:rsidP="00F63310">
      <w:pPr>
        <w:keepLines/>
        <w:widowControl w:val="0"/>
        <w:spacing w:before="60" w:line="240" w:lineRule="auto"/>
        <w:ind w:left="284" w:right="-91" w:hanging="284"/>
        <w:rPr>
          <w:rFonts w:eastAsia="Times New Roman"/>
          <w:bCs/>
          <w:snapToGrid w:val="0"/>
          <w:szCs w:val="20"/>
        </w:rPr>
      </w:pPr>
      <w:r>
        <w:rPr>
          <w:rFonts w:eastAsia="Times New Roman"/>
          <w:szCs w:val="20"/>
        </w:rPr>
        <w:t xml:space="preserve">     </w:t>
      </w:r>
      <w:r w:rsidR="00326879" w:rsidRPr="00C17DEE">
        <w:rPr>
          <w:rFonts w:eastAsia="Times New Roman"/>
          <w:szCs w:val="20"/>
        </w:rPr>
        <w:t>Objednatel</w:t>
      </w:r>
      <w:r w:rsidR="00326879" w:rsidRPr="00C17DEE">
        <w:rPr>
          <w:rFonts w:eastAsia="Times New Roman"/>
          <w:bCs/>
          <w:snapToGrid w:val="0"/>
          <w:szCs w:val="20"/>
        </w:rPr>
        <w:t xml:space="preserve"> si dle § 105 odst. 2 zákona č. 134/2016 Sb. </w:t>
      </w:r>
      <w:r w:rsidR="00C17DEE" w:rsidRPr="00C17DEE">
        <w:rPr>
          <w:rFonts w:eastAsia="Times New Roman"/>
          <w:b/>
          <w:snapToGrid w:val="0"/>
          <w:szCs w:val="20"/>
        </w:rPr>
        <w:t>ne</w:t>
      </w:r>
      <w:r w:rsidR="00326879" w:rsidRPr="00C17DEE">
        <w:rPr>
          <w:rFonts w:eastAsia="Times New Roman"/>
          <w:b/>
          <w:bCs/>
          <w:snapToGrid w:val="0"/>
          <w:szCs w:val="20"/>
        </w:rPr>
        <w:t>vyhrazuje</w:t>
      </w:r>
      <w:r w:rsidR="00326879" w:rsidRPr="00C17DEE">
        <w:rPr>
          <w:rFonts w:eastAsia="Times New Roman"/>
          <w:bCs/>
          <w:snapToGrid w:val="0"/>
          <w:szCs w:val="20"/>
        </w:rPr>
        <w:t xml:space="preserve"> požadavek, že určitá část plnění </w:t>
      </w:r>
      <w:r>
        <w:rPr>
          <w:rFonts w:eastAsia="Times New Roman"/>
          <w:bCs/>
          <w:snapToGrid w:val="0"/>
          <w:szCs w:val="20"/>
        </w:rPr>
        <w:t>díla</w:t>
      </w:r>
      <w:r w:rsidR="00326879" w:rsidRPr="00C17DEE">
        <w:rPr>
          <w:rFonts w:eastAsia="Times New Roman"/>
          <w:bCs/>
          <w:snapToGrid w:val="0"/>
          <w:szCs w:val="20"/>
        </w:rPr>
        <w:t xml:space="preserve"> nesmí být plněna poddodavatele</w:t>
      </w:r>
      <w:r w:rsidR="00C17DEE" w:rsidRPr="00C17DEE">
        <w:rPr>
          <w:rFonts w:eastAsia="Times New Roman"/>
          <w:bCs/>
          <w:snapToGrid w:val="0"/>
          <w:szCs w:val="20"/>
        </w:rPr>
        <w:t>m</w:t>
      </w:r>
      <w:r w:rsidR="00326879" w:rsidRPr="00C17DEE">
        <w:rPr>
          <w:rFonts w:eastAsia="Times New Roman"/>
          <w:bCs/>
          <w:snapToGrid w:val="0"/>
          <w:szCs w:val="20"/>
        </w:rPr>
        <w:t xml:space="preserve">. Za poddodávku je pro tento účel považována </w:t>
      </w:r>
      <w:r w:rsidR="001F6BA6" w:rsidRPr="00C17DEE">
        <w:rPr>
          <w:rFonts w:eastAsia="Times New Roman"/>
          <w:bCs/>
          <w:snapToGrid w:val="0"/>
          <w:szCs w:val="20"/>
        </w:rPr>
        <w:t>provádění</w:t>
      </w:r>
      <w:r w:rsidR="00A13B5A" w:rsidRPr="00C17DEE">
        <w:rPr>
          <w:rFonts w:eastAsia="Times New Roman"/>
          <w:bCs/>
          <w:snapToGrid w:val="0"/>
          <w:szCs w:val="20"/>
        </w:rPr>
        <w:t xml:space="preserve"> </w:t>
      </w:r>
      <w:r w:rsidR="00326879" w:rsidRPr="00C17DEE">
        <w:rPr>
          <w:rFonts w:eastAsia="Times New Roman"/>
          <w:bCs/>
          <w:snapToGrid w:val="0"/>
          <w:szCs w:val="20"/>
        </w:rPr>
        <w:t xml:space="preserve">dílčích zakázek stavebních prací, dodávek a služeb jinými subjekty pro zhotovitele. </w:t>
      </w:r>
    </w:p>
    <w:p w14:paraId="2D02D2EB" w14:textId="4965C5E9" w:rsidR="00326879" w:rsidRPr="00C17DEE" w:rsidRDefault="001A50EF" w:rsidP="001A50EF">
      <w:pPr>
        <w:keepLines/>
        <w:widowControl w:val="0"/>
        <w:spacing w:before="60" w:line="240" w:lineRule="auto"/>
        <w:ind w:left="284" w:right="-92" w:hanging="284"/>
        <w:rPr>
          <w:rFonts w:eastAsia="Times New Roman"/>
          <w:bCs/>
          <w:snapToGrid w:val="0"/>
          <w:szCs w:val="20"/>
        </w:rPr>
      </w:pPr>
      <w:r>
        <w:rPr>
          <w:rFonts w:eastAsia="Times New Roman"/>
          <w:bCs/>
          <w:snapToGrid w:val="0"/>
          <w:szCs w:val="20"/>
        </w:rPr>
        <w:t xml:space="preserve">     </w:t>
      </w:r>
      <w:r w:rsidR="00326879" w:rsidRPr="00C17DEE">
        <w:rPr>
          <w:rFonts w:eastAsia="Times New Roman"/>
          <w:bCs/>
          <w:snapToGrid w:val="0"/>
          <w:szCs w:val="20"/>
        </w:rPr>
        <w:t xml:space="preserve">Za poddodávku je pro tento účel považována </w:t>
      </w:r>
      <w:r w:rsidR="001F6BA6" w:rsidRPr="00C17DEE">
        <w:rPr>
          <w:rFonts w:eastAsia="Times New Roman"/>
          <w:bCs/>
          <w:snapToGrid w:val="0"/>
          <w:szCs w:val="20"/>
        </w:rPr>
        <w:t>provádění</w:t>
      </w:r>
      <w:r w:rsidR="00A13B5A" w:rsidRPr="00C17DEE">
        <w:rPr>
          <w:rFonts w:eastAsia="Times New Roman"/>
          <w:bCs/>
          <w:snapToGrid w:val="0"/>
          <w:szCs w:val="20"/>
        </w:rPr>
        <w:t xml:space="preserve"> </w:t>
      </w:r>
      <w:r w:rsidR="00326879" w:rsidRPr="00C17DEE">
        <w:rPr>
          <w:rFonts w:eastAsia="Times New Roman"/>
          <w:bCs/>
          <w:snapToGrid w:val="0"/>
          <w:szCs w:val="20"/>
        </w:rPr>
        <w:t>dílčích zakázek stavebních prací, dodávek</w:t>
      </w:r>
      <w:r w:rsidR="00FA1327" w:rsidRPr="00C17DEE">
        <w:rPr>
          <w:rFonts w:eastAsia="Times New Roman"/>
          <w:bCs/>
          <w:snapToGrid w:val="0"/>
          <w:szCs w:val="20"/>
        </w:rPr>
        <w:t xml:space="preserve"> </w:t>
      </w:r>
      <w:r w:rsidR="00326879" w:rsidRPr="00C17DEE">
        <w:rPr>
          <w:rFonts w:eastAsia="Times New Roman"/>
          <w:bCs/>
          <w:snapToGrid w:val="0"/>
          <w:szCs w:val="20"/>
        </w:rPr>
        <w:t>a</w:t>
      </w:r>
      <w:r w:rsidR="00EF6D36">
        <w:rPr>
          <w:rFonts w:eastAsia="Times New Roman"/>
          <w:bCs/>
          <w:snapToGrid w:val="0"/>
          <w:szCs w:val="20"/>
        </w:rPr>
        <w:t> </w:t>
      </w:r>
      <w:r w:rsidR="00326879" w:rsidRPr="00C17DEE">
        <w:rPr>
          <w:rFonts w:eastAsia="Times New Roman"/>
          <w:bCs/>
          <w:snapToGrid w:val="0"/>
          <w:szCs w:val="20"/>
        </w:rPr>
        <w:t xml:space="preserve">služeb jinými subjekty pro </w:t>
      </w:r>
      <w:r w:rsidR="0066720A" w:rsidRPr="00C17DEE">
        <w:rPr>
          <w:rFonts w:eastAsia="Times New Roman"/>
          <w:bCs/>
          <w:snapToGrid w:val="0"/>
          <w:szCs w:val="20"/>
        </w:rPr>
        <w:t>z</w:t>
      </w:r>
      <w:r w:rsidR="00326879" w:rsidRPr="00C17DEE">
        <w:rPr>
          <w:rFonts w:eastAsia="Times New Roman"/>
          <w:bCs/>
          <w:snapToGrid w:val="0"/>
          <w:szCs w:val="20"/>
        </w:rPr>
        <w:t xml:space="preserve">hotovitele. </w:t>
      </w:r>
    </w:p>
    <w:p w14:paraId="2A03DACA" w14:textId="615EE0D0" w:rsidR="00816351" w:rsidRPr="00F63310" w:rsidRDefault="001A50EF" w:rsidP="00F63310">
      <w:pPr>
        <w:keepLines/>
        <w:widowControl w:val="0"/>
        <w:spacing w:before="60" w:after="120" w:line="240" w:lineRule="auto"/>
        <w:ind w:left="284" w:right="-91" w:hanging="284"/>
        <w:rPr>
          <w:rFonts w:eastAsia="Times New Roman"/>
          <w:bCs/>
          <w:snapToGrid w:val="0"/>
          <w:szCs w:val="20"/>
        </w:rPr>
      </w:pPr>
      <w:r>
        <w:rPr>
          <w:rFonts w:eastAsia="Times New Roman"/>
          <w:bCs/>
          <w:snapToGrid w:val="0"/>
          <w:szCs w:val="20"/>
        </w:rPr>
        <w:t xml:space="preserve">     </w:t>
      </w:r>
      <w:r w:rsidR="00326879" w:rsidRPr="00C17DEE">
        <w:rPr>
          <w:rFonts w:eastAsia="Times New Roman"/>
          <w:bCs/>
          <w:snapToGrid w:val="0"/>
          <w:szCs w:val="20"/>
        </w:rPr>
        <w:t xml:space="preserve">Má-li být část díla dle této </w:t>
      </w:r>
      <w:r w:rsidR="00A520FA" w:rsidRPr="00C17DEE">
        <w:rPr>
          <w:rFonts w:eastAsia="Times New Roman"/>
          <w:bCs/>
          <w:snapToGrid w:val="0"/>
          <w:szCs w:val="20"/>
        </w:rPr>
        <w:t>s</w:t>
      </w:r>
      <w:r w:rsidR="00326879" w:rsidRPr="00C17DEE">
        <w:rPr>
          <w:rFonts w:eastAsia="Times New Roman"/>
          <w:bCs/>
          <w:snapToGrid w:val="0"/>
          <w:szCs w:val="20"/>
        </w:rPr>
        <w:t xml:space="preserve">mlouvy, realizována prostřednictvím poddodavatele, který za </w:t>
      </w:r>
      <w:r w:rsidR="0066720A" w:rsidRPr="00C17DEE">
        <w:rPr>
          <w:rFonts w:eastAsia="Times New Roman"/>
          <w:bCs/>
          <w:snapToGrid w:val="0"/>
          <w:szCs w:val="20"/>
        </w:rPr>
        <w:t>z</w:t>
      </w:r>
      <w:r w:rsidR="00326879" w:rsidRPr="00C17DEE">
        <w:rPr>
          <w:rFonts w:eastAsia="Times New Roman"/>
          <w:bCs/>
          <w:snapToGrid w:val="0"/>
          <w:szCs w:val="20"/>
        </w:rPr>
        <w:t>hotovitele prokázal určitou část kvalifikace v</w:t>
      </w:r>
      <w:r w:rsidR="00CD716A">
        <w:rPr>
          <w:rFonts w:eastAsia="Times New Roman"/>
          <w:bCs/>
          <w:snapToGrid w:val="0"/>
          <w:szCs w:val="20"/>
        </w:rPr>
        <w:t xml:space="preserve">e výběrovém </w:t>
      </w:r>
      <w:r w:rsidR="00326879" w:rsidRPr="00C17DEE">
        <w:rPr>
          <w:rFonts w:eastAsia="Times New Roman"/>
          <w:bCs/>
          <w:snapToGrid w:val="0"/>
          <w:szCs w:val="20"/>
        </w:rPr>
        <w:t xml:space="preserve">řízení předcházejícímu uzavření této </w:t>
      </w:r>
      <w:r w:rsidR="00C461E0" w:rsidRPr="00C17DEE">
        <w:rPr>
          <w:rFonts w:eastAsia="Times New Roman"/>
          <w:bCs/>
          <w:snapToGrid w:val="0"/>
          <w:szCs w:val="20"/>
        </w:rPr>
        <w:t>s</w:t>
      </w:r>
      <w:r w:rsidR="00326879" w:rsidRPr="00C17DEE">
        <w:rPr>
          <w:rFonts w:eastAsia="Times New Roman"/>
          <w:bCs/>
          <w:snapToGrid w:val="0"/>
          <w:szCs w:val="20"/>
        </w:rPr>
        <w:t xml:space="preserve">mlouvy, musí se poddodavatel podílet na plnění díla v tom rozsahu, v jakém se k tomu zavázal ve smlouvě se </w:t>
      </w:r>
      <w:r w:rsidR="0066720A" w:rsidRPr="00C17DEE">
        <w:rPr>
          <w:rFonts w:eastAsia="Times New Roman"/>
          <w:bCs/>
          <w:snapToGrid w:val="0"/>
          <w:szCs w:val="20"/>
        </w:rPr>
        <w:t>z</w:t>
      </w:r>
      <w:r w:rsidR="00326879" w:rsidRPr="00C17DEE">
        <w:rPr>
          <w:rFonts w:eastAsia="Times New Roman"/>
          <w:bCs/>
          <w:snapToGrid w:val="0"/>
          <w:szCs w:val="20"/>
        </w:rPr>
        <w:t xml:space="preserve">hotovitelem a v jakém prokázal kvalifikaci. Zhotovitel je takového poddodavatele oprávněn nahradit jiným poddodavatelem pouze za předpokladu, že nový poddodavatel prokáže část kvalifikace </w:t>
      </w:r>
      <w:r w:rsidR="00F63310">
        <w:rPr>
          <w:rFonts w:eastAsia="Times New Roman"/>
          <w:bCs/>
          <w:snapToGrid w:val="0"/>
          <w:szCs w:val="20"/>
        </w:rPr>
        <w:br/>
      </w:r>
      <w:r w:rsidR="00326879" w:rsidRPr="00C17DEE">
        <w:rPr>
          <w:rFonts w:eastAsia="Times New Roman"/>
          <w:bCs/>
          <w:snapToGrid w:val="0"/>
          <w:szCs w:val="20"/>
        </w:rPr>
        <w:t xml:space="preserve">ve stejném rozsahu, v jakém </w:t>
      </w:r>
      <w:r w:rsidR="0066720A" w:rsidRPr="00C17DEE">
        <w:rPr>
          <w:rFonts w:eastAsia="Times New Roman"/>
          <w:bCs/>
          <w:snapToGrid w:val="0"/>
          <w:szCs w:val="20"/>
        </w:rPr>
        <w:t>z</w:t>
      </w:r>
      <w:r w:rsidR="00326879" w:rsidRPr="00C17DEE">
        <w:rPr>
          <w:rFonts w:eastAsia="Times New Roman"/>
          <w:bCs/>
          <w:snapToGrid w:val="0"/>
          <w:szCs w:val="20"/>
        </w:rPr>
        <w:t xml:space="preserve">hotovitel prokázal část kvalifikace prostřednictvím původního poddodavatele. Nedodržení povinností uvedených v tomto odstavci se považuje za podstatné porušení </w:t>
      </w:r>
      <w:r w:rsidR="00A520FA" w:rsidRPr="00C17DEE">
        <w:rPr>
          <w:rFonts w:eastAsia="Times New Roman"/>
          <w:bCs/>
          <w:snapToGrid w:val="0"/>
          <w:szCs w:val="20"/>
        </w:rPr>
        <w:t>s</w:t>
      </w:r>
      <w:r w:rsidR="00326879" w:rsidRPr="00C17DEE">
        <w:rPr>
          <w:rFonts w:eastAsia="Times New Roman"/>
          <w:bCs/>
          <w:snapToGrid w:val="0"/>
          <w:szCs w:val="20"/>
        </w:rPr>
        <w:t>mlouvy.</w:t>
      </w:r>
    </w:p>
    <w:p w14:paraId="6D24C0BC" w14:textId="00F7BBF3" w:rsidR="00A34FC9" w:rsidRDefault="0008070F" w:rsidP="00F63310">
      <w:pPr>
        <w:spacing w:line="240" w:lineRule="auto"/>
        <w:ind w:left="284" w:hanging="284"/>
      </w:pPr>
      <w:r>
        <w:t>3</w:t>
      </w:r>
      <w:r w:rsidR="00816351">
        <w:t xml:space="preserve">. </w:t>
      </w:r>
      <w:r w:rsidR="00F63310">
        <w:tab/>
      </w:r>
      <w:r w:rsidR="00A34FC9">
        <w:t>Veškerý materiál a díly dodávky musí být nové, nepoužité</w:t>
      </w:r>
      <w:r w:rsidR="00AD468E" w:rsidRPr="00816351">
        <w:t xml:space="preserve"> a musí odpovídat technickým normám EU a ČSN.</w:t>
      </w:r>
      <w:r w:rsidR="001A50EF">
        <w:t xml:space="preserve"> </w:t>
      </w:r>
      <w:r w:rsidR="00AD468E" w:rsidRPr="00816351">
        <w:t xml:space="preserve">Veškerá dokumentace bude </w:t>
      </w:r>
      <w:r w:rsidR="001A50EF">
        <w:t xml:space="preserve">objednateli </w:t>
      </w:r>
      <w:r w:rsidR="00AD468E" w:rsidRPr="00816351">
        <w:t>předána v českém jazyce</w:t>
      </w:r>
      <w:r w:rsidR="00A34FC9">
        <w:t xml:space="preserve">. </w:t>
      </w:r>
    </w:p>
    <w:p w14:paraId="3602EDC6" w14:textId="1FD93921" w:rsidR="00276CF8" w:rsidRDefault="0008070F" w:rsidP="00F63310">
      <w:pPr>
        <w:pStyle w:val="Odstavecseseznamem"/>
        <w:numPr>
          <w:ilvl w:val="0"/>
          <w:numId w:val="39"/>
        </w:numPr>
        <w:ind w:left="284" w:hanging="284"/>
      </w:pPr>
      <w:bookmarkStart w:id="9" w:name="_Ref286397119"/>
      <w:bookmarkEnd w:id="2"/>
      <w:r w:rsidRPr="00E71E98">
        <w:rPr>
          <w:lang w:val="cs-CZ"/>
        </w:rPr>
        <w:t>O</w:t>
      </w:r>
      <w:r w:rsidR="007C22AC" w:rsidRPr="00E71E98">
        <w:rPr>
          <w:lang w:val="cs-CZ"/>
        </w:rPr>
        <w:t xml:space="preserve">bjednatel se zavazuje poskytnout součinnost nezbytnou pro zhotovení </w:t>
      </w:r>
      <w:r w:rsidR="0030441E" w:rsidRPr="00E71E98">
        <w:rPr>
          <w:lang w:val="cs-CZ"/>
        </w:rPr>
        <w:t>d</w:t>
      </w:r>
      <w:r w:rsidR="007C22AC" w:rsidRPr="00E71E98">
        <w:rPr>
          <w:lang w:val="cs-CZ"/>
        </w:rPr>
        <w:t>íla</w:t>
      </w:r>
      <w:r w:rsidR="00C5513C" w:rsidRPr="00E71E98">
        <w:rPr>
          <w:lang w:val="cs-CZ"/>
        </w:rPr>
        <w:t xml:space="preserve">. Dále je </w:t>
      </w:r>
      <w:r w:rsidR="0084727E" w:rsidRPr="00E71E98">
        <w:rPr>
          <w:lang w:val="cs-CZ"/>
        </w:rPr>
        <w:t>o</w:t>
      </w:r>
      <w:r w:rsidR="00C5513C" w:rsidRPr="00E71E98">
        <w:rPr>
          <w:lang w:val="cs-CZ"/>
        </w:rPr>
        <w:t>bjednatel povinen</w:t>
      </w:r>
      <w:r w:rsidR="007C22AC" w:rsidRPr="00E71E98">
        <w:rPr>
          <w:lang w:val="cs-CZ"/>
        </w:rPr>
        <w:t xml:space="preserve"> řádně provedené a dokončené dílo převzít a zaplatit sjednanou cenu.</w:t>
      </w:r>
      <w:r w:rsidR="00F9166A" w:rsidRPr="00276CF8">
        <w:t xml:space="preserve"> </w:t>
      </w:r>
    </w:p>
    <w:p w14:paraId="6450AB06" w14:textId="77777777" w:rsidR="00F63310" w:rsidRDefault="00F63310" w:rsidP="00F63310">
      <w:pPr>
        <w:pStyle w:val="Odstavecseseznamem"/>
        <w:numPr>
          <w:ilvl w:val="0"/>
          <w:numId w:val="0"/>
        </w:numPr>
        <w:ind w:left="284"/>
      </w:pPr>
    </w:p>
    <w:p w14:paraId="37591ABE" w14:textId="77777777" w:rsidR="00F63310" w:rsidRDefault="00F63310" w:rsidP="00F63310">
      <w:pPr>
        <w:pStyle w:val="Odstavecseseznamem"/>
        <w:numPr>
          <w:ilvl w:val="0"/>
          <w:numId w:val="0"/>
        </w:numPr>
        <w:ind w:left="284"/>
      </w:pPr>
    </w:p>
    <w:p w14:paraId="55DA7521" w14:textId="77777777" w:rsidR="00F63310" w:rsidRPr="00276CF8" w:rsidRDefault="00F63310" w:rsidP="00F63310">
      <w:pPr>
        <w:pStyle w:val="Odstavecseseznamem"/>
        <w:numPr>
          <w:ilvl w:val="0"/>
          <w:numId w:val="0"/>
        </w:numPr>
        <w:ind w:left="284"/>
      </w:pPr>
    </w:p>
    <w:bookmarkEnd w:id="9"/>
    <w:p w14:paraId="25F977F1" w14:textId="19C5FF1C" w:rsidR="00D538E3" w:rsidRPr="00D538E3" w:rsidRDefault="0008070F" w:rsidP="00F63310">
      <w:pPr>
        <w:pStyle w:val="Odstavecseseznamem"/>
        <w:ind w:left="284" w:hanging="284"/>
      </w:pPr>
      <w:r>
        <w:lastRenderedPageBreak/>
        <w:t>Z</w:t>
      </w:r>
      <w:r w:rsidR="007C22AC" w:rsidRPr="0008070F">
        <w:t>hotovitel prohlašuje, že se důkladně a s odbornou péčí seznámil se všemi podklady pro p</w:t>
      </w:r>
      <w:r w:rsidR="00BF424E" w:rsidRPr="0008070F">
        <w:t xml:space="preserve">rovedení díla uvedenými v této </w:t>
      </w:r>
      <w:r w:rsidR="00A520FA" w:rsidRPr="0008070F">
        <w:t>s</w:t>
      </w:r>
      <w:r w:rsidR="007C22AC" w:rsidRPr="0008070F">
        <w:t xml:space="preserve">mlouvě a že je shledal vhodnými a způsobilými, </w:t>
      </w:r>
      <w:r w:rsidR="00EA218F" w:rsidRPr="0008070F">
        <w:t>že k</w:t>
      </w:r>
      <w:r w:rsidR="00387197" w:rsidRPr="0008070F">
        <w:t> </w:t>
      </w:r>
      <w:r w:rsidR="00EA218F" w:rsidRPr="0008070F">
        <w:t>nim</w:t>
      </w:r>
      <w:r w:rsidR="00387197" w:rsidRPr="0008070F">
        <w:t xml:space="preserve"> nemá žádné výhrady ani připomínky, že podle těchto podkladů lze zhotovit dílo, které bude těmto podkladům odpovídat a které bude funkční tak, jak tyto doklady předpokládají.</w:t>
      </w:r>
      <w:r w:rsidR="00D538E3" w:rsidRPr="0008070F">
        <w:t xml:space="preserve"> </w:t>
      </w:r>
    </w:p>
    <w:p w14:paraId="2694A5B2" w14:textId="0CEB2973" w:rsidR="00197B9D" w:rsidRPr="0062314B" w:rsidRDefault="00D538E3" w:rsidP="00F63310">
      <w:pPr>
        <w:pStyle w:val="Odstavecseseznamem"/>
        <w:ind w:left="284" w:hanging="284"/>
      </w:pPr>
      <w:r>
        <w:rPr>
          <w:lang w:val="cs-CZ"/>
        </w:rPr>
        <w:t xml:space="preserve">Zhotovitel prohlašuje, že je odborně způsobilý k zajištění </w:t>
      </w:r>
      <w:r w:rsidR="001F6BA6">
        <w:rPr>
          <w:lang w:val="cs-CZ"/>
        </w:rPr>
        <w:t xml:space="preserve">provádění </w:t>
      </w:r>
      <w:r>
        <w:rPr>
          <w:lang w:val="cs-CZ"/>
        </w:rPr>
        <w:t xml:space="preserve">díla dle této </w:t>
      </w:r>
      <w:r w:rsidR="00A520FA">
        <w:rPr>
          <w:lang w:val="cs-CZ"/>
        </w:rPr>
        <w:t>s</w:t>
      </w:r>
      <w:r>
        <w:rPr>
          <w:lang w:val="cs-CZ"/>
        </w:rPr>
        <w:t xml:space="preserve">mlouvy. </w:t>
      </w:r>
    </w:p>
    <w:p w14:paraId="36483E47" w14:textId="0C8A0954" w:rsidR="00197B9D" w:rsidRPr="00197B9D" w:rsidRDefault="00197B9D" w:rsidP="00821C36">
      <w:pPr>
        <w:pStyle w:val="Nadpislnku"/>
      </w:pPr>
      <w:r>
        <w:rPr>
          <w:lang w:val="cs-CZ"/>
        </w:rPr>
        <w:t>ZPŮSOB KOMUNIKACE, KONTAKTNÍ ÚDAJE</w:t>
      </w:r>
    </w:p>
    <w:p w14:paraId="78E3AD2C" w14:textId="37B46370" w:rsidR="00197B9D" w:rsidRPr="00197B9D" w:rsidRDefault="00197B9D" w:rsidP="00D765E0">
      <w:pPr>
        <w:pStyle w:val="Nadpislnku"/>
        <w:numPr>
          <w:ilvl w:val="0"/>
          <w:numId w:val="24"/>
        </w:numPr>
        <w:spacing w:after="120"/>
        <w:ind w:left="284" w:hanging="284"/>
        <w:rPr>
          <w:b w:val="0"/>
          <w:u w:val="none"/>
        </w:rPr>
      </w:pPr>
      <w:r>
        <w:rPr>
          <w:b w:val="0"/>
          <w:u w:val="none"/>
          <w:lang w:val="cs-CZ"/>
        </w:rPr>
        <w:t xml:space="preserve">Veškerá komunikace na </w:t>
      </w:r>
      <w:r w:rsidRPr="00197B9D">
        <w:rPr>
          <w:b w:val="0"/>
          <w:u w:val="none"/>
        </w:rPr>
        <w:t xml:space="preserve">základě této </w:t>
      </w:r>
      <w:r w:rsidR="00177F06">
        <w:rPr>
          <w:b w:val="0"/>
          <w:u w:val="none"/>
          <w:lang w:val="cs-CZ"/>
        </w:rPr>
        <w:t>smlouvy</w:t>
      </w:r>
      <w:r w:rsidRPr="00197B9D">
        <w:rPr>
          <w:b w:val="0"/>
          <w:u w:val="none"/>
        </w:rPr>
        <w:t xml:space="preserve"> je činěna písemně, není-li touto</w:t>
      </w:r>
      <w:r w:rsidR="00A520FA">
        <w:rPr>
          <w:b w:val="0"/>
          <w:u w:val="none"/>
          <w:lang w:val="cs-CZ"/>
        </w:rPr>
        <w:t xml:space="preserve"> s</w:t>
      </w:r>
      <w:r w:rsidR="00177F06">
        <w:rPr>
          <w:b w:val="0"/>
          <w:u w:val="none"/>
          <w:lang w:val="cs-CZ"/>
        </w:rPr>
        <w:t>mlouvou</w:t>
      </w:r>
      <w:r w:rsidRPr="00197B9D">
        <w:rPr>
          <w:b w:val="0"/>
          <w:u w:val="none"/>
        </w:rPr>
        <w:t xml:space="preserve"> stanoveno jinak. Písemná komunikace probíhá v listinné nebo elektronické podobě prostřednictvím doporučené pošty, e-mailu nebo </w:t>
      </w:r>
      <w:r w:rsidR="001A50EF">
        <w:rPr>
          <w:b w:val="0"/>
          <w:u w:val="none"/>
        </w:rPr>
        <w:t>datové schránky</w:t>
      </w:r>
      <w:r w:rsidRPr="00197B9D">
        <w:rPr>
          <w:b w:val="0"/>
          <w:u w:val="none"/>
        </w:rPr>
        <w:t xml:space="preserve"> na adresy či čísla, které si </w:t>
      </w:r>
      <w:r w:rsidR="00A520FA">
        <w:rPr>
          <w:b w:val="0"/>
          <w:u w:val="none"/>
          <w:lang w:val="cs-CZ"/>
        </w:rPr>
        <w:t>s</w:t>
      </w:r>
      <w:r w:rsidRPr="00197B9D">
        <w:rPr>
          <w:b w:val="0"/>
          <w:u w:val="none"/>
        </w:rPr>
        <w:t xml:space="preserve">mluvní strany sdělí. Písemná komunikace prostřednictvím doporučené pošty se bude považovat za řádně doručenou dnem, kdy je druhá </w:t>
      </w:r>
      <w:r w:rsidR="00B54853">
        <w:rPr>
          <w:b w:val="0"/>
          <w:u w:val="none"/>
          <w:lang w:val="cs-CZ"/>
        </w:rPr>
        <w:t>s</w:t>
      </w:r>
      <w:r w:rsidR="00820BC5">
        <w:rPr>
          <w:b w:val="0"/>
          <w:u w:val="none"/>
          <w:lang w:val="cs-CZ"/>
        </w:rPr>
        <w:t xml:space="preserve">mluvní </w:t>
      </w:r>
      <w:r w:rsidRPr="00197B9D">
        <w:rPr>
          <w:b w:val="0"/>
          <w:u w:val="none"/>
        </w:rPr>
        <w:t xml:space="preserve">strana převezme od poštovního doručovatele. Neučiní-li tak, pak se považuje písemná komunikace dle této </w:t>
      </w:r>
      <w:r w:rsidR="00177F06" w:rsidRPr="00177F06">
        <w:rPr>
          <w:b w:val="0"/>
          <w:bCs/>
          <w:u w:val="none"/>
          <w:lang w:val="cs-CZ"/>
        </w:rPr>
        <w:t>smlouvy</w:t>
      </w:r>
      <w:r w:rsidR="00177F06" w:rsidRPr="00177F06">
        <w:rPr>
          <w:b w:val="0"/>
          <w:bCs/>
          <w:u w:val="none"/>
        </w:rPr>
        <w:t xml:space="preserve"> </w:t>
      </w:r>
      <w:r w:rsidRPr="00197B9D">
        <w:rPr>
          <w:b w:val="0"/>
          <w:u w:val="none"/>
        </w:rPr>
        <w:t>za doručenou třetího dne od podání písemné zprávy či dokumentu k</w:t>
      </w:r>
      <w:r>
        <w:rPr>
          <w:b w:val="0"/>
          <w:u w:val="none"/>
        </w:rPr>
        <w:t> </w:t>
      </w:r>
      <w:r w:rsidRPr="00197B9D">
        <w:rPr>
          <w:b w:val="0"/>
          <w:u w:val="none"/>
        </w:rPr>
        <w:t>poštovní</w:t>
      </w:r>
      <w:r>
        <w:rPr>
          <w:b w:val="0"/>
          <w:u w:val="none"/>
          <w:lang w:val="cs-CZ"/>
        </w:rPr>
        <w:t xml:space="preserve"> přepravě.</w:t>
      </w:r>
    </w:p>
    <w:p w14:paraId="45E7925A" w14:textId="4FC75CA4" w:rsidR="00197B9D" w:rsidRPr="00197B9D" w:rsidRDefault="00197B9D" w:rsidP="00D765E0">
      <w:pPr>
        <w:pStyle w:val="Nadpislnku"/>
        <w:numPr>
          <w:ilvl w:val="0"/>
          <w:numId w:val="24"/>
        </w:numPr>
        <w:spacing w:before="0" w:after="120"/>
        <w:ind w:left="284" w:hanging="284"/>
        <w:rPr>
          <w:b w:val="0"/>
          <w:u w:val="none"/>
        </w:rPr>
      </w:pPr>
      <w:r>
        <w:rPr>
          <w:b w:val="0"/>
          <w:u w:val="none"/>
          <w:lang w:val="cs-CZ"/>
        </w:rPr>
        <w:t xml:space="preserve">Kontaktní osobou oprávněnou jednat </w:t>
      </w:r>
      <w:r w:rsidR="00656381">
        <w:rPr>
          <w:b w:val="0"/>
          <w:u w:val="none"/>
          <w:lang w:val="cs-CZ"/>
        </w:rPr>
        <w:t xml:space="preserve">za </w:t>
      </w:r>
      <w:r w:rsidR="00A520FA">
        <w:rPr>
          <w:b w:val="0"/>
          <w:u w:val="none"/>
          <w:lang w:val="cs-CZ"/>
        </w:rPr>
        <w:t>o</w:t>
      </w:r>
      <w:r>
        <w:rPr>
          <w:b w:val="0"/>
          <w:u w:val="none"/>
          <w:lang w:val="cs-CZ"/>
        </w:rPr>
        <w:t xml:space="preserve">bjednatele ve věcech organizačních a technických je </w:t>
      </w:r>
    </w:p>
    <w:p w14:paraId="241098EF" w14:textId="6AAF4507" w:rsidR="00197B9D" w:rsidRPr="00472B23" w:rsidRDefault="00971DB3" w:rsidP="0053773E">
      <w:pPr>
        <w:pStyle w:val="Nadpislnku"/>
        <w:numPr>
          <w:ilvl w:val="0"/>
          <w:numId w:val="0"/>
        </w:numPr>
        <w:spacing w:before="0" w:after="120"/>
        <w:ind w:left="284"/>
        <w:rPr>
          <w:b w:val="0"/>
          <w:i/>
          <w:u w:val="none"/>
          <w:lang w:val="cs-CZ"/>
        </w:rPr>
      </w:pPr>
      <w:proofErr w:type="spellStart"/>
      <w:r w:rsidRPr="00971DB3">
        <w:rPr>
          <w:b w:val="0"/>
          <w:bCs/>
          <w:highlight w:val="black"/>
          <w:u w:val="none"/>
        </w:rPr>
        <w:t>xxxxx</w:t>
      </w:r>
      <w:proofErr w:type="spellEnd"/>
      <w:r w:rsidR="00306BBD">
        <w:rPr>
          <w:b w:val="0"/>
          <w:u w:val="none"/>
        </w:rPr>
        <w:t xml:space="preserve">, </w:t>
      </w:r>
      <w:r w:rsidR="00197B9D">
        <w:rPr>
          <w:b w:val="0"/>
          <w:u w:val="none"/>
          <w:lang w:val="cs-CZ"/>
        </w:rPr>
        <w:t xml:space="preserve"> tel.: </w:t>
      </w:r>
      <w:proofErr w:type="spellStart"/>
      <w:r w:rsidRPr="00971DB3">
        <w:rPr>
          <w:b w:val="0"/>
          <w:bCs/>
          <w:highlight w:val="black"/>
          <w:u w:val="none"/>
        </w:rPr>
        <w:t>xxxxx</w:t>
      </w:r>
      <w:proofErr w:type="spellEnd"/>
      <w:r w:rsidR="00197B9D">
        <w:rPr>
          <w:b w:val="0"/>
          <w:u w:val="none"/>
          <w:lang w:val="cs-CZ"/>
        </w:rPr>
        <w:t xml:space="preserve">, email </w:t>
      </w:r>
      <w:proofErr w:type="spellStart"/>
      <w:r w:rsidRPr="00971DB3">
        <w:rPr>
          <w:b w:val="0"/>
          <w:bCs/>
          <w:highlight w:val="black"/>
          <w:u w:val="none"/>
        </w:rPr>
        <w:t>xxxxx</w:t>
      </w:r>
      <w:proofErr w:type="spellEnd"/>
      <w:r w:rsidR="00472B23">
        <w:rPr>
          <w:b w:val="0"/>
          <w:u w:val="none"/>
          <w:lang w:val="cs-CZ"/>
        </w:rPr>
        <w:t xml:space="preserve"> </w:t>
      </w:r>
    </w:p>
    <w:p w14:paraId="0357357B" w14:textId="7C764E1E" w:rsidR="00197B9D" w:rsidRPr="00A20886" w:rsidRDefault="00197B9D" w:rsidP="00D765E0">
      <w:pPr>
        <w:pStyle w:val="Nadpislnku"/>
        <w:numPr>
          <w:ilvl w:val="0"/>
          <w:numId w:val="24"/>
        </w:numPr>
        <w:spacing w:before="0" w:after="120"/>
        <w:ind w:left="284" w:hanging="284"/>
        <w:rPr>
          <w:b w:val="0"/>
          <w:u w:val="none"/>
        </w:rPr>
      </w:pPr>
      <w:r>
        <w:rPr>
          <w:b w:val="0"/>
          <w:u w:val="none"/>
          <w:lang w:val="cs-CZ"/>
        </w:rPr>
        <w:t>Kontaktní osobou oprávněnou jedn</w:t>
      </w:r>
      <w:r w:rsidR="00656381">
        <w:rPr>
          <w:b w:val="0"/>
          <w:u w:val="none"/>
          <w:lang w:val="cs-CZ"/>
        </w:rPr>
        <w:t xml:space="preserve">at </w:t>
      </w:r>
      <w:r w:rsidR="00A20886">
        <w:rPr>
          <w:b w:val="0"/>
          <w:u w:val="none"/>
          <w:lang w:val="cs-CZ"/>
        </w:rPr>
        <w:t xml:space="preserve">za </w:t>
      </w:r>
      <w:r w:rsidR="00A520FA">
        <w:rPr>
          <w:b w:val="0"/>
          <w:u w:val="none"/>
          <w:lang w:val="cs-CZ"/>
        </w:rPr>
        <w:t>z</w:t>
      </w:r>
      <w:r w:rsidR="00A20886">
        <w:rPr>
          <w:b w:val="0"/>
          <w:u w:val="none"/>
          <w:lang w:val="cs-CZ"/>
        </w:rPr>
        <w:t xml:space="preserve">hotovitele ve věcech organizačních a technických </w:t>
      </w:r>
    </w:p>
    <w:p w14:paraId="6BD879C9" w14:textId="3DD36923" w:rsidR="00A20886" w:rsidRPr="00A20886" w:rsidRDefault="00971DB3" w:rsidP="0053773E">
      <w:pPr>
        <w:pStyle w:val="Nadpislnku"/>
        <w:numPr>
          <w:ilvl w:val="0"/>
          <w:numId w:val="0"/>
        </w:numPr>
        <w:spacing w:before="0" w:after="120"/>
        <w:ind w:left="284"/>
        <w:rPr>
          <w:b w:val="0"/>
          <w:i/>
          <w:u w:val="none"/>
          <w:lang w:val="cs-CZ"/>
        </w:rPr>
      </w:pPr>
      <w:proofErr w:type="spellStart"/>
      <w:r w:rsidRPr="00971DB3">
        <w:rPr>
          <w:b w:val="0"/>
          <w:bCs/>
          <w:highlight w:val="black"/>
          <w:u w:val="none"/>
        </w:rPr>
        <w:t>xxxxx</w:t>
      </w:r>
      <w:proofErr w:type="spellEnd"/>
      <w:r w:rsidR="00A20886">
        <w:rPr>
          <w:b w:val="0"/>
          <w:u w:val="none"/>
          <w:lang w:val="cs-CZ"/>
        </w:rPr>
        <w:t xml:space="preserve">, tel.: </w:t>
      </w:r>
      <w:proofErr w:type="spellStart"/>
      <w:r w:rsidRPr="00971DB3">
        <w:rPr>
          <w:b w:val="0"/>
          <w:bCs/>
          <w:highlight w:val="black"/>
          <w:u w:val="none"/>
        </w:rPr>
        <w:t>xxxxx</w:t>
      </w:r>
      <w:proofErr w:type="spellEnd"/>
      <w:r w:rsidR="00A20886">
        <w:rPr>
          <w:b w:val="0"/>
          <w:u w:val="none"/>
          <w:lang w:val="cs-CZ"/>
        </w:rPr>
        <w:t xml:space="preserve">, email </w:t>
      </w:r>
      <w:proofErr w:type="spellStart"/>
      <w:r w:rsidRPr="00971DB3">
        <w:rPr>
          <w:b w:val="0"/>
          <w:bCs/>
          <w:highlight w:val="black"/>
          <w:u w:val="none"/>
        </w:rPr>
        <w:t>xxxxx</w:t>
      </w:r>
      <w:proofErr w:type="spellEnd"/>
    </w:p>
    <w:p w14:paraId="46F662BD" w14:textId="32B3B109" w:rsidR="0050372F" w:rsidRPr="00B60F44" w:rsidRDefault="00A20886" w:rsidP="00D765E0">
      <w:pPr>
        <w:pStyle w:val="Nadpislnku"/>
        <w:numPr>
          <w:ilvl w:val="0"/>
          <w:numId w:val="24"/>
        </w:numPr>
        <w:spacing w:before="0"/>
        <w:ind w:left="284" w:hanging="284"/>
        <w:rPr>
          <w:b w:val="0"/>
          <w:u w:val="none"/>
        </w:rPr>
      </w:pPr>
      <w:r>
        <w:rPr>
          <w:b w:val="0"/>
          <w:u w:val="none"/>
          <w:lang w:val="cs-CZ"/>
        </w:rPr>
        <w:t xml:space="preserve">V případě změn ve výše uvedených kontaktních údajích se </w:t>
      </w:r>
      <w:r w:rsidR="00A520FA">
        <w:rPr>
          <w:b w:val="0"/>
          <w:u w:val="none"/>
          <w:lang w:val="cs-CZ"/>
        </w:rPr>
        <w:t>s</w:t>
      </w:r>
      <w:r>
        <w:rPr>
          <w:b w:val="0"/>
          <w:u w:val="none"/>
          <w:lang w:val="cs-CZ"/>
        </w:rPr>
        <w:t xml:space="preserve">mluvní strany zavazují tyto změny bez zbytečného odkladu nahlásit druhé </w:t>
      </w:r>
      <w:r w:rsidR="00A520FA">
        <w:rPr>
          <w:b w:val="0"/>
          <w:u w:val="none"/>
          <w:lang w:val="cs-CZ"/>
        </w:rPr>
        <w:t>s</w:t>
      </w:r>
      <w:r>
        <w:rPr>
          <w:b w:val="0"/>
          <w:u w:val="none"/>
          <w:lang w:val="cs-CZ"/>
        </w:rPr>
        <w:t>mluvní straně.</w:t>
      </w:r>
    </w:p>
    <w:p w14:paraId="3F5025BB" w14:textId="6C3A0CFF" w:rsidR="00C17DEE" w:rsidRPr="005F097C" w:rsidRDefault="00387197" w:rsidP="005F097C">
      <w:pPr>
        <w:pStyle w:val="Nadpislnku"/>
      </w:pPr>
      <w:r>
        <w:rPr>
          <w:lang w:val="cs-CZ"/>
        </w:rPr>
        <w:t>DOBA PLNĚNÍ</w:t>
      </w:r>
    </w:p>
    <w:p w14:paraId="25C12CD4" w14:textId="77777777" w:rsidR="00811366" w:rsidRDefault="001A50EF" w:rsidP="00F63310">
      <w:pPr>
        <w:pStyle w:val="Odstavecseseznamem"/>
        <w:numPr>
          <w:ilvl w:val="0"/>
          <w:numId w:val="32"/>
        </w:numPr>
        <w:ind w:left="284" w:hanging="284"/>
      </w:pPr>
      <w:r>
        <w:t>Provádění díla</w:t>
      </w:r>
      <w:r w:rsidR="00C17DEE">
        <w:t xml:space="preserve"> bud</w:t>
      </w:r>
      <w:r>
        <w:t>e</w:t>
      </w:r>
      <w:r w:rsidR="00C17DEE">
        <w:t xml:space="preserve"> zahájen</w:t>
      </w:r>
      <w:r>
        <w:t>o</w:t>
      </w:r>
      <w:r w:rsidR="00C17DEE">
        <w:t xml:space="preserve"> </w:t>
      </w:r>
      <w:r w:rsidR="00811366">
        <w:t xml:space="preserve">takto : </w:t>
      </w:r>
    </w:p>
    <w:p w14:paraId="63CBCEC8" w14:textId="3C2E32A3" w:rsidR="00811366" w:rsidRDefault="00811366" w:rsidP="00F63310">
      <w:pPr>
        <w:pStyle w:val="Odstavecseseznamem"/>
        <w:numPr>
          <w:ilvl w:val="0"/>
          <w:numId w:val="40"/>
        </w:numPr>
        <w:ind w:left="567" w:hanging="283"/>
      </w:pPr>
      <w:r>
        <w:t xml:space="preserve">Zadání výroby kontejneru </w:t>
      </w:r>
      <w:r w:rsidR="00173E95">
        <w:t xml:space="preserve">na </w:t>
      </w:r>
      <w:r w:rsidR="00173E95" w:rsidRPr="00173E95">
        <w:t xml:space="preserve">základě písemné výzvy objednatele doručené zhotoviteli na adresu jeho sídla uvedenou v čl. I smlouvy o dílo. Výzva bude doručena nejpozději </w:t>
      </w:r>
      <w:r w:rsidR="00173E95" w:rsidRPr="00173E95">
        <w:rPr>
          <w:b/>
          <w:bCs/>
        </w:rPr>
        <w:t>do 60 dnů</w:t>
      </w:r>
      <w:r w:rsidR="00173E95">
        <w:t xml:space="preserve"> ode dne nabytí účinnosti této smlouvy o dílo</w:t>
      </w:r>
      <w:r w:rsidR="00E579DA">
        <w:t>, nedohodnou-li se smluvní strany jinak</w:t>
      </w:r>
      <w:r>
        <w:t>;</w:t>
      </w:r>
    </w:p>
    <w:p w14:paraId="2B66E67B" w14:textId="3C9AC0F1" w:rsidR="00C17DEE" w:rsidRPr="005F097C" w:rsidRDefault="00811366" w:rsidP="00F63310">
      <w:pPr>
        <w:pStyle w:val="Odstavecseseznamem"/>
        <w:numPr>
          <w:ilvl w:val="0"/>
          <w:numId w:val="40"/>
        </w:numPr>
        <w:ind w:left="567" w:hanging="283"/>
      </w:pPr>
      <w:r>
        <w:t xml:space="preserve">Zahájení stavebních prací a převzetí staveniště </w:t>
      </w:r>
      <w:r w:rsidR="00C17DEE">
        <w:t xml:space="preserve">na základě písemné výzvy </w:t>
      </w:r>
      <w:r w:rsidR="00C17DEE">
        <w:rPr>
          <w:lang w:val="cs-CZ"/>
        </w:rPr>
        <w:t>objednatele</w:t>
      </w:r>
      <w:r w:rsidR="00C17DEE">
        <w:t xml:space="preserve"> doručené </w:t>
      </w:r>
      <w:r w:rsidR="00C17DEE">
        <w:rPr>
          <w:lang w:val="cs-CZ"/>
        </w:rPr>
        <w:t>zhotoviteli</w:t>
      </w:r>
      <w:r w:rsidR="00C17DEE" w:rsidRPr="00551D8C">
        <w:t xml:space="preserve"> </w:t>
      </w:r>
      <w:r w:rsidR="00C17DEE">
        <w:t xml:space="preserve">na adresu jeho sídla uvedenou v čl. I smlouvy o dílo. Výzva bude doručena </w:t>
      </w:r>
      <w:r w:rsidR="00C17DEE" w:rsidRPr="001B133D">
        <w:t xml:space="preserve">nejpozději do </w:t>
      </w:r>
      <w:r w:rsidR="00CE6BE0">
        <w:rPr>
          <w:b/>
          <w:bCs/>
          <w:lang w:val="cs-CZ"/>
        </w:rPr>
        <w:t>3</w:t>
      </w:r>
      <w:r w:rsidR="00C17DEE" w:rsidRPr="001B133D">
        <w:rPr>
          <w:b/>
          <w:bCs/>
        </w:rPr>
        <w:t xml:space="preserve"> měsíců</w:t>
      </w:r>
      <w:r w:rsidR="00C17DEE" w:rsidRPr="001B133D">
        <w:t xml:space="preserve"> ode dne </w:t>
      </w:r>
      <w:r w:rsidR="00D708A3">
        <w:t xml:space="preserve">nabytí účinnosti této </w:t>
      </w:r>
      <w:r w:rsidR="00C17DEE" w:rsidRPr="001B133D">
        <w:t>smlouvy o dílo</w:t>
      </w:r>
      <w:r>
        <w:t xml:space="preserve">, </w:t>
      </w:r>
      <w:r w:rsidR="00E53A27">
        <w:t>p</w:t>
      </w:r>
      <w:r w:rsidR="00C17DEE" w:rsidRPr="001B133D">
        <w:t xml:space="preserve">okud se </w:t>
      </w:r>
      <w:r w:rsidR="00C17DEE" w:rsidRPr="001A50EF">
        <w:rPr>
          <w:lang w:val="cs-CZ"/>
        </w:rPr>
        <w:t>objednatel</w:t>
      </w:r>
      <w:r w:rsidR="00C17DEE" w:rsidRPr="001B133D">
        <w:t xml:space="preserve"> a </w:t>
      </w:r>
      <w:r w:rsidR="00C17DEE" w:rsidRPr="001A50EF">
        <w:rPr>
          <w:lang w:val="cs-CZ"/>
        </w:rPr>
        <w:t>zhotovitel</w:t>
      </w:r>
      <w:r w:rsidR="00C17DEE" w:rsidRPr="001B133D">
        <w:t xml:space="preserve"> nedohodnou jinak.</w:t>
      </w:r>
      <w:r w:rsidR="0048087B">
        <w:t xml:space="preserve"> </w:t>
      </w:r>
      <w:r w:rsidR="0048087B" w:rsidRPr="0048087B">
        <w:rPr>
          <w:b/>
          <w:bCs/>
        </w:rPr>
        <w:t xml:space="preserve">Předpokládaný termín zahájení </w:t>
      </w:r>
      <w:r>
        <w:rPr>
          <w:b/>
          <w:bCs/>
        </w:rPr>
        <w:t>stavebních prací</w:t>
      </w:r>
      <w:r w:rsidR="0048087B" w:rsidRPr="0048087B">
        <w:rPr>
          <w:b/>
          <w:bCs/>
        </w:rPr>
        <w:t xml:space="preserve"> – </w:t>
      </w:r>
      <w:r w:rsidR="00590C08">
        <w:rPr>
          <w:b/>
          <w:bCs/>
        </w:rPr>
        <w:t>duben</w:t>
      </w:r>
      <w:r w:rsidR="0048087B" w:rsidRPr="0048087B">
        <w:rPr>
          <w:b/>
          <w:bCs/>
        </w:rPr>
        <w:t xml:space="preserve"> 2026</w:t>
      </w:r>
      <w:r w:rsidR="0048087B">
        <w:t>.</w:t>
      </w:r>
      <w:r>
        <w:t xml:space="preserve"> </w:t>
      </w:r>
      <w:r w:rsidR="00C17DEE" w:rsidRPr="00811366">
        <w:rPr>
          <w:lang w:val="cs-CZ"/>
        </w:rPr>
        <w:t>Zhotovitel</w:t>
      </w:r>
      <w:r w:rsidR="00C17DEE" w:rsidRPr="001B133D">
        <w:t xml:space="preserve"> je povinen převzít staveniště a zahájit </w:t>
      </w:r>
      <w:r>
        <w:t>stavební práce</w:t>
      </w:r>
      <w:r w:rsidR="00C17DEE" w:rsidRPr="001B133D">
        <w:t xml:space="preserve"> do </w:t>
      </w:r>
      <w:r w:rsidR="00CE6BE0" w:rsidRPr="00811366">
        <w:rPr>
          <w:b/>
          <w:bCs/>
        </w:rPr>
        <w:t>1</w:t>
      </w:r>
      <w:r>
        <w:rPr>
          <w:b/>
          <w:bCs/>
        </w:rPr>
        <w:t>0</w:t>
      </w:r>
      <w:r w:rsidR="00C17DEE" w:rsidRPr="00811366">
        <w:rPr>
          <w:b/>
          <w:bCs/>
        </w:rPr>
        <w:t xml:space="preserve"> dnů</w:t>
      </w:r>
      <w:r w:rsidR="00C17DEE" w:rsidRPr="001B133D">
        <w:t xml:space="preserve"> ode dne doručení </w:t>
      </w:r>
      <w:r w:rsidR="00C17DEE" w:rsidRPr="005F097C">
        <w:t>písemné výzvy k zahájení prací.</w:t>
      </w:r>
    </w:p>
    <w:p w14:paraId="47437DF6" w14:textId="2D543590" w:rsidR="00C17DEE" w:rsidRDefault="00C17DEE" w:rsidP="00F63310">
      <w:pPr>
        <w:pStyle w:val="Odstavecseseznamem"/>
        <w:numPr>
          <w:ilvl w:val="0"/>
          <w:numId w:val="41"/>
        </w:numPr>
        <w:ind w:left="284" w:hanging="284"/>
      </w:pPr>
      <w:r>
        <w:t xml:space="preserve">Dílčí termíny plnění budou </w:t>
      </w:r>
      <w:r w:rsidRPr="001B133D">
        <w:t xml:space="preserve">stanoveny v harmonogramu postupu prací odsouhlaseném </w:t>
      </w:r>
      <w:r>
        <w:rPr>
          <w:lang w:val="cs-CZ"/>
        </w:rPr>
        <w:t>objednateli</w:t>
      </w:r>
      <w:r w:rsidRPr="001B133D">
        <w:t xml:space="preserve">, který bude </w:t>
      </w:r>
      <w:r>
        <w:rPr>
          <w:lang w:val="cs-CZ"/>
        </w:rPr>
        <w:t>objednateli</w:t>
      </w:r>
      <w:r w:rsidRPr="001B133D">
        <w:t xml:space="preserve"> předán ke dni protokolárního předání a převzetí staveniště.</w:t>
      </w:r>
    </w:p>
    <w:p w14:paraId="675525C5" w14:textId="56490391" w:rsidR="00C17DEE" w:rsidRPr="001A50EF" w:rsidRDefault="00811366" w:rsidP="00F63310">
      <w:pPr>
        <w:pStyle w:val="Odstavecseseznamem"/>
        <w:numPr>
          <w:ilvl w:val="0"/>
          <w:numId w:val="41"/>
        </w:numPr>
        <w:ind w:left="284" w:hanging="284"/>
      </w:pPr>
      <w:r>
        <w:rPr>
          <w:b/>
          <w:bCs/>
        </w:rPr>
        <w:t>P</w:t>
      </w:r>
      <w:r w:rsidR="00C17DEE" w:rsidRPr="001A50EF">
        <w:rPr>
          <w:b/>
          <w:bCs/>
        </w:rPr>
        <w:t>rotokolární předání a převzetí díla</w:t>
      </w:r>
      <w:r w:rsidR="001E43A5" w:rsidRPr="001A50EF">
        <w:rPr>
          <w:b/>
          <w:bCs/>
        </w:rPr>
        <w:t xml:space="preserve"> ode dne převzetí staveniště : </w:t>
      </w:r>
      <w:r w:rsidR="00CE6BE0">
        <w:rPr>
          <w:b/>
          <w:bCs/>
        </w:rPr>
        <w:t>1</w:t>
      </w:r>
      <w:r w:rsidR="00590C08">
        <w:rPr>
          <w:b/>
          <w:bCs/>
        </w:rPr>
        <w:t>0</w:t>
      </w:r>
      <w:r w:rsidR="00CE6BE0">
        <w:rPr>
          <w:b/>
          <w:bCs/>
        </w:rPr>
        <w:t xml:space="preserve"> týdnů</w:t>
      </w:r>
      <w:r w:rsidR="00C17DEE" w:rsidRPr="001A50EF">
        <w:rPr>
          <w:b/>
          <w:bCs/>
        </w:rPr>
        <w:t xml:space="preserve">, pokud se </w:t>
      </w:r>
      <w:r w:rsidR="005F097C" w:rsidRPr="001A50EF">
        <w:rPr>
          <w:b/>
          <w:bCs/>
        </w:rPr>
        <w:t>objednatel</w:t>
      </w:r>
      <w:r w:rsidR="00C17DEE" w:rsidRPr="001A50EF">
        <w:rPr>
          <w:b/>
          <w:bCs/>
        </w:rPr>
        <w:t xml:space="preserve"> a </w:t>
      </w:r>
      <w:r w:rsidR="005F097C" w:rsidRPr="001A50EF">
        <w:rPr>
          <w:b/>
          <w:bCs/>
        </w:rPr>
        <w:t>zhotovitel</w:t>
      </w:r>
      <w:r w:rsidR="00C17DEE" w:rsidRPr="001A50EF">
        <w:rPr>
          <w:b/>
          <w:bCs/>
        </w:rPr>
        <w:t xml:space="preserve"> nedohodnou jinak.</w:t>
      </w:r>
    </w:p>
    <w:p w14:paraId="4896DDE5" w14:textId="7BD44437" w:rsidR="00C17DEE" w:rsidRDefault="00C17DEE" w:rsidP="00F63310">
      <w:pPr>
        <w:numPr>
          <w:ilvl w:val="0"/>
          <w:numId w:val="41"/>
        </w:numPr>
        <w:spacing w:before="120" w:after="120" w:line="240" w:lineRule="auto"/>
        <w:ind w:left="284" w:hanging="284"/>
        <w:rPr>
          <w:rFonts w:eastAsia="Times New Roman"/>
          <w:szCs w:val="22"/>
        </w:rPr>
      </w:pPr>
      <w:r w:rsidRPr="0035439F">
        <w:rPr>
          <w:rFonts w:eastAsia="Times New Roman"/>
          <w:szCs w:val="22"/>
        </w:rPr>
        <w:t xml:space="preserve">V případě změny zahájení </w:t>
      </w:r>
      <w:r w:rsidRPr="001B133D">
        <w:rPr>
          <w:rFonts w:eastAsia="Times New Roman"/>
          <w:szCs w:val="22"/>
        </w:rPr>
        <w:t xml:space="preserve">doby plnění z důvodu ležícího na straně </w:t>
      </w:r>
      <w:r w:rsidR="005F097C">
        <w:rPr>
          <w:rFonts w:eastAsia="Times New Roman"/>
          <w:szCs w:val="22"/>
        </w:rPr>
        <w:t>objednatele</w:t>
      </w:r>
      <w:r w:rsidRPr="001B133D">
        <w:rPr>
          <w:rFonts w:eastAsia="Times New Roman"/>
          <w:szCs w:val="22"/>
        </w:rPr>
        <w:t xml:space="preserve"> se posunuje i termín dokončení a protokolárního předání a převzetí </w:t>
      </w:r>
      <w:r w:rsidR="001A50EF">
        <w:rPr>
          <w:rFonts w:eastAsia="Times New Roman"/>
          <w:szCs w:val="22"/>
        </w:rPr>
        <w:t>díla</w:t>
      </w:r>
      <w:r w:rsidRPr="001B133D">
        <w:rPr>
          <w:rFonts w:eastAsia="Times New Roman"/>
          <w:szCs w:val="22"/>
        </w:rPr>
        <w:t xml:space="preserve">, avšak doba provádění v kalendářních </w:t>
      </w:r>
      <w:r w:rsidR="00811366">
        <w:rPr>
          <w:rFonts w:eastAsia="Times New Roman"/>
          <w:szCs w:val="22"/>
        </w:rPr>
        <w:t>týdnech</w:t>
      </w:r>
      <w:bookmarkStart w:id="10" w:name="_Hlk103935836"/>
      <w:r w:rsidR="00811366">
        <w:rPr>
          <w:rFonts w:eastAsia="Times New Roman"/>
          <w:szCs w:val="22"/>
        </w:rPr>
        <w:t xml:space="preserve"> </w:t>
      </w:r>
      <w:r w:rsidRPr="001B133D">
        <w:rPr>
          <w:rFonts w:eastAsia="Times New Roman"/>
          <w:szCs w:val="22"/>
        </w:rPr>
        <w:t xml:space="preserve">zůstane nezměněna, pokud se </w:t>
      </w:r>
      <w:r w:rsidR="001A50EF">
        <w:rPr>
          <w:rFonts w:eastAsia="Times New Roman"/>
          <w:szCs w:val="22"/>
        </w:rPr>
        <w:t>objednatel a zhotovitel</w:t>
      </w:r>
      <w:r w:rsidRPr="001B133D">
        <w:rPr>
          <w:rFonts w:eastAsia="Times New Roman"/>
          <w:szCs w:val="22"/>
        </w:rPr>
        <w:t xml:space="preserve"> nedohodnou jinak.</w:t>
      </w:r>
      <w:bookmarkEnd w:id="10"/>
    </w:p>
    <w:p w14:paraId="14368F96" w14:textId="77777777" w:rsidR="00F63310" w:rsidRDefault="00F63310" w:rsidP="00F63310">
      <w:pPr>
        <w:spacing w:before="120" w:after="120" w:line="240" w:lineRule="auto"/>
        <w:ind w:left="284"/>
        <w:rPr>
          <w:rFonts w:eastAsia="Times New Roman"/>
          <w:szCs w:val="22"/>
        </w:rPr>
      </w:pPr>
    </w:p>
    <w:p w14:paraId="0A0779A1" w14:textId="77777777" w:rsidR="00F63310" w:rsidRDefault="00F63310" w:rsidP="00F63310">
      <w:pPr>
        <w:spacing w:before="120" w:after="120" w:line="240" w:lineRule="auto"/>
        <w:ind w:left="284"/>
        <w:rPr>
          <w:rFonts w:eastAsia="Times New Roman"/>
          <w:szCs w:val="22"/>
        </w:rPr>
      </w:pPr>
    </w:p>
    <w:p w14:paraId="17F555FA" w14:textId="77777777" w:rsidR="00F63310" w:rsidRPr="001B133D" w:rsidRDefault="00F63310" w:rsidP="00F63310">
      <w:pPr>
        <w:spacing w:before="120" w:after="120" w:line="240" w:lineRule="auto"/>
        <w:ind w:left="284"/>
        <w:rPr>
          <w:rFonts w:eastAsia="Times New Roman"/>
          <w:szCs w:val="22"/>
        </w:rPr>
      </w:pPr>
    </w:p>
    <w:p w14:paraId="5ECB772D" w14:textId="7F121160" w:rsidR="00C17DEE" w:rsidRPr="001B133D" w:rsidRDefault="005F097C" w:rsidP="00F63310">
      <w:pPr>
        <w:pStyle w:val="Odstavecseseznamem"/>
        <w:numPr>
          <w:ilvl w:val="0"/>
          <w:numId w:val="41"/>
        </w:numPr>
        <w:ind w:left="284" w:hanging="284"/>
      </w:pPr>
      <w:r>
        <w:lastRenderedPageBreak/>
        <w:t>Objednatel</w:t>
      </w:r>
      <w:r w:rsidR="00C17DEE" w:rsidRPr="001B133D">
        <w:t xml:space="preserve"> si vyhrazuje změnu závazku:</w:t>
      </w:r>
    </w:p>
    <w:p w14:paraId="076C979E" w14:textId="77777777" w:rsidR="005F097C" w:rsidRPr="00B26794" w:rsidRDefault="005F097C" w:rsidP="00F63310">
      <w:pPr>
        <w:pStyle w:val="Odstavecseseznamem"/>
        <w:numPr>
          <w:ilvl w:val="0"/>
          <w:numId w:val="33"/>
        </w:numPr>
        <w:ind w:left="567" w:hanging="283"/>
      </w:pPr>
      <w:r w:rsidRPr="00B26794">
        <w:t>stavební práce, které jsou závislé na klimatických podmínkách a pro provádění těchto prací musí být dodrženy příslušné technologické postupy v souladu technickými podmínkami, mohou být prováděny jen na základě předchozí písemné dohody s technickým dozorem objednatele. O této skutečnosti bude vždy učiněn záznam do stavebního deníku. Do doby plnění díla budou započteny pouze dny, v nichž bude probíhat realizace stavebních prací,</w:t>
      </w:r>
    </w:p>
    <w:p w14:paraId="6C014F81" w14:textId="77777777" w:rsidR="005F097C" w:rsidRDefault="005F097C" w:rsidP="00F63310">
      <w:pPr>
        <w:numPr>
          <w:ilvl w:val="0"/>
          <w:numId w:val="33"/>
        </w:numPr>
        <w:spacing w:before="120" w:after="120" w:line="240" w:lineRule="auto"/>
        <w:ind w:left="567" w:hanging="283"/>
        <w:rPr>
          <w:rFonts w:eastAsia="Times New Roman"/>
          <w:szCs w:val="22"/>
        </w:rPr>
      </w:pPr>
      <w:r w:rsidRPr="00B26794">
        <w:rPr>
          <w:rFonts w:eastAsia="Times New Roman"/>
          <w:szCs w:val="22"/>
        </w:rPr>
        <w:t>v případě, že by objednatel požadoval změny technologie nebo materiálů, upraví se přiměřeně těmto změnám i doba realizace odpovídající rozsahu provedených změn,</w:t>
      </w:r>
    </w:p>
    <w:p w14:paraId="38F235BD" w14:textId="37F782C9" w:rsidR="00D708A3" w:rsidRPr="00B26794" w:rsidRDefault="00D708A3" w:rsidP="00F63310">
      <w:pPr>
        <w:numPr>
          <w:ilvl w:val="0"/>
          <w:numId w:val="33"/>
        </w:numPr>
        <w:spacing w:before="120" w:after="120" w:line="240" w:lineRule="auto"/>
        <w:ind w:left="567" w:hanging="283"/>
        <w:rPr>
          <w:rFonts w:eastAsia="Times New Roman"/>
          <w:szCs w:val="22"/>
        </w:rPr>
      </w:pPr>
      <w:r w:rsidRPr="00D708A3">
        <w:rPr>
          <w:rFonts w:eastAsia="Times New Roman"/>
          <w:szCs w:val="22"/>
        </w:rPr>
        <w:t xml:space="preserve">pokud nebude výzva zhotoviteli k zahájení prací na díle </w:t>
      </w:r>
      <w:r w:rsidR="00173E95">
        <w:rPr>
          <w:rFonts w:eastAsia="Times New Roman"/>
          <w:szCs w:val="22"/>
        </w:rPr>
        <w:t xml:space="preserve">(tzn. </w:t>
      </w:r>
      <w:r w:rsidR="00E579DA">
        <w:rPr>
          <w:rFonts w:eastAsia="Times New Roman"/>
          <w:szCs w:val="22"/>
        </w:rPr>
        <w:t xml:space="preserve">výroba a </w:t>
      </w:r>
      <w:r w:rsidR="00173E95">
        <w:rPr>
          <w:rFonts w:eastAsia="Times New Roman"/>
          <w:szCs w:val="22"/>
        </w:rPr>
        <w:t xml:space="preserve">dodávka kontejneru </w:t>
      </w:r>
      <w:r w:rsidR="00F63310">
        <w:rPr>
          <w:rFonts w:eastAsia="Times New Roman"/>
          <w:szCs w:val="22"/>
        </w:rPr>
        <w:br/>
      </w:r>
      <w:r w:rsidR="00173E95">
        <w:rPr>
          <w:rFonts w:eastAsia="Times New Roman"/>
          <w:szCs w:val="22"/>
        </w:rPr>
        <w:t xml:space="preserve">a stavební práce) </w:t>
      </w:r>
      <w:r w:rsidRPr="00D708A3">
        <w:rPr>
          <w:rFonts w:eastAsia="Times New Roman"/>
          <w:szCs w:val="22"/>
        </w:rPr>
        <w:t>doručena v termín</w:t>
      </w:r>
      <w:r w:rsidR="00E579DA">
        <w:rPr>
          <w:rFonts w:eastAsia="Times New Roman"/>
          <w:szCs w:val="22"/>
        </w:rPr>
        <w:t>u</w:t>
      </w:r>
      <w:r w:rsidRPr="00D708A3">
        <w:rPr>
          <w:rFonts w:eastAsia="Times New Roman"/>
          <w:szCs w:val="22"/>
        </w:rPr>
        <w:t xml:space="preserve"> dle odstavce 1 tohoto článku, uzavřená smlouva se stává bezpředmětnou a pohlíží se na ni, jako by nebyla uzavřena (rozvazovací podmínka), a to k datu, kdy mohla být výzva k zahájení prací doručena nejpozději</w:t>
      </w:r>
      <w:r>
        <w:rPr>
          <w:rFonts w:eastAsia="Times New Roman"/>
          <w:szCs w:val="22"/>
        </w:rPr>
        <w:t>, nedohodnou-li se smluvní strany jinak</w:t>
      </w:r>
      <w:r w:rsidR="00480672">
        <w:rPr>
          <w:rFonts w:eastAsia="Times New Roman"/>
          <w:szCs w:val="22"/>
        </w:rPr>
        <w:t>,</w:t>
      </w:r>
    </w:p>
    <w:p w14:paraId="7D1CF01D" w14:textId="2D611FC1" w:rsidR="00E83DD3" w:rsidRDefault="005F097C" w:rsidP="00F63310">
      <w:pPr>
        <w:numPr>
          <w:ilvl w:val="0"/>
          <w:numId w:val="33"/>
        </w:numPr>
        <w:spacing w:before="120" w:after="120" w:line="240" w:lineRule="auto"/>
        <w:ind w:left="567" w:hanging="283"/>
        <w:rPr>
          <w:rFonts w:eastAsia="Times New Roman"/>
          <w:szCs w:val="22"/>
        </w:rPr>
      </w:pPr>
      <w:r w:rsidRPr="00B26794">
        <w:t xml:space="preserve">v případě, že by objednatel požadoval dodatečné stavební práce nebo nepředvídané práce </w:t>
      </w:r>
      <w:r w:rsidR="00F63310">
        <w:br/>
      </w:r>
      <w:r w:rsidRPr="00B26794">
        <w:t xml:space="preserve">a cenový nárůst takových prací nebo taková změna překročí </w:t>
      </w:r>
      <w:r>
        <w:t>3</w:t>
      </w:r>
      <w:r w:rsidRPr="00B26794">
        <w:t xml:space="preserve">% původní hodnoty závazku, může být lhůta pro dokončení prací prodloužena tak, že za každé 1 % nad </w:t>
      </w:r>
      <w:r>
        <w:t>3</w:t>
      </w:r>
      <w:r w:rsidRPr="00B26794">
        <w:t xml:space="preserve"> %, o které se zvýší nebo změní původní hodnota závazku, se doba plnění prodlouží max. o 7 dnů.</w:t>
      </w:r>
    </w:p>
    <w:p w14:paraId="4497D4BD" w14:textId="6FD2EB93" w:rsidR="001B6BBC" w:rsidRPr="00DB2438" w:rsidRDefault="001B6BBC" w:rsidP="00D765E0">
      <w:pPr>
        <w:pStyle w:val="Odstavecseseznamem"/>
        <w:numPr>
          <w:ilvl w:val="0"/>
          <w:numId w:val="42"/>
        </w:numPr>
        <w:ind w:left="284" w:hanging="284"/>
      </w:pPr>
      <w:r w:rsidRPr="00DB2438">
        <w:t xml:space="preserve">Místem plnění díla je k. ú. </w:t>
      </w:r>
      <w:r w:rsidR="00CE6BE0">
        <w:t>Otrokovice</w:t>
      </w:r>
      <w:r w:rsidRPr="00DB2438">
        <w:t xml:space="preserve">.                                                                                                                                                                                                                                                                                                                                                                                                                                                                                                                                                                                                                                                                                                                                                                                                                                                                                                                                                                                                                                                                                                                                                                                                                                                                                                                                                                                                                                                                                                                                                                                                                                                                                                                                                                                                                                                                                                                                                                                                                                                            </w:t>
      </w:r>
    </w:p>
    <w:p w14:paraId="7263283E" w14:textId="252F60F3" w:rsidR="00C43B76" w:rsidRPr="00276CF8" w:rsidRDefault="00276CF8" w:rsidP="004F2600">
      <w:pPr>
        <w:pStyle w:val="Nadpislnku"/>
      </w:pPr>
      <w:r w:rsidRPr="00276CF8">
        <w:t>CENA</w:t>
      </w:r>
      <w:r w:rsidR="006848BC" w:rsidRPr="004F2600">
        <w:rPr>
          <w:lang w:val="cs-CZ"/>
        </w:rPr>
        <w:t xml:space="preserve"> DÍLA</w:t>
      </w:r>
    </w:p>
    <w:p w14:paraId="1A041226" w14:textId="1B1F3632" w:rsidR="004F2600" w:rsidRPr="008321B2" w:rsidRDefault="00315D88" w:rsidP="008321B2">
      <w:pPr>
        <w:pStyle w:val="Odstavecseseznamem"/>
        <w:numPr>
          <w:ilvl w:val="0"/>
          <w:numId w:val="3"/>
        </w:numPr>
        <w:ind w:left="284" w:hanging="284"/>
      </w:pPr>
      <w:r>
        <w:rPr>
          <w:lang w:val="cs-CZ"/>
        </w:rPr>
        <w:t xml:space="preserve">Smluvní strany </w:t>
      </w:r>
      <w:r w:rsidR="00C5513C">
        <w:rPr>
          <w:lang w:val="cs-CZ"/>
        </w:rPr>
        <w:t xml:space="preserve">se </w:t>
      </w:r>
      <w:r>
        <w:rPr>
          <w:lang w:val="cs-CZ"/>
        </w:rPr>
        <w:t>v souladu se zákonem č. 526/1990 Sb., o cenách</w:t>
      </w:r>
      <w:r w:rsidR="00F63310">
        <w:rPr>
          <w:lang w:val="cs-CZ"/>
        </w:rPr>
        <w:t>,</w:t>
      </w:r>
      <w:r>
        <w:rPr>
          <w:lang w:val="cs-CZ"/>
        </w:rPr>
        <w:t xml:space="preserve"> ve znění pozdějších předpisů, dohodly </w:t>
      </w:r>
      <w:r w:rsidR="005C4655">
        <w:t xml:space="preserve">na základě výsledku </w:t>
      </w:r>
      <w:r w:rsidR="00285C9D">
        <w:rPr>
          <w:lang w:val="cs-CZ"/>
        </w:rPr>
        <w:t>výběrového</w:t>
      </w:r>
      <w:r w:rsidR="005C4655">
        <w:t xml:space="preserve"> řízení na ceně za řádně zhotovené a bezvadné </w:t>
      </w:r>
      <w:r w:rsidR="00177F06">
        <w:rPr>
          <w:lang w:val="cs-CZ"/>
        </w:rPr>
        <w:t>dílo</w:t>
      </w:r>
      <w:r w:rsidR="005C4655">
        <w:t xml:space="preserve"> </w:t>
      </w:r>
      <w:r w:rsidR="00F63310">
        <w:br/>
      </w:r>
      <w:r w:rsidR="005C4655">
        <w:t xml:space="preserve">v rozsahu dle čl. II. </w:t>
      </w:r>
      <w:r w:rsidR="00177F06">
        <w:rPr>
          <w:lang w:val="cs-CZ"/>
        </w:rPr>
        <w:t>smlouvy</w:t>
      </w:r>
      <w:r w:rsidR="005C4655">
        <w:t xml:space="preserve"> takto</w:t>
      </w:r>
      <w:r w:rsidR="005C4655">
        <w:rPr>
          <w:lang w:val="cs-CZ"/>
        </w:rPr>
        <w:t>:</w:t>
      </w:r>
    </w:p>
    <w:p w14:paraId="35F3A944" w14:textId="7C13ADEB" w:rsidR="005C4655" w:rsidRPr="0062314B" w:rsidRDefault="0062314B" w:rsidP="005C4655">
      <w:pPr>
        <w:ind w:left="360"/>
        <w:rPr>
          <w:b/>
          <w:szCs w:val="22"/>
        </w:rPr>
      </w:pPr>
      <w:r w:rsidRPr="0062314B">
        <w:rPr>
          <w:b/>
          <w:szCs w:val="22"/>
        </w:rPr>
        <w:t>C</w:t>
      </w:r>
      <w:r w:rsidR="005C4655" w:rsidRPr="0062314B">
        <w:rPr>
          <w:b/>
          <w:szCs w:val="22"/>
        </w:rPr>
        <w:t>ena</w:t>
      </w:r>
      <w:r w:rsidRPr="0062314B">
        <w:rPr>
          <w:b/>
          <w:szCs w:val="22"/>
        </w:rPr>
        <w:t xml:space="preserve"> díla</w:t>
      </w:r>
      <w:r w:rsidR="005C4655" w:rsidRPr="0062314B">
        <w:rPr>
          <w:b/>
          <w:szCs w:val="22"/>
        </w:rPr>
        <w:t xml:space="preserve"> </w:t>
      </w:r>
    </w:p>
    <w:p w14:paraId="5FB16C9E" w14:textId="1FFAF905" w:rsidR="005C4655" w:rsidRPr="00973A45" w:rsidRDefault="00F63310" w:rsidP="005322FE">
      <w:pPr>
        <w:pStyle w:val="Odstavecseseznamem"/>
        <w:numPr>
          <w:ilvl w:val="0"/>
          <w:numId w:val="0"/>
        </w:numPr>
        <w:ind w:left="360"/>
        <w:jc w:val="center"/>
        <w:rPr>
          <w:bCs/>
          <w:i/>
        </w:rPr>
      </w:pPr>
      <w:r>
        <w:rPr>
          <w:bCs/>
        </w:rPr>
        <w:t>4.597.607,66</w:t>
      </w:r>
      <w:r w:rsidR="005C4655" w:rsidRPr="00973A45">
        <w:rPr>
          <w:bCs/>
        </w:rPr>
        <w:t xml:space="preserve"> Kč bez DPH</w:t>
      </w:r>
    </w:p>
    <w:p w14:paraId="34A0DE36" w14:textId="2C2BA794" w:rsidR="005C4655" w:rsidRPr="00973A45" w:rsidRDefault="005322FE" w:rsidP="005322FE">
      <w:pPr>
        <w:pStyle w:val="Odstavecseseznamem"/>
        <w:numPr>
          <w:ilvl w:val="0"/>
          <w:numId w:val="0"/>
        </w:numPr>
        <w:ind w:left="360"/>
        <w:jc w:val="center"/>
        <w:rPr>
          <w:bCs/>
        </w:rPr>
      </w:pPr>
      <w:r w:rsidRPr="00973A45">
        <w:rPr>
          <w:bCs/>
          <w:lang w:val="cs-CZ"/>
        </w:rPr>
        <w:t xml:space="preserve"> </w:t>
      </w:r>
      <w:r w:rsidR="00F63310">
        <w:rPr>
          <w:bCs/>
          <w:lang w:val="cs-CZ"/>
        </w:rPr>
        <w:t xml:space="preserve">     965.497,61</w:t>
      </w:r>
      <w:r w:rsidR="005C4655" w:rsidRPr="00973A45">
        <w:rPr>
          <w:bCs/>
        </w:rPr>
        <w:t xml:space="preserve"> Kč DPH 21 %</w:t>
      </w:r>
    </w:p>
    <w:p w14:paraId="1A799E47" w14:textId="0390D01A" w:rsidR="005C4655" w:rsidRPr="0062314B" w:rsidRDefault="005322FE" w:rsidP="005322FE">
      <w:pPr>
        <w:pStyle w:val="Odstavecseseznamem"/>
        <w:numPr>
          <w:ilvl w:val="0"/>
          <w:numId w:val="0"/>
        </w:numPr>
        <w:ind w:left="360"/>
        <w:jc w:val="center"/>
        <w:rPr>
          <w:b/>
          <w:lang w:val="cs-CZ"/>
        </w:rPr>
      </w:pPr>
      <w:r w:rsidRPr="0062314B">
        <w:rPr>
          <w:b/>
          <w:lang w:val="cs-CZ"/>
        </w:rPr>
        <w:t xml:space="preserve">   </w:t>
      </w:r>
      <w:r w:rsidR="00B66BDB" w:rsidRPr="0062314B">
        <w:rPr>
          <w:b/>
          <w:lang w:val="cs-CZ"/>
        </w:rPr>
        <w:t xml:space="preserve">   </w:t>
      </w:r>
      <w:r w:rsidR="00F63310">
        <w:rPr>
          <w:b/>
          <w:lang w:val="cs-CZ"/>
        </w:rPr>
        <w:t>5.563.105,27</w:t>
      </w:r>
      <w:r w:rsidR="005C4655" w:rsidRPr="0062314B">
        <w:rPr>
          <w:b/>
        </w:rPr>
        <w:t xml:space="preserve"> Kč včetně DPH</w:t>
      </w:r>
      <w:r w:rsidR="0023545C" w:rsidRPr="0062314B">
        <w:rPr>
          <w:b/>
          <w:lang w:val="cs-CZ"/>
        </w:rPr>
        <w:t xml:space="preserve"> </w:t>
      </w:r>
    </w:p>
    <w:p w14:paraId="1DFD7A69" w14:textId="67AE7BD3" w:rsidR="005C4655" w:rsidRPr="0062314B" w:rsidRDefault="005322FE" w:rsidP="00E70E12">
      <w:pPr>
        <w:pStyle w:val="Odstavecseseznamem"/>
        <w:numPr>
          <w:ilvl w:val="0"/>
          <w:numId w:val="0"/>
        </w:numPr>
        <w:spacing w:after="240"/>
        <w:ind w:left="360"/>
        <w:jc w:val="center"/>
        <w:rPr>
          <w:b/>
          <w:i/>
          <w:lang w:val="cs-CZ"/>
        </w:rPr>
      </w:pPr>
      <w:r w:rsidRPr="0062314B">
        <w:rPr>
          <w:b/>
        </w:rPr>
        <w:t>(slovy</w:t>
      </w:r>
      <w:r w:rsidR="005C4655" w:rsidRPr="0062314B">
        <w:rPr>
          <w:b/>
        </w:rPr>
        <w:t xml:space="preserve"> </w:t>
      </w:r>
      <w:r w:rsidR="00F63310">
        <w:rPr>
          <w:b/>
        </w:rPr>
        <w:t>pět milionů pět set šedesát tři tisíc jedno sto pět a 27/100</w:t>
      </w:r>
      <w:r w:rsidR="005C4655" w:rsidRPr="0062314B">
        <w:rPr>
          <w:b/>
        </w:rPr>
        <w:t xml:space="preserve"> korun českých včetně DPH)</w:t>
      </w:r>
      <w:r w:rsidR="0023545C" w:rsidRPr="0062314B">
        <w:rPr>
          <w:b/>
          <w:lang w:val="cs-CZ"/>
        </w:rPr>
        <w:t xml:space="preserve"> </w:t>
      </w:r>
    </w:p>
    <w:p w14:paraId="4E70B356" w14:textId="4BC85A3B" w:rsidR="0015046E" w:rsidRPr="00FB568B" w:rsidRDefault="00AD468E" w:rsidP="0053773E">
      <w:pPr>
        <w:pStyle w:val="Odstavecseseznamem"/>
        <w:numPr>
          <w:ilvl w:val="0"/>
          <w:numId w:val="3"/>
        </w:numPr>
        <w:ind w:left="284" w:hanging="284"/>
      </w:pPr>
      <w:r w:rsidRPr="0015046E">
        <w:rPr>
          <w:lang w:val="cs-CZ"/>
        </w:rPr>
        <w:t>Podrobný rozpis ceny</w:t>
      </w:r>
      <w:r w:rsidR="00472B23">
        <w:rPr>
          <w:lang w:val="cs-CZ"/>
        </w:rPr>
        <w:t xml:space="preserve"> </w:t>
      </w:r>
      <w:r w:rsidR="001A50EF">
        <w:rPr>
          <w:lang w:val="cs-CZ"/>
        </w:rPr>
        <w:t xml:space="preserve">díla </w:t>
      </w:r>
      <w:r w:rsidRPr="0015046E">
        <w:rPr>
          <w:lang w:val="cs-CZ"/>
        </w:rPr>
        <w:t xml:space="preserve">je uveden v Příloze č. 1 </w:t>
      </w:r>
      <w:r w:rsidR="00315D88" w:rsidRPr="0015046E">
        <w:rPr>
          <w:lang w:val="cs-CZ"/>
        </w:rPr>
        <w:t>P</w:t>
      </w:r>
      <w:r w:rsidRPr="0015046E">
        <w:rPr>
          <w:lang w:val="cs-CZ"/>
        </w:rPr>
        <w:t>oložkový rozpočet</w:t>
      </w:r>
      <w:r w:rsidR="00315D88" w:rsidRPr="0015046E">
        <w:rPr>
          <w:lang w:val="cs-CZ"/>
        </w:rPr>
        <w:t>.</w:t>
      </w:r>
      <w:r w:rsidR="0015046E" w:rsidRPr="0015046E">
        <w:rPr>
          <w:lang w:val="cs-CZ"/>
        </w:rPr>
        <w:t xml:space="preserve"> </w:t>
      </w:r>
    </w:p>
    <w:p w14:paraId="24B817E9" w14:textId="27F16FA6" w:rsidR="00FB568B" w:rsidRPr="00816351" w:rsidRDefault="00FB568B" w:rsidP="0053773E">
      <w:pPr>
        <w:pStyle w:val="Odstavecseseznamem"/>
        <w:numPr>
          <w:ilvl w:val="0"/>
          <w:numId w:val="3"/>
        </w:numPr>
        <w:ind w:left="284" w:hanging="284"/>
      </w:pPr>
      <w:r w:rsidRPr="00FB568B">
        <w:rPr>
          <w:rFonts w:eastAsia="Calibri"/>
          <w:u w:val="single"/>
        </w:rPr>
        <w:t xml:space="preserve">Objednatel si vyhrazuje </w:t>
      </w:r>
      <w:bookmarkStart w:id="11" w:name="_Hlk2164381"/>
      <w:r w:rsidRPr="00FB568B">
        <w:rPr>
          <w:rFonts w:eastAsia="Calibri"/>
          <w:u w:val="single"/>
        </w:rPr>
        <w:t xml:space="preserve"> změnu závazku</w:t>
      </w:r>
      <w:bookmarkEnd w:id="11"/>
      <w:r w:rsidRPr="00FB568B">
        <w:rPr>
          <w:rFonts w:eastAsia="Calibri"/>
        </w:rPr>
        <w:t>: změny daňových předpisů majících vliv na cenu díla. V</w:t>
      </w:r>
      <w:r w:rsidR="00EF6D36">
        <w:rPr>
          <w:rFonts w:eastAsia="Calibri"/>
          <w:lang w:val="cs-CZ"/>
        </w:rPr>
        <w:t> </w:t>
      </w:r>
      <w:r w:rsidRPr="00FB568B">
        <w:rPr>
          <w:rFonts w:eastAsia="Calibri"/>
        </w:rPr>
        <w:t>takovém případě bude nabídková cena upravena dle sazeb daně z přidané hodnoty platných v době vzniku zdanitelného plnění za práce neprovedené a nevyfakturované.</w:t>
      </w:r>
    </w:p>
    <w:p w14:paraId="549CC641" w14:textId="7EBD5F3E" w:rsidR="002B49F8" w:rsidRPr="00816351" w:rsidRDefault="00C43B76" w:rsidP="00816351">
      <w:pPr>
        <w:pStyle w:val="Odstavecseseznamem"/>
        <w:numPr>
          <w:ilvl w:val="0"/>
          <w:numId w:val="3"/>
        </w:numPr>
        <w:ind w:left="284" w:hanging="284"/>
      </w:pPr>
      <w:r w:rsidRPr="0068708C">
        <w:t xml:space="preserve">Veškeré ceny dohodnuté v této </w:t>
      </w:r>
      <w:r w:rsidR="00177F06" w:rsidRPr="00816351">
        <w:rPr>
          <w:lang w:val="cs-CZ"/>
        </w:rPr>
        <w:t>smlouvě</w:t>
      </w:r>
      <w:r w:rsidR="00C24A67" w:rsidRPr="0068708C">
        <w:t xml:space="preserve"> jsou cena</w:t>
      </w:r>
      <w:r w:rsidR="002F4A77" w:rsidRPr="0068708C">
        <w:t xml:space="preserve">mi </w:t>
      </w:r>
      <w:r w:rsidR="00C24A67" w:rsidRPr="0068708C">
        <w:t xml:space="preserve">v </w:t>
      </w:r>
      <w:r w:rsidR="002F4A77" w:rsidRPr="0068708C">
        <w:t xml:space="preserve">korunách českých. Ceny </w:t>
      </w:r>
      <w:r w:rsidRPr="0068708C">
        <w:t>nelze jakýmkoliv způsobem vázat n</w:t>
      </w:r>
      <w:r w:rsidR="002F4A77" w:rsidRPr="0068708C">
        <w:t>a jinou měnu než korunu českou.</w:t>
      </w:r>
    </w:p>
    <w:p w14:paraId="1D6E878D" w14:textId="77777777" w:rsidR="00511797" w:rsidRPr="0068708C" w:rsidRDefault="00511797" w:rsidP="00F63310">
      <w:pPr>
        <w:pStyle w:val="Odstavecseseznamem"/>
        <w:numPr>
          <w:ilvl w:val="0"/>
          <w:numId w:val="3"/>
        </w:numPr>
        <w:ind w:left="284" w:hanging="284"/>
      </w:pPr>
      <w:r w:rsidRPr="0068708C">
        <w:t xml:space="preserve">Příslušná sazba daně z přidané hodnoty (DPH) bude účtována dle platných předpisů v době zdanitelného plnění.  </w:t>
      </w:r>
    </w:p>
    <w:p w14:paraId="34530131" w14:textId="67E26325" w:rsidR="00A54822" w:rsidRPr="00973A45" w:rsidRDefault="00511797" w:rsidP="00F63310">
      <w:pPr>
        <w:pStyle w:val="Odstavecseseznamem"/>
        <w:numPr>
          <w:ilvl w:val="0"/>
          <w:numId w:val="3"/>
        </w:numPr>
        <w:ind w:left="284" w:hanging="284"/>
      </w:pPr>
      <w:r w:rsidRPr="0068708C">
        <w:t xml:space="preserve">Cena byla dohodnuta na základě </w:t>
      </w:r>
      <w:r w:rsidR="0084727E">
        <w:rPr>
          <w:lang w:val="cs-CZ"/>
        </w:rPr>
        <w:t>o</w:t>
      </w:r>
      <w:r w:rsidR="00315D88">
        <w:rPr>
          <w:lang w:val="cs-CZ"/>
        </w:rPr>
        <w:t xml:space="preserve">bjednatelem vypracovaných a </w:t>
      </w:r>
      <w:r w:rsidR="0066720A">
        <w:rPr>
          <w:lang w:val="cs-CZ"/>
        </w:rPr>
        <w:t>z</w:t>
      </w:r>
      <w:r w:rsidR="00A56EB9">
        <w:t>hotovitel</w:t>
      </w:r>
      <w:r w:rsidR="005879DE">
        <w:rPr>
          <w:lang w:val="cs-CZ"/>
        </w:rPr>
        <w:t>e</w:t>
      </w:r>
      <w:r w:rsidR="00E82A3F" w:rsidRPr="0068708C">
        <w:t>m</w:t>
      </w:r>
      <w:r w:rsidR="00315D88">
        <w:rPr>
          <w:lang w:val="cs-CZ"/>
        </w:rPr>
        <w:t xml:space="preserve"> oceněného soupisu dodávek a prací</w:t>
      </w:r>
      <w:r w:rsidR="00A54822">
        <w:rPr>
          <w:lang w:val="cs-CZ"/>
        </w:rPr>
        <w:t xml:space="preserve"> (položkov</w:t>
      </w:r>
      <w:r w:rsidR="00C5513C">
        <w:rPr>
          <w:lang w:val="cs-CZ"/>
        </w:rPr>
        <w:t>ého</w:t>
      </w:r>
      <w:r w:rsidR="00A54822">
        <w:rPr>
          <w:lang w:val="cs-CZ"/>
        </w:rPr>
        <w:t xml:space="preserve"> rozpočt</w:t>
      </w:r>
      <w:r w:rsidR="00C5513C">
        <w:rPr>
          <w:lang w:val="cs-CZ"/>
        </w:rPr>
        <w:t>u</w:t>
      </w:r>
      <w:r w:rsidR="00A54822">
        <w:rPr>
          <w:lang w:val="cs-CZ"/>
        </w:rPr>
        <w:t xml:space="preserve">). </w:t>
      </w:r>
      <w:r w:rsidRPr="0068708C">
        <w:t>Případné odchylky, vynechání, opomnění, chyby a</w:t>
      </w:r>
      <w:r w:rsidR="00EF6D36">
        <w:rPr>
          <w:lang w:val="cs-CZ"/>
        </w:rPr>
        <w:t> </w:t>
      </w:r>
      <w:r w:rsidRPr="0068708C">
        <w:t xml:space="preserve">nedostatky </w:t>
      </w:r>
      <w:r w:rsidR="00A54822">
        <w:rPr>
          <w:lang w:val="cs-CZ"/>
        </w:rPr>
        <w:t>oceněného položkového rozpočtu</w:t>
      </w:r>
      <w:r w:rsidRPr="0068708C">
        <w:t xml:space="preserve"> nemají v žádném případě vliv na  </w:t>
      </w:r>
      <w:r w:rsidR="009335F2" w:rsidRPr="0068708C">
        <w:t>cenu</w:t>
      </w:r>
      <w:r w:rsidR="00A54822">
        <w:rPr>
          <w:lang w:val="cs-CZ"/>
        </w:rPr>
        <w:t xml:space="preserve"> díla</w:t>
      </w:r>
      <w:r w:rsidRPr="0068708C">
        <w:t xml:space="preserve">, ani na rozsah plnění </w:t>
      </w:r>
      <w:r w:rsidR="0066720A">
        <w:rPr>
          <w:lang w:val="cs-CZ"/>
        </w:rPr>
        <w:t>z</w:t>
      </w:r>
      <w:r w:rsidR="00A56EB9">
        <w:t>hotovitel</w:t>
      </w:r>
      <w:r w:rsidR="005879DE">
        <w:rPr>
          <w:lang w:val="cs-CZ"/>
        </w:rPr>
        <w:t>e</w:t>
      </w:r>
      <w:r w:rsidRPr="0068708C">
        <w:t xml:space="preserve">, ani na další ujednání </w:t>
      </w:r>
      <w:r w:rsidR="00B54853">
        <w:rPr>
          <w:lang w:val="cs-CZ"/>
        </w:rPr>
        <w:t>s</w:t>
      </w:r>
      <w:r w:rsidRPr="0068708C">
        <w:t>mluvních stran v této</w:t>
      </w:r>
      <w:r w:rsidR="00BF424E">
        <w:t xml:space="preserve"> </w:t>
      </w:r>
      <w:r w:rsidR="00177F06">
        <w:rPr>
          <w:lang w:val="cs-CZ"/>
        </w:rPr>
        <w:t>smlouvě</w:t>
      </w:r>
      <w:r w:rsidRPr="0068708C">
        <w:t xml:space="preserve">. </w:t>
      </w:r>
      <w:r w:rsidR="00A54822">
        <w:rPr>
          <w:lang w:val="cs-CZ"/>
        </w:rPr>
        <w:t xml:space="preserve">Oceněný položkový rozpočet bude sloužit rovněž jako cenová úroveň pro případné „dodatečné </w:t>
      </w:r>
      <w:r w:rsidR="007659B7">
        <w:rPr>
          <w:lang w:val="cs-CZ"/>
        </w:rPr>
        <w:t xml:space="preserve">dodávky a </w:t>
      </w:r>
      <w:r w:rsidR="00A54822">
        <w:rPr>
          <w:lang w:val="cs-CZ"/>
        </w:rPr>
        <w:t>práce“ a</w:t>
      </w:r>
      <w:r w:rsidR="00EF6D36">
        <w:rPr>
          <w:lang w:val="cs-CZ"/>
        </w:rPr>
        <w:t> </w:t>
      </w:r>
      <w:r w:rsidR="00A54822" w:rsidRPr="00973A45">
        <w:rPr>
          <w:lang w:val="cs-CZ"/>
        </w:rPr>
        <w:t>„</w:t>
      </w:r>
      <w:r w:rsidR="007659B7" w:rsidRPr="00973A45">
        <w:rPr>
          <w:lang w:val="cs-CZ"/>
        </w:rPr>
        <w:t xml:space="preserve">ménědodávky a </w:t>
      </w:r>
      <w:r w:rsidR="00A54822" w:rsidRPr="00973A45">
        <w:rPr>
          <w:lang w:val="cs-CZ"/>
        </w:rPr>
        <w:t>méněpráce“.</w:t>
      </w:r>
    </w:p>
    <w:p w14:paraId="0C8D3C8C" w14:textId="11B9D5BE" w:rsidR="00A54822" w:rsidRPr="00816351" w:rsidRDefault="00A54822" w:rsidP="00F63310">
      <w:pPr>
        <w:pStyle w:val="Odstavecseseznamem"/>
        <w:numPr>
          <w:ilvl w:val="0"/>
          <w:numId w:val="3"/>
        </w:numPr>
        <w:ind w:left="284" w:hanging="284"/>
      </w:pPr>
      <w:r w:rsidRPr="00973A45">
        <w:rPr>
          <w:lang w:val="cs-CZ"/>
        </w:rPr>
        <w:t xml:space="preserve">Cena díla a </w:t>
      </w:r>
      <w:r w:rsidR="00177F06" w:rsidRPr="00973A45">
        <w:rPr>
          <w:lang w:val="cs-CZ"/>
        </w:rPr>
        <w:t>jednotkové</w:t>
      </w:r>
      <w:r w:rsidR="00511797" w:rsidRPr="00973A45">
        <w:t xml:space="preserve"> ceny uvedené v</w:t>
      </w:r>
      <w:r w:rsidRPr="00973A45">
        <w:t> </w:t>
      </w:r>
      <w:r w:rsidRPr="00973A45">
        <w:rPr>
          <w:lang w:val="cs-CZ"/>
        </w:rPr>
        <w:t>položkovém rozpočtu</w:t>
      </w:r>
      <w:r w:rsidR="00511797" w:rsidRPr="00973A45">
        <w:t xml:space="preserve"> jsou cenami pevn</w:t>
      </w:r>
      <w:r w:rsidR="009335F2" w:rsidRPr="00973A45">
        <w:t>ými po celou dobu plnění</w:t>
      </w:r>
      <w:r w:rsidRPr="00973A45">
        <w:rPr>
          <w:lang w:val="cs-CZ"/>
        </w:rPr>
        <w:t>, tj. až do protokolárního předání a převzetí díla bez vad</w:t>
      </w:r>
      <w:r w:rsidR="00C5513C" w:rsidRPr="00973A45">
        <w:rPr>
          <w:lang w:val="cs-CZ"/>
        </w:rPr>
        <w:t xml:space="preserve"> a nedodělků</w:t>
      </w:r>
      <w:r w:rsidR="001F6BA6" w:rsidRPr="00973A45">
        <w:rPr>
          <w:lang w:val="cs-CZ"/>
        </w:rPr>
        <w:t>, není-li uvedeno jinak</w:t>
      </w:r>
      <w:r w:rsidRPr="00973A45">
        <w:rPr>
          <w:lang w:val="cs-CZ"/>
        </w:rPr>
        <w:t xml:space="preserve">. </w:t>
      </w:r>
    </w:p>
    <w:p w14:paraId="21587CBC" w14:textId="163BA8A2" w:rsidR="001D18CE" w:rsidRPr="00973A45" w:rsidRDefault="00A56EB9" w:rsidP="00F63310">
      <w:pPr>
        <w:pStyle w:val="Odstavecseseznamem"/>
        <w:numPr>
          <w:ilvl w:val="0"/>
          <w:numId w:val="3"/>
        </w:numPr>
        <w:ind w:left="284" w:hanging="284"/>
      </w:pPr>
      <w:r w:rsidRPr="00973A45">
        <w:lastRenderedPageBreak/>
        <w:t>Zhotovitel</w:t>
      </w:r>
      <w:r w:rsidR="002B49F8" w:rsidRPr="00973A45">
        <w:t xml:space="preserve"> </w:t>
      </w:r>
      <w:r w:rsidR="00C43B76" w:rsidRPr="00973A45">
        <w:t xml:space="preserve">výslovně prohlašuje a ujišťuje </w:t>
      </w:r>
      <w:r w:rsidR="00A520FA" w:rsidRPr="00816351">
        <w:t>o</w:t>
      </w:r>
      <w:r w:rsidR="00177F06" w:rsidRPr="00816351">
        <w:t>bjednatele</w:t>
      </w:r>
      <w:r w:rsidR="00C43B76" w:rsidRPr="00973A45">
        <w:t>, že cena</w:t>
      </w:r>
      <w:r w:rsidR="00A54822" w:rsidRPr="00816351">
        <w:t xml:space="preserve"> díla</w:t>
      </w:r>
      <w:r w:rsidR="00C43B76" w:rsidRPr="00973A45">
        <w:t xml:space="preserve">  </w:t>
      </w:r>
      <w:r w:rsidR="0015046E" w:rsidRPr="00816351">
        <w:t xml:space="preserve">v sobě zahrnuje veškeré náklady potřebné ke zhotovení díla v rozsahu dle čl. II této </w:t>
      </w:r>
      <w:r w:rsidR="00A520FA" w:rsidRPr="00816351">
        <w:t>s</w:t>
      </w:r>
      <w:r w:rsidR="0015046E" w:rsidRPr="00816351">
        <w:t>mlouvy, a to nejen</w:t>
      </w:r>
      <w:r w:rsidR="00C43B76" w:rsidRPr="00973A45">
        <w:t xml:space="preserve"> veškeré režijní náklady </w:t>
      </w:r>
      <w:r w:rsidR="00A520FA" w:rsidRPr="00816351">
        <w:t>z</w:t>
      </w:r>
      <w:r w:rsidRPr="00973A45">
        <w:t>hotovitel</w:t>
      </w:r>
      <w:r w:rsidR="005879DE" w:rsidRPr="00816351">
        <w:t>e</w:t>
      </w:r>
      <w:r w:rsidR="00C43B76" w:rsidRPr="00973A45">
        <w:t xml:space="preserve"> spojené s plněním dle této </w:t>
      </w:r>
      <w:r w:rsidR="00A520FA" w:rsidRPr="00816351">
        <w:t>s</w:t>
      </w:r>
      <w:r w:rsidR="00177F06" w:rsidRPr="00816351">
        <w:t>mlouvy</w:t>
      </w:r>
      <w:r w:rsidR="00C43B76" w:rsidRPr="00973A45">
        <w:t xml:space="preserve">, ale také i dostatečnou míru zisku zajišťující řádné plnění této </w:t>
      </w:r>
      <w:r w:rsidR="00177F06" w:rsidRPr="00816351">
        <w:t>smlouvy</w:t>
      </w:r>
      <w:r w:rsidR="00177F06" w:rsidRPr="00973A45">
        <w:t xml:space="preserve"> </w:t>
      </w:r>
      <w:r w:rsidR="00C43B76" w:rsidRPr="00973A45">
        <w:t>z jeho strany.</w:t>
      </w:r>
    </w:p>
    <w:p w14:paraId="5AB602C6" w14:textId="08FEA28A" w:rsidR="00716CD5" w:rsidRPr="00FE65BC" w:rsidRDefault="00716CD5" w:rsidP="00F63310">
      <w:pPr>
        <w:pStyle w:val="Odstavecseseznamem"/>
        <w:numPr>
          <w:ilvl w:val="0"/>
          <w:numId w:val="3"/>
        </w:numPr>
        <w:ind w:left="284" w:hanging="284"/>
      </w:pPr>
      <w:r>
        <w:rPr>
          <w:lang w:val="cs-CZ"/>
        </w:rPr>
        <w:t xml:space="preserve">Důvodem pro změnu ceny </w:t>
      </w:r>
      <w:r w:rsidR="00A520FA">
        <w:rPr>
          <w:lang w:val="cs-CZ"/>
        </w:rPr>
        <w:t>d</w:t>
      </w:r>
      <w:r>
        <w:rPr>
          <w:lang w:val="cs-CZ"/>
        </w:rPr>
        <w:t xml:space="preserve">íla nejsou plnění </w:t>
      </w:r>
      <w:r w:rsidR="00A520FA">
        <w:rPr>
          <w:lang w:val="cs-CZ"/>
        </w:rPr>
        <w:t>z</w:t>
      </w:r>
      <w:r>
        <w:rPr>
          <w:lang w:val="cs-CZ"/>
        </w:rPr>
        <w:t xml:space="preserve">hotovitele, jejichž provedení bylo vyvoláno jeho prodlením s prováděním díla, nebo které jsou důsledkem vadného plnění </w:t>
      </w:r>
      <w:r w:rsidR="00A520FA">
        <w:rPr>
          <w:lang w:val="cs-CZ"/>
        </w:rPr>
        <w:t>z</w:t>
      </w:r>
      <w:r>
        <w:rPr>
          <w:lang w:val="cs-CZ"/>
        </w:rPr>
        <w:t>hotovitele, nebo z důvodu chyb nebo nedostatků v položkovém rozpočtu, pokud jsou tyto chyby důsledkem nepřesného nebo neúplného ocenění položkového rozpočtu.</w:t>
      </w:r>
    </w:p>
    <w:p w14:paraId="79972B41" w14:textId="0ADE5AC6" w:rsidR="00753683" w:rsidRPr="00161D5F" w:rsidRDefault="001D18CE" w:rsidP="005134AD">
      <w:pPr>
        <w:pStyle w:val="Odstavecseseznamem"/>
        <w:numPr>
          <w:ilvl w:val="0"/>
          <w:numId w:val="3"/>
        </w:numPr>
        <w:ind w:left="284" w:hanging="426"/>
      </w:pPr>
      <w:r w:rsidRPr="0068708C">
        <w:t>Změna ceny</w:t>
      </w:r>
      <w:r w:rsidR="005879DE">
        <w:rPr>
          <w:lang w:val="cs-CZ"/>
        </w:rPr>
        <w:t xml:space="preserve"> díla</w:t>
      </w:r>
      <w:r w:rsidRPr="0068708C">
        <w:t xml:space="preserve"> musí být </w:t>
      </w:r>
      <w:r w:rsidR="00ED477A" w:rsidRPr="0068708C">
        <w:t xml:space="preserve">vždy </w:t>
      </w:r>
      <w:r w:rsidRPr="0068708C">
        <w:t xml:space="preserve">sjednaná </w:t>
      </w:r>
      <w:r w:rsidR="001A50EF">
        <w:t>podpůrně dle</w:t>
      </w:r>
      <w:r w:rsidR="0015046E">
        <w:rPr>
          <w:lang w:val="cs-CZ"/>
        </w:rPr>
        <w:t xml:space="preserve"> zákon</w:t>
      </w:r>
      <w:r w:rsidR="001A50EF">
        <w:rPr>
          <w:lang w:val="cs-CZ"/>
        </w:rPr>
        <w:t>a</w:t>
      </w:r>
      <w:r w:rsidR="0015046E">
        <w:rPr>
          <w:lang w:val="cs-CZ"/>
        </w:rPr>
        <w:t xml:space="preserve"> č. 13</w:t>
      </w:r>
      <w:r w:rsidR="00E70E12">
        <w:rPr>
          <w:lang w:val="cs-CZ"/>
        </w:rPr>
        <w:t>4</w:t>
      </w:r>
      <w:r w:rsidR="0015046E">
        <w:rPr>
          <w:lang w:val="cs-CZ"/>
        </w:rPr>
        <w:t>/20</w:t>
      </w:r>
      <w:r w:rsidR="00E70E12">
        <w:rPr>
          <w:lang w:val="cs-CZ"/>
        </w:rPr>
        <w:t>1</w:t>
      </w:r>
      <w:r w:rsidR="0015046E">
        <w:rPr>
          <w:lang w:val="cs-CZ"/>
        </w:rPr>
        <w:t xml:space="preserve">6 Sb., o </w:t>
      </w:r>
      <w:r w:rsidR="00E70E12">
        <w:rPr>
          <w:lang w:val="cs-CZ"/>
        </w:rPr>
        <w:t xml:space="preserve">zadávání </w:t>
      </w:r>
      <w:r w:rsidR="0015046E">
        <w:rPr>
          <w:lang w:val="cs-CZ"/>
        </w:rPr>
        <w:t>veřejných zakáz</w:t>
      </w:r>
      <w:r w:rsidR="009E47AB">
        <w:rPr>
          <w:lang w:val="cs-CZ"/>
        </w:rPr>
        <w:t>ek</w:t>
      </w:r>
      <w:r w:rsidR="008F6601">
        <w:rPr>
          <w:lang w:val="cs-CZ"/>
        </w:rPr>
        <w:t>,</w:t>
      </w:r>
      <w:r w:rsidR="0015046E">
        <w:rPr>
          <w:lang w:val="cs-CZ"/>
        </w:rPr>
        <w:t xml:space="preserve"> v</w:t>
      </w:r>
      <w:r w:rsidR="00E70E12">
        <w:rPr>
          <w:lang w:val="cs-CZ"/>
        </w:rPr>
        <w:t>e znění pozdějších předpisů</w:t>
      </w:r>
      <w:r w:rsidR="008F6601">
        <w:rPr>
          <w:lang w:val="cs-CZ"/>
        </w:rPr>
        <w:t>,</w:t>
      </w:r>
      <w:r w:rsidR="009E016D">
        <w:rPr>
          <w:lang w:val="cs-CZ"/>
        </w:rPr>
        <w:t xml:space="preserve"> a zadávacími podmínkami</w:t>
      </w:r>
      <w:r w:rsidR="00E70E12">
        <w:rPr>
          <w:lang w:val="cs-CZ"/>
        </w:rPr>
        <w:t>.</w:t>
      </w:r>
    </w:p>
    <w:p w14:paraId="1C982F70" w14:textId="753D3760" w:rsidR="00161D5F" w:rsidRDefault="00161D5F" w:rsidP="005134AD">
      <w:pPr>
        <w:pStyle w:val="Odstavecseseznamem"/>
        <w:numPr>
          <w:ilvl w:val="0"/>
          <w:numId w:val="3"/>
        </w:numPr>
        <w:ind w:left="284" w:hanging="426"/>
      </w:pPr>
      <w:r w:rsidRPr="00161D5F">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Toto spolupůsobení je povinen zajistit i u svých příp. poddodavatelů</w:t>
      </w:r>
      <w:r>
        <w:rPr>
          <w:lang w:val="cs-CZ"/>
        </w:rPr>
        <w:t>.</w:t>
      </w:r>
    </w:p>
    <w:p w14:paraId="5C6F72D7" w14:textId="2BD1C2AF" w:rsidR="00161D5F" w:rsidRDefault="00161D5F" w:rsidP="005134AD">
      <w:pPr>
        <w:pStyle w:val="Odstavecseseznamem"/>
        <w:numPr>
          <w:ilvl w:val="0"/>
          <w:numId w:val="3"/>
        </w:numPr>
        <w:ind w:left="284" w:hanging="426"/>
      </w:pPr>
      <w:r>
        <w:t xml:space="preserve">Zhotovitel je povinen uchovávat veškeré doklady a dokumentaci veřejné zakázky související </w:t>
      </w:r>
      <w:r w:rsidR="00F63310">
        <w:br/>
      </w:r>
      <w:r>
        <w:t xml:space="preserve">s předmětnou veřejnou zakázkou po dobu 10 let od finančního ukončení projektu, nejméně však </w:t>
      </w:r>
      <w:r w:rsidR="00F63310">
        <w:br/>
      </w:r>
      <w:r>
        <w:t>do roku 203</w:t>
      </w:r>
      <w:r w:rsidR="0008070F">
        <w:t>6</w:t>
      </w:r>
      <w:r>
        <w:t xml:space="preserve">. Po tuto dobu je vybraný dodavatel povinen umožnit zaměstnancům nebo zmocněncům poskytovatele dotace, Ministerstva pro místní rozvoj ČR, Ministerstva financí ČR, auditního orgánu, Evropské komise, Evropského účetního dvora, Nejvyššího kontrolního úřadu, finančního úřadu </w:t>
      </w:r>
      <w:r w:rsidR="00F63310">
        <w:br/>
      </w:r>
      <w:r>
        <w:t>a dalších oprávněných orgánů státní správy kontrolu dokladů souvisejících s projektem, resp. předmětem veřejné zakázky, stejně jako vstup do objektů a na pozemky dotčené projektem a jeho realizací. Pokud je v českých právních předpisech stanovena lhůta delší, musí být použita pro úschovu delší lhůta.</w:t>
      </w:r>
    </w:p>
    <w:p w14:paraId="3A9595A5" w14:textId="6AA6FD60" w:rsidR="00161D5F" w:rsidRDefault="00161D5F" w:rsidP="00F63310">
      <w:pPr>
        <w:pStyle w:val="Odstavecseseznamem"/>
        <w:numPr>
          <w:ilvl w:val="0"/>
          <w:numId w:val="3"/>
        </w:numPr>
        <w:ind w:left="284" w:hanging="284"/>
      </w:pPr>
      <w:r>
        <w:t>Zhotovitel musí uchovávat veškeré doklady, které souvisí s prováděním veřejné zakázky a jejím financováním, po dobu 10 let od proplacení závěrečné platby objednateli, tj. odepsání z účtu poskytovatele dotace (finančního ukončení projektu), nejméně však do 31.12.203</w:t>
      </w:r>
      <w:r w:rsidR="0008070F">
        <w:t>6</w:t>
      </w:r>
      <w:r>
        <w:t xml:space="preserve">, nebude-li českými právními předpisy stanovena lhůta delší. </w:t>
      </w:r>
    </w:p>
    <w:p w14:paraId="179AB83B" w14:textId="3E90F84B" w:rsidR="00161D5F" w:rsidRDefault="00161D5F" w:rsidP="00161D5F">
      <w:pPr>
        <w:pStyle w:val="Odstavecseseznamem"/>
        <w:numPr>
          <w:ilvl w:val="0"/>
          <w:numId w:val="0"/>
        </w:numPr>
        <w:ind w:left="284"/>
      </w:pPr>
      <w:r>
        <w:t>Toto spolupůsobení je povinen zajistit i u svých příp. poddodavatelů (tzn. zapracovat uvedené    povinnosti do smluv nebo objednávek).</w:t>
      </w:r>
    </w:p>
    <w:p w14:paraId="3F58BBA1" w14:textId="77777777" w:rsidR="00C43B76" w:rsidRPr="0068708C" w:rsidRDefault="0068708C" w:rsidP="00821C36">
      <w:pPr>
        <w:pStyle w:val="Nadpislnku"/>
      </w:pPr>
      <w:r w:rsidRPr="0068708C">
        <w:t>PLATEBNÍ PODMÍNKY</w:t>
      </w:r>
    </w:p>
    <w:p w14:paraId="36E85E00" w14:textId="7CF07B4B" w:rsidR="00C81A32" w:rsidRDefault="00A56EB9" w:rsidP="0053773E">
      <w:pPr>
        <w:pStyle w:val="Odstavecseseznamem"/>
        <w:numPr>
          <w:ilvl w:val="0"/>
          <w:numId w:val="4"/>
        </w:numPr>
        <w:ind w:left="284" w:hanging="284"/>
      </w:pPr>
      <w:r>
        <w:t>Objednatel</w:t>
      </w:r>
      <w:r w:rsidR="00C81A32" w:rsidRPr="0068708C">
        <w:t xml:space="preserve"> neposkytuje </w:t>
      </w:r>
      <w:r w:rsidR="0084727E">
        <w:rPr>
          <w:lang w:val="cs-CZ"/>
        </w:rPr>
        <w:t>z</w:t>
      </w:r>
      <w:r>
        <w:t>hotovitel</w:t>
      </w:r>
      <w:r w:rsidR="005879DE" w:rsidRPr="00E70E12">
        <w:t>i</w:t>
      </w:r>
      <w:r w:rsidR="00C81A32" w:rsidRPr="0068708C">
        <w:t xml:space="preserve"> zálohy.</w:t>
      </w:r>
    </w:p>
    <w:p w14:paraId="29FA106C" w14:textId="421B2615" w:rsidR="002938BC" w:rsidRPr="00B042EF" w:rsidRDefault="002938BC" w:rsidP="0053773E">
      <w:pPr>
        <w:pStyle w:val="Odstavecseseznamem"/>
        <w:numPr>
          <w:ilvl w:val="0"/>
          <w:numId w:val="4"/>
        </w:numPr>
        <w:ind w:left="284" w:hanging="284"/>
        <w:rPr>
          <w:rFonts w:eastAsia="Calibri"/>
          <w:szCs w:val="24"/>
          <w:lang w:val="cs-CZ" w:eastAsia="cs-CZ"/>
        </w:rPr>
      </w:pPr>
      <w:r w:rsidRPr="002938BC">
        <w:rPr>
          <w:rFonts w:eastAsia="Calibri"/>
          <w:szCs w:val="24"/>
          <w:lang w:val="cs-CZ" w:eastAsia="cs-CZ"/>
        </w:rPr>
        <w:t xml:space="preserve">Smluvní strany se dohodly v souladu s § 21 odst. </w:t>
      </w:r>
      <w:r w:rsidRPr="000E3CAE">
        <w:rPr>
          <w:rFonts w:eastAsia="Calibri"/>
          <w:szCs w:val="24"/>
          <w:lang w:val="cs-CZ" w:eastAsia="cs-CZ"/>
        </w:rPr>
        <w:t>7 zákona č. 235/2004 Sb., o dani z přidané hodnoty</w:t>
      </w:r>
      <w:r w:rsidR="00F63310">
        <w:rPr>
          <w:rFonts w:eastAsia="Calibri"/>
          <w:szCs w:val="24"/>
          <w:lang w:val="cs-CZ" w:eastAsia="cs-CZ"/>
        </w:rPr>
        <w:t>,</w:t>
      </w:r>
      <w:r w:rsidRPr="000E3CAE">
        <w:rPr>
          <w:rFonts w:eastAsia="Calibri"/>
          <w:szCs w:val="24"/>
          <w:lang w:val="cs-CZ" w:eastAsia="cs-CZ"/>
        </w:rPr>
        <w:t xml:space="preserve"> ve znění pozdějších předpisů</w:t>
      </w:r>
      <w:r w:rsidR="00F63310">
        <w:rPr>
          <w:rFonts w:eastAsia="Calibri"/>
          <w:szCs w:val="24"/>
          <w:lang w:val="cs-CZ" w:eastAsia="cs-CZ"/>
        </w:rPr>
        <w:t>,</w:t>
      </w:r>
      <w:r w:rsidRPr="000E3CAE">
        <w:rPr>
          <w:rFonts w:eastAsia="Calibri"/>
          <w:szCs w:val="24"/>
          <w:lang w:val="cs-CZ" w:eastAsia="cs-CZ"/>
        </w:rPr>
        <w:t xml:space="preserve"> na hrazení ceny za dílo postupně (dílčí plnění) na základě dílčích daňových dokladů, které budou vystavovány zpravidla v měsíčních intervalech dle</w:t>
      </w:r>
      <w:r w:rsidRPr="002938BC">
        <w:rPr>
          <w:rFonts w:eastAsia="Calibri"/>
          <w:szCs w:val="24"/>
          <w:lang w:val="cs-CZ" w:eastAsia="cs-CZ"/>
        </w:rPr>
        <w:t xml:space="preserve"> skutečně </w:t>
      </w:r>
      <w:r w:rsidRPr="00B042EF">
        <w:rPr>
          <w:rFonts w:eastAsia="Calibri"/>
          <w:szCs w:val="24"/>
          <w:lang w:val="cs-CZ" w:eastAsia="cs-CZ"/>
        </w:rPr>
        <w:t xml:space="preserve">provedených stavebních prací, dodávek a služeb na základě </w:t>
      </w:r>
      <w:r w:rsidR="0084727E" w:rsidRPr="00B042EF">
        <w:rPr>
          <w:rFonts w:eastAsia="Calibri"/>
          <w:szCs w:val="24"/>
          <w:lang w:val="cs-CZ" w:eastAsia="cs-CZ"/>
        </w:rPr>
        <w:t>o</w:t>
      </w:r>
      <w:r w:rsidRPr="00B042EF">
        <w:rPr>
          <w:rFonts w:eastAsia="Calibri"/>
          <w:szCs w:val="24"/>
          <w:lang w:val="cs-CZ" w:eastAsia="cs-CZ"/>
        </w:rPr>
        <w:t xml:space="preserve">bjednatelem schválených zjišťovacích protokolů a soupisů provedených stavebních prací, dodávek a služeb s využitím cenových údajů položkového rozpočtu zhotovitele, doloženého v nabídce, pro ocenění dokončených částí díla. Zhotovitel bude předkládat </w:t>
      </w:r>
      <w:r w:rsidR="0084727E" w:rsidRPr="00B042EF">
        <w:rPr>
          <w:rFonts w:eastAsia="Calibri"/>
          <w:szCs w:val="24"/>
          <w:lang w:val="cs-CZ" w:eastAsia="cs-CZ"/>
        </w:rPr>
        <w:t>o</w:t>
      </w:r>
      <w:r w:rsidRPr="00B042EF">
        <w:rPr>
          <w:rFonts w:eastAsia="Calibri"/>
          <w:szCs w:val="24"/>
          <w:lang w:val="cs-CZ" w:eastAsia="cs-CZ"/>
        </w:rPr>
        <w:t>bjednateli položkový soupis provedených stavebních prací, dodávek a</w:t>
      </w:r>
      <w:r w:rsidR="00EF6D36">
        <w:rPr>
          <w:rFonts w:eastAsia="Calibri"/>
          <w:szCs w:val="24"/>
          <w:lang w:val="cs-CZ" w:eastAsia="cs-CZ"/>
        </w:rPr>
        <w:t> </w:t>
      </w:r>
      <w:r w:rsidRPr="00B042EF">
        <w:rPr>
          <w:rFonts w:eastAsia="Calibri"/>
          <w:szCs w:val="24"/>
          <w:lang w:val="cs-CZ" w:eastAsia="cs-CZ"/>
        </w:rPr>
        <w:t>služeb a zjišťovací protokol k odsouhlasení nejpozději do tří pracovních dnů po skončení měsíce za plnění provedené v příslušném měsíci.</w:t>
      </w:r>
    </w:p>
    <w:p w14:paraId="1D9CF575" w14:textId="77777777" w:rsidR="00F63310" w:rsidRDefault="002938BC" w:rsidP="0053773E">
      <w:pPr>
        <w:pStyle w:val="Odstavecseseznamem"/>
        <w:numPr>
          <w:ilvl w:val="0"/>
          <w:numId w:val="0"/>
        </w:numPr>
        <w:ind w:left="284"/>
        <w:rPr>
          <w:rFonts w:eastAsia="Calibri"/>
          <w:szCs w:val="24"/>
          <w:lang w:val="cs-CZ" w:eastAsia="cs-CZ"/>
        </w:rPr>
      </w:pPr>
      <w:r w:rsidRPr="00B042EF">
        <w:rPr>
          <w:rFonts w:eastAsia="Calibri"/>
          <w:szCs w:val="24"/>
          <w:lang w:val="cs-CZ" w:eastAsia="cs-CZ"/>
        </w:rPr>
        <w:t>Objednatel provede kontrolu správnosti každého soupisu provedených stavebních prací, dodávek a</w:t>
      </w:r>
      <w:r w:rsidR="00EF6D36">
        <w:rPr>
          <w:rFonts w:eastAsia="Calibri"/>
          <w:szCs w:val="24"/>
          <w:lang w:val="cs-CZ" w:eastAsia="cs-CZ"/>
        </w:rPr>
        <w:t> </w:t>
      </w:r>
      <w:r w:rsidRPr="00B042EF">
        <w:rPr>
          <w:rFonts w:eastAsia="Calibri"/>
          <w:szCs w:val="24"/>
          <w:lang w:val="cs-CZ" w:eastAsia="cs-CZ"/>
        </w:rPr>
        <w:t>služeb a zjišťovacího protokolu do tří pracovních dnů od jejich předložení. Pokud nemá k</w:t>
      </w:r>
      <w:r w:rsidR="00EF6D36">
        <w:rPr>
          <w:rFonts w:eastAsia="Calibri"/>
          <w:szCs w:val="24"/>
          <w:lang w:val="cs-CZ" w:eastAsia="cs-CZ"/>
        </w:rPr>
        <w:t> </w:t>
      </w:r>
      <w:r w:rsidRPr="00B042EF">
        <w:rPr>
          <w:rFonts w:eastAsia="Calibri"/>
          <w:szCs w:val="24"/>
          <w:lang w:val="cs-CZ" w:eastAsia="cs-CZ"/>
        </w:rPr>
        <w:t xml:space="preserve">předloženému soupisu provedených stavebních prací, dodávek a služeb a zjišťovacímu protokolu výhrady, vrátí je zpět neprodleně po provedení kontroly potvrzené </w:t>
      </w:r>
      <w:r w:rsidR="0066720A" w:rsidRPr="00B042EF">
        <w:rPr>
          <w:rFonts w:eastAsia="Calibri"/>
          <w:szCs w:val="24"/>
          <w:lang w:val="cs-CZ" w:eastAsia="cs-CZ"/>
        </w:rPr>
        <w:t>z</w:t>
      </w:r>
      <w:r w:rsidRPr="00B042EF">
        <w:rPr>
          <w:rFonts w:eastAsia="Calibri"/>
          <w:szCs w:val="24"/>
          <w:lang w:val="cs-CZ" w:eastAsia="cs-CZ"/>
        </w:rPr>
        <w:t xml:space="preserve">hotoviteli. V opačném případě soupis stavebních prací, dodávek a služeb a zjišťovací protokol s uvedením výhrad vrátí neprodleně po provedené kontrole k přepracování </w:t>
      </w:r>
      <w:r w:rsidR="0066720A" w:rsidRPr="00B042EF">
        <w:rPr>
          <w:rFonts w:eastAsia="Calibri"/>
          <w:szCs w:val="24"/>
          <w:lang w:val="cs-CZ" w:eastAsia="cs-CZ"/>
        </w:rPr>
        <w:t>z</w:t>
      </w:r>
      <w:r w:rsidRPr="00B042EF">
        <w:rPr>
          <w:rFonts w:eastAsia="Calibri"/>
          <w:szCs w:val="24"/>
          <w:lang w:val="cs-CZ" w:eastAsia="cs-CZ"/>
        </w:rPr>
        <w:t xml:space="preserve">hotoviteli. </w:t>
      </w:r>
    </w:p>
    <w:p w14:paraId="7009916F" w14:textId="2690D736" w:rsidR="006B17A8" w:rsidRPr="00B042EF" w:rsidRDefault="002938BC" w:rsidP="0053773E">
      <w:pPr>
        <w:pStyle w:val="Odstavecseseznamem"/>
        <w:numPr>
          <w:ilvl w:val="0"/>
          <w:numId w:val="0"/>
        </w:numPr>
        <w:ind w:left="284"/>
        <w:rPr>
          <w:rFonts w:eastAsia="Calibri"/>
          <w:szCs w:val="24"/>
          <w:lang w:val="cs-CZ" w:eastAsia="cs-CZ"/>
        </w:rPr>
      </w:pPr>
      <w:r w:rsidRPr="00B042EF">
        <w:rPr>
          <w:rFonts w:eastAsia="Calibri"/>
          <w:szCs w:val="24"/>
          <w:lang w:val="cs-CZ" w:eastAsia="cs-CZ"/>
        </w:rPr>
        <w:lastRenderedPageBreak/>
        <w:t xml:space="preserve">Ten je povinen předložit opravený soupis stavebních prací, dodávek a služeb a zjišťovací protokol objednateli do tří pracovních dnů od jejich vrácení </w:t>
      </w:r>
      <w:r w:rsidR="0084727E" w:rsidRPr="00B042EF">
        <w:rPr>
          <w:rFonts w:eastAsia="Calibri"/>
          <w:szCs w:val="24"/>
          <w:lang w:val="cs-CZ" w:eastAsia="cs-CZ"/>
        </w:rPr>
        <w:t>o</w:t>
      </w:r>
      <w:r w:rsidRPr="00B042EF">
        <w:rPr>
          <w:rFonts w:eastAsia="Calibri"/>
          <w:szCs w:val="24"/>
          <w:lang w:val="cs-CZ" w:eastAsia="cs-CZ"/>
        </w:rPr>
        <w:t>bjednatelem k přepracování. Nedojde-li ani následně mezi oběma</w:t>
      </w:r>
      <w:r w:rsidR="00820BC5" w:rsidRPr="00B042EF">
        <w:rPr>
          <w:rFonts w:eastAsia="Calibri"/>
          <w:szCs w:val="24"/>
          <w:lang w:val="cs-CZ" w:eastAsia="cs-CZ"/>
        </w:rPr>
        <w:t xml:space="preserve"> </w:t>
      </w:r>
      <w:r w:rsidR="00B54853" w:rsidRPr="00B042EF">
        <w:rPr>
          <w:rFonts w:eastAsia="Calibri"/>
          <w:szCs w:val="24"/>
          <w:lang w:val="cs-CZ" w:eastAsia="cs-CZ"/>
        </w:rPr>
        <w:t>s</w:t>
      </w:r>
      <w:r w:rsidR="00820BC5" w:rsidRPr="00B042EF">
        <w:rPr>
          <w:rFonts w:eastAsia="Calibri"/>
          <w:szCs w:val="24"/>
          <w:lang w:val="cs-CZ" w:eastAsia="cs-CZ"/>
        </w:rPr>
        <w:t>mluvními</w:t>
      </w:r>
      <w:r w:rsidRPr="00B042EF">
        <w:rPr>
          <w:rFonts w:eastAsia="Calibri"/>
          <w:szCs w:val="24"/>
          <w:lang w:val="cs-CZ" w:eastAsia="cs-CZ"/>
        </w:rPr>
        <w:t xml:space="preserve"> stranami k</w:t>
      </w:r>
      <w:r w:rsidR="00EF6D36">
        <w:rPr>
          <w:rFonts w:eastAsia="Calibri"/>
          <w:szCs w:val="24"/>
          <w:lang w:val="cs-CZ" w:eastAsia="cs-CZ"/>
        </w:rPr>
        <w:t> </w:t>
      </w:r>
      <w:r w:rsidRPr="00B042EF">
        <w:rPr>
          <w:rFonts w:eastAsia="Calibri"/>
          <w:szCs w:val="24"/>
          <w:lang w:val="cs-CZ" w:eastAsia="cs-CZ"/>
        </w:rPr>
        <w:t xml:space="preserve">dohodě o odsouhlasení množství, druhu provedených stavebních prací, dodávek a služeb, je </w:t>
      </w:r>
      <w:r w:rsidR="0066720A" w:rsidRPr="00B042EF">
        <w:rPr>
          <w:rFonts w:eastAsia="Calibri"/>
          <w:szCs w:val="24"/>
          <w:lang w:val="cs-CZ" w:eastAsia="cs-CZ"/>
        </w:rPr>
        <w:t>z</w:t>
      </w:r>
      <w:r w:rsidRPr="00B042EF">
        <w:rPr>
          <w:rFonts w:eastAsia="Calibri"/>
          <w:szCs w:val="24"/>
          <w:lang w:val="cs-CZ" w:eastAsia="cs-CZ"/>
        </w:rPr>
        <w:t>hotovitel oprávněn fakturovat v příslušném fakturačním období pouze ty práce, dodávky služby, u</w:t>
      </w:r>
      <w:r w:rsidR="00EF6D36">
        <w:rPr>
          <w:rFonts w:eastAsia="Calibri"/>
          <w:szCs w:val="24"/>
          <w:lang w:val="cs-CZ" w:eastAsia="cs-CZ"/>
        </w:rPr>
        <w:t> </w:t>
      </w:r>
      <w:r w:rsidRPr="00B042EF">
        <w:rPr>
          <w:rFonts w:eastAsia="Calibri"/>
          <w:szCs w:val="24"/>
          <w:lang w:val="cs-CZ" w:eastAsia="cs-CZ"/>
        </w:rPr>
        <w:t xml:space="preserve">kterých nedošlo k rozporu. </w:t>
      </w:r>
    </w:p>
    <w:p w14:paraId="46F32141" w14:textId="73C9EBB8" w:rsidR="002938BC" w:rsidRPr="00B042EF" w:rsidRDefault="002938BC" w:rsidP="0053773E">
      <w:pPr>
        <w:pStyle w:val="Odstavecseseznamem"/>
        <w:numPr>
          <w:ilvl w:val="0"/>
          <w:numId w:val="0"/>
        </w:numPr>
        <w:ind w:left="284"/>
        <w:rPr>
          <w:rFonts w:eastAsia="Calibri"/>
          <w:szCs w:val="24"/>
          <w:lang w:val="cs-CZ" w:eastAsia="cs-CZ"/>
        </w:rPr>
      </w:pPr>
      <w:r w:rsidRPr="00B042EF">
        <w:rPr>
          <w:rFonts w:eastAsia="Calibri"/>
          <w:szCs w:val="24"/>
          <w:lang w:val="cs-CZ" w:eastAsia="cs-CZ"/>
        </w:rPr>
        <w:t xml:space="preserve">V souladu s potvrzeným soupisem provedených stavebních prací, dodávek a služeb a zjišťovacím protokolem je </w:t>
      </w:r>
      <w:r w:rsidR="0066720A" w:rsidRPr="00B042EF">
        <w:rPr>
          <w:rFonts w:eastAsia="Calibri"/>
          <w:szCs w:val="24"/>
          <w:lang w:val="cs-CZ" w:eastAsia="cs-CZ"/>
        </w:rPr>
        <w:t>z</w:t>
      </w:r>
      <w:r w:rsidRPr="00B042EF">
        <w:rPr>
          <w:rFonts w:eastAsia="Calibri"/>
          <w:szCs w:val="24"/>
          <w:lang w:val="cs-CZ" w:eastAsia="cs-CZ"/>
        </w:rPr>
        <w:t xml:space="preserve">hotovitel oprávněn vystavit dílčí daňový doklad na </w:t>
      </w:r>
      <w:r w:rsidR="0084727E" w:rsidRPr="00B042EF">
        <w:rPr>
          <w:rFonts w:eastAsia="Calibri"/>
          <w:szCs w:val="24"/>
          <w:lang w:val="cs-CZ" w:eastAsia="cs-CZ"/>
        </w:rPr>
        <w:t>o</w:t>
      </w:r>
      <w:r w:rsidRPr="00B042EF">
        <w:rPr>
          <w:rFonts w:eastAsia="Calibri"/>
          <w:szCs w:val="24"/>
          <w:lang w:val="cs-CZ" w:eastAsia="cs-CZ"/>
        </w:rPr>
        <w:t xml:space="preserve">bjednatele. </w:t>
      </w:r>
    </w:p>
    <w:p w14:paraId="22381E35" w14:textId="7E7D935B" w:rsidR="002938BC" w:rsidRPr="00B042EF" w:rsidRDefault="002938BC" w:rsidP="0053773E">
      <w:pPr>
        <w:pStyle w:val="Odstavecseseznamem"/>
        <w:numPr>
          <w:ilvl w:val="0"/>
          <w:numId w:val="4"/>
        </w:numPr>
        <w:ind w:left="284" w:hanging="284"/>
        <w:rPr>
          <w:rFonts w:eastAsia="Calibri"/>
          <w:szCs w:val="24"/>
          <w:lang w:val="cs-CZ" w:eastAsia="cs-CZ"/>
        </w:rPr>
      </w:pPr>
      <w:r w:rsidRPr="00B042EF">
        <w:rPr>
          <w:rFonts w:eastAsia="Calibri"/>
          <w:szCs w:val="24"/>
          <w:lang w:val="cs-CZ" w:eastAsia="cs-CZ"/>
        </w:rPr>
        <w:t>Přílohou daňových dokladů musí být odsouhlasený soupis provedených stavebních prací, dodávek a</w:t>
      </w:r>
      <w:r w:rsidR="00EF6D36">
        <w:rPr>
          <w:rFonts w:eastAsia="Calibri"/>
          <w:szCs w:val="24"/>
          <w:lang w:val="cs-CZ" w:eastAsia="cs-CZ"/>
        </w:rPr>
        <w:t> </w:t>
      </w:r>
      <w:r w:rsidRPr="00B042EF">
        <w:rPr>
          <w:rFonts w:eastAsia="Calibri"/>
          <w:szCs w:val="24"/>
          <w:lang w:val="cs-CZ" w:eastAsia="cs-CZ"/>
        </w:rPr>
        <w:t xml:space="preserve">služeb a zjišťovací protokol, u konečného daňového dokladu pak i protokol o předání a převzetí díla. </w:t>
      </w:r>
    </w:p>
    <w:p w14:paraId="3457CA04" w14:textId="4F2AED97" w:rsidR="002938BC" w:rsidRPr="00B042EF" w:rsidRDefault="002938BC" w:rsidP="0053773E">
      <w:pPr>
        <w:pStyle w:val="Odstavecseseznamem"/>
        <w:numPr>
          <w:ilvl w:val="0"/>
          <w:numId w:val="4"/>
        </w:numPr>
        <w:ind w:left="284" w:hanging="284"/>
        <w:rPr>
          <w:rFonts w:eastAsia="Calibri"/>
          <w:szCs w:val="24"/>
          <w:lang w:val="cs-CZ" w:eastAsia="cs-CZ"/>
        </w:rPr>
      </w:pPr>
      <w:r w:rsidRPr="00B042EF">
        <w:rPr>
          <w:rFonts w:eastAsia="Calibri"/>
          <w:szCs w:val="24"/>
          <w:lang w:val="cs-CZ" w:eastAsia="cs-CZ"/>
        </w:rPr>
        <w:t xml:space="preserve">Dílčí a konečné daňové doklady musí být předloženy </w:t>
      </w:r>
      <w:r w:rsidR="0066720A" w:rsidRPr="00B042EF">
        <w:rPr>
          <w:rFonts w:eastAsia="Calibri"/>
          <w:szCs w:val="24"/>
          <w:lang w:val="cs-CZ" w:eastAsia="cs-CZ"/>
        </w:rPr>
        <w:t>z</w:t>
      </w:r>
      <w:r w:rsidRPr="00B042EF">
        <w:rPr>
          <w:rFonts w:eastAsia="Calibri"/>
          <w:szCs w:val="24"/>
          <w:lang w:val="cs-CZ" w:eastAsia="cs-CZ"/>
        </w:rPr>
        <w:t xml:space="preserve">hotovitelem nejpozději do 15 dnů ode dne zdanitelného plnění a řádně doloženy nezbytnými doklady, které umožní </w:t>
      </w:r>
      <w:r w:rsidR="0084727E" w:rsidRPr="00B042EF">
        <w:rPr>
          <w:rFonts w:eastAsia="Calibri"/>
          <w:szCs w:val="24"/>
          <w:lang w:val="cs-CZ" w:eastAsia="cs-CZ"/>
        </w:rPr>
        <w:t>o</w:t>
      </w:r>
      <w:r w:rsidRPr="00B042EF">
        <w:rPr>
          <w:rFonts w:eastAsia="Calibri"/>
          <w:szCs w:val="24"/>
          <w:lang w:val="cs-CZ" w:eastAsia="cs-CZ"/>
        </w:rPr>
        <w:t>bjednateli provést jejich kontrolu.</w:t>
      </w:r>
    </w:p>
    <w:p w14:paraId="09FD53E0" w14:textId="6D2923D4" w:rsidR="002938BC" w:rsidRPr="00B042EF" w:rsidRDefault="002938BC" w:rsidP="0053773E">
      <w:pPr>
        <w:pStyle w:val="Odstavecseseznamem"/>
        <w:numPr>
          <w:ilvl w:val="0"/>
          <w:numId w:val="4"/>
        </w:numPr>
        <w:ind w:left="284" w:hanging="284"/>
        <w:rPr>
          <w:rFonts w:eastAsia="Calibri"/>
          <w:szCs w:val="24"/>
          <w:lang w:val="cs-CZ" w:eastAsia="cs-CZ"/>
        </w:rPr>
      </w:pPr>
      <w:r w:rsidRPr="00B042EF">
        <w:rPr>
          <w:rFonts w:eastAsia="Calibri"/>
          <w:szCs w:val="24"/>
          <w:lang w:val="cs-CZ" w:eastAsia="cs-CZ"/>
        </w:rPr>
        <w:t xml:space="preserve">V případě dodatkem k této </w:t>
      </w:r>
      <w:r w:rsidR="00A520FA" w:rsidRPr="00B042EF">
        <w:rPr>
          <w:rFonts w:eastAsia="Calibri"/>
          <w:szCs w:val="24"/>
          <w:lang w:val="cs-CZ" w:eastAsia="cs-CZ"/>
        </w:rPr>
        <w:t>s</w:t>
      </w:r>
      <w:r w:rsidRPr="00B042EF">
        <w:rPr>
          <w:rFonts w:eastAsia="Calibri"/>
          <w:szCs w:val="24"/>
          <w:lang w:val="cs-CZ" w:eastAsia="cs-CZ"/>
        </w:rPr>
        <w:t xml:space="preserve">mlouvě sjednané změny ceny za dílo, je zhotovitel povinen vystavit samostatný daňový doklad, doložený </w:t>
      </w:r>
      <w:r w:rsidR="0084727E" w:rsidRPr="00B042EF">
        <w:rPr>
          <w:rFonts w:eastAsia="Calibri"/>
          <w:szCs w:val="24"/>
          <w:lang w:val="cs-CZ" w:eastAsia="cs-CZ"/>
        </w:rPr>
        <w:t>o</w:t>
      </w:r>
      <w:r w:rsidRPr="00B042EF">
        <w:rPr>
          <w:rFonts w:eastAsia="Calibri"/>
          <w:szCs w:val="24"/>
          <w:lang w:val="cs-CZ" w:eastAsia="cs-CZ"/>
        </w:rPr>
        <w:t xml:space="preserve">bjednatelem odsouhlaseným soupisem prací (změn), </w:t>
      </w:r>
      <w:r w:rsidR="00F63310">
        <w:rPr>
          <w:rFonts w:eastAsia="Calibri"/>
          <w:szCs w:val="24"/>
          <w:lang w:val="cs-CZ" w:eastAsia="cs-CZ"/>
        </w:rPr>
        <w:br/>
      </w:r>
      <w:r w:rsidRPr="00B042EF">
        <w:rPr>
          <w:rFonts w:eastAsia="Calibri"/>
          <w:szCs w:val="24"/>
          <w:lang w:val="cs-CZ" w:eastAsia="cs-CZ"/>
        </w:rPr>
        <w:t xml:space="preserve">a to za obdobných podmínek jako je uvedeno </w:t>
      </w:r>
      <w:proofErr w:type="gramStart"/>
      <w:r w:rsidRPr="00B042EF">
        <w:rPr>
          <w:rFonts w:eastAsia="Calibri"/>
          <w:szCs w:val="24"/>
          <w:lang w:val="cs-CZ" w:eastAsia="cs-CZ"/>
        </w:rPr>
        <w:t>v  odst.</w:t>
      </w:r>
      <w:proofErr w:type="gramEnd"/>
      <w:r w:rsidRPr="00B042EF">
        <w:rPr>
          <w:rFonts w:eastAsia="Calibri"/>
          <w:szCs w:val="24"/>
          <w:lang w:val="cs-CZ" w:eastAsia="cs-CZ"/>
        </w:rPr>
        <w:t xml:space="preserve"> 1.</w:t>
      </w:r>
    </w:p>
    <w:p w14:paraId="56876628" w14:textId="133DDA0F" w:rsidR="002938BC" w:rsidRPr="00B042EF" w:rsidRDefault="002938BC" w:rsidP="0053773E">
      <w:pPr>
        <w:pStyle w:val="Odstavecseseznamem"/>
        <w:numPr>
          <w:ilvl w:val="0"/>
          <w:numId w:val="4"/>
        </w:numPr>
        <w:ind w:left="284" w:hanging="284"/>
        <w:rPr>
          <w:rFonts w:eastAsia="Calibri"/>
          <w:szCs w:val="24"/>
          <w:lang w:val="cs-CZ" w:eastAsia="cs-CZ"/>
        </w:rPr>
      </w:pPr>
      <w:r w:rsidRPr="00B042EF">
        <w:rPr>
          <w:rFonts w:eastAsia="Calibri"/>
          <w:szCs w:val="24"/>
          <w:lang w:val="cs-CZ" w:eastAsia="cs-CZ"/>
        </w:rPr>
        <w:t>Daňové doklady musí obsahovat náležitosti dle zákona č. 563/1991 Sb., o účetnictví</w:t>
      </w:r>
      <w:r w:rsidR="00F63310">
        <w:rPr>
          <w:rFonts w:eastAsia="Calibri"/>
          <w:szCs w:val="24"/>
          <w:lang w:val="cs-CZ" w:eastAsia="cs-CZ"/>
        </w:rPr>
        <w:t>,</w:t>
      </w:r>
      <w:r w:rsidRPr="00B042EF">
        <w:rPr>
          <w:rFonts w:eastAsia="Calibri"/>
          <w:szCs w:val="24"/>
          <w:lang w:val="cs-CZ" w:eastAsia="cs-CZ"/>
        </w:rPr>
        <w:t xml:space="preserve"> ve znění pozdějších předpisů</w:t>
      </w:r>
      <w:r w:rsidR="00F63310">
        <w:rPr>
          <w:rFonts w:eastAsia="Calibri"/>
          <w:szCs w:val="24"/>
          <w:lang w:val="cs-CZ" w:eastAsia="cs-CZ"/>
        </w:rPr>
        <w:t>,</w:t>
      </w:r>
      <w:r w:rsidRPr="00B042EF">
        <w:rPr>
          <w:rFonts w:eastAsia="Calibri"/>
          <w:szCs w:val="24"/>
          <w:lang w:val="cs-CZ" w:eastAsia="cs-CZ"/>
        </w:rPr>
        <w:t xml:space="preserve"> a dle zákona č.235/2004 Sb., o dani z přidané hodnoty</w:t>
      </w:r>
      <w:r w:rsidR="00F63310">
        <w:rPr>
          <w:rFonts w:eastAsia="Calibri"/>
          <w:szCs w:val="24"/>
          <w:lang w:val="cs-CZ" w:eastAsia="cs-CZ"/>
        </w:rPr>
        <w:t>,</w:t>
      </w:r>
      <w:r w:rsidRPr="00B042EF">
        <w:rPr>
          <w:rFonts w:eastAsia="Calibri"/>
          <w:szCs w:val="24"/>
          <w:lang w:val="cs-CZ" w:eastAsia="cs-CZ"/>
        </w:rPr>
        <w:t xml:space="preserve"> ve znění pozdějších předpisů. Zhotovitel je na každé faktuře povinen výslovně uvést, zda je, či není plátcem DPH. V</w:t>
      </w:r>
      <w:r w:rsidR="00EF6D36">
        <w:rPr>
          <w:rFonts w:eastAsia="Calibri"/>
          <w:szCs w:val="24"/>
          <w:lang w:val="cs-CZ" w:eastAsia="cs-CZ"/>
        </w:rPr>
        <w:t> </w:t>
      </w:r>
      <w:r w:rsidRPr="00B042EF">
        <w:rPr>
          <w:rFonts w:eastAsia="Calibri"/>
          <w:szCs w:val="24"/>
          <w:lang w:val="cs-CZ" w:eastAsia="cs-CZ"/>
        </w:rPr>
        <w:t xml:space="preserve">případě, že je zhotovitel plátcem DPH, pak součástí každé faktury musí být prohlášení </w:t>
      </w:r>
      <w:r w:rsidR="0066720A" w:rsidRPr="00B042EF">
        <w:rPr>
          <w:rFonts w:eastAsia="Calibri"/>
          <w:szCs w:val="24"/>
          <w:lang w:val="cs-CZ" w:eastAsia="cs-CZ"/>
        </w:rPr>
        <w:t>z</w:t>
      </w:r>
      <w:r w:rsidRPr="00B042EF">
        <w:rPr>
          <w:rFonts w:eastAsia="Calibri"/>
          <w:szCs w:val="24"/>
          <w:lang w:val="cs-CZ" w:eastAsia="cs-CZ"/>
        </w:rPr>
        <w:t>hotovitele o tom, že:</w:t>
      </w:r>
    </w:p>
    <w:p w14:paraId="2366E5B3" w14:textId="77777777" w:rsidR="002938BC" w:rsidRPr="00B042EF" w:rsidRDefault="002938BC" w:rsidP="00F63310">
      <w:pPr>
        <w:pStyle w:val="Odstavecseseznamem"/>
        <w:numPr>
          <w:ilvl w:val="0"/>
          <w:numId w:val="31"/>
        </w:numPr>
        <w:ind w:left="567" w:hanging="283"/>
        <w:rPr>
          <w:rFonts w:eastAsia="Calibri"/>
          <w:szCs w:val="24"/>
          <w:lang w:val="cs-CZ" w:eastAsia="cs-CZ"/>
        </w:rPr>
      </w:pPr>
      <w:r w:rsidRPr="00B042EF">
        <w:rPr>
          <w:rFonts w:eastAsia="Calibri"/>
          <w:szCs w:val="24"/>
          <w:lang w:val="cs-CZ" w:eastAsia="cs-CZ"/>
        </w:rPr>
        <w:t xml:space="preserve">nemá v úmyslu nezaplatit daň z přidané hodnoty u zdanitelného plnění podle této faktury (dále jen „daň“), </w:t>
      </w:r>
    </w:p>
    <w:p w14:paraId="3D86BD59" w14:textId="77777777" w:rsidR="002938BC" w:rsidRPr="00B042EF" w:rsidRDefault="002938BC" w:rsidP="00F63310">
      <w:pPr>
        <w:pStyle w:val="Odstavecseseznamem"/>
        <w:numPr>
          <w:ilvl w:val="0"/>
          <w:numId w:val="31"/>
        </w:numPr>
        <w:ind w:left="567" w:hanging="283"/>
        <w:rPr>
          <w:rFonts w:eastAsia="Calibri"/>
          <w:szCs w:val="24"/>
          <w:lang w:val="cs-CZ" w:eastAsia="cs-CZ"/>
        </w:rPr>
      </w:pPr>
      <w:r w:rsidRPr="00B042EF">
        <w:rPr>
          <w:rFonts w:eastAsia="Calibri"/>
          <w:szCs w:val="24"/>
          <w:lang w:val="cs-CZ" w:eastAsia="cs-CZ"/>
        </w:rPr>
        <w:t>mu nejsou známy skutečnosti, nasvědčující tomu, že se dostane do postavení, kdy nemůže daň zaplatit a ani se ke dni vystavení této faktury v takovém postavení nenachází,</w:t>
      </w:r>
    </w:p>
    <w:p w14:paraId="751AD772" w14:textId="77777777" w:rsidR="002938BC" w:rsidRPr="00B042EF" w:rsidRDefault="002938BC" w:rsidP="00F63310">
      <w:pPr>
        <w:pStyle w:val="Odstavecseseznamem"/>
        <w:numPr>
          <w:ilvl w:val="0"/>
          <w:numId w:val="31"/>
        </w:numPr>
        <w:ind w:left="567" w:hanging="283"/>
        <w:rPr>
          <w:rFonts w:eastAsia="Calibri"/>
          <w:szCs w:val="24"/>
          <w:lang w:val="cs-CZ" w:eastAsia="cs-CZ"/>
        </w:rPr>
      </w:pPr>
      <w:r w:rsidRPr="00B042EF">
        <w:rPr>
          <w:rFonts w:eastAsia="Calibri"/>
          <w:szCs w:val="24"/>
          <w:lang w:val="cs-CZ" w:eastAsia="cs-CZ"/>
        </w:rPr>
        <w:t>nezkrátí daň nebo nevyláká daňovou výhodu,</w:t>
      </w:r>
    </w:p>
    <w:p w14:paraId="21C821A2" w14:textId="77777777" w:rsidR="002938BC" w:rsidRPr="00B042EF" w:rsidRDefault="002938BC" w:rsidP="00F63310">
      <w:pPr>
        <w:pStyle w:val="Odstavecseseznamem"/>
        <w:numPr>
          <w:ilvl w:val="0"/>
          <w:numId w:val="31"/>
        </w:numPr>
        <w:ind w:left="567" w:hanging="283"/>
        <w:rPr>
          <w:rFonts w:eastAsia="Calibri"/>
          <w:szCs w:val="24"/>
          <w:lang w:val="cs-CZ" w:eastAsia="cs-CZ"/>
        </w:rPr>
      </w:pPr>
      <w:r w:rsidRPr="00B042EF">
        <w:rPr>
          <w:rFonts w:eastAsia="Calibri"/>
          <w:szCs w:val="24"/>
          <w:lang w:val="cs-CZ" w:eastAsia="cs-CZ"/>
        </w:rPr>
        <w:t>úplata za plnění dle této faktury není odchylná od obvyklé ceny,</w:t>
      </w:r>
    </w:p>
    <w:p w14:paraId="15BF0903" w14:textId="77777777" w:rsidR="002938BC" w:rsidRPr="00B042EF" w:rsidRDefault="002938BC" w:rsidP="00F63310">
      <w:pPr>
        <w:pStyle w:val="Odstavecseseznamem"/>
        <w:numPr>
          <w:ilvl w:val="0"/>
          <w:numId w:val="31"/>
        </w:numPr>
        <w:ind w:left="567" w:hanging="283"/>
        <w:rPr>
          <w:rFonts w:eastAsia="Calibri"/>
          <w:szCs w:val="24"/>
          <w:lang w:val="cs-CZ" w:eastAsia="cs-CZ"/>
        </w:rPr>
      </w:pPr>
      <w:r w:rsidRPr="00B042EF">
        <w:rPr>
          <w:rFonts w:eastAsia="Calibri"/>
          <w:szCs w:val="24"/>
          <w:lang w:val="cs-CZ" w:eastAsia="cs-CZ"/>
        </w:rPr>
        <w:t>úplata za plnění dle této faktury nebude poskytnuta zcela nebo zčásti bezhotovostním převodem na účet vedený poskytovatelem platebních služeb mimo tuzemsko,</w:t>
      </w:r>
    </w:p>
    <w:p w14:paraId="5CC984AA" w14:textId="77777777" w:rsidR="002938BC" w:rsidRPr="00B042EF" w:rsidRDefault="002938BC" w:rsidP="00F63310">
      <w:pPr>
        <w:pStyle w:val="Odstavecseseznamem"/>
        <w:numPr>
          <w:ilvl w:val="0"/>
          <w:numId w:val="31"/>
        </w:numPr>
        <w:ind w:left="567" w:hanging="283"/>
        <w:rPr>
          <w:rFonts w:eastAsia="Calibri"/>
          <w:szCs w:val="24"/>
          <w:lang w:val="cs-CZ" w:eastAsia="cs-CZ"/>
        </w:rPr>
      </w:pPr>
      <w:r w:rsidRPr="00B042EF">
        <w:rPr>
          <w:rFonts w:eastAsia="Calibri"/>
          <w:szCs w:val="24"/>
          <w:lang w:val="cs-CZ" w:eastAsia="cs-CZ"/>
        </w:rPr>
        <w:t>nebude nespolehlivým plátcem,</w:t>
      </w:r>
    </w:p>
    <w:p w14:paraId="39F36006" w14:textId="77777777" w:rsidR="002938BC" w:rsidRPr="00B042EF" w:rsidRDefault="002938BC" w:rsidP="00F63310">
      <w:pPr>
        <w:pStyle w:val="Odstavecseseznamem"/>
        <w:numPr>
          <w:ilvl w:val="0"/>
          <w:numId w:val="31"/>
        </w:numPr>
        <w:ind w:left="567" w:hanging="283"/>
        <w:rPr>
          <w:rFonts w:eastAsia="Calibri"/>
          <w:szCs w:val="24"/>
          <w:lang w:val="cs-CZ" w:eastAsia="cs-CZ"/>
        </w:rPr>
      </w:pPr>
      <w:r w:rsidRPr="00B042EF">
        <w:rPr>
          <w:rFonts w:eastAsia="Calibri"/>
          <w:szCs w:val="24"/>
          <w:lang w:val="cs-CZ" w:eastAsia="cs-CZ"/>
        </w:rPr>
        <w:t>bude mít u správce daně registrován bankovní účet používaný pro ekonomickou činnost,</w:t>
      </w:r>
    </w:p>
    <w:p w14:paraId="48B7A018" w14:textId="5104F961" w:rsidR="002938BC" w:rsidRPr="00B042EF" w:rsidRDefault="002938BC" w:rsidP="00F63310">
      <w:pPr>
        <w:pStyle w:val="Odstavecseseznamem"/>
        <w:numPr>
          <w:ilvl w:val="0"/>
          <w:numId w:val="31"/>
        </w:numPr>
        <w:ind w:left="567" w:hanging="283"/>
        <w:rPr>
          <w:rFonts w:eastAsia="Calibri"/>
          <w:szCs w:val="24"/>
          <w:lang w:val="cs-CZ" w:eastAsia="cs-CZ"/>
        </w:rPr>
      </w:pPr>
      <w:r w:rsidRPr="00B042EF">
        <w:rPr>
          <w:rFonts w:eastAsia="Calibri"/>
          <w:szCs w:val="24"/>
          <w:lang w:val="cs-CZ" w:eastAsia="cs-CZ"/>
        </w:rPr>
        <w:t xml:space="preserve">souhlasí s tím, že pokud ke dni uskutečnění zdanitelného plnění nebo k okamžiku poskytnutí úplaty na plnění bude o </w:t>
      </w:r>
      <w:r w:rsidR="0066720A" w:rsidRPr="00B042EF">
        <w:rPr>
          <w:rFonts w:eastAsia="Calibri"/>
          <w:szCs w:val="24"/>
          <w:lang w:val="cs-CZ" w:eastAsia="cs-CZ"/>
        </w:rPr>
        <w:t>z</w:t>
      </w:r>
      <w:r w:rsidRPr="00B042EF">
        <w:rPr>
          <w:rFonts w:eastAsia="Calibri"/>
          <w:szCs w:val="24"/>
          <w:lang w:val="cs-CZ" w:eastAsia="cs-CZ"/>
        </w:rPr>
        <w:t xml:space="preserve">hotoviteli zveřejněna správcem daně skutečnost, že </w:t>
      </w:r>
      <w:r w:rsidR="0066720A" w:rsidRPr="00B042EF">
        <w:rPr>
          <w:rFonts w:eastAsia="Calibri"/>
          <w:szCs w:val="24"/>
          <w:lang w:val="cs-CZ" w:eastAsia="cs-CZ"/>
        </w:rPr>
        <w:t>z</w:t>
      </w:r>
      <w:r w:rsidRPr="00B042EF">
        <w:rPr>
          <w:rFonts w:eastAsia="Calibri"/>
          <w:szCs w:val="24"/>
          <w:lang w:val="cs-CZ" w:eastAsia="cs-CZ"/>
        </w:rPr>
        <w:t xml:space="preserve">hotovitel je nespolehlivým plátcem, uhradí </w:t>
      </w:r>
      <w:r w:rsidR="0084727E" w:rsidRPr="00B042EF">
        <w:rPr>
          <w:rFonts w:eastAsia="Calibri"/>
          <w:szCs w:val="24"/>
          <w:lang w:val="cs-CZ" w:eastAsia="cs-CZ"/>
        </w:rPr>
        <w:t>o</w:t>
      </w:r>
      <w:r w:rsidRPr="00B042EF">
        <w:rPr>
          <w:rFonts w:eastAsia="Calibri"/>
          <w:szCs w:val="24"/>
          <w:lang w:val="cs-CZ" w:eastAsia="cs-CZ"/>
        </w:rPr>
        <w:t>bjednatel daň z přidané hodnoty z přijatého zdanitelného plnění příslušnému správci daně,</w:t>
      </w:r>
    </w:p>
    <w:p w14:paraId="4785915C" w14:textId="1534C025" w:rsidR="002938BC" w:rsidRPr="00E53A27" w:rsidRDefault="002938BC" w:rsidP="00F63310">
      <w:pPr>
        <w:pStyle w:val="Odstavecseseznamem"/>
        <w:numPr>
          <w:ilvl w:val="0"/>
          <w:numId w:val="31"/>
        </w:numPr>
        <w:ind w:left="567" w:hanging="283"/>
        <w:rPr>
          <w:rFonts w:eastAsia="Calibri"/>
          <w:szCs w:val="24"/>
          <w:lang w:val="cs-CZ" w:eastAsia="cs-CZ"/>
        </w:rPr>
      </w:pPr>
      <w:r w:rsidRPr="00B042EF">
        <w:rPr>
          <w:rFonts w:eastAsia="Calibri"/>
          <w:szCs w:val="24"/>
          <w:lang w:val="cs-CZ" w:eastAsia="cs-CZ"/>
        </w:rPr>
        <w:t xml:space="preserve">souhlasí s tím, že pokud ke dni uskutečnění zdanitelného plnění nebo k okamžiku poskytnutí úplaty na plnění bude zjištěna nesrovnalost v registraci bankovního účtu </w:t>
      </w:r>
      <w:r w:rsidR="0066720A" w:rsidRPr="00B042EF">
        <w:rPr>
          <w:rFonts w:eastAsia="Calibri"/>
          <w:szCs w:val="24"/>
          <w:lang w:val="cs-CZ" w:eastAsia="cs-CZ"/>
        </w:rPr>
        <w:t>z</w:t>
      </w:r>
      <w:r w:rsidRPr="00B042EF">
        <w:rPr>
          <w:rFonts w:eastAsia="Calibri"/>
          <w:szCs w:val="24"/>
          <w:lang w:val="cs-CZ" w:eastAsia="cs-CZ"/>
        </w:rPr>
        <w:t xml:space="preserve">hotovitele určeného pro ekonomickou činnost správcem daně, uhradí </w:t>
      </w:r>
      <w:r w:rsidR="0084727E" w:rsidRPr="00B042EF">
        <w:rPr>
          <w:rFonts w:eastAsia="Calibri"/>
          <w:szCs w:val="24"/>
          <w:lang w:val="cs-CZ" w:eastAsia="cs-CZ"/>
        </w:rPr>
        <w:t>o</w:t>
      </w:r>
      <w:r w:rsidRPr="00B042EF">
        <w:rPr>
          <w:rFonts w:eastAsia="Calibri"/>
          <w:szCs w:val="24"/>
          <w:lang w:val="cs-CZ" w:eastAsia="cs-CZ"/>
        </w:rPr>
        <w:t xml:space="preserve">bjednatel daň z přidané hodnoty </w:t>
      </w:r>
      <w:r w:rsidRPr="00E53A27">
        <w:rPr>
          <w:rFonts w:eastAsia="Calibri"/>
          <w:szCs w:val="24"/>
          <w:lang w:val="cs-CZ" w:eastAsia="cs-CZ"/>
        </w:rPr>
        <w:t>z přijatého zdanitelného plnění příslušnému správci daně.</w:t>
      </w:r>
    </w:p>
    <w:p w14:paraId="5C482230" w14:textId="252D5FC0" w:rsidR="005B0787" w:rsidRPr="000253B4" w:rsidRDefault="005B0787" w:rsidP="005B0787">
      <w:pPr>
        <w:pStyle w:val="Odstavecseseznamem"/>
        <w:numPr>
          <w:ilvl w:val="0"/>
          <w:numId w:val="4"/>
        </w:numPr>
      </w:pPr>
      <w:r w:rsidRPr="00E53A27">
        <w:t xml:space="preserve">Cena za dílo je částečně hrazena z prostředků Integrovaného regionálního operačního programu (IROP). Zhotovitel bude povinen připravovat a vystavovat finanční a daňové doklady dle požadavků objednatele s ohledem na požadavky poskytovatelů dotací, tj. s rozdělením na způsobilé </w:t>
      </w:r>
      <w:r w:rsidR="00F63310">
        <w:br/>
      </w:r>
      <w:r w:rsidRPr="00E53A27">
        <w:t xml:space="preserve">a nezpůsobilé výdaje. Stavební objekty hrazené z prostředků IROP budou fakturovány zvlášť </w:t>
      </w:r>
      <w:r w:rsidR="00F63310">
        <w:br/>
      </w:r>
      <w:r w:rsidRPr="00E53A27">
        <w:t>dle seznamu dodaného objednatelem. Tyto faktury budou trvanlivě</w:t>
      </w:r>
      <w:r w:rsidR="00161D5F" w:rsidRPr="00E53A27">
        <w:rPr>
          <w:lang w:val="cs-CZ"/>
        </w:rPr>
        <w:t xml:space="preserve"> </w:t>
      </w:r>
      <w:r w:rsidRPr="00E53A27">
        <w:t xml:space="preserve">nesmazatelně označeny textem „Spolufinancováno Evropskou unií v rámci realizace projektu </w:t>
      </w:r>
      <w:r w:rsidR="00161D5F" w:rsidRPr="000253B4">
        <w:rPr>
          <w:lang w:val="cs-CZ"/>
        </w:rPr>
        <w:t>„</w:t>
      </w:r>
      <w:r w:rsidR="004B2677" w:rsidRPr="004B2677">
        <w:rPr>
          <w:lang w:val="cs-CZ"/>
        </w:rPr>
        <w:t>Zlepšení infrastruktury cestovního ruchu v</w:t>
      </w:r>
      <w:r w:rsidR="004B2677">
        <w:rPr>
          <w:lang w:val="cs-CZ"/>
        </w:rPr>
        <w:t> </w:t>
      </w:r>
      <w:r w:rsidR="004B2677" w:rsidRPr="004B2677">
        <w:rPr>
          <w:lang w:val="cs-CZ"/>
        </w:rPr>
        <w:t>Otrokovicích</w:t>
      </w:r>
      <w:r w:rsidR="004B2677">
        <w:rPr>
          <w:lang w:val="cs-CZ"/>
        </w:rPr>
        <w:t xml:space="preserve">, </w:t>
      </w:r>
      <w:r w:rsidR="004B2677" w:rsidRPr="004B2677">
        <w:t>Integrovaný regionální operační program (IROP), výzva č. 81 Cestovní ruch – SC 4.4 (MRR)</w:t>
      </w:r>
      <w:r w:rsidR="0048087B">
        <w:t>, reg. č.</w:t>
      </w:r>
      <w:r w:rsidR="0048087B" w:rsidRPr="0048087B">
        <w:t xml:space="preserve"> CZ.06.04.04/00/23_081/0007842</w:t>
      </w:r>
      <w:r w:rsidR="0048087B">
        <w:t xml:space="preserve"> </w:t>
      </w:r>
      <w:r w:rsidR="004B2677">
        <w:rPr>
          <w:lang w:val="cs-CZ"/>
        </w:rPr>
        <w:t>“.</w:t>
      </w:r>
    </w:p>
    <w:p w14:paraId="412B2977" w14:textId="0F4D11B5" w:rsidR="007867B0" w:rsidRPr="00B042EF" w:rsidRDefault="007867B0" w:rsidP="007867B0">
      <w:pPr>
        <w:pStyle w:val="Odstavecseseznamem"/>
        <w:widowControl w:val="0"/>
        <w:numPr>
          <w:ilvl w:val="0"/>
          <w:numId w:val="4"/>
        </w:numPr>
        <w:tabs>
          <w:tab w:val="left" w:pos="5954"/>
        </w:tabs>
        <w:spacing w:after="0"/>
        <w:ind w:left="284" w:right="-92" w:hanging="284"/>
      </w:pPr>
      <w:r w:rsidRPr="00E53A27">
        <w:lastRenderedPageBreak/>
        <w:t>Objednatel nepořizuje zdanitelné plnění k ekonomické činnosti, a proto ve smyslu informace GFŘ a</w:t>
      </w:r>
      <w:r w:rsidR="00EF6D36" w:rsidRPr="00E53A27">
        <w:rPr>
          <w:lang w:val="cs-CZ"/>
        </w:rPr>
        <w:t> </w:t>
      </w:r>
      <w:r w:rsidRPr="00E53A27">
        <w:t>MFČR ze dne 9.11.2011 nebude pro zdanitelné plnění aplikován režim přenesené daňové povinnosti</w:t>
      </w:r>
      <w:r w:rsidRPr="00B042EF">
        <w:t xml:space="preserve"> podle §92e zákona č. 235/2004 Sb., o dani z přidané hodnoty</w:t>
      </w:r>
      <w:r w:rsidR="008F6601">
        <w:t>,</w:t>
      </w:r>
      <w:r w:rsidRPr="00B042EF">
        <w:t xml:space="preserve"> ve znění pozdějších předpisů. </w:t>
      </w:r>
    </w:p>
    <w:p w14:paraId="5B30B638" w14:textId="3D48E071" w:rsidR="001A0D9B" w:rsidRPr="000E3CAE" w:rsidRDefault="00D82C1E" w:rsidP="0053773E">
      <w:pPr>
        <w:pStyle w:val="Odstavecseseznamem"/>
        <w:numPr>
          <w:ilvl w:val="0"/>
          <w:numId w:val="4"/>
        </w:numPr>
        <w:ind w:left="284" w:hanging="284"/>
      </w:pPr>
      <w:r w:rsidRPr="00B042EF">
        <w:t xml:space="preserve">Splatnost daňových dokladů vystavených </w:t>
      </w:r>
      <w:r w:rsidR="0066720A" w:rsidRPr="00B042EF">
        <w:rPr>
          <w:lang w:val="cs-CZ"/>
        </w:rPr>
        <w:t>z</w:t>
      </w:r>
      <w:r w:rsidR="00A56EB9" w:rsidRPr="00B042EF">
        <w:t>hotovitel</w:t>
      </w:r>
      <w:r w:rsidR="005C65D7" w:rsidRPr="00B042EF">
        <w:rPr>
          <w:lang w:val="cs-CZ"/>
        </w:rPr>
        <w:t>e</w:t>
      </w:r>
      <w:r w:rsidRPr="00B042EF">
        <w:t>m</w:t>
      </w:r>
      <w:r w:rsidRPr="0068708C">
        <w:t xml:space="preserve"> je </w:t>
      </w:r>
      <w:r w:rsidR="004F2600" w:rsidRPr="005B0787">
        <w:rPr>
          <w:b/>
          <w:bCs/>
          <w:lang w:val="cs-CZ"/>
        </w:rPr>
        <w:t xml:space="preserve">do </w:t>
      </w:r>
      <w:r w:rsidRPr="005B0787">
        <w:rPr>
          <w:b/>
          <w:bCs/>
        </w:rPr>
        <w:t>30 dnů</w:t>
      </w:r>
      <w:r w:rsidRPr="0068708C">
        <w:t xml:space="preserve"> ode dne jejich </w:t>
      </w:r>
      <w:r w:rsidR="00BE5AA6" w:rsidRPr="00A412B6">
        <w:rPr>
          <w:lang w:val="cs-CZ"/>
        </w:rPr>
        <w:t xml:space="preserve">prokazatelného </w:t>
      </w:r>
      <w:r w:rsidRPr="000E3CAE">
        <w:t xml:space="preserve">doručení </w:t>
      </w:r>
      <w:r w:rsidR="0084727E" w:rsidRPr="000E3CAE">
        <w:rPr>
          <w:lang w:val="cs-CZ"/>
        </w:rPr>
        <w:t>o</w:t>
      </w:r>
      <w:r w:rsidR="00177F06" w:rsidRPr="000E3CAE">
        <w:rPr>
          <w:lang w:val="cs-CZ"/>
        </w:rPr>
        <w:t>bjednateli</w:t>
      </w:r>
      <w:r w:rsidRPr="000E3CAE">
        <w:t xml:space="preserve">, spolu s veškerými požadovanými dokumenty, na adresu sídla </w:t>
      </w:r>
      <w:r w:rsidR="0084727E" w:rsidRPr="000E3CAE">
        <w:rPr>
          <w:lang w:val="cs-CZ"/>
        </w:rPr>
        <w:t>o</w:t>
      </w:r>
      <w:r w:rsidR="00177F06" w:rsidRPr="000E3CAE">
        <w:rPr>
          <w:lang w:val="cs-CZ"/>
        </w:rPr>
        <w:t>bjednatele</w:t>
      </w:r>
      <w:r w:rsidRPr="000E3CAE">
        <w:t>.</w:t>
      </w:r>
    </w:p>
    <w:p w14:paraId="2FD723F2" w14:textId="401693DD" w:rsidR="00E25D69" w:rsidRPr="00B66BDB" w:rsidRDefault="00E25D69" w:rsidP="0053773E">
      <w:pPr>
        <w:pStyle w:val="Odstavecseseznamem"/>
        <w:numPr>
          <w:ilvl w:val="0"/>
          <w:numId w:val="0"/>
        </w:numPr>
        <w:ind w:left="284"/>
      </w:pPr>
      <w:r w:rsidRPr="000E3CAE">
        <w:t>Daňové doklady (faktury) může zhotovitel zaslat elektronicky, a to buď do datové schránky objednatele nebo na email</w:t>
      </w:r>
      <w:r w:rsidRPr="000E3CAE">
        <w:rPr>
          <w:lang w:val="cs-CZ"/>
        </w:rPr>
        <w:t xml:space="preserve"> objednatele</w:t>
      </w:r>
      <w:r w:rsidRPr="000E3CAE">
        <w:t xml:space="preserve"> </w:t>
      </w:r>
      <w:r w:rsidR="0048087B">
        <w:t>epodatelna</w:t>
      </w:r>
      <w:r w:rsidR="000E3CAE" w:rsidRPr="000E3CAE">
        <w:rPr>
          <w:bCs/>
        </w:rPr>
        <w:t>@</w:t>
      </w:r>
      <w:r w:rsidR="0048087B">
        <w:rPr>
          <w:bCs/>
        </w:rPr>
        <w:t>muotrokovice</w:t>
      </w:r>
      <w:r w:rsidR="000E3CAE" w:rsidRPr="000E3CAE">
        <w:rPr>
          <w:bCs/>
        </w:rPr>
        <w:t>.cz</w:t>
      </w:r>
      <w:r w:rsidRPr="000E3CAE">
        <w:t xml:space="preserve">; elektronický podpis není vyžadován; faktura </w:t>
      </w:r>
      <w:r w:rsidR="0048087B">
        <w:t>může</w:t>
      </w:r>
      <w:r w:rsidRPr="000E3CAE">
        <w:t xml:space="preserve"> být ve formátu ISDOC.</w:t>
      </w:r>
    </w:p>
    <w:p w14:paraId="2CE2081F" w14:textId="021815FA" w:rsidR="00D91792" w:rsidRPr="00BE5AA6" w:rsidRDefault="00BE5AA6" w:rsidP="0053773E">
      <w:pPr>
        <w:pStyle w:val="Odstavecseseznamem"/>
        <w:numPr>
          <w:ilvl w:val="0"/>
          <w:numId w:val="4"/>
        </w:numPr>
        <w:ind w:left="284" w:hanging="426"/>
      </w:pPr>
      <w:r w:rsidRPr="00A061E3">
        <w:t>Je-li oprávněnost fakt</w:t>
      </w:r>
      <w:r>
        <w:t xml:space="preserve">urované částky nebo její části </w:t>
      </w:r>
      <w:r w:rsidR="0084727E">
        <w:rPr>
          <w:lang w:val="cs-CZ"/>
        </w:rPr>
        <w:t>o</w:t>
      </w:r>
      <w:r w:rsidR="00177F06">
        <w:rPr>
          <w:lang w:val="cs-CZ"/>
        </w:rPr>
        <w:t>bjednatelem</w:t>
      </w:r>
      <w:r w:rsidRPr="00A061E3">
        <w:t xml:space="preserve"> zpochybněna, je </w:t>
      </w:r>
      <w:r w:rsidR="0084727E">
        <w:rPr>
          <w:lang w:val="cs-CZ"/>
        </w:rPr>
        <w:t>o</w:t>
      </w:r>
      <w:r w:rsidR="00177F06">
        <w:rPr>
          <w:lang w:val="cs-CZ"/>
        </w:rPr>
        <w:t>bjednatel</w:t>
      </w:r>
      <w:r w:rsidRPr="00A061E3">
        <w:t xml:space="preserve"> povinen tuto skutečnost do sedmi kalendářních dnů písemně oznámit a vrátit nes</w:t>
      </w:r>
      <w:r>
        <w:t xml:space="preserve">právně vystavený daňový doklad </w:t>
      </w:r>
      <w:r w:rsidR="0066720A">
        <w:rPr>
          <w:lang w:val="cs-CZ"/>
        </w:rPr>
        <w:t>z</w:t>
      </w:r>
      <w:r w:rsidRPr="00A061E3">
        <w:t>hotoviteli s uvedením důvodů. Zhotovitel je v tomto případě povinen vystavit nový daňový doklad. Vystavením nového daňového dokladu běží nová lhůta splatnosti dle odst.</w:t>
      </w:r>
      <w:r w:rsidR="005B0787">
        <w:rPr>
          <w:lang w:val="cs-CZ"/>
        </w:rPr>
        <w:t>9</w:t>
      </w:r>
      <w:r>
        <w:t>.</w:t>
      </w:r>
    </w:p>
    <w:p w14:paraId="34D86D4B" w14:textId="51AD9B4B" w:rsidR="005C65D7" w:rsidRPr="0053773E" w:rsidRDefault="005C65D7" w:rsidP="0053773E">
      <w:pPr>
        <w:pStyle w:val="Odstavecseseznamem"/>
        <w:numPr>
          <w:ilvl w:val="0"/>
          <w:numId w:val="4"/>
        </w:numPr>
        <w:ind w:left="284" w:hanging="426"/>
      </w:pPr>
      <w:r>
        <w:rPr>
          <w:lang w:val="cs-CZ"/>
        </w:rPr>
        <w:t xml:space="preserve">Cena za dílo je uhrazena dnem připsání částky na účet </w:t>
      </w:r>
      <w:r w:rsidR="0066720A">
        <w:rPr>
          <w:lang w:val="cs-CZ"/>
        </w:rPr>
        <w:t>z</w:t>
      </w:r>
      <w:r>
        <w:rPr>
          <w:lang w:val="cs-CZ"/>
        </w:rPr>
        <w:t xml:space="preserve">hotovitele u peněžního ústavu uvedeného v čl. </w:t>
      </w:r>
      <w:r w:rsidR="00CB79AD">
        <w:rPr>
          <w:lang w:val="cs-CZ"/>
        </w:rPr>
        <w:t>I</w:t>
      </w:r>
      <w:r>
        <w:rPr>
          <w:lang w:val="cs-CZ"/>
        </w:rPr>
        <w:t xml:space="preserve"> </w:t>
      </w:r>
      <w:r w:rsidR="00A520FA">
        <w:rPr>
          <w:lang w:val="cs-CZ"/>
        </w:rPr>
        <w:t>s</w:t>
      </w:r>
      <w:r>
        <w:rPr>
          <w:lang w:val="cs-CZ"/>
        </w:rPr>
        <w:t>mlouvy.</w:t>
      </w:r>
    </w:p>
    <w:p w14:paraId="7205798A" w14:textId="403E356E" w:rsidR="00BC6DC3" w:rsidRPr="009309FC" w:rsidRDefault="005C65D7" w:rsidP="0053773E">
      <w:pPr>
        <w:pStyle w:val="Odstavecseseznamem"/>
        <w:numPr>
          <w:ilvl w:val="0"/>
          <w:numId w:val="4"/>
        </w:numPr>
        <w:ind w:left="284" w:hanging="426"/>
      </w:pPr>
      <w:r>
        <w:rPr>
          <w:lang w:val="cs-CZ"/>
        </w:rPr>
        <w:t xml:space="preserve">Zhotovitel nesmí bez předchozího písemného souhlasu </w:t>
      </w:r>
      <w:r w:rsidR="0084727E">
        <w:rPr>
          <w:lang w:val="cs-CZ"/>
        </w:rPr>
        <w:t>o</w:t>
      </w:r>
      <w:r>
        <w:rPr>
          <w:lang w:val="cs-CZ"/>
        </w:rPr>
        <w:t>bjednatele postoupit pohledávky.</w:t>
      </w:r>
    </w:p>
    <w:p w14:paraId="744AAA55" w14:textId="30BA3111" w:rsidR="00D538E3" w:rsidRPr="00D538E3" w:rsidRDefault="00165E2D" w:rsidP="00821C36">
      <w:pPr>
        <w:pStyle w:val="Nadpislnku"/>
      </w:pPr>
      <w:r>
        <w:rPr>
          <w:lang w:val="cs-CZ"/>
        </w:rPr>
        <w:t xml:space="preserve">STAVENIŠTĚ </w:t>
      </w:r>
    </w:p>
    <w:p w14:paraId="0903B9E4" w14:textId="040210A8" w:rsidR="00E16098" w:rsidRDefault="00165E2D" w:rsidP="00D765E0">
      <w:pPr>
        <w:pStyle w:val="Zkladntext"/>
        <w:numPr>
          <w:ilvl w:val="0"/>
          <w:numId w:val="25"/>
        </w:numPr>
        <w:tabs>
          <w:tab w:val="clear" w:pos="360"/>
        </w:tabs>
        <w:spacing w:line="240" w:lineRule="auto"/>
        <w:ind w:left="284" w:hanging="284"/>
      </w:pPr>
      <w:r>
        <w:rPr>
          <w:lang w:val="cs-CZ"/>
        </w:rPr>
        <w:t xml:space="preserve">Staveništěm </w:t>
      </w:r>
      <w:r w:rsidR="00E16098">
        <w:t xml:space="preserve">se rozumí prostor vymezený pro </w:t>
      </w:r>
      <w:r w:rsidR="001F6BA6">
        <w:t>provádění</w:t>
      </w:r>
      <w:r w:rsidR="00E16098">
        <w:t xml:space="preserve"> díla projektem a touto </w:t>
      </w:r>
      <w:r w:rsidR="00177F06">
        <w:rPr>
          <w:lang w:val="cs-CZ"/>
        </w:rPr>
        <w:t>smlouvou</w:t>
      </w:r>
      <w:r w:rsidR="00E16098">
        <w:t xml:space="preserve">. </w:t>
      </w:r>
    </w:p>
    <w:p w14:paraId="6EFF0CC8" w14:textId="58BF1C12" w:rsidR="00E16098" w:rsidRDefault="00E16098" w:rsidP="00D765E0">
      <w:pPr>
        <w:pStyle w:val="Zkladntext"/>
        <w:numPr>
          <w:ilvl w:val="0"/>
          <w:numId w:val="25"/>
        </w:numPr>
        <w:tabs>
          <w:tab w:val="clear" w:pos="360"/>
          <w:tab w:val="num" w:pos="284"/>
        </w:tabs>
        <w:spacing w:line="240" w:lineRule="auto"/>
        <w:ind w:left="284" w:hanging="284"/>
      </w:pPr>
      <w:r>
        <w:t xml:space="preserve">Objednatel předá </w:t>
      </w:r>
      <w:r w:rsidR="0066720A">
        <w:rPr>
          <w:lang w:val="cs-CZ"/>
        </w:rPr>
        <w:t>z</w:t>
      </w:r>
      <w:r>
        <w:t xml:space="preserve">hotoviteli </w:t>
      </w:r>
      <w:r w:rsidR="00165E2D">
        <w:rPr>
          <w:lang w:val="cs-CZ"/>
        </w:rPr>
        <w:t>staveniště</w:t>
      </w:r>
      <w:r>
        <w:t xml:space="preserve"> ke dni zahájení provádění </w:t>
      </w:r>
      <w:r w:rsidR="006D4434">
        <w:rPr>
          <w:lang w:val="cs-CZ"/>
        </w:rPr>
        <w:t>d</w:t>
      </w:r>
      <w:r w:rsidR="00177F06">
        <w:rPr>
          <w:lang w:val="cs-CZ"/>
        </w:rPr>
        <w:t>íla</w:t>
      </w:r>
      <w:r>
        <w:t xml:space="preserve">, nebude-li </w:t>
      </w:r>
      <w:r w:rsidR="00B54853">
        <w:rPr>
          <w:lang w:val="cs-CZ"/>
        </w:rPr>
        <w:t>s</w:t>
      </w:r>
      <w:r>
        <w:t xml:space="preserve">mluvními stranami dohodnuto jinak. O jeho předání a převzetí vyhotoví </w:t>
      </w:r>
      <w:r w:rsidR="00B54853">
        <w:rPr>
          <w:lang w:val="cs-CZ"/>
        </w:rPr>
        <w:t>s</w:t>
      </w:r>
      <w:r>
        <w:t xml:space="preserve">mluvní strany podrobný písemný zápis </w:t>
      </w:r>
      <w:r w:rsidR="00F63310">
        <w:br/>
      </w:r>
      <w:r>
        <w:t xml:space="preserve">– protokol, který bude podepsán oprávněnými zástupci </w:t>
      </w:r>
      <w:r w:rsidR="00B54853">
        <w:rPr>
          <w:lang w:val="cs-CZ"/>
        </w:rPr>
        <w:t>s</w:t>
      </w:r>
      <w:r>
        <w:t xml:space="preserve">mluvních stran. </w:t>
      </w:r>
    </w:p>
    <w:p w14:paraId="499A5442" w14:textId="16B87E01" w:rsidR="00E16098" w:rsidRPr="00B71B5B" w:rsidRDefault="00E16098" w:rsidP="00D765E0">
      <w:pPr>
        <w:pStyle w:val="Zkladntext"/>
        <w:numPr>
          <w:ilvl w:val="0"/>
          <w:numId w:val="25"/>
        </w:numPr>
        <w:tabs>
          <w:tab w:val="clear" w:pos="360"/>
        </w:tabs>
        <w:spacing w:line="240" w:lineRule="auto"/>
        <w:ind w:left="284" w:hanging="284"/>
      </w:pPr>
      <w:r>
        <w:t xml:space="preserve">Zhotovitel je povinen na své náklady jako součást díla vybudovat v souladu s projektem provozní, sociální a případně i výrobní zařízení </w:t>
      </w:r>
      <w:r w:rsidR="00165E2D">
        <w:rPr>
          <w:lang w:val="cs-CZ"/>
        </w:rPr>
        <w:t>staveniště</w:t>
      </w:r>
      <w:r>
        <w:t>. Zhotovitel si na své náklady a jméno zajistí rozvody potřebných médi</w:t>
      </w:r>
      <w:r w:rsidR="00E83FF3">
        <w:t>í a jejich připojení a odběr z </w:t>
      </w:r>
      <w:r w:rsidR="0084727E">
        <w:rPr>
          <w:lang w:val="cs-CZ"/>
        </w:rPr>
        <w:t>o</w:t>
      </w:r>
      <w:r w:rsidR="00177F06">
        <w:rPr>
          <w:lang w:val="cs-CZ"/>
        </w:rPr>
        <w:t>bjednatelem</w:t>
      </w:r>
      <w:r>
        <w:t xml:space="preserve"> určených míst za úhradu. </w:t>
      </w:r>
    </w:p>
    <w:p w14:paraId="409F4EB4" w14:textId="4EF6537E" w:rsidR="00E16098" w:rsidRDefault="00E16098" w:rsidP="00D765E0">
      <w:pPr>
        <w:pStyle w:val="Zkladntext"/>
        <w:numPr>
          <w:ilvl w:val="0"/>
          <w:numId w:val="25"/>
        </w:numPr>
        <w:tabs>
          <w:tab w:val="clear" w:pos="360"/>
        </w:tabs>
        <w:spacing w:line="240" w:lineRule="auto"/>
        <w:ind w:left="284" w:hanging="284"/>
      </w:pPr>
      <w:r>
        <w:t xml:space="preserve">Zhotovitel uspořádá a bude udržovat </w:t>
      </w:r>
      <w:r w:rsidR="00165E2D">
        <w:rPr>
          <w:lang w:val="cs-CZ"/>
        </w:rPr>
        <w:t>staveniště</w:t>
      </w:r>
      <w:r>
        <w:t xml:space="preserve"> v souladu s projektem, touto </w:t>
      </w:r>
      <w:r w:rsidR="00A520FA">
        <w:rPr>
          <w:lang w:val="cs-CZ"/>
        </w:rPr>
        <w:t>s</w:t>
      </w:r>
      <w:r w:rsidR="00177F06">
        <w:rPr>
          <w:lang w:val="cs-CZ"/>
        </w:rPr>
        <w:t>mlouvou</w:t>
      </w:r>
      <w:r>
        <w:t xml:space="preserve"> a platnými právními předpisy zejména zákonem č 309/2006 Sb., o bezpečnosti a ochrany zdraví při práci, a</w:t>
      </w:r>
      <w:r w:rsidR="00EF6D36">
        <w:rPr>
          <w:lang w:val="cs-CZ"/>
        </w:rPr>
        <w:t> </w:t>
      </w:r>
      <w:r>
        <w:t xml:space="preserve">nařízením vlády č. 591/2006 Sb., o bližších požadavcích na BOZP </w:t>
      </w:r>
      <w:r w:rsidR="00B71B5B">
        <w:t xml:space="preserve">na staveništích. Prostory bude </w:t>
      </w:r>
      <w:r w:rsidR="0066720A">
        <w:rPr>
          <w:lang w:val="cs-CZ"/>
        </w:rPr>
        <w:t>z</w:t>
      </w:r>
      <w:r>
        <w:t xml:space="preserve">hotovitel využívat výhradně pro účely související s realizací díla. </w:t>
      </w:r>
    </w:p>
    <w:p w14:paraId="3A9B2A5B" w14:textId="34FB4118" w:rsidR="00E16098" w:rsidRDefault="00E16098" w:rsidP="00D765E0">
      <w:pPr>
        <w:pStyle w:val="Zkladntext"/>
        <w:numPr>
          <w:ilvl w:val="0"/>
          <w:numId w:val="25"/>
        </w:numPr>
        <w:tabs>
          <w:tab w:val="clear" w:pos="360"/>
        </w:tabs>
        <w:spacing w:line="240" w:lineRule="auto"/>
        <w:ind w:left="284" w:hanging="284"/>
      </w:pPr>
      <w:r>
        <w:t xml:space="preserve">Zhotovitel se zavazuje, že umožní v rozsahu, který podstatně neztíží jeho plnění dle této </w:t>
      </w:r>
      <w:r w:rsidR="00A520FA">
        <w:rPr>
          <w:lang w:val="cs-CZ"/>
        </w:rPr>
        <w:t>s</w:t>
      </w:r>
      <w:r w:rsidR="00177F06">
        <w:rPr>
          <w:lang w:val="cs-CZ"/>
        </w:rPr>
        <w:t>mlouvy</w:t>
      </w:r>
      <w:r>
        <w:t xml:space="preserve"> </w:t>
      </w:r>
      <w:r w:rsidR="00B71B5B">
        <w:rPr>
          <w:lang w:val="cs-CZ"/>
        </w:rPr>
        <w:t>z</w:t>
      </w:r>
      <w:r>
        <w:t xml:space="preserve">hotovitelům jiných investorů (např. telekomunikačních, plynárenských, či elektrárenských společností) </w:t>
      </w:r>
      <w:r w:rsidR="001F6BA6">
        <w:t>provádění</w:t>
      </w:r>
      <w:r>
        <w:t xml:space="preserve"> technické infrastruktury na </w:t>
      </w:r>
      <w:r w:rsidR="00165E2D">
        <w:rPr>
          <w:lang w:val="cs-CZ"/>
        </w:rPr>
        <w:t>staveništi</w:t>
      </w:r>
      <w:r>
        <w:t>.</w:t>
      </w:r>
    </w:p>
    <w:p w14:paraId="6DB4AC2A" w14:textId="5EB7F72C" w:rsidR="00E16098" w:rsidRDefault="00E16098" w:rsidP="00D765E0">
      <w:pPr>
        <w:pStyle w:val="Zkladntext"/>
        <w:numPr>
          <w:ilvl w:val="0"/>
          <w:numId w:val="25"/>
        </w:numPr>
        <w:tabs>
          <w:tab w:val="clear" w:pos="360"/>
        </w:tabs>
        <w:spacing w:line="240" w:lineRule="auto"/>
        <w:ind w:left="284" w:hanging="284"/>
      </w:pPr>
      <w:r>
        <w:t xml:space="preserve">Zhotovitel je povinen průběžně ode dne předání </w:t>
      </w:r>
      <w:r w:rsidR="00165E2D">
        <w:rPr>
          <w:lang w:val="cs-CZ"/>
        </w:rPr>
        <w:t>staveniště</w:t>
      </w:r>
      <w:r>
        <w:t xml:space="preserve"> až do doby protokolárního předání a</w:t>
      </w:r>
      <w:r w:rsidR="00EF6D36">
        <w:rPr>
          <w:lang w:val="cs-CZ"/>
        </w:rPr>
        <w:t> </w:t>
      </w:r>
      <w:r>
        <w:t>převzetí díla pořizovat fotodokumentaci postupu zejména zakrývaných prací.</w:t>
      </w:r>
    </w:p>
    <w:p w14:paraId="2484D4CC" w14:textId="5FE5B704" w:rsidR="00E16098" w:rsidRDefault="00E16098" w:rsidP="00D765E0">
      <w:pPr>
        <w:numPr>
          <w:ilvl w:val="0"/>
          <w:numId w:val="25"/>
        </w:numPr>
        <w:tabs>
          <w:tab w:val="clear" w:pos="360"/>
        </w:tabs>
        <w:spacing w:after="120" w:line="240" w:lineRule="auto"/>
        <w:ind w:left="284" w:hanging="284"/>
      </w:pPr>
      <w:r>
        <w:t xml:space="preserve">Zhotovitel je povinen udržovat na </w:t>
      </w:r>
      <w:r w:rsidR="00165E2D">
        <w:t>staveništi</w:t>
      </w:r>
      <w:r>
        <w:t xml:space="preserve"> pořádek a čistotu, je povinen odstraňovat bez zbytečného odkladu a na svůj náklad obaly a odpady a nečistoty vzniklé jeho činností. Zhotovitel zajistí, aby se vznikajícími odpady bylo nakládáno způsobem, který je v souladu s ustanoveními zákona </w:t>
      </w:r>
      <w:r w:rsidR="00FB1534">
        <w:t xml:space="preserve">                    </w:t>
      </w:r>
      <w:r>
        <w:t xml:space="preserve">č. </w:t>
      </w:r>
      <w:r w:rsidR="009E016D">
        <w:t>541/2020</w:t>
      </w:r>
      <w:r>
        <w:t xml:space="preserve"> Sb., o odpadech včetně prováděcích předpisů a zákona o obalech. </w:t>
      </w:r>
    </w:p>
    <w:p w14:paraId="1B78A6B8" w14:textId="5DEF7DC0" w:rsidR="00D91792" w:rsidRDefault="00E16098" w:rsidP="00D765E0">
      <w:pPr>
        <w:pStyle w:val="Zkladntext"/>
        <w:numPr>
          <w:ilvl w:val="0"/>
          <w:numId w:val="25"/>
        </w:numPr>
        <w:tabs>
          <w:tab w:val="clear" w:pos="360"/>
        </w:tabs>
        <w:spacing w:line="240" w:lineRule="auto"/>
        <w:ind w:left="284" w:hanging="284"/>
      </w:pPr>
      <w:r>
        <w:t xml:space="preserve">Zhotovitel nemá dovoleno nechat své zaměstnance nebo další pracovníky přebývat na žádné části </w:t>
      </w:r>
      <w:r w:rsidR="00165E2D">
        <w:rPr>
          <w:lang w:val="cs-CZ"/>
        </w:rPr>
        <w:t>staveniště</w:t>
      </w:r>
      <w:r>
        <w:t xml:space="preserve"> nad rámec pracovních činností.</w:t>
      </w:r>
    </w:p>
    <w:p w14:paraId="682B33F1" w14:textId="77777777" w:rsidR="00F63310" w:rsidRDefault="00F63310" w:rsidP="00F63310">
      <w:pPr>
        <w:pStyle w:val="Zkladntext"/>
        <w:spacing w:line="240" w:lineRule="auto"/>
        <w:ind w:left="284"/>
      </w:pPr>
    </w:p>
    <w:p w14:paraId="01011BE0" w14:textId="77777777" w:rsidR="00F63310" w:rsidRDefault="00F63310" w:rsidP="00F63310">
      <w:pPr>
        <w:pStyle w:val="Zkladntext"/>
        <w:spacing w:line="240" w:lineRule="auto"/>
        <w:ind w:left="284"/>
      </w:pPr>
    </w:p>
    <w:p w14:paraId="1AFDCB8F" w14:textId="77777777" w:rsidR="00F63310" w:rsidRDefault="00F63310" w:rsidP="00F63310">
      <w:pPr>
        <w:pStyle w:val="Zkladntext"/>
        <w:spacing w:line="240" w:lineRule="auto"/>
        <w:ind w:left="284"/>
      </w:pPr>
    </w:p>
    <w:p w14:paraId="0D151121" w14:textId="77777777" w:rsidR="00F63310" w:rsidRDefault="00F63310" w:rsidP="00F63310">
      <w:pPr>
        <w:pStyle w:val="Zkladntext"/>
        <w:spacing w:line="240" w:lineRule="auto"/>
        <w:ind w:left="284"/>
      </w:pPr>
    </w:p>
    <w:p w14:paraId="571498C5" w14:textId="77777777" w:rsidR="00C43B76" w:rsidRDefault="0068708C" w:rsidP="00821C36">
      <w:pPr>
        <w:pStyle w:val="Nadpislnku"/>
      </w:pPr>
      <w:r w:rsidRPr="0068708C">
        <w:lastRenderedPageBreak/>
        <w:t>PODMÍNKY P</w:t>
      </w:r>
      <w:r w:rsidR="005C65D7">
        <w:rPr>
          <w:lang w:val="cs-CZ"/>
        </w:rPr>
        <w:t>ROVÁDĚNÍ DÍLA</w:t>
      </w:r>
    </w:p>
    <w:p w14:paraId="7F2F56AB" w14:textId="2390FB6C" w:rsidR="00AE067D" w:rsidRDefault="00AE067D" w:rsidP="00D765E0">
      <w:pPr>
        <w:pStyle w:val="Textvbloku"/>
        <w:numPr>
          <w:ilvl w:val="0"/>
          <w:numId w:val="26"/>
        </w:numPr>
        <w:tabs>
          <w:tab w:val="clear" w:pos="360"/>
        </w:tabs>
        <w:spacing w:after="120"/>
        <w:ind w:left="284" w:right="-91" w:hanging="284"/>
        <w:rPr>
          <w:sz w:val="22"/>
        </w:rPr>
      </w:pPr>
      <w:r>
        <w:t xml:space="preserve">Zhotovitel </w:t>
      </w:r>
      <w:r>
        <w:rPr>
          <w:sz w:val="22"/>
        </w:rPr>
        <w:t xml:space="preserve">je povinen ke dni předání </w:t>
      </w:r>
      <w:r w:rsidR="00165E2D">
        <w:rPr>
          <w:sz w:val="22"/>
        </w:rPr>
        <w:t>staveniště</w:t>
      </w:r>
      <w:r>
        <w:rPr>
          <w:sz w:val="22"/>
        </w:rPr>
        <w:t xml:space="preserve"> jmenovat osobu, která bude odborně řídit provádění </w:t>
      </w:r>
      <w:r w:rsidR="00616BB6">
        <w:rPr>
          <w:sz w:val="22"/>
        </w:rPr>
        <w:br/>
      </w:r>
      <w:r>
        <w:rPr>
          <w:sz w:val="22"/>
        </w:rPr>
        <w:t xml:space="preserve">díla a písemně s ní seznámit </w:t>
      </w:r>
      <w:r w:rsidR="0084727E">
        <w:rPr>
          <w:sz w:val="22"/>
        </w:rPr>
        <w:t>o</w:t>
      </w:r>
      <w:r>
        <w:rPr>
          <w:sz w:val="22"/>
        </w:rPr>
        <w:t xml:space="preserve">bjednatele. Zhotovitel je povinen při předání </w:t>
      </w:r>
      <w:r w:rsidR="00165E2D">
        <w:rPr>
          <w:sz w:val="22"/>
        </w:rPr>
        <w:t>staveniště</w:t>
      </w:r>
      <w:r>
        <w:rPr>
          <w:sz w:val="22"/>
        </w:rPr>
        <w:t xml:space="preserve"> seznámit </w:t>
      </w:r>
      <w:r w:rsidR="0084727E" w:rsidRPr="00631704">
        <w:rPr>
          <w:sz w:val="22"/>
        </w:rPr>
        <w:t>o</w:t>
      </w:r>
      <w:r w:rsidRPr="00631704">
        <w:rPr>
          <w:sz w:val="22"/>
        </w:rPr>
        <w:t xml:space="preserve">bjednatele s oprávněními, které této osobě udělil. V případě změny této osoby je </w:t>
      </w:r>
      <w:r w:rsidR="0066720A" w:rsidRPr="00631704">
        <w:rPr>
          <w:sz w:val="22"/>
        </w:rPr>
        <w:t>z</w:t>
      </w:r>
      <w:r w:rsidRPr="00631704">
        <w:rPr>
          <w:sz w:val="22"/>
        </w:rPr>
        <w:t xml:space="preserve">hotovitel povinen prokazatelně seznámit písemně </w:t>
      </w:r>
      <w:r w:rsidR="0084727E" w:rsidRPr="00631704">
        <w:rPr>
          <w:sz w:val="22"/>
        </w:rPr>
        <w:t>o</w:t>
      </w:r>
      <w:r w:rsidRPr="00631704">
        <w:rPr>
          <w:sz w:val="22"/>
        </w:rPr>
        <w:t>bjednatele s touto změnou.</w:t>
      </w:r>
    </w:p>
    <w:p w14:paraId="4C359E4C" w14:textId="7C3EE142" w:rsidR="005C65D7" w:rsidRPr="000253B4" w:rsidRDefault="00814511" w:rsidP="00D765E0">
      <w:pPr>
        <w:pStyle w:val="Textvbloku"/>
        <w:numPr>
          <w:ilvl w:val="0"/>
          <w:numId w:val="26"/>
        </w:numPr>
        <w:tabs>
          <w:tab w:val="clear" w:pos="360"/>
        </w:tabs>
        <w:spacing w:after="120"/>
        <w:ind w:left="284" w:right="-91" w:hanging="284"/>
        <w:rPr>
          <w:sz w:val="22"/>
        </w:rPr>
      </w:pPr>
      <w:r w:rsidRPr="000253B4">
        <w:rPr>
          <w:sz w:val="22"/>
          <w:szCs w:val="22"/>
        </w:rPr>
        <w:t>Obje</w:t>
      </w:r>
      <w:r w:rsidR="005C65D7" w:rsidRPr="000253B4">
        <w:rPr>
          <w:sz w:val="22"/>
          <w:szCs w:val="22"/>
        </w:rPr>
        <w:t xml:space="preserve">dnatel je povinen poskytovat </w:t>
      </w:r>
      <w:r w:rsidR="0066720A" w:rsidRPr="000253B4">
        <w:rPr>
          <w:sz w:val="22"/>
          <w:szCs w:val="22"/>
        </w:rPr>
        <w:t>z</w:t>
      </w:r>
      <w:r w:rsidR="005C65D7" w:rsidRPr="000253B4">
        <w:rPr>
          <w:sz w:val="22"/>
          <w:szCs w:val="22"/>
        </w:rPr>
        <w:t xml:space="preserve">hotoviteli podklady a informace nutné ke zhotovení díla. Zhotovitel se zavazuje použít podklady předané mu </w:t>
      </w:r>
      <w:r w:rsidR="0084727E" w:rsidRPr="000253B4">
        <w:rPr>
          <w:sz w:val="22"/>
          <w:szCs w:val="22"/>
        </w:rPr>
        <w:t>o</w:t>
      </w:r>
      <w:r w:rsidR="005C65D7" w:rsidRPr="000253B4">
        <w:rPr>
          <w:sz w:val="22"/>
          <w:szCs w:val="22"/>
        </w:rPr>
        <w:t xml:space="preserve">bjednatelem pouze pro </w:t>
      </w:r>
      <w:r w:rsidR="001F6BA6" w:rsidRPr="000253B4">
        <w:rPr>
          <w:sz w:val="22"/>
          <w:szCs w:val="22"/>
        </w:rPr>
        <w:t>provádění</w:t>
      </w:r>
      <w:r w:rsidR="005C65D7" w:rsidRPr="000253B4">
        <w:rPr>
          <w:sz w:val="22"/>
          <w:szCs w:val="22"/>
        </w:rPr>
        <w:t xml:space="preserve"> díla </w:t>
      </w:r>
      <w:r w:rsidR="00F63310">
        <w:rPr>
          <w:sz w:val="22"/>
          <w:szCs w:val="22"/>
        </w:rPr>
        <w:br/>
      </w:r>
      <w:r w:rsidR="005C65D7" w:rsidRPr="000253B4">
        <w:rPr>
          <w:sz w:val="22"/>
          <w:szCs w:val="22"/>
        </w:rPr>
        <w:t xml:space="preserve">dle uzavřené </w:t>
      </w:r>
      <w:r w:rsidR="00A520FA" w:rsidRPr="000253B4">
        <w:rPr>
          <w:sz w:val="22"/>
          <w:szCs w:val="22"/>
        </w:rPr>
        <w:t>s</w:t>
      </w:r>
      <w:r w:rsidR="005C65D7" w:rsidRPr="000253B4">
        <w:rPr>
          <w:sz w:val="22"/>
          <w:szCs w:val="22"/>
        </w:rPr>
        <w:t>mlouvy</w:t>
      </w:r>
      <w:r w:rsidR="0015046E" w:rsidRPr="000253B4">
        <w:rPr>
          <w:sz w:val="22"/>
          <w:szCs w:val="22"/>
        </w:rPr>
        <w:t>.</w:t>
      </w:r>
      <w:r w:rsidR="005C65D7" w:rsidRPr="000253B4">
        <w:rPr>
          <w:sz w:val="22"/>
          <w:szCs w:val="22"/>
        </w:rPr>
        <w:t xml:space="preserve"> Zhotovitel nesmí používat podklady předané mu </w:t>
      </w:r>
      <w:r w:rsidR="0084727E" w:rsidRPr="000253B4">
        <w:rPr>
          <w:sz w:val="22"/>
          <w:szCs w:val="22"/>
        </w:rPr>
        <w:t>o</w:t>
      </w:r>
      <w:r w:rsidR="005C65D7" w:rsidRPr="000253B4">
        <w:rPr>
          <w:sz w:val="22"/>
          <w:szCs w:val="22"/>
        </w:rPr>
        <w:t xml:space="preserve">bjednatelem ve prospěch svůj nebo třetích osob a k jinému účelu, než je provedení díla, přičemž </w:t>
      </w:r>
      <w:r w:rsidR="0066720A" w:rsidRPr="000253B4">
        <w:rPr>
          <w:sz w:val="22"/>
          <w:szCs w:val="22"/>
        </w:rPr>
        <w:t>z</w:t>
      </w:r>
      <w:r w:rsidR="005C65D7" w:rsidRPr="000253B4">
        <w:rPr>
          <w:sz w:val="22"/>
          <w:szCs w:val="22"/>
        </w:rPr>
        <w:t xml:space="preserve">hotovitel je oprávněn poskytnout uvedené podklady třetím osobám pouze na základě předchozího písemného souhlasu </w:t>
      </w:r>
      <w:r w:rsidR="00A520FA" w:rsidRPr="000253B4">
        <w:rPr>
          <w:sz w:val="22"/>
          <w:szCs w:val="22"/>
        </w:rPr>
        <w:t>o</w:t>
      </w:r>
      <w:r w:rsidR="005C65D7" w:rsidRPr="000253B4">
        <w:rPr>
          <w:sz w:val="22"/>
          <w:szCs w:val="22"/>
        </w:rPr>
        <w:t>bjednatele.</w:t>
      </w:r>
    </w:p>
    <w:p w14:paraId="4006B68E" w14:textId="0C31722C" w:rsidR="00FD59FF" w:rsidRPr="005C65D7" w:rsidRDefault="00FD59FF" w:rsidP="00D765E0">
      <w:pPr>
        <w:pStyle w:val="Odstavecseseznamem"/>
        <w:numPr>
          <w:ilvl w:val="0"/>
          <w:numId w:val="29"/>
        </w:numPr>
        <w:tabs>
          <w:tab w:val="clear" w:pos="360"/>
        </w:tabs>
        <w:ind w:left="284" w:hanging="284"/>
      </w:pPr>
      <w:r>
        <w:rPr>
          <w:lang w:val="cs-CZ"/>
        </w:rPr>
        <w:t xml:space="preserve">Objednatel se dále </w:t>
      </w:r>
      <w:r w:rsidRPr="00A90FB8">
        <w:t xml:space="preserve">zavazuje zajistit pracovníkům </w:t>
      </w:r>
      <w:r w:rsidR="0066720A">
        <w:rPr>
          <w:lang w:val="cs-CZ"/>
        </w:rPr>
        <w:t>z</w:t>
      </w:r>
      <w:r>
        <w:t>hotovitel</w:t>
      </w:r>
      <w:r w:rsidR="005879DE">
        <w:rPr>
          <w:lang w:val="cs-CZ"/>
        </w:rPr>
        <w:t>e</w:t>
      </w:r>
      <w:r w:rsidRPr="00A90FB8">
        <w:t xml:space="preserve"> během plnění předmětu této </w:t>
      </w:r>
      <w:r w:rsidR="00A520FA">
        <w:rPr>
          <w:lang w:val="cs-CZ"/>
        </w:rPr>
        <w:t>s</w:t>
      </w:r>
      <w:r w:rsidR="00177F06">
        <w:rPr>
          <w:lang w:val="cs-CZ"/>
        </w:rPr>
        <w:t>mlouvy</w:t>
      </w:r>
      <w:r w:rsidRPr="00A90FB8">
        <w:t xml:space="preserve">, je-li to nezbytné, přístup na příslušná pracoviště a součinnost nezbytnou k provedení předmětu plnění. </w:t>
      </w:r>
      <w:r>
        <w:t>Zhotovitel</w:t>
      </w:r>
      <w:r w:rsidRPr="00A90FB8">
        <w:t xml:space="preserve"> se zavazuje dodržovat v objektech </w:t>
      </w:r>
      <w:r w:rsidR="0084727E">
        <w:rPr>
          <w:lang w:val="cs-CZ"/>
        </w:rPr>
        <w:t>o</w:t>
      </w:r>
      <w:r w:rsidR="00ED36D3">
        <w:rPr>
          <w:lang w:val="cs-CZ"/>
        </w:rPr>
        <w:t>bjednatele</w:t>
      </w:r>
      <w:r w:rsidRPr="00A90FB8">
        <w:t xml:space="preserve"> </w:t>
      </w:r>
      <w:r>
        <w:rPr>
          <w:lang w:val="cs-CZ"/>
        </w:rPr>
        <w:t>odpovídající</w:t>
      </w:r>
      <w:r w:rsidRPr="00A90FB8">
        <w:t xml:space="preserve"> bezpečnostní</w:t>
      </w:r>
      <w:r>
        <w:rPr>
          <w:lang w:val="cs-CZ"/>
        </w:rPr>
        <w:t xml:space="preserve"> předpisy.</w:t>
      </w:r>
    </w:p>
    <w:p w14:paraId="0BA7434A" w14:textId="5F751981" w:rsidR="00823414" w:rsidRPr="00823414" w:rsidRDefault="00823414" w:rsidP="00D765E0">
      <w:pPr>
        <w:pStyle w:val="Odstavecseseznamem"/>
        <w:numPr>
          <w:ilvl w:val="0"/>
          <w:numId w:val="29"/>
        </w:numPr>
        <w:tabs>
          <w:tab w:val="clear" w:pos="360"/>
        </w:tabs>
        <w:ind w:left="284" w:hanging="284"/>
      </w:pPr>
      <w:r>
        <w:rPr>
          <w:lang w:val="cs-CZ"/>
        </w:rPr>
        <w:t xml:space="preserve">Zhotovitel je povinen pověřit plněním dle této </w:t>
      </w:r>
      <w:r w:rsidR="00A520FA">
        <w:rPr>
          <w:lang w:val="cs-CZ"/>
        </w:rPr>
        <w:t>s</w:t>
      </w:r>
      <w:r>
        <w:rPr>
          <w:lang w:val="cs-CZ"/>
        </w:rPr>
        <w:t>mlouvy pouze ty zaměstnance, kteří jsou k tomu odborně způsobilí.</w:t>
      </w:r>
    </w:p>
    <w:p w14:paraId="2ACD288E" w14:textId="575B0845" w:rsidR="00A80CD8" w:rsidRPr="00A80CD8" w:rsidRDefault="00A80CD8" w:rsidP="00D765E0">
      <w:pPr>
        <w:pStyle w:val="Odstavecseseznamem"/>
        <w:numPr>
          <w:ilvl w:val="0"/>
          <w:numId w:val="29"/>
        </w:numPr>
        <w:tabs>
          <w:tab w:val="clear" w:pos="360"/>
        </w:tabs>
        <w:ind w:left="284" w:hanging="284"/>
      </w:pPr>
      <w:r w:rsidRPr="00A80CD8">
        <w:rPr>
          <w:lang w:val="cs-CZ"/>
        </w:rPr>
        <w:t>Zhotovitel</w:t>
      </w:r>
      <w:r>
        <w:rPr>
          <w:lang w:val="cs-CZ"/>
        </w:rPr>
        <w:t xml:space="preserve"> vynaloží při provádění díla náležitou péči, důkladnost a kvalifikaci, kterou lze očekávat od příslušně kvalifikovaného </w:t>
      </w:r>
      <w:r w:rsidR="00D14D45">
        <w:rPr>
          <w:lang w:val="cs-CZ"/>
        </w:rPr>
        <w:t xml:space="preserve">a kompetentního </w:t>
      </w:r>
      <w:r w:rsidR="0066720A">
        <w:rPr>
          <w:lang w:val="cs-CZ"/>
        </w:rPr>
        <w:t>z</w:t>
      </w:r>
      <w:r w:rsidR="00D14D45">
        <w:rPr>
          <w:lang w:val="cs-CZ"/>
        </w:rPr>
        <w:t>hotovitele, kt</w:t>
      </w:r>
      <w:r>
        <w:rPr>
          <w:lang w:val="cs-CZ"/>
        </w:rPr>
        <w:t>e</w:t>
      </w:r>
      <w:r w:rsidR="00D14D45">
        <w:rPr>
          <w:lang w:val="cs-CZ"/>
        </w:rPr>
        <w:t>r</w:t>
      </w:r>
      <w:r>
        <w:rPr>
          <w:lang w:val="cs-CZ"/>
        </w:rPr>
        <w:t xml:space="preserve">ý má zkušenosti s realizací </w:t>
      </w:r>
      <w:r w:rsidR="0015046E">
        <w:rPr>
          <w:lang w:val="cs-CZ"/>
        </w:rPr>
        <w:t xml:space="preserve">díla obdobného </w:t>
      </w:r>
      <w:r>
        <w:rPr>
          <w:lang w:val="cs-CZ"/>
        </w:rPr>
        <w:t xml:space="preserve">charakteru a rozsahu, jako je předmětné dílo dle této </w:t>
      </w:r>
      <w:r w:rsidR="00A520FA">
        <w:rPr>
          <w:lang w:val="cs-CZ"/>
        </w:rPr>
        <w:t>s</w:t>
      </w:r>
      <w:r>
        <w:rPr>
          <w:lang w:val="cs-CZ"/>
        </w:rPr>
        <w:t>mlouvy.</w:t>
      </w:r>
    </w:p>
    <w:p w14:paraId="1B998BAE" w14:textId="1354A75D" w:rsidR="00A80CD8" w:rsidRPr="00A80CD8" w:rsidRDefault="00A80CD8" w:rsidP="00D765E0">
      <w:pPr>
        <w:pStyle w:val="Odstavecseseznamem"/>
        <w:numPr>
          <w:ilvl w:val="0"/>
          <w:numId w:val="29"/>
        </w:numPr>
        <w:tabs>
          <w:tab w:val="clear" w:pos="360"/>
        </w:tabs>
        <w:ind w:left="284" w:hanging="284"/>
      </w:pPr>
      <w:r>
        <w:rPr>
          <w:lang w:val="cs-CZ"/>
        </w:rPr>
        <w:t xml:space="preserve">Zhotovitel je odpovědný za řádnou ochranu svých prací po celou dobu jejich provádění, a dále </w:t>
      </w:r>
      <w:r w:rsidR="00F63310">
        <w:rPr>
          <w:lang w:val="cs-CZ"/>
        </w:rPr>
        <w:br/>
      </w:r>
      <w:r>
        <w:rPr>
          <w:lang w:val="cs-CZ"/>
        </w:rPr>
        <w:t xml:space="preserve">za ochranu veškerých výrobků, nářadí a materiálu, které užívá při </w:t>
      </w:r>
      <w:r w:rsidR="001F6BA6">
        <w:rPr>
          <w:lang w:val="cs-CZ"/>
        </w:rPr>
        <w:t>provádění</w:t>
      </w:r>
      <w:r>
        <w:rPr>
          <w:lang w:val="cs-CZ"/>
        </w:rPr>
        <w:t xml:space="preserve"> díla, přičemž tuto ochranu zajišťuje na své vlastní náklady.</w:t>
      </w:r>
    </w:p>
    <w:p w14:paraId="6C905F9C" w14:textId="31A558C1" w:rsidR="00A80CD8" w:rsidRPr="00017E4A" w:rsidRDefault="00A80CD8" w:rsidP="00D765E0">
      <w:pPr>
        <w:pStyle w:val="Odstavecseseznamem"/>
        <w:numPr>
          <w:ilvl w:val="0"/>
          <w:numId w:val="29"/>
        </w:numPr>
        <w:tabs>
          <w:tab w:val="clear" w:pos="360"/>
        </w:tabs>
        <w:ind w:left="284" w:hanging="284"/>
      </w:pPr>
      <w:r>
        <w:rPr>
          <w:lang w:val="cs-CZ"/>
        </w:rPr>
        <w:t xml:space="preserve">Zhotovitel odpovídá za to, že v rámci prováděného díla dle této </w:t>
      </w:r>
      <w:r w:rsidR="00A520FA">
        <w:rPr>
          <w:lang w:val="cs-CZ"/>
        </w:rPr>
        <w:t>s</w:t>
      </w:r>
      <w:r>
        <w:rPr>
          <w:lang w:val="cs-CZ"/>
        </w:rPr>
        <w:t>mlouvy bude veškerý použitý materiál a díly nové a nepoužité. Dále se zavazuje, že nepoužije žádný materiál, o kterém je v době užití známo, že je škodlivý nebo nevhodný, vč</w:t>
      </w:r>
      <w:r w:rsidR="00017E4A">
        <w:rPr>
          <w:lang w:val="cs-CZ"/>
        </w:rPr>
        <w:t xml:space="preserve">etně materiálů, o nichž by měl </w:t>
      </w:r>
      <w:r w:rsidR="0066720A">
        <w:rPr>
          <w:lang w:val="cs-CZ"/>
        </w:rPr>
        <w:t>z</w:t>
      </w:r>
      <w:r>
        <w:rPr>
          <w:lang w:val="cs-CZ"/>
        </w:rPr>
        <w:t xml:space="preserve">hotovitel </w:t>
      </w:r>
      <w:r w:rsidR="00017E4A">
        <w:rPr>
          <w:lang w:val="cs-CZ"/>
        </w:rPr>
        <w:t xml:space="preserve">na základě svých odborných znalostí vědět, že jsou škodlivé nebo nevhodné. Zhotovitel se zavazuje, </w:t>
      </w:r>
      <w:r w:rsidR="00F63310">
        <w:rPr>
          <w:lang w:val="cs-CZ"/>
        </w:rPr>
        <w:br/>
      </w:r>
      <w:r w:rsidR="00017E4A">
        <w:rPr>
          <w:lang w:val="cs-CZ"/>
        </w:rPr>
        <w:t>že k </w:t>
      </w:r>
      <w:r w:rsidR="001F6BA6">
        <w:rPr>
          <w:lang w:val="cs-CZ"/>
        </w:rPr>
        <w:t>provádění</w:t>
      </w:r>
      <w:r w:rsidR="00017E4A">
        <w:rPr>
          <w:lang w:val="cs-CZ"/>
        </w:rPr>
        <w:t xml:space="preserve"> díla nepoužije materiály, které nemají požadovanou certifikaci či předeps</w:t>
      </w:r>
      <w:r w:rsidR="00D14D45">
        <w:rPr>
          <w:lang w:val="cs-CZ"/>
        </w:rPr>
        <w:t>aný průvodní doklad, je-li to pr</w:t>
      </w:r>
      <w:r w:rsidR="00017E4A">
        <w:rPr>
          <w:lang w:val="cs-CZ"/>
        </w:rPr>
        <w:t>o jejich použití nezbytné podle pří</w:t>
      </w:r>
      <w:r w:rsidR="00D14D45">
        <w:rPr>
          <w:lang w:val="cs-CZ"/>
        </w:rPr>
        <w:t>s</w:t>
      </w:r>
      <w:r w:rsidR="00017E4A">
        <w:rPr>
          <w:lang w:val="cs-CZ"/>
        </w:rPr>
        <w:t>lušných předpisů.</w:t>
      </w:r>
    </w:p>
    <w:p w14:paraId="79B0D5DC" w14:textId="3137F649" w:rsidR="00017E4A" w:rsidRPr="00A80CD8" w:rsidRDefault="00017E4A" w:rsidP="00D765E0">
      <w:pPr>
        <w:pStyle w:val="Odstavecseseznamem"/>
        <w:numPr>
          <w:ilvl w:val="0"/>
          <w:numId w:val="29"/>
        </w:numPr>
        <w:tabs>
          <w:tab w:val="clear" w:pos="360"/>
        </w:tabs>
        <w:ind w:left="284" w:hanging="284"/>
      </w:pPr>
      <w:r>
        <w:rPr>
          <w:lang w:val="cs-CZ"/>
        </w:rPr>
        <w:t xml:space="preserve">Pokud </w:t>
      </w:r>
      <w:r w:rsidRPr="006935D8">
        <w:t>budou při provádění díla zjištěny skryté překážky ve smyslu</w:t>
      </w:r>
      <w:r>
        <w:t xml:space="preserve"> § 2627 </w:t>
      </w:r>
      <w:r w:rsidRPr="006F51F9">
        <w:t>Ob</w:t>
      </w:r>
      <w:r>
        <w:t>čanského zákoníku</w:t>
      </w:r>
      <w:r w:rsidRPr="006935D8">
        <w:t xml:space="preserve">, </w:t>
      </w:r>
      <w:r w:rsidR="00F63310">
        <w:br/>
      </w:r>
      <w:r w:rsidRPr="006935D8">
        <w:t xml:space="preserve">je </w:t>
      </w:r>
      <w:r w:rsidR="0066720A">
        <w:rPr>
          <w:lang w:val="cs-CZ"/>
        </w:rPr>
        <w:t>z</w:t>
      </w:r>
      <w:r w:rsidRPr="006935D8">
        <w:t>hotovitel povinen tuto skutečnost oznámit neprodleně písemně (</w:t>
      </w:r>
      <w:r w:rsidR="008F6601" w:rsidRPr="006935D8">
        <w:t>e – mailem</w:t>
      </w:r>
      <w:r w:rsidRPr="006935D8">
        <w:t>,</w:t>
      </w:r>
      <w:r w:rsidR="000253B4">
        <w:t xml:space="preserve"> </w:t>
      </w:r>
      <w:r w:rsidR="00F63310">
        <w:rPr>
          <w:lang w:val="cs-CZ"/>
        </w:rPr>
        <w:t>datovou schránkou</w:t>
      </w:r>
      <w:r w:rsidRPr="006935D8">
        <w:t xml:space="preserve">) </w:t>
      </w:r>
      <w:r w:rsidR="0084727E">
        <w:rPr>
          <w:lang w:val="cs-CZ"/>
        </w:rPr>
        <w:t>o</w:t>
      </w:r>
      <w:r>
        <w:rPr>
          <w:lang w:val="cs-CZ"/>
        </w:rPr>
        <w:t xml:space="preserve">bjednateli </w:t>
      </w:r>
      <w:r w:rsidRPr="006935D8">
        <w:t>a</w:t>
      </w:r>
      <w:r w:rsidR="000E3CAE">
        <w:rPr>
          <w:lang w:val="cs-CZ"/>
        </w:rPr>
        <w:t> </w:t>
      </w:r>
      <w:r w:rsidRPr="006935D8">
        <w:t xml:space="preserve">navrhnout mu změnu provedení díla. Přerušit práce související s prováděním díla je </w:t>
      </w:r>
      <w:r w:rsidR="0066720A">
        <w:rPr>
          <w:lang w:val="cs-CZ"/>
        </w:rPr>
        <w:t>z</w:t>
      </w:r>
      <w:r w:rsidRPr="006935D8">
        <w:t>hotovitel oprávněn poté, co k tomu obdržel od</w:t>
      </w:r>
      <w:r>
        <w:rPr>
          <w:lang w:val="cs-CZ"/>
        </w:rPr>
        <w:t xml:space="preserve"> </w:t>
      </w:r>
      <w:r w:rsidR="0084727E">
        <w:rPr>
          <w:lang w:val="cs-CZ"/>
        </w:rPr>
        <w:t>o</w:t>
      </w:r>
      <w:r>
        <w:rPr>
          <w:lang w:val="cs-CZ"/>
        </w:rPr>
        <w:t>bjednatele</w:t>
      </w:r>
      <w:r w:rsidRPr="006935D8">
        <w:t xml:space="preserve"> souhlas</w:t>
      </w:r>
      <w:r>
        <w:rPr>
          <w:lang w:val="cs-CZ"/>
        </w:rPr>
        <w:t>.</w:t>
      </w:r>
    </w:p>
    <w:p w14:paraId="1009523C" w14:textId="0B78CFB8" w:rsidR="00322E7C" w:rsidRPr="0068708C" w:rsidRDefault="00C43B76" w:rsidP="00D765E0">
      <w:pPr>
        <w:pStyle w:val="Odstavecseseznamem"/>
        <w:numPr>
          <w:ilvl w:val="0"/>
          <w:numId w:val="29"/>
        </w:numPr>
        <w:tabs>
          <w:tab w:val="clear" w:pos="360"/>
        </w:tabs>
        <w:ind w:left="284" w:hanging="284"/>
      </w:pPr>
      <w:r w:rsidRPr="00FE65BC">
        <w:t>Spolu s</w:t>
      </w:r>
      <w:r w:rsidR="00017E4A">
        <w:t> </w:t>
      </w:r>
      <w:r w:rsidR="00017E4A">
        <w:rPr>
          <w:lang w:val="cs-CZ"/>
        </w:rPr>
        <w:t xml:space="preserve">dokončeným dílem </w:t>
      </w:r>
      <w:r w:rsidRPr="00FE65BC">
        <w:t xml:space="preserve">budou </w:t>
      </w:r>
      <w:r w:rsidR="0084727E">
        <w:rPr>
          <w:lang w:val="cs-CZ"/>
        </w:rPr>
        <w:t>o</w:t>
      </w:r>
      <w:r w:rsidR="00ED36D3">
        <w:rPr>
          <w:lang w:val="cs-CZ"/>
        </w:rPr>
        <w:t>bjednateli</w:t>
      </w:r>
      <w:r w:rsidRPr="00FE65BC">
        <w:t xml:space="preserve"> předány veškeré návody (manuály) k použití</w:t>
      </w:r>
      <w:r w:rsidRPr="0068708C">
        <w:t>, doklady a dokumenty (</w:t>
      </w:r>
      <w:r w:rsidRPr="00017E4A">
        <w:t xml:space="preserve">např. </w:t>
      </w:r>
      <w:r w:rsidR="00383A8E" w:rsidRPr="00017E4A">
        <w:rPr>
          <w:lang w:val="cs-CZ"/>
        </w:rPr>
        <w:t xml:space="preserve">dodací listy, </w:t>
      </w:r>
      <w:r w:rsidR="00072C9F" w:rsidRPr="00017E4A">
        <w:t>prohlášení o shodě),</w:t>
      </w:r>
      <w:r w:rsidR="00072C9F" w:rsidRPr="0068708C">
        <w:t xml:space="preserve"> které se k předmětu plnění</w:t>
      </w:r>
      <w:r w:rsidRPr="0068708C">
        <w:t xml:space="preserve"> vztahují a jež jsou obvyklé, nutné či vhodné k</w:t>
      </w:r>
      <w:r w:rsidR="00072C9F" w:rsidRPr="0068708C">
        <w:t> je</w:t>
      </w:r>
      <w:r w:rsidR="00A41431" w:rsidRPr="0068708C">
        <w:t>h</w:t>
      </w:r>
      <w:r w:rsidR="00072C9F" w:rsidRPr="0068708C">
        <w:t xml:space="preserve">o převzetí a užívání. </w:t>
      </w:r>
      <w:r w:rsidR="00D1207C" w:rsidRPr="0068708C">
        <w:t>N</w:t>
      </w:r>
      <w:r w:rsidRPr="0068708C">
        <w:t>ávody (manuály) k použití, doklady a</w:t>
      </w:r>
      <w:r w:rsidR="000E3CAE">
        <w:rPr>
          <w:lang w:val="cs-CZ"/>
        </w:rPr>
        <w:t> </w:t>
      </w:r>
      <w:r w:rsidRPr="0068708C">
        <w:t>dokumenty budou v českém jazyce a okam</w:t>
      </w:r>
      <w:r w:rsidR="0041664C" w:rsidRPr="0068708C">
        <w:t xml:space="preserve">žikem jejich předání </w:t>
      </w:r>
      <w:r w:rsidR="00ED36D3">
        <w:rPr>
          <w:lang w:val="cs-CZ"/>
        </w:rPr>
        <w:t>objednateli</w:t>
      </w:r>
      <w:r w:rsidR="00ED36D3" w:rsidRPr="00FE65BC">
        <w:t xml:space="preserve"> </w:t>
      </w:r>
      <w:r w:rsidRPr="0068708C">
        <w:t xml:space="preserve">se stávají </w:t>
      </w:r>
      <w:r w:rsidR="0015046E">
        <w:t>výlučným vlastnictvím</w:t>
      </w:r>
      <w:r w:rsidR="0015046E">
        <w:rPr>
          <w:lang w:val="cs-CZ"/>
        </w:rPr>
        <w:t xml:space="preserve"> </w:t>
      </w:r>
      <w:r w:rsidR="0084727E">
        <w:rPr>
          <w:lang w:val="cs-CZ"/>
        </w:rPr>
        <w:t>o</w:t>
      </w:r>
      <w:r w:rsidR="0015046E">
        <w:rPr>
          <w:lang w:val="cs-CZ"/>
        </w:rPr>
        <w:t>bjednatele.</w:t>
      </w:r>
    </w:p>
    <w:p w14:paraId="518CF8EE" w14:textId="767EB248" w:rsidR="00017E4A" w:rsidRPr="00017E4A" w:rsidRDefault="00017E4A" w:rsidP="00D765E0">
      <w:pPr>
        <w:pStyle w:val="Odstavecseseznamem"/>
        <w:numPr>
          <w:ilvl w:val="0"/>
          <w:numId w:val="29"/>
        </w:numPr>
        <w:tabs>
          <w:tab w:val="clear" w:pos="360"/>
        </w:tabs>
        <w:spacing w:after="0"/>
        <w:ind w:left="284" w:hanging="426"/>
      </w:pPr>
      <w:bookmarkStart w:id="12" w:name="_Ref283986719"/>
      <w:r w:rsidRPr="00017E4A">
        <w:rPr>
          <w:lang w:val="cs-CZ"/>
        </w:rPr>
        <w:t xml:space="preserve">Objednatel </w:t>
      </w:r>
      <w:r w:rsidRPr="00017E4A">
        <w:t xml:space="preserve">si vyhrazuje právo před </w:t>
      </w:r>
      <w:r w:rsidR="009E016D">
        <w:rPr>
          <w:lang w:val="cs-CZ"/>
        </w:rPr>
        <w:t xml:space="preserve">zahájením provádění </w:t>
      </w:r>
      <w:r w:rsidRPr="00017E4A">
        <w:t xml:space="preserve">díla nebo v průběhu </w:t>
      </w:r>
      <w:r w:rsidR="001F6BA6">
        <w:t>provádění</w:t>
      </w:r>
      <w:r w:rsidR="009E016D">
        <w:rPr>
          <w:lang w:val="cs-CZ"/>
        </w:rPr>
        <w:t xml:space="preserve"> díla</w:t>
      </w:r>
      <w:r w:rsidR="00FB1534">
        <w:rPr>
          <w:lang w:val="cs-CZ"/>
        </w:rPr>
        <w:t xml:space="preserve"> </w:t>
      </w:r>
      <w:r w:rsidRPr="00017E4A">
        <w:t xml:space="preserve">upravit rozsah předmětu plnění, a to zejména z důvodů: </w:t>
      </w:r>
    </w:p>
    <w:p w14:paraId="28369077" w14:textId="1D77A76C" w:rsidR="00017E4A" w:rsidRPr="006935D8" w:rsidRDefault="00017E4A" w:rsidP="00F63310">
      <w:pPr>
        <w:pStyle w:val="Zkladntext2"/>
        <w:ind w:left="567" w:hanging="283"/>
        <w:rPr>
          <w:sz w:val="22"/>
        </w:rPr>
      </w:pPr>
      <w:r>
        <w:rPr>
          <w:sz w:val="22"/>
        </w:rPr>
        <w:t xml:space="preserve">- </w:t>
      </w:r>
      <w:r w:rsidR="00F63310">
        <w:rPr>
          <w:sz w:val="22"/>
        </w:rPr>
        <w:tab/>
      </w:r>
      <w:r w:rsidRPr="006935D8">
        <w:rPr>
          <w:sz w:val="22"/>
        </w:rPr>
        <w:t>neprovedení dohodnutých prací, dodávek a služeb (</w:t>
      </w:r>
      <w:r w:rsidR="00EA3E70">
        <w:rPr>
          <w:sz w:val="22"/>
          <w:lang w:val="cs-CZ"/>
        </w:rPr>
        <w:t>ménědodávky, resp.</w:t>
      </w:r>
      <w:r w:rsidR="0015046E">
        <w:rPr>
          <w:sz w:val="22"/>
          <w:lang w:val="cs-CZ"/>
        </w:rPr>
        <w:t xml:space="preserve"> </w:t>
      </w:r>
      <w:r w:rsidRPr="006935D8">
        <w:rPr>
          <w:sz w:val="22"/>
        </w:rPr>
        <w:t>méněpráce), pokud změnou díla dojde</w:t>
      </w:r>
      <w:r w:rsidR="00EA3E70">
        <w:rPr>
          <w:sz w:val="22"/>
          <w:lang w:val="cs-CZ"/>
        </w:rPr>
        <w:t xml:space="preserve"> </w:t>
      </w:r>
      <w:r w:rsidRPr="006935D8">
        <w:rPr>
          <w:sz w:val="22"/>
        </w:rPr>
        <w:t xml:space="preserve">k zúžení předmětu díla </w:t>
      </w:r>
    </w:p>
    <w:p w14:paraId="5050DC14" w14:textId="5296E03C" w:rsidR="00017E4A" w:rsidRPr="006935D8" w:rsidRDefault="00017E4A" w:rsidP="00F63310">
      <w:pPr>
        <w:pStyle w:val="Zkladntext2"/>
        <w:numPr>
          <w:ilvl w:val="0"/>
          <w:numId w:val="19"/>
        </w:numPr>
        <w:tabs>
          <w:tab w:val="clear" w:pos="1211"/>
          <w:tab w:val="left" w:pos="5954"/>
        </w:tabs>
        <w:ind w:left="567" w:hanging="283"/>
        <w:rPr>
          <w:sz w:val="22"/>
        </w:rPr>
      </w:pPr>
      <w:r w:rsidRPr="006935D8">
        <w:rPr>
          <w:sz w:val="22"/>
        </w:rPr>
        <w:t xml:space="preserve">v případě, že </w:t>
      </w:r>
      <w:r w:rsidR="00ED36D3">
        <w:rPr>
          <w:lang w:val="cs-CZ"/>
        </w:rPr>
        <w:t>objednatel</w:t>
      </w:r>
      <w:r w:rsidR="00ED36D3" w:rsidRPr="00FE65BC">
        <w:t xml:space="preserve"> </w:t>
      </w:r>
      <w:r w:rsidRPr="006935D8">
        <w:rPr>
          <w:sz w:val="22"/>
        </w:rPr>
        <w:t>bude požadovat dodatečné, objektivní, nepředvídané dodávky</w:t>
      </w:r>
      <w:r w:rsidR="0015046E">
        <w:rPr>
          <w:sz w:val="22"/>
          <w:lang w:val="cs-CZ"/>
        </w:rPr>
        <w:t>, práce</w:t>
      </w:r>
      <w:r w:rsidRPr="006935D8">
        <w:rPr>
          <w:sz w:val="22"/>
        </w:rPr>
        <w:t xml:space="preserve"> </w:t>
      </w:r>
    </w:p>
    <w:p w14:paraId="4A4F9A8D" w14:textId="125EA757" w:rsidR="00AB38AF" w:rsidRPr="00AB38AF" w:rsidRDefault="00F63310" w:rsidP="00F63310">
      <w:pPr>
        <w:pStyle w:val="Zkladntext2"/>
        <w:tabs>
          <w:tab w:val="left" w:pos="5954"/>
        </w:tabs>
        <w:spacing w:after="120"/>
        <w:ind w:left="567" w:hanging="283"/>
        <w:rPr>
          <w:sz w:val="22"/>
          <w:lang w:val="cs-CZ"/>
        </w:rPr>
      </w:pPr>
      <w:r>
        <w:rPr>
          <w:sz w:val="22"/>
        </w:rPr>
        <w:tab/>
      </w:r>
      <w:r w:rsidR="00017E4A" w:rsidRPr="006935D8">
        <w:rPr>
          <w:sz w:val="22"/>
        </w:rPr>
        <w:t>a služby, které nebyly obsaženy v zadávacích podmínkách</w:t>
      </w:r>
      <w:r w:rsidR="00AB38AF">
        <w:rPr>
          <w:sz w:val="22"/>
          <w:lang w:val="cs-CZ"/>
        </w:rPr>
        <w:t>.</w:t>
      </w:r>
    </w:p>
    <w:p w14:paraId="4CEBE912" w14:textId="64FEAFD3" w:rsidR="00017E4A" w:rsidRDefault="00017E4A" w:rsidP="00FA1327">
      <w:pPr>
        <w:ind w:left="360"/>
      </w:pPr>
      <w:r w:rsidRPr="006935D8">
        <w:t xml:space="preserve">Pokud </w:t>
      </w:r>
      <w:r w:rsidR="0084727E">
        <w:t>o</w:t>
      </w:r>
      <w:r w:rsidRPr="006935D8">
        <w:t xml:space="preserve">bjednatel toto právo uplatní, je </w:t>
      </w:r>
      <w:r w:rsidR="0066720A">
        <w:t>z</w:t>
      </w:r>
      <w:r w:rsidRPr="006935D8">
        <w:t>hotovitel povinen na změnu rozsahu díla</w:t>
      </w:r>
      <w:r w:rsidR="00823414">
        <w:t xml:space="preserve"> přistoupit</w:t>
      </w:r>
      <w:r w:rsidR="00EA3E70">
        <w:t>.</w:t>
      </w:r>
    </w:p>
    <w:p w14:paraId="1159435D" w14:textId="137E730F" w:rsidR="00EA3E70" w:rsidRPr="000742D1" w:rsidRDefault="00EA3E70" w:rsidP="000742D1">
      <w:pPr>
        <w:pStyle w:val="Odstavecseseznamem"/>
        <w:numPr>
          <w:ilvl w:val="0"/>
          <w:numId w:val="0"/>
        </w:numPr>
        <w:ind w:left="360"/>
        <w:rPr>
          <w:lang w:val="cs-CZ"/>
        </w:rPr>
      </w:pPr>
      <w:r>
        <w:rPr>
          <w:lang w:val="cs-CZ"/>
        </w:rPr>
        <w:t xml:space="preserve">Veškeré </w:t>
      </w:r>
      <w:r w:rsidRPr="006935D8">
        <w:t>změny díla musí být prov</w:t>
      </w:r>
      <w:r w:rsidR="0015046E">
        <w:t xml:space="preserve">edeny v souladu s ustanoveními </w:t>
      </w:r>
      <w:r>
        <w:rPr>
          <w:lang w:val="cs-CZ"/>
        </w:rPr>
        <w:t xml:space="preserve">této </w:t>
      </w:r>
      <w:r w:rsidR="00ED36D3">
        <w:rPr>
          <w:lang w:val="cs-CZ"/>
        </w:rPr>
        <w:t>smlouvy</w:t>
      </w:r>
      <w:r w:rsidRPr="006935D8">
        <w:t xml:space="preserve"> a </w:t>
      </w:r>
      <w:r w:rsidR="00443D58">
        <w:rPr>
          <w:lang w:val="cs-CZ"/>
        </w:rPr>
        <w:t xml:space="preserve">analogicky </w:t>
      </w:r>
      <w:r w:rsidR="00F63310">
        <w:rPr>
          <w:lang w:val="cs-CZ"/>
        </w:rPr>
        <w:br/>
      </w:r>
      <w:r w:rsidR="00443D58">
        <w:rPr>
          <w:lang w:val="cs-CZ"/>
        </w:rPr>
        <w:t xml:space="preserve">dle </w:t>
      </w:r>
      <w:r w:rsidR="000742D1">
        <w:rPr>
          <w:lang w:val="cs-CZ"/>
        </w:rPr>
        <w:t xml:space="preserve">zákona </w:t>
      </w:r>
      <w:r>
        <w:t xml:space="preserve">o </w:t>
      </w:r>
      <w:r w:rsidR="000742D1">
        <w:rPr>
          <w:lang w:val="cs-CZ"/>
        </w:rPr>
        <w:t xml:space="preserve">zadávání </w:t>
      </w:r>
      <w:r>
        <w:t xml:space="preserve">veřejných </w:t>
      </w:r>
      <w:r w:rsidR="00ED36D3">
        <w:rPr>
          <w:lang w:val="cs-CZ"/>
        </w:rPr>
        <w:t>zakázek</w:t>
      </w:r>
      <w:r w:rsidR="000742D1">
        <w:rPr>
          <w:lang w:val="cs-CZ"/>
        </w:rPr>
        <w:t>.</w:t>
      </w:r>
    </w:p>
    <w:p w14:paraId="548B6813" w14:textId="2A4B12FE" w:rsidR="00BD381D" w:rsidRPr="00343403" w:rsidRDefault="00EA3E70" w:rsidP="00D765E0">
      <w:pPr>
        <w:pStyle w:val="Odstavecseseznamem"/>
        <w:numPr>
          <w:ilvl w:val="0"/>
          <w:numId w:val="29"/>
        </w:numPr>
        <w:tabs>
          <w:tab w:val="clear" w:pos="360"/>
        </w:tabs>
        <w:ind w:left="284" w:hanging="426"/>
      </w:pPr>
      <w:r w:rsidRPr="00FD59FF">
        <w:rPr>
          <w:lang w:val="cs-CZ"/>
        </w:rPr>
        <w:lastRenderedPageBreak/>
        <w:t xml:space="preserve">Objednatel </w:t>
      </w:r>
      <w:r w:rsidRPr="009E4999">
        <w:t xml:space="preserve">je oprávněn průběžně kontrolovat plnění díla sám nebo prostřednictvím osoby, kterou k tomuto účelu pověřil, a </w:t>
      </w:r>
      <w:r w:rsidR="0066720A">
        <w:rPr>
          <w:lang w:val="cs-CZ"/>
        </w:rPr>
        <w:t>z</w:t>
      </w:r>
      <w:r w:rsidRPr="009E4999">
        <w:t>hotovitel je povinen mu tuto kontrolu umožnit a poskytnout potřebnou součinnost. Z</w:t>
      </w:r>
      <w:r>
        <w:t xml:space="preserve">jistí-li </w:t>
      </w:r>
      <w:r w:rsidR="00ED36D3">
        <w:rPr>
          <w:lang w:val="cs-CZ"/>
        </w:rPr>
        <w:t>objednatel</w:t>
      </w:r>
      <w:r w:rsidRPr="009E4999">
        <w:t>, že dílo je prov</w:t>
      </w:r>
      <w:r>
        <w:t xml:space="preserve">áděno v rozporu s ustanoveními </w:t>
      </w:r>
      <w:r w:rsidR="00A520FA">
        <w:rPr>
          <w:lang w:val="cs-CZ"/>
        </w:rPr>
        <w:t>s</w:t>
      </w:r>
      <w:r w:rsidR="00ED36D3">
        <w:rPr>
          <w:lang w:val="cs-CZ"/>
        </w:rPr>
        <w:t>mlouvy</w:t>
      </w:r>
      <w:r w:rsidRPr="009E4999">
        <w:t xml:space="preserve">, je </w:t>
      </w:r>
      <w:r w:rsidR="00ED36D3">
        <w:rPr>
          <w:lang w:val="cs-CZ"/>
        </w:rPr>
        <w:t>objednatel</w:t>
      </w:r>
      <w:r w:rsidR="00ED36D3">
        <w:t xml:space="preserve"> </w:t>
      </w:r>
      <w:r w:rsidR="00823414">
        <w:t xml:space="preserve">oprávněn vyzvat </w:t>
      </w:r>
      <w:r w:rsidR="0066720A">
        <w:rPr>
          <w:lang w:val="cs-CZ"/>
        </w:rPr>
        <w:t>z</w:t>
      </w:r>
      <w:r w:rsidRPr="009E4999">
        <w:t>hotovitele k závaznému vyjádření k tomuto zjištění a navržení opatření (věcně a</w:t>
      </w:r>
      <w:r w:rsidR="00EF6D36">
        <w:rPr>
          <w:lang w:val="cs-CZ"/>
        </w:rPr>
        <w:t> </w:t>
      </w:r>
      <w:r w:rsidRPr="009E4999">
        <w:t>časově určených) k jejich odstranění. Zhotovite</w:t>
      </w:r>
      <w:r w:rsidR="005879DE">
        <w:t xml:space="preserve">l je povinen předat </w:t>
      </w:r>
      <w:r w:rsidR="00ED36D3">
        <w:rPr>
          <w:lang w:val="cs-CZ"/>
        </w:rPr>
        <w:t>objednateli</w:t>
      </w:r>
      <w:r w:rsidR="00ED36D3" w:rsidRPr="009E4999">
        <w:t xml:space="preserve"> </w:t>
      </w:r>
      <w:r w:rsidRPr="009E4999">
        <w:t>vyjádření a návrh opatření bez zbytečného</w:t>
      </w:r>
      <w:r w:rsidR="00823414" w:rsidRPr="00FD59FF">
        <w:rPr>
          <w:lang w:val="cs-CZ"/>
        </w:rPr>
        <w:t xml:space="preserve"> odkladu.</w:t>
      </w:r>
      <w:r w:rsidR="00FD59FF" w:rsidRPr="00FD59FF">
        <w:rPr>
          <w:lang w:val="cs-CZ"/>
        </w:rPr>
        <w:t xml:space="preserve"> </w:t>
      </w:r>
    </w:p>
    <w:p w14:paraId="586D8E72" w14:textId="18738623" w:rsidR="00FD59FF" w:rsidRPr="00FD59FF" w:rsidRDefault="00FD59FF" w:rsidP="00D765E0">
      <w:pPr>
        <w:pStyle w:val="Odstavecseseznamem"/>
        <w:numPr>
          <w:ilvl w:val="0"/>
          <w:numId w:val="29"/>
        </w:numPr>
        <w:tabs>
          <w:tab w:val="clear" w:pos="360"/>
        </w:tabs>
        <w:ind w:left="284" w:hanging="426"/>
      </w:pPr>
      <w:r w:rsidRPr="00A90FB8">
        <w:t xml:space="preserve">Při plnění této </w:t>
      </w:r>
      <w:r w:rsidR="00A520FA">
        <w:rPr>
          <w:lang w:val="cs-CZ"/>
        </w:rPr>
        <w:t>s</w:t>
      </w:r>
      <w:r w:rsidR="00ED36D3">
        <w:rPr>
          <w:lang w:val="cs-CZ"/>
        </w:rPr>
        <w:t>mlouvy</w:t>
      </w:r>
      <w:r w:rsidRPr="00A90FB8">
        <w:t xml:space="preserve"> je </w:t>
      </w:r>
      <w:r w:rsidR="0066720A">
        <w:rPr>
          <w:lang w:val="cs-CZ"/>
        </w:rPr>
        <w:t>z</w:t>
      </w:r>
      <w:r>
        <w:t>hotovitel</w:t>
      </w:r>
      <w:r w:rsidRPr="00A90FB8">
        <w:t xml:space="preserve"> vázán touto </w:t>
      </w:r>
      <w:r w:rsidR="00A520FA">
        <w:rPr>
          <w:lang w:val="cs-CZ"/>
        </w:rPr>
        <w:t>s</w:t>
      </w:r>
      <w:r w:rsidR="00ED36D3">
        <w:rPr>
          <w:lang w:val="cs-CZ"/>
        </w:rPr>
        <w:t>mlouvou</w:t>
      </w:r>
      <w:r w:rsidRPr="00A90FB8">
        <w:t>, obecně závaznými právními předpisy a</w:t>
      </w:r>
      <w:r w:rsidR="00EF6D36">
        <w:rPr>
          <w:lang w:val="cs-CZ"/>
        </w:rPr>
        <w:t> </w:t>
      </w:r>
      <w:r w:rsidRPr="00A90FB8">
        <w:t xml:space="preserve">pokyny </w:t>
      </w:r>
      <w:r w:rsidR="00ED36D3">
        <w:rPr>
          <w:lang w:val="cs-CZ"/>
        </w:rPr>
        <w:t>objednatele</w:t>
      </w:r>
      <w:r w:rsidRPr="00A90FB8">
        <w:t xml:space="preserve">, pokud tyto nejsou v rozporu s těmito normami nebo zájmy </w:t>
      </w:r>
      <w:r w:rsidR="00ED36D3">
        <w:rPr>
          <w:lang w:val="cs-CZ"/>
        </w:rPr>
        <w:t>objednatele</w:t>
      </w:r>
      <w:r w:rsidRPr="00A90FB8">
        <w:t xml:space="preserve">. </w:t>
      </w:r>
      <w:r>
        <w:t>Zhotovitel</w:t>
      </w:r>
      <w:r w:rsidRPr="00A90FB8">
        <w:t xml:space="preserve"> je povinen včas písemně upozornit </w:t>
      </w:r>
      <w:r w:rsidR="00ED36D3">
        <w:rPr>
          <w:lang w:val="cs-CZ"/>
        </w:rPr>
        <w:t>objednatele</w:t>
      </w:r>
      <w:r w:rsidR="00ED36D3" w:rsidRPr="00A90FB8">
        <w:t xml:space="preserve"> </w:t>
      </w:r>
      <w:r w:rsidRPr="00A90FB8">
        <w:t xml:space="preserve">na zřejmou nevhodnost jeho pokynů, jejichž následkem může vzniknout škoda nebo nesoulad se zákony nebo obecně závaznými právními předpisy. Pokud </w:t>
      </w:r>
      <w:r w:rsidR="00ED36D3">
        <w:rPr>
          <w:lang w:val="cs-CZ"/>
        </w:rPr>
        <w:t>objednatel</w:t>
      </w:r>
      <w:r w:rsidR="00ED36D3" w:rsidRPr="00A90FB8">
        <w:t xml:space="preserve"> </w:t>
      </w:r>
      <w:r w:rsidRPr="00A90FB8">
        <w:t xml:space="preserve">navzdory tomuto upozornění trvá na svých pokynech, </w:t>
      </w:r>
      <w:r w:rsidR="00B9150F">
        <w:rPr>
          <w:lang w:val="cs-CZ"/>
        </w:rPr>
        <w:t>z</w:t>
      </w:r>
      <w:r>
        <w:t>hotovitel</w:t>
      </w:r>
      <w:r w:rsidRPr="00A90FB8">
        <w:t xml:space="preserve"> neodpovídá za jakoukoli škodu vzniklou v této příčinné souvislosti.</w:t>
      </w:r>
    </w:p>
    <w:bookmarkEnd w:id="12"/>
    <w:p w14:paraId="64B046FB" w14:textId="77777777" w:rsidR="00FD59FF" w:rsidRPr="00FD59FF" w:rsidRDefault="00FD59FF" w:rsidP="00821C36">
      <w:pPr>
        <w:pStyle w:val="Nadpislnku"/>
      </w:pPr>
      <w:r>
        <w:rPr>
          <w:lang w:val="cs-CZ"/>
        </w:rPr>
        <w:t>PŘEDÁNÍ A PŘEVZETÍ DÍLA, PROVEDENÍ ZKOUŠEK</w:t>
      </w:r>
    </w:p>
    <w:p w14:paraId="693E2507" w14:textId="6AADC77E" w:rsidR="00FD59FF" w:rsidRPr="004007CA" w:rsidRDefault="00FD59FF" w:rsidP="009E15EA">
      <w:pPr>
        <w:pStyle w:val="Odstavecseseznamem"/>
        <w:numPr>
          <w:ilvl w:val="0"/>
          <w:numId w:val="22"/>
        </w:numPr>
        <w:ind w:left="284" w:hanging="426"/>
      </w:pPr>
      <w:r w:rsidRPr="00FD59FF">
        <w:t xml:space="preserve">Zhotovitel splní </w:t>
      </w:r>
      <w:r w:rsidRPr="006935D8">
        <w:t xml:space="preserve">svou povinnost zhotovit dílo jeho řádným a včasným dokončením a předáním </w:t>
      </w:r>
      <w:r w:rsidR="00ED36D3">
        <w:rPr>
          <w:lang w:val="cs-CZ"/>
        </w:rPr>
        <w:t>objednateli</w:t>
      </w:r>
      <w:r w:rsidRPr="006935D8">
        <w:t xml:space="preserve">, nebude-li dodatečně dohodnuto jinak. Objednatel je oprávněn a zároveň povinen řádně provedené dílo převzít. Toto právo je splněno podpisem protokolu o předání a převzetí díla oprávněnými zástupci </w:t>
      </w:r>
      <w:r w:rsidR="00ED36D3">
        <w:rPr>
          <w:lang w:val="cs-CZ"/>
        </w:rPr>
        <w:t>objednatele</w:t>
      </w:r>
      <w:r w:rsidR="00ED36D3" w:rsidRPr="006935D8">
        <w:t xml:space="preserve"> </w:t>
      </w:r>
      <w:r w:rsidRPr="006935D8">
        <w:t xml:space="preserve">a </w:t>
      </w:r>
      <w:r w:rsidR="00B9150F">
        <w:rPr>
          <w:lang w:val="cs-CZ"/>
        </w:rPr>
        <w:t>z</w:t>
      </w:r>
      <w:r w:rsidRPr="006935D8">
        <w:t xml:space="preserve">hotovitele.  </w:t>
      </w:r>
    </w:p>
    <w:p w14:paraId="101F604D" w14:textId="74FB5746" w:rsidR="00FD59FF" w:rsidRPr="004007CA" w:rsidRDefault="00FD59FF" w:rsidP="009E15EA">
      <w:pPr>
        <w:pStyle w:val="Odstavecseseznamem"/>
        <w:numPr>
          <w:ilvl w:val="0"/>
          <w:numId w:val="22"/>
        </w:numPr>
        <w:ind w:left="284" w:hanging="426"/>
      </w:pPr>
      <w:r w:rsidRPr="004007CA">
        <w:rPr>
          <w:bCs/>
        </w:rPr>
        <w:t>Přejímací řízení:</w:t>
      </w:r>
    </w:p>
    <w:p w14:paraId="1EBE2CE3" w14:textId="5450EDA1" w:rsidR="00FD59FF" w:rsidRPr="006935D8" w:rsidRDefault="004F2600" w:rsidP="00B71B5B">
      <w:pPr>
        <w:pStyle w:val="Textvbloku"/>
        <w:spacing w:before="120" w:after="120"/>
        <w:ind w:left="850" w:right="-91" w:hanging="425"/>
        <w:rPr>
          <w:sz w:val="22"/>
        </w:rPr>
      </w:pPr>
      <w:r>
        <w:rPr>
          <w:sz w:val="22"/>
        </w:rPr>
        <w:t>2</w:t>
      </w:r>
      <w:r w:rsidR="00FD59FF" w:rsidRPr="006935D8">
        <w:rPr>
          <w:sz w:val="22"/>
        </w:rPr>
        <w:t xml:space="preserve">.1 Zhotovitel minimálně </w:t>
      </w:r>
      <w:r w:rsidR="005B0787">
        <w:rPr>
          <w:sz w:val="22"/>
        </w:rPr>
        <w:t xml:space="preserve">5 </w:t>
      </w:r>
      <w:r w:rsidR="00FD59FF" w:rsidRPr="006935D8">
        <w:rPr>
          <w:sz w:val="22"/>
        </w:rPr>
        <w:t>pracovních dnů předem písemně oznámí datum dokončení díla a</w:t>
      </w:r>
      <w:r w:rsidR="00EF6D36">
        <w:rPr>
          <w:sz w:val="22"/>
        </w:rPr>
        <w:t> </w:t>
      </w:r>
      <w:r w:rsidR="00FD59FF" w:rsidRPr="006935D8">
        <w:rPr>
          <w:sz w:val="22"/>
        </w:rPr>
        <w:t xml:space="preserve">současně vyzve </w:t>
      </w:r>
      <w:r w:rsidR="0084727E">
        <w:rPr>
          <w:sz w:val="22"/>
        </w:rPr>
        <w:t>o</w:t>
      </w:r>
      <w:r w:rsidR="00FD59FF" w:rsidRPr="006935D8">
        <w:rPr>
          <w:sz w:val="22"/>
        </w:rPr>
        <w:t>bjednatele k předání a převzetí díla. Objednatel je povinen zahájit přejímací řízení nejpozději do 3 pracovních dnů od učiněné výzvy. Pokud se při přejímacím řízení proká</w:t>
      </w:r>
      <w:r w:rsidR="00FD59FF">
        <w:rPr>
          <w:sz w:val="22"/>
        </w:rPr>
        <w:t xml:space="preserve">že, že dílo není dokončeno, je </w:t>
      </w:r>
      <w:r w:rsidR="00B9150F">
        <w:rPr>
          <w:sz w:val="22"/>
        </w:rPr>
        <w:t>z</w:t>
      </w:r>
      <w:r w:rsidR="00FD59FF" w:rsidRPr="006935D8">
        <w:rPr>
          <w:sz w:val="22"/>
        </w:rPr>
        <w:t xml:space="preserve">hotovitel povinen dílo dokončit v náhradní lhůtě stanovené </w:t>
      </w:r>
      <w:r w:rsidR="0084727E">
        <w:rPr>
          <w:sz w:val="22"/>
        </w:rPr>
        <w:t>o</w:t>
      </w:r>
      <w:r w:rsidR="00FD59FF">
        <w:rPr>
          <w:sz w:val="22"/>
        </w:rPr>
        <w:t xml:space="preserve">bjednatelem a </w:t>
      </w:r>
      <w:r w:rsidR="0084727E">
        <w:rPr>
          <w:sz w:val="22"/>
        </w:rPr>
        <w:t>o</w:t>
      </w:r>
      <w:r w:rsidR="00FD59FF" w:rsidRPr="006935D8">
        <w:rPr>
          <w:sz w:val="22"/>
        </w:rPr>
        <w:t>bjednateli uhradit veškeré náklady spojené s opakovaným předáním a</w:t>
      </w:r>
      <w:r w:rsidR="00EF6D36">
        <w:rPr>
          <w:sz w:val="22"/>
        </w:rPr>
        <w:t> </w:t>
      </w:r>
      <w:r w:rsidR="00FD59FF" w:rsidRPr="006935D8">
        <w:rPr>
          <w:sz w:val="22"/>
        </w:rPr>
        <w:t xml:space="preserve">převzetím díla. </w:t>
      </w:r>
    </w:p>
    <w:p w14:paraId="00CCBBD0" w14:textId="591C7718" w:rsidR="00FD59FF" w:rsidRPr="006935D8" w:rsidRDefault="004F2600" w:rsidP="00B71B5B">
      <w:pPr>
        <w:pStyle w:val="Textvbloku"/>
        <w:spacing w:after="120"/>
        <w:ind w:left="850" w:right="-91" w:hanging="425"/>
        <w:rPr>
          <w:sz w:val="22"/>
        </w:rPr>
      </w:pPr>
      <w:r>
        <w:rPr>
          <w:sz w:val="22"/>
        </w:rPr>
        <w:t>2</w:t>
      </w:r>
      <w:r w:rsidR="00FD59FF" w:rsidRPr="006935D8">
        <w:rPr>
          <w:sz w:val="22"/>
        </w:rPr>
        <w:t xml:space="preserve">.2 </w:t>
      </w:r>
      <w:r w:rsidR="00FD59FF">
        <w:rPr>
          <w:sz w:val="22"/>
        </w:rPr>
        <w:tab/>
      </w:r>
      <w:r w:rsidR="00FD59FF" w:rsidRPr="006935D8">
        <w:rPr>
          <w:sz w:val="22"/>
        </w:rPr>
        <w:t xml:space="preserve">Místem předání je místo, kde je dílo prováděno. Objednatel je povinen k předání a převzetí zajistit účast odpovědných osob. Zhotovitel může vyzvat k účasti na předání a převzetí díla své </w:t>
      </w:r>
      <w:r w:rsidR="00FF3108">
        <w:rPr>
          <w:sz w:val="22"/>
        </w:rPr>
        <w:t>pod</w:t>
      </w:r>
      <w:r w:rsidR="00FD59FF" w:rsidRPr="006935D8">
        <w:rPr>
          <w:sz w:val="22"/>
        </w:rPr>
        <w:t>dodavatele.</w:t>
      </w:r>
    </w:p>
    <w:p w14:paraId="494DC8A5" w14:textId="58D0EB3C" w:rsidR="00FD59FF" w:rsidRPr="006935D8" w:rsidRDefault="004F2600" w:rsidP="00B71B5B">
      <w:pPr>
        <w:pStyle w:val="Textvbloku"/>
        <w:spacing w:after="120"/>
        <w:ind w:left="850" w:right="-91" w:hanging="425"/>
        <w:rPr>
          <w:sz w:val="22"/>
        </w:rPr>
      </w:pPr>
      <w:r>
        <w:rPr>
          <w:sz w:val="22"/>
        </w:rPr>
        <w:t>2</w:t>
      </w:r>
      <w:r w:rsidR="00FD59FF" w:rsidRPr="006935D8">
        <w:rPr>
          <w:sz w:val="22"/>
        </w:rPr>
        <w:t xml:space="preserve">.3 </w:t>
      </w:r>
      <w:r w:rsidR="00FD59FF">
        <w:rPr>
          <w:sz w:val="22"/>
        </w:rPr>
        <w:tab/>
      </w:r>
      <w:r w:rsidR="00FD59FF" w:rsidRPr="006935D8">
        <w:rPr>
          <w:sz w:val="22"/>
        </w:rPr>
        <w:t>Přejímací řízení je ukončeno podepsáním proto</w:t>
      </w:r>
      <w:r w:rsidR="00FD59FF">
        <w:rPr>
          <w:sz w:val="22"/>
        </w:rPr>
        <w:t xml:space="preserve">kolu o předání a převzetí díla </w:t>
      </w:r>
      <w:r w:rsidR="00755091">
        <w:rPr>
          <w:sz w:val="22"/>
        </w:rPr>
        <w:t>o</w:t>
      </w:r>
      <w:r w:rsidR="00FD59FF" w:rsidRPr="006935D8">
        <w:rPr>
          <w:sz w:val="22"/>
        </w:rPr>
        <w:t>bjednatelem</w:t>
      </w:r>
      <w:r w:rsidR="002938BC">
        <w:rPr>
          <w:sz w:val="22"/>
        </w:rPr>
        <w:t>.</w:t>
      </w:r>
      <w:r w:rsidR="007F2CA6">
        <w:rPr>
          <w:sz w:val="22"/>
        </w:rPr>
        <w:t xml:space="preserve"> </w:t>
      </w:r>
      <w:r w:rsidR="003F6E0D" w:rsidRPr="00160B8A">
        <w:rPr>
          <w:sz w:val="22"/>
        </w:rPr>
        <w:t>Nedílnou</w:t>
      </w:r>
      <w:r w:rsidR="003F6E0D">
        <w:rPr>
          <w:sz w:val="22"/>
        </w:rPr>
        <w:t xml:space="preserve"> součástí protokolu budou</w:t>
      </w:r>
      <w:r w:rsidR="00FD59FF" w:rsidRPr="006935D8">
        <w:rPr>
          <w:sz w:val="22"/>
        </w:rPr>
        <w:t xml:space="preserve"> </w:t>
      </w:r>
      <w:r w:rsidR="003F6E0D">
        <w:rPr>
          <w:sz w:val="22"/>
        </w:rPr>
        <w:t xml:space="preserve">dále </w:t>
      </w:r>
      <w:r w:rsidR="00FD59FF" w:rsidRPr="006935D8">
        <w:rPr>
          <w:sz w:val="22"/>
        </w:rPr>
        <w:t xml:space="preserve">přílohy včetně soupisu vad a nedodělků nebránící užívání a zprovoznění díla. Dílo, které není řádně ukončeno, není </w:t>
      </w:r>
      <w:r w:rsidR="00755091">
        <w:rPr>
          <w:sz w:val="22"/>
        </w:rPr>
        <w:t>o</w:t>
      </w:r>
      <w:r w:rsidR="00FD59FF" w:rsidRPr="006935D8">
        <w:rPr>
          <w:sz w:val="22"/>
        </w:rPr>
        <w:t xml:space="preserve">bjednatel povinen převzít. Za nedokončené dílo se považuje i dílo v případě, že dosažené výsledky nebudou odpovídat platným právním předpisům včetně technických norem a této </w:t>
      </w:r>
      <w:r w:rsidR="00A520FA">
        <w:rPr>
          <w:sz w:val="22"/>
        </w:rPr>
        <w:t>s</w:t>
      </w:r>
      <w:r w:rsidR="00FD59FF" w:rsidRPr="006935D8">
        <w:rPr>
          <w:sz w:val="22"/>
        </w:rPr>
        <w:t xml:space="preserve">mlouvě. </w:t>
      </w:r>
    </w:p>
    <w:p w14:paraId="4817309E" w14:textId="744EF060" w:rsidR="00FD59FF" w:rsidRPr="006935D8" w:rsidRDefault="004F2600" w:rsidP="00850DA6">
      <w:pPr>
        <w:ind w:left="851" w:hanging="425"/>
      </w:pPr>
      <w:r>
        <w:t>2</w:t>
      </w:r>
      <w:r w:rsidR="00FD59FF" w:rsidRPr="006935D8">
        <w:t>.4</w:t>
      </w:r>
      <w:r w:rsidR="00FD59FF" w:rsidRPr="006935D8">
        <w:tab/>
        <w:t xml:space="preserve">K přejímce díla je </w:t>
      </w:r>
      <w:r w:rsidR="00B9150F">
        <w:t>z</w:t>
      </w:r>
      <w:r w:rsidR="00FD59FF" w:rsidRPr="006935D8">
        <w:t xml:space="preserve">hotovitel povinen </w:t>
      </w:r>
      <w:r w:rsidR="00755091">
        <w:t>o</w:t>
      </w:r>
      <w:r w:rsidR="00FD59FF" w:rsidRPr="006935D8">
        <w:t>bjednateli předložit následující doklady:</w:t>
      </w:r>
    </w:p>
    <w:p w14:paraId="3CB0F810" w14:textId="33F67D46" w:rsidR="00FD59FF" w:rsidRPr="003C2DA8" w:rsidRDefault="00FD59FF" w:rsidP="009E15EA">
      <w:pPr>
        <w:numPr>
          <w:ilvl w:val="0"/>
          <w:numId w:val="21"/>
        </w:numPr>
        <w:tabs>
          <w:tab w:val="clear" w:pos="2700"/>
        </w:tabs>
        <w:spacing w:line="240" w:lineRule="auto"/>
        <w:ind w:left="1276" w:hanging="425"/>
      </w:pPr>
      <w:r w:rsidRPr="003C2DA8">
        <w:t xml:space="preserve">osvědčení (protokoly) o provedených zkouškách a revizích, zejména o výsledcích </w:t>
      </w:r>
      <w:r w:rsidR="00933EF2" w:rsidRPr="003C2DA8">
        <w:t>provedených testů díla</w:t>
      </w:r>
    </w:p>
    <w:p w14:paraId="6C294F68" w14:textId="2168F750" w:rsidR="00FD59FF" w:rsidRPr="003C2DA8" w:rsidRDefault="00FD59FF" w:rsidP="009E15EA">
      <w:pPr>
        <w:numPr>
          <w:ilvl w:val="0"/>
          <w:numId w:val="21"/>
        </w:numPr>
        <w:tabs>
          <w:tab w:val="clear" w:pos="2700"/>
          <w:tab w:val="left" w:pos="1276"/>
        </w:tabs>
        <w:spacing w:line="240" w:lineRule="auto"/>
        <w:ind w:left="1276" w:hanging="425"/>
      </w:pPr>
      <w:r w:rsidRPr="003C2DA8">
        <w:t xml:space="preserve">doklad o zajištění likvidace odpadů dle zákona č. </w:t>
      </w:r>
      <w:r w:rsidR="009E016D" w:rsidRPr="003C2DA8">
        <w:t>541/2020</w:t>
      </w:r>
      <w:r w:rsidRPr="003C2DA8">
        <w:t xml:space="preserve"> Sb., a prováděcích předpisů a obalů</w:t>
      </w:r>
      <w:r w:rsidR="0051644D">
        <w:t xml:space="preserve"> a </w:t>
      </w:r>
      <w:r w:rsidR="0051644D" w:rsidRPr="0051644D">
        <w:t>vážní lístky v rozsahu dle projektové dokumentace</w:t>
      </w:r>
    </w:p>
    <w:p w14:paraId="07D84192" w14:textId="62BAE53F" w:rsidR="00FD59FF" w:rsidRDefault="00FD59FF" w:rsidP="009E15EA">
      <w:pPr>
        <w:numPr>
          <w:ilvl w:val="0"/>
          <w:numId w:val="21"/>
        </w:numPr>
        <w:tabs>
          <w:tab w:val="clear" w:pos="2700"/>
        </w:tabs>
        <w:spacing w:line="240" w:lineRule="auto"/>
        <w:ind w:left="1276" w:hanging="425"/>
      </w:pPr>
      <w:r w:rsidRPr="003C2DA8">
        <w:t xml:space="preserve">seznam </w:t>
      </w:r>
      <w:r w:rsidR="00850DA6" w:rsidRPr="003C2DA8">
        <w:t>zařízení, která</w:t>
      </w:r>
      <w:r w:rsidR="00443D58" w:rsidRPr="003C2DA8">
        <w:t xml:space="preserve"> jsou součástí díla, </w:t>
      </w:r>
      <w:r w:rsidRPr="003C2DA8">
        <w:t>záruční listy, návody k obsluze a údržbě v českém jazyku</w:t>
      </w:r>
    </w:p>
    <w:p w14:paraId="3204F877" w14:textId="00D5DB14" w:rsidR="00E71E98" w:rsidRPr="003C2DA8" w:rsidRDefault="00E71E98" w:rsidP="009E15EA">
      <w:pPr>
        <w:numPr>
          <w:ilvl w:val="0"/>
          <w:numId w:val="21"/>
        </w:numPr>
        <w:tabs>
          <w:tab w:val="clear" w:pos="2700"/>
        </w:tabs>
        <w:spacing w:line="240" w:lineRule="auto"/>
        <w:ind w:left="1276" w:hanging="425"/>
      </w:pPr>
      <w:r>
        <w:t>originál stavebního deníku</w:t>
      </w:r>
    </w:p>
    <w:p w14:paraId="0E582A06" w14:textId="77777777" w:rsidR="00FD59FF" w:rsidRPr="003C2DA8" w:rsidRDefault="00FD59FF" w:rsidP="009E15EA">
      <w:pPr>
        <w:numPr>
          <w:ilvl w:val="0"/>
          <w:numId w:val="21"/>
        </w:numPr>
        <w:tabs>
          <w:tab w:val="clear" w:pos="2700"/>
        </w:tabs>
        <w:spacing w:line="240" w:lineRule="auto"/>
        <w:ind w:left="1276" w:hanging="425"/>
      </w:pPr>
      <w:r w:rsidRPr="003C2DA8">
        <w:t xml:space="preserve">provozní předpis a předpis pro údržbu díla </w:t>
      </w:r>
    </w:p>
    <w:p w14:paraId="279C8473" w14:textId="77777777" w:rsidR="00FD59FF" w:rsidRPr="003C2DA8" w:rsidRDefault="00FD59FF" w:rsidP="009E15EA">
      <w:pPr>
        <w:numPr>
          <w:ilvl w:val="0"/>
          <w:numId w:val="21"/>
        </w:numPr>
        <w:tabs>
          <w:tab w:val="clear" w:pos="2700"/>
        </w:tabs>
        <w:spacing w:line="240" w:lineRule="auto"/>
        <w:ind w:left="1276" w:hanging="425"/>
        <w:rPr>
          <w:szCs w:val="22"/>
        </w:rPr>
      </w:pPr>
      <w:r w:rsidRPr="003C2DA8">
        <w:rPr>
          <w:szCs w:val="22"/>
        </w:rPr>
        <w:t>osvědčení o shodě vlastností zabudovaných materiálů a výrobků s technickými požadavky na ně kladenými nebo ujištění dle zákona č. 22/1997 Sb., ve znění pozdějších předpisů</w:t>
      </w:r>
    </w:p>
    <w:p w14:paraId="4DC0B25C" w14:textId="77777777" w:rsidR="0051644D" w:rsidRPr="00DD6231" w:rsidRDefault="00FD59FF" w:rsidP="0051644D">
      <w:pPr>
        <w:numPr>
          <w:ilvl w:val="0"/>
          <w:numId w:val="21"/>
        </w:numPr>
        <w:tabs>
          <w:tab w:val="clear" w:pos="2700"/>
        </w:tabs>
        <w:spacing w:after="120" w:line="240" w:lineRule="auto"/>
        <w:ind w:left="1276" w:right="-91" w:hanging="425"/>
      </w:pPr>
      <w:r w:rsidRPr="003C2DA8">
        <w:rPr>
          <w:szCs w:val="22"/>
        </w:rPr>
        <w:t>dokumentaci skutečného provedení díl</w:t>
      </w:r>
      <w:r w:rsidR="0051644D">
        <w:rPr>
          <w:szCs w:val="22"/>
        </w:rPr>
        <w:t>a</w:t>
      </w:r>
    </w:p>
    <w:p w14:paraId="75407C55" w14:textId="77777777" w:rsidR="00DD6231" w:rsidRPr="0051644D" w:rsidRDefault="00DD6231" w:rsidP="00DD6231">
      <w:pPr>
        <w:spacing w:after="120" w:line="240" w:lineRule="auto"/>
        <w:ind w:left="1276" w:right="-91"/>
      </w:pPr>
    </w:p>
    <w:p w14:paraId="01FD4F98" w14:textId="033B0647" w:rsidR="00FB568B" w:rsidRPr="00DD6231" w:rsidRDefault="0051644D" w:rsidP="0051644D">
      <w:pPr>
        <w:numPr>
          <w:ilvl w:val="0"/>
          <w:numId w:val="21"/>
        </w:numPr>
        <w:tabs>
          <w:tab w:val="clear" w:pos="2700"/>
        </w:tabs>
        <w:spacing w:after="120" w:line="240" w:lineRule="auto"/>
        <w:ind w:left="1276" w:right="-91" w:hanging="425"/>
        <w:rPr>
          <w:szCs w:val="22"/>
        </w:rPr>
      </w:pPr>
      <w:r w:rsidRPr="00D708A3">
        <w:rPr>
          <w:rStyle w:val="cf11"/>
          <w:rFonts w:ascii="Times New Roman" w:hAnsi="Times New Roman" w:cs="Times New Roman"/>
          <w:sz w:val="22"/>
          <w:szCs w:val="22"/>
        </w:rPr>
        <w:lastRenderedPageBreak/>
        <w:t>geodetické zaměření skutečného provedení stavby</w:t>
      </w:r>
      <w:r w:rsidRPr="00D708A3">
        <w:rPr>
          <w:rStyle w:val="cf01"/>
          <w:rFonts w:ascii="Times New Roman" w:hAnsi="Times New Roman" w:cs="Times New Roman"/>
          <w:sz w:val="22"/>
          <w:szCs w:val="22"/>
        </w:rPr>
        <w:t xml:space="preserve"> a její vložení do DTM ZK a předložit objednateli akceptaci zakázky tj: geodetický podklad</w:t>
      </w:r>
      <w:r w:rsidRPr="0051644D">
        <w:rPr>
          <w:rStyle w:val="cf01"/>
          <w:rFonts w:ascii="Times New Roman" w:hAnsi="Times New Roman" w:cs="Times New Roman"/>
          <w:sz w:val="22"/>
          <w:szCs w:val="22"/>
        </w:rPr>
        <w:t xml:space="preserve"> pro vedení DTM Zlínského kraje, obsahující geometrické, polohové a výškové určení dokončené stavby nebo technologického zařízení v ZPS, které bude vyhotoveno v souladu s § 2, § 3 a § 5 </w:t>
      </w:r>
      <w:r w:rsidR="00DD6231">
        <w:rPr>
          <w:rStyle w:val="cf01"/>
          <w:rFonts w:ascii="Times New Roman" w:hAnsi="Times New Roman" w:cs="Times New Roman"/>
          <w:sz w:val="22"/>
          <w:szCs w:val="22"/>
        </w:rPr>
        <w:br/>
      </w:r>
      <w:r w:rsidRPr="0051644D">
        <w:rPr>
          <w:rStyle w:val="cf01"/>
          <w:rFonts w:ascii="Times New Roman" w:hAnsi="Times New Roman" w:cs="Times New Roman"/>
          <w:sz w:val="22"/>
          <w:szCs w:val="22"/>
        </w:rPr>
        <w:t xml:space="preserve">a ve struktuře příloh č. 3 a 4 vyhlášky č. 393/2020 Sb. o digitální technické mapě (vyhláška DTM), v platném znění, v aktuálně platné verzi jednotného výměnného formátu dle § 6 vyhlášky DTM. Předmětem zaměření jsou také objekty nad rámec DTM (extenze). Geodetický podklad se vyhotovuje s využitím stávajících údajů digitální technické mapy a jeho součástí je posouzení návaznosti výsledku zaměření nového stavu na stav dosavadní. Geodetický podklad bude vložen do DTM na portále DMVS a současně předán </w:t>
      </w:r>
      <w:r w:rsidR="00D708A3">
        <w:rPr>
          <w:rStyle w:val="cf01"/>
          <w:rFonts w:ascii="Times New Roman" w:hAnsi="Times New Roman" w:cs="Times New Roman"/>
          <w:sz w:val="22"/>
          <w:szCs w:val="22"/>
        </w:rPr>
        <w:t>objednateli</w:t>
      </w:r>
      <w:r w:rsidRPr="0051644D">
        <w:rPr>
          <w:rStyle w:val="cf01"/>
          <w:rFonts w:ascii="Times New Roman" w:hAnsi="Times New Roman" w:cs="Times New Roman"/>
          <w:sz w:val="22"/>
          <w:szCs w:val="22"/>
        </w:rPr>
        <w:t xml:space="preserve"> spolu s protokolem o přijetí aktualizačního podkladu v DTM.</w:t>
      </w:r>
    </w:p>
    <w:p w14:paraId="0BE384A9" w14:textId="03D77F83" w:rsidR="00850DA6" w:rsidRPr="00FB568B" w:rsidRDefault="005879DE" w:rsidP="00FB568B">
      <w:pPr>
        <w:spacing w:after="120" w:line="240" w:lineRule="auto"/>
        <w:ind w:left="851" w:right="-91"/>
      </w:pPr>
      <w:r w:rsidRPr="003C2DA8">
        <w:t xml:space="preserve">Nedoloží-li </w:t>
      </w:r>
      <w:r w:rsidR="00B9150F" w:rsidRPr="003C2DA8">
        <w:t>z</w:t>
      </w:r>
      <w:r w:rsidR="00FD59FF" w:rsidRPr="003C2DA8">
        <w:t xml:space="preserve">hotovitel veškeré doklady dle předchozího odstavce, nepovažuje se dílo </w:t>
      </w:r>
      <w:r w:rsidR="00DD6231">
        <w:br/>
      </w:r>
      <w:r w:rsidR="00FD59FF" w:rsidRPr="003C2DA8">
        <w:t>za dokončené a schopné</w:t>
      </w:r>
      <w:r w:rsidR="00FD59FF" w:rsidRPr="00FB568B">
        <w:t xml:space="preserve"> předání.</w:t>
      </w:r>
    </w:p>
    <w:p w14:paraId="32650297" w14:textId="37AA5163" w:rsidR="00FD59FF" w:rsidRPr="00163F03" w:rsidRDefault="004F2600" w:rsidP="00AD396B">
      <w:pPr>
        <w:pStyle w:val="Textvbloku"/>
        <w:ind w:left="851" w:right="-91" w:hanging="425"/>
        <w:rPr>
          <w:sz w:val="22"/>
        </w:rPr>
      </w:pPr>
      <w:r>
        <w:rPr>
          <w:sz w:val="22"/>
        </w:rPr>
        <w:t>2</w:t>
      </w:r>
      <w:r w:rsidR="00FD59FF" w:rsidRPr="00163F03">
        <w:rPr>
          <w:sz w:val="22"/>
        </w:rPr>
        <w:t>.5 Obsah protokolu o předání a převzetí díla:</w:t>
      </w:r>
    </w:p>
    <w:p w14:paraId="6821215C" w14:textId="2EF374CF" w:rsidR="00FD59FF" w:rsidRPr="00163F03" w:rsidRDefault="00850DA6" w:rsidP="00DD6231">
      <w:pPr>
        <w:numPr>
          <w:ilvl w:val="0"/>
          <w:numId w:val="20"/>
        </w:numPr>
        <w:tabs>
          <w:tab w:val="clear" w:pos="2700"/>
        </w:tabs>
        <w:spacing w:line="240" w:lineRule="auto"/>
        <w:ind w:left="1276" w:hanging="425"/>
      </w:pPr>
      <w:r>
        <w:t xml:space="preserve">údaje o </w:t>
      </w:r>
      <w:r w:rsidR="00B9150F">
        <w:t>z</w:t>
      </w:r>
      <w:r w:rsidR="00FD59FF" w:rsidRPr="00163F03">
        <w:t>hotoviteli (</w:t>
      </w:r>
      <w:r w:rsidR="00FF3108">
        <w:t>pod</w:t>
      </w:r>
      <w:r w:rsidR="00FD59FF" w:rsidRPr="00163F03">
        <w:t xml:space="preserve">dodavatelích) a </w:t>
      </w:r>
      <w:r w:rsidR="00755091">
        <w:t>o</w:t>
      </w:r>
      <w:r w:rsidR="00FD59FF" w:rsidRPr="00163F03">
        <w:t xml:space="preserve">bjednateli s uvedením jmen osob oprávněných jednat (statutárních orgánů nebo zmocněných zástupců) </w:t>
      </w:r>
    </w:p>
    <w:p w14:paraId="5A09C3B3" w14:textId="77777777" w:rsidR="00FD59FF" w:rsidRPr="00163F03" w:rsidRDefault="00FD59FF" w:rsidP="00DD6231">
      <w:pPr>
        <w:numPr>
          <w:ilvl w:val="0"/>
          <w:numId w:val="20"/>
        </w:numPr>
        <w:tabs>
          <w:tab w:val="clear" w:pos="2700"/>
        </w:tabs>
        <w:spacing w:line="240" w:lineRule="auto"/>
        <w:ind w:left="1276" w:hanging="425"/>
      </w:pPr>
      <w:r w:rsidRPr="00163F03">
        <w:t>popis díla, které je odevzdáváno</w:t>
      </w:r>
    </w:p>
    <w:p w14:paraId="43A59ED7" w14:textId="77777777" w:rsidR="00FD59FF" w:rsidRPr="00163F03" w:rsidRDefault="00FD59FF" w:rsidP="00DD6231">
      <w:pPr>
        <w:numPr>
          <w:ilvl w:val="0"/>
          <w:numId w:val="20"/>
        </w:numPr>
        <w:tabs>
          <w:tab w:val="clear" w:pos="2700"/>
        </w:tabs>
        <w:spacing w:line="240" w:lineRule="auto"/>
        <w:ind w:left="1276" w:hanging="425"/>
      </w:pPr>
      <w:r w:rsidRPr="00163F03">
        <w:t xml:space="preserve">soupis zjištěných vad a nedodělků a dohodu o opatřeních a lhůtách k jejich odstranění </w:t>
      </w:r>
    </w:p>
    <w:p w14:paraId="43CB7EC3" w14:textId="77777777" w:rsidR="00FD59FF" w:rsidRPr="00163F03" w:rsidRDefault="00FD59FF" w:rsidP="00DD6231">
      <w:pPr>
        <w:numPr>
          <w:ilvl w:val="0"/>
          <w:numId w:val="20"/>
        </w:numPr>
        <w:tabs>
          <w:tab w:val="clear" w:pos="2700"/>
        </w:tabs>
        <w:spacing w:line="240" w:lineRule="auto"/>
        <w:ind w:left="1276" w:hanging="425"/>
      </w:pPr>
      <w:r w:rsidRPr="00163F03">
        <w:t>seznam předaných dokladů</w:t>
      </w:r>
    </w:p>
    <w:p w14:paraId="70CAE4D1" w14:textId="77777777" w:rsidR="00FD59FF" w:rsidRPr="00163F03" w:rsidRDefault="00FD59FF" w:rsidP="00DD6231">
      <w:pPr>
        <w:numPr>
          <w:ilvl w:val="0"/>
          <w:numId w:val="20"/>
        </w:numPr>
        <w:tabs>
          <w:tab w:val="clear" w:pos="2700"/>
        </w:tabs>
        <w:spacing w:line="240" w:lineRule="auto"/>
        <w:ind w:left="1276" w:hanging="425"/>
      </w:pPr>
      <w:r w:rsidRPr="00163F03">
        <w:t>den, od kterého začne běžet záruční doba</w:t>
      </w:r>
    </w:p>
    <w:p w14:paraId="32B907EF" w14:textId="2706D7E4" w:rsidR="00FD59FF" w:rsidRPr="006935D8" w:rsidRDefault="00FD59FF" w:rsidP="00DD6231">
      <w:pPr>
        <w:numPr>
          <w:ilvl w:val="0"/>
          <w:numId w:val="20"/>
        </w:numPr>
        <w:tabs>
          <w:tab w:val="clear" w:pos="2700"/>
        </w:tabs>
        <w:spacing w:line="240" w:lineRule="auto"/>
        <w:ind w:left="1276" w:hanging="425"/>
      </w:pPr>
      <w:r w:rsidRPr="006935D8">
        <w:t xml:space="preserve">prohlášení </w:t>
      </w:r>
      <w:r w:rsidR="00755091">
        <w:t>o</w:t>
      </w:r>
      <w:r w:rsidRPr="006935D8">
        <w:t>bjednatele, zda dílo přejímá či nepřejímá</w:t>
      </w:r>
    </w:p>
    <w:p w14:paraId="592027D8" w14:textId="0F099F03" w:rsidR="00850DA6" w:rsidRPr="006935D8" w:rsidRDefault="00FD59FF" w:rsidP="00DD6231">
      <w:pPr>
        <w:numPr>
          <w:ilvl w:val="0"/>
          <w:numId w:val="20"/>
        </w:numPr>
        <w:tabs>
          <w:tab w:val="clear" w:pos="2700"/>
        </w:tabs>
        <w:spacing w:after="120" w:line="240" w:lineRule="auto"/>
        <w:ind w:left="1276" w:hanging="425"/>
      </w:pPr>
      <w:r w:rsidRPr="006935D8">
        <w:t>v případě přejímky konstatování přesného času podpisu protok</w:t>
      </w:r>
      <w:r w:rsidR="00850DA6">
        <w:t xml:space="preserve">olu a tím i přechodu rizika na </w:t>
      </w:r>
      <w:r w:rsidR="00755091">
        <w:t>o</w:t>
      </w:r>
      <w:r w:rsidRPr="006935D8">
        <w:t xml:space="preserve">bjednatele. </w:t>
      </w:r>
    </w:p>
    <w:p w14:paraId="41A580AE" w14:textId="72EEB002" w:rsidR="00FD59FF" w:rsidRPr="006935D8" w:rsidRDefault="004F2600" w:rsidP="00B71B5B">
      <w:pPr>
        <w:pStyle w:val="Textvbloku"/>
        <w:spacing w:after="120"/>
        <w:ind w:left="850" w:right="-91" w:hanging="425"/>
        <w:rPr>
          <w:sz w:val="22"/>
        </w:rPr>
      </w:pPr>
      <w:r>
        <w:rPr>
          <w:sz w:val="22"/>
        </w:rPr>
        <w:t>2</w:t>
      </w:r>
      <w:r w:rsidR="00FD59FF">
        <w:rPr>
          <w:sz w:val="22"/>
        </w:rPr>
        <w:t xml:space="preserve">.6 </w:t>
      </w:r>
      <w:r w:rsidR="00BF424E">
        <w:rPr>
          <w:sz w:val="22"/>
        </w:rPr>
        <w:t xml:space="preserve">Nedohodnou-li </w:t>
      </w:r>
      <w:r w:rsidR="00B54853">
        <w:rPr>
          <w:sz w:val="22"/>
        </w:rPr>
        <w:t>s</w:t>
      </w:r>
      <w:r w:rsidR="00FD59FF" w:rsidRPr="006935D8">
        <w:rPr>
          <w:sz w:val="22"/>
        </w:rPr>
        <w:t>mluvní strany v rámci přejímacího řízení jinak, vyhotoví protokol o předání a</w:t>
      </w:r>
      <w:r w:rsidR="00EF6D36">
        <w:rPr>
          <w:sz w:val="22"/>
        </w:rPr>
        <w:t> </w:t>
      </w:r>
      <w:r w:rsidR="00FD59FF" w:rsidRPr="006935D8">
        <w:rPr>
          <w:sz w:val="22"/>
        </w:rPr>
        <w:t xml:space="preserve">převzetí díla </w:t>
      </w:r>
      <w:r w:rsidR="00B9150F">
        <w:rPr>
          <w:sz w:val="22"/>
        </w:rPr>
        <w:t>z</w:t>
      </w:r>
      <w:r w:rsidR="00FD59FF" w:rsidRPr="006935D8">
        <w:rPr>
          <w:sz w:val="22"/>
        </w:rPr>
        <w:t>hotovitel.</w:t>
      </w:r>
    </w:p>
    <w:p w14:paraId="05466CAE" w14:textId="626B2535" w:rsidR="00FD59FF" w:rsidRPr="006935D8" w:rsidRDefault="004F2600" w:rsidP="00AD396B">
      <w:pPr>
        <w:pStyle w:val="Textvbloku"/>
        <w:spacing w:before="60"/>
        <w:ind w:left="851" w:hanging="425"/>
        <w:rPr>
          <w:sz w:val="22"/>
        </w:rPr>
      </w:pPr>
      <w:r>
        <w:rPr>
          <w:sz w:val="22"/>
        </w:rPr>
        <w:t>2</w:t>
      </w:r>
      <w:r w:rsidR="00FD59FF">
        <w:rPr>
          <w:sz w:val="22"/>
        </w:rPr>
        <w:t>.7</w:t>
      </w:r>
      <w:r w:rsidR="00FD59FF">
        <w:rPr>
          <w:sz w:val="22"/>
        </w:rPr>
        <w:tab/>
      </w:r>
      <w:r w:rsidR="00FD59FF" w:rsidRPr="006935D8">
        <w:rPr>
          <w:sz w:val="22"/>
        </w:rPr>
        <w:t>Protokol s daty zahájení a ukončení přejím</w:t>
      </w:r>
      <w:r w:rsidR="00BF424E">
        <w:rPr>
          <w:sz w:val="22"/>
        </w:rPr>
        <w:t xml:space="preserve">acího řízení podepíší zástupci </w:t>
      </w:r>
      <w:r w:rsidR="00B54853">
        <w:rPr>
          <w:sz w:val="22"/>
        </w:rPr>
        <w:t>s</w:t>
      </w:r>
      <w:r w:rsidR="00FD59FF" w:rsidRPr="006935D8">
        <w:rPr>
          <w:sz w:val="22"/>
        </w:rPr>
        <w:t>mluvních stran řádně zmocnění k veškerým úkonům v přejímacím řízení.</w:t>
      </w:r>
    </w:p>
    <w:p w14:paraId="79C3FE0A" w14:textId="191731D6" w:rsidR="00FD59FF" w:rsidRPr="006935D8" w:rsidRDefault="00FD59FF" w:rsidP="00AD396B">
      <w:pPr>
        <w:pStyle w:val="Textvbloku"/>
        <w:spacing w:before="60"/>
        <w:ind w:left="851" w:right="-91"/>
        <w:rPr>
          <w:sz w:val="22"/>
        </w:rPr>
      </w:pPr>
      <w:r w:rsidRPr="006935D8">
        <w:rPr>
          <w:sz w:val="22"/>
        </w:rPr>
        <w:t xml:space="preserve">Jestliže je protokol o předání </w:t>
      </w:r>
      <w:r w:rsidR="00BF424E">
        <w:rPr>
          <w:sz w:val="22"/>
        </w:rPr>
        <w:t xml:space="preserve">a převzetí díla řádně podepsán </w:t>
      </w:r>
      <w:r w:rsidR="00B54853">
        <w:rPr>
          <w:sz w:val="22"/>
        </w:rPr>
        <w:t>s</w:t>
      </w:r>
      <w:r w:rsidRPr="006935D8">
        <w:rPr>
          <w:sz w:val="22"/>
        </w:rPr>
        <w:t>mluvními stranami, považují se veškeré údaje o opatřeních a lhůtách v protokole uvedené</w:t>
      </w:r>
      <w:r w:rsidR="00BF424E">
        <w:rPr>
          <w:sz w:val="22"/>
        </w:rPr>
        <w:t xml:space="preserve"> za dohodnuté, pokud některá </w:t>
      </w:r>
      <w:r w:rsidR="00DD6231">
        <w:rPr>
          <w:sz w:val="22"/>
        </w:rPr>
        <w:br/>
      </w:r>
      <w:r w:rsidR="00BF424E">
        <w:rPr>
          <w:sz w:val="22"/>
        </w:rPr>
        <w:t>ze</w:t>
      </w:r>
      <w:r w:rsidR="00343403">
        <w:rPr>
          <w:sz w:val="22"/>
        </w:rPr>
        <w:t xml:space="preserve"> </w:t>
      </w:r>
      <w:r w:rsidR="00B54853">
        <w:rPr>
          <w:sz w:val="22"/>
        </w:rPr>
        <w:t>s</w:t>
      </w:r>
      <w:r w:rsidRPr="006935D8">
        <w:rPr>
          <w:sz w:val="22"/>
        </w:rPr>
        <w:t xml:space="preserve">mluvních stran výslovně v protokole neuvede, že s určitými body protokolu nesouhlasí. Jestliže </w:t>
      </w:r>
      <w:r w:rsidR="00755091">
        <w:rPr>
          <w:sz w:val="22"/>
        </w:rPr>
        <w:t>o</w:t>
      </w:r>
      <w:r w:rsidRPr="006935D8">
        <w:rPr>
          <w:sz w:val="22"/>
        </w:rPr>
        <w:t>bjednatel v protokole popsal vady nebo uvedl, jak se vady projevují, platí, že tím současně požaduje bezúplatné odstranění takových vad.</w:t>
      </w:r>
    </w:p>
    <w:p w14:paraId="03AF5C8C" w14:textId="46EC640C" w:rsidR="00850DA6" w:rsidRPr="006935D8" w:rsidRDefault="00FD59FF" w:rsidP="00B71B5B">
      <w:pPr>
        <w:pStyle w:val="Textvbloku"/>
        <w:spacing w:before="60" w:after="120"/>
        <w:ind w:left="851" w:right="-91"/>
        <w:rPr>
          <w:sz w:val="22"/>
        </w:rPr>
      </w:pPr>
      <w:r w:rsidRPr="006935D8">
        <w:rPr>
          <w:sz w:val="22"/>
        </w:rPr>
        <w:t xml:space="preserve">K datu podpisu protokolu o předání a převzetí díla je dílo předáno </w:t>
      </w:r>
      <w:r w:rsidR="00B9150F">
        <w:rPr>
          <w:sz w:val="22"/>
        </w:rPr>
        <w:t>z</w:t>
      </w:r>
      <w:r w:rsidRPr="006935D8">
        <w:rPr>
          <w:sz w:val="22"/>
        </w:rPr>
        <w:t xml:space="preserve">hotovitelem </w:t>
      </w:r>
      <w:r w:rsidR="00755091">
        <w:rPr>
          <w:sz w:val="22"/>
        </w:rPr>
        <w:t>o</w:t>
      </w:r>
      <w:r w:rsidRPr="006935D8">
        <w:rPr>
          <w:sz w:val="22"/>
        </w:rPr>
        <w:t xml:space="preserve">bjednateli.   Tímto datem je zahájen běh záruční doby podle ustanovení </w:t>
      </w:r>
      <w:r w:rsidR="00A520FA">
        <w:rPr>
          <w:sz w:val="22"/>
        </w:rPr>
        <w:t>s</w:t>
      </w:r>
      <w:r w:rsidRPr="006935D8">
        <w:rPr>
          <w:sz w:val="22"/>
        </w:rPr>
        <w:t xml:space="preserve">mlouvy. </w:t>
      </w:r>
    </w:p>
    <w:p w14:paraId="6D07AFBC" w14:textId="6BAA246F" w:rsidR="002F0D17" w:rsidRPr="00A54F36" w:rsidRDefault="004F2600" w:rsidP="000D5043">
      <w:pPr>
        <w:spacing w:line="240" w:lineRule="auto"/>
        <w:ind w:left="851" w:hanging="425"/>
      </w:pPr>
      <w:r>
        <w:rPr>
          <w:szCs w:val="22"/>
        </w:rPr>
        <w:t>2</w:t>
      </w:r>
      <w:r w:rsidR="00FD59FF">
        <w:rPr>
          <w:szCs w:val="22"/>
        </w:rPr>
        <w:t>.8</w:t>
      </w:r>
      <w:r w:rsidR="00FD59FF">
        <w:rPr>
          <w:szCs w:val="22"/>
        </w:rPr>
        <w:tab/>
      </w:r>
      <w:r w:rsidR="00FD59FF" w:rsidRPr="006935D8">
        <w:rPr>
          <w:szCs w:val="22"/>
        </w:rPr>
        <w:t xml:space="preserve">Odmítne-li </w:t>
      </w:r>
      <w:r w:rsidR="00755091">
        <w:rPr>
          <w:szCs w:val="22"/>
        </w:rPr>
        <w:t>o</w:t>
      </w:r>
      <w:r w:rsidR="00FD59FF" w:rsidRPr="006935D8">
        <w:rPr>
          <w:szCs w:val="22"/>
        </w:rPr>
        <w:t>bjednatel řádně a včas zhotovené dílo převzít nebo nedojde-li k dohodě o předání a převzetí díla, sepíšou</w:t>
      </w:r>
      <w:r w:rsidR="00D24B22">
        <w:rPr>
          <w:szCs w:val="22"/>
        </w:rPr>
        <w:t xml:space="preserve"> </w:t>
      </w:r>
      <w:r w:rsidR="00B54853">
        <w:rPr>
          <w:szCs w:val="22"/>
        </w:rPr>
        <w:t>s</w:t>
      </w:r>
      <w:r w:rsidR="00D24B22">
        <w:rPr>
          <w:szCs w:val="22"/>
        </w:rPr>
        <w:t>mluvní</w:t>
      </w:r>
      <w:r w:rsidR="00FD59FF" w:rsidRPr="006935D8">
        <w:rPr>
          <w:szCs w:val="22"/>
        </w:rPr>
        <w:t xml:space="preserve"> strany o tom zápis, v němž uvedou svá stanoviska. Zhotovitel není </w:t>
      </w:r>
      <w:r w:rsidR="00A54F36">
        <w:t xml:space="preserve">v prodlení, jestliže </w:t>
      </w:r>
      <w:r w:rsidR="00755091">
        <w:t>o</w:t>
      </w:r>
      <w:r w:rsidR="00FD59FF" w:rsidRPr="006935D8">
        <w:t>bjednatel odmítl bezdůvodn</w:t>
      </w:r>
      <w:r w:rsidR="00A54F36">
        <w:t>ě převzít řádně zhotovené dílo.</w:t>
      </w:r>
    </w:p>
    <w:p w14:paraId="2DBA2DA6" w14:textId="3EF20332" w:rsidR="00C43B76" w:rsidRDefault="0068708C" w:rsidP="00821C36">
      <w:pPr>
        <w:pStyle w:val="Nadpislnku"/>
      </w:pPr>
      <w:r w:rsidRPr="0068708C">
        <w:t>ZÁRUČNÍ PODMÍNKY, ODPOVĚDNOST ZA VADY</w:t>
      </w:r>
      <w:r w:rsidR="00B6552D">
        <w:rPr>
          <w:lang w:val="cs-CZ"/>
        </w:rPr>
        <w:t>, REKLAMACE</w:t>
      </w:r>
    </w:p>
    <w:p w14:paraId="5A75FBB1" w14:textId="3C63858F" w:rsidR="00C43B76" w:rsidRPr="0068708C" w:rsidRDefault="00A56EB9" w:rsidP="0053773E">
      <w:pPr>
        <w:pStyle w:val="Odstavecseseznamem"/>
        <w:numPr>
          <w:ilvl w:val="0"/>
          <w:numId w:val="5"/>
        </w:numPr>
        <w:ind w:left="284" w:hanging="284"/>
      </w:pPr>
      <w:r>
        <w:t>Zhotovitel</w:t>
      </w:r>
      <w:r w:rsidR="00C43B76" w:rsidRPr="0068708C">
        <w:t xml:space="preserve"> zaručuje </w:t>
      </w:r>
      <w:r w:rsidR="00ED36D3">
        <w:rPr>
          <w:lang w:val="cs-CZ"/>
        </w:rPr>
        <w:t>objednateli</w:t>
      </w:r>
      <w:r w:rsidR="00C43B76" w:rsidRPr="0068708C">
        <w:t xml:space="preserve">, že </w:t>
      </w:r>
      <w:r w:rsidR="00A54F36">
        <w:rPr>
          <w:lang w:val="cs-CZ"/>
        </w:rPr>
        <w:t xml:space="preserve">předmět plnění </w:t>
      </w:r>
      <w:r w:rsidR="00E5424B" w:rsidRPr="0068708C">
        <w:t xml:space="preserve">a všechny jeho součásti </w:t>
      </w:r>
      <w:r w:rsidR="00280C88" w:rsidRPr="0068708C">
        <w:t>bud</w:t>
      </w:r>
      <w:r w:rsidR="00E5424B" w:rsidRPr="0068708C">
        <w:t>ou</w:t>
      </w:r>
      <w:r w:rsidR="00280C88" w:rsidRPr="0068708C">
        <w:t xml:space="preserve"> </w:t>
      </w:r>
      <w:r w:rsidR="00C43B76" w:rsidRPr="0068708C">
        <w:t xml:space="preserve">v souladu s touto </w:t>
      </w:r>
      <w:r w:rsidR="00A520FA">
        <w:rPr>
          <w:lang w:val="cs-CZ"/>
        </w:rPr>
        <w:t>s</w:t>
      </w:r>
      <w:r w:rsidR="00ED36D3">
        <w:rPr>
          <w:lang w:val="cs-CZ"/>
        </w:rPr>
        <w:t>mlouvou</w:t>
      </w:r>
      <w:r w:rsidR="00C43B76" w:rsidRPr="0068708C">
        <w:t xml:space="preserve"> </w:t>
      </w:r>
      <w:r w:rsidR="00280C88" w:rsidRPr="0068708C">
        <w:t>zejména</w:t>
      </w:r>
      <w:r w:rsidR="00C43B76" w:rsidRPr="0068708C">
        <w:t xml:space="preserve">: </w:t>
      </w:r>
    </w:p>
    <w:p w14:paraId="7B458C97" w14:textId="77777777" w:rsidR="00C43B76" w:rsidRPr="0068708C" w:rsidRDefault="00C43B76" w:rsidP="00FA3FF5">
      <w:pPr>
        <w:pStyle w:val="Odstavecseseznamem"/>
        <w:numPr>
          <w:ilvl w:val="0"/>
          <w:numId w:val="6"/>
        </w:numPr>
      </w:pPr>
      <w:r w:rsidRPr="0068708C">
        <w:t>nov</w:t>
      </w:r>
      <w:r w:rsidR="00E5424B" w:rsidRPr="0068708C">
        <w:t>é</w:t>
      </w:r>
      <w:r w:rsidRPr="0068708C">
        <w:t xml:space="preserve"> a nepoužité, </w:t>
      </w:r>
    </w:p>
    <w:p w14:paraId="362F6E26" w14:textId="77777777" w:rsidR="00C43B76" w:rsidRPr="0068708C" w:rsidRDefault="00C43B76" w:rsidP="00FA3FF5">
      <w:pPr>
        <w:pStyle w:val="Odstavecseseznamem"/>
        <w:numPr>
          <w:ilvl w:val="0"/>
          <w:numId w:val="6"/>
        </w:numPr>
      </w:pPr>
      <w:r w:rsidRPr="0068708C">
        <w:t>plně funkční,</w:t>
      </w:r>
    </w:p>
    <w:p w14:paraId="54A173DB" w14:textId="29DFA840" w:rsidR="00C43B76" w:rsidRPr="0068708C" w:rsidRDefault="00C43B76" w:rsidP="00FA3FF5">
      <w:pPr>
        <w:pStyle w:val="Odstavecseseznamem"/>
        <w:numPr>
          <w:ilvl w:val="0"/>
          <w:numId w:val="6"/>
        </w:numPr>
      </w:pPr>
      <w:r w:rsidRPr="0068708C">
        <w:t xml:space="preserve">použitelné v České republice. Zejména v této souvislosti </w:t>
      </w:r>
      <w:r w:rsidR="00B9150F">
        <w:rPr>
          <w:lang w:val="cs-CZ"/>
        </w:rPr>
        <w:t>z</w:t>
      </w:r>
      <w:r w:rsidR="00A56EB9">
        <w:t>hotovitel</w:t>
      </w:r>
      <w:r w:rsidRPr="0068708C">
        <w:t xml:space="preserve"> zaručuje </w:t>
      </w:r>
      <w:r w:rsidR="00ED36D3">
        <w:rPr>
          <w:lang w:val="cs-CZ"/>
        </w:rPr>
        <w:t>objednateli</w:t>
      </w:r>
      <w:r w:rsidRPr="0068708C">
        <w:t xml:space="preserve">, </w:t>
      </w:r>
      <w:r w:rsidR="00DD6231">
        <w:br/>
      </w:r>
      <w:r w:rsidRPr="0068708C">
        <w:t xml:space="preserve">že </w:t>
      </w:r>
      <w:r w:rsidR="00C14FEE" w:rsidRPr="0068708C">
        <w:t>předmět plnění získal</w:t>
      </w:r>
      <w:r w:rsidRPr="0068708C">
        <w:t xml:space="preserve"> veškerá nezbytná osvědčení pro </w:t>
      </w:r>
      <w:r w:rsidR="00C14FEE" w:rsidRPr="0068708C">
        <w:t xml:space="preserve">jeho </w:t>
      </w:r>
      <w:r w:rsidRPr="0068708C">
        <w:t xml:space="preserve">užití v České republice, pokud je takové osvědčení dle právního řádu České republiky vyžadováno. </w:t>
      </w:r>
      <w:r w:rsidR="00A56EB9">
        <w:t>Zhotovitel</w:t>
      </w:r>
      <w:r w:rsidRPr="0068708C">
        <w:t xml:space="preserve"> předá kopie těchto osvědčení </w:t>
      </w:r>
      <w:r w:rsidR="00ED36D3">
        <w:rPr>
          <w:lang w:val="cs-CZ"/>
        </w:rPr>
        <w:t>objednateli</w:t>
      </w:r>
      <w:r w:rsidR="00ED36D3" w:rsidRPr="0068708C">
        <w:t xml:space="preserve"> </w:t>
      </w:r>
      <w:r w:rsidRPr="0068708C">
        <w:t xml:space="preserve">při předání </w:t>
      </w:r>
      <w:r w:rsidR="00C14FEE" w:rsidRPr="0068708C">
        <w:t>dodávky</w:t>
      </w:r>
      <w:r w:rsidRPr="0068708C">
        <w:t>,</w:t>
      </w:r>
    </w:p>
    <w:p w14:paraId="50E68069" w14:textId="77777777" w:rsidR="00C43B76" w:rsidRPr="0068708C" w:rsidRDefault="00C43B76" w:rsidP="00FA3FF5">
      <w:pPr>
        <w:pStyle w:val="Odstavecseseznamem"/>
        <w:numPr>
          <w:ilvl w:val="0"/>
          <w:numId w:val="6"/>
        </w:numPr>
      </w:pPr>
      <w:r w:rsidRPr="0068708C">
        <w:lastRenderedPageBreak/>
        <w:t>bez materiálových, konstrukčních, výrobních a vzhledových či jiných vad,</w:t>
      </w:r>
    </w:p>
    <w:p w14:paraId="35D90C8B" w14:textId="7D7E57E5" w:rsidR="00C43B76" w:rsidRPr="0068708C" w:rsidRDefault="00C43B76" w:rsidP="00FA3FF5">
      <w:pPr>
        <w:pStyle w:val="Odstavecseseznamem"/>
        <w:numPr>
          <w:ilvl w:val="0"/>
          <w:numId w:val="6"/>
        </w:numPr>
      </w:pPr>
      <w:r w:rsidRPr="0068708C">
        <w:t xml:space="preserve">bez právních vad. </w:t>
      </w:r>
      <w:r w:rsidR="00A56EB9">
        <w:t>Zhotovitel</w:t>
      </w:r>
      <w:r w:rsidRPr="0068708C">
        <w:t xml:space="preserve"> v této souvislosti zaručuje </w:t>
      </w:r>
      <w:r w:rsidR="00ED36D3">
        <w:rPr>
          <w:lang w:val="cs-CZ"/>
        </w:rPr>
        <w:t>objednateli</w:t>
      </w:r>
      <w:r w:rsidRPr="0068708C">
        <w:t xml:space="preserve">, že ohledně </w:t>
      </w:r>
      <w:r w:rsidR="00C14FEE" w:rsidRPr="0068708C">
        <w:t>předmětu plnění</w:t>
      </w:r>
      <w:r w:rsidRPr="0068708C">
        <w:t xml:space="preserve"> není veden žádný soudní spor, jsou uhrazeny všechny daně a poplatky</w:t>
      </w:r>
      <w:r w:rsidR="00D032FD" w:rsidRPr="0068708C">
        <w:t xml:space="preserve"> s ním související</w:t>
      </w:r>
      <w:r w:rsidRPr="0068708C">
        <w:t xml:space="preserve">, a pokud </w:t>
      </w:r>
      <w:r w:rsidR="00A54F36">
        <w:rPr>
          <w:lang w:val="cs-CZ"/>
        </w:rPr>
        <w:t xml:space="preserve"> </w:t>
      </w:r>
      <w:r w:rsidR="00B9150F">
        <w:rPr>
          <w:lang w:val="cs-CZ"/>
        </w:rPr>
        <w:t>z</w:t>
      </w:r>
      <w:r w:rsidR="00A54F36">
        <w:rPr>
          <w:lang w:val="cs-CZ"/>
        </w:rPr>
        <w:t>hotovitel</w:t>
      </w:r>
      <w:r w:rsidR="00D032FD" w:rsidRPr="0068708C">
        <w:t xml:space="preserve"> není výrobcem</w:t>
      </w:r>
      <w:r w:rsidRPr="0068708C">
        <w:t xml:space="preserve">, že </w:t>
      </w:r>
      <w:r w:rsidR="00B9150F">
        <w:rPr>
          <w:lang w:val="cs-CZ"/>
        </w:rPr>
        <w:t>z</w:t>
      </w:r>
      <w:r w:rsidR="00A56EB9">
        <w:t>hotovitel</w:t>
      </w:r>
      <w:r w:rsidRPr="0068708C">
        <w:t xml:space="preserve"> uhradil cenu za </w:t>
      </w:r>
      <w:r w:rsidR="00D032FD" w:rsidRPr="0068708C">
        <w:t>předmět plnění</w:t>
      </w:r>
      <w:r w:rsidRPr="0068708C">
        <w:t xml:space="preserve"> dle </w:t>
      </w:r>
      <w:r w:rsidR="00A520FA">
        <w:rPr>
          <w:lang w:val="cs-CZ"/>
        </w:rPr>
        <w:t>s</w:t>
      </w:r>
      <w:r w:rsidR="00ED36D3">
        <w:rPr>
          <w:lang w:val="cs-CZ"/>
        </w:rPr>
        <w:t>mlouvy</w:t>
      </w:r>
      <w:r w:rsidRPr="0068708C">
        <w:t xml:space="preserve">, na základě které </w:t>
      </w:r>
      <w:r w:rsidR="00D032FD" w:rsidRPr="0068708C">
        <w:t>ho</w:t>
      </w:r>
      <w:r w:rsidRPr="0068708C">
        <w:t xml:space="preserve"> nabyl,</w:t>
      </w:r>
    </w:p>
    <w:p w14:paraId="62C30683" w14:textId="77777777" w:rsidR="00C43B76" w:rsidRPr="000E3CAE" w:rsidRDefault="00C43B76" w:rsidP="00FA3FF5">
      <w:pPr>
        <w:pStyle w:val="Odstavecseseznamem"/>
        <w:numPr>
          <w:ilvl w:val="0"/>
          <w:numId w:val="6"/>
        </w:numPr>
      </w:pPr>
      <w:r w:rsidRPr="0068708C">
        <w:t xml:space="preserve">bezpečné, zejména že </w:t>
      </w:r>
      <w:r w:rsidR="00D032FD" w:rsidRPr="0068708C">
        <w:t>předmět plnění</w:t>
      </w:r>
      <w:r w:rsidRPr="0068708C">
        <w:t xml:space="preserve"> neobsahuje radioaktivní materiály a jiné nebezpečné látky a věci, které se mohou stát nebezpečným odpadem ve smyslu zákona o odpadech</w:t>
      </w:r>
      <w:r w:rsidR="00383A8E">
        <w:rPr>
          <w:lang w:val="cs-CZ"/>
        </w:rPr>
        <w:t xml:space="preserve"> v platném </w:t>
      </w:r>
      <w:r w:rsidR="00383A8E" w:rsidRPr="000E3CAE">
        <w:rPr>
          <w:lang w:val="cs-CZ"/>
        </w:rPr>
        <w:t>znění</w:t>
      </w:r>
      <w:r w:rsidRPr="000E3CAE">
        <w:t>,</w:t>
      </w:r>
    </w:p>
    <w:p w14:paraId="428C7513" w14:textId="3BAFE86A" w:rsidR="00AD396B" w:rsidRPr="000E3CAE" w:rsidRDefault="00606E4A" w:rsidP="00FA3FF5">
      <w:pPr>
        <w:pStyle w:val="Odstavecseseznamem"/>
        <w:numPr>
          <w:ilvl w:val="0"/>
          <w:numId w:val="6"/>
        </w:numPr>
      </w:pPr>
      <w:r w:rsidRPr="000E3CAE">
        <w:t xml:space="preserve">bude </w:t>
      </w:r>
      <w:r w:rsidR="00C43B76" w:rsidRPr="000E3CAE">
        <w:t>splňovat veškeré nároky a požadavky českého právního řádu, zejména zákona o odpadech a zákona o obalech.</w:t>
      </w:r>
    </w:p>
    <w:p w14:paraId="18B834DC" w14:textId="3A598F13" w:rsidR="00160B8A" w:rsidRPr="000E3CAE" w:rsidRDefault="00A56EB9" w:rsidP="0053773E">
      <w:pPr>
        <w:pStyle w:val="Odstavecseseznamem"/>
        <w:widowControl w:val="0"/>
        <w:numPr>
          <w:ilvl w:val="0"/>
          <w:numId w:val="5"/>
        </w:numPr>
        <w:ind w:left="284" w:right="-92" w:hanging="284"/>
      </w:pPr>
      <w:r w:rsidRPr="000E3CAE">
        <w:t>Zhotovitel</w:t>
      </w:r>
      <w:r w:rsidR="00D82C1E" w:rsidRPr="000E3CAE">
        <w:t xml:space="preserve"> poskytuje </w:t>
      </w:r>
      <w:r w:rsidR="00ED36D3" w:rsidRPr="000E3CAE">
        <w:rPr>
          <w:lang w:val="cs-CZ"/>
        </w:rPr>
        <w:t>objednateli</w:t>
      </w:r>
      <w:r w:rsidR="00ED36D3" w:rsidRPr="000E3CAE">
        <w:t xml:space="preserve"> </w:t>
      </w:r>
      <w:r w:rsidR="00D82C1E" w:rsidRPr="000E3CAE">
        <w:t xml:space="preserve">záruku na </w:t>
      </w:r>
      <w:r w:rsidR="001534DD" w:rsidRPr="000E3CAE">
        <w:rPr>
          <w:lang w:val="cs-CZ"/>
        </w:rPr>
        <w:t xml:space="preserve">dílo </w:t>
      </w:r>
      <w:r w:rsidR="007B5778" w:rsidRPr="000E3CAE">
        <w:rPr>
          <w:b/>
        </w:rPr>
        <w:t>60 měsíců</w:t>
      </w:r>
      <w:r w:rsidR="004F2600" w:rsidRPr="000E3CAE">
        <w:rPr>
          <w:b/>
          <w:lang w:val="cs-CZ"/>
        </w:rPr>
        <w:t xml:space="preserve"> od protokolárního předání a převzetí díla.</w:t>
      </w:r>
    </w:p>
    <w:p w14:paraId="4BBC0FF9" w14:textId="044659FF" w:rsidR="00A54F36" w:rsidRPr="00A54F36" w:rsidRDefault="00D82C1E" w:rsidP="0053773E">
      <w:pPr>
        <w:pStyle w:val="Odstavecseseznamem"/>
        <w:widowControl w:val="0"/>
        <w:numPr>
          <w:ilvl w:val="0"/>
          <w:numId w:val="5"/>
        </w:numPr>
        <w:ind w:left="284" w:right="-92" w:hanging="284"/>
      </w:pPr>
      <w:r w:rsidRPr="000E3CAE">
        <w:t xml:space="preserve">Zárukou za </w:t>
      </w:r>
      <w:r w:rsidR="001534DD" w:rsidRPr="000E3CAE">
        <w:rPr>
          <w:lang w:val="cs-CZ"/>
        </w:rPr>
        <w:t>dílo</w:t>
      </w:r>
      <w:r w:rsidRPr="000E3CAE">
        <w:t xml:space="preserve"> přejímá </w:t>
      </w:r>
      <w:r w:rsidR="00B9150F" w:rsidRPr="000E3CAE">
        <w:rPr>
          <w:lang w:val="cs-CZ"/>
        </w:rPr>
        <w:t>z</w:t>
      </w:r>
      <w:r w:rsidR="00A56EB9" w:rsidRPr="000E3CAE">
        <w:t>hotovitel</w:t>
      </w:r>
      <w:r w:rsidRPr="000E3CAE">
        <w:t xml:space="preserve"> závazek, </w:t>
      </w:r>
      <w:r w:rsidR="00A54F36" w:rsidRPr="000E3CAE">
        <w:t xml:space="preserve">že předmět díla má v době jeho předání </w:t>
      </w:r>
      <w:r w:rsidR="00ED36D3" w:rsidRPr="000E3CAE">
        <w:rPr>
          <w:lang w:val="cs-CZ"/>
        </w:rPr>
        <w:t>objednateli</w:t>
      </w:r>
      <w:r w:rsidR="00ED36D3" w:rsidRPr="000E3CAE">
        <w:t xml:space="preserve"> </w:t>
      </w:r>
      <w:r w:rsidR="00DD6231">
        <w:br/>
      </w:r>
      <w:r w:rsidR="00A54F36" w:rsidRPr="000E3CAE">
        <w:t>a po dobu běhu záruční doby vlastnosti stanovené obecně závaznými předpisy</w:t>
      </w:r>
      <w:r w:rsidR="00A54F36" w:rsidRPr="00A73F94">
        <w:t>, závaznými ustanoveními českých technických norem, popřípadě vlastnosti obvyklé, dále za to, že dílo nemá právní vady, je kompletní, splňuje určenou funkci a od</w:t>
      </w:r>
      <w:r w:rsidR="00BF424E">
        <w:t xml:space="preserve">povídá požadavkům sjednaným ve </w:t>
      </w:r>
      <w:r w:rsidR="00A520FA">
        <w:rPr>
          <w:lang w:val="cs-CZ"/>
        </w:rPr>
        <w:t>s</w:t>
      </w:r>
      <w:r w:rsidR="00ED36D3">
        <w:rPr>
          <w:lang w:val="cs-CZ"/>
        </w:rPr>
        <w:t>mlouvě</w:t>
      </w:r>
      <w:r w:rsidR="00A54F36" w:rsidRPr="00A73F94">
        <w:t>.</w:t>
      </w:r>
    </w:p>
    <w:p w14:paraId="08BDA518" w14:textId="77777777" w:rsidR="0096565A" w:rsidRPr="00A90FB8" w:rsidRDefault="0096565A" w:rsidP="0053773E">
      <w:pPr>
        <w:pStyle w:val="Odstavecseseznamem"/>
        <w:numPr>
          <w:ilvl w:val="0"/>
          <w:numId w:val="5"/>
        </w:numPr>
        <w:ind w:left="284" w:hanging="284"/>
      </w:pPr>
      <w:r w:rsidRPr="00A90FB8">
        <w:t xml:space="preserve">Místem plnění záruky je místo </w:t>
      </w:r>
      <w:r w:rsidR="00343403">
        <w:rPr>
          <w:lang w:val="cs-CZ"/>
        </w:rPr>
        <w:t>provádění díla</w:t>
      </w:r>
      <w:r w:rsidR="00A54F36">
        <w:rPr>
          <w:lang w:val="cs-CZ"/>
        </w:rPr>
        <w:t>.</w:t>
      </w:r>
    </w:p>
    <w:p w14:paraId="6E7330D4" w14:textId="1F4F4141" w:rsidR="00C43B76" w:rsidRPr="00383A8E" w:rsidRDefault="005879DE" w:rsidP="0053773E">
      <w:pPr>
        <w:pStyle w:val="Odstavecseseznamem"/>
        <w:numPr>
          <w:ilvl w:val="0"/>
          <w:numId w:val="5"/>
        </w:numPr>
        <w:ind w:left="284" w:hanging="284"/>
      </w:pPr>
      <w:r>
        <w:rPr>
          <w:lang w:val="cs-CZ"/>
        </w:rPr>
        <w:t xml:space="preserve">Zhotovitel </w:t>
      </w:r>
      <w:r w:rsidR="00C43B76" w:rsidRPr="00A90FB8">
        <w:t xml:space="preserve">odpovídá za vady, které má </w:t>
      </w:r>
      <w:r w:rsidR="00D24B22">
        <w:rPr>
          <w:lang w:val="cs-CZ"/>
        </w:rPr>
        <w:t>dílo</w:t>
      </w:r>
      <w:r w:rsidR="00367257" w:rsidRPr="00A90FB8">
        <w:t xml:space="preserve"> v</w:t>
      </w:r>
      <w:r w:rsidR="00C43B76" w:rsidRPr="00A90FB8">
        <w:t xml:space="preserve"> okamžiku převzetí </w:t>
      </w:r>
      <w:r w:rsidR="00ED36D3">
        <w:rPr>
          <w:lang w:val="cs-CZ"/>
        </w:rPr>
        <w:t>objednatelem</w:t>
      </w:r>
      <w:r w:rsidR="00C43B76" w:rsidRPr="00A90FB8">
        <w:t xml:space="preserve">, i když se vada stane zjevnou až po této době. </w:t>
      </w:r>
      <w:r w:rsidR="00A56EB9">
        <w:t>Zhotovitel</w:t>
      </w:r>
      <w:r w:rsidR="00C43B76" w:rsidRPr="00A90FB8">
        <w:t xml:space="preserve"> odpovídá rovněž za jakoukoli vadu, jež vznikne po okamžiku </w:t>
      </w:r>
      <w:r w:rsidR="00534A78" w:rsidRPr="00A90FB8">
        <w:t xml:space="preserve">předání a </w:t>
      </w:r>
      <w:r w:rsidR="00C43B76" w:rsidRPr="00A90FB8">
        <w:t xml:space="preserve">převzetí </w:t>
      </w:r>
      <w:r w:rsidR="00367257" w:rsidRPr="00A90FB8">
        <w:t>zboží</w:t>
      </w:r>
      <w:r w:rsidR="00C43B76" w:rsidRPr="00A90FB8">
        <w:t xml:space="preserve"> </w:t>
      </w:r>
      <w:r w:rsidR="00ED36D3">
        <w:rPr>
          <w:lang w:val="cs-CZ"/>
        </w:rPr>
        <w:t>objednatelem</w:t>
      </w:r>
      <w:r w:rsidR="00C43B76" w:rsidRPr="00A90FB8">
        <w:t>, jestliže je způsobena</w:t>
      </w:r>
      <w:r w:rsidR="00C504F6" w:rsidRPr="00A90FB8">
        <w:t xml:space="preserve"> porušením povinnosti </w:t>
      </w:r>
      <w:r w:rsidR="00B9150F">
        <w:rPr>
          <w:lang w:val="cs-CZ"/>
        </w:rPr>
        <w:t>z</w:t>
      </w:r>
      <w:r w:rsidR="00A56EB9">
        <w:t>hotovitel</w:t>
      </w:r>
      <w:r>
        <w:rPr>
          <w:lang w:val="cs-CZ"/>
        </w:rPr>
        <w:t>e</w:t>
      </w:r>
      <w:r w:rsidR="00C43B76" w:rsidRPr="00A90FB8">
        <w:t xml:space="preserve">. </w:t>
      </w:r>
    </w:p>
    <w:p w14:paraId="54252E2C" w14:textId="033482A4" w:rsidR="00383A8E" w:rsidRPr="00B6552D" w:rsidRDefault="00383A8E" w:rsidP="0053773E">
      <w:pPr>
        <w:pStyle w:val="Odstavecseseznamem"/>
        <w:numPr>
          <w:ilvl w:val="0"/>
          <w:numId w:val="5"/>
        </w:numPr>
        <w:ind w:left="284" w:hanging="284"/>
      </w:pPr>
      <w:r>
        <w:t>Obecně platí, že jakékoli nároky plynoucí z </w:t>
      </w:r>
      <w:r w:rsidR="00343403">
        <w:rPr>
          <w:lang w:val="cs-CZ"/>
        </w:rPr>
        <w:t>poskytnuté</w:t>
      </w:r>
      <w:r>
        <w:t xml:space="preserve"> záruk</w:t>
      </w:r>
      <w:r w:rsidR="00343403">
        <w:rPr>
          <w:lang w:val="cs-CZ"/>
        </w:rPr>
        <w:t>y</w:t>
      </w:r>
      <w:r>
        <w:t xml:space="preserve">, které byly uplatněny </w:t>
      </w:r>
      <w:r w:rsidR="00ED36D3">
        <w:rPr>
          <w:lang w:val="cs-CZ"/>
        </w:rPr>
        <w:t>objednatelem</w:t>
      </w:r>
      <w:r w:rsidR="00ED36D3">
        <w:t xml:space="preserve"> </w:t>
      </w:r>
      <w:r>
        <w:t xml:space="preserve">vůči </w:t>
      </w:r>
      <w:r w:rsidR="00B9150F">
        <w:rPr>
          <w:lang w:val="cs-CZ"/>
        </w:rPr>
        <w:t>z</w:t>
      </w:r>
      <w:r w:rsidR="00A56EB9">
        <w:t>hotovitel</w:t>
      </w:r>
      <w:r w:rsidR="00B6552D">
        <w:rPr>
          <w:lang w:val="cs-CZ"/>
        </w:rPr>
        <w:t>i</w:t>
      </w:r>
      <w:r>
        <w:t xml:space="preserve">, považují </w:t>
      </w:r>
      <w:r w:rsidR="00B54853">
        <w:rPr>
          <w:lang w:val="cs-CZ"/>
        </w:rPr>
        <w:t>s</w:t>
      </w:r>
      <w:r>
        <w:t xml:space="preserve">mluvní strany za oprávněné, pokud </w:t>
      </w:r>
      <w:r w:rsidR="00B9150F">
        <w:rPr>
          <w:lang w:val="cs-CZ"/>
        </w:rPr>
        <w:t>z</w:t>
      </w:r>
      <w:r w:rsidR="00A56EB9">
        <w:t>hotovitel</w:t>
      </w:r>
      <w:r>
        <w:t xml:space="preserve"> neprokáže opak. </w:t>
      </w:r>
      <w:r w:rsidR="00A56EB9">
        <w:t>Objednatel</w:t>
      </w:r>
      <w:r>
        <w:t xml:space="preserve"> se zavazuje poskytnout </w:t>
      </w:r>
      <w:r w:rsidR="00B9150F">
        <w:rPr>
          <w:lang w:val="cs-CZ"/>
        </w:rPr>
        <w:t>z</w:t>
      </w:r>
      <w:r w:rsidR="00A56EB9">
        <w:t>hotovitel</w:t>
      </w:r>
      <w:r w:rsidR="00B6552D">
        <w:rPr>
          <w:lang w:val="cs-CZ"/>
        </w:rPr>
        <w:t>i</w:t>
      </w:r>
      <w:r>
        <w:t xml:space="preserve"> potřebnou součinnost při získávání podkladů pro posouzení nároků uplatněných </w:t>
      </w:r>
      <w:r w:rsidR="00ED36D3">
        <w:rPr>
          <w:lang w:val="cs-CZ"/>
        </w:rPr>
        <w:t>objednatelem</w:t>
      </w:r>
      <w:r>
        <w:t xml:space="preserve">. </w:t>
      </w:r>
    </w:p>
    <w:p w14:paraId="31694340" w14:textId="1EDDB7C3" w:rsidR="00B6552D" w:rsidRPr="002C024D" w:rsidRDefault="00B6552D" w:rsidP="0053773E">
      <w:pPr>
        <w:pStyle w:val="Odstavecseseznamem"/>
        <w:numPr>
          <w:ilvl w:val="0"/>
          <w:numId w:val="5"/>
        </w:numPr>
        <w:ind w:left="284" w:hanging="284"/>
      </w:pPr>
      <w:r>
        <w:rPr>
          <w:lang w:val="cs-CZ"/>
        </w:rPr>
        <w:t xml:space="preserve">Za vady </w:t>
      </w:r>
      <w:r w:rsidRPr="00A73F94">
        <w:t xml:space="preserve">vzniklé v důsledku nedodržení návodů k obsluze či nedodržením obvyklých způsobů užívání či za vady způsobené nesprávnou údržbou nebo zanedbáním údržby a oprav </w:t>
      </w:r>
      <w:r w:rsidR="00B9150F">
        <w:rPr>
          <w:lang w:val="cs-CZ"/>
        </w:rPr>
        <w:t>z</w:t>
      </w:r>
      <w:r w:rsidRPr="00A73F94">
        <w:t xml:space="preserve">hotovitel nenese odpovědnost. Dále se záruka nevztahuje na závady vzniklé běžným opotřebením. Záruka zaniká provedením změn a úprav bez souhlasu </w:t>
      </w:r>
      <w:r w:rsidR="00B9150F">
        <w:rPr>
          <w:lang w:val="cs-CZ"/>
        </w:rPr>
        <w:t>z</w:t>
      </w:r>
      <w:r w:rsidRPr="00A73F94">
        <w:t xml:space="preserve">hotovitele, popř. i provedením oprav </w:t>
      </w:r>
      <w:r w:rsidR="00ED36D3">
        <w:rPr>
          <w:lang w:val="cs-CZ"/>
        </w:rPr>
        <w:t>objednatelem</w:t>
      </w:r>
      <w:r w:rsidR="00ED36D3" w:rsidRPr="00A73F94">
        <w:t xml:space="preserve"> </w:t>
      </w:r>
      <w:r w:rsidRPr="00A73F94">
        <w:t xml:space="preserve">či uživatelem, pokud nepůjde o opravy drobné, nevyžadující zvláštní kvalifikaci nebo opravy havarijní, </w:t>
      </w:r>
      <w:r w:rsidRPr="00163F03">
        <w:t>které</w:t>
      </w:r>
      <w:r>
        <w:t xml:space="preserve"> byly způsobeny vadami, za něž </w:t>
      </w:r>
      <w:r w:rsidR="00B9150F" w:rsidRPr="000A0653">
        <w:rPr>
          <w:lang w:val="cs-CZ"/>
        </w:rPr>
        <w:t>z</w:t>
      </w:r>
      <w:r w:rsidRPr="000A0653">
        <w:t>hotovitel</w:t>
      </w:r>
      <w:r w:rsidR="00D24B22" w:rsidRPr="000A0653">
        <w:rPr>
          <w:lang w:val="cs-CZ"/>
        </w:rPr>
        <w:t xml:space="preserve"> neodpovídá</w:t>
      </w:r>
      <w:r w:rsidRPr="000A0653">
        <w:rPr>
          <w:lang w:val="cs-CZ"/>
        </w:rPr>
        <w:t>.</w:t>
      </w:r>
    </w:p>
    <w:p w14:paraId="6D1BD441" w14:textId="6C9EDC0A" w:rsidR="00C35FB6" w:rsidRPr="000D5043" w:rsidRDefault="002C024D" w:rsidP="0053773E">
      <w:pPr>
        <w:pStyle w:val="Odstavecseseznamem"/>
        <w:numPr>
          <w:ilvl w:val="0"/>
          <w:numId w:val="5"/>
        </w:numPr>
        <w:ind w:left="284" w:hanging="284"/>
      </w:pPr>
      <w:r>
        <w:rPr>
          <w:lang w:val="cs-CZ"/>
        </w:rPr>
        <w:t xml:space="preserve">Záruční doba neběží po dobu, po kterou nemůže </w:t>
      </w:r>
      <w:r w:rsidR="00755091">
        <w:rPr>
          <w:lang w:val="cs-CZ"/>
        </w:rPr>
        <w:t>o</w:t>
      </w:r>
      <w:r>
        <w:rPr>
          <w:lang w:val="cs-CZ"/>
        </w:rPr>
        <w:t xml:space="preserve">bjednatel dílo užívat pro vady, za které odpovídá </w:t>
      </w:r>
      <w:r w:rsidR="00177F06">
        <w:rPr>
          <w:lang w:val="cs-CZ"/>
        </w:rPr>
        <w:t>z</w:t>
      </w:r>
      <w:r>
        <w:rPr>
          <w:lang w:val="cs-CZ"/>
        </w:rPr>
        <w:t>hotovitel.</w:t>
      </w:r>
    </w:p>
    <w:p w14:paraId="625B84EF" w14:textId="19F74EB3" w:rsidR="003A0940" w:rsidRPr="00BC45E2" w:rsidRDefault="003A0940" w:rsidP="0053773E">
      <w:pPr>
        <w:pStyle w:val="Odstavecseseznamem"/>
        <w:numPr>
          <w:ilvl w:val="0"/>
          <w:numId w:val="5"/>
        </w:numPr>
        <w:ind w:left="284" w:hanging="284"/>
      </w:pPr>
      <w:r>
        <w:rPr>
          <w:lang w:val="cs-CZ"/>
        </w:rPr>
        <w:t>Je</w:t>
      </w:r>
      <w:r w:rsidR="003F6E0D">
        <w:rPr>
          <w:lang w:val="cs-CZ"/>
        </w:rPr>
        <w:t>st</w:t>
      </w:r>
      <w:r>
        <w:rPr>
          <w:lang w:val="cs-CZ"/>
        </w:rPr>
        <w:t xml:space="preserve">liže </w:t>
      </w:r>
      <w:r w:rsidR="00ED36D3">
        <w:rPr>
          <w:lang w:val="cs-CZ"/>
        </w:rPr>
        <w:t>objednatel</w:t>
      </w:r>
      <w:r w:rsidR="00ED36D3">
        <w:t xml:space="preserve"> </w:t>
      </w:r>
      <w:r>
        <w:t xml:space="preserve">během záruční lhůty </w:t>
      </w:r>
      <w:r w:rsidR="00343403">
        <w:t>zjistí</w:t>
      </w:r>
      <w:r w:rsidR="00343403">
        <w:rPr>
          <w:lang w:val="cs-CZ"/>
        </w:rPr>
        <w:t xml:space="preserve"> </w:t>
      </w:r>
      <w:r w:rsidR="00343403">
        <w:t xml:space="preserve">u dodaného díla nebo jeho části </w:t>
      </w:r>
      <w:r>
        <w:t xml:space="preserve">jakékoli vady </w:t>
      </w:r>
      <w:r w:rsidR="00343403">
        <w:rPr>
          <w:lang w:val="cs-CZ"/>
        </w:rPr>
        <w:t>nebo</w:t>
      </w:r>
      <w:r>
        <w:t xml:space="preserve"> zjistí, že </w:t>
      </w:r>
      <w:r w:rsidR="00343403">
        <w:rPr>
          <w:lang w:val="cs-CZ"/>
        </w:rPr>
        <w:t xml:space="preserve">dílo </w:t>
      </w:r>
      <w:r w:rsidR="00343403">
        <w:t>neodpovíd</w:t>
      </w:r>
      <w:r w:rsidR="00343403">
        <w:rPr>
          <w:lang w:val="cs-CZ"/>
        </w:rPr>
        <w:t>á</w:t>
      </w:r>
      <w:r>
        <w:t xml:space="preserve"> smluvním podmínkám, sdělí zjištěné vady bez zbytečného odkladu </w:t>
      </w:r>
      <w:r w:rsidR="00B9150F">
        <w:rPr>
          <w:lang w:val="cs-CZ"/>
        </w:rPr>
        <w:t>z</w:t>
      </w:r>
      <w:r>
        <w:t>hotoviteli (reklamace)</w:t>
      </w:r>
      <w:r w:rsidR="00C94AE0" w:rsidRPr="00A90FB8">
        <w:t xml:space="preserve">, a to telefonicky a následně </w:t>
      </w:r>
      <w:r w:rsidR="00E172E9">
        <w:rPr>
          <w:lang w:val="cs-CZ"/>
        </w:rPr>
        <w:t xml:space="preserve">písemně </w:t>
      </w:r>
      <w:r w:rsidR="00C94AE0" w:rsidRPr="00A90FB8">
        <w:t>e-mailem</w:t>
      </w:r>
      <w:r w:rsidR="00B6552D">
        <w:rPr>
          <w:lang w:val="cs-CZ"/>
        </w:rPr>
        <w:t xml:space="preserve">, </w:t>
      </w:r>
      <w:r w:rsidR="00FB1534">
        <w:rPr>
          <w:lang w:val="cs-CZ"/>
        </w:rPr>
        <w:t>datovou schránkou</w:t>
      </w:r>
      <w:r w:rsidR="00B6552D">
        <w:rPr>
          <w:lang w:val="cs-CZ"/>
        </w:rPr>
        <w:t xml:space="preserve"> nebo </w:t>
      </w:r>
      <w:r w:rsidR="00E172E9">
        <w:rPr>
          <w:lang w:val="cs-CZ"/>
        </w:rPr>
        <w:t>doporučenou poštou</w:t>
      </w:r>
      <w:r w:rsidR="00C94AE0" w:rsidRPr="00A90FB8">
        <w:t xml:space="preserve">. </w:t>
      </w:r>
      <w:r>
        <w:t xml:space="preserve">V reklamaci budou popsány shledané vady. Reklamaci lze uplatnit </w:t>
      </w:r>
      <w:r w:rsidR="00DD6231">
        <w:br/>
      </w:r>
      <w:r>
        <w:t xml:space="preserve">do posledního dne záruční lhůty, přičemž i reklamace odeslána </w:t>
      </w:r>
      <w:r w:rsidR="00ED36D3">
        <w:rPr>
          <w:lang w:val="cs-CZ"/>
        </w:rPr>
        <w:t>objednatelem</w:t>
      </w:r>
      <w:r w:rsidR="00ED36D3">
        <w:t xml:space="preserve"> </w:t>
      </w:r>
      <w:r>
        <w:t xml:space="preserve">v poslední den záruční lhůty se považuje za včas </w:t>
      </w:r>
      <w:r>
        <w:rPr>
          <w:lang w:val="cs-CZ"/>
        </w:rPr>
        <w:t>uplatněnou.</w:t>
      </w:r>
    </w:p>
    <w:p w14:paraId="03C6783A" w14:textId="5B7A2303" w:rsidR="00E172E9" w:rsidRPr="002F0D17" w:rsidRDefault="00C43B76" w:rsidP="0053773E">
      <w:pPr>
        <w:pStyle w:val="Odstavecseseznamem"/>
        <w:numPr>
          <w:ilvl w:val="0"/>
          <w:numId w:val="5"/>
        </w:numPr>
        <w:ind w:left="284" w:hanging="426"/>
      </w:pPr>
      <w:r w:rsidRPr="00A90FB8">
        <w:t>O odstranění reklamované vady sepíš</w:t>
      </w:r>
      <w:r w:rsidR="003A0940" w:rsidRPr="00E172E9">
        <w:rPr>
          <w:lang w:val="cs-CZ"/>
        </w:rPr>
        <w:t>í</w:t>
      </w:r>
      <w:r w:rsidRPr="00A90FB8">
        <w:t xml:space="preserve"> </w:t>
      </w:r>
      <w:r w:rsidR="00B54853">
        <w:rPr>
          <w:lang w:val="cs-CZ"/>
        </w:rPr>
        <w:t>s</w:t>
      </w:r>
      <w:r w:rsidR="003A0940" w:rsidRPr="00E172E9">
        <w:rPr>
          <w:lang w:val="cs-CZ"/>
        </w:rPr>
        <w:t>mluvní strany protokol</w:t>
      </w:r>
      <w:r w:rsidRPr="00A90FB8">
        <w:t xml:space="preserve">, ve kterém </w:t>
      </w:r>
      <w:r w:rsidR="00755091">
        <w:rPr>
          <w:lang w:val="cs-CZ"/>
        </w:rPr>
        <w:t>o</w:t>
      </w:r>
      <w:r w:rsidR="003A0940" w:rsidRPr="00E172E9">
        <w:rPr>
          <w:lang w:val="cs-CZ"/>
        </w:rPr>
        <w:t xml:space="preserve">bjednatel </w:t>
      </w:r>
      <w:r w:rsidRPr="00A90FB8">
        <w:t>po</w:t>
      </w:r>
      <w:r w:rsidR="003A0940">
        <w:t xml:space="preserve">tvrdí </w:t>
      </w:r>
      <w:r w:rsidR="003A0940" w:rsidRPr="002F0D17">
        <w:t>odstranění vady nebo uved</w:t>
      </w:r>
      <w:r w:rsidR="003A0940" w:rsidRPr="002F0D17">
        <w:rPr>
          <w:lang w:val="cs-CZ"/>
        </w:rPr>
        <w:t>e</w:t>
      </w:r>
      <w:r w:rsidRPr="002F0D17">
        <w:t xml:space="preserve"> důvody, pro které odmítá uznat vadu za odstraněnou. </w:t>
      </w:r>
    </w:p>
    <w:p w14:paraId="5FC3C8A5" w14:textId="640D2F10" w:rsidR="003E0118" w:rsidRPr="00DD6231" w:rsidRDefault="003A0940" w:rsidP="0053773E">
      <w:pPr>
        <w:pStyle w:val="Odstavecseseznamem"/>
        <w:numPr>
          <w:ilvl w:val="0"/>
          <w:numId w:val="5"/>
        </w:numPr>
        <w:ind w:left="284" w:hanging="426"/>
      </w:pPr>
      <w:r w:rsidRPr="002F0D17">
        <w:rPr>
          <w:lang w:val="cs-CZ"/>
        </w:rPr>
        <w:t xml:space="preserve">V případě, že </w:t>
      </w:r>
      <w:r w:rsidR="00B9150F">
        <w:rPr>
          <w:lang w:val="cs-CZ"/>
        </w:rPr>
        <w:t>z</w:t>
      </w:r>
      <w:r w:rsidRPr="002F0D17">
        <w:rPr>
          <w:lang w:val="cs-CZ"/>
        </w:rPr>
        <w:t xml:space="preserve">hotovitel do </w:t>
      </w:r>
      <w:r w:rsidR="00D553BE" w:rsidRPr="002F0D17">
        <w:rPr>
          <w:lang w:val="cs-CZ"/>
        </w:rPr>
        <w:t>1</w:t>
      </w:r>
      <w:r w:rsidRPr="002F0D17">
        <w:rPr>
          <w:lang w:val="cs-CZ"/>
        </w:rPr>
        <w:t xml:space="preserve"> pracovníh</w:t>
      </w:r>
      <w:r w:rsidR="00D553BE" w:rsidRPr="002F0D17">
        <w:rPr>
          <w:lang w:val="cs-CZ"/>
        </w:rPr>
        <w:t>o dne od nahlášení vad(y)</w:t>
      </w:r>
      <w:r w:rsidRPr="002F0D17">
        <w:rPr>
          <w:lang w:val="cs-CZ"/>
        </w:rPr>
        <w:t xml:space="preserve"> nezahájí odstraňování vad</w:t>
      </w:r>
      <w:r w:rsidR="00D553BE" w:rsidRPr="002F0D17">
        <w:rPr>
          <w:lang w:val="cs-CZ"/>
        </w:rPr>
        <w:t>(y)</w:t>
      </w:r>
      <w:r w:rsidRPr="002F0D17">
        <w:rPr>
          <w:lang w:val="cs-CZ"/>
        </w:rPr>
        <w:t xml:space="preserve"> a tyto neodstraní </w:t>
      </w:r>
      <w:r w:rsidR="003F6E0D" w:rsidRPr="002F0D17">
        <w:rPr>
          <w:lang w:val="cs-CZ"/>
        </w:rPr>
        <w:t xml:space="preserve">do 5 pracovních dnů, nebude-li </w:t>
      </w:r>
      <w:r w:rsidRPr="002F0D17">
        <w:rPr>
          <w:lang w:val="cs-CZ"/>
        </w:rPr>
        <w:t>v</w:t>
      </w:r>
      <w:r w:rsidR="003F6E0D" w:rsidRPr="002F0D17">
        <w:rPr>
          <w:lang w:val="cs-CZ"/>
        </w:rPr>
        <w:t xml:space="preserve"> konkrétním případě vzhledem k charakteru vady dohodnuto jinak, </w:t>
      </w:r>
      <w:r w:rsidR="00C43B76" w:rsidRPr="002F0D17">
        <w:t xml:space="preserve">je </w:t>
      </w:r>
      <w:r w:rsidR="00ED36D3">
        <w:rPr>
          <w:lang w:val="cs-CZ"/>
        </w:rPr>
        <w:t>objednatel</w:t>
      </w:r>
      <w:r w:rsidR="00ED36D3" w:rsidRPr="00E172E9">
        <w:rPr>
          <w:lang w:val="cs-CZ"/>
        </w:rPr>
        <w:t xml:space="preserve"> </w:t>
      </w:r>
      <w:r w:rsidRPr="00E172E9">
        <w:rPr>
          <w:lang w:val="cs-CZ"/>
        </w:rPr>
        <w:t xml:space="preserve">po předchozím oznámení </w:t>
      </w:r>
      <w:r w:rsidR="00B9150F">
        <w:rPr>
          <w:lang w:val="cs-CZ"/>
        </w:rPr>
        <w:t>z</w:t>
      </w:r>
      <w:r w:rsidRPr="00E172E9">
        <w:rPr>
          <w:lang w:val="cs-CZ"/>
        </w:rPr>
        <w:t xml:space="preserve">hotoviteli oprávněn odstranit vadu sám nebo </w:t>
      </w:r>
      <w:r w:rsidR="00C43B76" w:rsidRPr="00A90FB8">
        <w:t xml:space="preserve">pověřit </w:t>
      </w:r>
      <w:r w:rsidRPr="00E172E9">
        <w:rPr>
          <w:lang w:val="cs-CZ"/>
        </w:rPr>
        <w:t xml:space="preserve">jejím </w:t>
      </w:r>
      <w:r w:rsidR="00C43B76" w:rsidRPr="00A90FB8">
        <w:t xml:space="preserve">odstraněním </w:t>
      </w:r>
      <w:r w:rsidRPr="00E172E9">
        <w:rPr>
          <w:lang w:val="cs-CZ"/>
        </w:rPr>
        <w:t>j</w:t>
      </w:r>
      <w:r w:rsidR="00ED36D3">
        <w:rPr>
          <w:lang w:val="cs-CZ"/>
        </w:rPr>
        <w:t>inou</w:t>
      </w:r>
      <w:r w:rsidR="00C43B76" w:rsidRPr="00A90FB8">
        <w:t xml:space="preserve"> odbornou právnickou nebo fyzickou osobu, </w:t>
      </w:r>
      <w:r w:rsidR="005879DE">
        <w:t xml:space="preserve">a to na náklady </w:t>
      </w:r>
      <w:r w:rsidR="00B9150F">
        <w:rPr>
          <w:lang w:val="cs-CZ"/>
        </w:rPr>
        <w:t>z</w:t>
      </w:r>
      <w:r w:rsidR="003E0118">
        <w:t>hotovitele, aniž by tím omezil svá práva, která mu přísluší na z</w:t>
      </w:r>
      <w:r w:rsidR="005879DE">
        <w:t xml:space="preserve">ákladě záruky a </w:t>
      </w:r>
      <w:r w:rsidR="00B9150F">
        <w:rPr>
          <w:lang w:val="cs-CZ"/>
        </w:rPr>
        <w:t>z</w:t>
      </w:r>
      <w:r w:rsidR="005879DE">
        <w:t xml:space="preserve">hotovitel je povinen nahradit </w:t>
      </w:r>
      <w:r w:rsidR="00ED36D3">
        <w:rPr>
          <w:lang w:val="cs-CZ"/>
        </w:rPr>
        <w:t>objednateli</w:t>
      </w:r>
      <w:r w:rsidR="00ED36D3">
        <w:t xml:space="preserve"> </w:t>
      </w:r>
      <w:r w:rsidR="003E0118">
        <w:t>náklady s tím</w:t>
      </w:r>
      <w:r w:rsidR="003E0118" w:rsidRPr="00E172E9">
        <w:rPr>
          <w:lang w:val="cs-CZ"/>
        </w:rPr>
        <w:t xml:space="preserve"> spojené.</w:t>
      </w:r>
    </w:p>
    <w:p w14:paraId="03668CE8" w14:textId="77777777" w:rsidR="00DD6231" w:rsidRPr="003E0118" w:rsidRDefault="00DD6231" w:rsidP="00DD6231">
      <w:pPr>
        <w:pStyle w:val="Odstavecseseznamem"/>
        <w:numPr>
          <w:ilvl w:val="0"/>
          <w:numId w:val="0"/>
        </w:numPr>
        <w:ind w:left="284"/>
      </w:pPr>
    </w:p>
    <w:p w14:paraId="74F541FF" w14:textId="458590F7" w:rsidR="003E0118" w:rsidRPr="003E0118" w:rsidRDefault="003E0118" w:rsidP="0053773E">
      <w:pPr>
        <w:pStyle w:val="Odstavecseseznamem"/>
        <w:numPr>
          <w:ilvl w:val="0"/>
          <w:numId w:val="5"/>
        </w:numPr>
        <w:ind w:left="284" w:hanging="426"/>
      </w:pPr>
      <w:r>
        <w:rPr>
          <w:lang w:val="cs-CZ"/>
        </w:rPr>
        <w:lastRenderedPageBreak/>
        <w:t xml:space="preserve">Reklamuje-li </w:t>
      </w:r>
      <w:r w:rsidR="00755091">
        <w:rPr>
          <w:lang w:val="cs-CZ"/>
        </w:rPr>
        <w:t>o</w:t>
      </w:r>
      <w:r w:rsidR="00ED36D3">
        <w:rPr>
          <w:lang w:val="cs-CZ"/>
        </w:rPr>
        <w:t>bjednatel</w:t>
      </w:r>
      <w:r>
        <w:t xml:space="preserve"> vadu díla, má se za to</w:t>
      </w:r>
      <w:r w:rsidR="00FA1327">
        <w:rPr>
          <w:lang w:val="cs-CZ"/>
        </w:rPr>
        <w:t>,</w:t>
      </w:r>
      <w:r>
        <w:t xml:space="preserve"> že požaduje odstranění vady díla a že nemůže před uplynutím dodatečné přiměřené lhůty, kterou je povinen poskytnout k tomuto účelu </w:t>
      </w:r>
      <w:r w:rsidR="00B9150F">
        <w:rPr>
          <w:lang w:val="cs-CZ"/>
        </w:rPr>
        <w:t>z</w:t>
      </w:r>
      <w:r>
        <w:t xml:space="preserve">hotoviteli, uplatnit </w:t>
      </w:r>
      <w:r w:rsidR="005879DE">
        <w:t xml:space="preserve">jiné nároky z vad díla, ledaže </w:t>
      </w:r>
      <w:r w:rsidR="00B9150F">
        <w:rPr>
          <w:lang w:val="cs-CZ"/>
        </w:rPr>
        <w:t>z</w:t>
      </w:r>
      <w:r>
        <w:t xml:space="preserve">hotovitel písemně oznámí </w:t>
      </w:r>
      <w:r w:rsidR="00ED36D3">
        <w:rPr>
          <w:lang w:val="cs-CZ"/>
        </w:rPr>
        <w:t>objednateli</w:t>
      </w:r>
      <w:r>
        <w:t>, že nesplní své povinnosti v dohodnuté</w:t>
      </w:r>
      <w:r w:rsidR="00343403">
        <w:rPr>
          <w:lang w:val="cs-CZ"/>
        </w:rPr>
        <w:t xml:space="preserve"> lhůtě.</w:t>
      </w:r>
    </w:p>
    <w:p w14:paraId="7FF1CE97" w14:textId="10384958" w:rsidR="00C43B76" w:rsidRPr="00A90FB8" w:rsidRDefault="00C43B76" w:rsidP="0053773E">
      <w:pPr>
        <w:pStyle w:val="Odstavecseseznamem"/>
        <w:numPr>
          <w:ilvl w:val="0"/>
          <w:numId w:val="5"/>
        </w:numPr>
        <w:ind w:left="284" w:hanging="426"/>
      </w:pPr>
      <w:r w:rsidRPr="00A90FB8">
        <w:t xml:space="preserve">Uplatněním nároku z odpovědnosti za vady </w:t>
      </w:r>
      <w:r w:rsidR="0015287C" w:rsidRPr="00A90FB8">
        <w:t>předmětu plnění</w:t>
      </w:r>
      <w:r w:rsidRPr="00A90FB8">
        <w:t xml:space="preserve"> není dotčen nárok </w:t>
      </w:r>
      <w:r w:rsidR="00ED36D3">
        <w:rPr>
          <w:lang w:val="cs-CZ"/>
        </w:rPr>
        <w:t>objednatele</w:t>
      </w:r>
      <w:r w:rsidR="00ED36D3">
        <w:t xml:space="preserve"> </w:t>
      </w:r>
      <w:r w:rsidR="00DD6231">
        <w:br/>
      </w:r>
      <w:r w:rsidR="00293B78">
        <w:t>na náhradu škody</w:t>
      </w:r>
      <w:r w:rsidR="00293B78">
        <w:rPr>
          <w:lang w:val="cs-CZ"/>
        </w:rPr>
        <w:t xml:space="preserve">. Škodou se rozumí jakákoli penězi vyčíslitelná újma vzniklá </w:t>
      </w:r>
      <w:r w:rsidR="00755091">
        <w:rPr>
          <w:lang w:val="cs-CZ"/>
        </w:rPr>
        <w:t>o</w:t>
      </w:r>
      <w:r w:rsidR="00293B78">
        <w:rPr>
          <w:lang w:val="cs-CZ"/>
        </w:rPr>
        <w:t>bjednateli, včetně škod nepřímých, škod vzniklých v důsledku nemožnosti řádného provozování zařízení, ušlých zisků apod.</w:t>
      </w:r>
    </w:p>
    <w:p w14:paraId="27311D02" w14:textId="7389B2FE" w:rsidR="007C3D77" w:rsidRPr="00D708A3" w:rsidRDefault="00C43B76" w:rsidP="0053773E">
      <w:pPr>
        <w:pStyle w:val="Odstavecseseznamem"/>
        <w:numPr>
          <w:ilvl w:val="0"/>
          <w:numId w:val="5"/>
        </w:numPr>
        <w:ind w:left="284" w:hanging="426"/>
      </w:pPr>
      <w:r w:rsidRPr="00A90FB8">
        <w:t xml:space="preserve">Veškeré činnosti nutné či související s reklamací vad činí </w:t>
      </w:r>
      <w:r w:rsidR="00B9150F">
        <w:rPr>
          <w:lang w:val="cs-CZ"/>
        </w:rPr>
        <w:t>z</w:t>
      </w:r>
      <w:r w:rsidR="00A56EB9">
        <w:t>hotovitel</w:t>
      </w:r>
      <w:r w:rsidRPr="00A90FB8">
        <w:t xml:space="preserve"> sám na své nákl</w:t>
      </w:r>
      <w:r w:rsidR="007C7D49" w:rsidRPr="00A90FB8">
        <w:t xml:space="preserve">ady v součinnosti s </w:t>
      </w:r>
      <w:r w:rsidR="00ED36D3">
        <w:rPr>
          <w:lang w:val="cs-CZ"/>
        </w:rPr>
        <w:t>objednatelem</w:t>
      </w:r>
      <w:r w:rsidR="00ED36D3">
        <w:t xml:space="preserve"> </w:t>
      </w:r>
      <w:r w:rsidRPr="00A90FB8">
        <w:t xml:space="preserve">a v jeho provozní době tak, aby svými činnostmi neohrozil nebo neomezil činnost </w:t>
      </w:r>
      <w:r w:rsidR="00ED36D3">
        <w:rPr>
          <w:lang w:val="cs-CZ"/>
        </w:rPr>
        <w:t>objednatele</w:t>
      </w:r>
      <w:r w:rsidR="007C3D77">
        <w:rPr>
          <w:lang w:val="cs-CZ"/>
        </w:rPr>
        <w:t>.</w:t>
      </w:r>
    </w:p>
    <w:p w14:paraId="223291AC" w14:textId="77777777" w:rsidR="00C43B76" w:rsidRPr="00A90FB8" w:rsidRDefault="00A90FB8" w:rsidP="00821C36">
      <w:pPr>
        <w:pStyle w:val="Nadpislnku"/>
      </w:pPr>
      <w:r w:rsidRPr="00A90FB8">
        <w:t xml:space="preserve">PŘECHOD VLASTNICTVÍ A NEBEZPEČÍ ŠKODY </w:t>
      </w:r>
    </w:p>
    <w:p w14:paraId="01564E9F" w14:textId="1D707327" w:rsidR="002938BC" w:rsidRPr="002938BC" w:rsidRDefault="002938BC" w:rsidP="0053773E">
      <w:pPr>
        <w:pStyle w:val="Odstavecseseznamem"/>
        <w:numPr>
          <w:ilvl w:val="0"/>
          <w:numId w:val="7"/>
        </w:numPr>
        <w:ind w:left="284" w:hanging="284"/>
        <w:rPr>
          <w:lang w:val="cs-CZ"/>
        </w:rPr>
      </w:pPr>
      <w:r w:rsidRPr="002938BC">
        <w:rPr>
          <w:lang w:val="cs-CZ"/>
        </w:rPr>
        <w:t xml:space="preserve">Objednatel je v souladu s § 2599 odst.1 občanského zákoníku vlastníkem stavby.  </w:t>
      </w:r>
    </w:p>
    <w:p w14:paraId="29E47DAA" w14:textId="0D1E2393" w:rsidR="00BF66DB" w:rsidRDefault="003E0118" w:rsidP="0053773E">
      <w:pPr>
        <w:pStyle w:val="Odstavecseseznamem"/>
        <w:numPr>
          <w:ilvl w:val="0"/>
          <w:numId w:val="7"/>
        </w:numPr>
        <w:ind w:left="284" w:hanging="284"/>
      </w:pPr>
      <w:r w:rsidRPr="00B71B5B">
        <w:rPr>
          <w:lang w:val="cs-CZ"/>
        </w:rPr>
        <w:t xml:space="preserve">Zhotovitel </w:t>
      </w:r>
      <w:r w:rsidRPr="00B71B5B">
        <w:t xml:space="preserve">nese nebezpečí škody na díle až do doby protokolárního předání a převzetí díla </w:t>
      </w:r>
      <w:r w:rsidR="00ED36D3">
        <w:rPr>
          <w:lang w:val="cs-CZ"/>
        </w:rPr>
        <w:t>objednatelem</w:t>
      </w:r>
      <w:r w:rsidRPr="00B71B5B">
        <w:t>. Zhotovitel nese nebezpečí škody (poškození, ztráty, zničení či odcizení</w:t>
      </w:r>
      <w:r w:rsidR="00343403" w:rsidRPr="00B71B5B">
        <w:rPr>
          <w:lang w:val="cs-CZ"/>
        </w:rPr>
        <w:t>)</w:t>
      </w:r>
      <w:r w:rsidRPr="00B71B5B">
        <w:t xml:space="preserve"> na veškerých ma</w:t>
      </w:r>
      <w:r w:rsidR="00343403" w:rsidRPr="00B71B5B">
        <w:t>teriálech, hmotách a zařízeních</w:t>
      </w:r>
      <w:r w:rsidR="00343403" w:rsidRPr="00B71B5B">
        <w:rPr>
          <w:lang w:val="cs-CZ"/>
        </w:rPr>
        <w:t xml:space="preserve">, </w:t>
      </w:r>
      <w:r w:rsidRPr="00B71B5B">
        <w:t xml:space="preserve"> které používá a použije k provedení díla. </w:t>
      </w:r>
    </w:p>
    <w:p w14:paraId="0DAE685A" w14:textId="764A1013" w:rsidR="003E0118" w:rsidRPr="00E82184" w:rsidRDefault="003E0118" w:rsidP="0053773E">
      <w:pPr>
        <w:pStyle w:val="Odstavecseseznamem"/>
        <w:numPr>
          <w:ilvl w:val="0"/>
          <w:numId w:val="0"/>
        </w:numPr>
        <w:ind w:left="284"/>
      </w:pPr>
      <w:r w:rsidRPr="00B71B5B">
        <w:t xml:space="preserve">To neplatí v případech, kdy </w:t>
      </w:r>
      <w:r w:rsidR="00B9150F">
        <w:rPr>
          <w:lang w:val="cs-CZ"/>
        </w:rPr>
        <w:t>z</w:t>
      </w:r>
      <w:r w:rsidRPr="00B71B5B">
        <w:t xml:space="preserve">hotovitel prokáže, že škoda vznikla v příčinné souvislosti s porušením </w:t>
      </w:r>
      <w:r w:rsidRPr="00E82184">
        <w:t xml:space="preserve">povinnosti </w:t>
      </w:r>
      <w:r w:rsidR="00ED36D3" w:rsidRPr="00E82184">
        <w:rPr>
          <w:lang w:val="cs-CZ"/>
        </w:rPr>
        <w:t>objednatele</w:t>
      </w:r>
      <w:r w:rsidR="00ED36D3" w:rsidRPr="00E82184">
        <w:t xml:space="preserve"> </w:t>
      </w:r>
      <w:r w:rsidRPr="00E82184">
        <w:t>nebo třetí osoby.</w:t>
      </w:r>
    </w:p>
    <w:p w14:paraId="2665ACEE" w14:textId="5A627D20" w:rsidR="006E7A2B" w:rsidRPr="00E82184" w:rsidRDefault="006E7A2B" w:rsidP="0053773E">
      <w:pPr>
        <w:pStyle w:val="Odstavecseseznamem"/>
        <w:numPr>
          <w:ilvl w:val="0"/>
          <w:numId w:val="7"/>
        </w:numPr>
        <w:ind w:left="284" w:hanging="284"/>
        <w:rPr>
          <w:lang w:val="cs-CZ"/>
        </w:rPr>
      </w:pPr>
      <w:r w:rsidRPr="00E82184">
        <w:rPr>
          <w:lang w:val="cs-CZ"/>
        </w:rPr>
        <w:t xml:space="preserve">Zhotovitel je povinen doložit </w:t>
      </w:r>
      <w:r w:rsidR="00755091" w:rsidRPr="00E82184">
        <w:rPr>
          <w:lang w:val="cs-CZ"/>
        </w:rPr>
        <w:t>o</w:t>
      </w:r>
      <w:r w:rsidRPr="00E82184">
        <w:rPr>
          <w:lang w:val="cs-CZ"/>
        </w:rPr>
        <w:t xml:space="preserve">bjednateli ke dni předání staveniště kopii pojistné smlouvy, z níž je zřejmé, že má sjednáno pojištěno odpovědnosti za škodu způsobené třetí osobě minimálně </w:t>
      </w:r>
      <w:r w:rsidR="00DD6231">
        <w:rPr>
          <w:lang w:val="cs-CZ"/>
        </w:rPr>
        <w:br/>
      </w:r>
      <w:r w:rsidRPr="00E82184">
        <w:rPr>
          <w:lang w:val="cs-CZ"/>
        </w:rPr>
        <w:t xml:space="preserve">na pojistnou částku </w:t>
      </w:r>
      <w:r w:rsidR="0048087B">
        <w:rPr>
          <w:lang w:val="cs-CZ"/>
        </w:rPr>
        <w:t>6</w:t>
      </w:r>
      <w:r w:rsidRPr="00E82184">
        <w:rPr>
          <w:lang w:val="cs-CZ"/>
        </w:rPr>
        <w:t xml:space="preserve"> mil. Kč a dále má sjednáno i pojištění odpovědnosti za škodu způsobenou vadným výrobkem. Zhotovitel se zavazuje udržovat toto pojištění v platnosti po celou dobu </w:t>
      </w:r>
      <w:r w:rsidR="001F6BA6" w:rsidRPr="00E82184">
        <w:rPr>
          <w:lang w:val="cs-CZ"/>
        </w:rPr>
        <w:t>provádění</w:t>
      </w:r>
      <w:r w:rsidR="001B76E1" w:rsidRPr="00E82184">
        <w:rPr>
          <w:lang w:val="cs-CZ"/>
        </w:rPr>
        <w:t xml:space="preserve"> </w:t>
      </w:r>
      <w:r w:rsidRPr="00E82184">
        <w:rPr>
          <w:lang w:val="cs-CZ"/>
        </w:rPr>
        <w:t xml:space="preserve">díla až do doby jeho protokolárního předání a převzetí </w:t>
      </w:r>
      <w:r w:rsidR="00755091" w:rsidRPr="00E82184">
        <w:rPr>
          <w:lang w:val="cs-CZ"/>
        </w:rPr>
        <w:t>o</w:t>
      </w:r>
      <w:r w:rsidRPr="00E82184">
        <w:rPr>
          <w:lang w:val="cs-CZ"/>
        </w:rPr>
        <w:t>bjednateli.</w:t>
      </w:r>
    </w:p>
    <w:p w14:paraId="36B93752" w14:textId="3C1E249F" w:rsidR="006E7A2B" w:rsidRPr="00E82184" w:rsidRDefault="006E7A2B" w:rsidP="0053773E">
      <w:pPr>
        <w:pStyle w:val="Odstavecseseznamem"/>
        <w:numPr>
          <w:ilvl w:val="0"/>
          <w:numId w:val="7"/>
        </w:numPr>
        <w:ind w:left="284" w:hanging="284"/>
        <w:rPr>
          <w:lang w:val="cs-CZ"/>
        </w:rPr>
      </w:pPr>
      <w:r w:rsidRPr="00E82184">
        <w:rPr>
          <w:lang w:val="cs-CZ"/>
        </w:rPr>
        <w:t>Zhotovitel je povinen být po celou dobu provádění díla pojištěn pro případ odpovědnosti za škodu při pracovním úrazu nebo nemoci z povolání svých zaměstnanců.</w:t>
      </w:r>
    </w:p>
    <w:p w14:paraId="6B6FAE58" w14:textId="142A63D3" w:rsidR="001B76E1" w:rsidRDefault="001B76E1" w:rsidP="0053773E">
      <w:pPr>
        <w:pStyle w:val="Odstavecseseznamem"/>
        <w:numPr>
          <w:ilvl w:val="0"/>
          <w:numId w:val="7"/>
        </w:numPr>
        <w:ind w:left="284" w:hanging="284"/>
        <w:rPr>
          <w:lang w:val="cs-CZ"/>
        </w:rPr>
      </w:pPr>
      <w:r w:rsidRPr="00E82184">
        <w:rPr>
          <w:lang w:val="cs-CZ"/>
        </w:rPr>
        <w:t xml:space="preserve">Zhotovitel, ponese náhradu škody i v případě zatečení vody do budovy, která bude způsobena porušením povinnosti zhotovitele. </w:t>
      </w:r>
    </w:p>
    <w:p w14:paraId="6E494ED8" w14:textId="77777777" w:rsidR="005A0655" w:rsidRPr="00E82184" w:rsidRDefault="00EA6B23" w:rsidP="00821C36">
      <w:pPr>
        <w:pStyle w:val="Nadpislnku"/>
      </w:pPr>
      <w:r w:rsidRPr="00E82184">
        <w:t>SMLUVNÍ SANKCE</w:t>
      </w:r>
    </w:p>
    <w:p w14:paraId="0D62B294" w14:textId="77777777" w:rsidR="005A0655" w:rsidRPr="00B71B5B" w:rsidRDefault="005A0655" w:rsidP="0053773E">
      <w:pPr>
        <w:pStyle w:val="Odstavecseseznamem"/>
        <w:numPr>
          <w:ilvl w:val="0"/>
          <w:numId w:val="8"/>
        </w:numPr>
        <w:ind w:left="284" w:hanging="284"/>
      </w:pPr>
      <w:r w:rsidRPr="00EA6B23">
        <w:t xml:space="preserve">Smluvní </w:t>
      </w:r>
      <w:r w:rsidRPr="00B71B5B">
        <w:t xml:space="preserve">strany se dohodly, že: </w:t>
      </w:r>
    </w:p>
    <w:p w14:paraId="1E697FDB" w14:textId="1F03947E" w:rsidR="005A0655" w:rsidRPr="00B71B5B" w:rsidRDefault="00B9150F" w:rsidP="0053773E">
      <w:pPr>
        <w:pStyle w:val="Odstavecseseznamem"/>
        <w:numPr>
          <w:ilvl w:val="0"/>
          <w:numId w:val="9"/>
        </w:numPr>
      </w:pPr>
      <w:r>
        <w:rPr>
          <w:lang w:val="cs-CZ"/>
        </w:rPr>
        <w:t>z</w:t>
      </w:r>
      <w:r w:rsidR="00A56EB9" w:rsidRPr="00B71B5B">
        <w:t>hotovitel</w:t>
      </w:r>
      <w:r w:rsidR="005A0655" w:rsidRPr="00B71B5B">
        <w:t xml:space="preserve"> zaplatí </w:t>
      </w:r>
      <w:r w:rsidR="00ED36D3">
        <w:rPr>
          <w:lang w:val="cs-CZ"/>
        </w:rPr>
        <w:t>objednateli</w:t>
      </w:r>
      <w:r w:rsidR="00ED36D3">
        <w:t xml:space="preserve"> </w:t>
      </w:r>
      <w:r w:rsidR="005A0655" w:rsidRPr="00B71B5B">
        <w:t xml:space="preserve">smluvní </w:t>
      </w:r>
      <w:r w:rsidR="005A0655" w:rsidRPr="005F097C">
        <w:t>pokutu ve výši</w:t>
      </w:r>
      <w:r w:rsidR="003E0118" w:rsidRPr="005F097C">
        <w:rPr>
          <w:lang w:val="cs-CZ"/>
        </w:rPr>
        <w:t xml:space="preserve"> </w:t>
      </w:r>
      <w:r w:rsidR="003E0118" w:rsidRPr="001E43A5">
        <w:rPr>
          <w:b/>
          <w:bCs/>
          <w:lang w:val="cs-CZ"/>
        </w:rPr>
        <w:t>0,</w:t>
      </w:r>
      <w:r w:rsidR="00A84515" w:rsidRPr="001E43A5">
        <w:rPr>
          <w:b/>
          <w:bCs/>
          <w:lang w:val="cs-CZ"/>
        </w:rPr>
        <w:t>03</w:t>
      </w:r>
      <w:r w:rsidR="003E0118" w:rsidRPr="001E43A5">
        <w:rPr>
          <w:b/>
          <w:bCs/>
          <w:lang w:val="cs-CZ"/>
        </w:rPr>
        <w:t xml:space="preserve"> %</w:t>
      </w:r>
      <w:r w:rsidR="003E0118" w:rsidRPr="005F097C">
        <w:rPr>
          <w:lang w:val="cs-CZ"/>
        </w:rPr>
        <w:t xml:space="preserve"> z ceny</w:t>
      </w:r>
      <w:r w:rsidR="003E0118" w:rsidRPr="00B71B5B">
        <w:rPr>
          <w:lang w:val="cs-CZ"/>
        </w:rPr>
        <w:t xml:space="preserve"> díla</w:t>
      </w:r>
      <w:r w:rsidR="005A0655" w:rsidRPr="00B71B5B">
        <w:t xml:space="preserve"> za každý započatý kalendářní den prodlení s</w:t>
      </w:r>
      <w:r w:rsidR="009E016D">
        <w:t> </w:t>
      </w:r>
      <w:r w:rsidR="009E016D">
        <w:rPr>
          <w:lang w:val="cs-CZ"/>
        </w:rPr>
        <w:t>dokončením díla vč. protokolárního předání a převzetí díla</w:t>
      </w:r>
      <w:r w:rsidR="0079754B" w:rsidRPr="00B71B5B">
        <w:t>.</w:t>
      </w:r>
      <w:r w:rsidR="005A0655" w:rsidRPr="00B71B5B">
        <w:t xml:space="preserve"> </w:t>
      </w:r>
    </w:p>
    <w:p w14:paraId="505AAEDA" w14:textId="3084F91C" w:rsidR="005A0655" w:rsidRPr="00B71B5B" w:rsidRDefault="00B9150F" w:rsidP="0053773E">
      <w:pPr>
        <w:pStyle w:val="Odstavecseseznamem"/>
        <w:numPr>
          <w:ilvl w:val="0"/>
          <w:numId w:val="9"/>
        </w:numPr>
      </w:pPr>
      <w:r>
        <w:rPr>
          <w:lang w:val="cs-CZ"/>
        </w:rPr>
        <w:t>z</w:t>
      </w:r>
      <w:r w:rsidR="00A56EB9" w:rsidRPr="00B71B5B">
        <w:t>hotovitel</w:t>
      </w:r>
      <w:r w:rsidR="005A0655" w:rsidRPr="00B71B5B">
        <w:t xml:space="preserve"> zaplatí </w:t>
      </w:r>
      <w:r w:rsidR="00ED36D3">
        <w:rPr>
          <w:lang w:val="cs-CZ"/>
        </w:rPr>
        <w:t>objednateli</w:t>
      </w:r>
      <w:r w:rsidR="00ED36D3">
        <w:t xml:space="preserve"> </w:t>
      </w:r>
      <w:r w:rsidR="005A0655" w:rsidRPr="00B71B5B">
        <w:t xml:space="preserve">smluvní pokutu za prodlení s odstraňováním vad a nedodělků zjištěných v rámci přejímacího řízení ve výši </w:t>
      </w:r>
      <w:r w:rsidR="00BC45E2" w:rsidRPr="001E43A5">
        <w:rPr>
          <w:b/>
          <w:bCs/>
          <w:lang w:val="cs-CZ"/>
        </w:rPr>
        <w:t>1.000</w:t>
      </w:r>
      <w:r w:rsidR="00BF66DB" w:rsidRPr="001E43A5">
        <w:rPr>
          <w:b/>
          <w:bCs/>
        </w:rPr>
        <w:t>,00</w:t>
      </w:r>
      <w:r w:rsidR="005A0655" w:rsidRPr="001E43A5">
        <w:rPr>
          <w:b/>
          <w:bCs/>
        </w:rPr>
        <w:t xml:space="preserve"> Kč</w:t>
      </w:r>
      <w:r w:rsidR="005A0655" w:rsidRPr="00B71B5B">
        <w:t xml:space="preserve"> za každou vadu a započatý kalendářní den prodlení s odstraněním vady</w:t>
      </w:r>
      <w:r w:rsidR="00ED477A" w:rsidRPr="00B71B5B">
        <w:t>.</w:t>
      </w:r>
    </w:p>
    <w:p w14:paraId="52C50E3A" w14:textId="0F670B65" w:rsidR="002C024D" w:rsidRPr="00B71B5B" w:rsidRDefault="00B9150F" w:rsidP="0053773E">
      <w:pPr>
        <w:pStyle w:val="Odstavecseseznamem"/>
        <w:numPr>
          <w:ilvl w:val="0"/>
          <w:numId w:val="9"/>
        </w:numPr>
      </w:pPr>
      <w:r>
        <w:rPr>
          <w:lang w:val="cs-CZ"/>
        </w:rPr>
        <w:t>z</w:t>
      </w:r>
      <w:r w:rsidR="00A56EB9" w:rsidRPr="00B71B5B">
        <w:t>hotovitel</w:t>
      </w:r>
      <w:r w:rsidR="003E0118" w:rsidRPr="00B71B5B">
        <w:t xml:space="preserve"> zaplatí </w:t>
      </w:r>
      <w:r w:rsidR="00755091">
        <w:rPr>
          <w:lang w:val="cs-CZ"/>
        </w:rPr>
        <w:t>o</w:t>
      </w:r>
      <w:r w:rsidR="003E0118" w:rsidRPr="00B71B5B">
        <w:rPr>
          <w:lang w:val="cs-CZ"/>
        </w:rPr>
        <w:t>bjednateli</w:t>
      </w:r>
      <w:r w:rsidR="005A0655" w:rsidRPr="00B71B5B">
        <w:t xml:space="preserve"> smluvní pokutu za prodlení s odstraněním reklamované vady v dohodnuté lhůtě ve výši </w:t>
      </w:r>
      <w:r w:rsidR="000D5043" w:rsidRPr="001E43A5">
        <w:rPr>
          <w:b/>
          <w:bCs/>
          <w:lang w:val="cs-CZ"/>
        </w:rPr>
        <w:t>1</w:t>
      </w:r>
      <w:r w:rsidR="00BC45E2" w:rsidRPr="001E43A5">
        <w:rPr>
          <w:b/>
          <w:bCs/>
          <w:lang w:val="cs-CZ"/>
        </w:rPr>
        <w:t>.000</w:t>
      </w:r>
      <w:r w:rsidR="005A0655" w:rsidRPr="001E43A5">
        <w:rPr>
          <w:b/>
          <w:bCs/>
        </w:rPr>
        <w:t>,</w:t>
      </w:r>
      <w:r w:rsidR="00BF66DB" w:rsidRPr="001E43A5">
        <w:rPr>
          <w:b/>
          <w:bCs/>
          <w:lang w:val="cs-CZ"/>
        </w:rPr>
        <w:t>00</w:t>
      </w:r>
      <w:r w:rsidR="005A0655" w:rsidRPr="001E43A5">
        <w:rPr>
          <w:b/>
          <w:bCs/>
        </w:rPr>
        <w:t xml:space="preserve"> Kč</w:t>
      </w:r>
      <w:r w:rsidR="005A0655" w:rsidRPr="00B71B5B">
        <w:t xml:space="preserve"> za každou vadu a započatý kalendářní den prodlení </w:t>
      </w:r>
      <w:r w:rsidR="00DD6231">
        <w:br/>
      </w:r>
      <w:r w:rsidR="005A0655" w:rsidRPr="00B71B5B">
        <w:t>s odstraněním vady</w:t>
      </w:r>
      <w:r w:rsidR="00ED477A" w:rsidRPr="00B71B5B">
        <w:t>.</w:t>
      </w:r>
    </w:p>
    <w:p w14:paraId="73E596BA" w14:textId="45F31838" w:rsidR="00AE05F9" w:rsidRPr="006F505C" w:rsidRDefault="00B9150F" w:rsidP="0053773E">
      <w:pPr>
        <w:numPr>
          <w:ilvl w:val="0"/>
          <w:numId w:val="9"/>
        </w:numPr>
        <w:spacing w:before="120" w:after="120" w:line="240" w:lineRule="auto"/>
        <w:ind w:left="714" w:hanging="357"/>
        <w:rPr>
          <w:szCs w:val="22"/>
        </w:rPr>
      </w:pPr>
      <w:r>
        <w:rPr>
          <w:szCs w:val="22"/>
        </w:rPr>
        <w:t>z</w:t>
      </w:r>
      <w:r w:rsidR="00AE05F9" w:rsidRPr="00B71B5B">
        <w:rPr>
          <w:szCs w:val="22"/>
        </w:rPr>
        <w:t xml:space="preserve">hotovitel zaplatí </w:t>
      </w:r>
      <w:r w:rsidR="00755091">
        <w:rPr>
          <w:szCs w:val="22"/>
        </w:rPr>
        <w:t>o</w:t>
      </w:r>
      <w:r w:rsidR="00AE05F9" w:rsidRPr="00B71B5B">
        <w:rPr>
          <w:szCs w:val="22"/>
        </w:rPr>
        <w:t xml:space="preserve">bjednateli smluvní pokutu za včas nevyklizené </w:t>
      </w:r>
      <w:r w:rsidR="004F2600">
        <w:rPr>
          <w:szCs w:val="22"/>
        </w:rPr>
        <w:t>staveniště</w:t>
      </w:r>
      <w:r w:rsidR="00AE05F9" w:rsidRPr="00B71B5B">
        <w:rPr>
          <w:szCs w:val="22"/>
        </w:rPr>
        <w:t xml:space="preserve"> ve výši </w:t>
      </w:r>
      <w:r w:rsidR="000D5043" w:rsidRPr="001E43A5">
        <w:rPr>
          <w:b/>
          <w:bCs/>
          <w:szCs w:val="22"/>
        </w:rPr>
        <w:t>1</w:t>
      </w:r>
      <w:r w:rsidR="00AE05F9" w:rsidRPr="001E43A5">
        <w:rPr>
          <w:b/>
          <w:bCs/>
          <w:szCs w:val="22"/>
        </w:rPr>
        <w:t>.000,00 Kč</w:t>
      </w:r>
      <w:r w:rsidR="00AE05F9" w:rsidRPr="006F505C">
        <w:rPr>
          <w:szCs w:val="22"/>
        </w:rPr>
        <w:t xml:space="preserve"> za každý započatý kalendářní den prodlení</w:t>
      </w:r>
    </w:p>
    <w:p w14:paraId="68FCDC65" w14:textId="7F2CE233" w:rsidR="00FA3FF5" w:rsidRPr="006F505C" w:rsidRDefault="00FA3FF5" w:rsidP="0053773E">
      <w:pPr>
        <w:numPr>
          <w:ilvl w:val="0"/>
          <w:numId w:val="9"/>
        </w:numPr>
        <w:spacing w:before="120" w:after="120" w:line="240" w:lineRule="auto"/>
        <w:ind w:left="714" w:hanging="357"/>
        <w:rPr>
          <w:szCs w:val="22"/>
        </w:rPr>
      </w:pPr>
      <w:r w:rsidRPr="006F505C">
        <w:t>zhotovitel zaplatí objednateli smluvní pokutu za porušení čl. VI odst. 1</w:t>
      </w:r>
      <w:r w:rsidR="008B06D9">
        <w:t>2</w:t>
      </w:r>
      <w:r w:rsidRPr="006F505C">
        <w:t xml:space="preserve"> ve výši </w:t>
      </w:r>
      <w:r w:rsidRPr="006F505C">
        <w:rPr>
          <w:b/>
        </w:rPr>
        <w:t>50</w:t>
      </w:r>
      <w:r w:rsidR="0053773E" w:rsidRPr="006F505C">
        <w:rPr>
          <w:b/>
        </w:rPr>
        <w:t>.</w:t>
      </w:r>
      <w:r w:rsidRPr="006F505C">
        <w:rPr>
          <w:b/>
        </w:rPr>
        <w:t>000 Kč</w:t>
      </w:r>
      <w:r w:rsidRPr="006F505C">
        <w:t xml:space="preserve"> </w:t>
      </w:r>
      <w:r w:rsidR="00DD6231">
        <w:br/>
      </w:r>
      <w:r w:rsidRPr="006F505C">
        <w:t>za každý jednotlivý případ</w:t>
      </w:r>
    </w:p>
    <w:p w14:paraId="384A7585" w14:textId="1BDA427A" w:rsidR="005F097C" w:rsidRPr="005F097C" w:rsidRDefault="005F097C" w:rsidP="005F097C">
      <w:pPr>
        <w:pStyle w:val="Odstavecseseznamem"/>
        <w:numPr>
          <w:ilvl w:val="0"/>
          <w:numId w:val="9"/>
        </w:numPr>
        <w:spacing w:before="0"/>
      </w:pPr>
      <w:r w:rsidRPr="003F7CE2">
        <w:lastRenderedPageBreak/>
        <w:t xml:space="preserve">pro případ nepředložení </w:t>
      </w:r>
      <w:r>
        <w:t>pojistné smlouvy</w:t>
      </w:r>
      <w:r w:rsidRPr="003F7CE2">
        <w:t xml:space="preserve"> dle čl. </w:t>
      </w:r>
      <w:r>
        <w:t>XI</w:t>
      </w:r>
      <w:r w:rsidRPr="003F7CE2">
        <w:t xml:space="preserve"> odst. </w:t>
      </w:r>
      <w:r>
        <w:t xml:space="preserve">3 </w:t>
      </w:r>
      <w:r w:rsidRPr="003F7CE2">
        <w:t xml:space="preserve">zaplatí zhotovitel objednateli smluvní pokutu ve výši </w:t>
      </w:r>
      <w:r w:rsidRPr="001F77F7">
        <w:rPr>
          <w:b/>
        </w:rPr>
        <w:t>20</w:t>
      </w:r>
      <w:r>
        <w:rPr>
          <w:b/>
        </w:rPr>
        <w:t>.</w:t>
      </w:r>
      <w:r w:rsidRPr="001F77F7">
        <w:rPr>
          <w:b/>
        </w:rPr>
        <w:t>000</w:t>
      </w:r>
      <w:r>
        <w:rPr>
          <w:b/>
        </w:rPr>
        <w:t>,</w:t>
      </w:r>
      <w:r w:rsidRPr="001F77F7">
        <w:rPr>
          <w:b/>
        </w:rPr>
        <w:t>-</w:t>
      </w:r>
      <w:r>
        <w:rPr>
          <w:b/>
        </w:rPr>
        <w:t xml:space="preserve"> </w:t>
      </w:r>
      <w:r w:rsidRPr="001F77F7">
        <w:rPr>
          <w:b/>
        </w:rPr>
        <w:t>Kč</w:t>
      </w:r>
    </w:p>
    <w:p w14:paraId="0F501505" w14:textId="1AAD13F0" w:rsidR="005A0655" w:rsidRDefault="00ED36D3" w:rsidP="0053773E">
      <w:pPr>
        <w:pStyle w:val="Odstavecseseznamem"/>
        <w:numPr>
          <w:ilvl w:val="0"/>
          <w:numId w:val="9"/>
        </w:numPr>
      </w:pPr>
      <w:r>
        <w:rPr>
          <w:lang w:val="cs-CZ"/>
        </w:rPr>
        <w:t>objednatel</w:t>
      </w:r>
      <w:r>
        <w:t xml:space="preserve"> </w:t>
      </w:r>
      <w:r w:rsidR="005A0655" w:rsidRPr="00B71B5B">
        <w:t xml:space="preserve">zaplatí </w:t>
      </w:r>
      <w:r w:rsidR="00B9150F">
        <w:rPr>
          <w:lang w:val="cs-CZ"/>
        </w:rPr>
        <w:t>z</w:t>
      </w:r>
      <w:r w:rsidR="00A56EB9" w:rsidRPr="00B71B5B">
        <w:t>hotovitel</w:t>
      </w:r>
      <w:r w:rsidR="005879DE" w:rsidRPr="00B71B5B">
        <w:rPr>
          <w:lang w:val="cs-CZ"/>
        </w:rPr>
        <w:t>i</w:t>
      </w:r>
      <w:r w:rsidR="005A0655" w:rsidRPr="00B71B5B">
        <w:t xml:space="preserve"> </w:t>
      </w:r>
      <w:r w:rsidR="00AE05F9" w:rsidRPr="00B71B5B">
        <w:rPr>
          <w:lang w:val="cs-CZ"/>
        </w:rPr>
        <w:t>úro</w:t>
      </w:r>
      <w:r w:rsidR="00BF66DB">
        <w:rPr>
          <w:lang w:val="cs-CZ"/>
        </w:rPr>
        <w:t>k</w:t>
      </w:r>
      <w:r w:rsidR="00AE05F9" w:rsidRPr="00B71B5B">
        <w:rPr>
          <w:lang w:val="cs-CZ"/>
        </w:rPr>
        <w:t xml:space="preserve"> z </w:t>
      </w:r>
      <w:r w:rsidR="005A0655" w:rsidRPr="00B71B5B">
        <w:t>prodlení s úhradou faktury předloženou po splnění podmínek stanovených touto</w:t>
      </w:r>
      <w:r w:rsidR="00FA1327">
        <w:rPr>
          <w:lang w:val="cs-CZ"/>
        </w:rPr>
        <w:t xml:space="preserve"> </w:t>
      </w:r>
      <w:r w:rsidR="00A520FA">
        <w:rPr>
          <w:lang w:val="cs-CZ"/>
        </w:rPr>
        <w:t>s</w:t>
      </w:r>
      <w:r>
        <w:rPr>
          <w:lang w:val="cs-CZ"/>
        </w:rPr>
        <w:t>mlouvou</w:t>
      </w:r>
      <w:r w:rsidR="00FA1327">
        <w:rPr>
          <w:lang w:val="cs-CZ"/>
        </w:rPr>
        <w:t>,</w:t>
      </w:r>
      <w:r w:rsidR="005A0655" w:rsidRPr="00B71B5B">
        <w:t xml:space="preserve"> a to ve výši dle vládního nařízení č. </w:t>
      </w:r>
      <w:r w:rsidR="00FA6BDC" w:rsidRPr="00B71B5B">
        <w:rPr>
          <w:lang w:val="cs-CZ"/>
        </w:rPr>
        <w:t xml:space="preserve">351/2013 </w:t>
      </w:r>
      <w:r w:rsidR="005A0655" w:rsidRPr="00B71B5B">
        <w:t xml:space="preserve">Sb., </w:t>
      </w:r>
      <w:r w:rsidR="00AE05F9" w:rsidRPr="00B71B5B">
        <w:t xml:space="preserve">kterým se určuje výše úroků z prodlení a nákladů spojených s uplatněním pohledávky, určuje odměnu likvidátora, likvidačního správce a člena orgánu právnické osoby jmenovaného soudem </w:t>
      </w:r>
      <w:r w:rsidR="00AE05F9" w:rsidRPr="00B71B5B">
        <w:rPr>
          <w:rStyle w:val="h1a1"/>
          <w:sz w:val="22"/>
          <w:szCs w:val="22"/>
          <w:specVanish w:val="0"/>
        </w:rPr>
        <w:t>a upravují některé otázky Obchodního věstníku a veřejných rejstříků právnických a fyzických osob</w:t>
      </w:r>
      <w:r w:rsidR="008F6601">
        <w:rPr>
          <w:rStyle w:val="h1a1"/>
          <w:sz w:val="22"/>
          <w:szCs w:val="22"/>
          <w:specVanish w:val="0"/>
        </w:rPr>
        <w:t>,</w:t>
      </w:r>
      <w:r w:rsidR="00AE05F9" w:rsidRPr="00B71B5B">
        <w:t xml:space="preserve"> </w:t>
      </w:r>
      <w:r w:rsidR="005A0655" w:rsidRPr="00B71B5B">
        <w:t>ve znění pozdějších předpisů</w:t>
      </w:r>
    </w:p>
    <w:p w14:paraId="27E0117E" w14:textId="01708DBB" w:rsidR="0048087B" w:rsidRPr="00B71B5B" w:rsidRDefault="0048087B" w:rsidP="0053773E">
      <w:pPr>
        <w:pStyle w:val="Odstavecseseznamem"/>
        <w:numPr>
          <w:ilvl w:val="0"/>
          <w:numId w:val="9"/>
        </w:numPr>
      </w:pPr>
      <w:r>
        <w:t>v případě</w:t>
      </w:r>
      <w:r w:rsidRPr="0048087B">
        <w:t xml:space="preserve"> porušení povinnosti zhotovitele dokládat doklady o nakládání s odpady, zejména dokládat vážní lístky v rozsahu dle projektové dokumentace je zhotovitel povinen uhradit objednateli smluvní</w:t>
      </w:r>
      <w:r>
        <w:t xml:space="preserve"> </w:t>
      </w:r>
      <w:r w:rsidRPr="0048087B">
        <w:t>pokutu ve výši 50.000 Kč za každé jednotlivé porušení povinnosti.</w:t>
      </w:r>
    </w:p>
    <w:p w14:paraId="40B8B889" w14:textId="49341833" w:rsidR="00BC6DC3" w:rsidRPr="000C0ECF" w:rsidRDefault="005A0655" w:rsidP="0053773E">
      <w:pPr>
        <w:pStyle w:val="Odstavecseseznamem"/>
        <w:numPr>
          <w:ilvl w:val="0"/>
          <w:numId w:val="8"/>
        </w:numPr>
        <w:ind w:left="284" w:hanging="284"/>
      </w:pPr>
      <w:r w:rsidRPr="000C0ECF">
        <w:t>Splatnost smluvních pokut se sjednává na 30 dnů ode dne doručení jejich vyúčtování.</w:t>
      </w:r>
    </w:p>
    <w:p w14:paraId="736A818B" w14:textId="6BE7F780" w:rsidR="000C0ECF" w:rsidRPr="000C0ECF" w:rsidRDefault="000C0ECF" w:rsidP="00DD6231">
      <w:pPr>
        <w:pStyle w:val="Odstavecseseznamem"/>
        <w:numPr>
          <w:ilvl w:val="0"/>
          <w:numId w:val="8"/>
        </w:numPr>
        <w:spacing w:before="0" w:after="0"/>
        <w:ind w:left="284" w:hanging="284"/>
      </w:pPr>
      <w:r w:rsidRPr="000C0ECF">
        <w:t xml:space="preserve">Objednatel je oprávněn vymáhat po zhotoviteli i náhradu škody způsobenou porušením povinností dle těchto obchodních podmínek nebo smlouvy o dílo ve výši převyšující smluvní pokutu uvedenou v odstavci 1 tohoto článku, zaplacenou zhotovitelem za porušení smlouvy o dílo nebo těchto obchodních podmínek, které jsou příčinou vzniku i požadované škody.  </w:t>
      </w:r>
    </w:p>
    <w:p w14:paraId="745D1313" w14:textId="5B617558" w:rsidR="007C3D77" w:rsidRDefault="005A0655" w:rsidP="00DD6231">
      <w:pPr>
        <w:pStyle w:val="Odstavecseseznamem"/>
        <w:numPr>
          <w:ilvl w:val="0"/>
          <w:numId w:val="8"/>
        </w:numPr>
        <w:ind w:left="284" w:hanging="284"/>
      </w:pPr>
      <w:r w:rsidRPr="00EA6B23">
        <w:t>Smluvní strana, které vznikne právo uplatnit smluvní pokutu, může od jejího vymáhání na základě své vůle upustit.</w:t>
      </w:r>
    </w:p>
    <w:p w14:paraId="31B1C8DF" w14:textId="291C08D9" w:rsidR="00995393" w:rsidRPr="00EA6B23" w:rsidRDefault="00EA6B23" w:rsidP="00821C36">
      <w:pPr>
        <w:pStyle w:val="Nadpislnku"/>
      </w:pPr>
      <w:r w:rsidRPr="00EA6B23">
        <w:t>UKONČENÍ SMLUVNÍHO VZTAHU</w:t>
      </w:r>
    </w:p>
    <w:p w14:paraId="47DAE819" w14:textId="1F7B8282" w:rsidR="00BF66DB" w:rsidRDefault="005A0655" w:rsidP="0053773E">
      <w:pPr>
        <w:pStyle w:val="Odstavecseseznamem"/>
        <w:numPr>
          <w:ilvl w:val="0"/>
          <w:numId w:val="10"/>
        </w:numPr>
        <w:ind w:left="284" w:hanging="284"/>
      </w:pPr>
      <w:r w:rsidRPr="00EA6B23">
        <w:t xml:space="preserve">Tato </w:t>
      </w:r>
      <w:r w:rsidR="00ED36D3">
        <w:rPr>
          <w:lang w:val="cs-CZ"/>
        </w:rPr>
        <w:t>smlouva</w:t>
      </w:r>
      <w:r w:rsidRPr="00EA6B23">
        <w:t xml:space="preserve"> zanikne splněním závazku dle ustanovení § </w:t>
      </w:r>
      <w:r w:rsidR="004D7854">
        <w:rPr>
          <w:lang w:val="cs-CZ"/>
        </w:rPr>
        <w:t>1908 Občanského</w:t>
      </w:r>
      <w:r w:rsidRPr="00EA6B23">
        <w:t xml:space="preserve"> zák</w:t>
      </w:r>
      <w:r w:rsidR="00CE6088" w:rsidRPr="00EA6B23">
        <w:t>oníku</w:t>
      </w:r>
      <w:r w:rsidRPr="00EA6B23">
        <w:t xml:space="preserve"> nebo před uplynutím lhůty plnění z důvodu p</w:t>
      </w:r>
      <w:r w:rsidR="00BF424E">
        <w:t xml:space="preserve">odstatného porušení povinností </w:t>
      </w:r>
      <w:r w:rsidR="00A520FA">
        <w:rPr>
          <w:lang w:val="cs-CZ"/>
        </w:rPr>
        <w:t>s</w:t>
      </w:r>
      <w:r w:rsidRPr="00EA6B23">
        <w:t xml:space="preserve">mluvních stran - jednostranným právním </w:t>
      </w:r>
      <w:r w:rsidR="00E65CD0">
        <w:rPr>
          <w:lang w:val="cs-CZ"/>
        </w:rPr>
        <w:t>jednáním</w:t>
      </w:r>
      <w:r w:rsidRPr="00EA6B23">
        <w:t>, tj. odstou</w:t>
      </w:r>
      <w:r w:rsidR="00404989">
        <w:t xml:space="preserve">pením od </w:t>
      </w:r>
      <w:r w:rsidR="00ED36D3">
        <w:rPr>
          <w:lang w:val="cs-CZ"/>
        </w:rPr>
        <w:t>smlouvy</w:t>
      </w:r>
      <w:r w:rsidRPr="00EA6B23">
        <w:t xml:space="preserve">. </w:t>
      </w:r>
    </w:p>
    <w:p w14:paraId="6E0C9F87" w14:textId="6CF7906E" w:rsidR="00B657D7" w:rsidRPr="00AE05F9" w:rsidRDefault="00FB1534" w:rsidP="0053773E">
      <w:pPr>
        <w:pStyle w:val="Odstavecseseznamem"/>
        <w:numPr>
          <w:ilvl w:val="0"/>
          <w:numId w:val="0"/>
        </w:numPr>
        <w:ind w:left="284" w:hanging="284"/>
      </w:pPr>
      <w:r>
        <w:t xml:space="preserve">     </w:t>
      </w:r>
      <w:r w:rsidR="005A0655" w:rsidRPr="00EA6B23">
        <w:t>Dále může t</w:t>
      </w:r>
      <w:r w:rsidR="00052B97" w:rsidRPr="00EA6B23">
        <w:t>a</w:t>
      </w:r>
      <w:r w:rsidR="005A0655" w:rsidRPr="00EA6B23">
        <w:t xml:space="preserve">to </w:t>
      </w:r>
      <w:r w:rsidR="00ED36D3">
        <w:rPr>
          <w:lang w:val="cs-CZ"/>
        </w:rPr>
        <w:t>smlouva</w:t>
      </w:r>
      <w:r w:rsidR="00ED36D3" w:rsidRPr="00EA6B23">
        <w:t xml:space="preserve"> </w:t>
      </w:r>
      <w:r w:rsidR="00BF424E">
        <w:t xml:space="preserve">zaniknout dohodou </w:t>
      </w:r>
      <w:r w:rsidR="00B54853">
        <w:rPr>
          <w:lang w:val="cs-CZ"/>
        </w:rPr>
        <w:t>s</w:t>
      </w:r>
      <w:r w:rsidR="005A0655" w:rsidRPr="00EA6B23">
        <w:t xml:space="preserve">mluvních stran. Návrhy na zánik </w:t>
      </w:r>
      <w:r w:rsidR="00ED36D3">
        <w:rPr>
          <w:lang w:val="cs-CZ"/>
        </w:rPr>
        <w:t>smlouvy</w:t>
      </w:r>
      <w:r w:rsidR="00ED36D3" w:rsidRPr="00EA6B23">
        <w:t xml:space="preserve"> </w:t>
      </w:r>
      <w:r w:rsidR="005A0655" w:rsidRPr="00EA6B23">
        <w:t>dohodou je o</w:t>
      </w:r>
      <w:r w:rsidR="00BF424E">
        <w:t xml:space="preserve">právněna vystavit kterákoli ze </w:t>
      </w:r>
      <w:r w:rsidR="00A520FA">
        <w:rPr>
          <w:lang w:val="cs-CZ"/>
        </w:rPr>
        <w:t>s</w:t>
      </w:r>
      <w:r w:rsidR="005A0655" w:rsidRPr="00EA6B23">
        <w:t xml:space="preserve">mluvních stran. </w:t>
      </w:r>
    </w:p>
    <w:p w14:paraId="7122FBB5" w14:textId="5CCC8C35" w:rsidR="00442C30" w:rsidRPr="00EA6B23" w:rsidRDefault="00BF424E" w:rsidP="0053773E">
      <w:pPr>
        <w:pStyle w:val="Odstavecseseznamem"/>
        <w:numPr>
          <w:ilvl w:val="0"/>
          <w:numId w:val="10"/>
        </w:numPr>
        <w:ind w:left="284" w:hanging="284"/>
      </w:pPr>
      <w:r>
        <w:t xml:space="preserve">Kterákoli </w:t>
      </w:r>
      <w:r w:rsidR="00B54853">
        <w:rPr>
          <w:lang w:val="cs-CZ"/>
        </w:rPr>
        <w:t>s</w:t>
      </w:r>
      <w:r w:rsidR="005A0655" w:rsidRPr="00EA6B23">
        <w:t xml:space="preserve">mluvní strana je povinna písemně oznámit druhé straně, že poruší své povinnosti plynoucí ze závazkového vztahu. Také je povinna oznámit skutečnosti, které se týkají podstatného zhoršení výrobních poměrů, majetkových poměrů, </w:t>
      </w:r>
      <w:r w:rsidR="00D14D45">
        <w:t>případ</w:t>
      </w:r>
      <w:r w:rsidR="00052B97" w:rsidRPr="00EA6B23">
        <w:t>ně</w:t>
      </w:r>
      <w:r w:rsidR="005A0655" w:rsidRPr="00EA6B23">
        <w:t xml:space="preserve"> i kapacitních či personálních poměrů, které by mohly mít i jednotlivě negativní vliv na plnění je</w:t>
      </w:r>
      <w:r w:rsidR="007030BA">
        <w:rPr>
          <w:lang w:val="cs-CZ"/>
        </w:rPr>
        <w:t>jí</w:t>
      </w:r>
      <w:r w:rsidR="005A0655" w:rsidRPr="00EA6B23">
        <w:t xml:space="preserve"> povin</w:t>
      </w:r>
      <w:r w:rsidR="00404989">
        <w:t xml:space="preserve">nosti plynoucí z předmětné </w:t>
      </w:r>
      <w:r w:rsidR="00ED36D3">
        <w:rPr>
          <w:lang w:val="cs-CZ"/>
        </w:rPr>
        <w:t>smlouvy</w:t>
      </w:r>
      <w:r w:rsidR="005A0655" w:rsidRPr="00EA6B23">
        <w:t>. Je tedy povinna druhé</w:t>
      </w:r>
      <w:r w:rsidR="00820BC5">
        <w:rPr>
          <w:lang w:val="cs-CZ"/>
        </w:rPr>
        <w:t xml:space="preserve"> </w:t>
      </w:r>
      <w:r w:rsidR="005A0655" w:rsidRPr="00EA6B23">
        <w:t>straně oznámit povahu překážky vč</w:t>
      </w:r>
      <w:r w:rsidR="00052B97" w:rsidRPr="00EA6B23">
        <w:t>etně</w:t>
      </w:r>
      <w:r w:rsidR="005A0655" w:rsidRPr="00EA6B23">
        <w:t xml:space="preserve"> důvodů, které jí brání nebo budou bránit </w:t>
      </w:r>
      <w:r w:rsidR="00DD6231">
        <w:br/>
      </w:r>
      <w:r w:rsidR="005A0655" w:rsidRPr="00EA6B23">
        <w:t xml:space="preserve">v plnění povinností a o jejich důsledcích. </w:t>
      </w:r>
      <w:r w:rsidR="00052B97" w:rsidRPr="00EA6B23">
        <w:t>Z</w:t>
      </w:r>
      <w:r w:rsidR="005A0655" w:rsidRPr="00EA6B23">
        <w:t xml:space="preserve">práva musí být podána písemně bez zbytečného odkladu poté, kdy se oznamující strana o překážce dozvěděla nebo při náležité péči mohla dozvědět. Lhůtou bez zbytečného odkladu se rozumí 10 dnů. Oznámením se oznamující strana nezbavuje svých závazků ze </w:t>
      </w:r>
      <w:r w:rsidR="00ED36D3">
        <w:rPr>
          <w:lang w:val="cs-CZ"/>
        </w:rPr>
        <w:t>smlouvy</w:t>
      </w:r>
      <w:r w:rsidR="00ED36D3" w:rsidRPr="00EA6B23">
        <w:t xml:space="preserve"> </w:t>
      </w:r>
      <w:r w:rsidR="005A0655" w:rsidRPr="00EA6B23">
        <w:t>nebo obecně závazných předpisů. Jestliže tuto povinnost oznamující strana nesplní, nebo není druhé straně zpráva doručena včas, má druhá strana nárok na úhradu škody, která jí tím v</w:t>
      </w:r>
      <w:r w:rsidR="00404989">
        <w:t xml:space="preserve">zniká a nárok na odstoupení od </w:t>
      </w:r>
      <w:r w:rsidR="00ED36D3">
        <w:rPr>
          <w:lang w:val="cs-CZ"/>
        </w:rPr>
        <w:t>smlouvy</w:t>
      </w:r>
      <w:r w:rsidR="005A0655" w:rsidRPr="00EA6B23">
        <w:t>.</w:t>
      </w:r>
    </w:p>
    <w:p w14:paraId="48DCBBDA" w14:textId="1028B694" w:rsidR="005A0655" w:rsidRDefault="009D3C9F" w:rsidP="0053773E">
      <w:pPr>
        <w:pStyle w:val="Odstavecseseznamem"/>
        <w:numPr>
          <w:ilvl w:val="0"/>
          <w:numId w:val="10"/>
        </w:numPr>
        <w:ind w:left="284" w:hanging="284"/>
      </w:pPr>
      <w:r>
        <w:rPr>
          <w:lang w:val="cs-CZ"/>
        </w:rPr>
        <w:t xml:space="preserve">Poruší-li </w:t>
      </w:r>
      <w:r w:rsidR="00B54853">
        <w:rPr>
          <w:lang w:val="cs-CZ"/>
        </w:rPr>
        <w:t>s</w:t>
      </w:r>
      <w:r>
        <w:rPr>
          <w:lang w:val="cs-CZ"/>
        </w:rPr>
        <w:t xml:space="preserve">mluvní strana </w:t>
      </w:r>
      <w:r w:rsidR="00A520FA">
        <w:rPr>
          <w:lang w:val="cs-CZ"/>
        </w:rPr>
        <w:t>s</w:t>
      </w:r>
      <w:r>
        <w:rPr>
          <w:lang w:val="cs-CZ"/>
        </w:rPr>
        <w:t xml:space="preserve">mlouvu podstatným způsobem, může druhá strana bez zbytečného odkladu od </w:t>
      </w:r>
      <w:r w:rsidR="00A520FA">
        <w:rPr>
          <w:lang w:val="cs-CZ"/>
        </w:rPr>
        <w:t>s</w:t>
      </w:r>
      <w:r>
        <w:rPr>
          <w:lang w:val="cs-CZ"/>
        </w:rPr>
        <w:t xml:space="preserve">mlouvy odstoupit. </w:t>
      </w:r>
      <w:r w:rsidR="005A0655" w:rsidRPr="00EA6B23">
        <w:t xml:space="preserve">Odstoupení od </w:t>
      </w:r>
      <w:r w:rsidR="00ED36D3">
        <w:rPr>
          <w:lang w:val="cs-CZ"/>
        </w:rPr>
        <w:t>smlouvy</w:t>
      </w:r>
      <w:r w:rsidR="00ED36D3" w:rsidRPr="00EA6B23">
        <w:t xml:space="preserve"> </w:t>
      </w:r>
      <w:r w:rsidR="005A0655" w:rsidRPr="00EA6B23">
        <w:t>musí odstupující strana oznámit druhé straně písemně bez zbytečného odkladu poté, co se d</w:t>
      </w:r>
      <w:r w:rsidR="00404989">
        <w:t xml:space="preserve">ozvěděla o podstatném porušení </w:t>
      </w:r>
      <w:r w:rsidR="00ED36D3">
        <w:rPr>
          <w:lang w:val="cs-CZ"/>
        </w:rPr>
        <w:t>smlouvy</w:t>
      </w:r>
      <w:r w:rsidR="005A0655" w:rsidRPr="00EA6B23">
        <w:t>. Lh</w:t>
      </w:r>
      <w:r w:rsidR="00055538">
        <w:t xml:space="preserve">ůta pro doručení odstoupení od </w:t>
      </w:r>
      <w:r w:rsidR="00ED36D3">
        <w:rPr>
          <w:lang w:val="cs-CZ"/>
        </w:rPr>
        <w:t>smlouvy</w:t>
      </w:r>
      <w:r w:rsidR="00ED36D3" w:rsidRPr="00EA6B23">
        <w:t xml:space="preserve"> </w:t>
      </w:r>
      <w:r w:rsidR="005A0655" w:rsidRPr="00EA6B23">
        <w:t xml:space="preserve">se stanovuje pro obě </w:t>
      </w:r>
      <w:r w:rsidR="00A520FA">
        <w:rPr>
          <w:lang w:val="cs-CZ"/>
        </w:rPr>
        <w:t>s</w:t>
      </w:r>
      <w:r w:rsidR="00820BC5">
        <w:rPr>
          <w:lang w:val="cs-CZ"/>
        </w:rPr>
        <w:t xml:space="preserve">mluvní </w:t>
      </w:r>
      <w:r w:rsidR="005A0655" w:rsidRPr="00055538">
        <w:t>strany 10 dnů</w:t>
      </w:r>
      <w:r w:rsidR="005A0655" w:rsidRPr="00EA6B23">
        <w:t xml:space="preserve"> ode dne, kdy jedna ze </w:t>
      </w:r>
      <w:r w:rsidR="00B54853">
        <w:rPr>
          <w:lang w:val="cs-CZ"/>
        </w:rPr>
        <w:t>s</w:t>
      </w:r>
      <w:r w:rsidR="005A0655" w:rsidRPr="00EA6B23">
        <w:t xml:space="preserve">mluvních stran zjistila podstatné porušení </w:t>
      </w:r>
      <w:r w:rsidR="00ED36D3">
        <w:rPr>
          <w:lang w:val="cs-CZ"/>
        </w:rPr>
        <w:t>smlouvy</w:t>
      </w:r>
      <w:r w:rsidR="005A0655" w:rsidRPr="00EA6B23">
        <w:t>. V odstoupení musí být dále uve</w:t>
      </w:r>
      <w:r w:rsidR="00055538">
        <w:t xml:space="preserve">den důvod, pro který </w:t>
      </w:r>
      <w:r w:rsidR="00B54853">
        <w:rPr>
          <w:lang w:val="cs-CZ"/>
        </w:rPr>
        <w:t>s</w:t>
      </w:r>
      <w:r w:rsidR="00820BC5">
        <w:rPr>
          <w:lang w:val="cs-CZ"/>
        </w:rPr>
        <w:t xml:space="preserve">mluvní </w:t>
      </w:r>
      <w:r w:rsidR="00055538">
        <w:t xml:space="preserve">strana od </w:t>
      </w:r>
      <w:r w:rsidR="00ED36D3">
        <w:rPr>
          <w:lang w:val="cs-CZ"/>
        </w:rPr>
        <w:t>smlouvy</w:t>
      </w:r>
      <w:r w:rsidR="00ED36D3" w:rsidRPr="00EA6B23">
        <w:t xml:space="preserve"> </w:t>
      </w:r>
      <w:r w:rsidR="005A0655" w:rsidRPr="00EA6B23">
        <w:t>odstu</w:t>
      </w:r>
      <w:r w:rsidR="00055538">
        <w:t xml:space="preserve">puje a přesná citace toho bodu </w:t>
      </w:r>
      <w:r w:rsidR="00ED36D3">
        <w:rPr>
          <w:lang w:val="cs-CZ"/>
        </w:rPr>
        <w:t>smlouvy</w:t>
      </w:r>
      <w:r w:rsidR="005A0655" w:rsidRPr="00EA6B23">
        <w:t>, který ji k takovému kroku opravňuje. Bez těcht</w:t>
      </w:r>
      <w:r w:rsidR="00055538">
        <w:t xml:space="preserve">o náležitostí je odstoupení od </w:t>
      </w:r>
      <w:r w:rsidR="00ED36D3">
        <w:rPr>
          <w:lang w:val="cs-CZ"/>
        </w:rPr>
        <w:t>smlouvy</w:t>
      </w:r>
      <w:r w:rsidR="00ED36D3" w:rsidRPr="00EA6B23">
        <w:t xml:space="preserve"> </w:t>
      </w:r>
      <w:r w:rsidR="005A0655" w:rsidRPr="00EA6B23">
        <w:t xml:space="preserve">neplatné. </w:t>
      </w:r>
    </w:p>
    <w:p w14:paraId="5FC0E6D5" w14:textId="77777777" w:rsidR="00DD6231" w:rsidRDefault="00DD6231" w:rsidP="00DD6231"/>
    <w:p w14:paraId="7685E7CC" w14:textId="77777777" w:rsidR="00DD6231" w:rsidRDefault="00DD6231" w:rsidP="00DD6231"/>
    <w:p w14:paraId="34746153" w14:textId="77777777" w:rsidR="00DD6231" w:rsidRPr="00EA6B23" w:rsidRDefault="00DD6231" w:rsidP="00DD6231"/>
    <w:p w14:paraId="571F6FEA" w14:textId="202B0324" w:rsidR="005A0655" w:rsidRPr="00FE65BC" w:rsidRDefault="00404989" w:rsidP="0053773E">
      <w:pPr>
        <w:pStyle w:val="Odstavecseseznamem"/>
        <w:numPr>
          <w:ilvl w:val="0"/>
          <w:numId w:val="10"/>
        </w:numPr>
        <w:ind w:left="284" w:hanging="284"/>
      </w:pPr>
      <w:r>
        <w:lastRenderedPageBreak/>
        <w:t xml:space="preserve">Podstatným porušením </w:t>
      </w:r>
      <w:r w:rsidR="00ED36D3">
        <w:rPr>
          <w:lang w:val="cs-CZ"/>
        </w:rPr>
        <w:t>smlouvy</w:t>
      </w:r>
      <w:r w:rsidR="00ED36D3" w:rsidRPr="00EA6B23">
        <w:t xml:space="preserve"> </w:t>
      </w:r>
      <w:r w:rsidR="005A0655" w:rsidRPr="00EA6B23">
        <w:t xml:space="preserve">opravňujícím </w:t>
      </w:r>
      <w:r w:rsidR="00755091">
        <w:rPr>
          <w:lang w:val="cs-CZ"/>
        </w:rPr>
        <w:t>o</w:t>
      </w:r>
      <w:r w:rsidR="00ED36D3">
        <w:rPr>
          <w:lang w:val="cs-CZ"/>
        </w:rPr>
        <w:t>bjednatele</w:t>
      </w:r>
      <w:r>
        <w:t xml:space="preserve"> odstoupit od </w:t>
      </w:r>
      <w:r w:rsidR="00ED36D3">
        <w:rPr>
          <w:lang w:val="cs-CZ"/>
        </w:rPr>
        <w:t>smlouvy</w:t>
      </w:r>
      <w:r w:rsidR="00ED36D3" w:rsidRPr="00EA6B23">
        <w:t xml:space="preserve"> </w:t>
      </w:r>
      <w:r w:rsidR="005A0655" w:rsidRPr="00EA6B23">
        <w:t xml:space="preserve">mimo ujednání uvedená v jiných článcích </w:t>
      </w:r>
      <w:r w:rsidR="00ED36D3">
        <w:rPr>
          <w:lang w:val="cs-CZ"/>
        </w:rPr>
        <w:t>smlouvy</w:t>
      </w:r>
      <w:r w:rsidR="00ED36D3" w:rsidRPr="00FE65BC">
        <w:rPr>
          <w:lang w:val="cs-CZ"/>
        </w:rPr>
        <w:t xml:space="preserve"> </w:t>
      </w:r>
      <w:r w:rsidR="00451FD8" w:rsidRPr="00FE65BC">
        <w:rPr>
          <w:lang w:val="cs-CZ"/>
        </w:rPr>
        <w:t>se rozumí</w:t>
      </w:r>
      <w:r w:rsidR="005A0655" w:rsidRPr="00FE65BC">
        <w:t>:</w:t>
      </w:r>
    </w:p>
    <w:p w14:paraId="6C15360D" w14:textId="23A453D5" w:rsidR="005A0655" w:rsidRPr="00FE65BC" w:rsidRDefault="005A0655" w:rsidP="00DD6231">
      <w:pPr>
        <w:pStyle w:val="Odstavecseseznamem"/>
        <w:numPr>
          <w:ilvl w:val="2"/>
          <w:numId w:val="23"/>
        </w:numPr>
        <w:ind w:left="567" w:hanging="283"/>
      </w:pPr>
      <w:r w:rsidRPr="00FE65BC">
        <w:t xml:space="preserve">prodlení </w:t>
      </w:r>
      <w:r w:rsidR="00B9150F">
        <w:rPr>
          <w:lang w:val="cs-CZ"/>
        </w:rPr>
        <w:t>z</w:t>
      </w:r>
      <w:r w:rsidR="00A56EB9">
        <w:t>hotovitel</w:t>
      </w:r>
      <w:r w:rsidR="005879DE">
        <w:rPr>
          <w:lang w:val="cs-CZ"/>
        </w:rPr>
        <w:t>e</w:t>
      </w:r>
      <w:r w:rsidRPr="00FE65BC">
        <w:t xml:space="preserve"> se zahájením </w:t>
      </w:r>
      <w:r w:rsidR="00995393" w:rsidRPr="00FE65BC">
        <w:t>plnění</w:t>
      </w:r>
      <w:r w:rsidRPr="00FE65BC">
        <w:t xml:space="preserve"> </w:t>
      </w:r>
      <w:r w:rsidR="00995393" w:rsidRPr="00FE65BC">
        <w:t xml:space="preserve">delší než </w:t>
      </w:r>
      <w:r w:rsidRPr="00FE65BC">
        <w:t>10 kalendářních dnů</w:t>
      </w:r>
      <w:r w:rsidR="00597FEF">
        <w:rPr>
          <w:lang w:val="cs-CZ"/>
        </w:rPr>
        <w:t>, nebo</w:t>
      </w:r>
    </w:p>
    <w:p w14:paraId="52655E17" w14:textId="545CB1A5" w:rsidR="00597FEF" w:rsidRDefault="00597FEF" w:rsidP="00DD6231">
      <w:pPr>
        <w:pStyle w:val="Odstavecseseznamem"/>
        <w:numPr>
          <w:ilvl w:val="2"/>
          <w:numId w:val="23"/>
        </w:numPr>
        <w:ind w:left="567" w:hanging="283"/>
        <w:rPr>
          <w:lang w:val="cs-CZ"/>
        </w:rPr>
      </w:pPr>
      <w:r>
        <w:rPr>
          <w:lang w:val="cs-CZ"/>
        </w:rPr>
        <w:t xml:space="preserve">prodlení </w:t>
      </w:r>
      <w:r w:rsidR="00B9150F">
        <w:rPr>
          <w:lang w:val="cs-CZ"/>
        </w:rPr>
        <w:t>z</w:t>
      </w:r>
      <w:r>
        <w:rPr>
          <w:lang w:val="cs-CZ"/>
        </w:rPr>
        <w:t>hotovitele se splněním díla delší než 30 kalendářních dnů, nebo</w:t>
      </w:r>
    </w:p>
    <w:p w14:paraId="7BF22D78" w14:textId="3117D2B3" w:rsidR="00597FEF" w:rsidRDefault="005A0655" w:rsidP="00DD6231">
      <w:pPr>
        <w:pStyle w:val="Odstavecseseznamem"/>
        <w:numPr>
          <w:ilvl w:val="2"/>
          <w:numId w:val="23"/>
        </w:numPr>
        <w:ind w:left="567" w:hanging="283"/>
        <w:rPr>
          <w:lang w:val="cs-CZ"/>
        </w:rPr>
      </w:pPr>
      <w:r w:rsidRPr="00FE65BC">
        <w:t xml:space="preserve">v případě, že </w:t>
      </w:r>
      <w:r w:rsidR="00B9150F">
        <w:rPr>
          <w:lang w:val="cs-CZ"/>
        </w:rPr>
        <w:t>z</w:t>
      </w:r>
      <w:r w:rsidR="00A56EB9">
        <w:t>hotovitel</w:t>
      </w:r>
      <w:r w:rsidRPr="00FE65BC">
        <w:t xml:space="preserve"> </w:t>
      </w:r>
      <w:r w:rsidR="0079754B" w:rsidRPr="00FE65BC">
        <w:t>postupuje při plnění dodávky</w:t>
      </w:r>
      <w:r w:rsidRPr="00FE65BC">
        <w:t xml:space="preserve"> v</w:t>
      </w:r>
      <w:r w:rsidR="0079754B" w:rsidRPr="00FE65BC">
        <w:t> </w:t>
      </w:r>
      <w:r w:rsidRPr="00FE65BC">
        <w:t>rozporu</w:t>
      </w:r>
      <w:r w:rsidR="0079754B" w:rsidRPr="00FE65BC">
        <w:t xml:space="preserve"> </w:t>
      </w:r>
      <w:r w:rsidRPr="00FE65BC">
        <w:t xml:space="preserve">se zadáním </w:t>
      </w:r>
      <w:r w:rsidR="00755091">
        <w:rPr>
          <w:lang w:val="cs-CZ"/>
        </w:rPr>
        <w:t>o</w:t>
      </w:r>
      <w:r w:rsidR="00055538" w:rsidRPr="004D5BCD">
        <w:rPr>
          <w:lang w:val="cs-CZ"/>
        </w:rPr>
        <w:t>bjednatele</w:t>
      </w:r>
      <w:r w:rsidR="0079754B" w:rsidRPr="00FE65BC">
        <w:t xml:space="preserve">, </w:t>
      </w:r>
      <w:r w:rsidR="00ED36D3">
        <w:rPr>
          <w:lang w:val="cs-CZ"/>
        </w:rPr>
        <w:t>objednatel</w:t>
      </w:r>
      <w:r w:rsidR="00ED36D3">
        <w:t xml:space="preserve"> </w:t>
      </w:r>
      <w:r w:rsidRPr="00FE65BC">
        <w:t xml:space="preserve">jej písemně vyzve k odstranění nedostatků a </w:t>
      </w:r>
      <w:r w:rsidR="00B9150F">
        <w:rPr>
          <w:lang w:val="cs-CZ"/>
        </w:rPr>
        <w:t>z</w:t>
      </w:r>
      <w:r w:rsidR="00A56EB9">
        <w:t>hotovitel</w:t>
      </w:r>
      <w:r w:rsidRPr="00FE65BC">
        <w:t xml:space="preserve"> tak neučiní</w:t>
      </w:r>
      <w:r w:rsidR="00597FEF">
        <w:rPr>
          <w:lang w:val="cs-CZ"/>
        </w:rPr>
        <w:t>, nebo</w:t>
      </w:r>
    </w:p>
    <w:p w14:paraId="04C78CF5" w14:textId="4A7D03F5" w:rsidR="004D5BCD" w:rsidRDefault="00597FEF" w:rsidP="00DD6231">
      <w:pPr>
        <w:pStyle w:val="Odstavecseseznamem"/>
        <w:numPr>
          <w:ilvl w:val="2"/>
          <w:numId w:val="23"/>
        </w:numPr>
        <w:ind w:left="567" w:hanging="283"/>
        <w:rPr>
          <w:lang w:val="cs-CZ"/>
        </w:rPr>
      </w:pPr>
      <w:r>
        <w:rPr>
          <w:lang w:val="cs-CZ"/>
        </w:rPr>
        <w:t xml:space="preserve">neposkytnutí </w:t>
      </w:r>
      <w:r>
        <w:t xml:space="preserve">náležité součinnosti </w:t>
      </w:r>
      <w:r w:rsidR="00B9150F">
        <w:rPr>
          <w:lang w:val="cs-CZ"/>
        </w:rPr>
        <w:t>z</w:t>
      </w:r>
      <w:r>
        <w:t xml:space="preserve">hotovitele osobě pověřené </w:t>
      </w:r>
      <w:r w:rsidR="00ED36D3">
        <w:rPr>
          <w:lang w:val="cs-CZ"/>
        </w:rPr>
        <w:t>objednatelem</w:t>
      </w:r>
      <w:r w:rsidR="00ED36D3">
        <w:t xml:space="preserve"> </w:t>
      </w:r>
      <w:r>
        <w:t xml:space="preserve">dohledem nad realizací díla i přes písemné upozornění </w:t>
      </w:r>
      <w:r w:rsidR="00ED36D3">
        <w:rPr>
          <w:lang w:val="cs-CZ"/>
        </w:rPr>
        <w:t>objednatele</w:t>
      </w:r>
      <w:r>
        <w:rPr>
          <w:lang w:val="cs-CZ"/>
        </w:rPr>
        <w:t>,</w:t>
      </w:r>
      <w:r w:rsidR="00EA6B23" w:rsidRPr="004D5BCD">
        <w:rPr>
          <w:lang w:val="cs-CZ"/>
        </w:rPr>
        <w:t xml:space="preserve"> </w:t>
      </w:r>
    </w:p>
    <w:p w14:paraId="76774CC5" w14:textId="77777777" w:rsidR="004D5BCD" w:rsidRPr="003515E2" w:rsidRDefault="004D5BCD" w:rsidP="00DD6231">
      <w:pPr>
        <w:pStyle w:val="Odstavecseseznamem"/>
        <w:numPr>
          <w:ilvl w:val="2"/>
          <w:numId w:val="23"/>
        </w:numPr>
        <w:ind w:left="567" w:hanging="283"/>
        <w:rPr>
          <w:lang w:val="cs-CZ"/>
        </w:rPr>
      </w:pPr>
      <w:r w:rsidRPr="003515E2">
        <w:rPr>
          <w:lang w:val="cs-CZ"/>
        </w:rPr>
        <w:t>neumožnění kontroly provádění díla a postupu prací na něm</w:t>
      </w:r>
    </w:p>
    <w:p w14:paraId="59C9237E" w14:textId="63427230" w:rsidR="005A0655" w:rsidRPr="003515E2" w:rsidRDefault="005A0655" w:rsidP="00DD6231">
      <w:pPr>
        <w:pStyle w:val="Odstavecseseznamem"/>
        <w:numPr>
          <w:ilvl w:val="2"/>
          <w:numId w:val="23"/>
        </w:numPr>
        <w:ind w:left="567" w:hanging="283"/>
        <w:rPr>
          <w:lang w:val="cs-CZ"/>
        </w:rPr>
      </w:pPr>
      <w:r w:rsidRPr="003515E2">
        <w:t>pravomocné ukončení insolvenčního řízení</w:t>
      </w:r>
      <w:r w:rsidR="00BC6DC3" w:rsidRPr="003515E2">
        <w:rPr>
          <w:lang w:val="cs-CZ"/>
        </w:rPr>
        <w:t xml:space="preserve"> na majetek </w:t>
      </w:r>
      <w:r w:rsidR="00B9150F" w:rsidRPr="003515E2">
        <w:rPr>
          <w:lang w:val="cs-CZ"/>
        </w:rPr>
        <w:t>z</w:t>
      </w:r>
      <w:r w:rsidR="00A56EB9" w:rsidRPr="003515E2">
        <w:rPr>
          <w:lang w:val="cs-CZ"/>
        </w:rPr>
        <w:t>hotovitel</w:t>
      </w:r>
      <w:r w:rsidR="00055538" w:rsidRPr="003515E2">
        <w:rPr>
          <w:lang w:val="cs-CZ"/>
        </w:rPr>
        <w:t>e</w:t>
      </w:r>
      <w:r w:rsidR="00597FEF" w:rsidRPr="003515E2">
        <w:rPr>
          <w:lang w:val="cs-CZ"/>
        </w:rPr>
        <w:t>,</w:t>
      </w:r>
      <w:r w:rsidR="004F2600" w:rsidRPr="003515E2">
        <w:rPr>
          <w:lang w:val="cs-CZ"/>
        </w:rPr>
        <w:t xml:space="preserve"> pokud nebylo zastaveno</w:t>
      </w:r>
    </w:p>
    <w:p w14:paraId="33BF214C" w14:textId="568F367D" w:rsidR="00597FEF" w:rsidRPr="004D5BCD" w:rsidRDefault="00597FEF" w:rsidP="00DD6231">
      <w:pPr>
        <w:pStyle w:val="Odstavecseseznamem"/>
        <w:numPr>
          <w:ilvl w:val="2"/>
          <w:numId w:val="23"/>
        </w:numPr>
        <w:ind w:left="567" w:hanging="283"/>
        <w:rPr>
          <w:lang w:val="cs-CZ"/>
        </w:rPr>
      </w:pPr>
      <w:r>
        <w:rPr>
          <w:lang w:val="cs-CZ"/>
        </w:rPr>
        <w:t xml:space="preserve">pokud nastanou </w:t>
      </w:r>
      <w:r>
        <w:t>podmínky pro odstoupení od</w:t>
      </w:r>
      <w:r w:rsidR="00E83FF3">
        <w:t xml:space="preserve"> </w:t>
      </w:r>
      <w:r w:rsidR="00ED36D3">
        <w:rPr>
          <w:lang w:val="cs-CZ"/>
        </w:rPr>
        <w:t>smlouvy</w:t>
      </w:r>
      <w:r>
        <w:t xml:space="preserve"> uvedené v § 223 zákona</w:t>
      </w:r>
      <w:r>
        <w:rPr>
          <w:lang w:val="cs-CZ"/>
        </w:rPr>
        <w:t xml:space="preserve"> o zadávání veřejných zakázek.</w:t>
      </w:r>
    </w:p>
    <w:p w14:paraId="1463716B" w14:textId="5C123975" w:rsidR="005A0655" w:rsidRPr="00EA6B23" w:rsidRDefault="005A0655" w:rsidP="0053773E">
      <w:pPr>
        <w:pStyle w:val="Odstavecseseznamem"/>
        <w:numPr>
          <w:ilvl w:val="0"/>
          <w:numId w:val="10"/>
        </w:numPr>
        <w:ind w:left="284" w:hanging="284"/>
      </w:pPr>
      <w:r w:rsidRPr="00EA6B23">
        <w:t xml:space="preserve">Podstatným porušením </w:t>
      </w:r>
      <w:r w:rsidR="00ED36D3">
        <w:rPr>
          <w:lang w:val="cs-CZ"/>
        </w:rPr>
        <w:t>smlouvy</w:t>
      </w:r>
      <w:r w:rsidR="00ED36D3" w:rsidRPr="00EA6B23">
        <w:t xml:space="preserve"> </w:t>
      </w:r>
      <w:r w:rsidRPr="00EA6B23">
        <w:t xml:space="preserve">opravňujícím </w:t>
      </w:r>
      <w:r w:rsidR="00B9150F">
        <w:rPr>
          <w:lang w:val="cs-CZ"/>
        </w:rPr>
        <w:t>z</w:t>
      </w:r>
      <w:r w:rsidR="00A56EB9">
        <w:t>hotovitel</w:t>
      </w:r>
      <w:r w:rsidR="00055538">
        <w:rPr>
          <w:lang w:val="cs-CZ"/>
        </w:rPr>
        <w:t>e</w:t>
      </w:r>
      <w:r w:rsidR="00404989">
        <w:t xml:space="preserve"> odstoupit od </w:t>
      </w:r>
      <w:r w:rsidR="00ED36D3">
        <w:rPr>
          <w:lang w:val="cs-CZ"/>
        </w:rPr>
        <w:t>smlouvy</w:t>
      </w:r>
      <w:r w:rsidR="00ED36D3" w:rsidRPr="00EA6B23">
        <w:t xml:space="preserve"> </w:t>
      </w:r>
      <w:r w:rsidR="00995393" w:rsidRPr="00EA6B23">
        <w:t xml:space="preserve">je </w:t>
      </w:r>
      <w:r w:rsidR="004D5BCD">
        <w:rPr>
          <w:lang w:val="cs-CZ"/>
        </w:rPr>
        <w:t xml:space="preserve">myšleno </w:t>
      </w:r>
      <w:r w:rsidRPr="00EA6B23">
        <w:t xml:space="preserve">prodlení </w:t>
      </w:r>
      <w:r w:rsidR="00ED36D3">
        <w:rPr>
          <w:lang w:val="cs-CZ"/>
        </w:rPr>
        <w:t>objednatele</w:t>
      </w:r>
      <w:r w:rsidR="00ED36D3">
        <w:t xml:space="preserve"> </w:t>
      </w:r>
      <w:r w:rsidRPr="00EA6B23">
        <w:t>s</w:t>
      </w:r>
      <w:r w:rsidR="00995393" w:rsidRPr="00EA6B23">
        <w:t> úhradou daňového dokladu (faktury)</w:t>
      </w:r>
      <w:r w:rsidR="004D5BCD">
        <w:t xml:space="preserve"> dle v předmětné </w:t>
      </w:r>
      <w:r w:rsidR="00ED36D3">
        <w:rPr>
          <w:lang w:val="cs-CZ"/>
        </w:rPr>
        <w:t>smlouvě</w:t>
      </w:r>
      <w:r w:rsidR="00ED36D3" w:rsidRPr="00EA6B23">
        <w:t xml:space="preserve"> </w:t>
      </w:r>
      <w:r w:rsidRPr="00EA6B23">
        <w:t>dohodn</w:t>
      </w:r>
      <w:r w:rsidR="00995393" w:rsidRPr="00EA6B23">
        <w:t xml:space="preserve">utého platebního režimu delším </w:t>
      </w:r>
      <w:r w:rsidR="00995393" w:rsidRPr="00055538">
        <w:t>ne</w:t>
      </w:r>
      <w:r w:rsidR="00D14D45">
        <w:rPr>
          <w:lang w:val="cs-CZ"/>
        </w:rPr>
        <w:t>ž</w:t>
      </w:r>
      <w:r w:rsidRPr="00055538">
        <w:t xml:space="preserve"> 30 dní počít</w:t>
      </w:r>
      <w:r w:rsidR="00995393" w:rsidRPr="00055538">
        <w:t>áno</w:t>
      </w:r>
      <w:r w:rsidRPr="00EA6B23">
        <w:t xml:space="preserve"> ode dne je</w:t>
      </w:r>
      <w:r w:rsidR="00995393" w:rsidRPr="00EA6B23">
        <w:t>ho</w:t>
      </w:r>
      <w:r w:rsidRPr="00EA6B23">
        <w:t xml:space="preserve"> splatnosti</w:t>
      </w:r>
      <w:r w:rsidR="008C3149" w:rsidRPr="00EA6B23">
        <w:t>.</w:t>
      </w:r>
    </w:p>
    <w:p w14:paraId="4602C4C7" w14:textId="140F3EA5" w:rsidR="008C3149" w:rsidRPr="00597FEF" w:rsidRDefault="008C3149" w:rsidP="0053773E">
      <w:pPr>
        <w:pStyle w:val="Odstavecseseznamem"/>
        <w:numPr>
          <w:ilvl w:val="0"/>
          <w:numId w:val="10"/>
        </w:numPr>
        <w:ind w:left="284" w:hanging="284"/>
      </w:pPr>
      <w:r w:rsidRPr="00EA6B23">
        <w:t xml:space="preserve">V případě, že se </w:t>
      </w:r>
      <w:r w:rsidR="00ED36D3">
        <w:rPr>
          <w:lang w:val="cs-CZ"/>
        </w:rPr>
        <w:t>objednateli</w:t>
      </w:r>
      <w:r w:rsidR="00ED36D3">
        <w:t xml:space="preserve"> </w:t>
      </w:r>
      <w:r w:rsidRPr="00EA6B23">
        <w:t>s ohledem na financování z</w:t>
      </w:r>
      <w:r w:rsidR="00055538">
        <w:t> </w:t>
      </w:r>
      <w:r w:rsidR="00055538">
        <w:rPr>
          <w:lang w:val="cs-CZ"/>
        </w:rPr>
        <w:t>veřejných zdrojů</w:t>
      </w:r>
      <w:r w:rsidRPr="00EA6B23">
        <w:t xml:space="preserve"> nepodaří zajistit finanční prostředky, má </w:t>
      </w:r>
      <w:r w:rsidR="00ED36D3">
        <w:rPr>
          <w:lang w:val="cs-CZ"/>
        </w:rPr>
        <w:t>objednatel</w:t>
      </w:r>
      <w:r w:rsidR="00ED36D3">
        <w:t xml:space="preserve"> </w:t>
      </w:r>
      <w:r w:rsidRPr="00EA6B23">
        <w:t xml:space="preserve">právo jednostranně odstoupit od </w:t>
      </w:r>
      <w:r w:rsidR="00ED36D3">
        <w:rPr>
          <w:lang w:val="cs-CZ"/>
        </w:rPr>
        <w:t>smlouvy</w:t>
      </w:r>
      <w:r w:rsidR="00ED36D3" w:rsidRPr="00EA6B23">
        <w:t xml:space="preserve"> </w:t>
      </w:r>
      <w:r w:rsidRPr="00EA6B23">
        <w:t>nebo její části.</w:t>
      </w:r>
    </w:p>
    <w:p w14:paraId="7343D4E4" w14:textId="217A9BD0" w:rsidR="005A0655" w:rsidRPr="00EA6B23" w:rsidRDefault="00404989" w:rsidP="0053773E">
      <w:pPr>
        <w:pStyle w:val="Odstavecseseznamem"/>
        <w:numPr>
          <w:ilvl w:val="0"/>
          <w:numId w:val="10"/>
        </w:numPr>
        <w:ind w:left="284" w:hanging="284"/>
      </w:pPr>
      <w:r>
        <w:t xml:space="preserve">Důsledky odstoupení od </w:t>
      </w:r>
      <w:r w:rsidR="00ED36D3">
        <w:rPr>
          <w:lang w:val="cs-CZ"/>
        </w:rPr>
        <w:t>smlouvy</w:t>
      </w:r>
      <w:r w:rsidR="005A0655" w:rsidRPr="00EA6B23">
        <w:t>:</w:t>
      </w:r>
    </w:p>
    <w:p w14:paraId="44292E13" w14:textId="6A0C1530" w:rsidR="00750E7C" w:rsidRDefault="004D5BCD" w:rsidP="00DD6231">
      <w:pPr>
        <w:pStyle w:val="Odstavecseseznamem"/>
        <w:numPr>
          <w:ilvl w:val="0"/>
          <w:numId w:val="11"/>
        </w:numPr>
        <w:ind w:left="567" w:hanging="283"/>
      </w:pPr>
      <w:r>
        <w:t xml:space="preserve">odstoupením od </w:t>
      </w:r>
      <w:r w:rsidR="00ED36D3">
        <w:rPr>
          <w:lang w:val="cs-CZ"/>
        </w:rPr>
        <w:t>smlouvy</w:t>
      </w:r>
      <w:r w:rsidR="005A0655" w:rsidRPr="00EA6B23">
        <w:t>, tj. doručením projevu vůle o odstoupení druhé</w:t>
      </w:r>
      <w:r w:rsidR="00820BC5">
        <w:rPr>
          <w:lang w:val="cs-CZ"/>
        </w:rPr>
        <w:t xml:space="preserve"> </w:t>
      </w:r>
      <w:r w:rsidR="00C461E0">
        <w:rPr>
          <w:lang w:val="cs-CZ"/>
        </w:rPr>
        <w:t>s</w:t>
      </w:r>
      <w:r w:rsidR="00820BC5">
        <w:rPr>
          <w:lang w:val="cs-CZ"/>
        </w:rPr>
        <w:t>mluvní straně</w:t>
      </w:r>
      <w:r w:rsidR="005A0655" w:rsidRPr="00EA6B23">
        <w:t xml:space="preserve">, </w:t>
      </w:r>
      <w:r w:rsidR="00ED36D3">
        <w:rPr>
          <w:lang w:val="cs-CZ"/>
        </w:rPr>
        <w:t>smlouva</w:t>
      </w:r>
      <w:r w:rsidR="00ED36D3" w:rsidRPr="00EA6B23">
        <w:t xml:space="preserve"> </w:t>
      </w:r>
      <w:r w:rsidR="005A0655" w:rsidRPr="00EA6B23">
        <w:t>zaniká ke dni účinn</w:t>
      </w:r>
      <w:r>
        <w:t xml:space="preserve">osti odstoupení. Odstoupení od </w:t>
      </w:r>
      <w:r w:rsidR="00ED36D3">
        <w:rPr>
          <w:lang w:val="cs-CZ"/>
        </w:rPr>
        <w:t>smlouvy</w:t>
      </w:r>
      <w:r w:rsidR="00ED36D3" w:rsidRPr="00EA6B23">
        <w:t xml:space="preserve"> </w:t>
      </w:r>
      <w:r w:rsidR="005A0655" w:rsidRPr="00EA6B23">
        <w:t xml:space="preserve">se však nedotýká nároku na náhradu škody, pokud nebylo důvodem vzniku škody uplatnění "vyšší moci" a smluvních pokut vzniklých porušením </w:t>
      </w:r>
      <w:r w:rsidR="00ED36D3">
        <w:rPr>
          <w:lang w:val="cs-CZ"/>
        </w:rPr>
        <w:t>smlouvy</w:t>
      </w:r>
      <w:r w:rsidR="005A0655" w:rsidRPr="00EA6B23">
        <w:t>; řešení sporů</w:t>
      </w:r>
      <w:r w:rsidR="00BF424E">
        <w:t xml:space="preserve"> mezi </w:t>
      </w:r>
      <w:r w:rsidR="00C461E0">
        <w:rPr>
          <w:lang w:val="cs-CZ"/>
        </w:rPr>
        <w:t>s</w:t>
      </w:r>
      <w:r w:rsidR="005A0655" w:rsidRPr="00EA6B23">
        <w:t>mluvními stranami a jiných ustanovení, která podle projevené vůle</w:t>
      </w:r>
      <w:r w:rsidR="00820BC5">
        <w:rPr>
          <w:lang w:val="cs-CZ"/>
        </w:rPr>
        <w:t xml:space="preserve"> </w:t>
      </w:r>
      <w:r w:rsidR="00C461E0">
        <w:rPr>
          <w:lang w:val="cs-CZ"/>
        </w:rPr>
        <w:t>s</w:t>
      </w:r>
      <w:r w:rsidR="00820BC5">
        <w:rPr>
          <w:lang w:val="cs-CZ"/>
        </w:rPr>
        <w:t>mluvních</w:t>
      </w:r>
      <w:r w:rsidR="005A0655" w:rsidRPr="00EA6B23">
        <w:t xml:space="preserve"> stran nebo vzhledem ke své p</w:t>
      </w:r>
      <w:r>
        <w:t xml:space="preserve">ovaze mají trvat i po ukončení </w:t>
      </w:r>
      <w:r w:rsidR="00ED36D3">
        <w:rPr>
          <w:lang w:val="cs-CZ"/>
        </w:rPr>
        <w:t>smlouvy</w:t>
      </w:r>
      <w:r w:rsidR="005A0655" w:rsidRPr="00EA6B23">
        <w:t xml:space="preserve">. Je-li však smluvní pokuta závislá na délce prodlení, nenarůstá její výše po zániku </w:t>
      </w:r>
      <w:r w:rsidR="00ED36D3">
        <w:rPr>
          <w:lang w:val="cs-CZ"/>
        </w:rPr>
        <w:t>smlouvy.</w:t>
      </w:r>
    </w:p>
    <w:p w14:paraId="02EA2DDA" w14:textId="3B34DA03" w:rsidR="005A0655" w:rsidRPr="00FE65BC" w:rsidRDefault="005A0655" w:rsidP="00DD6231">
      <w:pPr>
        <w:pStyle w:val="Odstavecseseznamem"/>
        <w:numPr>
          <w:ilvl w:val="0"/>
          <w:numId w:val="11"/>
        </w:numPr>
        <w:ind w:left="567" w:hanging="283"/>
      </w:pPr>
      <w:r w:rsidRPr="00EA6B23">
        <w:t>závazky</w:t>
      </w:r>
      <w:r w:rsidR="00534A78" w:rsidRPr="00EA6B23">
        <w:t xml:space="preserve"> </w:t>
      </w:r>
      <w:r w:rsidR="00B9150F">
        <w:rPr>
          <w:lang w:val="cs-CZ"/>
        </w:rPr>
        <w:t>z</w:t>
      </w:r>
      <w:r w:rsidR="00A56EB9">
        <w:t>hotovitel</w:t>
      </w:r>
      <w:r w:rsidR="004D5BCD">
        <w:rPr>
          <w:lang w:val="cs-CZ"/>
        </w:rPr>
        <w:t>e</w:t>
      </w:r>
      <w:r w:rsidRPr="00EA6B23">
        <w:t xml:space="preserve">, pokud jde o </w:t>
      </w:r>
      <w:r w:rsidR="001534DD" w:rsidRPr="00EE5905">
        <w:rPr>
          <w:lang w:val="cs-CZ"/>
        </w:rPr>
        <w:t>záruku za dílo</w:t>
      </w:r>
      <w:r w:rsidRPr="00EE5905">
        <w:t xml:space="preserve">, odstraňování vad a nedodělků, až do </w:t>
      </w:r>
      <w:r w:rsidR="004D5BCD" w:rsidRPr="00EE5905">
        <w:t xml:space="preserve">doby jakéhokoliv odstoupení od </w:t>
      </w:r>
      <w:r w:rsidR="00ED36D3" w:rsidRPr="00EE5905">
        <w:rPr>
          <w:lang w:val="cs-CZ"/>
        </w:rPr>
        <w:t>smlouvy</w:t>
      </w:r>
      <w:r w:rsidR="00ED36D3" w:rsidRPr="00EE5905">
        <w:t xml:space="preserve"> </w:t>
      </w:r>
      <w:r w:rsidRPr="00EE5905">
        <w:t xml:space="preserve">platí i po takovém odstoupení, a to pro část </w:t>
      </w:r>
      <w:r w:rsidR="00A56918" w:rsidRPr="00EE5905">
        <w:rPr>
          <w:lang w:val="cs-CZ"/>
        </w:rPr>
        <w:t>předmětu plnění</w:t>
      </w:r>
      <w:r w:rsidRPr="00EE5905">
        <w:t xml:space="preserve">, kterou </w:t>
      </w:r>
      <w:r w:rsidR="00B9150F" w:rsidRPr="00EE5905">
        <w:rPr>
          <w:lang w:val="cs-CZ"/>
        </w:rPr>
        <w:t>z</w:t>
      </w:r>
      <w:r w:rsidR="00A56EB9" w:rsidRPr="00EE5905">
        <w:t>hotovitel</w:t>
      </w:r>
      <w:r w:rsidRPr="00EE5905">
        <w:t xml:space="preserve"> do takového odstoupení realizoval</w:t>
      </w:r>
    </w:p>
    <w:p w14:paraId="6CEDC71B" w14:textId="5BEA86C2" w:rsidR="005A0655" w:rsidRPr="00FE65BC" w:rsidRDefault="005A0655" w:rsidP="00DD6231">
      <w:pPr>
        <w:pStyle w:val="Odstavecseseznamem"/>
        <w:numPr>
          <w:ilvl w:val="0"/>
          <w:numId w:val="11"/>
        </w:numPr>
        <w:ind w:left="567" w:hanging="283"/>
      </w:pPr>
      <w:r w:rsidRPr="00FE65BC">
        <w:t>odstou</w:t>
      </w:r>
      <w:r w:rsidR="004D5BCD">
        <w:t xml:space="preserve">pí-li některá ze </w:t>
      </w:r>
      <w:r w:rsidR="00820BC5">
        <w:rPr>
          <w:lang w:val="cs-CZ"/>
        </w:rPr>
        <w:t xml:space="preserve">Smluvních </w:t>
      </w:r>
      <w:r w:rsidR="004D5BCD">
        <w:t xml:space="preserve">stran od této </w:t>
      </w:r>
      <w:r w:rsidR="00ED36D3">
        <w:rPr>
          <w:lang w:val="cs-CZ"/>
        </w:rPr>
        <w:t>smlouvy</w:t>
      </w:r>
      <w:r w:rsidR="00ED36D3">
        <w:t xml:space="preserve"> </w:t>
      </w:r>
      <w:r w:rsidR="004D5BCD">
        <w:t xml:space="preserve">na základě ujednání z této </w:t>
      </w:r>
      <w:r w:rsidR="00ED36D3">
        <w:rPr>
          <w:lang w:val="cs-CZ"/>
        </w:rPr>
        <w:t>smlouvy</w:t>
      </w:r>
      <w:r w:rsidR="00ED36D3">
        <w:t xml:space="preserve"> </w:t>
      </w:r>
      <w:r w:rsidR="00BF424E">
        <w:t xml:space="preserve">vyplývajících, </w:t>
      </w:r>
      <w:r w:rsidR="00B54853">
        <w:rPr>
          <w:lang w:val="cs-CZ"/>
        </w:rPr>
        <w:t>s</w:t>
      </w:r>
      <w:r w:rsidRPr="00FE65BC">
        <w:t>mluvní strany vypo</w:t>
      </w:r>
      <w:r w:rsidR="00404989">
        <w:t xml:space="preserve">řádají své závazky z předmětné </w:t>
      </w:r>
      <w:r w:rsidR="00ED36D3">
        <w:rPr>
          <w:lang w:val="cs-CZ"/>
        </w:rPr>
        <w:t>smlouvy</w:t>
      </w:r>
      <w:r w:rsidR="00ED36D3" w:rsidRPr="00FE65BC">
        <w:t xml:space="preserve"> </w:t>
      </w:r>
      <w:r w:rsidRPr="00FE65BC">
        <w:t>takto:</w:t>
      </w:r>
    </w:p>
    <w:p w14:paraId="78FC3884" w14:textId="76904AAB" w:rsidR="005A0655" w:rsidRPr="00FE65BC" w:rsidRDefault="00B9150F" w:rsidP="00DD6231">
      <w:pPr>
        <w:pStyle w:val="Odstavecseseznamem"/>
        <w:numPr>
          <w:ilvl w:val="1"/>
          <w:numId w:val="12"/>
        </w:numPr>
        <w:ind w:left="993" w:hanging="426"/>
      </w:pPr>
      <w:r>
        <w:rPr>
          <w:lang w:val="cs-CZ"/>
        </w:rPr>
        <w:t>z</w:t>
      </w:r>
      <w:r w:rsidR="00A56EB9">
        <w:t>hotovitel</w:t>
      </w:r>
      <w:r w:rsidR="005A0655" w:rsidRPr="00FE65BC">
        <w:t xml:space="preserve"> provede soupis všech provedených </w:t>
      </w:r>
      <w:r w:rsidR="00795768" w:rsidRPr="00FE65BC">
        <w:t xml:space="preserve">dodávek a </w:t>
      </w:r>
      <w:r w:rsidR="005A0655" w:rsidRPr="00FE65BC">
        <w:t xml:space="preserve">prací oceněných dle způsobu, kterým je stanovena </w:t>
      </w:r>
      <w:r w:rsidR="00451FD8" w:rsidRPr="00FE65BC">
        <w:t>cena</w:t>
      </w:r>
      <w:r w:rsidR="00072C9E">
        <w:rPr>
          <w:lang w:val="cs-CZ"/>
        </w:rPr>
        <w:t xml:space="preserve"> díla</w:t>
      </w:r>
      <w:r w:rsidR="005A0655" w:rsidRPr="00FE65BC">
        <w:t>;</w:t>
      </w:r>
    </w:p>
    <w:p w14:paraId="7F110B79" w14:textId="15C0F548" w:rsidR="005A0655" w:rsidRPr="00EA6B23" w:rsidRDefault="00B9150F" w:rsidP="00DD6231">
      <w:pPr>
        <w:pStyle w:val="Odstavecseseznamem"/>
        <w:numPr>
          <w:ilvl w:val="1"/>
          <w:numId w:val="12"/>
        </w:numPr>
        <w:ind w:left="993" w:hanging="426"/>
      </w:pPr>
      <w:r>
        <w:rPr>
          <w:lang w:val="cs-CZ"/>
        </w:rPr>
        <w:t>z</w:t>
      </w:r>
      <w:r w:rsidR="00A56EB9">
        <w:t>hotovitel</w:t>
      </w:r>
      <w:r w:rsidR="005A0655" w:rsidRPr="00EA6B23">
        <w:t xml:space="preserve"> provede finanční vyčíslení provedených</w:t>
      </w:r>
      <w:r w:rsidR="00795768" w:rsidRPr="00EA6B23">
        <w:t xml:space="preserve"> dodávek a</w:t>
      </w:r>
      <w:r w:rsidR="005A0655" w:rsidRPr="00EA6B23">
        <w:t xml:space="preserve"> prací, poskytnutých záloh </w:t>
      </w:r>
      <w:r w:rsidR="00DD6231">
        <w:br/>
      </w:r>
      <w:r w:rsidR="005A0655" w:rsidRPr="00EA6B23">
        <w:t>a zpracuje "dílčí konečnou fakturu";</w:t>
      </w:r>
    </w:p>
    <w:p w14:paraId="4BF213F9" w14:textId="268E98B5" w:rsidR="005A0655" w:rsidRPr="00EA6B23" w:rsidRDefault="00B9150F" w:rsidP="00DD6231">
      <w:pPr>
        <w:pStyle w:val="Odstavecseseznamem"/>
        <w:numPr>
          <w:ilvl w:val="1"/>
          <w:numId w:val="12"/>
        </w:numPr>
        <w:ind w:left="993" w:hanging="426"/>
      </w:pPr>
      <w:r>
        <w:rPr>
          <w:lang w:val="cs-CZ"/>
        </w:rPr>
        <w:t>z</w:t>
      </w:r>
      <w:r w:rsidR="00A56EB9">
        <w:t>hotovitel</w:t>
      </w:r>
      <w:r w:rsidR="005A0655" w:rsidRPr="00EA6B23">
        <w:t xml:space="preserve"> vyzve </w:t>
      </w:r>
      <w:r w:rsidR="00755091">
        <w:rPr>
          <w:lang w:val="cs-CZ"/>
        </w:rPr>
        <w:t>o</w:t>
      </w:r>
      <w:r w:rsidR="00ED36D3">
        <w:rPr>
          <w:lang w:val="cs-CZ"/>
        </w:rPr>
        <w:t>bjednatele</w:t>
      </w:r>
      <w:r w:rsidR="005A0655" w:rsidRPr="00EA6B23">
        <w:t xml:space="preserve"> k "dílčímu předání </w:t>
      </w:r>
      <w:r w:rsidR="00534A78" w:rsidRPr="00EA6B23">
        <w:t>plnění</w:t>
      </w:r>
      <w:r w:rsidR="005A0655" w:rsidRPr="00EA6B23">
        <w:t xml:space="preserve">" a </w:t>
      </w:r>
      <w:r w:rsidR="00ED36D3">
        <w:rPr>
          <w:lang w:val="cs-CZ"/>
        </w:rPr>
        <w:t>objednatel</w:t>
      </w:r>
      <w:r w:rsidR="00ED36D3" w:rsidRPr="00EA6B23">
        <w:t xml:space="preserve"> </w:t>
      </w:r>
      <w:r w:rsidR="005A0655" w:rsidRPr="00EA6B23">
        <w:t xml:space="preserve">je povinen </w:t>
      </w:r>
      <w:r w:rsidR="005A0655" w:rsidRPr="00EA6FF7">
        <w:t xml:space="preserve">do 3 dnů </w:t>
      </w:r>
      <w:r w:rsidR="00DD6231">
        <w:br/>
      </w:r>
      <w:r w:rsidR="005A0655" w:rsidRPr="00EA6FF7">
        <w:t>od</w:t>
      </w:r>
      <w:r w:rsidR="005A0655" w:rsidRPr="00EA6B23">
        <w:t xml:space="preserve"> obdržení vyzvání zahájit "dílčí přejímací řízení"; </w:t>
      </w:r>
    </w:p>
    <w:p w14:paraId="20F50A68" w14:textId="3CC5B0C6" w:rsidR="005A0655" w:rsidRPr="00072C9E" w:rsidRDefault="00ED36D3" w:rsidP="00DD6231">
      <w:pPr>
        <w:pStyle w:val="Odstavecseseznamem"/>
        <w:numPr>
          <w:ilvl w:val="1"/>
          <w:numId w:val="12"/>
        </w:numPr>
        <w:ind w:left="993" w:hanging="426"/>
      </w:pPr>
      <w:r>
        <w:rPr>
          <w:lang w:val="cs-CZ"/>
        </w:rPr>
        <w:t>objednatele</w:t>
      </w:r>
      <w:r w:rsidRPr="00EA6B23">
        <w:t xml:space="preserve"> </w:t>
      </w:r>
      <w:r w:rsidR="005A0655" w:rsidRPr="00EA6B23">
        <w:t xml:space="preserve">uhradí </w:t>
      </w:r>
      <w:r w:rsidR="00B9150F">
        <w:rPr>
          <w:lang w:val="cs-CZ"/>
        </w:rPr>
        <w:t>z</w:t>
      </w:r>
      <w:r w:rsidR="00A56EB9">
        <w:t>hotovitel</w:t>
      </w:r>
      <w:r w:rsidR="00072C9E">
        <w:rPr>
          <w:lang w:val="cs-CZ"/>
        </w:rPr>
        <w:t>i</w:t>
      </w:r>
      <w:r w:rsidR="005A0655" w:rsidRPr="00EA6B23">
        <w:t xml:space="preserve"> provedené </w:t>
      </w:r>
      <w:r w:rsidR="00795768" w:rsidRPr="00EA6B23">
        <w:t xml:space="preserve">dodávky a </w:t>
      </w:r>
      <w:r w:rsidR="00404989">
        <w:t xml:space="preserve">práce do doby odstoupení od </w:t>
      </w:r>
      <w:r>
        <w:rPr>
          <w:lang w:val="cs-CZ"/>
        </w:rPr>
        <w:t>smlouvy</w:t>
      </w:r>
      <w:r w:rsidRPr="00EA6B23">
        <w:t xml:space="preserve"> </w:t>
      </w:r>
      <w:r w:rsidR="005A0655" w:rsidRPr="00EA6B23">
        <w:t>na základě vystavené faktury.</w:t>
      </w:r>
    </w:p>
    <w:p w14:paraId="2AB1CB09" w14:textId="2C047B09" w:rsidR="00BF0104" w:rsidRDefault="005A0655" w:rsidP="0053773E">
      <w:pPr>
        <w:pStyle w:val="Odstavecseseznamem"/>
        <w:numPr>
          <w:ilvl w:val="0"/>
          <w:numId w:val="10"/>
        </w:numPr>
        <w:ind w:left="284" w:hanging="284"/>
      </w:pPr>
      <w:r w:rsidRPr="00EA6B23">
        <w:t xml:space="preserve">V případě, že nedojde mezi </w:t>
      </w:r>
      <w:r w:rsidR="00B9150F">
        <w:rPr>
          <w:lang w:val="cs-CZ"/>
        </w:rPr>
        <w:t>z</w:t>
      </w:r>
      <w:r w:rsidR="00A56EB9">
        <w:t>hotovitel</w:t>
      </w:r>
      <w:r w:rsidR="00072C9E">
        <w:rPr>
          <w:lang w:val="cs-CZ"/>
        </w:rPr>
        <w:t>e</w:t>
      </w:r>
      <w:r w:rsidR="00534A78" w:rsidRPr="00EA6B23">
        <w:t>m</w:t>
      </w:r>
      <w:r w:rsidRPr="00EA6B23">
        <w:t xml:space="preserve"> a </w:t>
      </w:r>
      <w:r w:rsidR="00ED36D3">
        <w:rPr>
          <w:lang w:val="cs-CZ"/>
        </w:rPr>
        <w:t>objednatelem</w:t>
      </w:r>
      <w:r w:rsidR="00ED36D3" w:rsidRPr="00EA6B23">
        <w:t xml:space="preserve"> </w:t>
      </w:r>
      <w:r w:rsidRPr="00EA6B23">
        <w:t>dle výše uvedeného v postupu ke shodě a</w:t>
      </w:r>
      <w:r w:rsidR="00EF6D36">
        <w:rPr>
          <w:lang w:val="cs-CZ"/>
        </w:rPr>
        <w:t> </w:t>
      </w:r>
      <w:r w:rsidRPr="00EA6B23">
        <w:t>písemné dohodě, bude postupováno dle čl. X</w:t>
      </w:r>
      <w:r w:rsidR="00FB568B">
        <w:rPr>
          <w:lang w:val="cs-CZ"/>
        </w:rPr>
        <w:t>I</w:t>
      </w:r>
      <w:r w:rsidR="00597FEF">
        <w:rPr>
          <w:lang w:val="cs-CZ"/>
        </w:rPr>
        <w:t>V</w:t>
      </w:r>
      <w:r w:rsidR="00404989">
        <w:t xml:space="preserve"> této </w:t>
      </w:r>
      <w:r w:rsidR="00ED36D3">
        <w:rPr>
          <w:lang w:val="cs-CZ"/>
        </w:rPr>
        <w:t>smlouvy</w:t>
      </w:r>
      <w:r w:rsidRPr="00EA6B23">
        <w:t>.</w:t>
      </w:r>
    </w:p>
    <w:p w14:paraId="5BC98605" w14:textId="77777777" w:rsidR="00DD6231" w:rsidRDefault="00DD6231" w:rsidP="00DD6231"/>
    <w:p w14:paraId="7F58300A" w14:textId="77777777" w:rsidR="00DD6231" w:rsidRDefault="00DD6231" w:rsidP="00DD6231"/>
    <w:p w14:paraId="7F1269D0" w14:textId="77777777" w:rsidR="00DD6231" w:rsidRDefault="00DD6231" w:rsidP="00DD6231"/>
    <w:p w14:paraId="3A86187D" w14:textId="77777777" w:rsidR="00DD6231" w:rsidRDefault="00DD6231" w:rsidP="00DD6231"/>
    <w:p w14:paraId="666A2F9A" w14:textId="77777777" w:rsidR="00267159" w:rsidRPr="00EA6B23" w:rsidRDefault="00EA6B23" w:rsidP="00821C36">
      <w:pPr>
        <w:pStyle w:val="Nadpislnku"/>
      </w:pPr>
      <w:r w:rsidRPr="00EA6B23">
        <w:lastRenderedPageBreak/>
        <w:t>SPORY</w:t>
      </w:r>
    </w:p>
    <w:p w14:paraId="12B11F82" w14:textId="0E539C4D" w:rsidR="00C73DDC" w:rsidRPr="00EA6B23" w:rsidRDefault="00C73DDC" w:rsidP="0053773E">
      <w:pPr>
        <w:pStyle w:val="Odstavecseseznamem"/>
        <w:numPr>
          <w:ilvl w:val="0"/>
          <w:numId w:val="13"/>
        </w:numPr>
        <w:ind w:left="284" w:hanging="284"/>
      </w:pPr>
      <w:r w:rsidRPr="00EA6B23">
        <w:t xml:space="preserve">Veškeré spory mezi </w:t>
      </w:r>
      <w:r w:rsidR="00B54853">
        <w:rPr>
          <w:lang w:val="cs-CZ"/>
        </w:rPr>
        <w:t>s</w:t>
      </w:r>
      <w:r w:rsidRPr="00EA6B23">
        <w:t xml:space="preserve">mluvními stranami vzniklé z této </w:t>
      </w:r>
      <w:r w:rsidR="00ED36D3">
        <w:rPr>
          <w:lang w:val="cs-CZ"/>
        </w:rPr>
        <w:t>smlouvy</w:t>
      </w:r>
      <w:r w:rsidR="00ED36D3" w:rsidRPr="00EA6B23">
        <w:t xml:space="preserve"> </w:t>
      </w:r>
      <w:r w:rsidRPr="00EA6B23">
        <w:t>nebo v souvislosti s ní, budou řešeny pokud možno nejprve smírně.</w:t>
      </w:r>
    </w:p>
    <w:p w14:paraId="5D6C27A1" w14:textId="6EB5EE9A" w:rsidR="00C92EF4" w:rsidRPr="00A84515" w:rsidRDefault="0079754B" w:rsidP="0053773E">
      <w:pPr>
        <w:pStyle w:val="Odstavecseseznamem"/>
        <w:numPr>
          <w:ilvl w:val="0"/>
          <w:numId w:val="13"/>
        </w:numPr>
        <w:ind w:left="284" w:hanging="284"/>
      </w:pPr>
      <w:r w:rsidRPr="00EA6B23">
        <w:t>Jakýkoli</w:t>
      </w:r>
      <w:r w:rsidR="00072C9E">
        <w:t xml:space="preserve"> spor vzniklý z této </w:t>
      </w:r>
      <w:r w:rsidR="00ED36D3">
        <w:rPr>
          <w:lang w:val="cs-CZ"/>
        </w:rPr>
        <w:t>smlouvy</w:t>
      </w:r>
      <w:r w:rsidR="005A0655" w:rsidRPr="00EA6B23">
        <w:t xml:space="preserve">, pokud se jej nepodaří urovnat jednáním mezi </w:t>
      </w:r>
      <w:r w:rsidR="00C461E0">
        <w:rPr>
          <w:lang w:val="cs-CZ"/>
        </w:rPr>
        <w:t>s</w:t>
      </w:r>
      <w:r w:rsidR="005A0655" w:rsidRPr="00EA6B23">
        <w:t xml:space="preserve">mluvními stranami, bude rozhodnut k tomu věcně příslušným </w:t>
      </w:r>
      <w:r w:rsidR="003515E2">
        <w:rPr>
          <w:lang w:val="cs-CZ"/>
        </w:rPr>
        <w:t xml:space="preserve">obecným </w:t>
      </w:r>
      <w:r w:rsidR="005A0655" w:rsidRPr="00EA6B23">
        <w:t>soudem</w:t>
      </w:r>
      <w:r w:rsidR="00B91CBE">
        <w:rPr>
          <w:lang w:val="cs-CZ"/>
        </w:rPr>
        <w:t>.</w:t>
      </w:r>
    </w:p>
    <w:p w14:paraId="501F26DD" w14:textId="77777777" w:rsidR="005A0655" w:rsidRPr="000C0ECF" w:rsidRDefault="00EA6B23" w:rsidP="00821C36">
      <w:pPr>
        <w:pStyle w:val="Nadpislnku"/>
      </w:pPr>
      <w:r w:rsidRPr="000C0ECF">
        <w:t>VYŠŠÍ MOC</w:t>
      </w:r>
    </w:p>
    <w:p w14:paraId="3DC91F46" w14:textId="155F9A3B" w:rsidR="000C0ECF" w:rsidRPr="000C0ECF" w:rsidRDefault="000C0ECF" w:rsidP="00DD6231">
      <w:pPr>
        <w:pStyle w:val="Zkladntext"/>
        <w:numPr>
          <w:ilvl w:val="3"/>
          <w:numId w:val="14"/>
        </w:numPr>
        <w:spacing w:before="240" w:after="0" w:line="240" w:lineRule="auto"/>
        <w:ind w:left="284" w:hanging="284"/>
      </w:pPr>
      <w:bookmarkStart w:id="13" w:name="_Hlk123893208"/>
      <w:r w:rsidRPr="000C0ECF">
        <w:t>Pro účely smlouvy se za okolnosti vyšší moci, které mohou mít vliv na sjednaný termín dokončení stavby,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w:t>
      </w:r>
      <w:r>
        <w:rPr>
          <w:lang w:val="cs-CZ"/>
        </w:rPr>
        <w:t> </w:t>
      </w:r>
      <w:r w:rsidRPr="000C0ECF">
        <w:t>neodvratitelné události. Mezi vyšší moc se řadí i nepřízeň počasí neumožňující realizaci díla.</w:t>
      </w:r>
    </w:p>
    <w:p w14:paraId="67C1A85A" w14:textId="6604968A" w:rsidR="000C0ECF" w:rsidRPr="000C0ECF" w:rsidRDefault="000C0ECF" w:rsidP="00DD6231">
      <w:pPr>
        <w:pStyle w:val="Zkladntext"/>
        <w:numPr>
          <w:ilvl w:val="0"/>
          <w:numId w:val="14"/>
        </w:numPr>
        <w:spacing w:before="120" w:after="0" w:line="240" w:lineRule="auto"/>
        <w:ind w:left="284" w:hanging="284"/>
      </w:pPr>
      <w:r w:rsidRPr="000C0ECF">
        <w:t>Smluvní strana, u níž dojde k okolnosti vyšší moci, a bude se chtít na vyšší moc odvolat v souvislosti</w:t>
      </w:r>
      <w:r>
        <w:rPr>
          <w:lang w:val="cs-CZ"/>
        </w:rPr>
        <w:t xml:space="preserve"> </w:t>
      </w:r>
      <w:r w:rsidRPr="000C0ECF">
        <w:t>s plněním této</w:t>
      </w:r>
      <w:r>
        <w:rPr>
          <w:lang w:val="cs-CZ"/>
        </w:rPr>
        <w:t xml:space="preserve"> </w:t>
      </w:r>
      <w:r w:rsidRPr="000C0ECF">
        <w:t>smlouvy, je povinna neprodlené písemně doporučeným dopisem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0B64826E" w14:textId="77777777" w:rsidR="000C0ECF" w:rsidRPr="000C0ECF" w:rsidRDefault="000C0ECF" w:rsidP="00DD6231">
      <w:pPr>
        <w:pStyle w:val="Zkladntext"/>
        <w:numPr>
          <w:ilvl w:val="0"/>
          <w:numId w:val="14"/>
        </w:numPr>
        <w:spacing w:before="120" w:after="0" w:line="240" w:lineRule="auto"/>
        <w:ind w:left="284" w:hanging="284"/>
      </w:pPr>
      <w:r w:rsidRPr="000C0ECF">
        <w:t>Povinnosti smluvních stran dané touto smlouvou o dílo se po dobu trvání okolnosti vyšší moci dočasně přerušují.</w:t>
      </w:r>
    </w:p>
    <w:p w14:paraId="722CDA8C" w14:textId="14E69AC6" w:rsidR="000C0ECF" w:rsidRPr="000C0ECF" w:rsidRDefault="000C0ECF" w:rsidP="00DD6231">
      <w:pPr>
        <w:pStyle w:val="Zkladntext"/>
        <w:numPr>
          <w:ilvl w:val="0"/>
          <w:numId w:val="14"/>
        </w:numPr>
        <w:spacing w:before="120" w:after="0" w:line="240" w:lineRule="auto"/>
        <w:ind w:left="284" w:hanging="284"/>
      </w:pPr>
      <w:r w:rsidRPr="000C0ECF">
        <w:t>Pokud se plnění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w:t>
      </w:r>
      <w:bookmarkEnd w:id="13"/>
    </w:p>
    <w:p w14:paraId="1733BE4E" w14:textId="4126E523" w:rsidR="003B52E0" w:rsidRPr="003B52E0" w:rsidRDefault="003B52E0" w:rsidP="003B52E0">
      <w:pPr>
        <w:pStyle w:val="Nadpislnku"/>
        <w:ind w:left="0"/>
      </w:pPr>
      <w:r>
        <w:rPr>
          <w:lang w:val="cs-CZ"/>
        </w:rPr>
        <w:t>UVEŘEJŇOVÁNÍ SMLOUVY</w:t>
      </w:r>
    </w:p>
    <w:p w14:paraId="3E1267FB" w14:textId="7CE2A717" w:rsidR="004C7EC1" w:rsidRPr="003B52E0" w:rsidRDefault="003B52E0" w:rsidP="00D765E0">
      <w:pPr>
        <w:pStyle w:val="Zkladntextodsazen"/>
        <w:numPr>
          <w:ilvl w:val="0"/>
          <w:numId w:val="28"/>
        </w:numPr>
        <w:spacing w:before="60" w:line="240" w:lineRule="auto"/>
        <w:ind w:left="284" w:hanging="284"/>
      </w:pPr>
      <w:r w:rsidRPr="003B52E0">
        <w:t>Zho</w:t>
      </w:r>
      <w:r w:rsidR="00E83FF3">
        <w:t xml:space="preserve">tovitel souhlasí s uveřejněním </w:t>
      </w:r>
      <w:r w:rsidR="00C461E0">
        <w:rPr>
          <w:lang w:val="cs-CZ"/>
        </w:rPr>
        <w:t xml:space="preserve">této </w:t>
      </w:r>
      <w:r w:rsidR="00ED36D3">
        <w:rPr>
          <w:lang w:val="cs-CZ"/>
        </w:rPr>
        <w:t>smlouvy</w:t>
      </w:r>
      <w:r w:rsidR="00ED36D3" w:rsidRPr="003B52E0">
        <w:t xml:space="preserve"> </w:t>
      </w:r>
      <w:r w:rsidRPr="003B52E0">
        <w:t>v souladu se zákonem a zákonem č. 106/1999 Sb., o</w:t>
      </w:r>
      <w:r w:rsidR="000C0ECF">
        <w:rPr>
          <w:lang w:val="cs-CZ"/>
        </w:rPr>
        <w:t> </w:t>
      </w:r>
      <w:r w:rsidRPr="003B52E0">
        <w:t>svobodném přístupu k informacím</w:t>
      </w:r>
      <w:r w:rsidR="008F6601">
        <w:t>,</w:t>
      </w:r>
      <w:r w:rsidRPr="003B52E0">
        <w:t xml:space="preserve"> ve znění pozdějších předpisů.</w:t>
      </w:r>
    </w:p>
    <w:p w14:paraId="60E1AEAD" w14:textId="62EB7D54" w:rsidR="003B52E0" w:rsidRPr="00B65702" w:rsidRDefault="003B52E0" w:rsidP="00D765E0">
      <w:pPr>
        <w:pStyle w:val="Odstavecseseznamem"/>
        <w:widowControl w:val="0"/>
        <w:numPr>
          <w:ilvl w:val="0"/>
          <w:numId w:val="28"/>
        </w:numPr>
        <w:overflowPunct w:val="0"/>
        <w:autoSpaceDE w:val="0"/>
        <w:autoSpaceDN w:val="0"/>
        <w:adjustRightInd w:val="0"/>
        <w:spacing w:before="0"/>
        <w:ind w:left="283" w:hanging="283"/>
        <w:textAlignment w:val="baseline"/>
      </w:pPr>
      <w:r w:rsidRPr="00442C30">
        <w:t xml:space="preserve">Zhotovitel souhlasí se zpracováním osobních údajů v souladu </w:t>
      </w:r>
      <w:r w:rsidR="00F04AD2" w:rsidRPr="00442C30">
        <w:rPr>
          <w:lang w:val="cs-CZ"/>
        </w:rPr>
        <w:t xml:space="preserve">s </w:t>
      </w:r>
      <w:r w:rsidR="00F04AD2" w:rsidRPr="00442C30">
        <w:t>Nařízení</w:t>
      </w:r>
      <w:r w:rsidR="00D71526" w:rsidRPr="00442C30">
        <w:rPr>
          <w:lang w:val="cs-CZ"/>
        </w:rPr>
        <w:t>m</w:t>
      </w:r>
      <w:r w:rsidR="00F04AD2" w:rsidRPr="00442C30">
        <w:t xml:space="preserve"> Evropského parlamentu a Rady </w:t>
      </w:r>
      <w:hyperlink r:id="rId11" w:tgtFrame="_blank" w:history="1">
        <w:r w:rsidR="00F04AD2" w:rsidRPr="00442C30">
          <w:rPr>
            <w:rStyle w:val="Hypertextovodkaz"/>
            <w:color w:val="auto"/>
          </w:rPr>
          <w:t>2016/679</w:t>
        </w:r>
      </w:hyperlink>
      <w:r w:rsidR="00F04AD2" w:rsidRPr="00442C30">
        <w:t>, o ochraně fyzických osob v souvislosti se zpracováním osobních údajů a o volném pohybu těchto údajů (GDPR</w:t>
      </w:r>
      <w:r w:rsidR="00F04AD2" w:rsidRPr="00442C30">
        <w:rPr>
          <w:lang w:val="cs-CZ"/>
        </w:rPr>
        <w:t xml:space="preserve">). </w:t>
      </w:r>
    </w:p>
    <w:p w14:paraId="185F072B" w14:textId="559B85D0" w:rsidR="003B52E0" w:rsidRPr="003B52E0" w:rsidRDefault="003B52E0" w:rsidP="00D765E0">
      <w:pPr>
        <w:pStyle w:val="Zkladntextodsazen"/>
        <w:numPr>
          <w:ilvl w:val="0"/>
          <w:numId w:val="28"/>
        </w:numPr>
        <w:spacing w:before="60" w:after="0" w:line="240" w:lineRule="auto"/>
        <w:ind w:left="284" w:hanging="284"/>
      </w:pPr>
      <w:r w:rsidRPr="003B52E0">
        <w:t xml:space="preserve">Smluvní strany prohlašují, že žádná část </w:t>
      </w:r>
      <w:r w:rsidR="00ED36D3">
        <w:rPr>
          <w:lang w:val="cs-CZ"/>
        </w:rPr>
        <w:t>smlouvy</w:t>
      </w:r>
      <w:r w:rsidR="00ED36D3" w:rsidRPr="003B52E0">
        <w:t xml:space="preserve"> </w:t>
      </w:r>
      <w:r w:rsidRPr="003B52E0">
        <w:t xml:space="preserve">nenaplňuje znaky obchodního tajemství </w:t>
      </w:r>
      <w:r w:rsidR="00DD6231">
        <w:br/>
      </w:r>
      <w:r w:rsidRPr="003B52E0">
        <w:t>dle ustanovení § 504 občanského zákoníku.</w:t>
      </w:r>
    </w:p>
    <w:p w14:paraId="69548307" w14:textId="6A338C24" w:rsidR="003B52E0" w:rsidRPr="003B52E0" w:rsidRDefault="003B52E0" w:rsidP="00821C36">
      <w:pPr>
        <w:pStyle w:val="Nadpislnku"/>
      </w:pPr>
      <w:r>
        <w:rPr>
          <w:lang w:val="cs-CZ"/>
        </w:rPr>
        <w:t>DODATKY A ZMĚNY SMLOUVY</w:t>
      </w:r>
    </w:p>
    <w:p w14:paraId="66C12709" w14:textId="6522A109" w:rsidR="00BF0104" w:rsidRPr="00FB7C2B" w:rsidRDefault="003B52E0" w:rsidP="00D765E0">
      <w:pPr>
        <w:pStyle w:val="Odstavecseseznamem"/>
        <w:numPr>
          <w:ilvl w:val="3"/>
          <w:numId w:val="25"/>
        </w:numPr>
        <w:tabs>
          <w:tab w:val="clear" w:pos="2880"/>
        </w:tabs>
        <w:ind w:left="284" w:hanging="284"/>
        <w:rPr>
          <w:lang w:val="cs-CZ"/>
        </w:rPr>
      </w:pPr>
      <w:r w:rsidRPr="003B52E0">
        <w:rPr>
          <w:lang w:val="cs-CZ"/>
        </w:rPr>
        <w:t xml:space="preserve">Tuto </w:t>
      </w:r>
      <w:r w:rsidR="00C461E0">
        <w:rPr>
          <w:lang w:val="cs-CZ"/>
        </w:rPr>
        <w:t>s</w:t>
      </w:r>
      <w:r w:rsidRPr="003B52E0">
        <w:rPr>
          <w:lang w:val="cs-CZ"/>
        </w:rPr>
        <w:t xml:space="preserve">mlouvu </w:t>
      </w:r>
      <w:r w:rsidRPr="003B52E0">
        <w:t xml:space="preserve">lze měnit, doplnit nebo zrušit pouze písemnými průběžně číslovanými smluvními dodatky, jež musí být jako takové označeny a potvrzeny oběma </w:t>
      </w:r>
      <w:r w:rsidR="00C461E0">
        <w:rPr>
          <w:lang w:val="cs-CZ"/>
        </w:rPr>
        <w:t>s</w:t>
      </w:r>
      <w:r w:rsidR="00820BC5">
        <w:rPr>
          <w:lang w:val="cs-CZ"/>
        </w:rPr>
        <w:t xml:space="preserve">mluvními </w:t>
      </w:r>
      <w:r w:rsidRPr="003B52E0">
        <w:t xml:space="preserve">stranami </w:t>
      </w:r>
      <w:r w:rsidR="00ED36D3">
        <w:rPr>
          <w:lang w:val="cs-CZ"/>
        </w:rPr>
        <w:t>smlouvy</w:t>
      </w:r>
      <w:r w:rsidRPr="003B52E0">
        <w:t xml:space="preserve">. Tyto dodatky podléhají témuž smluvnímu režimu jako tato </w:t>
      </w:r>
      <w:r w:rsidR="00ED36D3">
        <w:rPr>
          <w:lang w:val="cs-CZ"/>
        </w:rPr>
        <w:t>smlouva</w:t>
      </w:r>
      <w:r w:rsidRPr="003B52E0">
        <w:t>.</w:t>
      </w:r>
    </w:p>
    <w:p w14:paraId="13F06570" w14:textId="77777777" w:rsidR="00FB7C2B" w:rsidRDefault="00FB7C2B" w:rsidP="00FB7C2B"/>
    <w:p w14:paraId="523F58E7" w14:textId="77777777" w:rsidR="00FB7C2B" w:rsidRPr="00FB7C2B" w:rsidRDefault="00FB7C2B" w:rsidP="00FB7C2B"/>
    <w:p w14:paraId="13B3668E" w14:textId="77777777" w:rsidR="00FB7C2B" w:rsidRDefault="0008070F" w:rsidP="00FB7C2B">
      <w:pPr>
        <w:pStyle w:val="Nadpislnku"/>
      </w:pPr>
      <w:r w:rsidRPr="0008070F">
        <w:lastRenderedPageBreak/>
        <w:t>APLIKACE ZÁSADY DNSH:</w:t>
      </w:r>
    </w:p>
    <w:p w14:paraId="1F43AB5B" w14:textId="15134883" w:rsidR="0008070F" w:rsidRPr="00FB7C2B" w:rsidRDefault="0008070F" w:rsidP="00DD6231">
      <w:pPr>
        <w:pStyle w:val="Nadpislnku"/>
        <w:numPr>
          <w:ilvl w:val="3"/>
          <w:numId w:val="16"/>
        </w:numPr>
        <w:spacing w:after="120"/>
        <w:ind w:left="284" w:hanging="284"/>
      </w:pPr>
      <w:r w:rsidRPr="00FB7C2B">
        <w:rPr>
          <w:b w:val="0"/>
        </w:rPr>
        <w:t xml:space="preserve">Opatření týkající se předcházení vzniku odpadů a recyklace: </w:t>
      </w:r>
    </w:p>
    <w:p w14:paraId="02119070" w14:textId="77777777" w:rsidR="0008070F" w:rsidRPr="0008070F" w:rsidRDefault="0008070F" w:rsidP="00DD6231">
      <w:pPr>
        <w:pStyle w:val="Nadpis2"/>
        <w:spacing w:before="120" w:line="240" w:lineRule="auto"/>
        <w:ind w:left="284"/>
        <w:rPr>
          <w:rFonts w:ascii="Times New Roman" w:hAnsi="Times New Roman" w:cs="Times New Roman"/>
          <w:b w:val="0"/>
          <w:bCs w:val="0"/>
          <w:color w:val="auto"/>
          <w:sz w:val="22"/>
          <w:szCs w:val="22"/>
        </w:rPr>
      </w:pPr>
      <w:r w:rsidRPr="0008070F">
        <w:rPr>
          <w:rFonts w:ascii="Times New Roman" w:hAnsi="Times New Roman" w:cs="Times New Roman"/>
          <w:b w:val="0"/>
          <w:bCs w:val="0"/>
          <w:color w:val="auto"/>
          <w:sz w:val="22"/>
          <w:szCs w:val="22"/>
        </w:rPr>
        <w:t>V lokalitě se při provádění plánovaných stavebních prací předpokládá vznik určitého množství běžného stavebního odpadu a obalových odpadů, zařazeného dle vyhlášky č. 93/2016 Sb. a její přílohy (Katalog odpadů) do skupiny odpadů 15 a 17. Při nakládání s odpady, které vzniknou v důsledku stavebních prací se bude zhotovitel řídit zákonem o odpadech 185/2001 Sb. a vyhláškou 383/2001 Sb. o podrobnostech nakládání s odpady. Vzniklý odpad na stavbě bude ve smyslu výše uvedené legislativy a na základě dohod účastníků výstavby průběžně likvidován.</w:t>
      </w:r>
    </w:p>
    <w:p w14:paraId="76DECC03" w14:textId="77777777" w:rsidR="0008070F" w:rsidRPr="0008070F" w:rsidRDefault="0008070F" w:rsidP="00DD6231">
      <w:pPr>
        <w:pStyle w:val="Nadpis2"/>
        <w:keepLines w:val="0"/>
        <w:numPr>
          <w:ilvl w:val="0"/>
          <w:numId w:val="37"/>
        </w:numPr>
        <w:spacing w:before="120" w:line="240" w:lineRule="auto"/>
        <w:ind w:left="567" w:hanging="283"/>
        <w:rPr>
          <w:rFonts w:ascii="Times New Roman" w:hAnsi="Times New Roman" w:cs="Times New Roman"/>
          <w:b w:val="0"/>
          <w:bCs w:val="0"/>
          <w:color w:val="auto"/>
          <w:sz w:val="22"/>
          <w:szCs w:val="22"/>
        </w:rPr>
      </w:pPr>
      <w:r w:rsidRPr="0008070F">
        <w:rPr>
          <w:rFonts w:ascii="Times New Roman" w:hAnsi="Times New Roman" w:cs="Times New Roman"/>
          <w:b w:val="0"/>
          <w:bCs w:val="0"/>
          <w:color w:val="auto"/>
          <w:sz w:val="22"/>
          <w:szCs w:val="22"/>
        </w:rPr>
        <w:t>V průběhu realizace projektu budou realizována opatření vedoucí ke snížení hluku, prachu a emisí znečišťujících látek při stavebních nebo údržbářských prací.</w:t>
      </w:r>
    </w:p>
    <w:p w14:paraId="5C457930" w14:textId="081BDDDB" w:rsidR="0008070F" w:rsidRPr="0008070F" w:rsidRDefault="0008070F" w:rsidP="00DD6231">
      <w:pPr>
        <w:pStyle w:val="Nadpis2"/>
        <w:keepLines w:val="0"/>
        <w:numPr>
          <w:ilvl w:val="0"/>
          <w:numId w:val="37"/>
        </w:numPr>
        <w:spacing w:before="120" w:line="240" w:lineRule="auto"/>
        <w:ind w:left="567" w:hanging="283"/>
        <w:rPr>
          <w:rFonts w:ascii="Times New Roman" w:hAnsi="Times New Roman" w:cs="Times New Roman"/>
          <w:b w:val="0"/>
          <w:bCs w:val="0"/>
          <w:color w:val="auto"/>
          <w:sz w:val="22"/>
          <w:szCs w:val="22"/>
        </w:rPr>
      </w:pPr>
      <w:r w:rsidRPr="0008070F">
        <w:rPr>
          <w:rFonts w:ascii="Times New Roman" w:hAnsi="Times New Roman" w:cs="Times New Roman"/>
          <w:b w:val="0"/>
          <w:bCs w:val="0"/>
          <w:color w:val="auto"/>
          <w:sz w:val="22"/>
          <w:szCs w:val="22"/>
        </w:rPr>
        <w:t>Provádění stavby bude probíhat šetrným způsobem. Bude omezena zejména hlučnost a prašnost při výstavbě po nezbytně nutnou dobu. Při výstavbě bude využívána především malá mechanizace s nízkým hlukovým zatížením, nezbytné hlukové práce mohou být prováděny pouze v pracovní dny, a to v době mezi 7 až 17 hod</w:t>
      </w:r>
      <w:r w:rsidR="00DD6231">
        <w:rPr>
          <w:rFonts w:ascii="Times New Roman" w:hAnsi="Times New Roman" w:cs="Times New Roman"/>
          <w:b w:val="0"/>
          <w:bCs w:val="0"/>
          <w:color w:val="auto"/>
          <w:sz w:val="22"/>
          <w:szCs w:val="22"/>
        </w:rPr>
        <w:t>inou</w:t>
      </w:r>
      <w:r w:rsidRPr="0008070F">
        <w:rPr>
          <w:rFonts w:ascii="Times New Roman" w:hAnsi="Times New Roman" w:cs="Times New Roman"/>
          <w:b w:val="0"/>
          <w:bCs w:val="0"/>
          <w:color w:val="auto"/>
          <w:sz w:val="22"/>
          <w:szCs w:val="22"/>
        </w:rPr>
        <w:t>, práce v noční době nebudou prováděny.</w:t>
      </w:r>
    </w:p>
    <w:p w14:paraId="70471F25" w14:textId="77777777" w:rsidR="0008070F" w:rsidRPr="0008070F" w:rsidRDefault="0008070F" w:rsidP="00DD6231">
      <w:pPr>
        <w:pStyle w:val="Nadpis2"/>
        <w:keepLines w:val="0"/>
        <w:numPr>
          <w:ilvl w:val="0"/>
          <w:numId w:val="37"/>
        </w:numPr>
        <w:spacing w:before="120" w:line="240" w:lineRule="auto"/>
        <w:ind w:left="567" w:hanging="283"/>
        <w:rPr>
          <w:rFonts w:ascii="Times New Roman" w:hAnsi="Times New Roman" w:cs="Times New Roman"/>
          <w:b w:val="0"/>
          <w:bCs w:val="0"/>
          <w:color w:val="auto"/>
          <w:sz w:val="22"/>
          <w:szCs w:val="22"/>
        </w:rPr>
      </w:pPr>
      <w:r w:rsidRPr="0008070F">
        <w:rPr>
          <w:rFonts w:ascii="Times New Roman" w:hAnsi="Times New Roman" w:cs="Times New Roman"/>
          <w:b w:val="0"/>
          <w:bCs w:val="0"/>
          <w:color w:val="auto"/>
          <w:sz w:val="22"/>
          <w:szCs w:val="22"/>
        </w:rPr>
        <w:t>Následný provoz sídla PS není spojen s významnou produkcí odpadů a lze konstatovat, že je bezproblémový́ a produkuje odpady běžné pro tento typ staveb. Z provozu vznikne de facto pouze odpad charakteru komunálního, který bude likvidován konvenčním svozem. Z uvedeného je zřejmé, že se bude jednat o odpady kategorie ostatní (O), z nichž valnou část tvoří odpady recyklovatelné a využitelné.</w:t>
      </w:r>
    </w:p>
    <w:p w14:paraId="7382C02E" w14:textId="664E92F4" w:rsidR="0008070F" w:rsidRPr="0008070F" w:rsidRDefault="0008070F" w:rsidP="00DD6231">
      <w:pPr>
        <w:pStyle w:val="Nadpis2"/>
        <w:keepLines w:val="0"/>
        <w:numPr>
          <w:ilvl w:val="0"/>
          <w:numId w:val="37"/>
        </w:numPr>
        <w:spacing w:before="120" w:line="240" w:lineRule="auto"/>
        <w:ind w:left="567" w:hanging="283"/>
        <w:rPr>
          <w:rFonts w:ascii="Times New Roman" w:hAnsi="Times New Roman" w:cs="Times New Roman"/>
          <w:b w:val="0"/>
          <w:bCs w:val="0"/>
          <w:color w:val="auto"/>
          <w:sz w:val="22"/>
          <w:szCs w:val="22"/>
        </w:rPr>
      </w:pPr>
      <w:r w:rsidRPr="0008070F">
        <w:rPr>
          <w:rFonts w:ascii="Times New Roman" w:hAnsi="Times New Roman" w:cs="Times New Roman"/>
          <w:b w:val="0"/>
          <w:bCs w:val="0"/>
          <w:color w:val="auto"/>
          <w:sz w:val="22"/>
          <w:szCs w:val="22"/>
        </w:rPr>
        <w:t xml:space="preserve">Při nakládání s veškerými odpady bude postupováno v souladu s ustanovením č. 273/2021 Sb., </w:t>
      </w:r>
      <w:r w:rsidR="00DD6231">
        <w:rPr>
          <w:rFonts w:ascii="Times New Roman" w:hAnsi="Times New Roman" w:cs="Times New Roman"/>
          <w:b w:val="0"/>
          <w:bCs w:val="0"/>
          <w:color w:val="auto"/>
          <w:sz w:val="22"/>
          <w:szCs w:val="22"/>
        </w:rPr>
        <w:br/>
      </w:r>
      <w:r w:rsidRPr="0008070F">
        <w:rPr>
          <w:rFonts w:ascii="Times New Roman" w:hAnsi="Times New Roman" w:cs="Times New Roman"/>
          <w:b w:val="0"/>
          <w:bCs w:val="0"/>
          <w:color w:val="auto"/>
          <w:sz w:val="22"/>
          <w:szCs w:val="22"/>
        </w:rPr>
        <w:t>o podrobnostech nakládání s odpady a návazných předpisů s ní souvisejících. Veškerý vzniklý odpad při realizaci stavby bude separován. Recyklovatelný odpad bude odvezen do sběren, ostatní nerecyklovatelné materiály budou odvezeny na řízenou skládku.</w:t>
      </w:r>
    </w:p>
    <w:p w14:paraId="5D238857" w14:textId="47D6B7A7" w:rsidR="0008070F" w:rsidRPr="00DD6231" w:rsidRDefault="0008070F" w:rsidP="00DD6231">
      <w:pPr>
        <w:pStyle w:val="Nadpis2"/>
        <w:keepLines w:val="0"/>
        <w:numPr>
          <w:ilvl w:val="0"/>
          <w:numId w:val="37"/>
        </w:numPr>
        <w:spacing w:before="120" w:after="120" w:line="240" w:lineRule="auto"/>
        <w:ind w:left="568" w:hanging="284"/>
        <w:rPr>
          <w:rFonts w:ascii="Times New Roman" w:hAnsi="Times New Roman" w:cs="Times New Roman"/>
          <w:b w:val="0"/>
          <w:bCs w:val="0"/>
          <w:color w:val="auto"/>
          <w:sz w:val="22"/>
          <w:szCs w:val="22"/>
        </w:rPr>
      </w:pPr>
      <w:r w:rsidRPr="0008070F">
        <w:rPr>
          <w:rFonts w:ascii="Times New Roman" w:hAnsi="Times New Roman" w:cs="Times New Roman"/>
          <w:b w:val="0"/>
          <w:bCs w:val="0"/>
          <w:color w:val="auto"/>
          <w:sz w:val="22"/>
          <w:szCs w:val="22"/>
        </w:rPr>
        <w:t>Stavební odpad a jeho nakládání bude prováděno dle § 42 a § 83 zákona č. 273/2021 Sb., a bude vedena evidence odpadů vzniklých při provádění akce, včetně jejich využití, nebo likvidace.</w:t>
      </w:r>
    </w:p>
    <w:p w14:paraId="3732696B" w14:textId="499A8AE7" w:rsidR="0008070F" w:rsidRPr="00AF2958" w:rsidRDefault="0008070F" w:rsidP="00DD6231">
      <w:pPr>
        <w:spacing w:line="240" w:lineRule="auto"/>
        <w:ind w:left="284"/>
        <w:rPr>
          <w:szCs w:val="22"/>
        </w:rPr>
      </w:pPr>
      <w:r w:rsidRPr="00AF2958">
        <w:rPr>
          <w:szCs w:val="22"/>
        </w:rPr>
        <w:t>Veškeré aktivity projektu budou realizovány v souladu s cíli a zásadami udržitelného rozvoje a zásadou „významně nepoškozovat“ („DNSH“) v oblasti životního prostředí.</w:t>
      </w:r>
    </w:p>
    <w:p w14:paraId="2402F25C" w14:textId="77777777" w:rsidR="0008070F" w:rsidRPr="00AF2958" w:rsidRDefault="0008070F" w:rsidP="00DD6231">
      <w:pPr>
        <w:spacing w:line="240" w:lineRule="auto"/>
        <w:rPr>
          <w:szCs w:val="22"/>
        </w:rPr>
      </w:pPr>
    </w:p>
    <w:p w14:paraId="634D15EE" w14:textId="11A4F5F3" w:rsidR="0008070F" w:rsidRPr="00DD6231" w:rsidRDefault="0008070F" w:rsidP="00DD6231">
      <w:pPr>
        <w:pStyle w:val="Odstavecseseznamem"/>
        <w:numPr>
          <w:ilvl w:val="0"/>
          <w:numId w:val="43"/>
        </w:numPr>
        <w:spacing w:before="0"/>
        <w:ind w:left="284" w:hanging="284"/>
        <w:rPr>
          <w:u w:val="single"/>
        </w:rPr>
      </w:pPr>
      <w:r w:rsidRPr="00AF2958">
        <w:rPr>
          <w:u w:val="single"/>
        </w:rPr>
        <w:t>Přechod na oběhové hospodářství</w:t>
      </w:r>
    </w:p>
    <w:p w14:paraId="1F4F485E" w14:textId="77777777" w:rsidR="0008070F" w:rsidRPr="00AF2958" w:rsidRDefault="0008070F" w:rsidP="00DD6231">
      <w:pPr>
        <w:spacing w:line="240" w:lineRule="auto"/>
        <w:ind w:left="284"/>
      </w:pPr>
      <w:r w:rsidRPr="00AF2958">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3F98101F" w14:textId="77777777" w:rsidR="0008070F" w:rsidRPr="00AF2958" w:rsidRDefault="0008070F" w:rsidP="00DD6231">
      <w:pPr>
        <w:spacing w:line="240" w:lineRule="auto"/>
        <w:rPr>
          <w:szCs w:val="22"/>
        </w:rPr>
      </w:pPr>
    </w:p>
    <w:p w14:paraId="29D6BD00" w14:textId="6775C571" w:rsidR="0008070F" w:rsidRPr="00DD6231" w:rsidRDefault="0008070F" w:rsidP="00DD6231">
      <w:pPr>
        <w:pStyle w:val="Odstavecseseznamem"/>
        <w:numPr>
          <w:ilvl w:val="0"/>
          <w:numId w:val="43"/>
        </w:numPr>
        <w:spacing w:before="0"/>
        <w:ind w:left="284" w:hanging="284"/>
        <w:rPr>
          <w:u w:val="single"/>
        </w:rPr>
      </w:pPr>
      <w:r w:rsidRPr="00AF2958">
        <w:rPr>
          <w:u w:val="single"/>
        </w:rPr>
        <w:t>Opatření týkající se prevence a omezování znečištění ovzduší, vody nebo krajiny:</w:t>
      </w:r>
    </w:p>
    <w:p w14:paraId="2E1D7641" w14:textId="77777777" w:rsidR="0008070F" w:rsidRDefault="0008070F" w:rsidP="00DD6231">
      <w:pPr>
        <w:pStyle w:val="Odstavecseseznamem"/>
        <w:numPr>
          <w:ilvl w:val="0"/>
          <w:numId w:val="0"/>
        </w:numPr>
        <w:spacing w:before="0" w:after="0"/>
        <w:ind w:left="284"/>
      </w:pPr>
      <w:r w:rsidRPr="00AF2958">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Přijímají se opatření ke snížení hluku, prachu a emisí znečišťujících látek při stavebních nebo údržbářských pracích.</w:t>
      </w:r>
    </w:p>
    <w:p w14:paraId="560501CA" w14:textId="77777777" w:rsidR="00DD6231" w:rsidRDefault="00DD6231" w:rsidP="00DD6231">
      <w:pPr>
        <w:pStyle w:val="Odstavecseseznamem"/>
        <w:numPr>
          <w:ilvl w:val="0"/>
          <w:numId w:val="0"/>
        </w:numPr>
        <w:spacing w:before="0" w:after="0"/>
        <w:ind w:left="284"/>
      </w:pPr>
    </w:p>
    <w:p w14:paraId="5B32664F" w14:textId="77777777" w:rsidR="00DD6231" w:rsidRPr="00AF2958" w:rsidRDefault="00DD6231" w:rsidP="00DD6231">
      <w:pPr>
        <w:pStyle w:val="Odstavecseseznamem"/>
        <w:numPr>
          <w:ilvl w:val="0"/>
          <w:numId w:val="0"/>
        </w:numPr>
        <w:spacing w:before="0" w:after="0"/>
        <w:ind w:left="284"/>
      </w:pPr>
    </w:p>
    <w:p w14:paraId="03682B35" w14:textId="364A2BB2" w:rsidR="00C43B76" w:rsidRDefault="00EA6B23" w:rsidP="00821C36">
      <w:pPr>
        <w:pStyle w:val="Nadpislnku"/>
      </w:pPr>
      <w:r w:rsidRPr="00EA6B23">
        <w:lastRenderedPageBreak/>
        <w:t xml:space="preserve">ZÁVĚREČNÁ USTANOVENÍ </w:t>
      </w:r>
    </w:p>
    <w:p w14:paraId="4E4E375E" w14:textId="10AA2D64" w:rsidR="00C43B76" w:rsidRPr="00EA6B23" w:rsidRDefault="00C43B76" w:rsidP="0053773E">
      <w:pPr>
        <w:pStyle w:val="Odstavecseseznamem"/>
        <w:numPr>
          <w:ilvl w:val="0"/>
          <w:numId w:val="15"/>
        </w:numPr>
        <w:ind w:left="284" w:hanging="284"/>
      </w:pPr>
      <w:r w:rsidRPr="00EA6B23">
        <w:t xml:space="preserve">Tato </w:t>
      </w:r>
      <w:r w:rsidR="00ED36D3">
        <w:rPr>
          <w:lang w:val="cs-CZ"/>
        </w:rPr>
        <w:t>smlouva</w:t>
      </w:r>
      <w:r w:rsidR="00ED36D3" w:rsidRPr="00EA6B23">
        <w:t xml:space="preserve"> </w:t>
      </w:r>
      <w:r w:rsidRPr="00EA6B23">
        <w:t xml:space="preserve">se řídí právním řádem České republiky, zejména příslušnými ustanoveními </w:t>
      </w:r>
      <w:r w:rsidR="00072C9E">
        <w:rPr>
          <w:lang w:val="cs-CZ"/>
        </w:rPr>
        <w:t>zákona č.</w:t>
      </w:r>
      <w:r w:rsidR="009B0893">
        <w:rPr>
          <w:lang w:val="cs-CZ"/>
        </w:rPr>
        <w:t> </w:t>
      </w:r>
      <w:r w:rsidR="00072C9E">
        <w:rPr>
          <w:lang w:val="cs-CZ"/>
        </w:rPr>
        <w:t xml:space="preserve">89/2012 Sb., </w:t>
      </w:r>
      <w:r w:rsidR="00ED36D3">
        <w:rPr>
          <w:lang w:val="cs-CZ"/>
        </w:rPr>
        <w:t>občanský</w:t>
      </w:r>
      <w:r w:rsidRPr="00EA6B23">
        <w:t xml:space="preserve"> zákoník</w:t>
      </w:r>
      <w:r w:rsidR="00072C9E">
        <w:rPr>
          <w:lang w:val="cs-CZ"/>
        </w:rPr>
        <w:t xml:space="preserve"> v platném znění,</w:t>
      </w:r>
      <w:r w:rsidRPr="00EA6B23">
        <w:t xml:space="preserve"> a zákon</w:t>
      </w:r>
      <w:r w:rsidR="00B65702">
        <w:rPr>
          <w:lang w:val="cs-CZ"/>
        </w:rPr>
        <w:t>em</w:t>
      </w:r>
      <w:r w:rsidR="00072C9E">
        <w:rPr>
          <w:lang w:val="cs-CZ"/>
        </w:rPr>
        <w:t>.</w:t>
      </w:r>
      <w:r w:rsidRPr="00EA6B23">
        <w:t xml:space="preserve"> </w:t>
      </w:r>
    </w:p>
    <w:p w14:paraId="00A93738" w14:textId="16B49DB7" w:rsidR="00FB1534" w:rsidRDefault="00FB1534" w:rsidP="00FB1534">
      <w:pPr>
        <w:pStyle w:val="Odstavecseseznamem"/>
        <w:numPr>
          <w:ilvl w:val="0"/>
          <w:numId w:val="15"/>
        </w:numPr>
      </w:pPr>
      <w:r w:rsidRPr="00FB1534">
        <w:t xml:space="preserve">Zhotovitel není oprávněn postoupit, ani převést jakákoliv svá práva či povinnosti vyplývající z této smlouvy bez předchozího písemného souhlasu objednatele. </w:t>
      </w:r>
    </w:p>
    <w:p w14:paraId="29AEE3F2" w14:textId="5607B4A0" w:rsidR="00C43B76" w:rsidRPr="00EA6B23" w:rsidRDefault="00C43B76" w:rsidP="0053773E">
      <w:pPr>
        <w:pStyle w:val="Odstavecseseznamem"/>
        <w:numPr>
          <w:ilvl w:val="0"/>
          <w:numId w:val="15"/>
        </w:numPr>
        <w:ind w:left="284" w:hanging="284"/>
      </w:pPr>
      <w:r w:rsidRPr="00EA6B23">
        <w:t xml:space="preserve">Smluvní strany tímto prohlašují, že neexistuje žádné ústní ujednání, </w:t>
      </w:r>
      <w:r w:rsidR="00ED36D3">
        <w:rPr>
          <w:lang w:val="cs-CZ"/>
        </w:rPr>
        <w:t>smlouva</w:t>
      </w:r>
      <w:r w:rsidR="00ED36D3" w:rsidRPr="00EA6B23">
        <w:t xml:space="preserve"> </w:t>
      </w:r>
      <w:r w:rsidRPr="00EA6B23">
        <w:t xml:space="preserve">či řízení některé </w:t>
      </w:r>
      <w:r w:rsidR="00B54853">
        <w:rPr>
          <w:lang w:val="cs-CZ"/>
        </w:rPr>
        <w:t>s</w:t>
      </w:r>
      <w:r w:rsidRPr="00EA6B23">
        <w:t xml:space="preserve">mluvní strany, které by nepříznivě ovlivnilo výkon jakýchkoliv práv a povinností dle této </w:t>
      </w:r>
      <w:r w:rsidR="00A56EB9">
        <w:t>Smlouvy</w:t>
      </w:r>
      <w:r w:rsidRPr="00EA6B23">
        <w:t xml:space="preserve">. Zároveň potvrzují svým podpisem, že veškerá ujištění a dokumenty dle této </w:t>
      </w:r>
      <w:r w:rsidR="00ED36D3">
        <w:rPr>
          <w:lang w:val="cs-CZ"/>
        </w:rPr>
        <w:t>smlouvy</w:t>
      </w:r>
      <w:r w:rsidR="00ED36D3" w:rsidRPr="00EA6B23">
        <w:t xml:space="preserve"> </w:t>
      </w:r>
      <w:r w:rsidRPr="00EA6B23">
        <w:t>jsou pravdivé, platné a právně vymahatelné.</w:t>
      </w:r>
    </w:p>
    <w:p w14:paraId="798FF4CB" w14:textId="7EDB8E49" w:rsidR="006B1710" w:rsidRPr="00DD6231" w:rsidRDefault="006B1710" w:rsidP="0053773E">
      <w:pPr>
        <w:pStyle w:val="Odstavecseseznamem"/>
        <w:numPr>
          <w:ilvl w:val="0"/>
          <w:numId w:val="15"/>
        </w:numPr>
        <w:ind w:left="284" w:hanging="284"/>
      </w:pPr>
      <w:r>
        <w:rPr>
          <w:lang w:val="cs-CZ"/>
        </w:rPr>
        <w:t xml:space="preserve">Smluvní </w:t>
      </w:r>
      <w:r w:rsidRPr="006B1710">
        <w:t>strany na sebe přebírají nebezpečí změny okolností v sou</w:t>
      </w:r>
      <w:r w:rsidR="00BF424E">
        <w:t xml:space="preserve">vislosti s právy a povinnostmi </w:t>
      </w:r>
      <w:r w:rsidR="00B54853">
        <w:rPr>
          <w:lang w:val="cs-CZ"/>
        </w:rPr>
        <w:t>s</w:t>
      </w:r>
      <w:r w:rsidRPr="006B1710">
        <w:t>mluvních s</w:t>
      </w:r>
      <w:r w:rsidR="00404989">
        <w:t xml:space="preserve">tran vzniklými na základě této </w:t>
      </w:r>
      <w:r w:rsidR="00ED36D3">
        <w:rPr>
          <w:lang w:val="cs-CZ"/>
        </w:rPr>
        <w:t>smlouvy</w:t>
      </w:r>
      <w:r w:rsidRPr="006B1710">
        <w:t>. Smluvní strany vylučují uplatnění ustanovení §</w:t>
      </w:r>
      <w:r w:rsidR="0011157F">
        <w:rPr>
          <w:lang w:val="cs-CZ"/>
        </w:rPr>
        <w:t> </w:t>
      </w:r>
      <w:r w:rsidRPr="006B1710">
        <w:t>1766 občanského zákoníku na svůj smluvní vztah založený touto</w:t>
      </w:r>
      <w:r w:rsidR="00072C9E">
        <w:rPr>
          <w:lang w:val="cs-CZ"/>
        </w:rPr>
        <w:t xml:space="preserve"> </w:t>
      </w:r>
      <w:r w:rsidR="00C461E0">
        <w:rPr>
          <w:lang w:val="cs-CZ"/>
        </w:rPr>
        <w:t>s</w:t>
      </w:r>
      <w:r>
        <w:rPr>
          <w:lang w:val="cs-CZ"/>
        </w:rPr>
        <w:t>mlouvou.</w:t>
      </w:r>
    </w:p>
    <w:p w14:paraId="640D9DFF" w14:textId="5AB0CA62" w:rsidR="00597FEF" w:rsidRDefault="00597FEF" w:rsidP="00DD6231">
      <w:pPr>
        <w:pStyle w:val="Odstavecseseznamem"/>
        <w:numPr>
          <w:ilvl w:val="0"/>
          <w:numId w:val="15"/>
        </w:numPr>
        <w:ind w:left="284" w:hanging="284"/>
      </w:pPr>
      <w:r w:rsidRPr="00DD6231">
        <w:rPr>
          <w:szCs w:val="18"/>
        </w:rPr>
        <w:t>Nevymahatelnost</w:t>
      </w:r>
      <w:r>
        <w:t xml:space="preserve"> </w:t>
      </w:r>
      <w:r w:rsidRPr="00DD6231">
        <w:t>nebo neplatno</w:t>
      </w:r>
      <w:r w:rsidR="00E83FF3" w:rsidRPr="00DD6231">
        <w:t>st kteréhokoli ustanovení této</w:t>
      </w:r>
      <w:r w:rsidR="00C461E0" w:rsidRPr="00DD6231">
        <w:t xml:space="preserve"> s</w:t>
      </w:r>
      <w:r w:rsidRPr="00DD6231">
        <w:t>mlouvy neovlivní vy</w:t>
      </w:r>
      <w:r w:rsidR="00E83FF3" w:rsidRPr="00DD6231">
        <w:t xml:space="preserve">mahatelnost nebo platnost této </w:t>
      </w:r>
      <w:r w:rsidR="00C461E0" w:rsidRPr="00DD6231">
        <w:t>s</w:t>
      </w:r>
      <w:r w:rsidRPr="00DD6231">
        <w:t>mlouvy jako celku, vyjma těch případů, kdy takové nevymahatelné nebo neplatné us</w:t>
      </w:r>
      <w:r w:rsidR="00E83FF3" w:rsidRPr="00DD6231">
        <w:t xml:space="preserve">tanovení nelze vyčlenit z této </w:t>
      </w:r>
      <w:r w:rsidR="00C461E0" w:rsidRPr="00DD6231">
        <w:t>s</w:t>
      </w:r>
      <w:r w:rsidRPr="00DD6231">
        <w:t xml:space="preserve">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w:t>
      </w:r>
      <w:r w:rsidR="00C461E0" w:rsidRPr="00DD6231">
        <w:t>s</w:t>
      </w:r>
      <w:r w:rsidRPr="00DD6231">
        <w:t>mlouvy.</w:t>
      </w:r>
    </w:p>
    <w:p w14:paraId="16D9EA79" w14:textId="786006E8" w:rsidR="00597FEF" w:rsidRPr="00DD6231" w:rsidRDefault="00597FEF" w:rsidP="00DD6231">
      <w:pPr>
        <w:pStyle w:val="Odstavecseseznamem"/>
        <w:numPr>
          <w:ilvl w:val="0"/>
          <w:numId w:val="15"/>
        </w:numPr>
        <w:ind w:left="284" w:hanging="284"/>
      </w:pPr>
      <w:r>
        <w:t>Smluvní strany si nepřejí, aby nad rámec v</w:t>
      </w:r>
      <w:r w:rsidR="00E83FF3">
        <w:t xml:space="preserve">ýslovných ustanovení této </w:t>
      </w:r>
      <w:r w:rsidR="00ED36D3" w:rsidRPr="00DD6231">
        <w:rPr>
          <w:lang w:val="cs-CZ"/>
        </w:rPr>
        <w:t>smlouvy</w:t>
      </w:r>
      <w:r w:rsidR="00ED36D3">
        <w:t xml:space="preserve"> </w:t>
      </w:r>
      <w:r>
        <w:t xml:space="preserve">byla jakákoliv práva a povinnosti dovozovány z dosavadní či budoucí praxe zavedené mezi </w:t>
      </w:r>
      <w:r w:rsidR="00C461E0" w:rsidRPr="00DD6231">
        <w:rPr>
          <w:lang w:val="cs-CZ"/>
        </w:rPr>
        <w:t>s</w:t>
      </w:r>
      <w:r>
        <w:t xml:space="preserve">mluvními stranami </w:t>
      </w:r>
      <w:r w:rsidR="00DD6231">
        <w:br/>
      </w:r>
      <w:r>
        <w:t xml:space="preserve">či </w:t>
      </w:r>
      <w:r w:rsidRPr="00B74B15">
        <w:t>zvyklostí zachovávaných obecně či v odvětví týk</w:t>
      </w:r>
      <w:r w:rsidR="00E83FF3" w:rsidRPr="00B74B15">
        <w:t xml:space="preserve">ajícím se předmětu plnění této </w:t>
      </w:r>
      <w:r w:rsidR="00ED36D3" w:rsidRPr="00DD6231">
        <w:rPr>
          <w:lang w:val="cs-CZ"/>
        </w:rPr>
        <w:t>smlouvy</w:t>
      </w:r>
      <w:r w:rsidRPr="00B74B15">
        <w:t xml:space="preserve">, ledaže je ve </w:t>
      </w:r>
      <w:r w:rsidR="00ED36D3" w:rsidRPr="00DD6231">
        <w:rPr>
          <w:lang w:val="cs-CZ"/>
        </w:rPr>
        <w:t>smlouvě</w:t>
      </w:r>
      <w:r w:rsidR="00ED36D3" w:rsidRPr="00B74B15">
        <w:t xml:space="preserve"> </w:t>
      </w:r>
      <w:r w:rsidRPr="00B74B15">
        <w:t xml:space="preserve">výslovně sjednáno jinak. Vedle shora uvedeného si </w:t>
      </w:r>
      <w:r w:rsidR="00C461E0" w:rsidRPr="00DD6231">
        <w:rPr>
          <w:lang w:val="cs-CZ"/>
        </w:rPr>
        <w:t>s</w:t>
      </w:r>
      <w:r w:rsidRPr="00B74B15">
        <w:t>mluvní strany potvrzují, že si nejsou vědomy žádných dosud mezi nimi zavedených obchodních zvyklostí či</w:t>
      </w:r>
      <w:r w:rsidR="00D14D45" w:rsidRPr="00DD6231">
        <w:rPr>
          <w:lang w:val="cs-CZ"/>
        </w:rPr>
        <w:t xml:space="preserve"> praxe.</w:t>
      </w:r>
    </w:p>
    <w:p w14:paraId="67F0C959" w14:textId="56477CEB" w:rsidR="0048087B" w:rsidRDefault="007434E9" w:rsidP="00DD6231">
      <w:pPr>
        <w:pStyle w:val="Odstavecseseznamem"/>
        <w:numPr>
          <w:ilvl w:val="0"/>
          <w:numId w:val="15"/>
        </w:numPr>
        <w:ind w:left="284" w:hanging="284"/>
      </w:pPr>
      <w:r w:rsidRPr="00DD6231">
        <w:t xml:space="preserve">Tato smlouva nabývá platnosti dnem jejího podpisu statutárními orgány Smluvních stran nebo osobami jimi řádně zmocněnými a účinnosti dnem zveřejnění v registru smluv dle zákona </w:t>
      </w:r>
      <w:r w:rsidR="00DD6231">
        <w:br/>
      </w:r>
      <w:r w:rsidRPr="00DD6231">
        <w:t xml:space="preserve">č. 340/2015 Sb., o zvláštních podmínkách účinnosti některých smluv, uveřejňování těchto smluv </w:t>
      </w:r>
      <w:r w:rsidR="00DD6231">
        <w:br/>
      </w:r>
      <w:r w:rsidRPr="00DD6231">
        <w:t xml:space="preserve">a o registru smluv, ve znění pozdějších předpisů (dále jen „zákon o registru smluv“).     </w:t>
      </w:r>
    </w:p>
    <w:p w14:paraId="3F4F16C0" w14:textId="25B67545" w:rsidR="007434E9" w:rsidRDefault="0048087B" w:rsidP="00DD6231">
      <w:pPr>
        <w:pStyle w:val="Odstavecseseznamem"/>
        <w:numPr>
          <w:ilvl w:val="0"/>
          <w:numId w:val="15"/>
        </w:numPr>
        <w:ind w:left="284" w:hanging="284"/>
      </w:pPr>
      <w:r w:rsidRPr="00DD6231">
        <w:t xml:space="preserve">Smluvní strany berou na vědomí, že smlouva, včetně příloh a případných dodatků ke smlouvě, podléhá zveřejnění v registru smluv dle zákona o registru smluv. Smluvní strany se dohodly, </w:t>
      </w:r>
      <w:r w:rsidR="00DD6231">
        <w:br/>
      </w:r>
      <w:r w:rsidRPr="00DD6231">
        <w:t xml:space="preserve">že uveřejnění smlouvy, včetně příloh a případných dodatků, zajistí objednatel. Zhotovitel dále výslovně souhlasí s uveřejněním smlouvy, včetně příloh a případných dodatků, a všech údajů </w:t>
      </w:r>
      <w:r w:rsidR="00DD6231">
        <w:br/>
      </w:r>
      <w:r w:rsidRPr="00DD6231">
        <w:t>a informací o něm. Objednatel se zavazuje zhotovitele písemně informovat o nabytí účinnosti této smlouvy.</w:t>
      </w:r>
    </w:p>
    <w:p w14:paraId="3A24A8CB" w14:textId="31655733" w:rsidR="00072C9E" w:rsidRPr="00B74B15" w:rsidRDefault="007434E9" w:rsidP="00DD6231">
      <w:pPr>
        <w:pStyle w:val="Odstavecseseznamem"/>
        <w:numPr>
          <w:ilvl w:val="0"/>
          <w:numId w:val="15"/>
        </w:numPr>
        <w:ind w:left="284" w:hanging="284"/>
      </w:pPr>
      <w:r w:rsidRPr="00DD6231">
        <w:t>Smlouvu a veškeré její dodatky ve lhůtě stanovené citovaným zákonem zašle k uveřejnění objednatel.</w:t>
      </w:r>
      <w:r w:rsidR="0048087B" w:rsidRPr="00DD6231">
        <w:t xml:space="preserve"> </w:t>
      </w:r>
      <w:r w:rsidR="00343403" w:rsidRPr="00B74B15">
        <w:t>Nedíln</w:t>
      </w:r>
      <w:r w:rsidR="00DD6231">
        <w:t xml:space="preserve">ou </w:t>
      </w:r>
      <w:r w:rsidR="00072C9E" w:rsidRPr="00B74B15">
        <w:t>součást</w:t>
      </w:r>
      <w:r w:rsidR="00DD6231">
        <w:t>í</w:t>
      </w:r>
      <w:r w:rsidR="00072C9E" w:rsidRPr="00B74B15">
        <w:t xml:space="preserve"> této </w:t>
      </w:r>
      <w:r w:rsidR="00ED36D3" w:rsidRPr="00DD6231">
        <w:t>smlouvy</w:t>
      </w:r>
      <w:r w:rsidR="00ED36D3" w:rsidRPr="00B74B15">
        <w:t xml:space="preserve"> </w:t>
      </w:r>
      <w:r w:rsidR="00343403" w:rsidRPr="00DD6231">
        <w:t>j</w:t>
      </w:r>
      <w:r w:rsidR="00DD6231">
        <w:t>e</w:t>
      </w:r>
      <w:r w:rsidR="00052B97" w:rsidRPr="00B74B15">
        <w:t xml:space="preserve"> Příloha č. 1 </w:t>
      </w:r>
      <w:r w:rsidR="00ED36D3" w:rsidRPr="00DD6231">
        <w:t>smlouvy</w:t>
      </w:r>
      <w:r w:rsidR="00ED36D3" w:rsidRPr="00B74B15">
        <w:t xml:space="preserve"> </w:t>
      </w:r>
      <w:r w:rsidR="00052B97" w:rsidRPr="00B74B15">
        <w:t>–</w:t>
      </w:r>
      <w:r w:rsidR="005879DE" w:rsidRPr="00DD6231">
        <w:t xml:space="preserve"> </w:t>
      </w:r>
      <w:r w:rsidR="00072C9E" w:rsidRPr="00DD6231">
        <w:t>Položkový rozpočet</w:t>
      </w:r>
    </w:p>
    <w:p w14:paraId="7D9B80FD" w14:textId="5A4401F9" w:rsidR="009E450D" w:rsidRDefault="00597FEF" w:rsidP="00D765E0">
      <w:pPr>
        <w:pStyle w:val="Textvbloku"/>
        <w:numPr>
          <w:ilvl w:val="0"/>
          <w:numId w:val="27"/>
        </w:numPr>
        <w:tabs>
          <w:tab w:val="clear" w:pos="360"/>
        </w:tabs>
        <w:spacing w:after="120"/>
        <w:ind w:left="284" w:right="-91" w:hanging="284"/>
        <w:rPr>
          <w:sz w:val="22"/>
          <w:szCs w:val="22"/>
        </w:rPr>
      </w:pPr>
      <w:r w:rsidRPr="00B71B5B">
        <w:rPr>
          <w:sz w:val="22"/>
          <w:szCs w:val="22"/>
        </w:rPr>
        <w:t xml:space="preserve">Objednatel i </w:t>
      </w:r>
      <w:r w:rsidR="00B9150F">
        <w:rPr>
          <w:sz w:val="22"/>
          <w:szCs w:val="22"/>
        </w:rPr>
        <w:t>z</w:t>
      </w:r>
      <w:r w:rsidRPr="00B71B5B">
        <w:rPr>
          <w:sz w:val="22"/>
          <w:szCs w:val="22"/>
        </w:rPr>
        <w:t xml:space="preserve">hotovitel potvrzují správnost svých údajů, které jsou uvedeny v úvodu této </w:t>
      </w:r>
      <w:r w:rsidR="00C461E0">
        <w:rPr>
          <w:sz w:val="22"/>
          <w:szCs w:val="22"/>
        </w:rPr>
        <w:t>s</w:t>
      </w:r>
      <w:r w:rsidRPr="00B71B5B">
        <w:rPr>
          <w:sz w:val="22"/>
          <w:szCs w:val="22"/>
        </w:rPr>
        <w:t xml:space="preserve">mlouvy. V případě, že dojde v průběhu smluvního vztahu ke změnám uvedených údajů, zavazují se </w:t>
      </w:r>
      <w:r w:rsidR="00B54853">
        <w:rPr>
          <w:sz w:val="22"/>
          <w:szCs w:val="22"/>
        </w:rPr>
        <w:t>s</w:t>
      </w:r>
      <w:r w:rsidRPr="00B71B5B">
        <w:rPr>
          <w:sz w:val="22"/>
          <w:szCs w:val="22"/>
        </w:rPr>
        <w:t xml:space="preserve">mluvní strany bez zbytečného odkladu provést jejich aktualizaci dodatkem k této </w:t>
      </w:r>
      <w:r w:rsidR="00C461E0">
        <w:rPr>
          <w:sz w:val="22"/>
          <w:szCs w:val="22"/>
        </w:rPr>
        <w:t>s</w:t>
      </w:r>
      <w:r w:rsidRPr="00B71B5B">
        <w:rPr>
          <w:sz w:val="22"/>
          <w:szCs w:val="22"/>
        </w:rPr>
        <w:t>mlouvě.</w:t>
      </w:r>
    </w:p>
    <w:p w14:paraId="1EA4D917" w14:textId="36D38DD0" w:rsidR="0008070F" w:rsidRDefault="0008070F" w:rsidP="00D765E0">
      <w:pPr>
        <w:pStyle w:val="Textvbloku"/>
        <w:numPr>
          <w:ilvl w:val="0"/>
          <w:numId w:val="27"/>
        </w:numPr>
        <w:spacing w:before="240"/>
        <w:rPr>
          <w:sz w:val="22"/>
        </w:rPr>
      </w:pPr>
      <w:r>
        <w:rPr>
          <w:sz w:val="22"/>
        </w:rPr>
        <w:t xml:space="preserve">Tato smlouva o dílo je vyhotovená v elektronické nebo listinné podobě, přičemž preferovaná je elektronická podoba smlouvy. Smlouva vyhotovená v elektronické podobě je opatřená kvalifikovanými elektronickými podpisy zástupců smluvních stran. Smlouva v listinné podobě je vyhotovená ve </w:t>
      </w:r>
      <w:r w:rsidR="0048087B">
        <w:rPr>
          <w:sz w:val="22"/>
        </w:rPr>
        <w:t>třech</w:t>
      </w:r>
      <w:r>
        <w:rPr>
          <w:sz w:val="22"/>
        </w:rPr>
        <w:t xml:space="preserve"> provedeních, z nichž každé má platnost originálu, přičemž objednatel obdrží </w:t>
      </w:r>
      <w:r w:rsidR="0048087B">
        <w:rPr>
          <w:sz w:val="22"/>
        </w:rPr>
        <w:t>dvě</w:t>
      </w:r>
      <w:r>
        <w:rPr>
          <w:sz w:val="22"/>
        </w:rPr>
        <w:t xml:space="preserve"> vyhotovení a zhotovitel jedno vyhotovení.</w:t>
      </w:r>
    </w:p>
    <w:p w14:paraId="7F68F8AE" w14:textId="77777777" w:rsidR="00DD6231" w:rsidRDefault="00DD6231" w:rsidP="00DD6231">
      <w:pPr>
        <w:pStyle w:val="Textvbloku"/>
        <w:spacing w:before="240"/>
        <w:rPr>
          <w:sz w:val="22"/>
        </w:rPr>
      </w:pPr>
    </w:p>
    <w:p w14:paraId="6F83D8AD" w14:textId="77777777" w:rsidR="00D708A3" w:rsidRDefault="00D708A3" w:rsidP="00D708A3">
      <w:pPr>
        <w:pStyle w:val="Textvbloku"/>
        <w:spacing w:before="240"/>
        <w:rPr>
          <w:sz w:val="22"/>
        </w:rPr>
      </w:pPr>
    </w:p>
    <w:p w14:paraId="791E7DE1" w14:textId="77777777" w:rsidR="000F4950" w:rsidRDefault="000F4950" w:rsidP="000F4950">
      <w:pPr>
        <w:pStyle w:val="Textvbloku"/>
        <w:ind w:left="284"/>
      </w:pPr>
    </w:p>
    <w:tbl>
      <w:tblPr>
        <w:tblW w:w="9225" w:type="dxa"/>
        <w:tblInd w:w="-5" w:type="dxa"/>
        <w:tblLayout w:type="fixed"/>
        <w:tblCellMar>
          <w:left w:w="70" w:type="dxa"/>
          <w:right w:w="70" w:type="dxa"/>
        </w:tblCellMar>
        <w:tblLook w:val="04A0" w:firstRow="1" w:lastRow="0" w:firstColumn="1" w:lastColumn="0" w:noHBand="0" w:noVBand="1"/>
      </w:tblPr>
      <w:tblGrid>
        <w:gridCol w:w="9225"/>
      </w:tblGrid>
      <w:tr w:rsidR="000F4950" w14:paraId="29BDEA22" w14:textId="77777777" w:rsidTr="00D553BE">
        <w:trPr>
          <w:trHeight w:val="405"/>
        </w:trPr>
        <w:tc>
          <w:tcPr>
            <w:tcW w:w="9221" w:type="dxa"/>
            <w:tcBorders>
              <w:top w:val="single" w:sz="4" w:space="0" w:color="000000"/>
              <w:left w:val="single" w:sz="4" w:space="0" w:color="000000"/>
              <w:bottom w:val="nil"/>
              <w:right w:val="single" w:sz="4" w:space="0" w:color="000000"/>
            </w:tcBorders>
            <w:hideMark/>
          </w:tcPr>
          <w:p w14:paraId="4A473B62" w14:textId="77777777" w:rsidR="000F4950" w:rsidRPr="00F75FE7" w:rsidRDefault="000F4950" w:rsidP="00D553BE">
            <w:pPr>
              <w:snapToGrid w:val="0"/>
              <w:spacing w:line="276" w:lineRule="auto"/>
              <w:jc w:val="center"/>
              <w:rPr>
                <w:b/>
                <w:szCs w:val="22"/>
                <w:lang w:eastAsia="en-US"/>
              </w:rPr>
            </w:pPr>
            <w:r w:rsidRPr="00F75FE7">
              <w:rPr>
                <w:szCs w:val="22"/>
                <w:lang w:eastAsia="en-US"/>
              </w:rPr>
              <w:lastRenderedPageBreak/>
              <w:t>Doložka dle § 41 z.č. 128/2000 Sb., o obcích (obecní zřízení)</w:t>
            </w:r>
          </w:p>
        </w:tc>
      </w:tr>
      <w:tr w:rsidR="000F4950" w14:paraId="272E097B" w14:textId="77777777" w:rsidTr="00D553BE">
        <w:tc>
          <w:tcPr>
            <w:tcW w:w="9221" w:type="dxa"/>
            <w:tcBorders>
              <w:top w:val="nil"/>
              <w:left w:val="single" w:sz="4" w:space="0" w:color="000000"/>
              <w:bottom w:val="nil"/>
              <w:right w:val="single" w:sz="4" w:space="0" w:color="000000"/>
            </w:tcBorders>
            <w:hideMark/>
          </w:tcPr>
          <w:p w14:paraId="75CBD16C" w14:textId="30390986" w:rsidR="000F4950" w:rsidRPr="00F75FE7" w:rsidRDefault="000F4950" w:rsidP="004C7EC1">
            <w:pPr>
              <w:pStyle w:val="Nadpis3"/>
              <w:numPr>
                <w:ilvl w:val="0"/>
                <w:numId w:val="0"/>
              </w:numPr>
              <w:snapToGrid w:val="0"/>
              <w:spacing w:line="276" w:lineRule="auto"/>
              <w:ind w:left="344"/>
              <w:jc w:val="center"/>
              <w:rPr>
                <w:b w:val="0"/>
                <w:sz w:val="22"/>
                <w:szCs w:val="22"/>
                <w:lang w:eastAsia="en-US"/>
              </w:rPr>
            </w:pPr>
            <w:r w:rsidRPr="00F75FE7">
              <w:rPr>
                <w:sz w:val="22"/>
                <w:szCs w:val="22"/>
                <w:lang w:eastAsia="en-US"/>
              </w:rPr>
              <w:t>Schváleno</w:t>
            </w:r>
            <w:r w:rsidR="003831BF">
              <w:rPr>
                <w:sz w:val="22"/>
                <w:szCs w:val="22"/>
                <w:lang w:eastAsia="en-US"/>
              </w:rPr>
              <w:t xml:space="preserve"> </w:t>
            </w:r>
            <w:r w:rsidR="003831BF" w:rsidRPr="003831BF">
              <w:rPr>
                <w:sz w:val="22"/>
                <w:szCs w:val="22"/>
                <w:lang w:eastAsia="en-US"/>
              </w:rPr>
              <w:t>Rad</w:t>
            </w:r>
            <w:r w:rsidR="003831BF">
              <w:rPr>
                <w:sz w:val="22"/>
                <w:szCs w:val="22"/>
                <w:lang w:eastAsia="en-US"/>
              </w:rPr>
              <w:t>ou</w:t>
            </w:r>
            <w:r w:rsidR="003831BF" w:rsidRPr="003831BF">
              <w:rPr>
                <w:sz w:val="22"/>
                <w:szCs w:val="22"/>
                <w:lang w:eastAsia="en-US"/>
              </w:rPr>
              <w:t xml:space="preserve"> města Otrokovice</w:t>
            </w:r>
          </w:p>
        </w:tc>
      </w:tr>
      <w:tr w:rsidR="000F4950" w14:paraId="6ABCDA44" w14:textId="77777777" w:rsidTr="00D553BE">
        <w:trPr>
          <w:trHeight w:val="590"/>
        </w:trPr>
        <w:tc>
          <w:tcPr>
            <w:tcW w:w="9221" w:type="dxa"/>
            <w:tcBorders>
              <w:top w:val="nil"/>
              <w:left w:val="single" w:sz="4" w:space="0" w:color="000000"/>
              <w:bottom w:val="single" w:sz="4" w:space="0" w:color="000000"/>
              <w:right w:val="single" w:sz="4" w:space="0" w:color="000000"/>
            </w:tcBorders>
            <w:hideMark/>
          </w:tcPr>
          <w:p w14:paraId="2C2E873B" w14:textId="1BDE7723" w:rsidR="000F4950" w:rsidRPr="00F75FE7" w:rsidRDefault="000F4950" w:rsidP="00D553BE">
            <w:pPr>
              <w:spacing w:line="276" w:lineRule="auto"/>
              <w:jc w:val="center"/>
              <w:rPr>
                <w:szCs w:val="22"/>
                <w:lang w:eastAsia="en-US"/>
              </w:rPr>
            </w:pPr>
            <w:r w:rsidRPr="00F75FE7">
              <w:rPr>
                <w:szCs w:val="22"/>
                <w:lang w:eastAsia="en-US"/>
              </w:rPr>
              <w:t>schůze konaná dne</w:t>
            </w:r>
            <w:r w:rsidR="003831BF">
              <w:rPr>
                <w:szCs w:val="22"/>
                <w:lang w:eastAsia="en-US"/>
              </w:rPr>
              <w:t xml:space="preserve"> 26.02.2026</w:t>
            </w:r>
          </w:p>
          <w:p w14:paraId="1006AA38" w14:textId="03E7CE75" w:rsidR="000F4950" w:rsidRPr="00F75FE7" w:rsidRDefault="000F4950" w:rsidP="00D553BE">
            <w:pPr>
              <w:spacing w:line="276" w:lineRule="auto"/>
              <w:jc w:val="center"/>
              <w:rPr>
                <w:szCs w:val="22"/>
                <w:lang w:eastAsia="en-US"/>
              </w:rPr>
            </w:pPr>
            <w:r w:rsidRPr="00F75FE7">
              <w:rPr>
                <w:szCs w:val="22"/>
                <w:lang w:eastAsia="en-US"/>
              </w:rPr>
              <w:t>č. usnesení R</w:t>
            </w:r>
            <w:r w:rsidR="0048087B">
              <w:rPr>
                <w:szCs w:val="22"/>
                <w:lang w:eastAsia="en-US"/>
              </w:rPr>
              <w:t>MO</w:t>
            </w:r>
            <w:r w:rsidRPr="00F75FE7">
              <w:rPr>
                <w:szCs w:val="22"/>
                <w:lang w:eastAsia="en-US"/>
              </w:rPr>
              <w:t>/</w:t>
            </w:r>
            <w:r w:rsidR="003831BF">
              <w:rPr>
                <w:szCs w:val="22"/>
                <w:lang w:eastAsia="en-US"/>
              </w:rPr>
              <w:t>12/4/26</w:t>
            </w:r>
          </w:p>
        </w:tc>
      </w:tr>
    </w:tbl>
    <w:p w14:paraId="21D02C7B" w14:textId="77777777" w:rsidR="000F4950" w:rsidRDefault="000F4950" w:rsidP="000F4950">
      <w:pPr>
        <w:pStyle w:val="Textvbloku"/>
        <w:ind w:left="284"/>
        <w:rPr>
          <w:sz w:val="22"/>
        </w:rPr>
      </w:pPr>
    </w:p>
    <w:p w14:paraId="3453E4B5" w14:textId="77777777" w:rsidR="00442C30" w:rsidRDefault="00442C30" w:rsidP="000F4950">
      <w:pPr>
        <w:pStyle w:val="Textvbloku"/>
        <w:ind w:left="284"/>
        <w:rPr>
          <w:sz w:val="22"/>
        </w:rPr>
      </w:pPr>
    </w:p>
    <w:p w14:paraId="1179B83E" w14:textId="791EA85D" w:rsidR="00442C30" w:rsidRPr="00BF0104" w:rsidRDefault="00442C30" w:rsidP="00442C30">
      <w:pPr>
        <w:pStyle w:val="Textvbloku"/>
        <w:tabs>
          <w:tab w:val="left" w:pos="4536"/>
        </w:tabs>
        <w:rPr>
          <w:sz w:val="22"/>
          <w:szCs w:val="22"/>
        </w:rPr>
      </w:pPr>
      <w:r w:rsidRPr="00BF0104">
        <w:rPr>
          <w:sz w:val="22"/>
          <w:szCs w:val="22"/>
        </w:rPr>
        <w:t>V</w:t>
      </w:r>
      <w:r w:rsidR="00A84515">
        <w:rPr>
          <w:sz w:val="22"/>
          <w:szCs w:val="22"/>
        </w:rPr>
        <w:t> </w:t>
      </w:r>
      <w:r w:rsidR="004B2677">
        <w:rPr>
          <w:sz w:val="22"/>
          <w:szCs w:val="22"/>
        </w:rPr>
        <w:t>Otrokovicích</w:t>
      </w:r>
      <w:r w:rsidR="00A84515">
        <w:rPr>
          <w:sz w:val="22"/>
          <w:szCs w:val="22"/>
        </w:rPr>
        <w:t xml:space="preserve"> </w:t>
      </w:r>
      <w:r w:rsidR="00311F39">
        <w:rPr>
          <w:sz w:val="22"/>
          <w:szCs w:val="22"/>
        </w:rPr>
        <w:t>dne dle el. podpisu</w:t>
      </w:r>
      <w:r w:rsidRPr="00BF0104">
        <w:rPr>
          <w:sz w:val="22"/>
          <w:szCs w:val="22"/>
        </w:rPr>
        <w:tab/>
      </w:r>
      <w:r w:rsidR="002D03C7" w:rsidRPr="00BF0104">
        <w:rPr>
          <w:sz w:val="22"/>
          <w:szCs w:val="22"/>
        </w:rPr>
        <w:t>V</w:t>
      </w:r>
      <w:r w:rsidR="00DD6231">
        <w:rPr>
          <w:sz w:val="22"/>
          <w:szCs w:val="22"/>
        </w:rPr>
        <w:t>e Vsetíně</w:t>
      </w:r>
      <w:r w:rsidR="00957FE6">
        <w:rPr>
          <w:sz w:val="22"/>
          <w:szCs w:val="22"/>
        </w:rPr>
        <w:t> </w:t>
      </w:r>
      <w:r w:rsidR="002D03C7" w:rsidRPr="00BF0104">
        <w:rPr>
          <w:sz w:val="22"/>
          <w:szCs w:val="22"/>
        </w:rPr>
        <w:t>dne</w:t>
      </w:r>
      <w:r w:rsidR="00311F39">
        <w:rPr>
          <w:sz w:val="22"/>
          <w:szCs w:val="22"/>
        </w:rPr>
        <w:t xml:space="preserve"> dle el. podpisu</w:t>
      </w:r>
      <w:r w:rsidR="002D03C7" w:rsidRPr="00BF0104">
        <w:rPr>
          <w:sz w:val="22"/>
          <w:szCs w:val="22"/>
        </w:rPr>
        <w:t xml:space="preserve"> </w:t>
      </w:r>
    </w:p>
    <w:p w14:paraId="58B0FE5C" w14:textId="77777777" w:rsidR="002D03C7" w:rsidRPr="00BF0104" w:rsidRDefault="002D03C7" w:rsidP="00442C30">
      <w:pPr>
        <w:pStyle w:val="Textvbloku"/>
        <w:tabs>
          <w:tab w:val="left" w:pos="4536"/>
        </w:tabs>
        <w:rPr>
          <w:sz w:val="22"/>
          <w:szCs w:val="22"/>
        </w:rPr>
      </w:pPr>
    </w:p>
    <w:p w14:paraId="38E726DA" w14:textId="77777777" w:rsidR="00A84515" w:rsidRDefault="00A84515" w:rsidP="00442C30">
      <w:pPr>
        <w:pStyle w:val="Textvbloku"/>
        <w:tabs>
          <w:tab w:val="left" w:pos="4536"/>
        </w:tabs>
        <w:rPr>
          <w:sz w:val="22"/>
          <w:szCs w:val="22"/>
        </w:rPr>
      </w:pPr>
    </w:p>
    <w:p w14:paraId="039D9209" w14:textId="6F8B1F95" w:rsidR="004F2600" w:rsidRDefault="00755091" w:rsidP="00442C30">
      <w:pPr>
        <w:pStyle w:val="Textvbloku"/>
        <w:tabs>
          <w:tab w:val="left" w:pos="4536"/>
        </w:tabs>
        <w:rPr>
          <w:sz w:val="22"/>
          <w:szCs w:val="22"/>
        </w:rPr>
      </w:pPr>
      <w:r>
        <w:rPr>
          <w:sz w:val="22"/>
          <w:szCs w:val="22"/>
        </w:rPr>
        <w:t>o</w:t>
      </w:r>
      <w:r w:rsidR="002D03C7" w:rsidRPr="00BF0104">
        <w:rPr>
          <w:sz w:val="22"/>
          <w:szCs w:val="22"/>
        </w:rPr>
        <w:t>bjednatel</w:t>
      </w:r>
      <w:r w:rsidR="002D03C7" w:rsidRPr="00BF0104">
        <w:rPr>
          <w:sz w:val="22"/>
          <w:szCs w:val="22"/>
        </w:rPr>
        <w:tab/>
      </w:r>
      <w:r>
        <w:rPr>
          <w:sz w:val="22"/>
          <w:szCs w:val="22"/>
        </w:rPr>
        <w:t>z</w:t>
      </w:r>
      <w:r w:rsidR="002D03C7" w:rsidRPr="00BF0104">
        <w:rPr>
          <w:sz w:val="22"/>
          <w:szCs w:val="22"/>
        </w:rPr>
        <w:t>hotovitel</w:t>
      </w:r>
    </w:p>
    <w:p w14:paraId="3B33C154" w14:textId="7388F873" w:rsidR="002D03C7" w:rsidRPr="00E53A27" w:rsidRDefault="00724CC4" w:rsidP="00442C30">
      <w:pPr>
        <w:pStyle w:val="Textvbloku"/>
        <w:tabs>
          <w:tab w:val="left" w:pos="4536"/>
        </w:tabs>
        <w:rPr>
          <w:b/>
          <w:bCs/>
          <w:sz w:val="22"/>
          <w:szCs w:val="22"/>
        </w:rPr>
      </w:pPr>
      <w:r>
        <w:rPr>
          <w:b/>
          <w:bCs/>
          <w:sz w:val="22"/>
          <w:szCs w:val="22"/>
        </w:rPr>
        <w:t>m</w:t>
      </w:r>
      <w:r w:rsidR="004B2677">
        <w:rPr>
          <w:b/>
          <w:bCs/>
          <w:sz w:val="22"/>
          <w:szCs w:val="22"/>
        </w:rPr>
        <w:t>ěsto Otrokovice</w:t>
      </w:r>
      <w:r w:rsidR="002D03C7" w:rsidRPr="00E53A27">
        <w:rPr>
          <w:b/>
          <w:bCs/>
          <w:sz w:val="22"/>
          <w:szCs w:val="22"/>
        </w:rPr>
        <w:tab/>
      </w:r>
      <w:r w:rsidR="00DD6231">
        <w:rPr>
          <w:b/>
          <w:bCs/>
          <w:sz w:val="22"/>
          <w:szCs w:val="22"/>
        </w:rPr>
        <w:t>JASY Vsetín s.r.o.</w:t>
      </w:r>
      <w:r w:rsidR="00DD6231" w:rsidRPr="00E53A27">
        <w:rPr>
          <w:b/>
          <w:bCs/>
          <w:sz w:val="22"/>
          <w:szCs w:val="22"/>
        </w:rPr>
        <w:t xml:space="preserve"> </w:t>
      </w:r>
    </w:p>
    <w:p w14:paraId="21C7BC81" w14:textId="16CA3E82" w:rsidR="002D03C7" w:rsidRDefault="002D03C7" w:rsidP="00442C30">
      <w:pPr>
        <w:pStyle w:val="Textvbloku"/>
        <w:tabs>
          <w:tab w:val="left" w:pos="4536"/>
        </w:tabs>
        <w:rPr>
          <w:b/>
          <w:sz w:val="22"/>
          <w:szCs w:val="22"/>
        </w:rPr>
      </w:pPr>
    </w:p>
    <w:p w14:paraId="67CCB560" w14:textId="33570DE6" w:rsidR="00A84515" w:rsidRDefault="00A84515" w:rsidP="00442C30">
      <w:pPr>
        <w:pStyle w:val="Textvbloku"/>
        <w:tabs>
          <w:tab w:val="left" w:pos="4536"/>
        </w:tabs>
        <w:rPr>
          <w:b/>
          <w:sz w:val="22"/>
          <w:szCs w:val="22"/>
        </w:rPr>
      </w:pPr>
    </w:p>
    <w:p w14:paraId="2DBD0B38" w14:textId="77777777" w:rsidR="00A84515" w:rsidRDefault="00A84515" w:rsidP="00442C30">
      <w:pPr>
        <w:pStyle w:val="Textvbloku"/>
        <w:tabs>
          <w:tab w:val="left" w:pos="4536"/>
        </w:tabs>
        <w:rPr>
          <w:b/>
          <w:sz w:val="22"/>
          <w:szCs w:val="22"/>
        </w:rPr>
      </w:pPr>
    </w:p>
    <w:p w14:paraId="0FBDD947" w14:textId="77777777" w:rsidR="001834E4" w:rsidRDefault="001834E4" w:rsidP="00442C30">
      <w:pPr>
        <w:pStyle w:val="Textvbloku"/>
        <w:tabs>
          <w:tab w:val="left" w:pos="4536"/>
        </w:tabs>
        <w:rPr>
          <w:b/>
          <w:sz w:val="22"/>
          <w:szCs w:val="22"/>
        </w:rPr>
      </w:pPr>
    </w:p>
    <w:p w14:paraId="1ADCBF78" w14:textId="77777777" w:rsidR="00550675" w:rsidRPr="00BF0104" w:rsidRDefault="00550675" w:rsidP="00442C30">
      <w:pPr>
        <w:pStyle w:val="Textvbloku"/>
        <w:tabs>
          <w:tab w:val="left" w:pos="4536"/>
        </w:tabs>
        <w:rPr>
          <w:b/>
          <w:sz w:val="22"/>
          <w:szCs w:val="22"/>
        </w:rPr>
      </w:pPr>
    </w:p>
    <w:p w14:paraId="3836BB28" w14:textId="77777777" w:rsidR="004F2600" w:rsidRDefault="004F2600" w:rsidP="00442C30">
      <w:pPr>
        <w:pStyle w:val="Textvbloku"/>
        <w:tabs>
          <w:tab w:val="left" w:pos="4536"/>
        </w:tabs>
        <w:rPr>
          <w:sz w:val="22"/>
          <w:szCs w:val="22"/>
        </w:rPr>
      </w:pPr>
    </w:p>
    <w:p w14:paraId="7A3A34DB" w14:textId="138E3A26" w:rsidR="002D03C7" w:rsidRPr="00BF0104" w:rsidRDefault="004B2677" w:rsidP="00442C30">
      <w:pPr>
        <w:pStyle w:val="Textvbloku"/>
        <w:tabs>
          <w:tab w:val="left" w:pos="4536"/>
        </w:tabs>
        <w:rPr>
          <w:sz w:val="22"/>
          <w:szCs w:val="22"/>
        </w:rPr>
      </w:pPr>
      <w:r>
        <w:rPr>
          <w:sz w:val="22"/>
          <w:szCs w:val="22"/>
        </w:rPr>
        <w:t>Bc. Hana Večerková</w:t>
      </w:r>
      <w:r w:rsidR="00A84515">
        <w:rPr>
          <w:sz w:val="22"/>
          <w:szCs w:val="22"/>
        </w:rPr>
        <w:t>, starost</w:t>
      </w:r>
      <w:r>
        <w:rPr>
          <w:sz w:val="22"/>
          <w:szCs w:val="22"/>
        </w:rPr>
        <w:t>k</w:t>
      </w:r>
      <w:r w:rsidR="00A84515">
        <w:rPr>
          <w:sz w:val="22"/>
          <w:szCs w:val="22"/>
        </w:rPr>
        <w:t>a</w:t>
      </w:r>
      <w:r w:rsidR="002D03C7" w:rsidRPr="00BF0104">
        <w:rPr>
          <w:sz w:val="22"/>
          <w:szCs w:val="22"/>
        </w:rPr>
        <w:tab/>
      </w:r>
      <w:r w:rsidR="00DD6231">
        <w:rPr>
          <w:sz w:val="22"/>
          <w:szCs w:val="22"/>
        </w:rPr>
        <w:t>David Foltýn, prokurista</w:t>
      </w:r>
      <w:r w:rsidR="00DD6231" w:rsidRPr="00BF0104">
        <w:rPr>
          <w:sz w:val="22"/>
          <w:szCs w:val="22"/>
        </w:rPr>
        <w:t xml:space="preserve"> </w:t>
      </w:r>
    </w:p>
    <w:p w14:paraId="4131BF04" w14:textId="77777777" w:rsidR="00C43B76" w:rsidRPr="00880DCC" w:rsidRDefault="00C43B76" w:rsidP="00880DCC">
      <w:pPr>
        <w:rPr>
          <w:szCs w:val="22"/>
        </w:rPr>
      </w:pPr>
    </w:p>
    <w:p w14:paraId="59264A29" w14:textId="77777777" w:rsidR="00C43B76" w:rsidRPr="00880DCC" w:rsidRDefault="00C43B76" w:rsidP="009E0BCC">
      <w:pPr>
        <w:rPr>
          <w:szCs w:val="22"/>
        </w:rPr>
      </w:pPr>
    </w:p>
    <w:sectPr w:rsidR="00C43B76" w:rsidRPr="00880DCC" w:rsidSect="0007480E">
      <w:footerReference w:type="even"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C8F0" w14:textId="77777777" w:rsidR="00DA02E1" w:rsidRDefault="00DA02E1">
      <w:r>
        <w:separator/>
      </w:r>
    </w:p>
  </w:endnote>
  <w:endnote w:type="continuationSeparator" w:id="0">
    <w:p w14:paraId="3B1D5D40" w14:textId="77777777" w:rsidR="00DA02E1" w:rsidRDefault="00DA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0D0B" w14:textId="77777777" w:rsidR="007867B0" w:rsidRDefault="007867B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E92760" w14:textId="77777777" w:rsidR="007867B0" w:rsidRDefault="007867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CA5F" w14:textId="77777777" w:rsidR="007867B0" w:rsidRDefault="007867B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14</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20</w:t>
    </w:r>
    <w:r>
      <w:rPr>
        <w:rStyle w:val="slostrnky"/>
      </w:rPr>
      <w:fldChar w:fldCharType="end"/>
    </w:r>
  </w:p>
  <w:p w14:paraId="220F888A" w14:textId="77777777" w:rsidR="007867B0" w:rsidRDefault="007867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5128B" w14:textId="77777777" w:rsidR="00DA02E1" w:rsidRDefault="00DA02E1">
      <w:r>
        <w:separator/>
      </w:r>
    </w:p>
  </w:footnote>
  <w:footnote w:type="continuationSeparator" w:id="0">
    <w:p w14:paraId="133A4822" w14:textId="77777777" w:rsidR="00DA02E1" w:rsidRDefault="00DA0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360D" w14:textId="50A538EF" w:rsidR="0007480E" w:rsidRDefault="0007480E">
    <w:pPr>
      <w:pStyle w:val="Zhlav"/>
    </w:pPr>
    <w:r>
      <w:rPr>
        <w:noProof/>
      </w:rPr>
      <w:drawing>
        <wp:inline distT="0" distB="0" distL="0" distR="0" wp14:anchorId="6D860FFF" wp14:editId="0576AFD7">
          <wp:extent cx="5760720" cy="687629"/>
          <wp:effectExtent l="0" t="0" r="0" b="0"/>
          <wp:docPr id="1038" name="Obrázek 2">
            <a:extLst xmlns:a="http://schemas.openxmlformats.org/drawingml/2006/main">
              <a:ext uri="{FF2B5EF4-FFF2-40B4-BE49-F238E27FC236}">
                <a16:creationId xmlns:a16="http://schemas.microsoft.com/office/drawing/2014/main" id="{6EBBBA22-2B9C-1ED2-66F9-4A34311837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Obrázek 2">
                    <a:extLst>
                      <a:ext uri="{FF2B5EF4-FFF2-40B4-BE49-F238E27FC236}">
                        <a16:creationId xmlns:a16="http://schemas.microsoft.com/office/drawing/2014/main" id="{6EBBBA22-2B9C-1ED2-66F9-4A343118375C}"/>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4538" cy="6892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CA6066D2"/>
    <w:name w:val="WW8Num12"/>
    <w:lvl w:ilvl="0">
      <w:start w:val="1"/>
      <w:numFmt w:val="decimal"/>
      <w:lvlText w:val="%1."/>
      <w:lvlJc w:val="left"/>
      <w:pPr>
        <w:tabs>
          <w:tab w:val="num" w:pos="-360"/>
        </w:tabs>
        <w:ind w:left="360" w:hanging="360"/>
      </w:pPr>
      <w:rPr>
        <w:rFonts w:ascii="Times New Roman" w:hAnsi="Times New Roman" w:cs="Times New Roman" w:hint="default"/>
        <w:b w:val="0"/>
        <w:bCs/>
        <w:iCs/>
        <w:sz w:val="22"/>
        <w:szCs w:val="22"/>
      </w:rPr>
    </w:lvl>
    <w:lvl w:ilvl="1">
      <w:start w:val="1"/>
      <w:numFmt w:val="lowerLetter"/>
      <w:lvlText w:val="%2."/>
      <w:lvlJc w:val="left"/>
      <w:pPr>
        <w:tabs>
          <w:tab w:val="num" w:pos="0"/>
        </w:tabs>
        <w:ind w:left="1440" w:hanging="360"/>
      </w:pPr>
      <w:rPr>
        <w:rFonts w:ascii="Calibri" w:hAnsi="Calibri" w:cs="Times New Roman"/>
        <w:b/>
        <w:bCs/>
        <w:iCs/>
        <w:sz w:val="22"/>
        <w:szCs w:val="22"/>
      </w:rPr>
    </w:lvl>
    <w:lvl w:ilvl="2">
      <w:start w:val="1"/>
      <w:numFmt w:val="lowerRoman"/>
      <w:lvlText w:val="%3."/>
      <w:lvlJc w:val="right"/>
      <w:pPr>
        <w:tabs>
          <w:tab w:val="num" w:pos="0"/>
        </w:tabs>
        <w:ind w:left="2160" w:hanging="180"/>
      </w:pPr>
      <w:rPr>
        <w:rFonts w:ascii="Calibri" w:hAnsi="Calibri" w:cs="Times New Roman"/>
        <w:b/>
        <w:bCs/>
        <w:iCs/>
        <w:sz w:val="22"/>
        <w:szCs w:val="22"/>
      </w:rPr>
    </w:lvl>
    <w:lvl w:ilvl="3">
      <w:start w:val="1"/>
      <w:numFmt w:val="decimal"/>
      <w:lvlText w:val="%4."/>
      <w:lvlJc w:val="left"/>
      <w:pPr>
        <w:tabs>
          <w:tab w:val="num" w:pos="0"/>
        </w:tabs>
        <w:ind w:left="2880" w:hanging="360"/>
      </w:pPr>
      <w:rPr>
        <w:rFonts w:ascii="Calibri" w:hAnsi="Calibri" w:cs="Times New Roman"/>
        <w:b/>
        <w:bCs/>
        <w:iCs/>
        <w:sz w:val="22"/>
        <w:szCs w:val="22"/>
      </w:rPr>
    </w:lvl>
    <w:lvl w:ilvl="4">
      <w:start w:val="1"/>
      <w:numFmt w:val="lowerLetter"/>
      <w:lvlText w:val="%5."/>
      <w:lvlJc w:val="left"/>
      <w:pPr>
        <w:tabs>
          <w:tab w:val="num" w:pos="0"/>
        </w:tabs>
        <w:ind w:left="3600" w:hanging="360"/>
      </w:pPr>
      <w:rPr>
        <w:rFonts w:ascii="Calibri" w:hAnsi="Calibri" w:cs="Times New Roman"/>
        <w:b/>
        <w:bCs/>
        <w:iCs/>
        <w:sz w:val="22"/>
        <w:szCs w:val="22"/>
      </w:rPr>
    </w:lvl>
    <w:lvl w:ilvl="5">
      <w:start w:val="1"/>
      <w:numFmt w:val="lowerRoman"/>
      <w:lvlText w:val="%6."/>
      <w:lvlJc w:val="right"/>
      <w:pPr>
        <w:tabs>
          <w:tab w:val="num" w:pos="0"/>
        </w:tabs>
        <w:ind w:left="4320" w:hanging="180"/>
      </w:pPr>
      <w:rPr>
        <w:rFonts w:ascii="Calibri" w:hAnsi="Calibri" w:cs="Times New Roman"/>
        <w:b/>
        <w:bCs/>
        <w:iCs/>
        <w:sz w:val="22"/>
        <w:szCs w:val="22"/>
      </w:rPr>
    </w:lvl>
    <w:lvl w:ilvl="6">
      <w:start w:val="1"/>
      <w:numFmt w:val="decimal"/>
      <w:lvlText w:val="%7."/>
      <w:lvlJc w:val="left"/>
      <w:pPr>
        <w:tabs>
          <w:tab w:val="num" w:pos="0"/>
        </w:tabs>
        <w:ind w:left="5040" w:hanging="360"/>
      </w:pPr>
      <w:rPr>
        <w:rFonts w:ascii="Calibri" w:hAnsi="Calibri" w:cs="Times New Roman"/>
        <w:b/>
        <w:bCs/>
        <w:iCs/>
        <w:sz w:val="22"/>
        <w:szCs w:val="22"/>
      </w:rPr>
    </w:lvl>
    <w:lvl w:ilvl="7">
      <w:start w:val="1"/>
      <w:numFmt w:val="lowerLetter"/>
      <w:lvlText w:val="%8."/>
      <w:lvlJc w:val="left"/>
      <w:pPr>
        <w:tabs>
          <w:tab w:val="num" w:pos="0"/>
        </w:tabs>
        <w:ind w:left="5760" w:hanging="360"/>
      </w:pPr>
      <w:rPr>
        <w:rFonts w:ascii="Calibri" w:hAnsi="Calibri" w:cs="Times New Roman"/>
        <w:b/>
        <w:bCs/>
        <w:iCs/>
        <w:sz w:val="22"/>
        <w:szCs w:val="22"/>
      </w:rPr>
    </w:lvl>
    <w:lvl w:ilvl="8">
      <w:start w:val="1"/>
      <w:numFmt w:val="lowerRoman"/>
      <w:lvlText w:val="%9."/>
      <w:lvlJc w:val="right"/>
      <w:pPr>
        <w:tabs>
          <w:tab w:val="num" w:pos="0"/>
        </w:tabs>
        <w:ind w:left="6480" w:hanging="180"/>
      </w:pPr>
      <w:rPr>
        <w:rFonts w:ascii="Calibri" w:hAnsi="Calibri" w:cs="Times New Roman"/>
        <w:b/>
        <w:bCs/>
        <w:iCs/>
        <w:sz w:val="22"/>
        <w:szCs w:val="22"/>
      </w:rPr>
    </w:lvl>
  </w:abstractNum>
  <w:abstractNum w:abstractNumId="1" w15:restartNumberingAfterBreak="0">
    <w:nsid w:val="02EB271D"/>
    <w:multiLevelType w:val="multilevel"/>
    <w:tmpl w:val="3F7E23CE"/>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2" w15:restartNumberingAfterBreak="0">
    <w:nsid w:val="0C4554CF"/>
    <w:multiLevelType w:val="hybridMultilevel"/>
    <w:tmpl w:val="862A6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E8455B"/>
    <w:multiLevelType w:val="singleLevel"/>
    <w:tmpl w:val="DE3C5440"/>
    <w:lvl w:ilvl="0">
      <w:start w:val="4"/>
      <w:numFmt w:val="decimal"/>
      <w:lvlText w:val="%1."/>
      <w:lvlJc w:val="left"/>
      <w:pPr>
        <w:tabs>
          <w:tab w:val="num" w:pos="360"/>
        </w:tabs>
        <w:ind w:left="360" w:hanging="360"/>
      </w:pPr>
      <w:rPr>
        <w:rFonts w:hint="default"/>
      </w:rPr>
    </w:lvl>
  </w:abstractNum>
  <w:abstractNum w:abstractNumId="4" w15:restartNumberingAfterBreak="0">
    <w:nsid w:val="0D96724E"/>
    <w:multiLevelType w:val="hybridMultilevel"/>
    <w:tmpl w:val="7BDE8CC4"/>
    <w:lvl w:ilvl="0" w:tplc="D646ED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251D43"/>
    <w:multiLevelType w:val="hybridMultilevel"/>
    <w:tmpl w:val="74BCE4D2"/>
    <w:lvl w:ilvl="0" w:tplc="04050017">
      <w:start w:val="1"/>
      <w:numFmt w:val="lowerLetter"/>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FF4FCD"/>
    <w:multiLevelType w:val="hybridMultilevel"/>
    <w:tmpl w:val="6304FD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4E66479"/>
    <w:multiLevelType w:val="hybridMultilevel"/>
    <w:tmpl w:val="9CB2073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74B4B7B"/>
    <w:multiLevelType w:val="hybridMultilevel"/>
    <w:tmpl w:val="D2AC8B86"/>
    <w:lvl w:ilvl="0" w:tplc="C390E56E">
      <w:start w:val="1"/>
      <w:numFmt w:val="decimal"/>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2E303DE0">
      <w:start w:val="1"/>
      <w:numFmt w:val="lowerLetter"/>
      <w:lvlText w:val="%3)"/>
      <w:lvlJc w:val="left"/>
      <w:pPr>
        <w:ind w:left="2415" w:hanging="43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B502FE"/>
    <w:multiLevelType w:val="hybridMultilevel"/>
    <w:tmpl w:val="ED9E562C"/>
    <w:lvl w:ilvl="0" w:tplc="213C71AE">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0F1AC8"/>
    <w:multiLevelType w:val="hybridMultilevel"/>
    <w:tmpl w:val="5A26EDA0"/>
    <w:lvl w:ilvl="0" w:tplc="3F586F8E">
      <w:start w:val="2"/>
      <w:numFmt w:val="decimal"/>
      <w:lvlText w:val="%1."/>
      <w:lvlJc w:val="left"/>
      <w:pPr>
        <w:ind w:left="25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BD3FBB"/>
    <w:multiLevelType w:val="hybridMultilevel"/>
    <w:tmpl w:val="369C864E"/>
    <w:lvl w:ilvl="0" w:tplc="EE98D8F2">
      <w:start w:val="1"/>
      <w:numFmt w:val="decimal"/>
      <w:pStyle w:val="Odstavecseseznamem"/>
      <w:lvlText w:val="%1."/>
      <w:lvlJc w:val="left"/>
      <w:pPr>
        <w:ind w:left="644"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B965ED0"/>
    <w:multiLevelType w:val="hybridMultilevel"/>
    <w:tmpl w:val="4A2A9934"/>
    <w:lvl w:ilvl="0" w:tplc="C390E56E">
      <w:start w:val="1"/>
      <w:numFmt w:val="decimal"/>
      <w:lvlText w:val="%1."/>
      <w:lvlJc w:val="left"/>
      <w:pPr>
        <w:ind w:left="720" w:hanging="360"/>
      </w:pPr>
      <w:rPr>
        <w:rFonts w:hint="default"/>
      </w:rPr>
    </w:lvl>
    <w:lvl w:ilvl="1" w:tplc="93DCD9E4">
      <w:start w:val="1"/>
      <w:numFmt w:val="lowerRoman"/>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A30370"/>
    <w:multiLevelType w:val="hybridMultilevel"/>
    <w:tmpl w:val="F95AA4E4"/>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DEB5D4F"/>
    <w:multiLevelType w:val="hybridMultilevel"/>
    <w:tmpl w:val="CBAC1A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C661C4"/>
    <w:multiLevelType w:val="hybridMultilevel"/>
    <w:tmpl w:val="CE88B1BA"/>
    <w:lvl w:ilvl="0" w:tplc="C1C64896">
      <w:start w:val="1"/>
      <w:numFmt w:val="decimal"/>
      <w:lvlText w:val="%1."/>
      <w:lvlJc w:val="left"/>
      <w:pPr>
        <w:ind w:left="360" w:hanging="360"/>
      </w:pPr>
      <w:rPr>
        <w:rFonts w:hint="default"/>
        <w:sz w:val="22"/>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3ED4FD7"/>
    <w:multiLevelType w:val="hybridMultilevel"/>
    <w:tmpl w:val="6A3A957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7">
      <w:start w:val="1"/>
      <w:numFmt w:val="lowerLetter"/>
      <w:lvlText w:val="%3)"/>
      <w:lvlJc w:val="lef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9" w15:restartNumberingAfterBreak="0">
    <w:nsid w:val="3B5D19DD"/>
    <w:multiLevelType w:val="hybridMultilevel"/>
    <w:tmpl w:val="EC9E0946"/>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154206"/>
    <w:multiLevelType w:val="hybridMultilevel"/>
    <w:tmpl w:val="BB32DF8C"/>
    <w:lvl w:ilvl="0" w:tplc="0405000F">
      <w:start w:val="1"/>
      <w:numFmt w:val="decimal"/>
      <w:lvlText w:val="%1."/>
      <w:lvlJc w:val="left"/>
      <w:pPr>
        <w:ind w:left="720" w:hanging="360"/>
      </w:pPr>
    </w:lvl>
    <w:lvl w:ilvl="1" w:tplc="F976B9C0">
      <w:start w:val="1"/>
      <w:numFmt w:val="bullet"/>
      <w:lvlText w:val="-"/>
      <w:lvlJc w:val="left"/>
      <w:pPr>
        <w:ind w:left="1440" w:hanging="360"/>
      </w:pPr>
      <w:rPr>
        <w:rFonts w:ascii="Times New Roman" w:eastAsia="Calibri" w:hAnsi="Times New Roman"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3D34936"/>
    <w:multiLevelType w:val="hybridMultilevel"/>
    <w:tmpl w:val="3A4620F0"/>
    <w:lvl w:ilvl="0" w:tplc="0E52ADA0">
      <w:start w:val="1"/>
      <w:numFmt w:val="decimal"/>
      <w:pStyle w:val="CZodstavec"/>
      <w:lvlText w:val="%1."/>
      <w:lvlJc w:val="left"/>
      <w:pPr>
        <w:tabs>
          <w:tab w:val="num" w:pos="360"/>
        </w:tabs>
        <w:ind w:left="360" w:hanging="360"/>
      </w:pPr>
      <w:rPr>
        <w:rFonts w:hint="default"/>
        <w:b w:val="0"/>
      </w:rPr>
    </w:lvl>
    <w:lvl w:ilvl="1" w:tplc="4EEC2AC0">
      <w:start w:val="1"/>
      <w:numFmt w:val="lowerLetter"/>
      <w:lvlText w:val="%2)"/>
      <w:lvlJc w:val="left"/>
      <w:pPr>
        <w:tabs>
          <w:tab w:val="num" w:pos="-2051"/>
        </w:tabs>
        <w:ind w:left="-2051" w:hanging="360"/>
      </w:pPr>
      <w:rPr>
        <w:rFonts w:hint="default"/>
      </w:rPr>
    </w:lvl>
    <w:lvl w:ilvl="2" w:tplc="8E467A22">
      <w:start w:val="1"/>
      <w:numFmt w:val="lowerRoman"/>
      <w:lvlText w:val="%3."/>
      <w:lvlJc w:val="right"/>
      <w:pPr>
        <w:tabs>
          <w:tab w:val="num" w:pos="-1102"/>
        </w:tabs>
        <w:ind w:left="-1102" w:hanging="180"/>
      </w:pPr>
    </w:lvl>
    <w:lvl w:ilvl="3" w:tplc="09D6C290" w:tentative="1">
      <w:start w:val="1"/>
      <w:numFmt w:val="decimal"/>
      <w:lvlText w:val="%4."/>
      <w:lvlJc w:val="left"/>
      <w:pPr>
        <w:tabs>
          <w:tab w:val="num" w:pos="-382"/>
        </w:tabs>
        <w:ind w:left="-382" w:hanging="360"/>
      </w:pPr>
    </w:lvl>
    <w:lvl w:ilvl="4" w:tplc="B3ECD71A" w:tentative="1">
      <w:start w:val="1"/>
      <w:numFmt w:val="lowerLetter"/>
      <w:lvlText w:val="%5."/>
      <w:lvlJc w:val="left"/>
      <w:pPr>
        <w:tabs>
          <w:tab w:val="num" w:pos="338"/>
        </w:tabs>
        <w:ind w:left="338" w:hanging="360"/>
      </w:pPr>
    </w:lvl>
    <w:lvl w:ilvl="5" w:tplc="79BEFC36" w:tentative="1">
      <w:start w:val="1"/>
      <w:numFmt w:val="lowerRoman"/>
      <w:lvlText w:val="%6."/>
      <w:lvlJc w:val="right"/>
      <w:pPr>
        <w:tabs>
          <w:tab w:val="num" w:pos="1058"/>
        </w:tabs>
        <w:ind w:left="1058" w:hanging="180"/>
      </w:pPr>
    </w:lvl>
    <w:lvl w:ilvl="6" w:tplc="67522A94" w:tentative="1">
      <w:start w:val="1"/>
      <w:numFmt w:val="decimal"/>
      <w:lvlText w:val="%7."/>
      <w:lvlJc w:val="left"/>
      <w:pPr>
        <w:tabs>
          <w:tab w:val="num" w:pos="1778"/>
        </w:tabs>
        <w:ind w:left="1778" w:hanging="360"/>
      </w:pPr>
    </w:lvl>
    <w:lvl w:ilvl="7" w:tplc="FD5C74F8" w:tentative="1">
      <w:start w:val="1"/>
      <w:numFmt w:val="lowerLetter"/>
      <w:lvlText w:val="%8."/>
      <w:lvlJc w:val="left"/>
      <w:pPr>
        <w:tabs>
          <w:tab w:val="num" w:pos="2498"/>
        </w:tabs>
        <w:ind w:left="2498" w:hanging="360"/>
      </w:pPr>
    </w:lvl>
    <w:lvl w:ilvl="8" w:tplc="DCF097CA" w:tentative="1">
      <w:start w:val="1"/>
      <w:numFmt w:val="lowerRoman"/>
      <w:lvlText w:val="%9."/>
      <w:lvlJc w:val="right"/>
      <w:pPr>
        <w:tabs>
          <w:tab w:val="num" w:pos="3218"/>
        </w:tabs>
        <w:ind w:left="3218" w:hanging="180"/>
      </w:pPr>
    </w:lvl>
  </w:abstractNum>
  <w:abstractNum w:abstractNumId="22" w15:restartNumberingAfterBreak="0">
    <w:nsid w:val="440238DB"/>
    <w:multiLevelType w:val="hybridMultilevel"/>
    <w:tmpl w:val="F2FE848A"/>
    <w:lvl w:ilvl="0" w:tplc="02B2EA46">
      <w:start w:val="1"/>
      <w:numFmt w:val="upperRoman"/>
      <w:pStyle w:val="Nadpislnku"/>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59402E1"/>
    <w:multiLevelType w:val="hybridMultilevel"/>
    <w:tmpl w:val="EE805A5A"/>
    <w:lvl w:ilvl="0" w:tplc="64EC1D94">
      <w:start w:val="1"/>
      <w:numFmt w:val="lowerLetter"/>
      <w:lvlText w:val="%1)"/>
      <w:lvlJc w:val="left"/>
      <w:pPr>
        <w:tabs>
          <w:tab w:val="num" w:pos="644"/>
        </w:tabs>
        <w:ind w:left="644" w:hanging="360"/>
      </w:pPr>
      <w:rPr>
        <w:rFonts w:hint="default"/>
      </w:rPr>
    </w:lvl>
    <w:lvl w:ilvl="1" w:tplc="A1EC7CE6">
      <w:start w:val="3"/>
      <w:numFmt w:val="decimal"/>
      <w:lvlText w:val="%2."/>
      <w:lvlJc w:val="left"/>
      <w:pPr>
        <w:tabs>
          <w:tab w:val="num" w:pos="1364"/>
        </w:tabs>
        <w:ind w:left="1364" w:hanging="360"/>
      </w:pPr>
      <w:rPr>
        <w:rFonts w:hint="default"/>
        <w:b w:val="0"/>
      </w:rPr>
    </w:lvl>
    <w:lvl w:ilvl="2" w:tplc="74F67784">
      <w:start w:val="3"/>
      <w:numFmt w:val="lowerLetter"/>
      <w:lvlText w:val="%3)"/>
      <w:lvlJc w:val="left"/>
      <w:pPr>
        <w:tabs>
          <w:tab w:val="num" w:pos="2264"/>
        </w:tabs>
        <w:ind w:left="2264" w:hanging="360"/>
      </w:pPr>
      <w:rPr>
        <w:rFonts w:hint="default"/>
      </w:rPr>
    </w:lvl>
    <w:lvl w:ilvl="3" w:tplc="AA50345E">
      <w:start w:val="1"/>
      <w:numFmt w:val="decimal"/>
      <w:lvlText w:val="%4)"/>
      <w:lvlJc w:val="left"/>
      <w:pPr>
        <w:ind w:left="2804" w:hanging="360"/>
      </w:pPr>
      <w:rPr>
        <w:rFonts w:hint="default"/>
      </w:r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4" w15:restartNumberingAfterBreak="0">
    <w:nsid w:val="4CDA1F55"/>
    <w:multiLevelType w:val="hybridMultilevel"/>
    <w:tmpl w:val="6D721448"/>
    <w:lvl w:ilvl="0" w:tplc="767E57E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962789"/>
    <w:multiLevelType w:val="hybridMultilevel"/>
    <w:tmpl w:val="56C4F336"/>
    <w:lvl w:ilvl="0" w:tplc="F976B9C0">
      <w:start w:val="1"/>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4F5D65FA"/>
    <w:multiLevelType w:val="hybridMultilevel"/>
    <w:tmpl w:val="107E3888"/>
    <w:lvl w:ilvl="0" w:tplc="CE8EB946">
      <w:start w:val="1"/>
      <w:numFmt w:val="decimal"/>
      <w:lvlText w:val="%1."/>
      <w:lvlJc w:val="left"/>
      <w:pPr>
        <w:ind w:left="5464"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861FDA"/>
    <w:multiLevelType w:val="hybridMultilevel"/>
    <w:tmpl w:val="565C6FB0"/>
    <w:lvl w:ilvl="0" w:tplc="04050017">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 w15:restartNumberingAfterBreak="0">
    <w:nsid w:val="4FD14AC1"/>
    <w:multiLevelType w:val="hybridMultilevel"/>
    <w:tmpl w:val="1454540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30" w15:restartNumberingAfterBreak="0">
    <w:nsid w:val="53273BC4"/>
    <w:multiLevelType w:val="multilevel"/>
    <w:tmpl w:val="1944981E"/>
    <w:lvl w:ilvl="0">
      <w:start w:val="2"/>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8FF7EC7"/>
    <w:multiLevelType w:val="hybridMultilevel"/>
    <w:tmpl w:val="203AC25A"/>
    <w:lvl w:ilvl="0" w:tplc="4250845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C83A6D"/>
    <w:multiLevelType w:val="hybridMultilevel"/>
    <w:tmpl w:val="360245B0"/>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1806BC"/>
    <w:multiLevelType w:val="hybridMultilevel"/>
    <w:tmpl w:val="F6F8338A"/>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02525A9"/>
    <w:multiLevelType w:val="hybridMultilevel"/>
    <w:tmpl w:val="0586501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3A62580"/>
    <w:multiLevelType w:val="hybridMultilevel"/>
    <w:tmpl w:val="633EA1A4"/>
    <w:lvl w:ilvl="0" w:tplc="BB58C89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EF1C00"/>
    <w:multiLevelType w:val="hybridMultilevel"/>
    <w:tmpl w:val="C5D4C7DE"/>
    <w:lvl w:ilvl="0" w:tplc="89FC031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5362438"/>
    <w:multiLevelType w:val="hybridMultilevel"/>
    <w:tmpl w:val="5096FCFE"/>
    <w:lvl w:ilvl="0" w:tplc="C39A87B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5955335"/>
    <w:multiLevelType w:val="hybridMultilevel"/>
    <w:tmpl w:val="C4BA9212"/>
    <w:lvl w:ilvl="0" w:tplc="F976B9C0">
      <w:start w:val="1"/>
      <w:numFmt w:val="bullet"/>
      <w:lvlText w:val="-"/>
      <w:lvlJc w:val="left"/>
      <w:pPr>
        <w:ind w:left="1004" w:hanging="360"/>
      </w:pPr>
      <w:rPr>
        <w:rFonts w:ascii="Times New Roman" w:eastAsia="Calibri" w:hAnsi="Times New Roman" w:cs="Times New Roman"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39" w15:restartNumberingAfterBreak="0">
    <w:nsid w:val="668C678E"/>
    <w:multiLevelType w:val="multilevel"/>
    <w:tmpl w:val="1B26EAB6"/>
    <w:lvl w:ilvl="0">
      <w:start w:val="1"/>
      <w:numFmt w:val="decimal"/>
      <w:lvlText w:val="%1."/>
      <w:lvlJc w:val="left"/>
      <w:pPr>
        <w:tabs>
          <w:tab w:val="num" w:pos="360"/>
        </w:tabs>
        <w:ind w:left="360" w:hanging="360"/>
      </w:pPr>
    </w:lvl>
    <w:lvl w:ilvl="1">
      <w:start w:val="2"/>
      <w:numFmt w:val="decimal"/>
      <w:isLgl/>
      <w:lvlText w:val="%1.%2"/>
      <w:lvlJc w:val="left"/>
      <w:pPr>
        <w:tabs>
          <w:tab w:val="num" w:pos="660"/>
        </w:tabs>
        <w:ind w:left="660" w:hanging="360"/>
      </w:pPr>
    </w:lvl>
    <w:lvl w:ilvl="2">
      <w:start w:val="1"/>
      <w:numFmt w:val="decimal"/>
      <w:isLgl/>
      <w:lvlText w:val="%1.%2.%3"/>
      <w:lvlJc w:val="left"/>
      <w:pPr>
        <w:tabs>
          <w:tab w:val="num" w:pos="1320"/>
        </w:tabs>
        <w:ind w:left="1320" w:hanging="720"/>
      </w:pPr>
    </w:lvl>
    <w:lvl w:ilvl="3">
      <w:start w:val="1"/>
      <w:numFmt w:val="decimal"/>
      <w:isLgl/>
      <w:lvlText w:val="%1.%2.%3.%4"/>
      <w:lvlJc w:val="left"/>
      <w:pPr>
        <w:tabs>
          <w:tab w:val="num" w:pos="1620"/>
        </w:tabs>
        <w:ind w:left="1620" w:hanging="720"/>
      </w:pPr>
    </w:lvl>
    <w:lvl w:ilvl="4">
      <w:start w:val="1"/>
      <w:numFmt w:val="decimal"/>
      <w:isLgl/>
      <w:lvlText w:val="%1.%2.%3.%4.%5"/>
      <w:lvlJc w:val="left"/>
      <w:pPr>
        <w:tabs>
          <w:tab w:val="num" w:pos="2280"/>
        </w:tabs>
        <w:ind w:left="2280" w:hanging="1080"/>
      </w:pPr>
    </w:lvl>
    <w:lvl w:ilvl="5">
      <w:start w:val="1"/>
      <w:numFmt w:val="decimal"/>
      <w:isLgl/>
      <w:lvlText w:val="%1.%2.%3.%4.%5.%6"/>
      <w:lvlJc w:val="left"/>
      <w:pPr>
        <w:tabs>
          <w:tab w:val="num" w:pos="2580"/>
        </w:tabs>
        <w:ind w:left="2580" w:hanging="1080"/>
      </w:pPr>
    </w:lvl>
    <w:lvl w:ilvl="6">
      <w:start w:val="1"/>
      <w:numFmt w:val="decimal"/>
      <w:isLgl/>
      <w:lvlText w:val="%1.%2.%3.%4.%5.%6.%7"/>
      <w:lvlJc w:val="left"/>
      <w:pPr>
        <w:tabs>
          <w:tab w:val="num" w:pos="3240"/>
        </w:tabs>
        <w:ind w:left="3240" w:hanging="1440"/>
      </w:pPr>
    </w:lvl>
    <w:lvl w:ilvl="7">
      <w:start w:val="1"/>
      <w:numFmt w:val="decimal"/>
      <w:isLgl/>
      <w:lvlText w:val="%1.%2.%3.%4.%5.%6.%7.%8"/>
      <w:lvlJc w:val="left"/>
      <w:pPr>
        <w:tabs>
          <w:tab w:val="num" w:pos="3540"/>
        </w:tabs>
        <w:ind w:left="3540" w:hanging="1440"/>
      </w:pPr>
    </w:lvl>
    <w:lvl w:ilvl="8">
      <w:start w:val="1"/>
      <w:numFmt w:val="decimal"/>
      <w:isLgl/>
      <w:lvlText w:val="%1.%2.%3.%4.%5.%6.%7.%8.%9"/>
      <w:lvlJc w:val="left"/>
      <w:pPr>
        <w:tabs>
          <w:tab w:val="num" w:pos="4200"/>
        </w:tabs>
        <w:ind w:left="4200" w:hanging="1800"/>
      </w:pPr>
    </w:lvl>
  </w:abstractNum>
  <w:abstractNum w:abstractNumId="40" w15:restartNumberingAfterBreak="0">
    <w:nsid w:val="70820363"/>
    <w:multiLevelType w:val="hybridMultilevel"/>
    <w:tmpl w:val="2154017C"/>
    <w:lvl w:ilvl="0" w:tplc="E30E4F56">
      <w:start w:val="1"/>
      <w:numFmt w:val="bullet"/>
      <w:lvlText w:val="-"/>
      <w:lvlJc w:val="left"/>
      <w:pPr>
        <w:tabs>
          <w:tab w:val="num" w:pos="1211"/>
        </w:tabs>
        <w:ind w:left="1211" w:hanging="360"/>
      </w:pPr>
      <w:rPr>
        <w:rFonts w:ascii="Arial" w:eastAsia="Times New Roman" w:hAnsi="Arial" w:cs="Arial" w:hint="default"/>
      </w:rPr>
    </w:lvl>
    <w:lvl w:ilvl="1" w:tplc="04050003" w:tentative="1">
      <w:start w:val="1"/>
      <w:numFmt w:val="bullet"/>
      <w:lvlText w:val="o"/>
      <w:lvlJc w:val="left"/>
      <w:pPr>
        <w:tabs>
          <w:tab w:val="num" w:pos="1931"/>
        </w:tabs>
        <w:ind w:left="1931" w:hanging="360"/>
      </w:pPr>
      <w:rPr>
        <w:rFonts w:ascii="Courier New" w:hAnsi="Courier New" w:cs="Courier New" w:hint="default"/>
      </w:rPr>
    </w:lvl>
    <w:lvl w:ilvl="2" w:tplc="04050005" w:tentative="1">
      <w:start w:val="1"/>
      <w:numFmt w:val="bullet"/>
      <w:lvlText w:val=""/>
      <w:lvlJc w:val="left"/>
      <w:pPr>
        <w:tabs>
          <w:tab w:val="num" w:pos="2651"/>
        </w:tabs>
        <w:ind w:left="2651" w:hanging="360"/>
      </w:pPr>
      <w:rPr>
        <w:rFonts w:ascii="Wingdings" w:hAnsi="Wingdings" w:hint="default"/>
      </w:rPr>
    </w:lvl>
    <w:lvl w:ilvl="3" w:tplc="04050001" w:tentative="1">
      <w:start w:val="1"/>
      <w:numFmt w:val="bullet"/>
      <w:lvlText w:val=""/>
      <w:lvlJc w:val="left"/>
      <w:pPr>
        <w:tabs>
          <w:tab w:val="num" w:pos="3371"/>
        </w:tabs>
        <w:ind w:left="3371" w:hanging="360"/>
      </w:pPr>
      <w:rPr>
        <w:rFonts w:ascii="Symbol" w:hAnsi="Symbol" w:hint="default"/>
      </w:rPr>
    </w:lvl>
    <w:lvl w:ilvl="4" w:tplc="04050003" w:tentative="1">
      <w:start w:val="1"/>
      <w:numFmt w:val="bullet"/>
      <w:lvlText w:val="o"/>
      <w:lvlJc w:val="left"/>
      <w:pPr>
        <w:tabs>
          <w:tab w:val="num" w:pos="4091"/>
        </w:tabs>
        <w:ind w:left="4091" w:hanging="360"/>
      </w:pPr>
      <w:rPr>
        <w:rFonts w:ascii="Courier New" w:hAnsi="Courier New" w:cs="Courier New" w:hint="default"/>
      </w:rPr>
    </w:lvl>
    <w:lvl w:ilvl="5" w:tplc="04050005" w:tentative="1">
      <w:start w:val="1"/>
      <w:numFmt w:val="bullet"/>
      <w:lvlText w:val=""/>
      <w:lvlJc w:val="left"/>
      <w:pPr>
        <w:tabs>
          <w:tab w:val="num" w:pos="4811"/>
        </w:tabs>
        <w:ind w:left="4811" w:hanging="360"/>
      </w:pPr>
      <w:rPr>
        <w:rFonts w:ascii="Wingdings" w:hAnsi="Wingdings" w:hint="default"/>
      </w:rPr>
    </w:lvl>
    <w:lvl w:ilvl="6" w:tplc="04050001" w:tentative="1">
      <w:start w:val="1"/>
      <w:numFmt w:val="bullet"/>
      <w:lvlText w:val=""/>
      <w:lvlJc w:val="left"/>
      <w:pPr>
        <w:tabs>
          <w:tab w:val="num" w:pos="5531"/>
        </w:tabs>
        <w:ind w:left="5531" w:hanging="360"/>
      </w:pPr>
      <w:rPr>
        <w:rFonts w:ascii="Symbol" w:hAnsi="Symbol" w:hint="default"/>
      </w:rPr>
    </w:lvl>
    <w:lvl w:ilvl="7" w:tplc="04050003" w:tentative="1">
      <w:start w:val="1"/>
      <w:numFmt w:val="bullet"/>
      <w:lvlText w:val="o"/>
      <w:lvlJc w:val="left"/>
      <w:pPr>
        <w:tabs>
          <w:tab w:val="num" w:pos="6251"/>
        </w:tabs>
        <w:ind w:left="6251" w:hanging="360"/>
      </w:pPr>
      <w:rPr>
        <w:rFonts w:ascii="Courier New" w:hAnsi="Courier New" w:cs="Courier New" w:hint="default"/>
      </w:rPr>
    </w:lvl>
    <w:lvl w:ilvl="8" w:tplc="04050005" w:tentative="1">
      <w:start w:val="1"/>
      <w:numFmt w:val="bullet"/>
      <w:lvlText w:val=""/>
      <w:lvlJc w:val="left"/>
      <w:pPr>
        <w:tabs>
          <w:tab w:val="num" w:pos="6971"/>
        </w:tabs>
        <w:ind w:left="6971" w:hanging="360"/>
      </w:pPr>
      <w:rPr>
        <w:rFonts w:ascii="Wingdings" w:hAnsi="Wingdings" w:hint="default"/>
      </w:rPr>
    </w:lvl>
  </w:abstractNum>
  <w:abstractNum w:abstractNumId="41" w15:restartNumberingAfterBreak="0">
    <w:nsid w:val="745A6247"/>
    <w:multiLevelType w:val="hybridMultilevel"/>
    <w:tmpl w:val="8262491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9E0505"/>
    <w:multiLevelType w:val="hybridMultilevel"/>
    <w:tmpl w:val="72801AC4"/>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start w:val="1"/>
      <w:numFmt w:val="decimal"/>
      <w:lvlText w:val="%4."/>
      <w:lvlJc w:val="left"/>
      <w:pPr>
        <w:ind w:left="3088" w:hanging="360"/>
      </w:pPr>
    </w:lvl>
    <w:lvl w:ilvl="4" w:tplc="04050019">
      <w:start w:val="1"/>
      <w:numFmt w:val="lowerLetter"/>
      <w:lvlText w:val="%5."/>
      <w:lvlJc w:val="left"/>
      <w:pPr>
        <w:ind w:left="3808" w:hanging="360"/>
      </w:pPr>
    </w:lvl>
    <w:lvl w:ilvl="5" w:tplc="0405001B">
      <w:start w:val="1"/>
      <w:numFmt w:val="lowerRoman"/>
      <w:lvlText w:val="%6."/>
      <w:lvlJc w:val="right"/>
      <w:pPr>
        <w:ind w:left="4528" w:hanging="180"/>
      </w:pPr>
    </w:lvl>
    <w:lvl w:ilvl="6" w:tplc="0405000F">
      <w:start w:val="1"/>
      <w:numFmt w:val="decimal"/>
      <w:lvlText w:val="%7."/>
      <w:lvlJc w:val="left"/>
      <w:pPr>
        <w:ind w:left="5248" w:hanging="360"/>
      </w:pPr>
    </w:lvl>
    <w:lvl w:ilvl="7" w:tplc="04050019">
      <w:start w:val="1"/>
      <w:numFmt w:val="lowerLetter"/>
      <w:lvlText w:val="%8."/>
      <w:lvlJc w:val="left"/>
      <w:pPr>
        <w:ind w:left="5968" w:hanging="360"/>
      </w:pPr>
    </w:lvl>
    <w:lvl w:ilvl="8" w:tplc="0405001B">
      <w:start w:val="1"/>
      <w:numFmt w:val="lowerRoman"/>
      <w:lvlText w:val="%9."/>
      <w:lvlJc w:val="right"/>
      <w:pPr>
        <w:ind w:left="6688" w:hanging="180"/>
      </w:pPr>
    </w:lvl>
  </w:abstractNum>
  <w:abstractNum w:abstractNumId="43" w15:restartNumberingAfterBreak="0">
    <w:nsid w:val="7BE42D0E"/>
    <w:multiLevelType w:val="hybridMultilevel"/>
    <w:tmpl w:val="AF2CD5E8"/>
    <w:lvl w:ilvl="0" w:tplc="E8A0E3A6">
      <w:start w:val="2"/>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8956806">
    <w:abstractNumId w:val="18"/>
  </w:num>
  <w:num w:numId="2" w16cid:durableId="126629412">
    <w:abstractNumId w:val="21"/>
  </w:num>
  <w:num w:numId="3" w16cid:durableId="1803158944">
    <w:abstractNumId w:val="36"/>
  </w:num>
  <w:num w:numId="4" w16cid:durableId="981227028">
    <w:abstractNumId w:val="16"/>
  </w:num>
  <w:num w:numId="5" w16cid:durableId="1669627595">
    <w:abstractNumId w:val="14"/>
  </w:num>
  <w:num w:numId="6" w16cid:durableId="1778402653">
    <w:abstractNumId w:val="2"/>
  </w:num>
  <w:num w:numId="7" w16cid:durableId="1449356564">
    <w:abstractNumId w:val="7"/>
  </w:num>
  <w:num w:numId="8" w16cid:durableId="145782059">
    <w:abstractNumId w:val="28"/>
  </w:num>
  <w:num w:numId="9" w16cid:durableId="468789387">
    <w:abstractNumId w:val="35"/>
  </w:num>
  <w:num w:numId="10" w16cid:durableId="243687369">
    <w:abstractNumId w:val="8"/>
  </w:num>
  <w:num w:numId="11" w16cid:durableId="2052152173">
    <w:abstractNumId w:val="5"/>
  </w:num>
  <w:num w:numId="12" w16cid:durableId="1722945592">
    <w:abstractNumId w:val="13"/>
  </w:num>
  <w:num w:numId="13" w16cid:durableId="1487431799">
    <w:abstractNumId w:val="33"/>
  </w:num>
  <w:num w:numId="14" w16cid:durableId="604920080">
    <w:abstractNumId w:val="34"/>
  </w:num>
  <w:num w:numId="15" w16cid:durableId="6832643">
    <w:abstractNumId w:val="37"/>
  </w:num>
  <w:num w:numId="16" w16cid:durableId="860975681">
    <w:abstractNumId w:val="22"/>
  </w:num>
  <w:num w:numId="17" w16cid:durableId="1984649925">
    <w:abstractNumId w:val="29"/>
  </w:num>
  <w:num w:numId="18" w16cid:durableId="391542965">
    <w:abstractNumId w:val="12"/>
  </w:num>
  <w:num w:numId="19" w16cid:durableId="1768883733">
    <w:abstractNumId w:val="40"/>
  </w:num>
  <w:num w:numId="20" w16cid:durableId="1340960479">
    <w:abstractNumId w:val="19"/>
  </w:num>
  <w:num w:numId="21" w16cid:durableId="884562844">
    <w:abstractNumId w:val="32"/>
  </w:num>
  <w:num w:numId="22" w16cid:durableId="1324428652">
    <w:abstractNumId w:val="24"/>
  </w:num>
  <w:num w:numId="23" w16cid:durableId="148327250">
    <w:abstractNumId w:val="17"/>
  </w:num>
  <w:num w:numId="24" w16cid:durableId="441337398">
    <w:abstractNumId w:val="4"/>
  </w:num>
  <w:num w:numId="25" w16cid:durableId="4893651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7120275">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2441030">
    <w:abstractNumId w:val="3"/>
  </w:num>
  <w:num w:numId="28" w16cid:durableId="1522352514">
    <w:abstractNumId w:val="15"/>
  </w:num>
  <w:num w:numId="29" w16cid:durableId="192038176">
    <w:abstractNumId w:val="1"/>
  </w:num>
  <w:num w:numId="30" w16cid:durableId="297564892">
    <w:abstractNumId w:val="23"/>
  </w:num>
  <w:num w:numId="31" w16cid:durableId="725177307">
    <w:abstractNumId w:val="6"/>
  </w:num>
  <w:num w:numId="32" w16cid:durableId="1595439239">
    <w:abstractNumId w:val="26"/>
  </w:num>
  <w:num w:numId="33" w16cid:durableId="380633632">
    <w:abstractNumId w:val="41"/>
  </w:num>
  <w:num w:numId="34" w16cid:durableId="18781550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7146201">
    <w:abstractNumId w:val="11"/>
  </w:num>
  <w:num w:numId="36" w16cid:durableId="121152857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7862642">
    <w:abstractNumId w:val="38"/>
  </w:num>
  <w:num w:numId="38" w16cid:durableId="1540701383">
    <w:abstractNumId w:val="25"/>
  </w:num>
  <w:num w:numId="39" w16cid:durableId="1917130875">
    <w:abstractNumId w:val="11"/>
    <w:lvlOverride w:ilvl="0">
      <w:startOverride w:val="4"/>
    </w:lvlOverride>
  </w:num>
  <w:num w:numId="40" w16cid:durableId="722487505">
    <w:abstractNumId w:val="27"/>
  </w:num>
  <w:num w:numId="41" w16cid:durableId="1779330611">
    <w:abstractNumId w:val="43"/>
  </w:num>
  <w:num w:numId="42" w16cid:durableId="1229534261">
    <w:abstractNumId w:val="9"/>
  </w:num>
  <w:num w:numId="43" w16cid:durableId="429394734">
    <w:abstractNumId w:val="10"/>
  </w:num>
  <w:num w:numId="44" w16cid:durableId="1476801758">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AC"/>
    <w:rsid w:val="00001BCE"/>
    <w:rsid w:val="00002F4B"/>
    <w:rsid w:val="00005BDB"/>
    <w:rsid w:val="000060CA"/>
    <w:rsid w:val="00011323"/>
    <w:rsid w:val="00012C37"/>
    <w:rsid w:val="00015CDD"/>
    <w:rsid w:val="00017E4A"/>
    <w:rsid w:val="00022969"/>
    <w:rsid w:val="0002319C"/>
    <w:rsid w:val="000242D0"/>
    <w:rsid w:val="000253B4"/>
    <w:rsid w:val="000262F6"/>
    <w:rsid w:val="00026B10"/>
    <w:rsid w:val="00034AB4"/>
    <w:rsid w:val="000408FB"/>
    <w:rsid w:val="00041D00"/>
    <w:rsid w:val="00046D67"/>
    <w:rsid w:val="000470B1"/>
    <w:rsid w:val="00047FA7"/>
    <w:rsid w:val="00047FBA"/>
    <w:rsid w:val="00052B97"/>
    <w:rsid w:val="000536B4"/>
    <w:rsid w:val="00055538"/>
    <w:rsid w:val="000610FB"/>
    <w:rsid w:val="000679C0"/>
    <w:rsid w:val="00067AE8"/>
    <w:rsid w:val="00072C9E"/>
    <w:rsid w:val="00072C9F"/>
    <w:rsid w:val="00073181"/>
    <w:rsid w:val="000742D1"/>
    <w:rsid w:val="0007480E"/>
    <w:rsid w:val="000758A6"/>
    <w:rsid w:val="00076653"/>
    <w:rsid w:val="00076B51"/>
    <w:rsid w:val="0008070F"/>
    <w:rsid w:val="00084228"/>
    <w:rsid w:val="000862B5"/>
    <w:rsid w:val="00086631"/>
    <w:rsid w:val="00087014"/>
    <w:rsid w:val="00087346"/>
    <w:rsid w:val="00092471"/>
    <w:rsid w:val="00092816"/>
    <w:rsid w:val="00093996"/>
    <w:rsid w:val="0009539D"/>
    <w:rsid w:val="00096EC5"/>
    <w:rsid w:val="00097765"/>
    <w:rsid w:val="000A0653"/>
    <w:rsid w:val="000A1B54"/>
    <w:rsid w:val="000A285E"/>
    <w:rsid w:val="000A45B0"/>
    <w:rsid w:val="000A4915"/>
    <w:rsid w:val="000A6066"/>
    <w:rsid w:val="000B18F0"/>
    <w:rsid w:val="000B72AE"/>
    <w:rsid w:val="000B75D8"/>
    <w:rsid w:val="000C0ECF"/>
    <w:rsid w:val="000C2202"/>
    <w:rsid w:val="000C4A39"/>
    <w:rsid w:val="000C5BA8"/>
    <w:rsid w:val="000D5043"/>
    <w:rsid w:val="000E3CAE"/>
    <w:rsid w:val="000E75B9"/>
    <w:rsid w:val="000E76F9"/>
    <w:rsid w:val="000F05BF"/>
    <w:rsid w:val="000F2AE7"/>
    <w:rsid w:val="000F4950"/>
    <w:rsid w:val="001015FC"/>
    <w:rsid w:val="001019BB"/>
    <w:rsid w:val="001062B1"/>
    <w:rsid w:val="0011157F"/>
    <w:rsid w:val="001145ED"/>
    <w:rsid w:val="00116E49"/>
    <w:rsid w:val="001253AC"/>
    <w:rsid w:val="00126003"/>
    <w:rsid w:val="00127042"/>
    <w:rsid w:val="001279BB"/>
    <w:rsid w:val="00135636"/>
    <w:rsid w:val="001404D8"/>
    <w:rsid w:val="00141B58"/>
    <w:rsid w:val="0015046E"/>
    <w:rsid w:val="00151410"/>
    <w:rsid w:val="00151C4C"/>
    <w:rsid w:val="0015287C"/>
    <w:rsid w:val="001534DD"/>
    <w:rsid w:val="00153A8E"/>
    <w:rsid w:val="00160B8A"/>
    <w:rsid w:val="00161D5F"/>
    <w:rsid w:val="001631D1"/>
    <w:rsid w:val="00164D21"/>
    <w:rsid w:val="00165E2D"/>
    <w:rsid w:val="00173892"/>
    <w:rsid w:val="00173E95"/>
    <w:rsid w:val="00174CF8"/>
    <w:rsid w:val="001754D7"/>
    <w:rsid w:val="001765F6"/>
    <w:rsid w:val="00177F06"/>
    <w:rsid w:val="001834E4"/>
    <w:rsid w:val="0018586B"/>
    <w:rsid w:val="00193E50"/>
    <w:rsid w:val="00196A40"/>
    <w:rsid w:val="00197B9D"/>
    <w:rsid w:val="001A0D9B"/>
    <w:rsid w:val="001A50EF"/>
    <w:rsid w:val="001A72B5"/>
    <w:rsid w:val="001B04B5"/>
    <w:rsid w:val="001B1DA9"/>
    <w:rsid w:val="001B3103"/>
    <w:rsid w:val="001B6BBC"/>
    <w:rsid w:val="001B76E1"/>
    <w:rsid w:val="001C0CA7"/>
    <w:rsid w:val="001C4088"/>
    <w:rsid w:val="001C6C06"/>
    <w:rsid w:val="001C6FCE"/>
    <w:rsid w:val="001C7D7B"/>
    <w:rsid w:val="001D18CE"/>
    <w:rsid w:val="001D31BD"/>
    <w:rsid w:val="001D5E2D"/>
    <w:rsid w:val="001D68A7"/>
    <w:rsid w:val="001D6C56"/>
    <w:rsid w:val="001E0350"/>
    <w:rsid w:val="001E3747"/>
    <w:rsid w:val="001E4063"/>
    <w:rsid w:val="001E43A5"/>
    <w:rsid w:val="001E5719"/>
    <w:rsid w:val="001E6461"/>
    <w:rsid w:val="001E6B34"/>
    <w:rsid w:val="001F03EC"/>
    <w:rsid w:val="001F446D"/>
    <w:rsid w:val="001F6BA6"/>
    <w:rsid w:val="001F768F"/>
    <w:rsid w:val="002044C0"/>
    <w:rsid w:val="00207032"/>
    <w:rsid w:val="002071BA"/>
    <w:rsid w:val="00207E51"/>
    <w:rsid w:val="002110E7"/>
    <w:rsid w:val="00214D62"/>
    <w:rsid w:val="002177EE"/>
    <w:rsid w:val="002206F9"/>
    <w:rsid w:val="00221E11"/>
    <w:rsid w:val="0022696C"/>
    <w:rsid w:val="002270DC"/>
    <w:rsid w:val="0023231C"/>
    <w:rsid w:val="0023285F"/>
    <w:rsid w:val="00232D03"/>
    <w:rsid w:val="00234D6D"/>
    <w:rsid w:val="0023545C"/>
    <w:rsid w:val="00235788"/>
    <w:rsid w:val="002433FB"/>
    <w:rsid w:val="0026046D"/>
    <w:rsid w:val="00261E20"/>
    <w:rsid w:val="002623EB"/>
    <w:rsid w:val="00265DAD"/>
    <w:rsid w:val="00267159"/>
    <w:rsid w:val="00272318"/>
    <w:rsid w:val="0027398B"/>
    <w:rsid w:val="00273CA6"/>
    <w:rsid w:val="00276CF8"/>
    <w:rsid w:val="00280BF8"/>
    <w:rsid w:val="00280C88"/>
    <w:rsid w:val="00285943"/>
    <w:rsid w:val="00285C9D"/>
    <w:rsid w:val="00291AEA"/>
    <w:rsid w:val="002938BC"/>
    <w:rsid w:val="00293B78"/>
    <w:rsid w:val="002A0D0C"/>
    <w:rsid w:val="002B19DC"/>
    <w:rsid w:val="002B49F8"/>
    <w:rsid w:val="002C024D"/>
    <w:rsid w:val="002D03C7"/>
    <w:rsid w:val="002D03CC"/>
    <w:rsid w:val="002D358D"/>
    <w:rsid w:val="002D52BB"/>
    <w:rsid w:val="002D6D52"/>
    <w:rsid w:val="002E1790"/>
    <w:rsid w:val="002F0D17"/>
    <w:rsid w:val="002F4A77"/>
    <w:rsid w:val="002F7B8C"/>
    <w:rsid w:val="00300140"/>
    <w:rsid w:val="00302B3C"/>
    <w:rsid w:val="0030441E"/>
    <w:rsid w:val="00304825"/>
    <w:rsid w:val="00306BBD"/>
    <w:rsid w:val="003071C9"/>
    <w:rsid w:val="00311F39"/>
    <w:rsid w:val="00313572"/>
    <w:rsid w:val="003154EE"/>
    <w:rsid w:val="00315D88"/>
    <w:rsid w:val="00322E7C"/>
    <w:rsid w:val="00322ED7"/>
    <w:rsid w:val="003238D1"/>
    <w:rsid w:val="00326879"/>
    <w:rsid w:val="0032729B"/>
    <w:rsid w:val="003305A4"/>
    <w:rsid w:val="003325CB"/>
    <w:rsid w:val="00333073"/>
    <w:rsid w:val="00335DF3"/>
    <w:rsid w:val="00340648"/>
    <w:rsid w:val="00340BFA"/>
    <w:rsid w:val="00343403"/>
    <w:rsid w:val="003515E2"/>
    <w:rsid w:val="00354175"/>
    <w:rsid w:val="003545A8"/>
    <w:rsid w:val="00354A0A"/>
    <w:rsid w:val="00354AEB"/>
    <w:rsid w:val="00355754"/>
    <w:rsid w:val="00356218"/>
    <w:rsid w:val="00356A8B"/>
    <w:rsid w:val="00357FC2"/>
    <w:rsid w:val="003667FD"/>
    <w:rsid w:val="00367257"/>
    <w:rsid w:val="00367B30"/>
    <w:rsid w:val="0037127A"/>
    <w:rsid w:val="00373051"/>
    <w:rsid w:val="0037516D"/>
    <w:rsid w:val="00375D03"/>
    <w:rsid w:val="003831BF"/>
    <w:rsid w:val="00383A8E"/>
    <w:rsid w:val="0038555A"/>
    <w:rsid w:val="00387197"/>
    <w:rsid w:val="003A0940"/>
    <w:rsid w:val="003A569E"/>
    <w:rsid w:val="003B06E5"/>
    <w:rsid w:val="003B084B"/>
    <w:rsid w:val="003B0B6A"/>
    <w:rsid w:val="003B1C53"/>
    <w:rsid w:val="003B52E0"/>
    <w:rsid w:val="003B7464"/>
    <w:rsid w:val="003C016E"/>
    <w:rsid w:val="003C0DBF"/>
    <w:rsid w:val="003C183A"/>
    <w:rsid w:val="003C2DA8"/>
    <w:rsid w:val="003C3229"/>
    <w:rsid w:val="003C34D2"/>
    <w:rsid w:val="003C3A44"/>
    <w:rsid w:val="003C6DF5"/>
    <w:rsid w:val="003C6FA3"/>
    <w:rsid w:val="003D23C4"/>
    <w:rsid w:val="003D7B63"/>
    <w:rsid w:val="003E0118"/>
    <w:rsid w:val="003E1D76"/>
    <w:rsid w:val="003E3225"/>
    <w:rsid w:val="003E67FA"/>
    <w:rsid w:val="003F0EDC"/>
    <w:rsid w:val="003F2836"/>
    <w:rsid w:val="003F6E0D"/>
    <w:rsid w:val="0040004F"/>
    <w:rsid w:val="004007CA"/>
    <w:rsid w:val="00402880"/>
    <w:rsid w:val="004047ED"/>
    <w:rsid w:val="00404989"/>
    <w:rsid w:val="00414894"/>
    <w:rsid w:val="00414C44"/>
    <w:rsid w:val="0041664C"/>
    <w:rsid w:val="00416F8D"/>
    <w:rsid w:val="00420615"/>
    <w:rsid w:val="004236FD"/>
    <w:rsid w:val="00424194"/>
    <w:rsid w:val="00427CA3"/>
    <w:rsid w:val="00430DD9"/>
    <w:rsid w:val="00432559"/>
    <w:rsid w:val="004375DB"/>
    <w:rsid w:val="0044217B"/>
    <w:rsid w:val="00442C30"/>
    <w:rsid w:val="00443D58"/>
    <w:rsid w:val="00450354"/>
    <w:rsid w:val="004509A9"/>
    <w:rsid w:val="00451FD8"/>
    <w:rsid w:val="00457282"/>
    <w:rsid w:val="004620F8"/>
    <w:rsid w:val="00471542"/>
    <w:rsid w:val="00472B23"/>
    <w:rsid w:val="004730A3"/>
    <w:rsid w:val="0047433F"/>
    <w:rsid w:val="0047661E"/>
    <w:rsid w:val="00480672"/>
    <w:rsid w:val="0048087B"/>
    <w:rsid w:val="00482AED"/>
    <w:rsid w:val="00487209"/>
    <w:rsid w:val="0049003B"/>
    <w:rsid w:val="004A20DF"/>
    <w:rsid w:val="004A4016"/>
    <w:rsid w:val="004A466C"/>
    <w:rsid w:val="004B2677"/>
    <w:rsid w:val="004B4396"/>
    <w:rsid w:val="004B61A2"/>
    <w:rsid w:val="004B6335"/>
    <w:rsid w:val="004C1074"/>
    <w:rsid w:val="004C7EC1"/>
    <w:rsid w:val="004D0BE2"/>
    <w:rsid w:val="004D3794"/>
    <w:rsid w:val="004D5064"/>
    <w:rsid w:val="004D5BCD"/>
    <w:rsid w:val="004D7854"/>
    <w:rsid w:val="004E0DC3"/>
    <w:rsid w:val="004E4204"/>
    <w:rsid w:val="004E7AD7"/>
    <w:rsid w:val="004F2600"/>
    <w:rsid w:val="004F3B8B"/>
    <w:rsid w:val="004F6AD6"/>
    <w:rsid w:val="0050149F"/>
    <w:rsid w:val="00502D98"/>
    <w:rsid w:val="0050315B"/>
    <w:rsid w:val="0050372F"/>
    <w:rsid w:val="0050451A"/>
    <w:rsid w:val="00504AB5"/>
    <w:rsid w:val="00507128"/>
    <w:rsid w:val="00511797"/>
    <w:rsid w:val="00511F02"/>
    <w:rsid w:val="00511F48"/>
    <w:rsid w:val="005120EF"/>
    <w:rsid w:val="005129CD"/>
    <w:rsid w:val="005134AD"/>
    <w:rsid w:val="00513B47"/>
    <w:rsid w:val="0051644D"/>
    <w:rsid w:val="00517B68"/>
    <w:rsid w:val="0052012A"/>
    <w:rsid w:val="0052719E"/>
    <w:rsid w:val="00531752"/>
    <w:rsid w:val="005320AC"/>
    <w:rsid w:val="005322FE"/>
    <w:rsid w:val="00532F5D"/>
    <w:rsid w:val="00532FEF"/>
    <w:rsid w:val="00534A78"/>
    <w:rsid w:val="00535C10"/>
    <w:rsid w:val="0053773E"/>
    <w:rsid w:val="0054352F"/>
    <w:rsid w:val="00543E07"/>
    <w:rsid w:val="00550675"/>
    <w:rsid w:val="00550CBB"/>
    <w:rsid w:val="005606EC"/>
    <w:rsid w:val="005638D8"/>
    <w:rsid w:val="00565B25"/>
    <w:rsid w:val="00567342"/>
    <w:rsid w:val="0057576F"/>
    <w:rsid w:val="005823CE"/>
    <w:rsid w:val="00582A1D"/>
    <w:rsid w:val="005851CA"/>
    <w:rsid w:val="00586784"/>
    <w:rsid w:val="0058681D"/>
    <w:rsid w:val="00586E2B"/>
    <w:rsid w:val="005879DE"/>
    <w:rsid w:val="00590C08"/>
    <w:rsid w:val="00591F49"/>
    <w:rsid w:val="0059776A"/>
    <w:rsid w:val="00597FEF"/>
    <w:rsid w:val="005A0655"/>
    <w:rsid w:val="005A335F"/>
    <w:rsid w:val="005A43CE"/>
    <w:rsid w:val="005A5B5F"/>
    <w:rsid w:val="005A5D52"/>
    <w:rsid w:val="005A698B"/>
    <w:rsid w:val="005B0787"/>
    <w:rsid w:val="005B294E"/>
    <w:rsid w:val="005B60FB"/>
    <w:rsid w:val="005C3FA7"/>
    <w:rsid w:val="005C4655"/>
    <w:rsid w:val="005C65D7"/>
    <w:rsid w:val="005D17CC"/>
    <w:rsid w:val="005D67E1"/>
    <w:rsid w:val="005E1911"/>
    <w:rsid w:val="005F097C"/>
    <w:rsid w:val="005F0B81"/>
    <w:rsid w:val="005F134D"/>
    <w:rsid w:val="005F430F"/>
    <w:rsid w:val="005F509B"/>
    <w:rsid w:val="005F69D6"/>
    <w:rsid w:val="0060198A"/>
    <w:rsid w:val="006049C0"/>
    <w:rsid w:val="006060E5"/>
    <w:rsid w:val="00606126"/>
    <w:rsid w:val="0060680C"/>
    <w:rsid w:val="00606E4A"/>
    <w:rsid w:val="00611281"/>
    <w:rsid w:val="0061464A"/>
    <w:rsid w:val="00616682"/>
    <w:rsid w:val="006169CC"/>
    <w:rsid w:val="00616BB6"/>
    <w:rsid w:val="00617519"/>
    <w:rsid w:val="00621820"/>
    <w:rsid w:val="0062314B"/>
    <w:rsid w:val="00623D2A"/>
    <w:rsid w:val="006275E4"/>
    <w:rsid w:val="00631704"/>
    <w:rsid w:val="00634485"/>
    <w:rsid w:val="006368CC"/>
    <w:rsid w:val="006472B8"/>
    <w:rsid w:val="00653C21"/>
    <w:rsid w:val="00656381"/>
    <w:rsid w:val="006571D7"/>
    <w:rsid w:val="00657581"/>
    <w:rsid w:val="006616E4"/>
    <w:rsid w:val="006629BF"/>
    <w:rsid w:val="00662EB1"/>
    <w:rsid w:val="0066720A"/>
    <w:rsid w:val="00672375"/>
    <w:rsid w:val="00681597"/>
    <w:rsid w:val="006848BC"/>
    <w:rsid w:val="00686A1A"/>
    <w:rsid w:val="0068708C"/>
    <w:rsid w:val="0068795B"/>
    <w:rsid w:val="00687F4F"/>
    <w:rsid w:val="006916CA"/>
    <w:rsid w:val="00693168"/>
    <w:rsid w:val="006937D2"/>
    <w:rsid w:val="00695980"/>
    <w:rsid w:val="006A0D37"/>
    <w:rsid w:val="006A3AAE"/>
    <w:rsid w:val="006A44BD"/>
    <w:rsid w:val="006A498D"/>
    <w:rsid w:val="006A7318"/>
    <w:rsid w:val="006B1710"/>
    <w:rsid w:val="006B17A8"/>
    <w:rsid w:val="006B2FAD"/>
    <w:rsid w:val="006B3B2F"/>
    <w:rsid w:val="006B3FA6"/>
    <w:rsid w:val="006B56EB"/>
    <w:rsid w:val="006B7FF5"/>
    <w:rsid w:val="006C1264"/>
    <w:rsid w:val="006C4B4F"/>
    <w:rsid w:val="006C6600"/>
    <w:rsid w:val="006C6AAA"/>
    <w:rsid w:val="006D1420"/>
    <w:rsid w:val="006D4434"/>
    <w:rsid w:val="006D594B"/>
    <w:rsid w:val="006E25E7"/>
    <w:rsid w:val="006E3634"/>
    <w:rsid w:val="006E4295"/>
    <w:rsid w:val="006E7A2B"/>
    <w:rsid w:val="006F372B"/>
    <w:rsid w:val="006F4577"/>
    <w:rsid w:val="006F505C"/>
    <w:rsid w:val="006F65F2"/>
    <w:rsid w:val="006F6DAC"/>
    <w:rsid w:val="007015FA"/>
    <w:rsid w:val="00702B1B"/>
    <w:rsid w:val="007030BA"/>
    <w:rsid w:val="00704094"/>
    <w:rsid w:val="00705E89"/>
    <w:rsid w:val="00707F00"/>
    <w:rsid w:val="00710839"/>
    <w:rsid w:val="0071170A"/>
    <w:rsid w:val="00715F3E"/>
    <w:rsid w:val="00716CD5"/>
    <w:rsid w:val="00722196"/>
    <w:rsid w:val="007223F4"/>
    <w:rsid w:val="00723041"/>
    <w:rsid w:val="00724133"/>
    <w:rsid w:val="007243BE"/>
    <w:rsid w:val="00724558"/>
    <w:rsid w:val="00724CC4"/>
    <w:rsid w:val="00725636"/>
    <w:rsid w:val="0073058A"/>
    <w:rsid w:val="00732314"/>
    <w:rsid w:val="00734A52"/>
    <w:rsid w:val="00736B16"/>
    <w:rsid w:val="007434E9"/>
    <w:rsid w:val="007435CB"/>
    <w:rsid w:val="007458BF"/>
    <w:rsid w:val="00746BFC"/>
    <w:rsid w:val="00747E0E"/>
    <w:rsid w:val="00750E7C"/>
    <w:rsid w:val="007510EC"/>
    <w:rsid w:val="00751CCE"/>
    <w:rsid w:val="00753683"/>
    <w:rsid w:val="00755091"/>
    <w:rsid w:val="00755510"/>
    <w:rsid w:val="00756A60"/>
    <w:rsid w:val="007659B7"/>
    <w:rsid w:val="00767026"/>
    <w:rsid w:val="0076706B"/>
    <w:rsid w:val="0078437B"/>
    <w:rsid w:val="00784878"/>
    <w:rsid w:val="00784B1E"/>
    <w:rsid w:val="007858F0"/>
    <w:rsid w:val="007867B0"/>
    <w:rsid w:val="007876F3"/>
    <w:rsid w:val="00795768"/>
    <w:rsid w:val="0079754B"/>
    <w:rsid w:val="007A076C"/>
    <w:rsid w:val="007A56AC"/>
    <w:rsid w:val="007A6AD3"/>
    <w:rsid w:val="007A7EDA"/>
    <w:rsid w:val="007B1A41"/>
    <w:rsid w:val="007B5778"/>
    <w:rsid w:val="007B6965"/>
    <w:rsid w:val="007C0D0C"/>
    <w:rsid w:val="007C190C"/>
    <w:rsid w:val="007C22AC"/>
    <w:rsid w:val="007C3D77"/>
    <w:rsid w:val="007C5CE8"/>
    <w:rsid w:val="007C7294"/>
    <w:rsid w:val="007C7D49"/>
    <w:rsid w:val="007D0866"/>
    <w:rsid w:val="007E2E40"/>
    <w:rsid w:val="007E547F"/>
    <w:rsid w:val="007F07F9"/>
    <w:rsid w:val="007F1B0B"/>
    <w:rsid w:val="007F2324"/>
    <w:rsid w:val="007F2CA6"/>
    <w:rsid w:val="007F527B"/>
    <w:rsid w:val="00803A51"/>
    <w:rsid w:val="00803EA0"/>
    <w:rsid w:val="008044AA"/>
    <w:rsid w:val="008044EB"/>
    <w:rsid w:val="00811366"/>
    <w:rsid w:val="00813B2F"/>
    <w:rsid w:val="00814511"/>
    <w:rsid w:val="00816351"/>
    <w:rsid w:val="00820BC5"/>
    <w:rsid w:val="00821C36"/>
    <w:rsid w:val="00823414"/>
    <w:rsid w:val="008236A7"/>
    <w:rsid w:val="00823B8C"/>
    <w:rsid w:val="00824A28"/>
    <w:rsid w:val="00830525"/>
    <w:rsid w:val="008321B2"/>
    <w:rsid w:val="00832E01"/>
    <w:rsid w:val="00835354"/>
    <w:rsid w:val="008424AB"/>
    <w:rsid w:val="00842C7A"/>
    <w:rsid w:val="0084348B"/>
    <w:rsid w:val="00845BCB"/>
    <w:rsid w:val="00845E02"/>
    <w:rsid w:val="008469F9"/>
    <w:rsid w:val="0084727E"/>
    <w:rsid w:val="00850DA6"/>
    <w:rsid w:val="008520FF"/>
    <w:rsid w:val="00855AB6"/>
    <w:rsid w:val="00862721"/>
    <w:rsid w:val="00863530"/>
    <w:rsid w:val="00863C56"/>
    <w:rsid w:val="00866291"/>
    <w:rsid w:val="00874909"/>
    <w:rsid w:val="008757BC"/>
    <w:rsid w:val="00875B8C"/>
    <w:rsid w:val="00880D07"/>
    <w:rsid w:val="00880DCC"/>
    <w:rsid w:val="00881F27"/>
    <w:rsid w:val="008835E9"/>
    <w:rsid w:val="00887F39"/>
    <w:rsid w:val="00893458"/>
    <w:rsid w:val="00894F53"/>
    <w:rsid w:val="0089545E"/>
    <w:rsid w:val="008B06D9"/>
    <w:rsid w:val="008B2D47"/>
    <w:rsid w:val="008B5B8D"/>
    <w:rsid w:val="008C00E3"/>
    <w:rsid w:val="008C3149"/>
    <w:rsid w:val="008D15F0"/>
    <w:rsid w:val="008D1F0B"/>
    <w:rsid w:val="008D3D8A"/>
    <w:rsid w:val="008D3DD3"/>
    <w:rsid w:val="008E039C"/>
    <w:rsid w:val="008E4E8D"/>
    <w:rsid w:val="008E7476"/>
    <w:rsid w:val="008F00C4"/>
    <w:rsid w:val="008F0787"/>
    <w:rsid w:val="008F12D0"/>
    <w:rsid w:val="008F3E6B"/>
    <w:rsid w:val="008F456A"/>
    <w:rsid w:val="008F5E7D"/>
    <w:rsid w:val="008F6601"/>
    <w:rsid w:val="00904793"/>
    <w:rsid w:val="00910EA5"/>
    <w:rsid w:val="0092583B"/>
    <w:rsid w:val="009309FC"/>
    <w:rsid w:val="009335F2"/>
    <w:rsid w:val="00933EF2"/>
    <w:rsid w:val="0094148E"/>
    <w:rsid w:val="009418C0"/>
    <w:rsid w:val="00952AEC"/>
    <w:rsid w:val="00953D49"/>
    <w:rsid w:val="009547F2"/>
    <w:rsid w:val="00957FE6"/>
    <w:rsid w:val="009616FC"/>
    <w:rsid w:val="009618F1"/>
    <w:rsid w:val="00962495"/>
    <w:rsid w:val="0096565A"/>
    <w:rsid w:val="00966A93"/>
    <w:rsid w:val="0097057F"/>
    <w:rsid w:val="009711C4"/>
    <w:rsid w:val="00971DB3"/>
    <w:rsid w:val="00973A45"/>
    <w:rsid w:val="00974769"/>
    <w:rsid w:val="0097512E"/>
    <w:rsid w:val="009813C9"/>
    <w:rsid w:val="0098345A"/>
    <w:rsid w:val="009859D1"/>
    <w:rsid w:val="00987F6D"/>
    <w:rsid w:val="00990752"/>
    <w:rsid w:val="00993D91"/>
    <w:rsid w:val="00995393"/>
    <w:rsid w:val="00996161"/>
    <w:rsid w:val="00997528"/>
    <w:rsid w:val="00997642"/>
    <w:rsid w:val="009A10C3"/>
    <w:rsid w:val="009B0893"/>
    <w:rsid w:val="009B4CEC"/>
    <w:rsid w:val="009B4DB4"/>
    <w:rsid w:val="009B4FB4"/>
    <w:rsid w:val="009C0C8A"/>
    <w:rsid w:val="009C1771"/>
    <w:rsid w:val="009C74A5"/>
    <w:rsid w:val="009C7F6C"/>
    <w:rsid w:val="009D0BD0"/>
    <w:rsid w:val="009D3C2B"/>
    <w:rsid w:val="009D3C9F"/>
    <w:rsid w:val="009D4C45"/>
    <w:rsid w:val="009D60D7"/>
    <w:rsid w:val="009E016D"/>
    <w:rsid w:val="009E0203"/>
    <w:rsid w:val="009E0BCC"/>
    <w:rsid w:val="009E15EA"/>
    <w:rsid w:val="009E450D"/>
    <w:rsid w:val="009E47AB"/>
    <w:rsid w:val="009F3765"/>
    <w:rsid w:val="009F68D6"/>
    <w:rsid w:val="009F7F0F"/>
    <w:rsid w:val="00A0052A"/>
    <w:rsid w:val="00A02976"/>
    <w:rsid w:val="00A03907"/>
    <w:rsid w:val="00A12F63"/>
    <w:rsid w:val="00A13B5A"/>
    <w:rsid w:val="00A20886"/>
    <w:rsid w:val="00A22310"/>
    <w:rsid w:val="00A228ED"/>
    <w:rsid w:val="00A25BD8"/>
    <w:rsid w:val="00A327D5"/>
    <w:rsid w:val="00A337F7"/>
    <w:rsid w:val="00A34FC9"/>
    <w:rsid w:val="00A412B6"/>
    <w:rsid w:val="00A41431"/>
    <w:rsid w:val="00A4302B"/>
    <w:rsid w:val="00A46625"/>
    <w:rsid w:val="00A520FA"/>
    <w:rsid w:val="00A5389C"/>
    <w:rsid w:val="00A53E4E"/>
    <w:rsid w:val="00A54822"/>
    <w:rsid w:val="00A54F36"/>
    <w:rsid w:val="00A56918"/>
    <w:rsid w:val="00A56EB9"/>
    <w:rsid w:val="00A62540"/>
    <w:rsid w:val="00A65E09"/>
    <w:rsid w:val="00A71754"/>
    <w:rsid w:val="00A80CD8"/>
    <w:rsid w:val="00A84515"/>
    <w:rsid w:val="00A847CB"/>
    <w:rsid w:val="00A85CE1"/>
    <w:rsid w:val="00A86168"/>
    <w:rsid w:val="00A90055"/>
    <w:rsid w:val="00A90FB8"/>
    <w:rsid w:val="00A95C0F"/>
    <w:rsid w:val="00A9790A"/>
    <w:rsid w:val="00AA0A08"/>
    <w:rsid w:val="00AB267E"/>
    <w:rsid w:val="00AB38AF"/>
    <w:rsid w:val="00AB4923"/>
    <w:rsid w:val="00AB5353"/>
    <w:rsid w:val="00AB5404"/>
    <w:rsid w:val="00AC157A"/>
    <w:rsid w:val="00AC4EE5"/>
    <w:rsid w:val="00AC689B"/>
    <w:rsid w:val="00AC7C9B"/>
    <w:rsid w:val="00AD2F27"/>
    <w:rsid w:val="00AD396B"/>
    <w:rsid w:val="00AD4195"/>
    <w:rsid w:val="00AD468E"/>
    <w:rsid w:val="00AD7289"/>
    <w:rsid w:val="00AE05F9"/>
    <w:rsid w:val="00AE067D"/>
    <w:rsid w:val="00AE1BDE"/>
    <w:rsid w:val="00AE6063"/>
    <w:rsid w:val="00AE7335"/>
    <w:rsid w:val="00AF2958"/>
    <w:rsid w:val="00B00362"/>
    <w:rsid w:val="00B03B35"/>
    <w:rsid w:val="00B042EF"/>
    <w:rsid w:val="00B121C0"/>
    <w:rsid w:val="00B130C2"/>
    <w:rsid w:val="00B160F3"/>
    <w:rsid w:val="00B16460"/>
    <w:rsid w:val="00B2063E"/>
    <w:rsid w:val="00B235AD"/>
    <w:rsid w:val="00B24AEB"/>
    <w:rsid w:val="00B24F6F"/>
    <w:rsid w:val="00B261A3"/>
    <w:rsid w:val="00B27848"/>
    <w:rsid w:val="00B370DC"/>
    <w:rsid w:val="00B40399"/>
    <w:rsid w:val="00B4157D"/>
    <w:rsid w:val="00B421CC"/>
    <w:rsid w:val="00B4479D"/>
    <w:rsid w:val="00B44BFB"/>
    <w:rsid w:val="00B45D1F"/>
    <w:rsid w:val="00B46085"/>
    <w:rsid w:val="00B46612"/>
    <w:rsid w:val="00B4799F"/>
    <w:rsid w:val="00B47D2F"/>
    <w:rsid w:val="00B50F26"/>
    <w:rsid w:val="00B5174D"/>
    <w:rsid w:val="00B528E2"/>
    <w:rsid w:val="00B53C19"/>
    <w:rsid w:val="00B54853"/>
    <w:rsid w:val="00B54BF6"/>
    <w:rsid w:val="00B60F44"/>
    <w:rsid w:val="00B6552D"/>
    <w:rsid w:val="00B65702"/>
    <w:rsid w:val="00B657D7"/>
    <w:rsid w:val="00B65A27"/>
    <w:rsid w:val="00B66BDB"/>
    <w:rsid w:val="00B66BF3"/>
    <w:rsid w:val="00B66F26"/>
    <w:rsid w:val="00B6738A"/>
    <w:rsid w:val="00B71B5B"/>
    <w:rsid w:val="00B74B15"/>
    <w:rsid w:val="00B8081C"/>
    <w:rsid w:val="00B80949"/>
    <w:rsid w:val="00B813E3"/>
    <w:rsid w:val="00B83BD7"/>
    <w:rsid w:val="00B86327"/>
    <w:rsid w:val="00B865D5"/>
    <w:rsid w:val="00B9150F"/>
    <w:rsid w:val="00B91CBE"/>
    <w:rsid w:val="00B961C2"/>
    <w:rsid w:val="00BB31F7"/>
    <w:rsid w:val="00BB34A1"/>
    <w:rsid w:val="00BB5DA9"/>
    <w:rsid w:val="00BC1C2A"/>
    <w:rsid w:val="00BC318D"/>
    <w:rsid w:val="00BC31F3"/>
    <w:rsid w:val="00BC3589"/>
    <w:rsid w:val="00BC430D"/>
    <w:rsid w:val="00BC45E2"/>
    <w:rsid w:val="00BC63DE"/>
    <w:rsid w:val="00BC6DC3"/>
    <w:rsid w:val="00BC7950"/>
    <w:rsid w:val="00BD1FEF"/>
    <w:rsid w:val="00BD381D"/>
    <w:rsid w:val="00BD59E4"/>
    <w:rsid w:val="00BE0558"/>
    <w:rsid w:val="00BE096A"/>
    <w:rsid w:val="00BE34CE"/>
    <w:rsid w:val="00BE5AA6"/>
    <w:rsid w:val="00BF0104"/>
    <w:rsid w:val="00BF2233"/>
    <w:rsid w:val="00BF2981"/>
    <w:rsid w:val="00BF424E"/>
    <w:rsid w:val="00BF66DB"/>
    <w:rsid w:val="00C02853"/>
    <w:rsid w:val="00C03816"/>
    <w:rsid w:val="00C047A2"/>
    <w:rsid w:val="00C0622F"/>
    <w:rsid w:val="00C065BF"/>
    <w:rsid w:val="00C13945"/>
    <w:rsid w:val="00C14FEE"/>
    <w:rsid w:val="00C15206"/>
    <w:rsid w:val="00C16F9F"/>
    <w:rsid w:val="00C17DEE"/>
    <w:rsid w:val="00C2086A"/>
    <w:rsid w:val="00C24A67"/>
    <w:rsid w:val="00C25121"/>
    <w:rsid w:val="00C312DF"/>
    <w:rsid w:val="00C3292A"/>
    <w:rsid w:val="00C3320C"/>
    <w:rsid w:val="00C35FB6"/>
    <w:rsid w:val="00C43B76"/>
    <w:rsid w:val="00C43BF4"/>
    <w:rsid w:val="00C43C01"/>
    <w:rsid w:val="00C461E0"/>
    <w:rsid w:val="00C473DB"/>
    <w:rsid w:val="00C504F6"/>
    <w:rsid w:val="00C509FD"/>
    <w:rsid w:val="00C514D8"/>
    <w:rsid w:val="00C5513C"/>
    <w:rsid w:val="00C62F33"/>
    <w:rsid w:val="00C6780E"/>
    <w:rsid w:val="00C73DDC"/>
    <w:rsid w:val="00C76257"/>
    <w:rsid w:val="00C81A32"/>
    <w:rsid w:val="00C83C27"/>
    <w:rsid w:val="00C85FC6"/>
    <w:rsid w:val="00C90871"/>
    <w:rsid w:val="00C912BD"/>
    <w:rsid w:val="00C929A6"/>
    <w:rsid w:val="00C92EF4"/>
    <w:rsid w:val="00C93429"/>
    <w:rsid w:val="00C94AE0"/>
    <w:rsid w:val="00C966EA"/>
    <w:rsid w:val="00CA3002"/>
    <w:rsid w:val="00CA3582"/>
    <w:rsid w:val="00CB5E2A"/>
    <w:rsid w:val="00CB5FCB"/>
    <w:rsid w:val="00CB79AD"/>
    <w:rsid w:val="00CB7C5A"/>
    <w:rsid w:val="00CC3345"/>
    <w:rsid w:val="00CC3788"/>
    <w:rsid w:val="00CC5E8A"/>
    <w:rsid w:val="00CD716A"/>
    <w:rsid w:val="00CE030B"/>
    <w:rsid w:val="00CE6088"/>
    <w:rsid w:val="00CE6BE0"/>
    <w:rsid w:val="00CF10E0"/>
    <w:rsid w:val="00CF3920"/>
    <w:rsid w:val="00CF40AC"/>
    <w:rsid w:val="00CF6DFC"/>
    <w:rsid w:val="00CF7B45"/>
    <w:rsid w:val="00D007F4"/>
    <w:rsid w:val="00D032FD"/>
    <w:rsid w:val="00D03AB7"/>
    <w:rsid w:val="00D11C04"/>
    <w:rsid w:val="00D1207C"/>
    <w:rsid w:val="00D12C69"/>
    <w:rsid w:val="00D14D45"/>
    <w:rsid w:val="00D23B78"/>
    <w:rsid w:val="00D24B22"/>
    <w:rsid w:val="00D251F3"/>
    <w:rsid w:val="00D336F7"/>
    <w:rsid w:val="00D34640"/>
    <w:rsid w:val="00D35334"/>
    <w:rsid w:val="00D44FA3"/>
    <w:rsid w:val="00D46C7F"/>
    <w:rsid w:val="00D538E3"/>
    <w:rsid w:val="00D553BE"/>
    <w:rsid w:val="00D55EBD"/>
    <w:rsid w:val="00D56293"/>
    <w:rsid w:val="00D600BF"/>
    <w:rsid w:val="00D601ED"/>
    <w:rsid w:val="00D653B5"/>
    <w:rsid w:val="00D66AA4"/>
    <w:rsid w:val="00D708A3"/>
    <w:rsid w:val="00D71526"/>
    <w:rsid w:val="00D73481"/>
    <w:rsid w:val="00D7430A"/>
    <w:rsid w:val="00D75528"/>
    <w:rsid w:val="00D755DE"/>
    <w:rsid w:val="00D765E0"/>
    <w:rsid w:val="00D80A17"/>
    <w:rsid w:val="00D82C1E"/>
    <w:rsid w:val="00D86E03"/>
    <w:rsid w:val="00D879D4"/>
    <w:rsid w:val="00D9106A"/>
    <w:rsid w:val="00D91792"/>
    <w:rsid w:val="00D93C6B"/>
    <w:rsid w:val="00D94A6F"/>
    <w:rsid w:val="00D963F1"/>
    <w:rsid w:val="00D9663F"/>
    <w:rsid w:val="00D973CD"/>
    <w:rsid w:val="00D974F2"/>
    <w:rsid w:val="00DA02E1"/>
    <w:rsid w:val="00DA2075"/>
    <w:rsid w:val="00DA3850"/>
    <w:rsid w:val="00DB0794"/>
    <w:rsid w:val="00DB2438"/>
    <w:rsid w:val="00DC0B35"/>
    <w:rsid w:val="00DC13DE"/>
    <w:rsid w:val="00DC395A"/>
    <w:rsid w:val="00DC7264"/>
    <w:rsid w:val="00DD0E85"/>
    <w:rsid w:val="00DD1880"/>
    <w:rsid w:val="00DD34AB"/>
    <w:rsid w:val="00DD6231"/>
    <w:rsid w:val="00DD7A73"/>
    <w:rsid w:val="00DE649A"/>
    <w:rsid w:val="00DF5260"/>
    <w:rsid w:val="00DF637F"/>
    <w:rsid w:val="00E007C6"/>
    <w:rsid w:val="00E02153"/>
    <w:rsid w:val="00E03A68"/>
    <w:rsid w:val="00E06202"/>
    <w:rsid w:val="00E07467"/>
    <w:rsid w:val="00E11F4C"/>
    <w:rsid w:val="00E15616"/>
    <w:rsid w:val="00E15DF8"/>
    <w:rsid w:val="00E16098"/>
    <w:rsid w:val="00E172E9"/>
    <w:rsid w:val="00E222AC"/>
    <w:rsid w:val="00E24018"/>
    <w:rsid w:val="00E247AE"/>
    <w:rsid w:val="00E25D69"/>
    <w:rsid w:val="00E32484"/>
    <w:rsid w:val="00E33AC0"/>
    <w:rsid w:val="00E37B3D"/>
    <w:rsid w:val="00E416EA"/>
    <w:rsid w:val="00E422B4"/>
    <w:rsid w:val="00E455FD"/>
    <w:rsid w:val="00E46D26"/>
    <w:rsid w:val="00E51855"/>
    <w:rsid w:val="00E53A27"/>
    <w:rsid w:val="00E5424B"/>
    <w:rsid w:val="00E579DA"/>
    <w:rsid w:val="00E60433"/>
    <w:rsid w:val="00E65CD0"/>
    <w:rsid w:val="00E6647D"/>
    <w:rsid w:val="00E668BA"/>
    <w:rsid w:val="00E67A72"/>
    <w:rsid w:val="00E70E12"/>
    <w:rsid w:val="00E7133A"/>
    <w:rsid w:val="00E71E98"/>
    <w:rsid w:val="00E73FCC"/>
    <w:rsid w:val="00E776A0"/>
    <w:rsid w:val="00E81E1C"/>
    <w:rsid w:val="00E82184"/>
    <w:rsid w:val="00E82A3F"/>
    <w:rsid w:val="00E83DD3"/>
    <w:rsid w:val="00E83FF3"/>
    <w:rsid w:val="00E844CB"/>
    <w:rsid w:val="00E87EFC"/>
    <w:rsid w:val="00E90224"/>
    <w:rsid w:val="00E91515"/>
    <w:rsid w:val="00E96850"/>
    <w:rsid w:val="00EA1EC3"/>
    <w:rsid w:val="00EA218F"/>
    <w:rsid w:val="00EA2314"/>
    <w:rsid w:val="00EA3E70"/>
    <w:rsid w:val="00EA421F"/>
    <w:rsid w:val="00EA6B23"/>
    <w:rsid w:val="00EA6FF7"/>
    <w:rsid w:val="00EA7455"/>
    <w:rsid w:val="00EB2FDA"/>
    <w:rsid w:val="00EB3E33"/>
    <w:rsid w:val="00EC2B41"/>
    <w:rsid w:val="00EC583F"/>
    <w:rsid w:val="00EC5975"/>
    <w:rsid w:val="00ED24E5"/>
    <w:rsid w:val="00ED36D3"/>
    <w:rsid w:val="00ED477A"/>
    <w:rsid w:val="00ED5177"/>
    <w:rsid w:val="00ED7687"/>
    <w:rsid w:val="00EE5905"/>
    <w:rsid w:val="00EF0EC0"/>
    <w:rsid w:val="00EF242A"/>
    <w:rsid w:val="00EF6D36"/>
    <w:rsid w:val="00F04AD2"/>
    <w:rsid w:val="00F07CBA"/>
    <w:rsid w:val="00F2262D"/>
    <w:rsid w:val="00F23A99"/>
    <w:rsid w:val="00F2592A"/>
    <w:rsid w:val="00F271A5"/>
    <w:rsid w:val="00F31ECF"/>
    <w:rsid w:val="00F36A94"/>
    <w:rsid w:val="00F41CEA"/>
    <w:rsid w:val="00F440F2"/>
    <w:rsid w:val="00F46A55"/>
    <w:rsid w:val="00F5020C"/>
    <w:rsid w:val="00F52A7D"/>
    <w:rsid w:val="00F5312F"/>
    <w:rsid w:val="00F5595B"/>
    <w:rsid w:val="00F5600F"/>
    <w:rsid w:val="00F57514"/>
    <w:rsid w:val="00F63310"/>
    <w:rsid w:val="00F634A0"/>
    <w:rsid w:val="00F72483"/>
    <w:rsid w:val="00F72B7C"/>
    <w:rsid w:val="00F811EB"/>
    <w:rsid w:val="00F8389A"/>
    <w:rsid w:val="00F838CB"/>
    <w:rsid w:val="00F853B6"/>
    <w:rsid w:val="00F9166A"/>
    <w:rsid w:val="00F92BE7"/>
    <w:rsid w:val="00F94D77"/>
    <w:rsid w:val="00F94D9E"/>
    <w:rsid w:val="00F96BFB"/>
    <w:rsid w:val="00FA04BE"/>
    <w:rsid w:val="00FA1327"/>
    <w:rsid w:val="00FA2879"/>
    <w:rsid w:val="00FA3FF5"/>
    <w:rsid w:val="00FA6BDC"/>
    <w:rsid w:val="00FB1534"/>
    <w:rsid w:val="00FB31AE"/>
    <w:rsid w:val="00FB568B"/>
    <w:rsid w:val="00FB6DB4"/>
    <w:rsid w:val="00FB7C2B"/>
    <w:rsid w:val="00FC1737"/>
    <w:rsid w:val="00FC30C8"/>
    <w:rsid w:val="00FD0866"/>
    <w:rsid w:val="00FD59FF"/>
    <w:rsid w:val="00FE3F03"/>
    <w:rsid w:val="00FE65BC"/>
    <w:rsid w:val="00FE7BB2"/>
    <w:rsid w:val="00FF3108"/>
    <w:rsid w:val="00FF6474"/>
    <w:rsid w:val="00FF6FA8"/>
    <w:rsid w:val="00FF7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A7934"/>
  <w15:docId w15:val="{2B1B0911-90BF-4A9A-A907-78DA56DB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708C"/>
    <w:pPr>
      <w:spacing w:line="288" w:lineRule="auto"/>
      <w:jc w:val="both"/>
    </w:pPr>
    <w:rPr>
      <w:rFonts w:eastAsia="Calibri"/>
      <w:sz w:val="22"/>
      <w:szCs w:val="24"/>
    </w:rPr>
  </w:style>
  <w:style w:type="paragraph" w:styleId="Nadpis1">
    <w:name w:val="heading 1"/>
    <w:basedOn w:val="Normln"/>
    <w:next w:val="Normln"/>
    <w:link w:val="Nadpis1Char"/>
    <w:uiPriority w:val="9"/>
    <w:rsid w:val="00821C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rsid w:val="006169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734A52"/>
    <w:pPr>
      <w:keepNext/>
      <w:numPr>
        <w:numId w:val="17"/>
      </w:numPr>
      <w:spacing w:line="240" w:lineRule="auto"/>
      <w:jc w:val="left"/>
      <w:outlineLvl w:val="2"/>
    </w:pPr>
    <w:rPr>
      <w:rFonts w:eastAsia="Times New Roman"/>
      <w:b/>
      <w:sz w:val="24"/>
      <w:szCs w:val="20"/>
      <w:u w:val="single"/>
    </w:rPr>
  </w:style>
  <w:style w:type="paragraph" w:styleId="Nadpis4">
    <w:name w:val="heading 4"/>
    <w:basedOn w:val="Normln"/>
    <w:next w:val="Normln"/>
    <w:link w:val="Nadpis4Char"/>
    <w:rsid w:val="005A0655"/>
    <w:pPr>
      <w:keepNext/>
      <w:spacing w:line="240" w:lineRule="auto"/>
      <w:outlineLvl w:val="3"/>
    </w:pPr>
    <w:rPr>
      <w:rFonts w:eastAsia="Times New Roman"/>
      <w:b/>
      <w:sz w:val="40"/>
      <w:szCs w:val="20"/>
      <w:lang w:val="x-none" w:eastAsia="x-none"/>
    </w:rPr>
  </w:style>
  <w:style w:type="paragraph" w:styleId="Nadpis5">
    <w:name w:val="heading 5"/>
    <w:basedOn w:val="Normln"/>
    <w:next w:val="Normln"/>
    <w:link w:val="Nadpis5Char"/>
    <w:rsid w:val="005A0655"/>
    <w:pPr>
      <w:keepNext/>
      <w:spacing w:line="240" w:lineRule="auto"/>
      <w:ind w:left="851" w:hanging="851"/>
      <w:outlineLvl w:val="4"/>
    </w:pPr>
    <w:rPr>
      <w:rFonts w:eastAsia="Times New Roman"/>
      <w:b/>
      <w:sz w:val="28"/>
      <w:szCs w:val="20"/>
      <w:lang w:val="x-none" w:eastAsia="x-none"/>
    </w:rPr>
  </w:style>
  <w:style w:type="paragraph" w:styleId="Nadpis6">
    <w:name w:val="heading 6"/>
    <w:basedOn w:val="Normln"/>
    <w:next w:val="Normln"/>
    <w:link w:val="Nadpis6Char"/>
    <w:qFormat/>
    <w:rsid w:val="00017E4A"/>
    <w:pPr>
      <w:keepNext/>
      <w:numPr>
        <w:numId w:val="18"/>
      </w:numPr>
      <w:spacing w:before="360" w:line="240" w:lineRule="auto"/>
      <w:outlineLvl w:val="5"/>
    </w:pPr>
    <w:rPr>
      <w:rFonts w:eastAsia="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1B1DA9"/>
    <w:pPr>
      <w:spacing w:before="120" w:after="120"/>
      <w:ind w:left="357"/>
    </w:pPr>
  </w:style>
  <w:style w:type="paragraph" w:customStyle="1" w:styleId="CZslolnku">
    <w:name w:val="CZ číslo článku"/>
    <w:next w:val="CZNzevlnku"/>
    <w:rsid w:val="001B1DA9"/>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1B1DA9"/>
    <w:pPr>
      <w:spacing w:after="240"/>
      <w:jc w:val="center"/>
    </w:pPr>
    <w:rPr>
      <w:b/>
    </w:rPr>
  </w:style>
  <w:style w:type="paragraph" w:customStyle="1" w:styleId="CZodstavec">
    <w:name w:val="CZ odstavec"/>
    <w:rsid w:val="001B1DA9"/>
    <w:pPr>
      <w:numPr>
        <w:numId w:val="2"/>
      </w:numPr>
      <w:spacing w:after="120" w:line="288" w:lineRule="auto"/>
      <w:ind w:left="0" w:firstLine="0"/>
      <w:jc w:val="both"/>
    </w:pPr>
    <w:rPr>
      <w:rFonts w:ascii="Century Gothic" w:eastAsia="Calibri" w:hAnsi="Century Gothic"/>
      <w:szCs w:val="24"/>
    </w:rPr>
  </w:style>
  <w:style w:type="paragraph" w:customStyle="1" w:styleId="CZerven">
    <w:name w:val="CZ červeně"/>
    <w:basedOn w:val="Normln"/>
    <w:rsid w:val="001B1DA9"/>
    <w:rPr>
      <w:i/>
      <w:color w:val="FF0000"/>
    </w:rPr>
  </w:style>
  <w:style w:type="paragraph" w:customStyle="1" w:styleId="CZerventun">
    <w:name w:val="CZ červeně tučně"/>
    <w:basedOn w:val="Normln"/>
    <w:rsid w:val="001B1DA9"/>
    <w:rPr>
      <w:b/>
      <w:color w:val="FF0000"/>
    </w:rPr>
  </w:style>
  <w:style w:type="paragraph" w:customStyle="1" w:styleId="CZZkladntexttun">
    <w:name w:val="CZ Základní text tučně"/>
    <w:basedOn w:val="Normln"/>
    <w:rsid w:val="001B1DA9"/>
    <w:rPr>
      <w:b/>
    </w:rPr>
  </w:style>
  <w:style w:type="paragraph" w:customStyle="1" w:styleId="CZNadpis">
    <w:name w:val="CZ Nadpis"/>
    <w:basedOn w:val="Normln"/>
    <w:rsid w:val="001B1DA9"/>
    <w:pPr>
      <w:spacing w:before="120" w:after="120"/>
      <w:jc w:val="center"/>
    </w:pPr>
    <w:rPr>
      <w:b/>
      <w:sz w:val="28"/>
    </w:rPr>
  </w:style>
  <w:style w:type="character" w:customStyle="1" w:styleId="CZervenChar">
    <w:name w:val="CZ červeně Char"/>
    <w:rsid w:val="001B1DA9"/>
    <w:rPr>
      <w:rFonts w:ascii="Century Gothic" w:eastAsia="Calibri" w:hAnsi="Century Gothic"/>
      <w:i/>
      <w:color w:val="FF0000"/>
      <w:szCs w:val="24"/>
      <w:lang w:val="cs-CZ" w:eastAsia="cs-CZ" w:bidi="ar-SA"/>
    </w:rPr>
  </w:style>
  <w:style w:type="character" w:customStyle="1" w:styleId="CZZkladntexttunChar">
    <w:name w:val="CZ Základní text tučně Char"/>
    <w:rsid w:val="001B1DA9"/>
    <w:rPr>
      <w:rFonts w:ascii="Century Gothic" w:eastAsia="Calibri" w:hAnsi="Century Gothic"/>
      <w:b/>
      <w:szCs w:val="24"/>
      <w:lang w:val="cs-CZ" w:eastAsia="cs-CZ" w:bidi="ar-SA"/>
    </w:rPr>
  </w:style>
  <w:style w:type="character" w:customStyle="1" w:styleId="CZerventunChar">
    <w:name w:val="CZ červeně tučně Char"/>
    <w:rsid w:val="001B1DA9"/>
    <w:rPr>
      <w:rFonts w:ascii="Century Gothic" w:eastAsia="Calibri" w:hAnsi="Century Gothic"/>
      <w:b/>
      <w:color w:val="FF0000"/>
      <w:szCs w:val="24"/>
      <w:lang w:val="cs-CZ" w:eastAsia="cs-CZ" w:bidi="ar-SA"/>
    </w:rPr>
  </w:style>
  <w:style w:type="paragraph" w:styleId="Zpat">
    <w:name w:val="footer"/>
    <w:basedOn w:val="Normln"/>
    <w:semiHidden/>
    <w:rsid w:val="001B1DA9"/>
    <w:pPr>
      <w:tabs>
        <w:tab w:val="center" w:pos="4536"/>
        <w:tab w:val="right" w:pos="9072"/>
      </w:tabs>
    </w:pPr>
  </w:style>
  <w:style w:type="character" w:styleId="slostrnky">
    <w:name w:val="page number"/>
    <w:semiHidden/>
    <w:rsid w:val="001B1DA9"/>
    <w:rPr>
      <w:rFonts w:ascii="Century Gothic" w:hAnsi="Century Gothic"/>
      <w:sz w:val="18"/>
    </w:rPr>
  </w:style>
  <w:style w:type="paragraph" w:styleId="Textbubliny">
    <w:name w:val="Balloon Text"/>
    <w:basedOn w:val="Normln"/>
    <w:link w:val="TextbublinyChar"/>
    <w:semiHidden/>
    <w:rsid w:val="001B1DA9"/>
    <w:rPr>
      <w:rFonts w:ascii="Tahoma" w:hAnsi="Tahoma" w:cs="Tahoma"/>
      <w:sz w:val="16"/>
      <w:szCs w:val="16"/>
    </w:rPr>
  </w:style>
  <w:style w:type="paragraph" w:styleId="Zhlav">
    <w:name w:val="header"/>
    <w:basedOn w:val="Normln"/>
    <w:link w:val="ZhlavChar"/>
    <w:uiPriority w:val="99"/>
    <w:rsid w:val="001B1DA9"/>
    <w:pPr>
      <w:tabs>
        <w:tab w:val="center" w:pos="4536"/>
        <w:tab w:val="right" w:pos="9072"/>
      </w:tabs>
    </w:pPr>
    <w:rPr>
      <w:lang w:val="x-none" w:eastAsia="x-none"/>
    </w:rPr>
  </w:style>
  <w:style w:type="paragraph" w:customStyle="1" w:styleId="CZpsm">
    <w:name w:val="CZ písm."/>
    <w:rsid w:val="001B1DA9"/>
    <w:pPr>
      <w:tabs>
        <w:tab w:val="left" w:pos="1247"/>
      </w:tabs>
      <w:spacing w:after="120"/>
      <w:jc w:val="both"/>
    </w:pPr>
    <w:rPr>
      <w:rFonts w:ascii="Century Gothic" w:eastAsia="Calibri" w:hAnsi="Century Gothic"/>
      <w:szCs w:val="24"/>
    </w:rPr>
  </w:style>
  <w:style w:type="character" w:customStyle="1" w:styleId="CZodstavecChar">
    <w:name w:val="CZ odstavec Char"/>
    <w:rsid w:val="001B1DA9"/>
    <w:rPr>
      <w:rFonts w:ascii="Century Gothic" w:eastAsia="Calibri" w:hAnsi="Century Gothic"/>
      <w:szCs w:val="24"/>
      <w:lang w:bidi="ar-SA"/>
    </w:rPr>
  </w:style>
  <w:style w:type="paragraph" w:customStyle="1" w:styleId="StylCZodstavecerven">
    <w:name w:val="Styl CZ odstavec + Červená"/>
    <w:basedOn w:val="CZodstavec"/>
    <w:rsid w:val="001B1DA9"/>
    <w:rPr>
      <w:i/>
      <w:color w:val="FF0000"/>
    </w:rPr>
  </w:style>
  <w:style w:type="character" w:customStyle="1" w:styleId="StylCZodstavecervenChar">
    <w:name w:val="Styl CZ odstavec + Červená Char"/>
    <w:rsid w:val="001B1DA9"/>
    <w:rPr>
      <w:rFonts w:ascii="Century Gothic" w:eastAsia="Calibri" w:hAnsi="Century Gothic"/>
      <w:i/>
      <w:color w:val="FF0000"/>
      <w:szCs w:val="24"/>
    </w:rPr>
  </w:style>
  <w:style w:type="character" w:styleId="Odkaznakoment">
    <w:name w:val="annotation reference"/>
    <w:semiHidden/>
    <w:rsid w:val="001B1DA9"/>
    <w:rPr>
      <w:sz w:val="16"/>
      <w:szCs w:val="16"/>
    </w:rPr>
  </w:style>
  <w:style w:type="paragraph" w:styleId="Textkomente">
    <w:name w:val="annotation text"/>
    <w:basedOn w:val="Normln"/>
    <w:semiHidden/>
    <w:rsid w:val="001B1DA9"/>
    <w:rPr>
      <w:szCs w:val="20"/>
    </w:rPr>
  </w:style>
  <w:style w:type="character" w:customStyle="1" w:styleId="TextkomenteChar">
    <w:name w:val="Text komentáře Char"/>
    <w:rsid w:val="001B1DA9"/>
    <w:rPr>
      <w:rFonts w:ascii="Century Gothic" w:eastAsia="Calibri" w:hAnsi="Century Gothic"/>
    </w:rPr>
  </w:style>
  <w:style w:type="paragraph" w:styleId="Pedmtkomente">
    <w:name w:val="annotation subject"/>
    <w:basedOn w:val="Textkomente"/>
    <w:next w:val="Textkomente"/>
    <w:rsid w:val="001B1DA9"/>
    <w:rPr>
      <w:b/>
      <w:bCs/>
    </w:rPr>
  </w:style>
  <w:style w:type="character" w:customStyle="1" w:styleId="PedmtkomenteChar">
    <w:name w:val="Předmět komentáře Char"/>
    <w:rsid w:val="001B1DA9"/>
    <w:rPr>
      <w:rFonts w:ascii="Century Gothic" w:eastAsia="Calibri" w:hAnsi="Century Gothic"/>
      <w:b/>
      <w:bCs/>
    </w:rPr>
  </w:style>
  <w:style w:type="paragraph" w:customStyle="1" w:styleId="StylCZervenPodtrenZa6b">
    <w:name w:val="Styl CZ červeně + Podtržení Za:  6 b."/>
    <w:basedOn w:val="CZerven"/>
    <w:rsid w:val="001B1DA9"/>
    <w:pPr>
      <w:spacing w:after="120"/>
    </w:pPr>
    <w:rPr>
      <w:iCs/>
    </w:rPr>
  </w:style>
  <w:style w:type="paragraph" w:customStyle="1" w:styleId="StylCZervenPodtren">
    <w:name w:val="Styl CZ červeně + Podtržení"/>
    <w:basedOn w:val="CZerven"/>
    <w:rsid w:val="001B1DA9"/>
    <w:rPr>
      <w:iCs/>
    </w:rPr>
  </w:style>
  <w:style w:type="character" w:customStyle="1" w:styleId="StylCZervenPodtrenChar">
    <w:name w:val="Styl CZ červeně + Podtržení Char"/>
    <w:rsid w:val="001B1DA9"/>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1B1DA9"/>
    <w:rPr>
      <w:rFonts w:ascii="Century Gothic" w:eastAsia="Calibri" w:hAnsi="Century Gothic"/>
      <w:i/>
      <w:iCs/>
      <w:color w:val="FF0000"/>
      <w:szCs w:val="24"/>
      <w:lang w:val="cs-CZ" w:eastAsia="cs-CZ" w:bidi="ar-SA"/>
    </w:rPr>
  </w:style>
  <w:style w:type="character" w:styleId="Zstupntext">
    <w:name w:val="Placeholder Text"/>
    <w:uiPriority w:val="99"/>
    <w:semiHidden/>
    <w:rsid w:val="009859D1"/>
    <w:rPr>
      <w:color w:val="808080"/>
    </w:rPr>
  </w:style>
  <w:style w:type="character" w:customStyle="1" w:styleId="ZhlavChar">
    <w:name w:val="Záhlaví Char"/>
    <w:link w:val="Zhlav"/>
    <w:uiPriority w:val="99"/>
    <w:rsid w:val="008520FF"/>
    <w:rPr>
      <w:rFonts w:ascii="Century Gothic" w:eastAsia="Calibri" w:hAnsi="Century Gothic"/>
      <w:szCs w:val="24"/>
    </w:rPr>
  </w:style>
  <w:style w:type="character" w:styleId="Hypertextovodkaz">
    <w:name w:val="Hyperlink"/>
    <w:semiHidden/>
    <w:rsid w:val="00340648"/>
    <w:rPr>
      <w:color w:val="0000FF"/>
      <w:u w:val="single"/>
    </w:rPr>
  </w:style>
  <w:style w:type="paragraph" w:styleId="Zkladntext2">
    <w:name w:val="Body Text 2"/>
    <w:basedOn w:val="Normln"/>
    <w:link w:val="Zkladntext2Char"/>
    <w:rsid w:val="00340648"/>
    <w:pPr>
      <w:spacing w:line="240" w:lineRule="auto"/>
    </w:pPr>
    <w:rPr>
      <w:rFonts w:eastAsia="Times New Roman"/>
      <w:snapToGrid w:val="0"/>
      <w:sz w:val="24"/>
      <w:szCs w:val="20"/>
      <w:lang w:val="x-none" w:eastAsia="x-none"/>
    </w:rPr>
  </w:style>
  <w:style w:type="character" w:customStyle="1" w:styleId="Zkladntext2Char">
    <w:name w:val="Základní text 2 Char"/>
    <w:link w:val="Zkladntext2"/>
    <w:rsid w:val="00340648"/>
    <w:rPr>
      <w:snapToGrid w:val="0"/>
      <w:sz w:val="24"/>
    </w:rPr>
  </w:style>
  <w:style w:type="paragraph" w:customStyle="1" w:styleId="Zkladntext1">
    <w:name w:val="Základní text1"/>
    <w:basedOn w:val="Normln"/>
    <w:rsid w:val="00340648"/>
    <w:pPr>
      <w:widowControl w:val="0"/>
      <w:suppressAutoHyphens/>
      <w:spacing w:after="120" w:line="240" w:lineRule="auto"/>
      <w:jc w:val="left"/>
    </w:pPr>
    <w:rPr>
      <w:rFonts w:ascii="Arial" w:eastAsia="Times New Roman" w:hAnsi="Arial"/>
      <w:szCs w:val="20"/>
    </w:rPr>
  </w:style>
  <w:style w:type="paragraph" w:styleId="Odstavecseseznamem">
    <w:name w:val="List Paragraph"/>
    <w:aliases w:val="Odrážky,Nad,Odstavec cíl se seznamem,Odstavec se seznamem5,Odstavec_muj,Odstavec se seznamem a odrážkou,1 úroveň Odstavec se seznamem,List Paragraph (Czech Tourism),List Paragraph,Conclusion de partie"/>
    <w:basedOn w:val="Normln"/>
    <w:link w:val="OdstavecseseznamemChar"/>
    <w:uiPriority w:val="34"/>
    <w:qFormat/>
    <w:rsid w:val="00821C36"/>
    <w:pPr>
      <w:numPr>
        <w:numId w:val="35"/>
      </w:numPr>
      <w:spacing w:before="120" w:after="120" w:line="240" w:lineRule="auto"/>
    </w:pPr>
    <w:rPr>
      <w:rFonts w:eastAsia="Times New Roman"/>
      <w:szCs w:val="22"/>
      <w:lang w:val="x-none" w:eastAsia="x-none"/>
    </w:rPr>
  </w:style>
  <w:style w:type="character" w:customStyle="1" w:styleId="OdstavecseseznamemChar">
    <w:name w:val="Odstavec se seznamem Char"/>
    <w:aliases w:val="Odrážky Char,Nad Char,Odstavec cíl se seznamem Char,Odstavec se seznamem5 Char,Odstavec_muj Char,Odstavec se seznamem a odrážkou Char,1 úroveň Odstavec se seznamem Char,List Paragraph (Czech Tourism) Char,List Paragraph Char"/>
    <w:link w:val="Odstavecseseznamem"/>
    <w:uiPriority w:val="34"/>
    <w:qFormat/>
    <w:locked/>
    <w:rsid w:val="00821C36"/>
    <w:rPr>
      <w:sz w:val="22"/>
      <w:szCs w:val="22"/>
      <w:lang w:val="x-none" w:eastAsia="x-none"/>
    </w:rPr>
  </w:style>
  <w:style w:type="paragraph" w:styleId="Textvbloku">
    <w:name w:val="Block Text"/>
    <w:basedOn w:val="Normln"/>
    <w:rsid w:val="00511797"/>
    <w:pPr>
      <w:widowControl w:val="0"/>
      <w:spacing w:line="240" w:lineRule="auto"/>
      <w:ind w:right="-92"/>
    </w:pPr>
    <w:rPr>
      <w:rFonts w:eastAsia="Times New Roman"/>
      <w:sz w:val="24"/>
      <w:szCs w:val="20"/>
    </w:rPr>
  </w:style>
  <w:style w:type="paragraph" w:styleId="Zkladntextodsazen">
    <w:name w:val="Body Text Indent"/>
    <w:basedOn w:val="Normln"/>
    <w:link w:val="ZkladntextodsazenChar"/>
    <w:uiPriority w:val="99"/>
    <w:unhideWhenUsed/>
    <w:rsid w:val="00424194"/>
    <w:pPr>
      <w:spacing w:after="120"/>
      <w:ind w:left="283"/>
    </w:pPr>
    <w:rPr>
      <w:lang w:val="x-none" w:eastAsia="x-none"/>
    </w:rPr>
  </w:style>
  <w:style w:type="character" w:customStyle="1" w:styleId="ZkladntextodsazenChar">
    <w:name w:val="Základní text odsazený Char"/>
    <w:link w:val="Zkladntextodsazen"/>
    <w:uiPriority w:val="99"/>
    <w:rsid w:val="00424194"/>
    <w:rPr>
      <w:rFonts w:ascii="Century Gothic" w:eastAsia="Calibri" w:hAnsi="Century Gothic"/>
      <w:szCs w:val="24"/>
    </w:rPr>
  </w:style>
  <w:style w:type="paragraph" w:styleId="Zkladntext">
    <w:name w:val="Body Text"/>
    <w:basedOn w:val="Normln"/>
    <w:link w:val="ZkladntextChar"/>
    <w:uiPriority w:val="99"/>
    <w:unhideWhenUsed/>
    <w:rsid w:val="00424194"/>
    <w:pPr>
      <w:spacing w:after="120"/>
    </w:pPr>
    <w:rPr>
      <w:lang w:val="x-none" w:eastAsia="x-none"/>
    </w:rPr>
  </w:style>
  <w:style w:type="character" w:customStyle="1" w:styleId="ZkladntextChar">
    <w:name w:val="Základní text Char"/>
    <w:link w:val="Zkladntext"/>
    <w:uiPriority w:val="99"/>
    <w:rsid w:val="00424194"/>
    <w:rPr>
      <w:rFonts w:ascii="Century Gothic" w:eastAsia="Calibri" w:hAnsi="Century Gothic"/>
      <w:szCs w:val="24"/>
    </w:rPr>
  </w:style>
  <w:style w:type="paragraph" w:styleId="Zkladntextodsazen3">
    <w:name w:val="Body Text Indent 3"/>
    <w:basedOn w:val="Normln"/>
    <w:link w:val="Zkladntextodsazen3Char"/>
    <w:uiPriority w:val="99"/>
    <w:semiHidden/>
    <w:unhideWhenUsed/>
    <w:rsid w:val="005A0655"/>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5A0655"/>
    <w:rPr>
      <w:rFonts w:ascii="Century Gothic" w:eastAsia="Calibri" w:hAnsi="Century Gothic"/>
      <w:sz w:val="16"/>
      <w:szCs w:val="16"/>
    </w:rPr>
  </w:style>
  <w:style w:type="character" w:customStyle="1" w:styleId="Nadpis4Char">
    <w:name w:val="Nadpis 4 Char"/>
    <w:link w:val="Nadpis4"/>
    <w:rsid w:val="005A0655"/>
    <w:rPr>
      <w:b/>
      <w:sz w:val="40"/>
    </w:rPr>
  </w:style>
  <w:style w:type="character" w:customStyle="1" w:styleId="Nadpis5Char">
    <w:name w:val="Nadpis 5 Char"/>
    <w:link w:val="Nadpis5"/>
    <w:rsid w:val="005A0655"/>
    <w:rPr>
      <w:b/>
      <w:sz w:val="28"/>
    </w:rPr>
  </w:style>
  <w:style w:type="paragraph" w:customStyle="1" w:styleId="BodyTextIndent21">
    <w:name w:val="Body Text Indent 21"/>
    <w:basedOn w:val="Normln"/>
    <w:rsid w:val="005A0655"/>
    <w:pPr>
      <w:widowControl w:val="0"/>
      <w:spacing w:line="240" w:lineRule="auto"/>
      <w:ind w:left="851"/>
    </w:pPr>
    <w:rPr>
      <w:rFonts w:eastAsia="Times New Roman"/>
      <w:snapToGrid w:val="0"/>
      <w:sz w:val="24"/>
      <w:szCs w:val="20"/>
    </w:rPr>
  </w:style>
  <w:style w:type="paragraph" w:styleId="Zkladntext3">
    <w:name w:val="Body Text 3"/>
    <w:basedOn w:val="Normln"/>
    <w:link w:val="Zkladntext3Char"/>
    <w:uiPriority w:val="99"/>
    <w:unhideWhenUsed/>
    <w:rsid w:val="00B03B35"/>
    <w:pPr>
      <w:spacing w:after="120"/>
    </w:pPr>
    <w:rPr>
      <w:sz w:val="16"/>
      <w:szCs w:val="16"/>
      <w:lang w:val="x-none" w:eastAsia="x-none"/>
    </w:rPr>
  </w:style>
  <w:style w:type="character" w:customStyle="1" w:styleId="Zkladntext3Char">
    <w:name w:val="Základní text 3 Char"/>
    <w:link w:val="Zkladntext3"/>
    <w:uiPriority w:val="99"/>
    <w:rsid w:val="00B03B35"/>
    <w:rPr>
      <w:rFonts w:ascii="Century Gothic" w:eastAsia="Calibri" w:hAnsi="Century Gothic"/>
      <w:sz w:val="16"/>
      <w:szCs w:val="16"/>
    </w:rPr>
  </w:style>
  <w:style w:type="table" w:styleId="Mkatabulky">
    <w:name w:val="Table Grid"/>
    <w:basedOn w:val="Normlntabulka"/>
    <w:uiPriority w:val="59"/>
    <w:rsid w:val="00B0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6169CC"/>
    <w:rPr>
      <w:rFonts w:asciiTheme="majorHAnsi" w:eastAsiaTheme="majorEastAsia" w:hAnsiTheme="majorHAnsi" w:cstheme="majorBidi"/>
      <w:b/>
      <w:bCs/>
      <w:color w:val="4F81BD" w:themeColor="accent1"/>
      <w:sz w:val="26"/>
      <w:szCs w:val="26"/>
    </w:rPr>
  </w:style>
  <w:style w:type="paragraph" w:customStyle="1" w:styleId="Nadpislnku">
    <w:name w:val="Nadpis článku"/>
    <w:basedOn w:val="Odstavecseseznamem"/>
    <w:link w:val="NadpislnkuChar"/>
    <w:qFormat/>
    <w:rsid w:val="00A62540"/>
    <w:pPr>
      <w:numPr>
        <w:numId w:val="16"/>
      </w:numPr>
      <w:spacing w:before="480" w:after="480"/>
    </w:pPr>
    <w:rPr>
      <w:b/>
      <w:u w:val="single"/>
    </w:rPr>
  </w:style>
  <w:style w:type="character" w:customStyle="1" w:styleId="Nadpis1Char">
    <w:name w:val="Nadpis 1 Char"/>
    <w:basedOn w:val="Standardnpsmoodstavce"/>
    <w:link w:val="Nadpis1"/>
    <w:uiPriority w:val="9"/>
    <w:rsid w:val="00821C36"/>
    <w:rPr>
      <w:rFonts w:asciiTheme="majorHAnsi" w:eastAsiaTheme="majorEastAsia" w:hAnsiTheme="majorHAnsi" w:cstheme="majorBidi"/>
      <w:b/>
      <w:bCs/>
      <w:color w:val="365F91" w:themeColor="accent1" w:themeShade="BF"/>
      <w:sz w:val="28"/>
      <w:szCs w:val="28"/>
    </w:rPr>
  </w:style>
  <w:style w:type="character" w:customStyle="1" w:styleId="NadpislnkuChar">
    <w:name w:val="Nadpis článku Char"/>
    <w:basedOn w:val="OdstavecseseznamemChar"/>
    <w:link w:val="Nadpislnku"/>
    <w:rsid w:val="00A62540"/>
    <w:rPr>
      <w:b/>
      <w:sz w:val="22"/>
      <w:szCs w:val="22"/>
      <w:u w:val="single"/>
      <w:lang w:val="x-none" w:eastAsia="x-none"/>
    </w:rPr>
  </w:style>
  <w:style w:type="character" w:styleId="Siln">
    <w:name w:val="Strong"/>
    <w:basedOn w:val="Standardnpsmoodstavce"/>
    <w:uiPriority w:val="22"/>
    <w:qFormat/>
    <w:rsid w:val="00821C36"/>
    <w:rPr>
      <w:b/>
      <w:bCs/>
    </w:rPr>
  </w:style>
  <w:style w:type="paragraph" w:styleId="Nzev">
    <w:name w:val="Title"/>
    <w:basedOn w:val="Nadpis2"/>
    <w:next w:val="Normln"/>
    <w:link w:val="NzevChar"/>
    <w:uiPriority w:val="10"/>
    <w:qFormat/>
    <w:rsid w:val="00821C36"/>
    <w:pPr>
      <w:keepLines w:val="0"/>
      <w:spacing w:before="0" w:line="240" w:lineRule="auto"/>
      <w:jc w:val="center"/>
    </w:pPr>
    <w:rPr>
      <w:rFonts w:ascii="Times New Roman" w:eastAsia="Times New Roman" w:hAnsi="Times New Roman" w:cs="Times New Roman"/>
      <w:bCs w:val="0"/>
      <w:color w:val="auto"/>
      <w:sz w:val="44"/>
      <w:szCs w:val="20"/>
    </w:rPr>
  </w:style>
  <w:style w:type="character" w:customStyle="1" w:styleId="NzevChar">
    <w:name w:val="Název Char"/>
    <w:basedOn w:val="Standardnpsmoodstavce"/>
    <w:link w:val="Nzev"/>
    <w:uiPriority w:val="10"/>
    <w:rsid w:val="00821C36"/>
    <w:rPr>
      <w:b/>
      <w:sz w:val="44"/>
    </w:rPr>
  </w:style>
  <w:style w:type="paragraph" w:customStyle="1" w:styleId="Tabulka">
    <w:name w:val="Tabulka"/>
    <w:link w:val="TabulkaChar"/>
    <w:qFormat/>
    <w:rsid w:val="00863C56"/>
    <w:pPr>
      <w:spacing w:before="40" w:after="40"/>
    </w:pPr>
    <w:rPr>
      <w:rFonts w:eastAsia="Calibri"/>
      <w:sz w:val="22"/>
      <w:szCs w:val="24"/>
    </w:rPr>
  </w:style>
  <w:style w:type="character" w:customStyle="1" w:styleId="TabulkaChar">
    <w:name w:val="Tabulka Char"/>
    <w:basedOn w:val="Standardnpsmoodstavce"/>
    <w:link w:val="Tabulka"/>
    <w:rsid w:val="00863C56"/>
    <w:rPr>
      <w:rFonts w:eastAsia="Calibri"/>
      <w:sz w:val="22"/>
      <w:szCs w:val="24"/>
    </w:rPr>
  </w:style>
  <w:style w:type="character" w:customStyle="1" w:styleId="Nadpis3Char">
    <w:name w:val="Nadpis 3 Char"/>
    <w:basedOn w:val="Standardnpsmoodstavce"/>
    <w:link w:val="Nadpis3"/>
    <w:rsid w:val="00734A52"/>
    <w:rPr>
      <w:b/>
      <w:sz w:val="24"/>
      <w:u w:val="single"/>
    </w:rPr>
  </w:style>
  <w:style w:type="character" w:customStyle="1" w:styleId="Nadpis6Char">
    <w:name w:val="Nadpis 6 Char"/>
    <w:basedOn w:val="Standardnpsmoodstavce"/>
    <w:link w:val="Nadpis6"/>
    <w:rsid w:val="00017E4A"/>
    <w:rPr>
      <w:b/>
      <w:sz w:val="24"/>
    </w:rPr>
  </w:style>
  <w:style w:type="character" w:customStyle="1" w:styleId="TextbublinyChar">
    <w:name w:val="Text bubliny Char"/>
    <w:basedOn w:val="Standardnpsmoodstavce"/>
    <w:link w:val="Textbubliny"/>
    <w:semiHidden/>
    <w:rsid w:val="00017E4A"/>
    <w:rPr>
      <w:rFonts w:ascii="Tahoma" w:eastAsia="Calibri" w:hAnsi="Tahoma" w:cs="Tahoma"/>
      <w:sz w:val="16"/>
      <w:szCs w:val="16"/>
    </w:rPr>
  </w:style>
  <w:style w:type="paragraph" w:styleId="Normlnweb">
    <w:name w:val="Normal (Web)"/>
    <w:basedOn w:val="Normln"/>
    <w:uiPriority w:val="99"/>
    <w:unhideWhenUsed/>
    <w:rsid w:val="003154EE"/>
    <w:pPr>
      <w:spacing w:before="100" w:beforeAutospacing="1" w:after="100" w:afterAutospacing="1" w:line="240" w:lineRule="auto"/>
      <w:jc w:val="left"/>
    </w:pPr>
    <w:rPr>
      <w:rFonts w:eastAsia="Times New Roman"/>
      <w:sz w:val="24"/>
    </w:rPr>
  </w:style>
  <w:style w:type="character" w:customStyle="1" w:styleId="h1a1">
    <w:name w:val="h1a1"/>
    <w:basedOn w:val="Standardnpsmoodstavce"/>
    <w:rsid w:val="00AE05F9"/>
    <w:rPr>
      <w:vanish w:val="0"/>
      <w:webHidden w:val="0"/>
      <w:sz w:val="24"/>
      <w:szCs w:val="24"/>
      <w:specVanish w:val="0"/>
    </w:rPr>
  </w:style>
  <w:style w:type="paragraph" w:styleId="Obsah2">
    <w:name w:val="toc 2"/>
    <w:basedOn w:val="Normln"/>
    <w:next w:val="Normln"/>
    <w:autoRedefine/>
    <w:uiPriority w:val="39"/>
    <w:unhideWhenUsed/>
    <w:rsid w:val="001019BB"/>
    <w:pPr>
      <w:spacing w:after="100"/>
      <w:ind w:left="220"/>
    </w:pPr>
  </w:style>
  <w:style w:type="paragraph" w:customStyle="1" w:styleId="Odstavecseseznamem1">
    <w:name w:val="Odstavec se seznamem1"/>
    <w:basedOn w:val="Normln"/>
    <w:uiPriority w:val="99"/>
    <w:rsid w:val="00135636"/>
    <w:pPr>
      <w:widowControl w:val="0"/>
      <w:suppressAutoHyphens/>
      <w:spacing w:line="240" w:lineRule="auto"/>
      <w:ind w:left="720"/>
      <w:jc w:val="left"/>
    </w:pPr>
    <w:rPr>
      <w:rFonts w:ascii="Liberation Serif" w:eastAsia="SimSun" w:hAnsi="Liberation Serif" w:cs="Mangal"/>
      <w:kern w:val="2"/>
      <w:sz w:val="24"/>
      <w:szCs w:val="20"/>
      <w:lang w:eastAsia="zh-CN" w:bidi="hi-IN"/>
    </w:rPr>
  </w:style>
  <w:style w:type="paragraph" w:customStyle="1" w:styleId="Default">
    <w:name w:val="Default"/>
    <w:uiPriority w:val="99"/>
    <w:rsid w:val="00135636"/>
    <w:pPr>
      <w:suppressAutoHyphens/>
    </w:pPr>
    <w:rPr>
      <w:rFonts w:ascii="Arial" w:eastAsia="SimSun" w:hAnsi="Arial" w:cs="Arial"/>
      <w:color w:val="000000"/>
      <w:kern w:val="2"/>
      <w:sz w:val="24"/>
      <w:szCs w:val="24"/>
      <w:lang w:eastAsia="zh-CN" w:bidi="hi-IN"/>
    </w:rPr>
  </w:style>
  <w:style w:type="paragraph" w:customStyle="1" w:styleId="Odsazen">
    <w:name w:val="Odsazený"/>
    <w:basedOn w:val="Normln"/>
    <w:rsid w:val="00326879"/>
    <w:pPr>
      <w:widowControl w:val="0"/>
      <w:spacing w:after="60" w:line="240" w:lineRule="auto"/>
      <w:ind w:left="851"/>
    </w:pPr>
    <w:rPr>
      <w:rFonts w:eastAsia="Times New Roman"/>
      <w:snapToGrid w:val="0"/>
      <w:szCs w:val="20"/>
    </w:rPr>
  </w:style>
  <w:style w:type="character" w:customStyle="1" w:styleId="ListLabel2">
    <w:name w:val="ListLabel 2"/>
    <w:qFormat/>
    <w:rsid w:val="00B235AD"/>
    <w:rPr>
      <w:b w:val="0"/>
      <w:i w:val="0"/>
      <w:caps w:val="0"/>
      <w:smallCaps w:val="0"/>
      <w:strike w:val="0"/>
      <w:dstrike w:val="0"/>
      <w:sz w:val="20"/>
      <w:u w:val="none"/>
    </w:rPr>
  </w:style>
  <w:style w:type="paragraph" w:customStyle="1" w:styleId="pf0">
    <w:name w:val="pf0"/>
    <w:basedOn w:val="Normln"/>
    <w:rsid w:val="0051644D"/>
    <w:pPr>
      <w:spacing w:before="100" w:beforeAutospacing="1" w:after="100" w:afterAutospacing="1" w:line="240" w:lineRule="auto"/>
      <w:jc w:val="left"/>
    </w:pPr>
    <w:rPr>
      <w:rFonts w:eastAsia="Times New Roman"/>
      <w:sz w:val="24"/>
    </w:rPr>
  </w:style>
  <w:style w:type="character" w:customStyle="1" w:styleId="cf01">
    <w:name w:val="cf01"/>
    <w:basedOn w:val="Standardnpsmoodstavce"/>
    <w:rsid w:val="0051644D"/>
    <w:rPr>
      <w:rFonts w:ascii="Segoe UI" w:hAnsi="Segoe UI" w:cs="Segoe UI" w:hint="default"/>
      <w:sz w:val="18"/>
      <w:szCs w:val="18"/>
    </w:rPr>
  </w:style>
  <w:style w:type="character" w:customStyle="1" w:styleId="cf11">
    <w:name w:val="cf11"/>
    <w:basedOn w:val="Standardnpsmoodstavce"/>
    <w:rsid w:val="0051644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1637">
      <w:bodyDiv w:val="1"/>
      <w:marLeft w:val="0"/>
      <w:marRight w:val="0"/>
      <w:marTop w:val="0"/>
      <w:marBottom w:val="0"/>
      <w:divBdr>
        <w:top w:val="none" w:sz="0" w:space="0" w:color="auto"/>
        <w:left w:val="none" w:sz="0" w:space="0" w:color="auto"/>
        <w:bottom w:val="none" w:sz="0" w:space="0" w:color="auto"/>
        <w:right w:val="none" w:sz="0" w:space="0" w:color="auto"/>
      </w:divBdr>
    </w:div>
    <w:div w:id="119495703">
      <w:bodyDiv w:val="1"/>
      <w:marLeft w:val="0"/>
      <w:marRight w:val="0"/>
      <w:marTop w:val="0"/>
      <w:marBottom w:val="0"/>
      <w:divBdr>
        <w:top w:val="none" w:sz="0" w:space="0" w:color="auto"/>
        <w:left w:val="none" w:sz="0" w:space="0" w:color="auto"/>
        <w:bottom w:val="none" w:sz="0" w:space="0" w:color="auto"/>
        <w:right w:val="none" w:sz="0" w:space="0" w:color="auto"/>
      </w:divBdr>
    </w:div>
    <w:div w:id="143393983">
      <w:bodyDiv w:val="1"/>
      <w:marLeft w:val="0"/>
      <w:marRight w:val="0"/>
      <w:marTop w:val="0"/>
      <w:marBottom w:val="0"/>
      <w:divBdr>
        <w:top w:val="none" w:sz="0" w:space="0" w:color="auto"/>
        <w:left w:val="none" w:sz="0" w:space="0" w:color="auto"/>
        <w:bottom w:val="none" w:sz="0" w:space="0" w:color="auto"/>
        <w:right w:val="none" w:sz="0" w:space="0" w:color="auto"/>
      </w:divBdr>
    </w:div>
    <w:div w:id="160001574">
      <w:bodyDiv w:val="1"/>
      <w:marLeft w:val="0"/>
      <w:marRight w:val="0"/>
      <w:marTop w:val="0"/>
      <w:marBottom w:val="0"/>
      <w:divBdr>
        <w:top w:val="none" w:sz="0" w:space="0" w:color="auto"/>
        <w:left w:val="none" w:sz="0" w:space="0" w:color="auto"/>
        <w:bottom w:val="none" w:sz="0" w:space="0" w:color="auto"/>
        <w:right w:val="none" w:sz="0" w:space="0" w:color="auto"/>
      </w:divBdr>
    </w:div>
    <w:div w:id="193932941">
      <w:bodyDiv w:val="1"/>
      <w:marLeft w:val="0"/>
      <w:marRight w:val="0"/>
      <w:marTop w:val="0"/>
      <w:marBottom w:val="0"/>
      <w:divBdr>
        <w:top w:val="none" w:sz="0" w:space="0" w:color="auto"/>
        <w:left w:val="none" w:sz="0" w:space="0" w:color="auto"/>
        <w:bottom w:val="none" w:sz="0" w:space="0" w:color="auto"/>
        <w:right w:val="none" w:sz="0" w:space="0" w:color="auto"/>
      </w:divBdr>
    </w:div>
    <w:div w:id="301930228">
      <w:bodyDiv w:val="1"/>
      <w:marLeft w:val="0"/>
      <w:marRight w:val="0"/>
      <w:marTop w:val="0"/>
      <w:marBottom w:val="0"/>
      <w:divBdr>
        <w:top w:val="none" w:sz="0" w:space="0" w:color="auto"/>
        <w:left w:val="none" w:sz="0" w:space="0" w:color="auto"/>
        <w:bottom w:val="none" w:sz="0" w:space="0" w:color="auto"/>
        <w:right w:val="none" w:sz="0" w:space="0" w:color="auto"/>
      </w:divBdr>
    </w:div>
    <w:div w:id="351803918">
      <w:bodyDiv w:val="1"/>
      <w:marLeft w:val="0"/>
      <w:marRight w:val="0"/>
      <w:marTop w:val="0"/>
      <w:marBottom w:val="0"/>
      <w:divBdr>
        <w:top w:val="none" w:sz="0" w:space="0" w:color="auto"/>
        <w:left w:val="none" w:sz="0" w:space="0" w:color="auto"/>
        <w:bottom w:val="none" w:sz="0" w:space="0" w:color="auto"/>
        <w:right w:val="none" w:sz="0" w:space="0" w:color="auto"/>
      </w:divBdr>
    </w:div>
    <w:div w:id="426074953">
      <w:bodyDiv w:val="1"/>
      <w:marLeft w:val="0"/>
      <w:marRight w:val="0"/>
      <w:marTop w:val="0"/>
      <w:marBottom w:val="0"/>
      <w:divBdr>
        <w:top w:val="none" w:sz="0" w:space="0" w:color="auto"/>
        <w:left w:val="none" w:sz="0" w:space="0" w:color="auto"/>
        <w:bottom w:val="none" w:sz="0" w:space="0" w:color="auto"/>
        <w:right w:val="none" w:sz="0" w:space="0" w:color="auto"/>
      </w:divBdr>
    </w:div>
    <w:div w:id="427429917">
      <w:bodyDiv w:val="1"/>
      <w:marLeft w:val="0"/>
      <w:marRight w:val="0"/>
      <w:marTop w:val="0"/>
      <w:marBottom w:val="0"/>
      <w:divBdr>
        <w:top w:val="none" w:sz="0" w:space="0" w:color="auto"/>
        <w:left w:val="none" w:sz="0" w:space="0" w:color="auto"/>
        <w:bottom w:val="none" w:sz="0" w:space="0" w:color="auto"/>
        <w:right w:val="none" w:sz="0" w:space="0" w:color="auto"/>
      </w:divBdr>
    </w:div>
    <w:div w:id="444037329">
      <w:bodyDiv w:val="1"/>
      <w:marLeft w:val="0"/>
      <w:marRight w:val="0"/>
      <w:marTop w:val="0"/>
      <w:marBottom w:val="0"/>
      <w:divBdr>
        <w:top w:val="none" w:sz="0" w:space="0" w:color="auto"/>
        <w:left w:val="none" w:sz="0" w:space="0" w:color="auto"/>
        <w:bottom w:val="none" w:sz="0" w:space="0" w:color="auto"/>
        <w:right w:val="none" w:sz="0" w:space="0" w:color="auto"/>
      </w:divBdr>
    </w:div>
    <w:div w:id="487131652">
      <w:bodyDiv w:val="1"/>
      <w:marLeft w:val="0"/>
      <w:marRight w:val="0"/>
      <w:marTop w:val="0"/>
      <w:marBottom w:val="0"/>
      <w:divBdr>
        <w:top w:val="none" w:sz="0" w:space="0" w:color="auto"/>
        <w:left w:val="none" w:sz="0" w:space="0" w:color="auto"/>
        <w:bottom w:val="none" w:sz="0" w:space="0" w:color="auto"/>
        <w:right w:val="none" w:sz="0" w:space="0" w:color="auto"/>
      </w:divBdr>
    </w:div>
    <w:div w:id="490217302">
      <w:bodyDiv w:val="1"/>
      <w:marLeft w:val="0"/>
      <w:marRight w:val="0"/>
      <w:marTop w:val="0"/>
      <w:marBottom w:val="0"/>
      <w:divBdr>
        <w:top w:val="none" w:sz="0" w:space="0" w:color="auto"/>
        <w:left w:val="none" w:sz="0" w:space="0" w:color="auto"/>
        <w:bottom w:val="none" w:sz="0" w:space="0" w:color="auto"/>
        <w:right w:val="none" w:sz="0" w:space="0" w:color="auto"/>
      </w:divBdr>
    </w:div>
    <w:div w:id="551304564">
      <w:bodyDiv w:val="1"/>
      <w:marLeft w:val="0"/>
      <w:marRight w:val="0"/>
      <w:marTop w:val="0"/>
      <w:marBottom w:val="0"/>
      <w:divBdr>
        <w:top w:val="none" w:sz="0" w:space="0" w:color="auto"/>
        <w:left w:val="none" w:sz="0" w:space="0" w:color="auto"/>
        <w:bottom w:val="none" w:sz="0" w:space="0" w:color="auto"/>
        <w:right w:val="none" w:sz="0" w:space="0" w:color="auto"/>
      </w:divBdr>
    </w:div>
    <w:div w:id="605429196">
      <w:bodyDiv w:val="1"/>
      <w:marLeft w:val="0"/>
      <w:marRight w:val="0"/>
      <w:marTop w:val="0"/>
      <w:marBottom w:val="0"/>
      <w:divBdr>
        <w:top w:val="none" w:sz="0" w:space="0" w:color="auto"/>
        <w:left w:val="none" w:sz="0" w:space="0" w:color="auto"/>
        <w:bottom w:val="none" w:sz="0" w:space="0" w:color="auto"/>
        <w:right w:val="none" w:sz="0" w:space="0" w:color="auto"/>
      </w:divBdr>
    </w:div>
    <w:div w:id="650595261">
      <w:bodyDiv w:val="1"/>
      <w:marLeft w:val="0"/>
      <w:marRight w:val="0"/>
      <w:marTop w:val="0"/>
      <w:marBottom w:val="0"/>
      <w:divBdr>
        <w:top w:val="none" w:sz="0" w:space="0" w:color="auto"/>
        <w:left w:val="none" w:sz="0" w:space="0" w:color="auto"/>
        <w:bottom w:val="none" w:sz="0" w:space="0" w:color="auto"/>
        <w:right w:val="none" w:sz="0" w:space="0" w:color="auto"/>
      </w:divBdr>
    </w:div>
    <w:div w:id="707605678">
      <w:bodyDiv w:val="1"/>
      <w:marLeft w:val="0"/>
      <w:marRight w:val="0"/>
      <w:marTop w:val="0"/>
      <w:marBottom w:val="0"/>
      <w:divBdr>
        <w:top w:val="none" w:sz="0" w:space="0" w:color="auto"/>
        <w:left w:val="none" w:sz="0" w:space="0" w:color="auto"/>
        <w:bottom w:val="none" w:sz="0" w:space="0" w:color="auto"/>
        <w:right w:val="none" w:sz="0" w:space="0" w:color="auto"/>
      </w:divBdr>
    </w:div>
    <w:div w:id="927930210">
      <w:bodyDiv w:val="1"/>
      <w:marLeft w:val="0"/>
      <w:marRight w:val="0"/>
      <w:marTop w:val="0"/>
      <w:marBottom w:val="0"/>
      <w:divBdr>
        <w:top w:val="none" w:sz="0" w:space="0" w:color="auto"/>
        <w:left w:val="none" w:sz="0" w:space="0" w:color="auto"/>
        <w:bottom w:val="none" w:sz="0" w:space="0" w:color="auto"/>
        <w:right w:val="none" w:sz="0" w:space="0" w:color="auto"/>
      </w:divBdr>
    </w:div>
    <w:div w:id="944966274">
      <w:bodyDiv w:val="1"/>
      <w:marLeft w:val="0"/>
      <w:marRight w:val="0"/>
      <w:marTop w:val="0"/>
      <w:marBottom w:val="0"/>
      <w:divBdr>
        <w:top w:val="none" w:sz="0" w:space="0" w:color="auto"/>
        <w:left w:val="none" w:sz="0" w:space="0" w:color="auto"/>
        <w:bottom w:val="none" w:sz="0" w:space="0" w:color="auto"/>
        <w:right w:val="none" w:sz="0" w:space="0" w:color="auto"/>
      </w:divBdr>
    </w:div>
    <w:div w:id="973095313">
      <w:bodyDiv w:val="1"/>
      <w:marLeft w:val="0"/>
      <w:marRight w:val="0"/>
      <w:marTop w:val="0"/>
      <w:marBottom w:val="0"/>
      <w:divBdr>
        <w:top w:val="none" w:sz="0" w:space="0" w:color="auto"/>
        <w:left w:val="none" w:sz="0" w:space="0" w:color="auto"/>
        <w:bottom w:val="none" w:sz="0" w:space="0" w:color="auto"/>
        <w:right w:val="none" w:sz="0" w:space="0" w:color="auto"/>
      </w:divBdr>
    </w:div>
    <w:div w:id="1058092818">
      <w:bodyDiv w:val="1"/>
      <w:marLeft w:val="0"/>
      <w:marRight w:val="0"/>
      <w:marTop w:val="0"/>
      <w:marBottom w:val="0"/>
      <w:divBdr>
        <w:top w:val="none" w:sz="0" w:space="0" w:color="auto"/>
        <w:left w:val="none" w:sz="0" w:space="0" w:color="auto"/>
        <w:bottom w:val="none" w:sz="0" w:space="0" w:color="auto"/>
        <w:right w:val="none" w:sz="0" w:space="0" w:color="auto"/>
      </w:divBdr>
    </w:div>
    <w:div w:id="1138035596">
      <w:bodyDiv w:val="1"/>
      <w:marLeft w:val="0"/>
      <w:marRight w:val="0"/>
      <w:marTop w:val="0"/>
      <w:marBottom w:val="0"/>
      <w:divBdr>
        <w:top w:val="none" w:sz="0" w:space="0" w:color="auto"/>
        <w:left w:val="none" w:sz="0" w:space="0" w:color="auto"/>
        <w:bottom w:val="none" w:sz="0" w:space="0" w:color="auto"/>
        <w:right w:val="none" w:sz="0" w:space="0" w:color="auto"/>
      </w:divBdr>
    </w:div>
    <w:div w:id="1162627474">
      <w:bodyDiv w:val="1"/>
      <w:marLeft w:val="0"/>
      <w:marRight w:val="0"/>
      <w:marTop w:val="0"/>
      <w:marBottom w:val="0"/>
      <w:divBdr>
        <w:top w:val="none" w:sz="0" w:space="0" w:color="auto"/>
        <w:left w:val="none" w:sz="0" w:space="0" w:color="auto"/>
        <w:bottom w:val="none" w:sz="0" w:space="0" w:color="auto"/>
        <w:right w:val="none" w:sz="0" w:space="0" w:color="auto"/>
      </w:divBdr>
    </w:div>
    <w:div w:id="1559510354">
      <w:bodyDiv w:val="1"/>
      <w:marLeft w:val="0"/>
      <w:marRight w:val="0"/>
      <w:marTop w:val="0"/>
      <w:marBottom w:val="0"/>
      <w:divBdr>
        <w:top w:val="none" w:sz="0" w:space="0" w:color="auto"/>
        <w:left w:val="none" w:sz="0" w:space="0" w:color="auto"/>
        <w:bottom w:val="none" w:sz="0" w:space="0" w:color="auto"/>
        <w:right w:val="none" w:sz="0" w:space="0" w:color="auto"/>
      </w:divBdr>
    </w:div>
    <w:div w:id="1703167862">
      <w:bodyDiv w:val="1"/>
      <w:marLeft w:val="0"/>
      <w:marRight w:val="0"/>
      <w:marTop w:val="0"/>
      <w:marBottom w:val="0"/>
      <w:divBdr>
        <w:top w:val="none" w:sz="0" w:space="0" w:color="auto"/>
        <w:left w:val="none" w:sz="0" w:space="0" w:color="auto"/>
        <w:bottom w:val="none" w:sz="0" w:space="0" w:color="auto"/>
        <w:right w:val="none" w:sz="0" w:space="0" w:color="auto"/>
      </w:divBdr>
    </w:div>
    <w:div w:id="1727949758">
      <w:bodyDiv w:val="1"/>
      <w:marLeft w:val="0"/>
      <w:marRight w:val="0"/>
      <w:marTop w:val="0"/>
      <w:marBottom w:val="0"/>
      <w:divBdr>
        <w:top w:val="none" w:sz="0" w:space="0" w:color="auto"/>
        <w:left w:val="none" w:sz="0" w:space="0" w:color="auto"/>
        <w:bottom w:val="none" w:sz="0" w:space="0" w:color="auto"/>
        <w:right w:val="none" w:sz="0" w:space="0" w:color="auto"/>
      </w:divBdr>
    </w:div>
    <w:div w:id="2085183494">
      <w:bodyDiv w:val="1"/>
      <w:marLeft w:val="0"/>
      <w:marRight w:val="0"/>
      <w:marTop w:val="0"/>
      <w:marBottom w:val="0"/>
      <w:divBdr>
        <w:top w:val="none" w:sz="0" w:space="0" w:color="auto"/>
        <w:left w:val="none" w:sz="0" w:space="0" w:color="auto"/>
        <w:bottom w:val="none" w:sz="0" w:space="0" w:color="auto"/>
        <w:right w:val="none" w:sz="0" w:space="0" w:color="auto"/>
      </w:divBdr>
    </w:div>
    <w:div w:id="2118018479">
      <w:bodyDiv w:val="1"/>
      <w:marLeft w:val="0"/>
      <w:marRight w:val="0"/>
      <w:marTop w:val="0"/>
      <w:marBottom w:val="0"/>
      <w:divBdr>
        <w:top w:val="none" w:sz="0" w:space="0" w:color="auto"/>
        <w:left w:val="none" w:sz="0" w:space="0" w:color="auto"/>
        <w:bottom w:val="none" w:sz="0" w:space="0" w:color="auto"/>
        <w:right w:val="none" w:sz="0" w:space="0" w:color="auto"/>
      </w:divBdr>
    </w:div>
    <w:div w:id="214670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dexisuno.cz/56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00A09D1B2EB6649A1FC3B48C6365DB9" ma:contentTypeVersion="0" ma:contentTypeDescription="Vytvoří nový dokument" ma:contentTypeScope="" ma:versionID="7b2f09968a715a073705276b5528fa4e">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FFE69-5151-40E0-9911-B32A95E25120}">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29CDA8F-27E2-4B54-AEFB-1FC1993D0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5BD037-06DE-4FE8-B9EA-B4378E5C47D9}">
  <ds:schemaRefs>
    <ds:schemaRef ds:uri="http://schemas.microsoft.com/sharepoint/v3/contenttype/forms"/>
  </ds:schemaRefs>
</ds:datastoreItem>
</file>

<file path=customXml/itemProps4.xml><?xml version="1.0" encoding="utf-8"?>
<ds:datastoreItem xmlns:ds="http://schemas.openxmlformats.org/officeDocument/2006/customXml" ds:itemID="{9C389C9D-CB5B-4575-81FB-7D847288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21</Pages>
  <Words>9186</Words>
  <Characters>56865</Characters>
  <Application>Microsoft Office Word</Application>
  <DocSecurity>0</DocSecurity>
  <Lines>473</Lines>
  <Paragraphs>131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MCIservis</Company>
  <LinksUpToDate>false</LinksUpToDate>
  <CharactersWithSpaces>65920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MCIservis</dc:creator>
  <cp:lastModifiedBy>Salaquardová Petra</cp:lastModifiedBy>
  <cp:revision>68</cp:revision>
  <cp:lastPrinted>2026-04-17T07:50:00Z</cp:lastPrinted>
  <dcterms:created xsi:type="dcterms:W3CDTF">2024-11-21T21:03:00Z</dcterms:created>
  <dcterms:modified xsi:type="dcterms:W3CDTF">2026-05-22T08:09:00Z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0x010100B00A09D1B2EB6649A1FC3B48C6365DB9</vt:lpwstr>
  </property>
</Properties>
</file>