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207AD" w14:textId="77777777" w:rsidR="00450501" w:rsidRPr="00303154" w:rsidRDefault="00822E4D" w:rsidP="007B7535">
      <w:pPr>
        <w:pStyle w:val="Nadpis0"/>
        <w:pageBreakBefore w:val="0"/>
        <w:rPr>
          <w:rFonts w:asciiTheme="majorHAnsi" w:hAnsiTheme="majorHAnsi"/>
        </w:rPr>
      </w:pPr>
      <w:r w:rsidRPr="00303154">
        <w:rPr>
          <w:rFonts w:asciiTheme="majorHAnsi" w:hAnsiTheme="majorHAnsi"/>
        </w:rPr>
        <w:t>smlouva o dílo</w:t>
      </w:r>
    </w:p>
    <w:p w14:paraId="7E3D5E32" w14:textId="097712A7" w:rsidR="007B7535" w:rsidRPr="00303154" w:rsidRDefault="00F55555" w:rsidP="007B7535">
      <w:pPr>
        <w:jc w:val="center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>uzavřená podle § </w:t>
      </w:r>
      <w:r w:rsidR="00822E4D" w:rsidRPr="00303154">
        <w:rPr>
          <w:rFonts w:asciiTheme="majorHAnsi" w:hAnsiTheme="majorHAnsi"/>
          <w:szCs w:val="22"/>
        </w:rPr>
        <w:t>2586</w:t>
      </w:r>
      <w:r w:rsidRPr="00303154">
        <w:rPr>
          <w:rFonts w:asciiTheme="majorHAnsi" w:hAnsiTheme="majorHAnsi"/>
          <w:szCs w:val="22"/>
        </w:rPr>
        <w:t xml:space="preserve"> a násl. zákona č. 89/2012 Sb., občansk</w:t>
      </w:r>
      <w:r w:rsidR="007B7535" w:rsidRPr="00303154">
        <w:rPr>
          <w:rFonts w:asciiTheme="majorHAnsi" w:hAnsiTheme="majorHAnsi"/>
          <w:szCs w:val="22"/>
        </w:rPr>
        <w:t>ý</w:t>
      </w:r>
      <w:r w:rsidRPr="00303154">
        <w:rPr>
          <w:rFonts w:asciiTheme="majorHAnsi" w:hAnsiTheme="majorHAnsi"/>
          <w:szCs w:val="22"/>
        </w:rPr>
        <w:t xml:space="preserve"> zákoník,</w:t>
      </w:r>
      <w:r w:rsidR="007B7535" w:rsidRPr="00303154">
        <w:rPr>
          <w:rFonts w:asciiTheme="majorHAnsi" w:hAnsiTheme="majorHAnsi"/>
          <w:szCs w:val="22"/>
        </w:rPr>
        <w:t xml:space="preserve"> </w:t>
      </w:r>
      <w:r w:rsidR="003851A5" w:rsidRPr="00303154">
        <w:rPr>
          <w:rFonts w:asciiTheme="majorHAnsi" w:hAnsiTheme="majorHAnsi"/>
          <w:szCs w:val="22"/>
        </w:rPr>
        <w:t>ve znění pozdějších předpisů</w:t>
      </w:r>
    </w:p>
    <w:p w14:paraId="1353A92A" w14:textId="77777777" w:rsidR="00450501" w:rsidRPr="00303154" w:rsidRDefault="00450501" w:rsidP="007B7535">
      <w:pPr>
        <w:jc w:val="center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>(„</w:t>
      </w:r>
      <w:r w:rsidRPr="00303154">
        <w:rPr>
          <w:rStyle w:val="StyleBold"/>
          <w:rFonts w:asciiTheme="majorHAnsi" w:hAnsiTheme="majorHAnsi"/>
          <w:szCs w:val="22"/>
        </w:rPr>
        <w:t>Smlouva“</w:t>
      </w:r>
      <w:r w:rsidRPr="00303154">
        <w:rPr>
          <w:rFonts w:asciiTheme="majorHAnsi" w:hAnsiTheme="majorHAnsi"/>
          <w:szCs w:val="22"/>
        </w:rPr>
        <w:t>)</w:t>
      </w:r>
    </w:p>
    <w:p w14:paraId="0B8D739F" w14:textId="77777777" w:rsidR="002453CC" w:rsidRPr="00303154" w:rsidRDefault="002453CC" w:rsidP="007B7535">
      <w:pPr>
        <w:pStyle w:val="Smluvnistranypreambule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>Smluvní strany</w:t>
      </w:r>
    </w:p>
    <w:p w14:paraId="50C12DEE" w14:textId="6B8BB598" w:rsidR="0042496C" w:rsidRPr="00303154" w:rsidRDefault="0042496C" w:rsidP="0042496C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/>
          <w:szCs w:val="22"/>
        </w:rPr>
        <w:t>Česká republika – Ministerstvo školství, mládeže a tělovýchovy</w:t>
      </w:r>
    </w:p>
    <w:p w14:paraId="1E0BE0D3" w14:textId="77777777" w:rsidR="0042496C" w:rsidRPr="00303154" w:rsidRDefault="0042496C" w:rsidP="0042496C">
      <w:pPr>
        <w:spacing w:after="0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 xml:space="preserve">Se sídlem: </w:t>
      </w:r>
      <w:r w:rsidRPr="00303154">
        <w:rPr>
          <w:rFonts w:asciiTheme="majorHAnsi" w:hAnsiTheme="majorHAnsi"/>
          <w:szCs w:val="22"/>
        </w:rPr>
        <w:tab/>
      </w:r>
      <w:r w:rsidRPr="00303154">
        <w:rPr>
          <w:rFonts w:asciiTheme="majorHAnsi" w:hAnsiTheme="majorHAnsi"/>
          <w:szCs w:val="22"/>
        </w:rPr>
        <w:tab/>
        <w:t>Karmelitská 529/5, 118 12 Praha 1</w:t>
      </w:r>
    </w:p>
    <w:p w14:paraId="48BCBE91" w14:textId="0A35E5C8" w:rsidR="0042496C" w:rsidRPr="00303154" w:rsidRDefault="0042496C" w:rsidP="00303B2E">
      <w:pPr>
        <w:spacing w:after="0"/>
        <w:ind w:left="2160" w:hanging="2160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 xml:space="preserve">Jednající: </w:t>
      </w:r>
      <w:r w:rsidRPr="00303154">
        <w:rPr>
          <w:rFonts w:asciiTheme="majorHAnsi" w:hAnsiTheme="majorHAnsi"/>
          <w:szCs w:val="22"/>
        </w:rPr>
        <w:tab/>
      </w:r>
    </w:p>
    <w:p w14:paraId="0BE79832" w14:textId="77777777" w:rsidR="0042496C" w:rsidRPr="00303154" w:rsidRDefault="0042496C" w:rsidP="0042496C">
      <w:pPr>
        <w:spacing w:after="0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 xml:space="preserve">IČO: </w:t>
      </w:r>
      <w:r w:rsidRPr="00303154">
        <w:rPr>
          <w:rFonts w:asciiTheme="majorHAnsi" w:hAnsiTheme="majorHAnsi"/>
          <w:szCs w:val="22"/>
        </w:rPr>
        <w:tab/>
      </w:r>
      <w:r w:rsidRPr="00303154">
        <w:rPr>
          <w:rFonts w:asciiTheme="majorHAnsi" w:hAnsiTheme="majorHAnsi"/>
          <w:szCs w:val="22"/>
        </w:rPr>
        <w:tab/>
      </w:r>
      <w:r w:rsidRPr="00303154">
        <w:rPr>
          <w:rFonts w:asciiTheme="majorHAnsi" w:hAnsiTheme="majorHAnsi"/>
          <w:szCs w:val="22"/>
        </w:rPr>
        <w:tab/>
        <w:t>00022985</w:t>
      </w:r>
    </w:p>
    <w:p w14:paraId="4AFFDE88" w14:textId="61B3F7D3" w:rsidR="00C051EC" w:rsidRPr="00303154" w:rsidRDefault="00C051EC" w:rsidP="0042496C">
      <w:pPr>
        <w:spacing w:after="0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 xml:space="preserve">ID datové schránky: </w:t>
      </w:r>
      <w:r w:rsidRPr="00303154">
        <w:rPr>
          <w:rFonts w:asciiTheme="majorHAnsi" w:hAnsiTheme="majorHAnsi"/>
          <w:szCs w:val="22"/>
        </w:rPr>
        <w:tab/>
        <w:t>vidaawt</w:t>
      </w:r>
    </w:p>
    <w:p w14:paraId="5CF226A3" w14:textId="19F54274" w:rsidR="0042496C" w:rsidRPr="00303154" w:rsidRDefault="0042496C" w:rsidP="00AC64DC">
      <w:pPr>
        <w:spacing w:after="0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 xml:space="preserve">Bankovní spojení: </w:t>
      </w:r>
      <w:r w:rsidRPr="00303154">
        <w:rPr>
          <w:rFonts w:asciiTheme="majorHAnsi" w:hAnsiTheme="majorHAnsi"/>
          <w:szCs w:val="22"/>
        </w:rPr>
        <w:tab/>
      </w:r>
    </w:p>
    <w:p w14:paraId="45017942" w14:textId="77777777" w:rsidR="004D2928" w:rsidRPr="00303154" w:rsidRDefault="00914577" w:rsidP="007B7535">
      <w:pPr>
        <w:ind w:firstLine="567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>(</w:t>
      </w:r>
      <w:r w:rsidR="004D2928" w:rsidRPr="00303154">
        <w:rPr>
          <w:rFonts w:asciiTheme="majorHAnsi" w:hAnsiTheme="majorHAnsi"/>
          <w:szCs w:val="22"/>
        </w:rPr>
        <w:t>„</w:t>
      </w:r>
      <w:r w:rsidR="00C76DD6" w:rsidRPr="00303154">
        <w:rPr>
          <w:rStyle w:val="StyleBold"/>
          <w:rFonts w:asciiTheme="majorHAnsi" w:hAnsiTheme="majorHAnsi"/>
          <w:szCs w:val="22"/>
        </w:rPr>
        <w:t>Objednatel</w:t>
      </w:r>
      <w:r w:rsidRPr="00303154">
        <w:rPr>
          <w:rFonts w:asciiTheme="majorHAnsi" w:hAnsiTheme="majorHAnsi"/>
          <w:szCs w:val="22"/>
        </w:rPr>
        <w:t>“)</w:t>
      </w:r>
      <w:bookmarkStart w:id="0" w:name="_DV_M14"/>
      <w:bookmarkEnd w:id="0"/>
    </w:p>
    <w:p w14:paraId="6495B968" w14:textId="77777777" w:rsidR="0019329C" w:rsidRPr="00303154" w:rsidRDefault="0019329C" w:rsidP="007B7535">
      <w:pPr>
        <w:spacing w:before="360" w:after="360"/>
        <w:ind w:firstLine="567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>a</w:t>
      </w:r>
    </w:p>
    <w:p w14:paraId="5EF6C237" w14:textId="0199F21D" w:rsidR="001A24C3" w:rsidRPr="00303154" w:rsidRDefault="00982115" w:rsidP="007B7535">
      <w:pPr>
        <w:numPr>
          <w:ilvl w:val="0"/>
          <w:numId w:val="4"/>
        </w:numPr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/>
          <w:bCs/>
          <w:szCs w:val="22"/>
        </w:rPr>
        <w:t xml:space="preserve">Masarykova univerzita, </w:t>
      </w:r>
      <w:r w:rsidRPr="00303154">
        <w:rPr>
          <w:rFonts w:asciiTheme="majorHAnsi" w:hAnsiTheme="majorHAnsi"/>
          <w:b/>
          <w:szCs w:val="22"/>
        </w:rPr>
        <w:t xml:space="preserve">Centrum jazykového vzdělávání </w:t>
      </w:r>
    </w:p>
    <w:p w14:paraId="707E3807" w14:textId="6F3BCB3B" w:rsidR="00982115" w:rsidRPr="00303154" w:rsidRDefault="00982115" w:rsidP="00982115">
      <w:pPr>
        <w:ind w:left="567"/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Cs/>
          <w:szCs w:val="22"/>
        </w:rPr>
        <w:t>veřejná vysoká škola zřízená zákonem č. 111/1998 Sb., o vysokých školách</w:t>
      </w:r>
    </w:p>
    <w:p w14:paraId="0B54D990" w14:textId="7AFFD514" w:rsidR="00982115" w:rsidRPr="00303154" w:rsidRDefault="00982115" w:rsidP="00982115">
      <w:pPr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Cs/>
          <w:szCs w:val="22"/>
        </w:rPr>
        <w:t xml:space="preserve">Se sídlem: </w:t>
      </w:r>
      <w:r w:rsidRPr="00303154">
        <w:rPr>
          <w:rFonts w:asciiTheme="majorHAnsi" w:hAnsiTheme="majorHAnsi"/>
          <w:bCs/>
          <w:szCs w:val="22"/>
        </w:rPr>
        <w:tab/>
      </w:r>
      <w:r w:rsidRPr="00303154">
        <w:rPr>
          <w:rFonts w:asciiTheme="majorHAnsi" w:hAnsiTheme="majorHAnsi"/>
          <w:bCs/>
          <w:szCs w:val="22"/>
        </w:rPr>
        <w:tab/>
        <w:t>Žerotínovo náměstí 617/9, 601 77 Brno</w:t>
      </w:r>
    </w:p>
    <w:p w14:paraId="6523185A" w14:textId="279CB381" w:rsidR="00982115" w:rsidRPr="00303154" w:rsidRDefault="00982115" w:rsidP="00982115">
      <w:pPr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Cs/>
          <w:szCs w:val="22"/>
        </w:rPr>
        <w:t xml:space="preserve">IČO: </w:t>
      </w:r>
      <w:r w:rsidRPr="00303154">
        <w:rPr>
          <w:rFonts w:asciiTheme="majorHAnsi" w:hAnsiTheme="majorHAnsi"/>
          <w:bCs/>
          <w:szCs w:val="22"/>
        </w:rPr>
        <w:tab/>
      </w:r>
      <w:r w:rsidRPr="00303154">
        <w:rPr>
          <w:rFonts w:asciiTheme="majorHAnsi" w:hAnsiTheme="majorHAnsi"/>
          <w:bCs/>
          <w:szCs w:val="22"/>
        </w:rPr>
        <w:tab/>
      </w:r>
      <w:r w:rsidRPr="00303154">
        <w:rPr>
          <w:rFonts w:asciiTheme="majorHAnsi" w:hAnsiTheme="majorHAnsi"/>
          <w:bCs/>
          <w:szCs w:val="22"/>
        </w:rPr>
        <w:tab/>
        <w:t xml:space="preserve">00216224 </w:t>
      </w:r>
    </w:p>
    <w:p w14:paraId="2B1ECD6A" w14:textId="6C140643" w:rsidR="00982115" w:rsidRPr="00303154" w:rsidRDefault="00982115" w:rsidP="00982115">
      <w:pPr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Cs/>
          <w:szCs w:val="22"/>
        </w:rPr>
        <w:t xml:space="preserve">DIČ: </w:t>
      </w:r>
      <w:r w:rsidRPr="00303154">
        <w:rPr>
          <w:rFonts w:asciiTheme="majorHAnsi" w:hAnsiTheme="majorHAnsi"/>
          <w:bCs/>
          <w:szCs w:val="22"/>
        </w:rPr>
        <w:tab/>
      </w:r>
      <w:r w:rsidRPr="00303154">
        <w:rPr>
          <w:rFonts w:asciiTheme="majorHAnsi" w:hAnsiTheme="majorHAnsi"/>
          <w:bCs/>
          <w:szCs w:val="22"/>
        </w:rPr>
        <w:tab/>
      </w:r>
      <w:r w:rsidRPr="00303154">
        <w:rPr>
          <w:rFonts w:asciiTheme="majorHAnsi" w:hAnsiTheme="majorHAnsi"/>
          <w:bCs/>
          <w:szCs w:val="22"/>
        </w:rPr>
        <w:tab/>
        <w:t>CZ00216224</w:t>
      </w:r>
    </w:p>
    <w:p w14:paraId="26C80E5B" w14:textId="57412270" w:rsidR="00982115" w:rsidRPr="00982115" w:rsidRDefault="00982115" w:rsidP="00982115">
      <w:pPr>
        <w:rPr>
          <w:rFonts w:asciiTheme="majorHAnsi" w:hAnsiTheme="majorHAnsi"/>
          <w:bCs/>
          <w:szCs w:val="22"/>
        </w:rPr>
      </w:pPr>
      <w:r w:rsidRPr="00982115">
        <w:rPr>
          <w:rFonts w:asciiTheme="majorHAnsi" w:hAnsiTheme="majorHAnsi"/>
          <w:bCs/>
          <w:szCs w:val="22"/>
        </w:rPr>
        <w:t xml:space="preserve">ID datové schránky: </w:t>
      </w:r>
      <w:r w:rsidRPr="00303154">
        <w:rPr>
          <w:rFonts w:asciiTheme="majorHAnsi" w:hAnsiTheme="majorHAnsi"/>
          <w:bCs/>
          <w:szCs w:val="22"/>
        </w:rPr>
        <w:tab/>
      </w:r>
      <w:r w:rsidRPr="00982115">
        <w:rPr>
          <w:rFonts w:asciiTheme="majorHAnsi" w:hAnsiTheme="majorHAnsi"/>
          <w:bCs/>
          <w:szCs w:val="22"/>
        </w:rPr>
        <w:t xml:space="preserve">9tmj9e4 </w:t>
      </w:r>
    </w:p>
    <w:p w14:paraId="1B0B3F19" w14:textId="20D0ABAA" w:rsidR="00982115" w:rsidRPr="00303154" w:rsidRDefault="00982115" w:rsidP="00982115">
      <w:pPr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Cs/>
          <w:szCs w:val="22"/>
        </w:rPr>
        <w:t xml:space="preserve">Bankovní spojení: </w:t>
      </w:r>
      <w:r w:rsidRPr="00303154">
        <w:rPr>
          <w:rFonts w:asciiTheme="majorHAnsi" w:hAnsiTheme="majorHAnsi"/>
          <w:bCs/>
          <w:szCs w:val="22"/>
        </w:rPr>
        <w:tab/>
        <w:t xml:space="preserve"> </w:t>
      </w:r>
    </w:p>
    <w:p w14:paraId="189C4E56" w14:textId="710325DE" w:rsidR="00982115" w:rsidRPr="00303154" w:rsidRDefault="00982115" w:rsidP="00982115">
      <w:pPr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Cs/>
          <w:szCs w:val="22"/>
        </w:rPr>
        <w:t>Číslo účtu:</w:t>
      </w:r>
      <w:r w:rsidRPr="00303154">
        <w:rPr>
          <w:rFonts w:asciiTheme="majorHAnsi" w:hAnsiTheme="majorHAnsi"/>
          <w:bCs/>
          <w:szCs w:val="22"/>
        </w:rPr>
        <w:tab/>
      </w:r>
      <w:r w:rsidRPr="00303154">
        <w:rPr>
          <w:rFonts w:asciiTheme="majorHAnsi" w:hAnsiTheme="majorHAnsi"/>
          <w:bCs/>
          <w:szCs w:val="22"/>
        </w:rPr>
        <w:tab/>
      </w:r>
    </w:p>
    <w:p w14:paraId="6BA41D84" w14:textId="00564F89" w:rsidR="00982115" w:rsidRPr="00303154" w:rsidRDefault="00982115" w:rsidP="00982115">
      <w:pPr>
        <w:ind w:left="2160" w:hanging="2160"/>
        <w:rPr>
          <w:rFonts w:asciiTheme="majorHAnsi" w:hAnsiTheme="majorHAnsi"/>
          <w:bCs/>
          <w:szCs w:val="22"/>
        </w:rPr>
      </w:pPr>
      <w:r w:rsidRPr="00303154">
        <w:rPr>
          <w:rFonts w:asciiTheme="majorHAnsi" w:hAnsiTheme="majorHAnsi"/>
          <w:bCs/>
          <w:szCs w:val="22"/>
        </w:rPr>
        <w:t>Zastoupená:</w:t>
      </w:r>
      <w:r w:rsidRPr="00303154">
        <w:rPr>
          <w:rFonts w:asciiTheme="majorHAnsi" w:hAnsiTheme="majorHAnsi"/>
          <w:bCs/>
          <w:szCs w:val="22"/>
        </w:rPr>
        <w:tab/>
      </w:r>
    </w:p>
    <w:p w14:paraId="114B9387" w14:textId="2FF933D0" w:rsidR="00EA4903" w:rsidRPr="00303154" w:rsidRDefault="004D2928" w:rsidP="007B7535">
      <w:pPr>
        <w:ind w:firstLine="567"/>
        <w:rPr>
          <w:rFonts w:asciiTheme="majorHAnsi" w:hAnsiTheme="majorHAnsi"/>
          <w:szCs w:val="22"/>
        </w:rPr>
      </w:pPr>
      <w:r w:rsidRPr="00303154">
        <w:rPr>
          <w:rFonts w:asciiTheme="majorHAnsi" w:hAnsiTheme="majorHAnsi"/>
          <w:szCs w:val="22"/>
        </w:rPr>
        <w:t>(„</w:t>
      </w:r>
      <w:r w:rsidR="00C76DD6" w:rsidRPr="00303154">
        <w:rPr>
          <w:rStyle w:val="StyleBold"/>
          <w:rFonts w:asciiTheme="majorHAnsi" w:hAnsiTheme="majorHAnsi"/>
          <w:szCs w:val="22"/>
        </w:rPr>
        <w:t>Zhotovitel</w:t>
      </w:r>
      <w:r w:rsidRPr="00303154">
        <w:rPr>
          <w:rFonts w:asciiTheme="majorHAnsi" w:hAnsiTheme="majorHAnsi"/>
          <w:szCs w:val="22"/>
        </w:rPr>
        <w:t>“ a společně s</w:t>
      </w:r>
      <w:r w:rsidR="003851A5" w:rsidRPr="00303154">
        <w:rPr>
          <w:rFonts w:asciiTheme="majorHAnsi" w:hAnsiTheme="majorHAnsi"/>
          <w:szCs w:val="22"/>
        </w:rPr>
        <w:t> </w:t>
      </w:r>
      <w:r w:rsidR="00C76DD6" w:rsidRPr="00303154">
        <w:rPr>
          <w:rFonts w:asciiTheme="majorHAnsi" w:hAnsiTheme="majorHAnsi"/>
          <w:szCs w:val="22"/>
        </w:rPr>
        <w:t>Objednatelem</w:t>
      </w:r>
      <w:r w:rsidR="003851A5" w:rsidRPr="00303154">
        <w:rPr>
          <w:rFonts w:asciiTheme="majorHAnsi" w:hAnsiTheme="majorHAnsi"/>
          <w:szCs w:val="22"/>
        </w:rPr>
        <w:t xml:space="preserve"> jako</w:t>
      </w:r>
      <w:r w:rsidR="001613F9" w:rsidRPr="00303154">
        <w:rPr>
          <w:rFonts w:asciiTheme="majorHAnsi" w:hAnsiTheme="majorHAnsi"/>
          <w:szCs w:val="22"/>
        </w:rPr>
        <w:t xml:space="preserve"> </w:t>
      </w:r>
      <w:r w:rsidRPr="00303154">
        <w:rPr>
          <w:rFonts w:asciiTheme="majorHAnsi" w:hAnsiTheme="majorHAnsi"/>
          <w:szCs w:val="22"/>
        </w:rPr>
        <w:t>„</w:t>
      </w:r>
      <w:r w:rsidRPr="00303154">
        <w:rPr>
          <w:rStyle w:val="StyleBold"/>
          <w:rFonts w:asciiTheme="majorHAnsi" w:hAnsiTheme="majorHAnsi"/>
          <w:szCs w:val="22"/>
        </w:rPr>
        <w:t>Strany</w:t>
      </w:r>
      <w:r w:rsidRPr="00303154">
        <w:rPr>
          <w:rFonts w:asciiTheme="majorHAnsi" w:hAnsiTheme="majorHAnsi"/>
          <w:szCs w:val="22"/>
        </w:rPr>
        <w:t>“)</w:t>
      </w:r>
    </w:p>
    <w:p w14:paraId="1B676ACD" w14:textId="77777777" w:rsidR="00ED680D" w:rsidRPr="00303154" w:rsidRDefault="00ED680D" w:rsidP="007B7535">
      <w:pPr>
        <w:ind w:firstLine="567"/>
        <w:rPr>
          <w:rFonts w:asciiTheme="majorHAnsi" w:hAnsiTheme="majorHAnsi"/>
          <w:szCs w:val="22"/>
        </w:rPr>
      </w:pPr>
    </w:p>
    <w:p w14:paraId="6978FC42" w14:textId="77777777" w:rsidR="004D2928" w:rsidRPr="00303154" w:rsidRDefault="00FE4A8C" w:rsidP="007B7535">
      <w:pPr>
        <w:pStyle w:val="Nadpis1"/>
        <w:keepNext w:val="0"/>
        <w:rPr>
          <w:szCs w:val="22"/>
        </w:rPr>
      </w:pPr>
      <w:r w:rsidRPr="00303154">
        <w:rPr>
          <w:szCs w:val="22"/>
        </w:rPr>
        <w:t>předmět smlouvy</w:t>
      </w:r>
    </w:p>
    <w:p w14:paraId="61725C3F" w14:textId="6F6C25EC" w:rsidR="003450EC" w:rsidRPr="00303154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Zhotovitel se zavazuje pro Objednatele na svůj náklad a na své nebezpečí zhotovit dílo</w:t>
      </w:r>
      <w:r w:rsidR="007B7535" w:rsidRPr="00303154">
        <w:rPr>
          <w:rFonts w:asciiTheme="majorHAnsi" w:hAnsiTheme="majorHAnsi"/>
        </w:rPr>
        <w:t xml:space="preserve"> </w:t>
      </w:r>
      <w:r w:rsidR="00CD2E54" w:rsidRPr="00303154">
        <w:rPr>
          <w:rFonts w:asciiTheme="majorHAnsi" w:hAnsiTheme="majorHAnsi"/>
        </w:rPr>
        <w:t>s následující specifikac</w:t>
      </w:r>
      <w:r w:rsidR="00744BD5">
        <w:rPr>
          <w:rFonts w:asciiTheme="majorHAnsi" w:hAnsiTheme="majorHAnsi"/>
        </w:rPr>
        <w:t>í</w:t>
      </w:r>
      <w:r w:rsidR="00CD2E54" w:rsidRPr="00303154">
        <w:rPr>
          <w:rFonts w:asciiTheme="majorHAnsi" w:hAnsiTheme="majorHAnsi"/>
        </w:rPr>
        <w:t xml:space="preserve">: </w:t>
      </w:r>
      <w:r w:rsidR="00303B2E" w:rsidRPr="00303154">
        <w:rPr>
          <w:rFonts w:asciiTheme="majorHAnsi" w:hAnsiTheme="majorHAnsi"/>
        </w:rPr>
        <w:t xml:space="preserve">banka testových úloh </w:t>
      </w:r>
      <w:r w:rsidR="00280F6D" w:rsidRPr="00303154">
        <w:rPr>
          <w:rFonts w:asciiTheme="majorHAnsi" w:hAnsiTheme="majorHAnsi"/>
        </w:rPr>
        <w:t xml:space="preserve">ve strukturovaném elektronickém formátu (JSON) </w:t>
      </w:r>
      <w:r w:rsidR="00303B2E" w:rsidRPr="00303154">
        <w:rPr>
          <w:rFonts w:asciiTheme="majorHAnsi" w:hAnsiTheme="majorHAnsi"/>
        </w:rPr>
        <w:t xml:space="preserve">pro online testy anglického jazyka a studijních předpokladů a jejich automatizovatelné vyhodnocování </w:t>
      </w:r>
      <w:r w:rsidR="001A24C3" w:rsidRPr="00303154">
        <w:rPr>
          <w:rFonts w:asciiTheme="majorHAnsi" w:hAnsiTheme="majorHAnsi"/>
        </w:rPr>
        <w:t>(„</w:t>
      </w:r>
      <w:r w:rsidR="001A24C3" w:rsidRPr="00303154">
        <w:rPr>
          <w:rFonts w:asciiTheme="majorHAnsi" w:hAnsiTheme="majorHAnsi"/>
          <w:b/>
        </w:rPr>
        <w:t>Dílo</w:t>
      </w:r>
      <w:r w:rsidR="001A24C3" w:rsidRPr="00303154">
        <w:rPr>
          <w:rFonts w:asciiTheme="majorHAnsi" w:hAnsiTheme="majorHAnsi"/>
        </w:rPr>
        <w:t>“)</w:t>
      </w:r>
      <w:r w:rsidR="00EA4903" w:rsidRPr="00303154">
        <w:rPr>
          <w:rFonts w:asciiTheme="majorHAnsi" w:hAnsiTheme="majorHAnsi"/>
        </w:rPr>
        <w:t>.</w:t>
      </w:r>
      <w:r w:rsidR="00303B2E" w:rsidRPr="00303154">
        <w:rPr>
          <w:rFonts w:asciiTheme="majorHAnsi" w:hAnsiTheme="majorHAnsi"/>
        </w:rPr>
        <w:t xml:space="preserve"> </w:t>
      </w:r>
    </w:p>
    <w:p w14:paraId="75E5CA89" w14:textId="3B6ACD2A" w:rsidR="00F37F0B" w:rsidRPr="00303154" w:rsidRDefault="00303B2E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Banka úloh pro testy anglického jazyka musí </w:t>
      </w:r>
      <w:r w:rsidRPr="00331486">
        <w:rPr>
          <w:rFonts w:asciiTheme="majorHAnsi" w:hAnsiTheme="majorHAnsi"/>
        </w:rPr>
        <w:t xml:space="preserve">čítat </w:t>
      </w:r>
      <w:r w:rsidR="00052D23" w:rsidRPr="00331486">
        <w:rPr>
          <w:rFonts w:asciiTheme="majorHAnsi" w:hAnsiTheme="majorHAnsi"/>
          <w:bCs w:val="0"/>
        </w:rPr>
        <w:t>480</w:t>
      </w:r>
      <w:r w:rsidR="00666327" w:rsidRPr="00331486">
        <w:rPr>
          <w:rFonts w:asciiTheme="majorHAnsi" w:hAnsiTheme="majorHAnsi"/>
          <w:bCs w:val="0"/>
        </w:rPr>
        <w:t xml:space="preserve"> unikátních</w:t>
      </w:r>
      <w:r w:rsidR="00666327" w:rsidRPr="00303154">
        <w:rPr>
          <w:rFonts w:asciiTheme="majorHAnsi" w:hAnsiTheme="majorHAnsi"/>
          <w:bCs w:val="0"/>
        </w:rPr>
        <w:t>, kulturně a geograficky neutrálních úloh různého typu (</w:t>
      </w:r>
      <w:r w:rsidR="00666327" w:rsidRPr="00303154">
        <w:rPr>
          <w:rFonts w:asciiTheme="majorHAnsi" w:hAnsiTheme="majorHAnsi"/>
        </w:rPr>
        <w:t>single choice, multiple choice, doplňování, výběr slov, seřazování, práce s textem)</w:t>
      </w:r>
      <w:r w:rsidR="00077335" w:rsidRPr="00303154">
        <w:rPr>
          <w:rFonts w:asciiTheme="majorHAnsi" w:hAnsiTheme="majorHAnsi"/>
        </w:rPr>
        <w:t>,</w:t>
      </w:r>
      <w:r w:rsidR="00666327" w:rsidRPr="00303154">
        <w:rPr>
          <w:rFonts w:asciiTheme="majorHAnsi" w:hAnsiTheme="majorHAnsi"/>
        </w:rPr>
        <w:t xml:space="preserve"> </w:t>
      </w:r>
      <w:r w:rsidR="00077335" w:rsidRPr="00303154">
        <w:rPr>
          <w:rFonts w:asciiTheme="majorHAnsi" w:hAnsiTheme="majorHAnsi"/>
        </w:rPr>
        <w:t xml:space="preserve">ověřujících jazykovou způsobilost v angličtině (úroveň </w:t>
      </w:r>
      <w:r w:rsidR="00077335" w:rsidRPr="00303154">
        <w:rPr>
          <w:rFonts w:asciiTheme="majorHAnsi" w:hAnsiTheme="majorHAnsi"/>
          <w:bCs w:val="0"/>
        </w:rPr>
        <w:t>B2–C1</w:t>
      </w:r>
      <w:r w:rsidR="00077335" w:rsidRPr="00303154">
        <w:rPr>
          <w:rFonts w:asciiTheme="majorHAnsi" w:hAnsiTheme="majorHAnsi"/>
        </w:rPr>
        <w:t xml:space="preserve"> dle CEFR) a </w:t>
      </w:r>
      <w:r w:rsidR="00666327" w:rsidRPr="00303154">
        <w:rPr>
          <w:rFonts w:asciiTheme="majorHAnsi" w:hAnsiTheme="majorHAnsi"/>
        </w:rPr>
        <w:t>pokrývající</w:t>
      </w:r>
      <w:r w:rsidR="00077335" w:rsidRPr="00303154">
        <w:rPr>
          <w:rFonts w:asciiTheme="majorHAnsi" w:hAnsiTheme="majorHAnsi"/>
        </w:rPr>
        <w:t>ch</w:t>
      </w:r>
      <w:r w:rsidR="00666327" w:rsidRPr="00303154">
        <w:rPr>
          <w:rFonts w:asciiTheme="majorHAnsi" w:hAnsiTheme="majorHAnsi"/>
        </w:rPr>
        <w:t xml:space="preserve"> </w:t>
      </w:r>
      <w:r w:rsidR="00077335" w:rsidRPr="00303154">
        <w:rPr>
          <w:rFonts w:asciiTheme="majorHAnsi" w:hAnsiTheme="majorHAnsi"/>
        </w:rPr>
        <w:t xml:space="preserve">hlavní jazykové kompetence (Use of English, Academic English, Reading comprehension, Listening comprehension). </w:t>
      </w:r>
      <w:r w:rsidR="008A4861" w:rsidRPr="00303154">
        <w:rPr>
          <w:rFonts w:asciiTheme="majorHAnsi" w:hAnsiTheme="majorHAnsi"/>
        </w:rPr>
        <w:t xml:space="preserve">Každá úloha musí obsahovat správnou odpověď spolu s odůvodněním, kategorizaci dle obtížnosti a přiřazení k příslušné jazykové kompetenci. Každá úroveň obtížnosti musí obsahovat dostatečný počet alternativních úkolů stejné/obdobné složitosti, aby mohl systém generovat velké množství variabilních </w:t>
      </w:r>
      <w:r w:rsidR="008A4861" w:rsidRPr="00303154">
        <w:rPr>
          <w:rFonts w:asciiTheme="majorHAnsi" w:hAnsiTheme="majorHAnsi"/>
        </w:rPr>
        <w:lastRenderedPageBreak/>
        <w:t xml:space="preserve">testových sestav. </w:t>
      </w:r>
      <w:bookmarkStart w:id="1" w:name="_Hlk221798108"/>
      <w:r w:rsidR="008A4861" w:rsidRPr="00303154">
        <w:rPr>
          <w:rFonts w:asciiTheme="majorHAnsi" w:hAnsiTheme="majorHAnsi"/>
        </w:rPr>
        <w:t>Úlohy stejné úrovně obtížnosti musí být obsahově a náročnostně vyvážené tak, aby umožňovaly férové porovnání uchazečů v adaptivním režimu testování.</w:t>
      </w:r>
      <w:bookmarkEnd w:id="1"/>
      <w:r w:rsidR="00F37F0B" w:rsidRPr="00303154">
        <w:rPr>
          <w:rFonts w:asciiTheme="majorHAnsi" w:hAnsiTheme="majorHAnsi"/>
        </w:rPr>
        <w:t xml:space="preserve"> Úlohy musí být původní, autorské a bez licenčních omezení pro použití </w:t>
      </w:r>
      <w:r w:rsidR="000B34D3">
        <w:rPr>
          <w:rFonts w:asciiTheme="majorHAnsi" w:hAnsiTheme="majorHAnsi"/>
        </w:rPr>
        <w:t>Objednatelem</w:t>
      </w:r>
      <w:r w:rsidR="00F37F0B" w:rsidRPr="00303154">
        <w:rPr>
          <w:rFonts w:asciiTheme="majorHAnsi" w:hAnsiTheme="majorHAnsi"/>
        </w:rPr>
        <w:t>.</w:t>
      </w:r>
    </w:p>
    <w:p w14:paraId="37C7F35B" w14:textId="0B4D8DC4" w:rsidR="00280F6D" w:rsidRPr="00303154" w:rsidRDefault="00F37F0B" w:rsidP="00280F6D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Banka úloh pro test studijních předpokladů </w:t>
      </w:r>
      <w:r w:rsidRPr="00331486">
        <w:rPr>
          <w:rFonts w:asciiTheme="majorHAnsi" w:hAnsiTheme="majorHAnsi"/>
        </w:rPr>
        <w:t xml:space="preserve">musí čítat </w:t>
      </w:r>
      <w:r w:rsidR="00052D23" w:rsidRPr="00331486">
        <w:rPr>
          <w:rFonts w:asciiTheme="majorHAnsi" w:hAnsiTheme="majorHAnsi"/>
          <w:bCs w:val="0"/>
        </w:rPr>
        <w:t>290</w:t>
      </w:r>
      <w:r w:rsidRPr="00331486">
        <w:rPr>
          <w:rFonts w:asciiTheme="majorHAnsi" w:hAnsiTheme="majorHAnsi"/>
          <w:bCs w:val="0"/>
        </w:rPr>
        <w:t xml:space="preserve"> unikátních</w:t>
      </w:r>
      <w:r w:rsidRPr="00303154">
        <w:rPr>
          <w:rFonts w:asciiTheme="majorHAnsi" w:hAnsiTheme="majorHAnsi"/>
          <w:bCs w:val="0"/>
        </w:rPr>
        <w:t xml:space="preserve">, jazykově i kulturně neutrálních úloh různého druhu (logické řady, práce s informacemi v textu, </w:t>
      </w:r>
      <w:r w:rsidR="00EC7006">
        <w:rPr>
          <w:rFonts w:asciiTheme="majorHAnsi" w:hAnsiTheme="majorHAnsi"/>
          <w:bCs w:val="0"/>
        </w:rPr>
        <w:t xml:space="preserve">úlohy na verbální myšlení, </w:t>
      </w:r>
      <w:r w:rsidRPr="00303154">
        <w:rPr>
          <w:rFonts w:asciiTheme="majorHAnsi" w:hAnsiTheme="majorHAnsi"/>
          <w:bCs w:val="0"/>
        </w:rPr>
        <w:t>deduktivní a induktivní úlohy, argumentační analýza, úlohy s porozumění</w:t>
      </w:r>
      <w:r w:rsidR="000B34D3">
        <w:rPr>
          <w:rFonts w:asciiTheme="majorHAnsi" w:hAnsiTheme="majorHAnsi"/>
          <w:bCs w:val="0"/>
        </w:rPr>
        <w:t>m</w:t>
      </w:r>
      <w:r w:rsidRPr="00303154">
        <w:rPr>
          <w:rFonts w:asciiTheme="majorHAnsi" w:hAnsiTheme="majorHAnsi"/>
          <w:bCs w:val="0"/>
        </w:rPr>
        <w:t xml:space="preserve"> datům – tabulky a grafy). Úlohy musí být zvoleny tak, aby ověřily předpoklady </w:t>
      </w:r>
      <w:r w:rsidRPr="00303154">
        <w:rPr>
          <w:rFonts w:asciiTheme="majorHAnsi" w:hAnsiTheme="majorHAnsi"/>
        </w:rPr>
        <w:t>k VŠ studiu u uchazečů z různých zemí, kteří mohou mít odlišné vzdělávací zkušenosti</w:t>
      </w:r>
      <w:r w:rsidR="00280F6D" w:rsidRPr="00303154">
        <w:rPr>
          <w:rFonts w:asciiTheme="majorHAnsi" w:hAnsiTheme="majorHAnsi"/>
        </w:rPr>
        <w:t xml:space="preserve">, napříč obory (od společensko-vědních po technické) a s přihlédnutím ke skutečnosti, že </w:t>
      </w:r>
      <w:r w:rsidRPr="00303154">
        <w:rPr>
          <w:rFonts w:asciiTheme="majorHAnsi" w:hAnsiTheme="majorHAnsi"/>
        </w:rPr>
        <w:t>test studijních předpokladů absolvují jak uchazeči o studium v anglickém jazyce, tak uchazeči o studium v českém jazyce, u nichž není požadována plynulá znalost angličtiny.</w:t>
      </w:r>
      <w:r w:rsidRPr="00303154">
        <w:rPr>
          <w:rFonts w:asciiTheme="majorHAnsi" w:hAnsiTheme="majorHAnsi"/>
          <w:bCs w:val="0"/>
        </w:rPr>
        <w:t xml:space="preserve"> </w:t>
      </w:r>
      <w:r w:rsidR="00280F6D" w:rsidRPr="00303154">
        <w:rPr>
          <w:rFonts w:asciiTheme="majorHAnsi" w:hAnsiTheme="majorHAnsi"/>
          <w:bCs w:val="0"/>
        </w:rPr>
        <w:t>Každá úloha musí obsahovat správnou odpověď a kategorizaci dle druhu a obtížnosti.</w:t>
      </w:r>
    </w:p>
    <w:p w14:paraId="21B3A753" w14:textId="73CF7357" w:rsidR="00280F6D" w:rsidRPr="002373E7" w:rsidRDefault="00280F6D" w:rsidP="002373E7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  <w:bCs w:val="0"/>
        </w:rPr>
        <w:t xml:space="preserve">Dílo </w:t>
      </w:r>
      <w:r w:rsidRPr="00331486">
        <w:rPr>
          <w:rFonts w:asciiTheme="majorHAnsi" w:hAnsiTheme="majorHAnsi"/>
          <w:bCs w:val="0"/>
        </w:rPr>
        <w:t xml:space="preserve">bude </w:t>
      </w:r>
      <w:r w:rsidR="00A020C6">
        <w:rPr>
          <w:rFonts w:asciiTheme="majorHAnsi" w:hAnsiTheme="majorHAnsi"/>
          <w:bCs w:val="0"/>
        </w:rPr>
        <w:t>Z</w:t>
      </w:r>
      <w:r w:rsidRPr="00331486">
        <w:rPr>
          <w:rFonts w:asciiTheme="majorHAnsi" w:hAnsiTheme="majorHAnsi"/>
          <w:bCs w:val="0"/>
        </w:rPr>
        <w:t xml:space="preserve">hotovitelem dodáno formou dílčích </w:t>
      </w:r>
      <w:r w:rsidRPr="00331486">
        <w:rPr>
          <w:rFonts w:asciiTheme="majorHAnsi" w:hAnsiTheme="majorHAnsi"/>
          <w:bCs w:val="0"/>
        </w:rPr>
        <w:sym w:font="Symbol" w:char="F05B"/>
      </w:r>
      <w:r w:rsidR="00052D23" w:rsidRPr="00331486">
        <w:rPr>
          <w:rFonts w:asciiTheme="majorHAnsi" w:hAnsiTheme="majorHAnsi"/>
          <w:bCs w:val="0"/>
        </w:rPr>
        <w:t>dvou</w:t>
      </w:r>
      <w:r w:rsidRPr="00331486">
        <w:rPr>
          <w:rFonts w:asciiTheme="majorHAnsi" w:hAnsiTheme="majorHAnsi"/>
          <w:bCs w:val="0"/>
        </w:rPr>
        <w:sym w:font="Symbol" w:char="F05D"/>
      </w:r>
      <w:r w:rsidRPr="00331486">
        <w:rPr>
          <w:rFonts w:asciiTheme="majorHAnsi" w:hAnsiTheme="majorHAnsi"/>
          <w:bCs w:val="0"/>
        </w:rPr>
        <w:t xml:space="preserve"> dodávek</w:t>
      </w:r>
      <w:r w:rsidR="0022093B">
        <w:rPr>
          <w:rFonts w:asciiTheme="majorHAnsi" w:hAnsiTheme="majorHAnsi"/>
          <w:bCs w:val="0"/>
        </w:rPr>
        <w:t xml:space="preserve"> bank úloh dle </w:t>
      </w:r>
      <w:r w:rsidR="000C455F" w:rsidRPr="00303154">
        <w:rPr>
          <w:rFonts w:asciiTheme="majorHAnsi" w:hAnsiTheme="majorHAnsi"/>
        </w:rPr>
        <w:t xml:space="preserve">čl. </w:t>
      </w:r>
      <w:r w:rsidR="000C455F">
        <w:rPr>
          <w:rFonts w:asciiTheme="majorHAnsi" w:hAnsiTheme="majorHAnsi"/>
        </w:rPr>
        <w:t>1</w:t>
      </w:r>
      <w:r w:rsidR="000C455F" w:rsidRPr="00303154">
        <w:rPr>
          <w:rFonts w:asciiTheme="majorHAnsi" w:hAnsiTheme="majorHAnsi"/>
        </w:rPr>
        <w:t xml:space="preserve"> odst. </w:t>
      </w:r>
      <w:r w:rsidR="000C455F">
        <w:rPr>
          <w:rFonts w:asciiTheme="majorHAnsi" w:hAnsiTheme="majorHAnsi"/>
        </w:rPr>
        <w:t>1.2 a čl. 1 odst. 1.3</w:t>
      </w:r>
      <w:r w:rsidR="000C455F" w:rsidRPr="00303154">
        <w:rPr>
          <w:rFonts w:asciiTheme="majorHAnsi" w:hAnsiTheme="majorHAnsi"/>
        </w:rPr>
        <w:t xml:space="preserve"> Smlouvy</w:t>
      </w:r>
      <w:r w:rsidR="002373E7">
        <w:rPr>
          <w:rFonts w:asciiTheme="majorHAnsi" w:hAnsiTheme="majorHAnsi"/>
          <w:bCs w:val="0"/>
        </w:rPr>
        <w:t xml:space="preserve">, přičemž </w:t>
      </w:r>
      <w:r w:rsidR="002373E7" w:rsidRPr="002373E7">
        <w:rPr>
          <w:rFonts w:asciiTheme="majorHAnsi" w:hAnsiTheme="majorHAnsi"/>
        </w:rPr>
        <w:t>první dodávka musí obsahovat alespoň 10 % z celkového počtu těchto úloh.</w:t>
      </w:r>
    </w:p>
    <w:p w14:paraId="7B49C8C8" w14:textId="4B7B3567" w:rsidR="00FE4A8C" w:rsidRPr="00331486" w:rsidRDefault="00FE4A8C" w:rsidP="007B7535">
      <w:pPr>
        <w:pStyle w:val="Text11"/>
        <w:tabs>
          <w:tab w:val="clear" w:pos="709"/>
          <w:tab w:val="num" w:pos="567"/>
        </w:tabs>
        <w:ind w:left="567"/>
        <w:rPr>
          <w:rFonts w:asciiTheme="majorHAnsi" w:hAnsiTheme="majorHAnsi"/>
        </w:rPr>
      </w:pPr>
      <w:r w:rsidRPr="00331486">
        <w:rPr>
          <w:rFonts w:asciiTheme="majorHAnsi" w:hAnsiTheme="majorHAnsi"/>
        </w:rPr>
        <w:t>Objednatel se zavazuje řádně a včasně dokončené Dílo převzít a zaplatit Zhotoviteli dohodnutou cenu</w:t>
      </w:r>
      <w:r w:rsidR="00CD2E54" w:rsidRPr="00331486">
        <w:rPr>
          <w:rFonts w:asciiTheme="majorHAnsi" w:hAnsiTheme="majorHAnsi"/>
        </w:rPr>
        <w:t xml:space="preserve">, to vše za podmínek </w:t>
      </w:r>
      <w:r w:rsidR="0079168F" w:rsidRPr="00331486">
        <w:rPr>
          <w:rFonts w:asciiTheme="majorHAnsi" w:hAnsiTheme="majorHAnsi"/>
        </w:rPr>
        <w:t xml:space="preserve">dle </w:t>
      </w:r>
      <w:r w:rsidR="00CD2E54" w:rsidRPr="00331486">
        <w:rPr>
          <w:rFonts w:asciiTheme="majorHAnsi" w:hAnsiTheme="majorHAnsi"/>
        </w:rPr>
        <w:t>této Smlouvy.</w:t>
      </w:r>
    </w:p>
    <w:p w14:paraId="4F879E0A" w14:textId="325A55C6" w:rsidR="00EA4903" w:rsidRPr="00331486" w:rsidRDefault="00EA4903" w:rsidP="007B7535">
      <w:pPr>
        <w:pStyle w:val="Nadpis1"/>
        <w:rPr>
          <w:szCs w:val="22"/>
        </w:rPr>
      </w:pPr>
      <w:r w:rsidRPr="00331486">
        <w:rPr>
          <w:szCs w:val="22"/>
        </w:rPr>
        <w:t>cena</w:t>
      </w:r>
      <w:r w:rsidR="003802C6" w:rsidRPr="00331486">
        <w:rPr>
          <w:szCs w:val="22"/>
        </w:rPr>
        <w:t xml:space="preserve"> </w:t>
      </w:r>
      <w:r w:rsidR="0079168F" w:rsidRPr="00331486">
        <w:rPr>
          <w:szCs w:val="22"/>
        </w:rPr>
        <w:t>DÍLA</w:t>
      </w:r>
      <w:r w:rsidR="00AB15B5" w:rsidRPr="00331486">
        <w:rPr>
          <w:szCs w:val="22"/>
        </w:rPr>
        <w:t xml:space="preserve"> a platební podmínky</w:t>
      </w:r>
    </w:p>
    <w:p w14:paraId="20C6B4D6" w14:textId="6F3C2A93" w:rsidR="00EA4903" w:rsidRPr="00331486" w:rsidRDefault="00EA4903" w:rsidP="007B753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31486">
        <w:rPr>
          <w:rFonts w:asciiTheme="majorHAnsi" w:hAnsiTheme="majorHAnsi"/>
        </w:rPr>
        <w:t>Strany se dohodly, že cena za Dílo je stanovena ve výši</w:t>
      </w:r>
      <w:r w:rsidR="00C051EC" w:rsidRPr="00331486">
        <w:rPr>
          <w:rFonts w:asciiTheme="majorHAnsi" w:hAnsiTheme="majorHAnsi"/>
        </w:rPr>
        <w:t xml:space="preserve"> 477</w:t>
      </w:r>
      <w:r w:rsidR="00EC7006" w:rsidRPr="00331486">
        <w:rPr>
          <w:rFonts w:asciiTheme="majorHAnsi" w:hAnsiTheme="majorHAnsi"/>
        </w:rPr>
        <w:t>.</w:t>
      </w:r>
      <w:r w:rsidR="00C051EC" w:rsidRPr="00331486">
        <w:rPr>
          <w:rFonts w:asciiTheme="majorHAnsi" w:hAnsiTheme="majorHAnsi"/>
        </w:rPr>
        <w:t>400</w:t>
      </w:r>
      <w:r w:rsidR="00EC7006" w:rsidRPr="00331486">
        <w:rPr>
          <w:rFonts w:asciiTheme="majorHAnsi" w:hAnsiTheme="majorHAnsi"/>
        </w:rPr>
        <w:t>,-</w:t>
      </w:r>
      <w:r w:rsidR="00C051EC" w:rsidRPr="00331486">
        <w:rPr>
          <w:rFonts w:asciiTheme="majorHAnsi" w:hAnsiTheme="majorHAnsi"/>
        </w:rPr>
        <w:t xml:space="preserve"> Kč bez DPH. </w:t>
      </w:r>
      <w:r w:rsidRPr="00331486">
        <w:rPr>
          <w:rFonts w:asciiTheme="majorHAnsi" w:hAnsiTheme="majorHAnsi"/>
        </w:rPr>
        <w:t xml:space="preserve"> </w:t>
      </w:r>
      <w:r w:rsidR="00C051EC" w:rsidRPr="00331486">
        <w:rPr>
          <w:rFonts w:asciiTheme="majorHAnsi" w:hAnsiTheme="majorHAnsi"/>
        </w:rPr>
        <w:t>DPH ve výši 21</w:t>
      </w:r>
      <w:r w:rsidR="00303154" w:rsidRPr="00331486">
        <w:rPr>
          <w:rFonts w:asciiTheme="majorHAnsi" w:hAnsiTheme="majorHAnsi"/>
        </w:rPr>
        <w:t> </w:t>
      </w:r>
      <w:r w:rsidR="00C051EC" w:rsidRPr="00331486">
        <w:rPr>
          <w:rFonts w:asciiTheme="majorHAnsi" w:hAnsiTheme="majorHAnsi"/>
        </w:rPr>
        <w:t xml:space="preserve">% činí </w:t>
      </w:r>
      <w:r w:rsidR="00303154" w:rsidRPr="00331486">
        <w:rPr>
          <w:rFonts w:asciiTheme="majorHAnsi" w:hAnsiTheme="majorHAnsi"/>
        </w:rPr>
        <w:t>100</w:t>
      </w:r>
      <w:r w:rsidR="00EC7006" w:rsidRPr="00331486">
        <w:rPr>
          <w:rFonts w:asciiTheme="majorHAnsi" w:hAnsiTheme="majorHAnsi"/>
        </w:rPr>
        <w:t>.</w:t>
      </w:r>
      <w:r w:rsidR="00303154" w:rsidRPr="00331486">
        <w:rPr>
          <w:rFonts w:asciiTheme="majorHAnsi" w:hAnsiTheme="majorHAnsi"/>
        </w:rPr>
        <w:t>254</w:t>
      </w:r>
      <w:r w:rsidR="00EC7006" w:rsidRPr="00331486">
        <w:rPr>
          <w:rFonts w:asciiTheme="majorHAnsi" w:hAnsiTheme="majorHAnsi"/>
        </w:rPr>
        <w:t>,-</w:t>
      </w:r>
      <w:r w:rsidR="00303154" w:rsidRPr="00331486">
        <w:rPr>
          <w:rFonts w:asciiTheme="majorHAnsi" w:hAnsiTheme="majorHAnsi"/>
        </w:rPr>
        <w:t xml:space="preserve"> </w:t>
      </w:r>
      <w:r w:rsidR="00C051EC" w:rsidRPr="00331486">
        <w:rPr>
          <w:rFonts w:asciiTheme="majorHAnsi" w:hAnsiTheme="majorHAnsi"/>
        </w:rPr>
        <w:t xml:space="preserve">Kč. Celková cena včetně 21 % výše DPH činí </w:t>
      </w:r>
      <w:r w:rsidR="00303154" w:rsidRPr="00331486">
        <w:rPr>
          <w:rFonts w:asciiTheme="majorHAnsi" w:hAnsiTheme="majorHAnsi"/>
        </w:rPr>
        <w:t>577</w:t>
      </w:r>
      <w:r w:rsidR="00EC7006" w:rsidRPr="00331486">
        <w:rPr>
          <w:rFonts w:asciiTheme="majorHAnsi" w:hAnsiTheme="majorHAnsi"/>
        </w:rPr>
        <w:t>.</w:t>
      </w:r>
      <w:r w:rsidR="00303154" w:rsidRPr="00331486">
        <w:rPr>
          <w:rFonts w:asciiTheme="majorHAnsi" w:hAnsiTheme="majorHAnsi"/>
        </w:rPr>
        <w:t>654</w:t>
      </w:r>
      <w:r w:rsidR="00EC7006" w:rsidRPr="00331486">
        <w:rPr>
          <w:rFonts w:asciiTheme="majorHAnsi" w:hAnsiTheme="majorHAnsi"/>
        </w:rPr>
        <w:t>,-</w:t>
      </w:r>
      <w:r w:rsidR="00C051EC" w:rsidRPr="00331486">
        <w:rPr>
          <w:rFonts w:asciiTheme="majorHAnsi" w:hAnsiTheme="majorHAnsi"/>
        </w:rPr>
        <w:t xml:space="preserve"> Kč </w:t>
      </w:r>
      <w:r w:rsidR="00F02BB7" w:rsidRPr="00331486">
        <w:rPr>
          <w:rFonts w:asciiTheme="majorHAnsi" w:hAnsiTheme="majorHAnsi"/>
        </w:rPr>
        <w:t>(„</w:t>
      </w:r>
      <w:r w:rsidR="00F02BB7" w:rsidRPr="00331486">
        <w:rPr>
          <w:rFonts w:asciiTheme="majorHAnsi" w:hAnsiTheme="majorHAnsi"/>
          <w:b/>
        </w:rPr>
        <w:t>Cena</w:t>
      </w:r>
      <w:r w:rsidR="007B7535" w:rsidRPr="00331486">
        <w:rPr>
          <w:rFonts w:asciiTheme="majorHAnsi" w:hAnsiTheme="majorHAnsi"/>
        </w:rPr>
        <w:t>“)</w:t>
      </w:r>
      <w:r w:rsidRPr="00331486">
        <w:rPr>
          <w:rFonts w:asciiTheme="majorHAnsi" w:hAnsiTheme="majorHAnsi"/>
        </w:rPr>
        <w:t>.</w:t>
      </w:r>
    </w:p>
    <w:p w14:paraId="4FCF3DE2" w14:textId="45D5D075" w:rsidR="00BA462F" w:rsidRPr="00303154" w:rsidRDefault="00AB15B5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Úhrada ceny bude provedena na základě daňového dokladu (faktury). Faktura bude vystavena na základě potvrzení o převzetí předmětu plnění, které bude přílohou faktury.</w:t>
      </w:r>
    </w:p>
    <w:p w14:paraId="5C85D9E5" w14:textId="77777777" w:rsidR="00BA462F" w:rsidRPr="00303154" w:rsidRDefault="00BA462F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Faktura musí mít náležitosti daňového dokladu podle platných právních předpisů, zejména náležitosti dle § 11 zákona č. 563/1991 Sb., o účetnictví, ve znění pozdějších předpisů </w:t>
      </w:r>
      <w:r w:rsidRPr="00303154">
        <w:rPr>
          <w:rFonts w:asciiTheme="majorHAnsi" w:hAnsiTheme="majorHAnsi"/>
        </w:rPr>
        <w:br/>
        <w:t xml:space="preserve">a § 29 zákona č. 235/2004 Sb., o dani z přidané hodnoty, ve znění pozdějších předpisů. Splatnost faktury je třicet (30) dnů ode dne doručení faktury Objednateli. </w:t>
      </w:r>
    </w:p>
    <w:p w14:paraId="16051B62" w14:textId="5DA540F4" w:rsidR="00BA462F" w:rsidRPr="00303154" w:rsidRDefault="00BA462F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Objednatel umožňuje elektronické zasílání faktury na adresu: </w:t>
      </w:r>
      <w:r w:rsidR="00CA312D" w:rsidRPr="00303154">
        <w:rPr>
          <w:rFonts w:asciiTheme="majorHAnsi" w:hAnsiTheme="majorHAnsi"/>
        </w:rPr>
        <w:t>faktury@msmt.gov.cz</w:t>
      </w:r>
      <w:r w:rsidRPr="00303154">
        <w:rPr>
          <w:rFonts w:asciiTheme="majorHAnsi" w:hAnsiTheme="majorHAnsi"/>
        </w:rPr>
        <w:t>.</w:t>
      </w:r>
    </w:p>
    <w:p w14:paraId="5CF8355F" w14:textId="28A9404E" w:rsidR="00BA462F" w:rsidRPr="00303154" w:rsidRDefault="00BA462F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Pokud nebude faktura splňovat některou z náležitostí podle předchozích odstavců tohoto článku Smlouvy, není Objednatel povinen cenu uhradit ve lhůtě stanovené fakturou </w:t>
      </w:r>
      <w:r w:rsidRPr="00303154">
        <w:rPr>
          <w:rFonts w:asciiTheme="majorHAnsi" w:hAnsiTheme="majorHAnsi"/>
        </w:rPr>
        <w:br/>
        <w:t xml:space="preserve">a tímto neuhrazením ceny se nedostává do prodlení s plněním své povinnosti. Objednatel v takovém případě vrátí </w:t>
      </w:r>
      <w:r w:rsidR="00AB15B5" w:rsidRPr="00303154">
        <w:rPr>
          <w:rFonts w:asciiTheme="majorHAnsi" w:hAnsiTheme="majorHAnsi"/>
        </w:rPr>
        <w:t>Zhotoviteli</w:t>
      </w:r>
      <w:r w:rsidRPr="00303154">
        <w:rPr>
          <w:rFonts w:asciiTheme="majorHAnsi" w:hAnsiTheme="majorHAnsi"/>
        </w:rPr>
        <w:t xml:space="preserve"> vadnou fakturu se sdělením důvodu jejího odmítnutí. Lhůta splatnosti počíná běžet znovu od doručení doplněné nebo opravené faktury Objednateli.</w:t>
      </w:r>
    </w:p>
    <w:p w14:paraId="3924753F" w14:textId="67AB8084" w:rsidR="00BA462F" w:rsidRPr="00303154" w:rsidRDefault="00BA462F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Objednatel nebude poskytovat </w:t>
      </w:r>
      <w:r w:rsidR="00AB15B5" w:rsidRPr="00303154">
        <w:rPr>
          <w:rFonts w:asciiTheme="majorHAnsi" w:hAnsiTheme="majorHAnsi"/>
        </w:rPr>
        <w:t xml:space="preserve">Zhotoviteli </w:t>
      </w:r>
      <w:r w:rsidRPr="00303154">
        <w:rPr>
          <w:rFonts w:asciiTheme="majorHAnsi" w:hAnsiTheme="majorHAnsi"/>
        </w:rPr>
        <w:t xml:space="preserve">žádné zálohové platby. </w:t>
      </w:r>
    </w:p>
    <w:p w14:paraId="46B2D5C4" w14:textId="16D18D87" w:rsidR="00BA462F" w:rsidRPr="00303154" w:rsidRDefault="00BA462F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Platba bude uskutečněna bezhotovostním převodem z účtu Objednatele na účet </w:t>
      </w:r>
      <w:r w:rsidR="00AB15B5" w:rsidRPr="00303154">
        <w:rPr>
          <w:rFonts w:asciiTheme="majorHAnsi" w:hAnsiTheme="majorHAnsi"/>
        </w:rPr>
        <w:t>Zhotovitele</w:t>
      </w:r>
      <w:r w:rsidRPr="00303154">
        <w:rPr>
          <w:rFonts w:asciiTheme="majorHAnsi" w:hAnsiTheme="majorHAnsi"/>
        </w:rPr>
        <w:t>, a to v české měně. Za datum úhrady se považuje den odepsání příslušné částky z účtu Objednatele.</w:t>
      </w:r>
    </w:p>
    <w:p w14:paraId="55BF9EE9" w14:textId="77777777" w:rsidR="00BA462F" w:rsidRPr="00303154" w:rsidRDefault="00BA462F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Sazba daně z přidané hodnoty je ve Smlouvě uvedena v zákonné výši ke dni podpisu Smlouvy. V případě změny sazby DPH v průběhu účinnosti Smlouvy bude cena adekvátně změněna. </w:t>
      </w:r>
    </w:p>
    <w:p w14:paraId="1A98371F" w14:textId="5A6EAC49" w:rsidR="00BA462F" w:rsidRPr="00303154" w:rsidRDefault="00BA462F" w:rsidP="00AB15B5">
      <w:pPr>
        <w:pStyle w:val="Text11"/>
        <w:tabs>
          <w:tab w:val="clear" w:pos="709"/>
          <w:tab w:val="num" w:pos="1276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Objednatel si vyhrazuje právo závazné pokyny k fakturaci dále upřesnit. </w:t>
      </w:r>
    </w:p>
    <w:p w14:paraId="61EF6F9B" w14:textId="54E4AD77" w:rsidR="00C26417" w:rsidRPr="00331486" w:rsidRDefault="00C26417" w:rsidP="007B7535">
      <w:pPr>
        <w:pStyle w:val="Nadpis1"/>
        <w:keepNext w:val="0"/>
        <w:rPr>
          <w:szCs w:val="22"/>
        </w:rPr>
      </w:pPr>
      <w:r w:rsidRPr="00331486">
        <w:rPr>
          <w:szCs w:val="22"/>
        </w:rPr>
        <w:t>PROVÁDĚNÍ DÍLA</w:t>
      </w:r>
    </w:p>
    <w:p w14:paraId="12BB50DF" w14:textId="725B3430" w:rsidR="003D4F02" w:rsidRPr="00331486" w:rsidRDefault="003D4F02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331486">
        <w:rPr>
          <w:rFonts w:asciiTheme="majorHAnsi" w:hAnsiTheme="majorHAnsi"/>
        </w:rPr>
        <w:t xml:space="preserve">Zhotovitel se zavazuje provést Dílo nejpozději do </w:t>
      </w:r>
      <w:r w:rsidR="00280F6D" w:rsidRPr="00331486">
        <w:rPr>
          <w:rFonts w:asciiTheme="majorHAnsi" w:hAnsiTheme="majorHAnsi"/>
        </w:rPr>
        <w:t xml:space="preserve">31. 7. 2026, přičemž první dílčí dodávka </w:t>
      </w:r>
      <w:r w:rsidR="001508D3">
        <w:rPr>
          <w:rFonts w:asciiTheme="majorHAnsi" w:hAnsiTheme="majorHAnsi"/>
        </w:rPr>
        <w:t xml:space="preserve">dle čl. 1 odst. 1.4 </w:t>
      </w:r>
      <w:r w:rsidR="00280F6D" w:rsidRPr="00331486">
        <w:rPr>
          <w:rFonts w:asciiTheme="majorHAnsi" w:hAnsiTheme="majorHAnsi"/>
        </w:rPr>
        <w:t xml:space="preserve">bude </w:t>
      </w:r>
      <w:r w:rsidR="006A6FCF" w:rsidRPr="00331486">
        <w:rPr>
          <w:rFonts w:asciiTheme="majorHAnsi" w:hAnsiTheme="majorHAnsi"/>
        </w:rPr>
        <w:t>dodána</w:t>
      </w:r>
      <w:r w:rsidR="00280F6D" w:rsidRPr="00331486">
        <w:rPr>
          <w:rFonts w:asciiTheme="majorHAnsi" w:hAnsiTheme="majorHAnsi"/>
        </w:rPr>
        <w:t xml:space="preserve"> </w:t>
      </w:r>
      <w:r w:rsidR="00303154" w:rsidRPr="00331486">
        <w:rPr>
          <w:rFonts w:asciiTheme="majorHAnsi" w:hAnsiTheme="majorHAnsi"/>
        </w:rPr>
        <w:t xml:space="preserve">do </w:t>
      </w:r>
      <w:r w:rsidR="002373E7">
        <w:rPr>
          <w:rFonts w:asciiTheme="majorHAnsi" w:hAnsiTheme="majorHAnsi"/>
        </w:rPr>
        <w:t>10</w:t>
      </w:r>
      <w:r w:rsidR="00303154" w:rsidRPr="00331486">
        <w:rPr>
          <w:rFonts w:asciiTheme="majorHAnsi" w:hAnsiTheme="majorHAnsi"/>
        </w:rPr>
        <w:t xml:space="preserve">. </w:t>
      </w:r>
      <w:r w:rsidR="002373E7">
        <w:rPr>
          <w:rFonts w:asciiTheme="majorHAnsi" w:hAnsiTheme="majorHAnsi"/>
        </w:rPr>
        <w:t>7</w:t>
      </w:r>
      <w:r w:rsidR="00303154" w:rsidRPr="00331486">
        <w:rPr>
          <w:rFonts w:asciiTheme="majorHAnsi" w:hAnsiTheme="majorHAnsi"/>
        </w:rPr>
        <w:t>. 2026.</w:t>
      </w:r>
      <w:r w:rsidRPr="00331486">
        <w:rPr>
          <w:rFonts w:asciiTheme="majorHAnsi" w:hAnsiTheme="majorHAnsi"/>
        </w:rPr>
        <w:t xml:space="preserve"> </w:t>
      </w:r>
    </w:p>
    <w:p w14:paraId="7D1A88DD" w14:textId="4D6566D2" w:rsidR="0035365C" w:rsidRPr="00303154" w:rsidRDefault="0035365C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lastRenderedPageBreak/>
        <w:t>Zhotovitel se zavazuje konzultovat technické parametry díla se správcem testového modulu Domem zahraniční spolupráce.</w:t>
      </w:r>
    </w:p>
    <w:p w14:paraId="229F506E" w14:textId="5344D564" w:rsidR="00F8219B" w:rsidRPr="00303154" w:rsidRDefault="00F8219B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Zhotovitel nese nebezpečí škody na Díle do dne, kdy dojde k předání celého Díla Objednateli. </w:t>
      </w:r>
    </w:p>
    <w:p w14:paraId="4CCC1AEC" w14:textId="443A5457" w:rsidR="0035365C" w:rsidRPr="00303154" w:rsidRDefault="0035365C" w:rsidP="007B7535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Objednatel se zavazuje poskytnout Zhotoviteli nezbytnou součinnost k plnění této Smlouvy.</w:t>
      </w:r>
    </w:p>
    <w:p w14:paraId="44252635" w14:textId="77777777" w:rsidR="006610D8" w:rsidRPr="00303154" w:rsidRDefault="006610D8" w:rsidP="007B7535">
      <w:pPr>
        <w:pStyle w:val="Nadpis1"/>
        <w:keepNext w:val="0"/>
      </w:pPr>
      <w:bookmarkStart w:id="2" w:name="_Ref479173290"/>
      <w:r w:rsidRPr="00303154">
        <w:t>PŘEDÁNÍ DÍLA</w:t>
      </w:r>
      <w:bookmarkEnd w:id="2"/>
    </w:p>
    <w:p w14:paraId="60379BCA" w14:textId="26E6CC2A" w:rsidR="00DA38C6" w:rsidRPr="00303154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  <w:szCs w:val="32"/>
        </w:rPr>
      </w:pPr>
      <w:r w:rsidRPr="00303154">
        <w:rPr>
          <w:rFonts w:asciiTheme="majorHAnsi" w:hAnsiTheme="majorHAnsi"/>
        </w:rPr>
        <w:t xml:space="preserve">Povinnosti Zhotovitele podle této Smlouvy jsou splněny až úplným (řádným a včasným) dokončením Díla </w:t>
      </w:r>
      <w:r w:rsidR="00F933F1" w:rsidRPr="00303154">
        <w:rPr>
          <w:rFonts w:asciiTheme="majorHAnsi" w:hAnsiTheme="majorHAnsi"/>
        </w:rPr>
        <w:t xml:space="preserve">jako celku </w:t>
      </w:r>
      <w:r w:rsidRPr="00303154">
        <w:rPr>
          <w:rFonts w:asciiTheme="majorHAnsi" w:hAnsiTheme="majorHAnsi"/>
        </w:rPr>
        <w:t xml:space="preserve">a převzetím </w:t>
      </w:r>
      <w:r w:rsidR="00F933F1" w:rsidRPr="00303154">
        <w:rPr>
          <w:rFonts w:asciiTheme="majorHAnsi" w:hAnsiTheme="majorHAnsi"/>
        </w:rPr>
        <w:t xml:space="preserve">celého </w:t>
      </w:r>
      <w:r w:rsidR="00AF1670" w:rsidRPr="00303154">
        <w:rPr>
          <w:rFonts w:asciiTheme="majorHAnsi" w:hAnsiTheme="majorHAnsi"/>
        </w:rPr>
        <w:t xml:space="preserve">Díla ze strany Objednatele. </w:t>
      </w:r>
    </w:p>
    <w:p w14:paraId="618EE3A0" w14:textId="394452F3" w:rsidR="00822EF1" w:rsidRPr="00303154" w:rsidRDefault="006610D8" w:rsidP="007B7535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Dílo</w:t>
      </w:r>
      <w:r w:rsidR="00AF1670" w:rsidRPr="00303154">
        <w:rPr>
          <w:rFonts w:asciiTheme="majorHAnsi" w:hAnsiTheme="majorHAnsi"/>
        </w:rPr>
        <w:t xml:space="preserve"> </w:t>
      </w:r>
      <w:bookmarkStart w:id="3" w:name="_Ref333938974"/>
      <w:r w:rsidR="00BC7F00" w:rsidRPr="00303154">
        <w:rPr>
          <w:rFonts w:asciiTheme="majorHAnsi" w:hAnsiTheme="majorHAnsi"/>
        </w:rPr>
        <w:t>může být</w:t>
      </w:r>
      <w:r w:rsidRPr="00303154">
        <w:rPr>
          <w:rFonts w:asciiTheme="majorHAnsi" w:hAnsiTheme="majorHAnsi"/>
        </w:rPr>
        <w:t xml:space="preserve"> dle uvážení </w:t>
      </w:r>
      <w:r w:rsidR="00BC7F00" w:rsidRPr="00303154">
        <w:rPr>
          <w:rFonts w:asciiTheme="majorHAnsi" w:hAnsiTheme="majorHAnsi"/>
        </w:rPr>
        <w:t xml:space="preserve">Objednatele </w:t>
      </w:r>
      <w:r w:rsidR="00AF1670" w:rsidRPr="00303154">
        <w:rPr>
          <w:rFonts w:asciiTheme="majorHAnsi" w:hAnsiTheme="majorHAnsi"/>
        </w:rPr>
        <w:t>převzato i </w:t>
      </w:r>
      <w:r w:rsidRPr="00303154">
        <w:rPr>
          <w:rFonts w:asciiTheme="majorHAnsi" w:hAnsiTheme="majorHAnsi"/>
        </w:rPr>
        <w:t>přesto, že má vady</w:t>
      </w:r>
      <w:r w:rsidR="00733B1C" w:rsidRPr="00303154">
        <w:rPr>
          <w:rFonts w:asciiTheme="majorHAnsi" w:hAnsiTheme="majorHAnsi"/>
        </w:rPr>
        <w:t xml:space="preserve"> nebo drobné nedodělky nebránící užívání Díla</w:t>
      </w:r>
      <w:r w:rsidR="000B34D3">
        <w:rPr>
          <w:rFonts w:asciiTheme="majorHAnsi" w:hAnsiTheme="majorHAnsi"/>
        </w:rPr>
        <w:t>.</w:t>
      </w:r>
    </w:p>
    <w:p w14:paraId="20515CC9" w14:textId="7B3AB48B" w:rsidR="00BC7F00" w:rsidRPr="00303154" w:rsidRDefault="00822EF1" w:rsidP="00822EF1">
      <w:pPr>
        <w:pStyle w:val="Text11"/>
        <w:tabs>
          <w:tab w:val="clear" w:pos="709"/>
          <w:tab w:val="num" w:pos="993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O předání </w:t>
      </w:r>
      <w:r w:rsidR="000B34D3">
        <w:rPr>
          <w:rFonts w:asciiTheme="majorHAnsi" w:hAnsiTheme="majorHAnsi"/>
        </w:rPr>
        <w:t>D</w:t>
      </w:r>
      <w:r w:rsidRPr="00303154">
        <w:rPr>
          <w:rFonts w:asciiTheme="majorHAnsi" w:hAnsiTheme="majorHAnsi"/>
        </w:rPr>
        <w:t>íl</w:t>
      </w:r>
      <w:r w:rsidR="000B34D3">
        <w:rPr>
          <w:rFonts w:asciiTheme="majorHAnsi" w:hAnsiTheme="majorHAnsi"/>
        </w:rPr>
        <w:t>a</w:t>
      </w:r>
      <w:r w:rsidRPr="00303154">
        <w:rPr>
          <w:rFonts w:asciiTheme="majorHAnsi" w:hAnsiTheme="majorHAnsi"/>
        </w:rPr>
        <w:t xml:space="preserve"> bude sepsán písemný předávací protokol podepsaný Objednatelem a Zhotovitelem</w:t>
      </w:r>
      <w:r w:rsidR="006610D8" w:rsidRPr="00303154">
        <w:rPr>
          <w:rFonts w:asciiTheme="majorHAnsi" w:hAnsiTheme="majorHAnsi"/>
        </w:rPr>
        <w:t>, ve kterém bude uveden seznam zjištěných vad a Objednatelem určen termín pro jejich odstranění Zhotovitelem. Odstranění těchto vad a nedodělků bude po</w:t>
      </w:r>
      <w:r w:rsidR="00DA38C6" w:rsidRPr="00303154">
        <w:rPr>
          <w:rFonts w:asciiTheme="majorHAnsi" w:hAnsiTheme="majorHAnsi"/>
        </w:rPr>
        <w:t>tvrzeno podpisem Objednatele v daném p</w:t>
      </w:r>
      <w:r w:rsidR="006610D8" w:rsidRPr="00303154">
        <w:rPr>
          <w:rFonts w:asciiTheme="majorHAnsi" w:hAnsiTheme="majorHAnsi"/>
        </w:rPr>
        <w:t>ředávacím protokolu</w:t>
      </w:r>
      <w:bookmarkStart w:id="4" w:name="_Ref333939017"/>
      <w:bookmarkEnd w:id="3"/>
      <w:r w:rsidR="00BC7F00" w:rsidRPr="00303154">
        <w:rPr>
          <w:rFonts w:asciiTheme="majorHAnsi" w:hAnsiTheme="majorHAnsi"/>
        </w:rPr>
        <w:t>.</w:t>
      </w:r>
    </w:p>
    <w:bookmarkEnd w:id="4"/>
    <w:p w14:paraId="305BCBE3" w14:textId="77777777" w:rsidR="00C9152F" w:rsidRPr="00331486" w:rsidRDefault="006610D8" w:rsidP="00C9152F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Zhotovitel je povinen předložit Objednateli nejpozději při převzetí Díla veškeré doklady, které </w:t>
      </w:r>
      <w:r w:rsidRPr="00331486">
        <w:rPr>
          <w:rFonts w:asciiTheme="majorHAnsi" w:hAnsiTheme="majorHAnsi"/>
        </w:rPr>
        <w:t>se k Dílu nebo jeho částem vztahují a které jsou nezbytné pro užívání Díla.</w:t>
      </w:r>
    </w:p>
    <w:p w14:paraId="0DFA5203" w14:textId="01BFA64F" w:rsidR="00C9152F" w:rsidRPr="00331486" w:rsidRDefault="00C9152F" w:rsidP="00C9152F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331486">
        <w:rPr>
          <w:rFonts w:asciiTheme="majorHAnsi" w:hAnsiTheme="majorHAnsi"/>
        </w:rPr>
        <w:t xml:space="preserve">Kontaktní osobou za Objednatele je: </w:t>
      </w:r>
    </w:p>
    <w:p w14:paraId="5728E434" w14:textId="22DA8553" w:rsidR="00C9152F" w:rsidRPr="00331486" w:rsidRDefault="00303154" w:rsidP="00303154">
      <w:pPr>
        <w:spacing w:before="60" w:after="60"/>
        <w:ind w:left="426" w:firstLine="141"/>
        <w:rPr>
          <w:rFonts w:asciiTheme="majorHAnsi" w:hAnsiTheme="majorHAnsi"/>
          <w:sz w:val="24"/>
        </w:rPr>
      </w:pPr>
      <w:r w:rsidRPr="00331486">
        <w:rPr>
          <w:rFonts w:asciiTheme="majorHAnsi" w:hAnsiTheme="majorHAnsi"/>
          <w:iCs/>
          <w:szCs w:val="22"/>
        </w:rPr>
        <w:t>Mgr. Ivana Ryšková</w:t>
      </w:r>
      <w:r w:rsidR="00C9152F" w:rsidRPr="00331486">
        <w:rPr>
          <w:rFonts w:asciiTheme="majorHAnsi" w:hAnsiTheme="majorHAnsi"/>
          <w:iCs/>
          <w:szCs w:val="22"/>
        </w:rPr>
        <w:t xml:space="preserve">, </w:t>
      </w:r>
      <w:r w:rsidR="00C9152F" w:rsidRPr="00331486">
        <w:rPr>
          <w:rFonts w:asciiTheme="majorHAnsi" w:hAnsiTheme="majorHAnsi"/>
          <w:szCs w:val="22"/>
        </w:rPr>
        <w:t>e-mail:</w:t>
      </w:r>
      <w:r w:rsidR="00C9152F" w:rsidRPr="00331486">
        <w:rPr>
          <w:rFonts w:asciiTheme="majorHAnsi" w:hAnsiTheme="majorHAnsi"/>
          <w:iCs/>
          <w:szCs w:val="22"/>
        </w:rPr>
        <w:t xml:space="preserve"> </w:t>
      </w:r>
      <w:r w:rsidRPr="00331486">
        <w:rPr>
          <w:rFonts w:asciiTheme="majorHAnsi" w:hAnsiTheme="majorHAnsi"/>
          <w:iCs/>
          <w:szCs w:val="22"/>
        </w:rPr>
        <w:t>Ivana.Ryskova@msmt.gov.cz</w:t>
      </w:r>
      <w:r w:rsidR="00C9152F" w:rsidRPr="00331486">
        <w:rPr>
          <w:rFonts w:asciiTheme="majorHAnsi" w:hAnsiTheme="majorHAnsi"/>
          <w:iCs/>
          <w:szCs w:val="22"/>
        </w:rPr>
        <w:t xml:space="preserve">, </w:t>
      </w:r>
      <w:r w:rsidR="00C9152F" w:rsidRPr="00331486">
        <w:rPr>
          <w:rFonts w:asciiTheme="majorHAnsi" w:hAnsiTheme="majorHAnsi"/>
          <w:szCs w:val="22"/>
        </w:rPr>
        <w:t xml:space="preserve">tel.: </w:t>
      </w:r>
      <w:r w:rsidRPr="00331486">
        <w:rPr>
          <w:rFonts w:asciiTheme="majorHAnsi" w:hAnsiTheme="majorHAnsi"/>
          <w:szCs w:val="22"/>
        </w:rPr>
        <w:t>234 811 688</w:t>
      </w:r>
    </w:p>
    <w:p w14:paraId="40CDF291" w14:textId="52876A2C" w:rsidR="00C9152F" w:rsidRPr="00331486" w:rsidRDefault="00C9152F" w:rsidP="00C9152F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331486">
        <w:rPr>
          <w:rFonts w:asciiTheme="majorHAnsi" w:hAnsiTheme="majorHAnsi"/>
        </w:rPr>
        <w:t xml:space="preserve">Kontaktní osobou za Zhotovitele je: </w:t>
      </w:r>
    </w:p>
    <w:p w14:paraId="102B81F6" w14:textId="1F2D08C5" w:rsidR="00C9152F" w:rsidRPr="0022093B" w:rsidRDefault="00E621C8" w:rsidP="00303154">
      <w:pPr>
        <w:spacing w:before="60" w:after="60"/>
        <w:ind w:left="426" w:firstLine="141"/>
        <w:rPr>
          <w:rFonts w:asciiTheme="majorHAnsi" w:hAnsiTheme="majorHAnsi"/>
          <w:szCs w:val="22"/>
        </w:rPr>
      </w:pPr>
      <w:r w:rsidRPr="004532D0">
        <w:rPr>
          <w:rFonts w:asciiTheme="majorHAnsi" w:hAnsiTheme="majorHAnsi"/>
          <w:iCs/>
          <w:szCs w:val="22"/>
        </w:rPr>
        <w:t>Mgr. Dana Plíšková</w:t>
      </w:r>
      <w:r w:rsidR="00C9152F" w:rsidRPr="0022093B">
        <w:rPr>
          <w:rFonts w:asciiTheme="majorHAnsi" w:hAnsiTheme="majorHAnsi"/>
          <w:b/>
          <w:bCs/>
          <w:iCs/>
          <w:szCs w:val="22"/>
        </w:rPr>
        <w:t xml:space="preserve">, </w:t>
      </w:r>
      <w:r w:rsidR="00C9152F" w:rsidRPr="0022093B">
        <w:rPr>
          <w:rFonts w:asciiTheme="majorHAnsi" w:hAnsiTheme="majorHAnsi"/>
          <w:szCs w:val="22"/>
        </w:rPr>
        <w:t>e-mail:</w:t>
      </w:r>
      <w:r w:rsidR="00C9152F" w:rsidRPr="0022093B">
        <w:rPr>
          <w:rFonts w:asciiTheme="majorHAnsi" w:hAnsiTheme="majorHAnsi"/>
          <w:b/>
          <w:bCs/>
          <w:iCs/>
          <w:szCs w:val="22"/>
        </w:rPr>
        <w:t xml:space="preserve"> </w:t>
      </w:r>
      <w:r w:rsidRPr="004532D0">
        <w:rPr>
          <w:rFonts w:asciiTheme="majorHAnsi" w:hAnsiTheme="majorHAnsi"/>
          <w:iCs/>
          <w:szCs w:val="22"/>
        </w:rPr>
        <w:t>pliskova@cjv.muni.cz</w:t>
      </w:r>
      <w:r w:rsidR="00C9152F" w:rsidRPr="0022093B">
        <w:rPr>
          <w:rFonts w:asciiTheme="majorHAnsi" w:hAnsiTheme="majorHAnsi"/>
          <w:b/>
          <w:bCs/>
          <w:iCs/>
          <w:szCs w:val="22"/>
        </w:rPr>
        <w:t xml:space="preserve">, </w:t>
      </w:r>
      <w:r w:rsidR="00C9152F" w:rsidRPr="0022093B">
        <w:rPr>
          <w:rFonts w:asciiTheme="majorHAnsi" w:hAnsiTheme="majorHAnsi"/>
          <w:szCs w:val="22"/>
        </w:rPr>
        <w:t xml:space="preserve">tel.: </w:t>
      </w:r>
      <w:r>
        <w:rPr>
          <w:rFonts w:asciiTheme="majorHAnsi" w:hAnsiTheme="majorHAnsi"/>
          <w:szCs w:val="22"/>
        </w:rPr>
        <w:t>549496162</w:t>
      </w:r>
    </w:p>
    <w:p w14:paraId="4E3D8B62" w14:textId="77777777" w:rsidR="003C5960" w:rsidRPr="00331486" w:rsidRDefault="003C5960" w:rsidP="003C5960">
      <w:pPr>
        <w:pStyle w:val="Nadpis1"/>
      </w:pPr>
      <w:r w:rsidRPr="00331486">
        <w:t>DŮVĚRNOST INFORMACÍ</w:t>
      </w:r>
    </w:p>
    <w:p w14:paraId="07B65251" w14:textId="2EFC16C9" w:rsidR="003C5960" w:rsidRPr="00303154" w:rsidRDefault="003C5960" w:rsidP="003C5960">
      <w:pPr>
        <w:pStyle w:val="Text11"/>
        <w:ind w:left="567"/>
        <w:rPr>
          <w:rFonts w:asciiTheme="majorHAnsi" w:hAnsiTheme="majorHAnsi"/>
          <w:szCs w:val="32"/>
        </w:rPr>
      </w:pPr>
      <w:r w:rsidRPr="00303154">
        <w:rPr>
          <w:rFonts w:asciiTheme="majorHAnsi" w:hAnsiTheme="majorHAnsi"/>
        </w:rPr>
        <w:t xml:space="preserve">Zhotovitel se zavazuje během plnění předmětu Smlouvy i po uplynutí doby, na kterou je </w:t>
      </w:r>
      <w:r w:rsidRPr="00303154">
        <w:rPr>
          <w:rFonts w:asciiTheme="majorHAnsi" w:eastAsia="Calibri" w:hAnsiTheme="majorHAnsi"/>
        </w:rPr>
        <w:t>Smlouva</w:t>
      </w:r>
      <w:r w:rsidRPr="00303154">
        <w:rPr>
          <w:rFonts w:asciiTheme="majorHAnsi" w:hAnsiTheme="majorHAnsi"/>
        </w:rPr>
        <w:t xml:space="preserve"> uzavřena, zachovávat mlčenlivost o všech skutečnostech, o kterých se při plnění předmětu </w:t>
      </w:r>
      <w:r w:rsidRPr="00303154">
        <w:rPr>
          <w:rFonts w:asciiTheme="majorHAnsi" w:eastAsia="Calibri" w:hAnsiTheme="majorHAnsi"/>
        </w:rPr>
        <w:t>Smlouvy</w:t>
      </w:r>
      <w:r w:rsidRPr="00303154">
        <w:rPr>
          <w:rFonts w:asciiTheme="majorHAnsi" w:hAnsiTheme="majorHAnsi"/>
        </w:rPr>
        <w:t xml:space="preserve"> dozví, a nakládat s nimi jako s důvěrnými (s výjimkou informací, které již byly veřejně publikovány).</w:t>
      </w:r>
    </w:p>
    <w:p w14:paraId="78809429" w14:textId="275CA8A1" w:rsidR="003C5960" w:rsidRPr="00303154" w:rsidRDefault="003C5960" w:rsidP="003C5960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Zhotovitel se zavazuje, že pokud v souvislosti s realizací plnění ze Smlouvy při plnění svých povinností přijdou jeho pověření zaměstnanci do styku s osobními údaji ve smyslu Nařízení Evropského parlamentu a Rady EU 2016/679 ze dne 27. dubna 2016, o ochraně fyzických osob v souvislosti se zpracováním osobních údajů a o volném pohybu těchto údajů a o zrušení směrnice 95/46/ES, obecné nařízení o ochraně osobních údajů (dále jen GDPR), ve znění pozdějších předpisů, učiní veškerá opatření, aby nedošlo k neoprávněnému nebo nahodilému přístupu k těmto údajům, jejich změně, zničení či ztrátě, neoprávněným přenosům, k jejich neoprávněnému zpracování, jakož aby i jinak neporušil tento předpis. </w:t>
      </w:r>
      <w:r w:rsidR="000B34D3">
        <w:rPr>
          <w:rFonts w:asciiTheme="majorHAnsi" w:hAnsiTheme="majorHAnsi"/>
        </w:rPr>
        <w:t>Zhotovitel</w:t>
      </w:r>
      <w:r w:rsidRPr="00303154">
        <w:rPr>
          <w:rFonts w:asciiTheme="majorHAnsi" w:hAnsiTheme="majorHAnsi"/>
        </w:rPr>
        <w:t xml:space="preserve"> nese plnou odpovědnost za případné porušení zákona z jeho strany.</w:t>
      </w:r>
    </w:p>
    <w:p w14:paraId="77C0E592" w14:textId="2842E21C" w:rsidR="003C5960" w:rsidRPr="00303154" w:rsidRDefault="003C5960" w:rsidP="003C5960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Zhotovitel není oprávněn jakkoliv využít informace, údaje nebo dokumentaci, které mu byly zpřístupněny v souvislosti s poskytováním služeb, ve prospěch svůj nebo ve prospěch jiné osoby. </w:t>
      </w:r>
      <w:r w:rsidR="000B34D3">
        <w:rPr>
          <w:rFonts w:asciiTheme="majorHAnsi" w:hAnsiTheme="majorHAnsi"/>
        </w:rPr>
        <w:t>Zhotovitel</w:t>
      </w:r>
      <w:r w:rsidRPr="00303154">
        <w:rPr>
          <w:rFonts w:asciiTheme="majorHAnsi" w:hAnsiTheme="majorHAnsi"/>
        </w:rPr>
        <w:t xml:space="preserve"> je povinen dodržovat tyto povinnosti také po ukončení smluvního vztahu mezi Objednatelem a </w:t>
      </w:r>
      <w:r w:rsidR="000B34D3">
        <w:rPr>
          <w:rFonts w:asciiTheme="majorHAnsi" w:hAnsiTheme="majorHAnsi"/>
        </w:rPr>
        <w:t>Zhotovitelem</w:t>
      </w:r>
      <w:r w:rsidRPr="00303154">
        <w:rPr>
          <w:rFonts w:asciiTheme="majorHAnsi" w:hAnsiTheme="majorHAnsi"/>
        </w:rPr>
        <w:t xml:space="preserve"> až do doby, kdy bude těchto povinností zproštěn. </w:t>
      </w:r>
    </w:p>
    <w:p w14:paraId="65444802" w14:textId="20A19680" w:rsidR="003C5960" w:rsidRPr="00303154" w:rsidRDefault="003C5960" w:rsidP="003C5960">
      <w:pPr>
        <w:pStyle w:val="Text11"/>
        <w:tabs>
          <w:tab w:val="clear" w:pos="709"/>
          <w:tab w:val="num" w:pos="1134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Zhotovitel je povinen učinit veškerá nezbytná opatření k ochraně informací a údajů zpřístupněných Objednatelem.</w:t>
      </w:r>
    </w:p>
    <w:p w14:paraId="46556599" w14:textId="4DBF8263" w:rsidR="003C5960" w:rsidRPr="00303154" w:rsidRDefault="003C5960" w:rsidP="00AF137C">
      <w:pPr>
        <w:pStyle w:val="Nadpis1"/>
      </w:pPr>
      <w:r w:rsidRPr="00303154">
        <w:t>SMLUVNÍ POKUTY</w:t>
      </w:r>
    </w:p>
    <w:p w14:paraId="21B2C51F" w14:textId="11141C10" w:rsidR="003C5960" w:rsidRPr="00303154" w:rsidRDefault="003C5960" w:rsidP="003C5960">
      <w:pPr>
        <w:pStyle w:val="Text11"/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Zhotovitel se zavazuje uhradit Objednateli smluvní pokutu v případě následujících porušení Smlouvy:</w:t>
      </w:r>
    </w:p>
    <w:p w14:paraId="624102E9" w14:textId="5D2E61AC" w:rsidR="003C5960" w:rsidRPr="00303154" w:rsidRDefault="003C5960" w:rsidP="003C5960">
      <w:pPr>
        <w:pStyle w:val="Text11"/>
        <w:numPr>
          <w:ilvl w:val="1"/>
          <w:numId w:val="27"/>
        </w:numPr>
        <w:ind w:left="924" w:hanging="357"/>
        <w:rPr>
          <w:rFonts w:asciiTheme="majorHAnsi" w:hAnsiTheme="majorHAnsi"/>
        </w:rPr>
      </w:pPr>
      <w:r w:rsidRPr="00303154">
        <w:rPr>
          <w:rFonts w:asciiTheme="majorHAnsi" w:hAnsiTheme="majorHAnsi"/>
        </w:rPr>
        <w:lastRenderedPageBreak/>
        <w:t xml:space="preserve">za porušení povinnosti mlčenlivosti dle čl. </w:t>
      </w:r>
      <w:r w:rsidR="00744BD5">
        <w:rPr>
          <w:rFonts w:asciiTheme="majorHAnsi" w:hAnsiTheme="majorHAnsi"/>
        </w:rPr>
        <w:t>5</w:t>
      </w:r>
      <w:r w:rsidRPr="00303154">
        <w:rPr>
          <w:rFonts w:asciiTheme="majorHAnsi" w:hAnsiTheme="majorHAnsi"/>
        </w:rPr>
        <w:t xml:space="preserve"> odst. </w:t>
      </w:r>
      <w:r w:rsidR="000C455F">
        <w:rPr>
          <w:rFonts w:asciiTheme="majorHAnsi" w:hAnsiTheme="majorHAnsi"/>
        </w:rPr>
        <w:t>5.</w:t>
      </w:r>
      <w:r w:rsidRPr="00303154">
        <w:rPr>
          <w:rFonts w:asciiTheme="majorHAnsi" w:hAnsiTheme="majorHAnsi"/>
        </w:rPr>
        <w:t>1 Smlouvy ve výši 50.000,- Kč, a to za každý jednotlivý případ porušení této povinnosti</w:t>
      </w:r>
      <w:r w:rsidR="000B34D3">
        <w:rPr>
          <w:rFonts w:asciiTheme="majorHAnsi" w:hAnsiTheme="majorHAnsi"/>
        </w:rPr>
        <w:t>,</w:t>
      </w:r>
      <w:r w:rsidRPr="00303154">
        <w:rPr>
          <w:rFonts w:asciiTheme="majorHAnsi" w:hAnsiTheme="majorHAnsi"/>
        </w:rPr>
        <w:t xml:space="preserve"> a</w:t>
      </w:r>
    </w:p>
    <w:p w14:paraId="73199DE0" w14:textId="7B895812" w:rsidR="003C5960" w:rsidRPr="00303154" w:rsidRDefault="003C5960" w:rsidP="003C5960">
      <w:pPr>
        <w:pStyle w:val="Text11"/>
        <w:numPr>
          <w:ilvl w:val="1"/>
          <w:numId w:val="27"/>
        </w:numPr>
        <w:ind w:left="924" w:hanging="35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za porušení povinností plynoucích z nařízení GDPR dle čl. </w:t>
      </w:r>
      <w:r w:rsidR="00744BD5">
        <w:rPr>
          <w:rFonts w:asciiTheme="majorHAnsi" w:hAnsiTheme="majorHAnsi"/>
        </w:rPr>
        <w:t>5</w:t>
      </w:r>
      <w:r w:rsidRPr="00303154">
        <w:rPr>
          <w:rFonts w:asciiTheme="majorHAnsi" w:hAnsiTheme="majorHAnsi"/>
        </w:rPr>
        <w:t xml:space="preserve"> odst. </w:t>
      </w:r>
      <w:r w:rsidR="000C455F">
        <w:rPr>
          <w:rFonts w:asciiTheme="majorHAnsi" w:hAnsiTheme="majorHAnsi"/>
        </w:rPr>
        <w:t>5.</w:t>
      </w:r>
      <w:r w:rsidRPr="00303154">
        <w:rPr>
          <w:rFonts w:asciiTheme="majorHAnsi" w:hAnsiTheme="majorHAnsi"/>
        </w:rPr>
        <w:t>2 Smlouvy ve výši 50.000,- Kč, a to za každý jednotlivý případ porušení této povinnosti.</w:t>
      </w:r>
    </w:p>
    <w:p w14:paraId="38CA9688" w14:textId="679E6998" w:rsidR="003C5960" w:rsidRPr="00303154" w:rsidRDefault="003C5960" w:rsidP="003C5960">
      <w:pPr>
        <w:pStyle w:val="Text11"/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V případě prodlení Objednatele s úhradou faktury je Zhotovitel oprávněn požadovat zaplacení zákonného úroku z prodlení. Jiné sankce vůči Objednateli jsou nepřípustné.</w:t>
      </w:r>
    </w:p>
    <w:p w14:paraId="4EFDB87F" w14:textId="4EB67952" w:rsidR="003C5960" w:rsidRPr="00303154" w:rsidRDefault="003C5960" w:rsidP="003C5960">
      <w:pPr>
        <w:pStyle w:val="Text11"/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Smluvní pokuty i náhradu škody je Objednatel oprávněn započíst proti pohledávce Zhotovitele. </w:t>
      </w:r>
    </w:p>
    <w:p w14:paraId="769BB8D9" w14:textId="76EC1AA7" w:rsidR="003C5960" w:rsidRPr="00303154" w:rsidRDefault="003C5960" w:rsidP="003C5960">
      <w:pPr>
        <w:pStyle w:val="Text11"/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Smluvní pokuty jsou splatné do 14 kalendářních dnů po obdržení písemné výzvy oprávněné S</w:t>
      </w:r>
      <w:r w:rsidR="000B34D3">
        <w:rPr>
          <w:rFonts w:asciiTheme="majorHAnsi" w:hAnsiTheme="majorHAnsi"/>
        </w:rPr>
        <w:t>trany</w:t>
      </w:r>
      <w:r w:rsidRPr="00303154">
        <w:rPr>
          <w:rFonts w:asciiTheme="majorHAnsi" w:hAnsiTheme="majorHAnsi"/>
        </w:rPr>
        <w:t xml:space="preserve"> k jejímu zaplacení na adresu povinné S</w:t>
      </w:r>
      <w:r w:rsidR="000B34D3">
        <w:rPr>
          <w:rFonts w:asciiTheme="majorHAnsi" w:hAnsiTheme="majorHAnsi"/>
        </w:rPr>
        <w:t>trany</w:t>
      </w:r>
      <w:r w:rsidRPr="00303154">
        <w:rPr>
          <w:rFonts w:asciiTheme="majorHAnsi" w:hAnsiTheme="majorHAnsi"/>
        </w:rPr>
        <w:t>. Zaplacením smluvní pokuty není dotčeno právo na náhradu případně vzniklé škody, a to v plné výši.</w:t>
      </w:r>
    </w:p>
    <w:p w14:paraId="671E0F13" w14:textId="116890A5" w:rsidR="003C5960" w:rsidRPr="00303154" w:rsidRDefault="003C5960" w:rsidP="003C5960">
      <w:pPr>
        <w:pStyle w:val="Text11"/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V případě, že bude Objednateli uložena pokuta nebo jiná sankce v souvislosti s porušením povinnosti Zhotovitele ze strany orgánu státní správy nebo jiných ke kontrole oprávněných orgánů nebo organizací, je Objednatel oprávněn vymáhat tyto sankce na Zhotoviteli. Objednatel v takovém případě může započíst výši finanční sankce proti pohledávce Zhotovitele.</w:t>
      </w:r>
    </w:p>
    <w:p w14:paraId="0088A4DC" w14:textId="6B91757E" w:rsidR="00C81040" w:rsidRPr="00303154" w:rsidRDefault="00C81040" w:rsidP="00AF137C">
      <w:pPr>
        <w:pStyle w:val="Nadpis1"/>
      </w:pPr>
      <w:r w:rsidRPr="00303154">
        <w:t>Závěrečná ustanovení</w:t>
      </w:r>
    </w:p>
    <w:p w14:paraId="3F8818D3" w14:textId="77777777" w:rsidR="00AC5873" w:rsidRPr="00303154" w:rsidRDefault="00C81040" w:rsidP="00AC5873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Smlouva nabývá platnosti </w:t>
      </w:r>
      <w:r w:rsidR="00AC5873" w:rsidRPr="00303154">
        <w:rPr>
          <w:rFonts w:asciiTheme="majorHAnsi" w:hAnsiTheme="majorHAnsi"/>
        </w:rPr>
        <w:t>dnem jejího podpisu oběma smluvními stranami. V případě, že k podpisu smluvními stranami nedojde v jednom dni, nabývá tato Smlouva platnosti dnem, kdy je podepsána poslední smluvní stranou.</w:t>
      </w:r>
    </w:p>
    <w:p w14:paraId="7EB9669A" w14:textId="5D003FBD" w:rsidR="00AC5873" w:rsidRPr="00331486" w:rsidRDefault="00AC5873" w:rsidP="00AC5873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Smlouva nabývá účinnosti dnem jejího uveřejnění v registru smluv dle zákona č. 340/2015 Sb., o </w:t>
      </w:r>
      <w:r w:rsidRPr="00331486">
        <w:rPr>
          <w:rFonts w:asciiTheme="majorHAnsi" w:hAnsiTheme="majorHAnsi"/>
        </w:rPr>
        <w:t xml:space="preserve">zvláštních podmínkách účinnosti některých smluv, uveřejňování těchto smluv a o registru smluv, ve znění pozdějších předpisů (dále jen „zákon o registru smluv“). Realizace plnění na základě této Smlouvy je možná nejdříve od tohoto data.   </w:t>
      </w:r>
    </w:p>
    <w:p w14:paraId="6CD3624F" w14:textId="67C04D8F" w:rsidR="00C81040" w:rsidRPr="00331486" w:rsidRDefault="00C81040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31486">
        <w:rPr>
          <w:rFonts w:asciiTheme="majorHAnsi" w:hAnsiTheme="majorHAnsi"/>
        </w:rPr>
        <w:t xml:space="preserve">Smlouva je </w:t>
      </w:r>
      <w:r w:rsidR="00AB15B5" w:rsidRPr="00331486">
        <w:rPr>
          <w:rFonts w:asciiTheme="majorHAnsi" w:hAnsiTheme="majorHAnsi"/>
        </w:rPr>
        <w:t>uzavírána elektronicky.</w:t>
      </w:r>
    </w:p>
    <w:p w14:paraId="7C2B1857" w14:textId="77777777" w:rsidR="00AC5873" w:rsidRPr="00303154" w:rsidRDefault="00C81040" w:rsidP="00AC5873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31486">
        <w:rPr>
          <w:rFonts w:asciiTheme="majorHAnsi" w:hAnsiTheme="majorHAnsi"/>
        </w:rPr>
        <w:t>Je-li nebo stane-li se jedno nebo více ustanovení</w:t>
      </w:r>
      <w:r w:rsidRPr="00303154">
        <w:rPr>
          <w:rFonts w:asciiTheme="majorHAnsi" w:hAnsiTheme="majorHAnsi"/>
        </w:rPr>
        <w:t xml:space="preserve"> této Smlouvy z </w:t>
      </w:r>
      <w:r w:rsidR="00956F19" w:rsidRPr="00303154">
        <w:rPr>
          <w:rFonts w:asciiTheme="majorHAnsi" w:hAnsiTheme="majorHAnsi"/>
        </w:rPr>
        <w:t xml:space="preserve">jakýchkoliv důvodů </w:t>
      </w:r>
      <w:r w:rsidRPr="00303154">
        <w:rPr>
          <w:rFonts w:asciiTheme="majorHAnsi" w:hAnsiTheme="majorHAnsi"/>
        </w:rPr>
        <w:t xml:space="preserve">neúčinným či neplatným, nebude tím dotčena platnost a účinnost ostatních ustanovení této Smlouvy. </w:t>
      </w:r>
      <w:r w:rsidR="00DC2E9E" w:rsidRPr="00303154">
        <w:rPr>
          <w:rFonts w:asciiTheme="majorHAnsi" w:hAnsiTheme="majorHAnsi"/>
        </w:rPr>
        <w:t>Strany</w:t>
      </w:r>
      <w:r w:rsidRPr="00303154">
        <w:rPr>
          <w:rFonts w:asciiTheme="majorHAnsi" w:hAnsiTheme="majorHAnsi"/>
        </w:rPr>
        <w:t xml:space="preserve"> se zavazují, že takové neplatné nebo neúčinné ustanovení nahradí ve lhůtě 14 dnů od výzvy druhé Strany ustanovením platným a účinným, které svým obsahem v</w:t>
      </w:r>
      <w:r w:rsidR="00AF137C" w:rsidRPr="00303154">
        <w:rPr>
          <w:rFonts w:asciiTheme="majorHAnsi" w:hAnsiTheme="majorHAnsi"/>
        </w:rPr>
        <w:t> </w:t>
      </w:r>
      <w:r w:rsidRPr="00303154">
        <w:rPr>
          <w:rFonts w:asciiTheme="majorHAnsi" w:hAnsiTheme="majorHAnsi"/>
        </w:rPr>
        <w:t>nejvyšší možné míře odpovídá nahrazenému neplatnému či neúčinnému ustanovení</w:t>
      </w:r>
      <w:r w:rsidR="00AC5873" w:rsidRPr="00303154">
        <w:rPr>
          <w:rFonts w:asciiTheme="majorHAnsi" w:hAnsiTheme="majorHAnsi"/>
        </w:rPr>
        <w:t>.</w:t>
      </w:r>
    </w:p>
    <w:p w14:paraId="1696B158" w14:textId="4DD2BB29" w:rsidR="00AC5873" w:rsidRPr="00303154" w:rsidRDefault="00AC5873" w:rsidP="00AC5873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Účinnost této Smlouvy zaniká: </w:t>
      </w:r>
    </w:p>
    <w:p w14:paraId="2E1E394A" w14:textId="77777777" w:rsidR="00AC5873" w:rsidRPr="00303154" w:rsidRDefault="00AC5873" w:rsidP="00AC587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785"/>
        <w:rPr>
          <w:rFonts w:asciiTheme="majorHAnsi" w:hAnsiTheme="majorHAnsi" w:cs="Arial"/>
          <w:bCs/>
          <w:iCs/>
          <w:szCs w:val="22"/>
        </w:rPr>
      </w:pPr>
      <w:r w:rsidRPr="00303154">
        <w:rPr>
          <w:rFonts w:asciiTheme="majorHAnsi" w:hAnsiTheme="majorHAnsi" w:cs="Arial"/>
          <w:bCs/>
          <w:iCs/>
          <w:szCs w:val="22"/>
        </w:rPr>
        <w:t>splněním,</w:t>
      </w:r>
    </w:p>
    <w:p w14:paraId="4F00E04A" w14:textId="77777777" w:rsidR="00A020C6" w:rsidRDefault="00AC5873" w:rsidP="00A020C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785"/>
        <w:rPr>
          <w:rFonts w:asciiTheme="majorHAnsi" w:hAnsiTheme="majorHAnsi" w:cs="Arial"/>
          <w:bCs/>
          <w:iCs/>
          <w:szCs w:val="22"/>
        </w:rPr>
      </w:pPr>
      <w:r w:rsidRPr="00303154">
        <w:rPr>
          <w:rFonts w:asciiTheme="majorHAnsi" w:hAnsiTheme="majorHAnsi" w:cs="Arial"/>
          <w:bCs/>
          <w:iCs/>
          <w:szCs w:val="22"/>
        </w:rPr>
        <w:t>uplynutím doby, na kterou byla uzavřena,</w:t>
      </w:r>
    </w:p>
    <w:p w14:paraId="1E109784" w14:textId="77777777" w:rsidR="00A020C6" w:rsidRDefault="00AC5873" w:rsidP="00A020C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785"/>
        <w:rPr>
          <w:rFonts w:asciiTheme="majorHAnsi" w:hAnsiTheme="majorHAnsi" w:cs="Arial"/>
          <w:bCs/>
          <w:iCs/>
          <w:szCs w:val="22"/>
        </w:rPr>
      </w:pPr>
      <w:r w:rsidRPr="00A020C6">
        <w:rPr>
          <w:rFonts w:asciiTheme="majorHAnsi" w:hAnsiTheme="majorHAnsi" w:cs="Arial"/>
          <w:bCs/>
          <w:iCs/>
          <w:szCs w:val="22"/>
        </w:rPr>
        <w:t xml:space="preserve">jednostranným odstoupením Objednatele od Smlouvy v případech závažného nebo opakovaného porušení smluvních povinností ze strany </w:t>
      </w:r>
      <w:r w:rsidR="004B0BE9" w:rsidRPr="00A020C6">
        <w:rPr>
          <w:rFonts w:asciiTheme="majorHAnsi" w:hAnsiTheme="majorHAnsi" w:cs="Arial"/>
          <w:bCs/>
          <w:iCs/>
          <w:szCs w:val="22"/>
        </w:rPr>
        <w:t>Zhotovitele</w:t>
      </w:r>
      <w:r w:rsidRPr="00A020C6">
        <w:rPr>
          <w:rFonts w:asciiTheme="majorHAnsi" w:hAnsiTheme="majorHAnsi" w:cs="Arial"/>
          <w:bCs/>
          <w:iCs/>
          <w:szCs w:val="22"/>
        </w:rPr>
        <w:t xml:space="preserve"> při plnění Smlouvy,</w:t>
      </w:r>
    </w:p>
    <w:p w14:paraId="4FA56168" w14:textId="3861E164" w:rsidR="00AC5873" w:rsidRPr="00A020C6" w:rsidRDefault="00AC5873" w:rsidP="00A020C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60" w:after="60"/>
        <w:ind w:left="785"/>
        <w:rPr>
          <w:rFonts w:asciiTheme="majorHAnsi" w:hAnsiTheme="majorHAnsi" w:cs="Arial"/>
          <w:bCs/>
          <w:iCs/>
          <w:szCs w:val="22"/>
        </w:rPr>
      </w:pPr>
      <w:r w:rsidRPr="00A020C6">
        <w:rPr>
          <w:rFonts w:asciiTheme="majorHAnsi" w:hAnsiTheme="majorHAnsi" w:cs="Arial"/>
          <w:bCs/>
          <w:iCs/>
          <w:szCs w:val="22"/>
        </w:rPr>
        <w:t xml:space="preserve">výpovědí Objednatele bez udání důvodu, přičemž výpovědní lhůta činí </w:t>
      </w:r>
      <w:r w:rsidR="0022093B" w:rsidRPr="00A020C6">
        <w:rPr>
          <w:rFonts w:asciiTheme="majorHAnsi" w:hAnsiTheme="majorHAnsi" w:cs="Arial"/>
          <w:bCs/>
          <w:iCs/>
          <w:szCs w:val="22"/>
        </w:rPr>
        <w:t>jeden</w:t>
      </w:r>
      <w:r w:rsidRPr="00A020C6">
        <w:rPr>
          <w:rFonts w:asciiTheme="majorHAnsi" w:hAnsiTheme="majorHAnsi" w:cs="Arial"/>
          <w:bCs/>
          <w:iCs/>
          <w:szCs w:val="22"/>
        </w:rPr>
        <w:t xml:space="preserve"> měsíc </w:t>
      </w:r>
      <w:r w:rsidRPr="00A020C6">
        <w:rPr>
          <w:rFonts w:asciiTheme="majorHAnsi" w:hAnsiTheme="majorHAnsi" w:cs="Arial"/>
          <w:bCs/>
          <w:iCs/>
          <w:szCs w:val="22"/>
        </w:rPr>
        <w:br/>
        <w:t xml:space="preserve">a počne běžet prvním dnem měsíce následujícího po jejím doručení druhé </w:t>
      </w:r>
      <w:r w:rsidR="00B13681" w:rsidRPr="00A020C6">
        <w:rPr>
          <w:rFonts w:asciiTheme="majorHAnsi" w:hAnsiTheme="majorHAnsi" w:cs="Arial"/>
          <w:bCs/>
          <w:iCs/>
          <w:szCs w:val="22"/>
        </w:rPr>
        <w:t>smluvní Straně</w:t>
      </w:r>
      <w:r w:rsidRPr="00A020C6">
        <w:rPr>
          <w:rFonts w:asciiTheme="majorHAnsi" w:hAnsiTheme="majorHAnsi" w:cs="Arial"/>
          <w:bCs/>
          <w:iCs/>
          <w:szCs w:val="22"/>
        </w:rPr>
        <w:t>.</w:t>
      </w:r>
    </w:p>
    <w:p w14:paraId="60488859" w14:textId="58DEE2C7" w:rsidR="003851A5" w:rsidRPr="00303154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Tato Smlouvy představuje úplné ujednání mezi Stranami ve vztahu k předmětu této Smlouvy a nahrazuje veškerá předchozí ujednání Stran ohledně předmětu této Smlouvy. </w:t>
      </w:r>
    </w:p>
    <w:p w14:paraId="3F80CFD7" w14:textId="23BF1F26" w:rsidR="00C81040" w:rsidRPr="00303154" w:rsidRDefault="003851A5" w:rsidP="007B753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>T</w:t>
      </w:r>
      <w:r w:rsidR="00C81040" w:rsidRPr="00303154">
        <w:rPr>
          <w:rFonts w:asciiTheme="majorHAnsi" w:hAnsiTheme="majorHAnsi"/>
        </w:rPr>
        <w:t>ato Smlouva</w:t>
      </w:r>
      <w:r w:rsidRPr="00303154">
        <w:rPr>
          <w:rFonts w:asciiTheme="majorHAnsi" w:hAnsiTheme="majorHAnsi"/>
        </w:rPr>
        <w:t xml:space="preserve"> se řídí</w:t>
      </w:r>
      <w:r w:rsidR="00C81040" w:rsidRPr="00303154">
        <w:rPr>
          <w:rFonts w:asciiTheme="majorHAnsi" w:hAnsiTheme="majorHAnsi"/>
        </w:rPr>
        <w:t xml:space="preserve"> </w:t>
      </w:r>
      <w:r w:rsidR="00DC2E9E" w:rsidRPr="00303154">
        <w:rPr>
          <w:rFonts w:asciiTheme="majorHAnsi" w:hAnsiTheme="majorHAnsi"/>
        </w:rPr>
        <w:t xml:space="preserve">právním řádem České republiky, zejména </w:t>
      </w:r>
      <w:r w:rsidR="00C81040" w:rsidRPr="00303154">
        <w:rPr>
          <w:rFonts w:asciiTheme="majorHAnsi" w:hAnsiTheme="majorHAnsi"/>
        </w:rPr>
        <w:t>příslušný</w:t>
      </w:r>
      <w:r w:rsidR="00DC2E9E" w:rsidRPr="00303154">
        <w:rPr>
          <w:rFonts w:asciiTheme="majorHAnsi" w:hAnsiTheme="majorHAnsi"/>
        </w:rPr>
        <w:t>mi</w:t>
      </w:r>
      <w:r w:rsidR="00C81040" w:rsidRPr="00303154">
        <w:rPr>
          <w:rFonts w:asciiTheme="majorHAnsi" w:hAnsiTheme="majorHAnsi"/>
        </w:rPr>
        <w:t xml:space="preserve"> ustanovení</w:t>
      </w:r>
      <w:r w:rsidR="00DC2E9E" w:rsidRPr="00303154">
        <w:rPr>
          <w:rFonts w:asciiTheme="majorHAnsi" w:hAnsiTheme="majorHAnsi"/>
        </w:rPr>
        <w:t>mi zákona č. 89/2012 Sb., o</w:t>
      </w:r>
      <w:r w:rsidR="00C81040" w:rsidRPr="00303154">
        <w:rPr>
          <w:rFonts w:asciiTheme="majorHAnsi" w:hAnsiTheme="majorHAnsi"/>
        </w:rPr>
        <w:t>bčansk</w:t>
      </w:r>
      <w:r w:rsidR="00DC2E9E" w:rsidRPr="00303154">
        <w:rPr>
          <w:rFonts w:asciiTheme="majorHAnsi" w:hAnsiTheme="majorHAnsi"/>
        </w:rPr>
        <w:t>ý</w:t>
      </w:r>
      <w:r w:rsidR="00C81040" w:rsidRPr="00303154">
        <w:rPr>
          <w:rFonts w:asciiTheme="majorHAnsi" w:hAnsiTheme="majorHAnsi"/>
        </w:rPr>
        <w:t xml:space="preserve"> zákoník</w:t>
      </w:r>
      <w:r w:rsidR="00DC2E9E" w:rsidRPr="00303154">
        <w:rPr>
          <w:rFonts w:asciiTheme="majorHAnsi" w:hAnsiTheme="majorHAnsi"/>
        </w:rPr>
        <w:t>, v</w:t>
      </w:r>
      <w:r w:rsidRPr="00303154">
        <w:rPr>
          <w:rFonts w:asciiTheme="majorHAnsi" w:hAnsiTheme="majorHAnsi"/>
        </w:rPr>
        <w:t>e znění pozdějších předpisů.</w:t>
      </w:r>
    </w:p>
    <w:p w14:paraId="13472F3E" w14:textId="77777777" w:rsidR="00AB15B5" w:rsidRPr="00303154" w:rsidRDefault="003851A5" w:rsidP="00AB15B5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Každá ze Stran si nese své vlastní náklady vniklé v souvislosti s uzavíráním této Smlouvy. </w:t>
      </w:r>
    </w:p>
    <w:p w14:paraId="26850007" w14:textId="55C799C2" w:rsidR="00AB15B5" w:rsidRPr="00303154" w:rsidRDefault="00AB15B5" w:rsidP="00AC5873">
      <w:pPr>
        <w:pStyle w:val="Text11"/>
        <w:tabs>
          <w:tab w:val="clear" w:pos="709"/>
          <w:tab w:val="num" w:pos="1134"/>
          <w:tab w:val="left" w:pos="1418"/>
        </w:tabs>
        <w:ind w:left="567"/>
        <w:rPr>
          <w:rFonts w:asciiTheme="majorHAnsi" w:hAnsiTheme="majorHAnsi"/>
        </w:rPr>
      </w:pPr>
      <w:r w:rsidRPr="00303154">
        <w:rPr>
          <w:rFonts w:asciiTheme="majorHAnsi" w:hAnsiTheme="majorHAnsi"/>
        </w:rPr>
        <w:t xml:space="preserve">Zhotovitel je podle ustanovení § 2 písm. e) zákona č. 320/2001 Sb., o finanční kontrole ve veřejné správě a o změně některých zákonů, ve znění pozdějších předpisů, osobou </w:t>
      </w:r>
      <w:r w:rsidRPr="00303154">
        <w:rPr>
          <w:rFonts w:asciiTheme="majorHAnsi" w:hAnsiTheme="majorHAnsi"/>
        </w:rPr>
        <w:lastRenderedPageBreak/>
        <w:t xml:space="preserve">povinnou spolupůsobit při výkonu finanční kontroly prováděné v souvislosti s úhradou zboží nebo služeb z veřejných výdajů, tj. </w:t>
      </w:r>
      <w:r w:rsidR="00AC5873" w:rsidRPr="00303154">
        <w:rPr>
          <w:rFonts w:asciiTheme="majorHAnsi" w:hAnsiTheme="majorHAnsi"/>
        </w:rPr>
        <w:t>Zhotovitel</w:t>
      </w:r>
      <w:r w:rsidRPr="00303154">
        <w:rPr>
          <w:rFonts w:asciiTheme="majorHAnsi" w:hAnsiTheme="majorHAnsi"/>
        </w:rPr>
        <w:t xml:space="preserve"> se zavazuje umožnit osobám oprávněným k výkonu kontroly provést kontrolu dokladů souvisejících s plněním této Smlouvy, a to po dobu danou právními předpisy České republiky. </w:t>
      </w:r>
    </w:p>
    <w:p w14:paraId="031D2054" w14:textId="77777777" w:rsidR="00A937DB" w:rsidRPr="00303154" w:rsidRDefault="00A937DB" w:rsidP="00A937DB">
      <w:pPr>
        <w:rPr>
          <w:rFonts w:asciiTheme="majorHAnsi" w:hAnsiTheme="majorHAnsi"/>
          <w:szCs w:val="22"/>
        </w:rPr>
      </w:pPr>
    </w:p>
    <w:p w14:paraId="0F6DFA08" w14:textId="77777777" w:rsidR="00A937DB" w:rsidRPr="00303154" w:rsidRDefault="00A937DB" w:rsidP="00A937DB">
      <w:pPr>
        <w:keepNext/>
        <w:spacing w:before="240"/>
        <w:rPr>
          <w:rFonts w:asciiTheme="majorHAnsi" w:hAnsiTheme="majorHAnsi"/>
          <w:b/>
        </w:rPr>
      </w:pPr>
      <w:r w:rsidRPr="00303154">
        <w:rPr>
          <w:rFonts w:asciiTheme="majorHAnsi" w:hAnsiTheme="majorHAnsi"/>
          <w:b/>
        </w:rPr>
        <w:t>Strany tímto výslovně prohlašují, že tato Smlouva vyjadřuje jejich pravou a svobodnou vůli, na důkaz čehož připojují níže své podpisy.</w:t>
      </w:r>
    </w:p>
    <w:tbl>
      <w:tblPr>
        <w:tblStyle w:val="Mkatabulky"/>
        <w:tblW w:w="96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2"/>
        <w:gridCol w:w="4802"/>
      </w:tblGrid>
      <w:tr w:rsidR="00C81040" w:rsidRPr="00303154" w14:paraId="60983961" w14:textId="77777777" w:rsidTr="00A20292">
        <w:trPr>
          <w:trHeight w:val="480"/>
        </w:trPr>
        <w:tc>
          <w:tcPr>
            <w:tcW w:w="4802" w:type="dxa"/>
          </w:tcPr>
          <w:p w14:paraId="091DAB47" w14:textId="77777777" w:rsidR="00C81040" w:rsidRPr="00303154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33F3675D" w14:textId="2F90B7C6" w:rsidR="003851A5" w:rsidRPr="00303154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303154">
              <w:rPr>
                <w:rFonts w:asciiTheme="majorHAnsi" w:hAnsiTheme="majorHAnsi"/>
                <w:b/>
                <w:bCs/>
                <w:szCs w:val="22"/>
              </w:rPr>
              <w:t>Objednatel</w:t>
            </w:r>
          </w:p>
          <w:p w14:paraId="5DE6E32C" w14:textId="77777777" w:rsidR="003851A5" w:rsidRPr="00303154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524066E8" w14:textId="5A0DA155" w:rsidR="00C81040" w:rsidRPr="00303154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303154">
              <w:rPr>
                <w:rFonts w:asciiTheme="majorHAnsi" w:hAnsiTheme="majorHAnsi"/>
                <w:szCs w:val="22"/>
              </w:rPr>
              <w:t>V</w:t>
            </w:r>
            <w:r w:rsidR="0039474A">
              <w:rPr>
                <w:rFonts w:asciiTheme="majorHAnsi" w:hAnsiTheme="majorHAnsi"/>
                <w:szCs w:val="22"/>
              </w:rPr>
              <w:t> </w:t>
            </w:r>
            <w:r w:rsidR="001508D3">
              <w:rPr>
                <w:rFonts w:asciiTheme="majorHAnsi" w:hAnsiTheme="majorHAnsi"/>
                <w:szCs w:val="22"/>
              </w:rPr>
              <w:t>Praze</w:t>
            </w:r>
            <w:r w:rsidR="0039474A">
              <w:rPr>
                <w:rFonts w:asciiTheme="majorHAnsi" w:hAnsiTheme="majorHAnsi"/>
                <w:szCs w:val="22"/>
              </w:rPr>
              <w:t xml:space="preserve"> 5. 5. 2026</w:t>
            </w:r>
          </w:p>
        </w:tc>
        <w:tc>
          <w:tcPr>
            <w:tcW w:w="4802" w:type="dxa"/>
          </w:tcPr>
          <w:p w14:paraId="0BB8C141" w14:textId="77777777" w:rsidR="00C81040" w:rsidRPr="00303154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  <w:p w14:paraId="6181334A" w14:textId="7DA5EA52" w:rsidR="003851A5" w:rsidRPr="00303154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  <w:r w:rsidRPr="00303154">
              <w:rPr>
                <w:rFonts w:asciiTheme="majorHAnsi" w:hAnsiTheme="majorHAnsi"/>
                <w:b/>
                <w:bCs/>
                <w:szCs w:val="22"/>
              </w:rPr>
              <w:t>Zhotovitel</w:t>
            </w:r>
          </w:p>
          <w:p w14:paraId="611B35BC" w14:textId="77777777" w:rsidR="003851A5" w:rsidRPr="00303154" w:rsidRDefault="003851A5" w:rsidP="007B7535">
            <w:pPr>
              <w:spacing w:before="0" w:after="0"/>
              <w:rPr>
                <w:rFonts w:asciiTheme="majorHAnsi" w:hAnsiTheme="majorHAnsi"/>
                <w:b/>
                <w:bCs/>
                <w:szCs w:val="22"/>
              </w:rPr>
            </w:pPr>
          </w:p>
          <w:p w14:paraId="49DA8E77" w14:textId="066D6B31" w:rsidR="00C81040" w:rsidRPr="00303154" w:rsidRDefault="00C81040" w:rsidP="007B7535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303154">
              <w:rPr>
                <w:rFonts w:asciiTheme="majorHAnsi" w:hAnsiTheme="majorHAnsi"/>
                <w:szCs w:val="22"/>
              </w:rPr>
              <w:t>V</w:t>
            </w:r>
            <w:r w:rsidR="0039474A">
              <w:rPr>
                <w:rFonts w:asciiTheme="majorHAnsi" w:hAnsiTheme="majorHAnsi"/>
                <w:szCs w:val="22"/>
              </w:rPr>
              <w:t> </w:t>
            </w:r>
            <w:r w:rsidR="001508D3">
              <w:rPr>
                <w:rFonts w:asciiTheme="majorHAnsi" w:hAnsiTheme="majorHAnsi"/>
                <w:szCs w:val="22"/>
              </w:rPr>
              <w:t>Brně</w:t>
            </w:r>
            <w:r w:rsidR="0039474A">
              <w:rPr>
                <w:rFonts w:asciiTheme="majorHAnsi" w:hAnsiTheme="majorHAnsi"/>
                <w:szCs w:val="22"/>
              </w:rPr>
              <w:t xml:space="preserve"> 11. 5. 2026</w:t>
            </w:r>
          </w:p>
        </w:tc>
      </w:tr>
      <w:tr w:rsidR="00A937DB" w:rsidRPr="00303154" w14:paraId="7271C551" w14:textId="77777777" w:rsidTr="00A20292">
        <w:trPr>
          <w:trHeight w:val="292"/>
        </w:trPr>
        <w:tc>
          <w:tcPr>
            <w:tcW w:w="4802" w:type="dxa"/>
          </w:tcPr>
          <w:p w14:paraId="4ADE2963" w14:textId="2B6B51A1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  <w:tc>
          <w:tcPr>
            <w:tcW w:w="4802" w:type="dxa"/>
          </w:tcPr>
          <w:p w14:paraId="47E68B10" w14:textId="057F885F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b/>
                <w:szCs w:val="22"/>
              </w:rPr>
            </w:pPr>
          </w:p>
        </w:tc>
      </w:tr>
      <w:tr w:rsidR="00A937DB" w:rsidRPr="00303154" w14:paraId="0C882EC8" w14:textId="77777777" w:rsidTr="00A20292">
        <w:trPr>
          <w:trHeight w:val="293"/>
        </w:trPr>
        <w:tc>
          <w:tcPr>
            <w:tcW w:w="4802" w:type="dxa"/>
          </w:tcPr>
          <w:p w14:paraId="11ABB2D5" w14:textId="77777777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2F85958" w14:textId="77777777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303154" w14:paraId="38E317F5" w14:textId="77777777" w:rsidTr="00A20292">
        <w:trPr>
          <w:trHeight w:val="293"/>
        </w:trPr>
        <w:tc>
          <w:tcPr>
            <w:tcW w:w="4802" w:type="dxa"/>
          </w:tcPr>
          <w:p w14:paraId="5F776FC5" w14:textId="77777777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0407C37C" w14:textId="77777777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303154" w14:paraId="5993E4BD" w14:textId="77777777" w:rsidTr="00A20292">
        <w:trPr>
          <w:trHeight w:val="293"/>
        </w:trPr>
        <w:tc>
          <w:tcPr>
            <w:tcW w:w="4802" w:type="dxa"/>
          </w:tcPr>
          <w:p w14:paraId="7B1AD669" w14:textId="1FD07400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4FA07421" w14:textId="2C464BA3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  <w:tr w:rsidR="00A937DB" w:rsidRPr="00303154" w14:paraId="5D0C2CBB" w14:textId="77777777" w:rsidTr="00A20292">
        <w:trPr>
          <w:trHeight w:val="293"/>
        </w:trPr>
        <w:tc>
          <w:tcPr>
            <w:tcW w:w="4802" w:type="dxa"/>
          </w:tcPr>
          <w:p w14:paraId="19BAFCD5" w14:textId="5E54EC55" w:rsidR="00A937DB" w:rsidRPr="00331486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331486">
              <w:rPr>
                <w:rFonts w:asciiTheme="majorHAnsi" w:hAnsiTheme="majorHAnsi" w:cs="Arial"/>
                <w:szCs w:val="22"/>
              </w:rPr>
              <w:t>[</w:t>
            </w:r>
            <w:r w:rsidR="00F6086A" w:rsidRPr="00331486">
              <w:rPr>
                <w:rFonts w:asciiTheme="majorHAnsi" w:hAnsiTheme="majorHAnsi" w:cs="Arial"/>
                <w:szCs w:val="22"/>
              </w:rPr>
              <w:t xml:space="preserve">podpis </w:t>
            </w:r>
            <w:r w:rsidR="001508D3">
              <w:rPr>
                <w:rFonts w:asciiTheme="majorHAnsi" w:hAnsiTheme="majorHAnsi" w:cs="Arial"/>
                <w:szCs w:val="22"/>
              </w:rPr>
              <w:t>O</w:t>
            </w:r>
            <w:r w:rsidR="00F6086A" w:rsidRPr="00331486">
              <w:rPr>
                <w:rFonts w:asciiTheme="majorHAnsi" w:hAnsiTheme="majorHAnsi" w:cs="Arial"/>
                <w:szCs w:val="22"/>
              </w:rPr>
              <w:t>bjednatele</w:t>
            </w:r>
            <w:r w:rsidRPr="00331486">
              <w:rPr>
                <w:rFonts w:asciiTheme="majorHAnsi" w:hAnsiTheme="majorHAnsi" w:cs="Arial"/>
                <w:szCs w:val="22"/>
              </w:rPr>
              <w:t>]</w:t>
            </w:r>
          </w:p>
        </w:tc>
        <w:tc>
          <w:tcPr>
            <w:tcW w:w="4802" w:type="dxa"/>
          </w:tcPr>
          <w:p w14:paraId="35822683" w14:textId="19E2C904" w:rsidR="00A937DB" w:rsidRPr="00303154" w:rsidRDefault="003851A5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  <w:r w:rsidRPr="00331486">
              <w:rPr>
                <w:rFonts w:asciiTheme="majorHAnsi" w:hAnsiTheme="majorHAnsi" w:cs="Arial"/>
                <w:szCs w:val="22"/>
              </w:rPr>
              <w:t>[</w:t>
            </w:r>
            <w:r w:rsidR="00F6086A" w:rsidRPr="00331486">
              <w:rPr>
                <w:rFonts w:asciiTheme="majorHAnsi" w:hAnsiTheme="majorHAnsi" w:cs="Arial"/>
                <w:szCs w:val="22"/>
              </w:rPr>
              <w:t xml:space="preserve">podpis </w:t>
            </w:r>
            <w:r w:rsidR="001508D3">
              <w:rPr>
                <w:rFonts w:asciiTheme="majorHAnsi" w:hAnsiTheme="majorHAnsi" w:cs="Arial"/>
                <w:szCs w:val="22"/>
              </w:rPr>
              <w:t>Z</w:t>
            </w:r>
            <w:r w:rsidR="00F6086A" w:rsidRPr="00331486">
              <w:rPr>
                <w:rFonts w:asciiTheme="majorHAnsi" w:hAnsiTheme="majorHAnsi" w:cs="Arial"/>
                <w:szCs w:val="22"/>
              </w:rPr>
              <w:t>hotovitele</w:t>
            </w:r>
            <w:r w:rsidRPr="00331486">
              <w:rPr>
                <w:rFonts w:asciiTheme="majorHAnsi" w:hAnsiTheme="majorHAnsi" w:cs="Arial"/>
                <w:szCs w:val="22"/>
              </w:rPr>
              <w:t>]</w:t>
            </w:r>
          </w:p>
        </w:tc>
      </w:tr>
      <w:tr w:rsidR="00A937DB" w:rsidRPr="00303154" w14:paraId="7F469D16" w14:textId="77777777" w:rsidTr="00A20292">
        <w:trPr>
          <w:trHeight w:val="293"/>
        </w:trPr>
        <w:tc>
          <w:tcPr>
            <w:tcW w:w="4802" w:type="dxa"/>
          </w:tcPr>
          <w:p w14:paraId="371CE42A" w14:textId="73EB3AE3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  <w:tc>
          <w:tcPr>
            <w:tcW w:w="4802" w:type="dxa"/>
          </w:tcPr>
          <w:p w14:paraId="6A69FE1D" w14:textId="223F0C1B" w:rsidR="00A937DB" w:rsidRPr="00303154" w:rsidRDefault="00A937DB" w:rsidP="00A937DB">
            <w:pPr>
              <w:spacing w:before="0" w:after="0"/>
              <w:rPr>
                <w:rFonts w:asciiTheme="majorHAnsi" w:hAnsiTheme="majorHAnsi"/>
                <w:szCs w:val="22"/>
              </w:rPr>
            </w:pPr>
          </w:p>
        </w:tc>
      </w:tr>
    </w:tbl>
    <w:p w14:paraId="0C994A60" w14:textId="0C3AE87B" w:rsidR="00836E5C" w:rsidRPr="00303154" w:rsidRDefault="00836E5C" w:rsidP="007B7535">
      <w:pPr>
        <w:rPr>
          <w:rFonts w:asciiTheme="majorHAnsi" w:eastAsia="MS Mincho" w:hAnsiTheme="majorHAnsi"/>
          <w:szCs w:val="22"/>
        </w:rPr>
      </w:pPr>
    </w:p>
    <w:p w14:paraId="11C08F50" w14:textId="0A1F609A" w:rsidR="00F6086A" w:rsidRPr="00303154" w:rsidRDefault="00F6086A" w:rsidP="008F7417">
      <w:pPr>
        <w:spacing w:before="0" w:after="0"/>
        <w:jc w:val="left"/>
        <w:rPr>
          <w:rFonts w:asciiTheme="majorHAnsi" w:eastAsia="MS Mincho" w:hAnsiTheme="majorHAnsi"/>
          <w:szCs w:val="22"/>
        </w:rPr>
      </w:pPr>
    </w:p>
    <w:sectPr w:rsidR="00F6086A" w:rsidRPr="00303154" w:rsidSect="002373E7">
      <w:headerReference w:type="default" r:id="rId8"/>
      <w:footerReference w:type="default" r:id="rId9"/>
      <w:pgSz w:w="11907" w:h="16840" w:code="9"/>
      <w:pgMar w:top="1531" w:right="1418" w:bottom="153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3808" w14:textId="77777777" w:rsidR="001E2479" w:rsidRDefault="001E2479">
      <w:r>
        <w:separator/>
      </w:r>
    </w:p>
    <w:p w14:paraId="55426F76" w14:textId="77777777" w:rsidR="001E2479" w:rsidRDefault="001E2479"/>
    <w:p w14:paraId="70BAD290" w14:textId="77777777" w:rsidR="001E2479" w:rsidRDefault="001E2479"/>
    <w:p w14:paraId="4A2CD034" w14:textId="77777777" w:rsidR="001E2479" w:rsidRDefault="001E2479"/>
  </w:endnote>
  <w:endnote w:type="continuationSeparator" w:id="0">
    <w:p w14:paraId="0549B567" w14:textId="77777777" w:rsidR="001E2479" w:rsidRDefault="001E2479">
      <w:r>
        <w:continuationSeparator/>
      </w:r>
    </w:p>
    <w:p w14:paraId="77C0DD72" w14:textId="77777777" w:rsidR="001E2479" w:rsidRDefault="001E2479"/>
    <w:p w14:paraId="3CFC64FC" w14:textId="77777777" w:rsidR="001E2479" w:rsidRDefault="001E2479"/>
    <w:p w14:paraId="39BAFA14" w14:textId="77777777" w:rsidR="001E2479" w:rsidRDefault="001E2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C47E3" w14:textId="77777777" w:rsidR="00CE1871" w:rsidRPr="00284048" w:rsidRDefault="00506F72" w:rsidP="00CE5F4B">
    <w:pPr>
      <w:pStyle w:val="Zpat"/>
      <w:jc w:val="center"/>
      <w:rPr>
        <w:rFonts w:ascii="Calibri Light" w:hAnsi="Calibri Light"/>
        <w:color w:val="7F7F7F" w:themeColor="text1" w:themeTint="80"/>
        <w:sz w:val="18"/>
      </w:rPr>
    </w:pP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PAGE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  <w:r w:rsidR="00CE1871" w:rsidRPr="00284048">
      <w:rPr>
        <w:rFonts w:ascii="Calibri Light" w:hAnsi="Calibri Light"/>
        <w:color w:val="7F7F7F" w:themeColor="text1" w:themeTint="80"/>
        <w:sz w:val="18"/>
      </w:rPr>
      <w:t xml:space="preserve"> / </w:t>
    </w:r>
    <w:r w:rsidRPr="00284048">
      <w:rPr>
        <w:rFonts w:ascii="Calibri Light" w:hAnsi="Calibri Light"/>
        <w:color w:val="7F7F7F" w:themeColor="text1" w:themeTint="80"/>
        <w:sz w:val="18"/>
      </w:rPr>
      <w:fldChar w:fldCharType="begin"/>
    </w:r>
    <w:r w:rsidR="00CE1871" w:rsidRPr="00284048">
      <w:rPr>
        <w:rFonts w:ascii="Calibri Light" w:hAnsi="Calibri Light"/>
        <w:color w:val="7F7F7F" w:themeColor="text1" w:themeTint="80"/>
        <w:sz w:val="18"/>
      </w:rPr>
      <w:instrText xml:space="preserve"> NUMPAGES </w:instrText>
    </w:r>
    <w:r w:rsidRPr="00284048">
      <w:rPr>
        <w:rFonts w:ascii="Calibri Light" w:hAnsi="Calibri Light"/>
        <w:color w:val="7F7F7F" w:themeColor="text1" w:themeTint="80"/>
        <w:sz w:val="18"/>
      </w:rPr>
      <w:fldChar w:fldCharType="separate"/>
    </w:r>
    <w:r w:rsidR="001C3DC9">
      <w:rPr>
        <w:rFonts w:ascii="Calibri Light" w:hAnsi="Calibri Light"/>
        <w:noProof/>
        <w:color w:val="7F7F7F" w:themeColor="text1" w:themeTint="80"/>
        <w:sz w:val="18"/>
      </w:rPr>
      <w:t>6</w:t>
    </w:r>
    <w:r w:rsidRPr="00284048">
      <w:rPr>
        <w:rFonts w:ascii="Calibri Light" w:hAnsi="Calibri Light"/>
        <w:color w:val="7F7F7F" w:themeColor="text1" w:themeTint="80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562DA" w14:textId="77777777" w:rsidR="001E2479" w:rsidRDefault="001E2479">
      <w:r>
        <w:separator/>
      </w:r>
    </w:p>
    <w:p w14:paraId="457E3D01" w14:textId="77777777" w:rsidR="001E2479" w:rsidRDefault="001E2479"/>
    <w:p w14:paraId="16F73A4A" w14:textId="77777777" w:rsidR="001E2479" w:rsidRDefault="001E2479"/>
    <w:p w14:paraId="2583E414" w14:textId="77777777" w:rsidR="001E2479" w:rsidRDefault="001E2479"/>
  </w:footnote>
  <w:footnote w:type="continuationSeparator" w:id="0">
    <w:p w14:paraId="370517D9" w14:textId="77777777" w:rsidR="001E2479" w:rsidRDefault="001E2479">
      <w:r>
        <w:continuationSeparator/>
      </w:r>
    </w:p>
    <w:p w14:paraId="5970AE48" w14:textId="77777777" w:rsidR="001E2479" w:rsidRDefault="001E2479"/>
    <w:p w14:paraId="52DAE0D0" w14:textId="77777777" w:rsidR="001E2479" w:rsidRDefault="001E2479"/>
    <w:p w14:paraId="31EF718B" w14:textId="77777777" w:rsidR="001E2479" w:rsidRDefault="001E2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EE8ED" w14:textId="6C60EDA3" w:rsidR="00CE1871" w:rsidRPr="00D25F29" w:rsidRDefault="00D25F29" w:rsidP="008A60F5">
    <w:pPr>
      <w:pStyle w:val="Zhlav"/>
      <w:tabs>
        <w:tab w:val="clear" w:pos="9406"/>
        <w:tab w:val="right" w:pos="9071"/>
      </w:tabs>
      <w:jc w:val="right"/>
      <w:rPr>
        <w:rFonts w:ascii="Cambria" w:hAnsi="Cambria"/>
        <w:i/>
        <w:iCs/>
        <w:color w:val="7F7F7F" w:themeColor="text1" w:themeTint="80"/>
        <w:sz w:val="20"/>
      </w:rPr>
    </w:pPr>
    <w:r w:rsidRPr="00D25F29">
      <w:rPr>
        <w:rFonts w:ascii="Cambria" w:hAnsi="Cambria"/>
        <w:i/>
        <w:iCs/>
        <w:color w:val="7F7F7F" w:themeColor="text1" w:themeTint="80"/>
        <w:sz w:val="20"/>
      </w:rPr>
      <w:t>Č.j. MSMT-5935/2026-7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52A6"/>
    <w:multiLevelType w:val="multilevel"/>
    <w:tmpl w:val="DE32A3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76B411F"/>
    <w:multiLevelType w:val="hybridMultilevel"/>
    <w:tmpl w:val="D1426CBC"/>
    <w:lvl w:ilvl="0" w:tplc="E18A1A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B31A6"/>
    <w:multiLevelType w:val="hybridMultilevel"/>
    <w:tmpl w:val="340AAB60"/>
    <w:lvl w:ilvl="0" w:tplc="87F2E0EA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 w:val="0"/>
        <w:i w:val="0"/>
        <w:sz w:val="22"/>
      </w:rPr>
    </w:lvl>
    <w:lvl w:ilvl="1" w:tplc="3970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D69E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46A9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8010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4ACD1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745E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F0B3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804A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1A21C5"/>
    <w:multiLevelType w:val="hybridMultilevel"/>
    <w:tmpl w:val="F0F6CBA6"/>
    <w:lvl w:ilvl="0" w:tplc="5614B7F6">
      <w:start w:val="1"/>
      <w:numFmt w:val="bullet"/>
      <w:pStyle w:val="OdrazkapodTexti"/>
      <w:lvlText w:val="-"/>
      <w:lvlJc w:val="left"/>
      <w:pPr>
        <w:ind w:left="2138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14B068CD"/>
    <w:multiLevelType w:val="multilevel"/>
    <w:tmpl w:val="6B760D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Times New Roman" w:hAnsi="Calibri" w:cs="Calibri" w:hint="default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1EB302C1"/>
    <w:multiLevelType w:val="multilevel"/>
    <w:tmpl w:val="E53E4008"/>
    <w:styleLink w:val="Text1uvoz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45264F9"/>
    <w:multiLevelType w:val="multilevel"/>
    <w:tmpl w:val="CD605BD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48B6564"/>
    <w:multiLevelType w:val="hybridMultilevel"/>
    <w:tmpl w:val="FD38FC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D1596"/>
    <w:multiLevelType w:val="multilevel"/>
    <w:tmpl w:val="DD2A13E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eastAsia="Calibri" w:cs="Calibri" w:hint="default"/>
        <w:color w:val="000000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411D3AA7"/>
    <w:multiLevelType w:val="hybridMultilevel"/>
    <w:tmpl w:val="1BC6C9A0"/>
    <w:lvl w:ilvl="0" w:tplc="21BA2B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968600A"/>
    <w:multiLevelType w:val="hybridMultilevel"/>
    <w:tmpl w:val="03DC4640"/>
    <w:lvl w:ilvl="0" w:tplc="8E0AC070">
      <w:start w:val="1"/>
      <w:numFmt w:val="bullet"/>
      <w:pStyle w:val="OdrazkapodText11"/>
      <w:lvlText w:val="-"/>
      <w:lvlJc w:val="left"/>
      <w:pPr>
        <w:ind w:left="1281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1" w15:restartNumberingAfterBreak="0">
    <w:nsid w:val="4DB25CF0"/>
    <w:multiLevelType w:val="multilevel"/>
    <w:tmpl w:val="A94C410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lowerLetter"/>
      <w:lvlText w:val="%2)"/>
      <w:lvlJc w:val="left"/>
      <w:pPr>
        <w:ind w:left="502" w:hanging="360"/>
      </w:p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DB675D9"/>
    <w:multiLevelType w:val="multilevel"/>
    <w:tmpl w:val="C8980A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4"/>
      <w:numFmt w:val="decimal"/>
      <w:lvlText w:val="%2.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7E59BB"/>
    <w:multiLevelType w:val="multilevel"/>
    <w:tmpl w:val="62C218A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EBD4932"/>
    <w:multiLevelType w:val="hybridMultilevel"/>
    <w:tmpl w:val="82AA413E"/>
    <w:lvl w:ilvl="0" w:tplc="B81E0AA4">
      <w:start w:val="1"/>
      <w:numFmt w:val="bullet"/>
      <w:pStyle w:val="OdrazkapodText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F2D0302"/>
    <w:multiLevelType w:val="multilevel"/>
    <w:tmpl w:val="0FFE03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7677BF"/>
    <w:multiLevelType w:val="hybridMultilevel"/>
    <w:tmpl w:val="1848EBB6"/>
    <w:lvl w:ilvl="0" w:tplc="5818E564">
      <w:start w:val="1"/>
      <w:numFmt w:val="lowerLetter"/>
      <w:lvlText w:val="%1)"/>
      <w:lvlJc w:val="left"/>
      <w:pPr>
        <w:ind w:left="720" w:hanging="360"/>
      </w:pPr>
      <w:rPr>
        <w:rFonts w:ascii="Times New Roman" w:eastAsia="ヒラギノ角ゴ Pro W3" w:hAnsi="Times New Roman" w:cs="Times New Roman"/>
      </w:rPr>
    </w:lvl>
    <w:lvl w:ilvl="1" w:tplc="040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372A1"/>
    <w:multiLevelType w:val="hybridMultilevel"/>
    <w:tmpl w:val="5296CBFA"/>
    <w:lvl w:ilvl="0" w:tplc="E1340D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32230D"/>
    <w:multiLevelType w:val="hybridMultilevel"/>
    <w:tmpl w:val="AEF8D7AC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9" w15:restartNumberingAfterBreak="0">
    <w:nsid w:val="6AE17C4D"/>
    <w:multiLevelType w:val="hybridMultilevel"/>
    <w:tmpl w:val="C3FE60EA"/>
    <w:lvl w:ilvl="0" w:tplc="6E148E16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B5D6A"/>
    <w:multiLevelType w:val="multilevel"/>
    <w:tmpl w:val="3F38A8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Cambria" w:hAnsi="Cambria" w:hint="default"/>
        <w:sz w:val="22"/>
      </w:rPr>
    </w:lvl>
    <w:lvl w:ilvl="1">
      <w:start w:val="1"/>
      <w:numFmt w:val="decimal"/>
      <w:pStyle w:val="Text11"/>
      <w:lvlText w:val="%1.%2"/>
      <w:lvlJc w:val="left"/>
      <w:pPr>
        <w:tabs>
          <w:tab w:val="num" w:pos="709"/>
        </w:tabs>
        <w:ind w:left="709" w:hanging="567"/>
      </w:pPr>
      <w:rPr>
        <w:rFonts w:ascii="Cambria" w:hAnsi="Cambria" w:hint="default"/>
        <w:b/>
        <w:i w:val="0"/>
        <w:sz w:val="22"/>
      </w:rPr>
    </w:lvl>
    <w:lvl w:ilvl="2">
      <w:start w:val="1"/>
      <w:numFmt w:val="lowerLetter"/>
      <w:pStyle w:val="Text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Text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8176F13"/>
    <w:multiLevelType w:val="hybridMultilevel"/>
    <w:tmpl w:val="278EDC52"/>
    <w:lvl w:ilvl="0" w:tplc="04090017">
      <w:start w:val="1"/>
      <w:numFmt w:val="lowerLetter"/>
      <w:lvlText w:val="%1)"/>
      <w:lvlJc w:val="left"/>
      <w:pPr>
        <w:tabs>
          <w:tab w:val="num" w:pos="1803"/>
        </w:tabs>
        <w:ind w:left="180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3"/>
        </w:tabs>
        <w:ind w:left="2523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3"/>
        </w:tabs>
        <w:ind w:left="3243" w:hanging="180"/>
      </w:pPr>
    </w:lvl>
    <w:lvl w:ilvl="3" w:tplc="D2E4066E">
      <w:start w:val="1"/>
      <w:numFmt w:val="decimal"/>
      <w:lvlText w:val="%4."/>
      <w:lvlJc w:val="left"/>
      <w:pPr>
        <w:tabs>
          <w:tab w:val="num" w:pos="3963"/>
        </w:tabs>
        <w:ind w:left="3963" w:hanging="360"/>
      </w:pPr>
      <w:rPr>
        <w:b w:val="0"/>
      </w:rPr>
    </w:lvl>
    <w:lvl w:ilvl="4" w:tplc="77E06CBA">
      <w:start w:val="3"/>
      <w:numFmt w:val="decimal"/>
      <w:lvlText w:val="%5)"/>
      <w:lvlJc w:val="left"/>
      <w:pPr>
        <w:ind w:left="4683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3"/>
        </w:tabs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3"/>
        </w:tabs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3"/>
        </w:tabs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3"/>
        </w:tabs>
        <w:ind w:left="7563" w:hanging="180"/>
      </w:pPr>
    </w:lvl>
  </w:abstractNum>
  <w:abstractNum w:abstractNumId="22" w15:restartNumberingAfterBreak="0">
    <w:nsid w:val="7EE8533E"/>
    <w:multiLevelType w:val="hybridMultilevel"/>
    <w:tmpl w:val="69B01570"/>
    <w:lvl w:ilvl="0" w:tplc="FD4CF958">
      <w:start w:val="1"/>
      <w:numFmt w:val="upperLetter"/>
      <w:pStyle w:val="Text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</w:rPr>
    </w:lvl>
    <w:lvl w:ilvl="1" w:tplc="3D5EB1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9B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E93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9E39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DC14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4E0D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C6C0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CEFE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3933691">
    <w:abstractNumId w:val="6"/>
  </w:num>
  <w:num w:numId="2" w16cid:durableId="1559055576">
    <w:abstractNumId w:val="22"/>
  </w:num>
  <w:num w:numId="3" w16cid:durableId="1577741789">
    <w:abstractNumId w:val="20"/>
  </w:num>
  <w:num w:numId="4" w16cid:durableId="552428404">
    <w:abstractNumId w:val="2"/>
  </w:num>
  <w:num w:numId="5" w16cid:durableId="1846898803">
    <w:abstractNumId w:val="10"/>
  </w:num>
  <w:num w:numId="6" w16cid:durableId="796071801">
    <w:abstractNumId w:val="14"/>
  </w:num>
  <w:num w:numId="7" w16cid:durableId="308897698">
    <w:abstractNumId w:val="3"/>
  </w:num>
  <w:num w:numId="8" w16cid:durableId="741411075">
    <w:abstractNumId w:val="5"/>
  </w:num>
  <w:num w:numId="9" w16cid:durableId="1690567520">
    <w:abstractNumId w:val="18"/>
  </w:num>
  <w:num w:numId="10" w16cid:durableId="1724985561">
    <w:abstractNumId w:val="0"/>
  </w:num>
  <w:num w:numId="11" w16cid:durableId="1122990733">
    <w:abstractNumId w:val="13"/>
  </w:num>
  <w:num w:numId="12" w16cid:durableId="1783723826">
    <w:abstractNumId w:val="1"/>
  </w:num>
  <w:num w:numId="13" w16cid:durableId="1354263426">
    <w:abstractNumId w:val="20"/>
  </w:num>
  <w:num w:numId="14" w16cid:durableId="3094846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9851058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52643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58642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3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9426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7660770">
    <w:abstractNumId w:val="16"/>
  </w:num>
  <w:num w:numId="20" w16cid:durableId="1608930436">
    <w:abstractNumId w:val="9"/>
  </w:num>
  <w:num w:numId="21" w16cid:durableId="536896079">
    <w:abstractNumId w:val="20"/>
  </w:num>
  <w:num w:numId="22" w16cid:durableId="654996470">
    <w:abstractNumId w:val="8"/>
  </w:num>
  <w:num w:numId="23" w16cid:durableId="603728711">
    <w:abstractNumId w:val="15"/>
  </w:num>
  <w:num w:numId="24" w16cid:durableId="1806502682">
    <w:abstractNumId w:val="12"/>
  </w:num>
  <w:num w:numId="25" w16cid:durableId="933786654">
    <w:abstractNumId w:val="20"/>
  </w:num>
  <w:num w:numId="26" w16cid:durableId="200291344">
    <w:abstractNumId w:val="7"/>
  </w:num>
  <w:num w:numId="27" w16cid:durableId="807433585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B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1"/>
  <w:stylePaneSortMethod w:val="0000"/>
  <w:doNotTrackFormatting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E4D"/>
    <w:rsid w:val="000005BD"/>
    <w:rsid w:val="0000715D"/>
    <w:rsid w:val="000100EE"/>
    <w:rsid w:val="0001501E"/>
    <w:rsid w:val="0001721D"/>
    <w:rsid w:val="00021FEE"/>
    <w:rsid w:val="0002505E"/>
    <w:rsid w:val="000260BA"/>
    <w:rsid w:val="0002693D"/>
    <w:rsid w:val="000363A5"/>
    <w:rsid w:val="00040170"/>
    <w:rsid w:val="000421EB"/>
    <w:rsid w:val="00044607"/>
    <w:rsid w:val="00045B0C"/>
    <w:rsid w:val="0005178E"/>
    <w:rsid w:val="00051D3E"/>
    <w:rsid w:val="00052A45"/>
    <w:rsid w:val="00052D23"/>
    <w:rsid w:val="00062014"/>
    <w:rsid w:val="00062FD5"/>
    <w:rsid w:val="00067A41"/>
    <w:rsid w:val="000731E4"/>
    <w:rsid w:val="00076DB4"/>
    <w:rsid w:val="00077335"/>
    <w:rsid w:val="00081C5C"/>
    <w:rsid w:val="000844D0"/>
    <w:rsid w:val="00084858"/>
    <w:rsid w:val="000851E4"/>
    <w:rsid w:val="00086C31"/>
    <w:rsid w:val="0009060E"/>
    <w:rsid w:val="00091ADE"/>
    <w:rsid w:val="0009264E"/>
    <w:rsid w:val="000A3CEE"/>
    <w:rsid w:val="000B34D3"/>
    <w:rsid w:val="000C0917"/>
    <w:rsid w:val="000C1D99"/>
    <w:rsid w:val="000C455F"/>
    <w:rsid w:val="000C52D4"/>
    <w:rsid w:val="000D3DD4"/>
    <w:rsid w:val="000D6F14"/>
    <w:rsid w:val="000D7CC9"/>
    <w:rsid w:val="000E1A47"/>
    <w:rsid w:val="000F20C7"/>
    <w:rsid w:val="000F7F69"/>
    <w:rsid w:val="00103D2B"/>
    <w:rsid w:val="00105E12"/>
    <w:rsid w:val="001063D1"/>
    <w:rsid w:val="0011311A"/>
    <w:rsid w:val="00115561"/>
    <w:rsid w:val="00116679"/>
    <w:rsid w:val="00121B4D"/>
    <w:rsid w:val="00122B50"/>
    <w:rsid w:val="0012793E"/>
    <w:rsid w:val="00132A8A"/>
    <w:rsid w:val="00136447"/>
    <w:rsid w:val="001373D0"/>
    <w:rsid w:val="00141210"/>
    <w:rsid w:val="00147010"/>
    <w:rsid w:val="0014716A"/>
    <w:rsid w:val="001508D3"/>
    <w:rsid w:val="00151FB7"/>
    <w:rsid w:val="00152E5A"/>
    <w:rsid w:val="00153110"/>
    <w:rsid w:val="00153946"/>
    <w:rsid w:val="0015410F"/>
    <w:rsid w:val="001552C3"/>
    <w:rsid w:val="001612E7"/>
    <w:rsid w:val="001613F9"/>
    <w:rsid w:val="0016325C"/>
    <w:rsid w:val="00167129"/>
    <w:rsid w:val="00171F25"/>
    <w:rsid w:val="00173CB3"/>
    <w:rsid w:val="001804E5"/>
    <w:rsid w:val="0019329C"/>
    <w:rsid w:val="00196F11"/>
    <w:rsid w:val="001A24C3"/>
    <w:rsid w:val="001C05BC"/>
    <w:rsid w:val="001C2AEE"/>
    <w:rsid w:val="001C3DC9"/>
    <w:rsid w:val="001C430D"/>
    <w:rsid w:val="001E1235"/>
    <w:rsid w:val="001E2479"/>
    <w:rsid w:val="001E2CCA"/>
    <w:rsid w:val="001E797F"/>
    <w:rsid w:val="001F2516"/>
    <w:rsid w:val="001F394B"/>
    <w:rsid w:val="001F4E82"/>
    <w:rsid w:val="00204189"/>
    <w:rsid w:val="00210DD2"/>
    <w:rsid w:val="00214F33"/>
    <w:rsid w:val="0022093B"/>
    <w:rsid w:val="002224E5"/>
    <w:rsid w:val="00224069"/>
    <w:rsid w:val="00224D77"/>
    <w:rsid w:val="00234017"/>
    <w:rsid w:val="00234A53"/>
    <w:rsid w:val="002373E7"/>
    <w:rsid w:val="00240811"/>
    <w:rsid w:val="002453CC"/>
    <w:rsid w:val="00251D3B"/>
    <w:rsid w:val="00252038"/>
    <w:rsid w:val="002533D7"/>
    <w:rsid w:val="0025619B"/>
    <w:rsid w:val="00261137"/>
    <w:rsid w:val="002725C7"/>
    <w:rsid w:val="00276CDB"/>
    <w:rsid w:val="00280D90"/>
    <w:rsid w:val="00280F6D"/>
    <w:rsid w:val="00281164"/>
    <w:rsid w:val="00284048"/>
    <w:rsid w:val="00297C0B"/>
    <w:rsid w:val="002A3317"/>
    <w:rsid w:val="002A479A"/>
    <w:rsid w:val="002B06EC"/>
    <w:rsid w:val="002B1489"/>
    <w:rsid w:val="002B6347"/>
    <w:rsid w:val="002C7060"/>
    <w:rsid w:val="002D197B"/>
    <w:rsid w:val="002D3A57"/>
    <w:rsid w:val="002E0D74"/>
    <w:rsid w:val="002E107B"/>
    <w:rsid w:val="002E1679"/>
    <w:rsid w:val="002E2E89"/>
    <w:rsid w:val="002E3354"/>
    <w:rsid w:val="002E7861"/>
    <w:rsid w:val="002F3E65"/>
    <w:rsid w:val="002F55A9"/>
    <w:rsid w:val="002F56E8"/>
    <w:rsid w:val="00303154"/>
    <w:rsid w:val="00303341"/>
    <w:rsid w:val="00303B2E"/>
    <w:rsid w:val="00306F1C"/>
    <w:rsid w:val="00312AE2"/>
    <w:rsid w:val="00312FE4"/>
    <w:rsid w:val="0031568B"/>
    <w:rsid w:val="0032250A"/>
    <w:rsid w:val="003240E3"/>
    <w:rsid w:val="0032690C"/>
    <w:rsid w:val="00326A98"/>
    <w:rsid w:val="00326E54"/>
    <w:rsid w:val="00330C3C"/>
    <w:rsid w:val="00331486"/>
    <w:rsid w:val="00335109"/>
    <w:rsid w:val="00335230"/>
    <w:rsid w:val="003450EC"/>
    <w:rsid w:val="0035365C"/>
    <w:rsid w:val="00355FBC"/>
    <w:rsid w:val="0036138A"/>
    <w:rsid w:val="0036317C"/>
    <w:rsid w:val="003665EC"/>
    <w:rsid w:val="003802C6"/>
    <w:rsid w:val="0038304D"/>
    <w:rsid w:val="003851A5"/>
    <w:rsid w:val="003901A1"/>
    <w:rsid w:val="00393492"/>
    <w:rsid w:val="0039474A"/>
    <w:rsid w:val="00396B72"/>
    <w:rsid w:val="003A26B7"/>
    <w:rsid w:val="003A39C9"/>
    <w:rsid w:val="003A5DF0"/>
    <w:rsid w:val="003B1411"/>
    <w:rsid w:val="003B1B25"/>
    <w:rsid w:val="003C0F2E"/>
    <w:rsid w:val="003C5960"/>
    <w:rsid w:val="003D4F02"/>
    <w:rsid w:val="003F506F"/>
    <w:rsid w:val="00403361"/>
    <w:rsid w:val="00403B47"/>
    <w:rsid w:val="0040440C"/>
    <w:rsid w:val="00411230"/>
    <w:rsid w:val="004137ED"/>
    <w:rsid w:val="00413B3B"/>
    <w:rsid w:val="004162F9"/>
    <w:rsid w:val="0042496C"/>
    <w:rsid w:val="00424F19"/>
    <w:rsid w:val="0042561A"/>
    <w:rsid w:val="00425860"/>
    <w:rsid w:val="00432234"/>
    <w:rsid w:val="004432B9"/>
    <w:rsid w:val="00446353"/>
    <w:rsid w:val="00450501"/>
    <w:rsid w:val="00451800"/>
    <w:rsid w:val="00452864"/>
    <w:rsid w:val="004532D0"/>
    <w:rsid w:val="00457123"/>
    <w:rsid w:val="004607F9"/>
    <w:rsid w:val="004661A2"/>
    <w:rsid w:val="0046715C"/>
    <w:rsid w:val="004751C3"/>
    <w:rsid w:val="004757E5"/>
    <w:rsid w:val="00480BBA"/>
    <w:rsid w:val="004A1AB8"/>
    <w:rsid w:val="004A43B7"/>
    <w:rsid w:val="004B0BE9"/>
    <w:rsid w:val="004B3E70"/>
    <w:rsid w:val="004B64E5"/>
    <w:rsid w:val="004C3F3A"/>
    <w:rsid w:val="004C51B7"/>
    <w:rsid w:val="004D0A5A"/>
    <w:rsid w:val="004D2928"/>
    <w:rsid w:val="004D4B11"/>
    <w:rsid w:val="004D56A8"/>
    <w:rsid w:val="004E2AFC"/>
    <w:rsid w:val="004E4EE8"/>
    <w:rsid w:val="004F054B"/>
    <w:rsid w:val="00506CA6"/>
    <w:rsid w:val="00506F72"/>
    <w:rsid w:val="0050788B"/>
    <w:rsid w:val="00512ECA"/>
    <w:rsid w:val="00513A84"/>
    <w:rsid w:val="00516839"/>
    <w:rsid w:val="00517A06"/>
    <w:rsid w:val="00523CD2"/>
    <w:rsid w:val="00526DA0"/>
    <w:rsid w:val="00531E4E"/>
    <w:rsid w:val="0053599A"/>
    <w:rsid w:val="00540D6F"/>
    <w:rsid w:val="00541B5E"/>
    <w:rsid w:val="005438C2"/>
    <w:rsid w:val="005444F6"/>
    <w:rsid w:val="00551368"/>
    <w:rsid w:val="00561996"/>
    <w:rsid w:val="0056317D"/>
    <w:rsid w:val="00571653"/>
    <w:rsid w:val="00571800"/>
    <w:rsid w:val="00572A5D"/>
    <w:rsid w:val="00572C75"/>
    <w:rsid w:val="00576598"/>
    <w:rsid w:val="00576C25"/>
    <w:rsid w:val="005829AF"/>
    <w:rsid w:val="005872E9"/>
    <w:rsid w:val="005935CF"/>
    <w:rsid w:val="005A1D40"/>
    <w:rsid w:val="005A2ED7"/>
    <w:rsid w:val="005B1942"/>
    <w:rsid w:val="005B1CB1"/>
    <w:rsid w:val="005B4B12"/>
    <w:rsid w:val="005B6C42"/>
    <w:rsid w:val="005B7717"/>
    <w:rsid w:val="005C3E1E"/>
    <w:rsid w:val="005C469E"/>
    <w:rsid w:val="005D042F"/>
    <w:rsid w:val="005D619A"/>
    <w:rsid w:val="005D6E04"/>
    <w:rsid w:val="005D7E0A"/>
    <w:rsid w:val="005E55AD"/>
    <w:rsid w:val="005E55C6"/>
    <w:rsid w:val="005E584F"/>
    <w:rsid w:val="006044DC"/>
    <w:rsid w:val="006115DD"/>
    <w:rsid w:val="00620684"/>
    <w:rsid w:val="00623D95"/>
    <w:rsid w:val="00625107"/>
    <w:rsid w:val="00626F68"/>
    <w:rsid w:val="00627161"/>
    <w:rsid w:val="00630A72"/>
    <w:rsid w:val="006445BB"/>
    <w:rsid w:val="00645977"/>
    <w:rsid w:val="00646FEC"/>
    <w:rsid w:val="006575D5"/>
    <w:rsid w:val="006610D8"/>
    <w:rsid w:val="00665890"/>
    <w:rsid w:val="00666327"/>
    <w:rsid w:val="0066646A"/>
    <w:rsid w:val="00670F77"/>
    <w:rsid w:val="00681752"/>
    <w:rsid w:val="00682301"/>
    <w:rsid w:val="00687000"/>
    <w:rsid w:val="006913F0"/>
    <w:rsid w:val="00694320"/>
    <w:rsid w:val="006A6FCF"/>
    <w:rsid w:val="006A74E9"/>
    <w:rsid w:val="006B2794"/>
    <w:rsid w:val="006C353A"/>
    <w:rsid w:val="006D141B"/>
    <w:rsid w:val="006D14AF"/>
    <w:rsid w:val="006E7312"/>
    <w:rsid w:val="006F03B3"/>
    <w:rsid w:val="006F2FC6"/>
    <w:rsid w:val="006F7E96"/>
    <w:rsid w:val="007008E8"/>
    <w:rsid w:val="007060E2"/>
    <w:rsid w:val="00710B14"/>
    <w:rsid w:val="00710F8C"/>
    <w:rsid w:val="00713536"/>
    <w:rsid w:val="007271B0"/>
    <w:rsid w:val="00733B1C"/>
    <w:rsid w:val="00741901"/>
    <w:rsid w:val="00744BD5"/>
    <w:rsid w:val="00752E87"/>
    <w:rsid w:val="00753078"/>
    <w:rsid w:val="00753156"/>
    <w:rsid w:val="00766535"/>
    <w:rsid w:val="0077426B"/>
    <w:rsid w:val="0077430E"/>
    <w:rsid w:val="00776E87"/>
    <w:rsid w:val="007812A1"/>
    <w:rsid w:val="00784C9B"/>
    <w:rsid w:val="0079168F"/>
    <w:rsid w:val="00797042"/>
    <w:rsid w:val="007A0DFD"/>
    <w:rsid w:val="007A1965"/>
    <w:rsid w:val="007A5AC7"/>
    <w:rsid w:val="007B5888"/>
    <w:rsid w:val="007B65CE"/>
    <w:rsid w:val="007B7535"/>
    <w:rsid w:val="007C34A9"/>
    <w:rsid w:val="007C4EC5"/>
    <w:rsid w:val="007D1002"/>
    <w:rsid w:val="007D2A95"/>
    <w:rsid w:val="007D6A1D"/>
    <w:rsid w:val="007D6C99"/>
    <w:rsid w:val="007D7833"/>
    <w:rsid w:val="007D789D"/>
    <w:rsid w:val="007E00AA"/>
    <w:rsid w:val="007E1044"/>
    <w:rsid w:val="007E3A4C"/>
    <w:rsid w:val="007F2144"/>
    <w:rsid w:val="007F2154"/>
    <w:rsid w:val="007F369C"/>
    <w:rsid w:val="007F6B1D"/>
    <w:rsid w:val="007F6B88"/>
    <w:rsid w:val="00800517"/>
    <w:rsid w:val="008166D4"/>
    <w:rsid w:val="008205AC"/>
    <w:rsid w:val="00822BF7"/>
    <w:rsid w:val="00822E4D"/>
    <w:rsid w:val="00822EF1"/>
    <w:rsid w:val="00836E5C"/>
    <w:rsid w:val="00841743"/>
    <w:rsid w:val="0084319C"/>
    <w:rsid w:val="00843877"/>
    <w:rsid w:val="0086082E"/>
    <w:rsid w:val="00864E05"/>
    <w:rsid w:val="00867553"/>
    <w:rsid w:val="00871FC3"/>
    <w:rsid w:val="00872D70"/>
    <w:rsid w:val="00875AC5"/>
    <w:rsid w:val="00876B52"/>
    <w:rsid w:val="008834B5"/>
    <w:rsid w:val="008907BB"/>
    <w:rsid w:val="00892C02"/>
    <w:rsid w:val="008935B1"/>
    <w:rsid w:val="0089690F"/>
    <w:rsid w:val="008A0F35"/>
    <w:rsid w:val="008A4861"/>
    <w:rsid w:val="008A60F5"/>
    <w:rsid w:val="008A6B94"/>
    <w:rsid w:val="008B382A"/>
    <w:rsid w:val="008B467C"/>
    <w:rsid w:val="008C10BA"/>
    <w:rsid w:val="008C3F0C"/>
    <w:rsid w:val="008D3ACB"/>
    <w:rsid w:val="008D4E17"/>
    <w:rsid w:val="008D6E10"/>
    <w:rsid w:val="008E66BF"/>
    <w:rsid w:val="008F1B53"/>
    <w:rsid w:val="008F3569"/>
    <w:rsid w:val="008F5A8A"/>
    <w:rsid w:val="008F67E7"/>
    <w:rsid w:val="008F6868"/>
    <w:rsid w:val="008F7417"/>
    <w:rsid w:val="00900C5C"/>
    <w:rsid w:val="00901B00"/>
    <w:rsid w:val="009062A5"/>
    <w:rsid w:val="00906DBF"/>
    <w:rsid w:val="00914577"/>
    <w:rsid w:val="00914FA0"/>
    <w:rsid w:val="0092386E"/>
    <w:rsid w:val="00930F5D"/>
    <w:rsid w:val="00931286"/>
    <w:rsid w:val="009312A9"/>
    <w:rsid w:val="00932137"/>
    <w:rsid w:val="00932783"/>
    <w:rsid w:val="00934B3C"/>
    <w:rsid w:val="00936150"/>
    <w:rsid w:val="00944C8D"/>
    <w:rsid w:val="00945139"/>
    <w:rsid w:val="009477EA"/>
    <w:rsid w:val="00947A65"/>
    <w:rsid w:val="00956F19"/>
    <w:rsid w:val="009747DB"/>
    <w:rsid w:val="00975CC4"/>
    <w:rsid w:val="00982115"/>
    <w:rsid w:val="009920A1"/>
    <w:rsid w:val="00994018"/>
    <w:rsid w:val="00995675"/>
    <w:rsid w:val="00996FA5"/>
    <w:rsid w:val="009A6AB3"/>
    <w:rsid w:val="009B3291"/>
    <w:rsid w:val="009B52E9"/>
    <w:rsid w:val="009D090F"/>
    <w:rsid w:val="009D3F3D"/>
    <w:rsid w:val="009D4120"/>
    <w:rsid w:val="009D5CA4"/>
    <w:rsid w:val="009D71C9"/>
    <w:rsid w:val="009D7B39"/>
    <w:rsid w:val="009D7F5A"/>
    <w:rsid w:val="009E5024"/>
    <w:rsid w:val="009E705F"/>
    <w:rsid w:val="009F2ED7"/>
    <w:rsid w:val="009F3FAE"/>
    <w:rsid w:val="009F5527"/>
    <w:rsid w:val="00A020C6"/>
    <w:rsid w:val="00A02763"/>
    <w:rsid w:val="00A0371B"/>
    <w:rsid w:val="00A03D69"/>
    <w:rsid w:val="00A04C18"/>
    <w:rsid w:val="00A05C45"/>
    <w:rsid w:val="00A07376"/>
    <w:rsid w:val="00A11C3A"/>
    <w:rsid w:val="00A13CC7"/>
    <w:rsid w:val="00A20292"/>
    <w:rsid w:val="00A20385"/>
    <w:rsid w:val="00A20946"/>
    <w:rsid w:val="00A25F69"/>
    <w:rsid w:val="00A445C1"/>
    <w:rsid w:val="00A446FF"/>
    <w:rsid w:val="00A519B7"/>
    <w:rsid w:val="00A52BC0"/>
    <w:rsid w:val="00A55CF0"/>
    <w:rsid w:val="00A6248B"/>
    <w:rsid w:val="00A64799"/>
    <w:rsid w:val="00A72148"/>
    <w:rsid w:val="00A7462A"/>
    <w:rsid w:val="00A8169A"/>
    <w:rsid w:val="00A847D0"/>
    <w:rsid w:val="00A84B03"/>
    <w:rsid w:val="00A937DB"/>
    <w:rsid w:val="00A93940"/>
    <w:rsid w:val="00AA037F"/>
    <w:rsid w:val="00AB15B5"/>
    <w:rsid w:val="00AB2ADA"/>
    <w:rsid w:val="00AB602F"/>
    <w:rsid w:val="00AC361B"/>
    <w:rsid w:val="00AC5873"/>
    <w:rsid w:val="00AC64DC"/>
    <w:rsid w:val="00AC78CB"/>
    <w:rsid w:val="00AD02A7"/>
    <w:rsid w:val="00AD26F3"/>
    <w:rsid w:val="00AD5686"/>
    <w:rsid w:val="00AE07B9"/>
    <w:rsid w:val="00AE34A0"/>
    <w:rsid w:val="00AE4091"/>
    <w:rsid w:val="00AE54F4"/>
    <w:rsid w:val="00AF0FFE"/>
    <w:rsid w:val="00AF137C"/>
    <w:rsid w:val="00AF1670"/>
    <w:rsid w:val="00AF4D3A"/>
    <w:rsid w:val="00B01F2D"/>
    <w:rsid w:val="00B0618C"/>
    <w:rsid w:val="00B13681"/>
    <w:rsid w:val="00B1543C"/>
    <w:rsid w:val="00B174DA"/>
    <w:rsid w:val="00B20F4D"/>
    <w:rsid w:val="00B21025"/>
    <w:rsid w:val="00B316E7"/>
    <w:rsid w:val="00B40A7F"/>
    <w:rsid w:val="00B51642"/>
    <w:rsid w:val="00B57407"/>
    <w:rsid w:val="00B62C10"/>
    <w:rsid w:val="00B632DF"/>
    <w:rsid w:val="00B63F4F"/>
    <w:rsid w:val="00B644A1"/>
    <w:rsid w:val="00B8380B"/>
    <w:rsid w:val="00B84AE9"/>
    <w:rsid w:val="00B870D8"/>
    <w:rsid w:val="00BA462F"/>
    <w:rsid w:val="00BB2CC0"/>
    <w:rsid w:val="00BB46AC"/>
    <w:rsid w:val="00BB5233"/>
    <w:rsid w:val="00BB6989"/>
    <w:rsid w:val="00BC5BD3"/>
    <w:rsid w:val="00BC7F00"/>
    <w:rsid w:val="00BD536A"/>
    <w:rsid w:val="00BE029E"/>
    <w:rsid w:val="00BE0C27"/>
    <w:rsid w:val="00BE4680"/>
    <w:rsid w:val="00BF72D4"/>
    <w:rsid w:val="00BF7743"/>
    <w:rsid w:val="00C0066B"/>
    <w:rsid w:val="00C010B4"/>
    <w:rsid w:val="00C051EC"/>
    <w:rsid w:val="00C14CC3"/>
    <w:rsid w:val="00C20B10"/>
    <w:rsid w:val="00C23A8F"/>
    <w:rsid w:val="00C2505F"/>
    <w:rsid w:val="00C26417"/>
    <w:rsid w:val="00C40FE3"/>
    <w:rsid w:val="00C47460"/>
    <w:rsid w:val="00C55108"/>
    <w:rsid w:val="00C57669"/>
    <w:rsid w:val="00C65133"/>
    <w:rsid w:val="00C71C76"/>
    <w:rsid w:val="00C76DD6"/>
    <w:rsid w:val="00C779FD"/>
    <w:rsid w:val="00C8089C"/>
    <w:rsid w:val="00C81040"/>
    <w:rsid w:val="00C81788"/>
    <w:rsid w:val="00C83C0C"/>
    <w:rsid w:val="00C85AB2"/>
    <w:rsid w:val="00C866C7"/>
    <w:rsid w:val="00C905F4"/>
    <w:rsid w:val="00C9152F"/>
    <w:rsid w:val="00C92A4B"/>
    <w:rsid w:val="00C93407"/>
    <w:rsid w:val="00C93545"/>
    <w:rsid w:val="00C94952"/>
    <w:rsid w:val="00CA312D"/>
    <w:rsid w:val="00CA6094"/>
    <w:rsid w:val="00CB25C5"/>
    <w:rsid w:val="00CB2947"/>
    <w:rsid w:val="00CB4EC8"/>
    <w:rsid w:val="00CB6E77"/>
    <w:rsid w:val="00CB76BE"/>
    <w:rsid w:val="00CC4244"/>
    <w:rsid w:val="00CD2E54"/>
    <w:rsid w:val="00CD4DB0"/>
    <w:rsid w:val="00CD7187"/>
    <w:rsid w:val="00CE03BA"/>
    <w:rsid w:val="00CE045B"/>
    <w:rsid w:val="00CE1871"/>
    <w:rsid w:val="00CE5E82"/>
    <w:rsid w:val="00CE5F4B"/>
    <w:rsid w:val="00CF1CDB"/>
    <w:rsid w:val="00CF30FA"/>
    <w:rsid w:val="00CF5FB1"/>
    <w:rsid w:val="00CF7B10"/>
    <w:rsid w:val="00D06600"/>
    <w:rsid w:val="00D10EB3"/>
    <w:rsid w:val="00D115EA"/>
    <w:rsid w:val="00D203B4"/>
    <w:rsid w:val="00D25F29"/>
    <w:rsid w:val="00D32996"/>
    <w:rsid w:val="00D338B9"/>
    <w:rsid w:val="00D402F7"/>
    <w:rsid w:val="00D41A87"/>
    <w:rsid w:val="00D426F0"/>
    <w:rsid w:val="00D45203"/>
    <w:rsid w:val="00D46F7A"/>
    <w:rsid w:val="00D60492"/>
    <w:rsid w:val="00D644A4"/>
    <w:rsid w:val="00D647D2"/>
    <w:rsid w:val="00D7164D"/>
    <w:rsid w:val="00D73F0B"/>
    <w:rsid w:val="00D8018A"/>
    <w:rsid w:val="00D8772B"/>
    <w:rsid w:val="00D91A52"/>
    <w:rsid w:val="00D93C1D"/>
    <w:rsid w:val="00DA0F11"/>
    <w:rsid w:val="00DA38C6"/>
    <w:rsid w:val="00DB050C"/>
    <w:rsid w:val="00DB7E50"/>
    <w:rsid w:val="00DC024C"/>
    <w:rsid w:val="00DC0410"/>
    <w:rsid w:val="00DC2E9E"/>
    <w:rsid w:val="00DC7EBA"/>
    <w:rsid w:val="00DD6741"/>
    <w:rsid w:val="00DE41DD"/>
    <w:rsid w:val="00DE4FED"/>
    <w:rsid w:val="00DE51C7"/>
    <w:rsid w:val="00DE7541"/>
    <w:rsid w:val="00E04E56"/>
    <w:rsid w:val="00E04FC8"/>
    <w:rsid w:val="00E06EC2"/>
    <w:rsid w:val="00E07CB9"/>
    <w:rsid w:val="00E07E67"/>
    <w:rsid w:val="00E145B2"/>
    <w:rsid w:val="00E149EC"/>
    <w:rsid w:val="00E17B1D"/>
    <w:rsid w:val="00E202EF"/>
    <w:rsid w:val="00E21B82"/>
    <w:rsid w:val="00E236F9"/>
    <w:rsid w:val="00E2532A"/>
    <w:rsid w:val="00E31127"/>
    <w:rsid w:val="00E45244"/>
    <w:rsid w:val="00E462FD"/>
    <w:rsid w:val="00E47028"/>
    <w:rsid w:val="00E5439C"/>
    <w:rsid w:val="00E621C8"/>
    <w:rsid w:val="00E62415"/>
    <w:rsid w:val="00E62684"/>
    <w:rsid w:val="00E6742A"/>
    <w:rsid w:val="00E7423B"/>
    <w:rsid w:val="00E75871"/>
    <w:rsid w:val="00E93285"/>
    <w:rsid w:val="00E93D2C"/>
    <w:rsid w:val="00E94CD7"/>
    <w:rsid w:val="00EA0F6D"/>
    <w:rsid w:val="00EA4903"/>
    <w:rsid w:val="00EA5328"/>
    <w:rsid w:val="00EB0F08"/>
    <w:rsid w:val="00EB2F72"/>
    <w:rsid w:val="00EB7450"/>
    <w:rsid w:val="00EC0D36"/>
    <w:rsid w:val="00EC4025"/>
    <w:rsid w:val="00EC7006"/>
    <w:rsid w:val="00ED680D"/>
    <w:rsid w:val="00EE515A"/>
    <w:rsid w:val="00EE57E8"/>
    <w:rsid w:val="00EF2B2D"/>
    <w:rsid w:val="00EF4594"/>
    <w:rsid w:val="00EF7B33"/>
    <w:rsid w:val="00F02BB7"/>
    <w:rsid w:val="00F0531A"/>
    <w:rsid w:val="00F07137"/>
    <w:rsid w:val="00F153F0"/>
    <w:rsid w:val="00F3115A"/>
    <w:rsid w:val="00F34EE0"/>
    <w:rsid w:val="00F361DE"/>
    <w:rsid w:val="00F37F0B"/>
    <w:rsid w:val="00F41BD8"/>
    <w:rsid w:val="00F44F4A"/>
    <w:rsid w:val="00F5536D"/>
    <w:rsid w:val="00F55555"/>
    <w:rsid w:val="00F6086A"/>
    <w:rsid w:val="00F650F4"/>
    <w:rsid w:val="00F7335F"/>
    <w:rsid w:val="00F81417"/>
    <w:rsid w:val="00F8219B"/>
    <w:rsid w:val="00F933F1"/>
    <w:rsid w:val="00FA41BE"/>
    <w:rsid w:val="00FA50A4"/>
    <w:rsid w:val="00FA5B6B"/>
    <w:rsid w:val="00FB02D9"/>
    <w:rsid w:val="00FB2FBC"/>
    <w:rsid w:val="00FC4527"/>
    <w:rsid w:val="00FD004F"/>
    <w:rsid w:val="00FD0419"/>
    <w:rsid w:val="00FD3065"/>
    <w:rsid w:val="00FD5864"/>
    <w:rsid w:val="00FD66A5"/>
    <w:rsid w:val="00FE4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A2830"/>
  <w15:docId w15:val="{4B02C1FD-A681-4A29-B748-8BD2CA8D5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613F9"/>
    <w:pPr>
      <w:spacing w:before="120" w:after="120"/>
      <w:jc w:val="both"/>
    </w:pPr>
    <w:rPr>
      <w:rFonts w:ascii="Cambria" w:hAnsi="Cambria"/>
      <w:sz w:val="22"/>
      <w:szCs w:val="24"/>
      <w:lang w:eastAsia="en-US"/>
    </w:rPr>
  </w:style>
  <w:style w:type="paragraph" w:styleId="Nadpis1">
    <w:name w:val="heading 1"/>
    <w:aliases w:val="_Nadpis 1,Hoofdstukkop,Section Heading,H1,h1,Základní kapitola,Článek,kapitola1,kapitola,Kapitola,1,Za A"/>
    <w:basedOn w:val="Normln"/>
    <w:next w:val="Text11"/>
    <w:qFormat/>
    <w:rsid w:val="00116679"/>
    <w:pPr>
      <w:keepNext/>
      <w:numPr>
        <w:numId w:val="3"/>
      </w:numPr>
      <w:tabs>
        <w:tab w:val="clear" w:pos="567"/>
      </w:tabs>
      <w:spacing w:before="240"/>
      <w:jc w:val="left"/>
      <w:outlineLvl w:val="0"/>
    </w:pPr>
    <w:rPr>
      <w:rFonts w:asciiTheme="majorHAnsi" w:hAnsiTheme="majorHAnsi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semiHidden/>
    <w:qFormat/>
    <w:rsid w:val="00626F68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semiHidden/>
    <w:qFormat/>
    <w:rsid w:val="00626F68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semiHidden/>
    <w:qFormat/>
    <w:rsid w:val="00626F6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semiHidden/>
    <w:qFormat/>
    <w:rsid w:val="00626F6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semiHidden/>
    <w:qFormat/>
    <w:rsid w:val="00626F68"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semiHidden/>
    <w:qFormat/>
    <w:rsid w:val="00626F68"/>
    <w:pPr>
      <w:spacing w:before="240" w:after="60"/>
      <w:outlineLvl w:val="6"/>
    </w:pPr>
  </w:style>
  <w:style w:type="paragraph" w:styleId="Nadpis8">
    <w:name w:val="heading 8"/>
    <w:basedOn w:val="Normln"/>
    <w:next w:val="Normln"/>
    <w:semiHidden/>
    <w:qFormat/>
    <w:rsid w:val="00626F6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semiHidden/>
    <w:qFormat/>
    <w:rsid w:val="00626F68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adpis1"/>
    <w:next w:val="Text11"/>
    <w:semiHidden/>
    <w:unhideWhenUsed/>
    <w:rsid w:val="00B870D8"/>
    <w:pPr>
      <w:ind w:firstLine="0"/>
    </w:pPr>
  </w:style>
  <w:style w:type="paragraph" w:customStyle="1" w:styleId="Text11">
    <w:name w:val="Text 1.1"/>
    <w:basedOn w:val="Nadpis2"/>
    <w:link w:val="Text11Char"/>
    <w:qFormat/>
    <w:rsid w:val="00116679"/>
    <w:pPr>
      <w:keepNext w:val="0"/>
      <w:numPr>
        <w:numId w:val="3"/>
      </w:numPr>
      <w:spacing w:before="120" w:after="120"/>
    </w:pPr>
    <w:rPr>
      <w:rFonts w:ascii="Cambria" w:hAnsi="Cambria"/>
      <w:b w:val="0"/>
      <w:i w:val="0"/>
      <w:sz w:val="22"/>
      <w:szCs w:val="22"/>
    </w:rPr>
  </w:style>
  <w:style w:type="paragraph" w:customStyle="1" w:styleId="Texta">
    <w:name w:val="Text (a)"/>
    <w:basedOn w:val="Normln"/>
    <w:qFormat/>
    <w:rsid w:val="005872E9"/>
    <w:pPr>
      <w:numPr>
        <w:ilvl w:val="2"/>
        <w:numId w:val="3"/>
      </w:numPr>
      <w:tabs>
        <w:tab w:val="clear" w:pos="992"/>
      </w:tabs>
      <w:ind w:left="1134" w:hanging="567"/>
    </w:pPr>
  </w:style>
  <w:style w:type="paragraph" w:customStyle="1" w:styleId="Texti">
    <w:name w:val="Text (i)"/>
    <w:basedOn w:val="Normln"/>
    <w:qFormat/>
    <w:rsid w:val="005872E9"/>
    <w:pPr>
      <w:numPr>
        <w:ilvl w:val="3"/>
        <w:numId w:val="3"/>
      </w:numPr>
      <w:tabs>
        <w:tab w:val="clear" w:pos="1418"/>
      </w:tabs>
      <w:ind w:left="1701" w:hanging="567"/>
    </w:pPr>
    <w:rPr>
      <w:color w:val="000000"/>
    </w:rPr>
  </w:style>
  <w:style w:type="paragraph" w:customStyle="1" w:styleId="Nadpis0">
    <w:name w:val="Nadpis 0"/>
    <w:basedOn w:val="Normln"/>
    <w:qFormat/>
    <w:rsid w:val="001613F9"/>
    <w:pPr>
      <w:pageBreakBefore/>
      <w:spacing w:before="0"/>
      <w:jc w:val="center"/>
    </w:pPr>
    <w:rPr>
      <w:b/>
      <w:caps/>
      <w:szCs w:val="22"/>
    </w:rPr>
  </w:style>
  <w:style w:type="paragraph" w:styleId="Zhlav">
    <w:name w:val="header"/>
    <w:basedOn w:val="Normln"/>
    <w:link w:val="ZhlavChar"/>
    <w:uiPriority w:val="99"/>
    <w:rsid w:val="00EC4025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paragraph" w:customStyle="1" w:styleId="Textpreambule">
    <w:name w:val="Text preambule"/>
    <w:basedOn w:val="Normln"/>
    <w:qFormat/>
    <w:rsid w:val="00116679"/>
    <w:pPr>
      <w:numPr>
        <w:numId w:val="2"/>
      </w:numPr>
      <w:tabs>
        <w:tab w:val="clear" w:pos="567"/>
      </w:tabs>
      <w:ind w:hanging="567"/>
    </w:pPr>
  </w:style>
  <w:style w:type="paragraph" w:styleId="Textpoznpodarou">
    <w:name w:val="footnote text"/>
    <w:aliases w:val="fn"/>
    <w:basedOn w:val="Normln"/>
    <w:semiHidden/>
    <w:rsid w:val="004757E5"/>
    <w:rPr>
      <w:sz w:val="18"/>
      <w:szCs w:val="20"/>
    </w:rPr>
  </w:style>
  <w:style w:type="paragraph" w:styleId="Obsah2">
    <w:name w:val="toc 2"/>
    <w:basedOn w:val="Normln"/>
    <w:next w:val="Normln"/>
    <w:autoRedefine/>
    <w:semiHidden/>
    <w:rsid w:val="00CB25C5"/>
    <w:pPr>
      <w:spacing w:before="0" w:after="0"/>
      <w:ind w:left="220"/>
    </w:pPr>
    <w:rPr>
      <w:smallCaps/>
      <w:sz w:val="20"/>
      <w:szCs w:val="20"/>
    </w:rPr>
  </w:style>
  <w:style w:type="paragraph" w:styleId="Obsah1">
    <w:name w:val="toc 1"/>
    <w:basedOn w:val="Normln"/>
    <w:next w:val="Normln"/>
    <w:autoRedefine/>
    <w:semiHidden/>
    <w:rsid w:val="00CB25C5"/>
    <w:rPr>
      <w:b/>
      <w:bCs/>
      <w: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620684"/>
    <w:pPr>
      <w:spacing w:before="0"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1552C3"/>
    <w:pPr>
      <w:spacing w:before="0"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1552C3"/>
    <w:pPr>
      <w:spacing w:before="0"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1552C3"/>
    <w:pPr>
      <w:spacing w:before="0"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1552C3"/>
    <w:pPr>
      <w:spacing w:before="0"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1552C3"/>
    <w:pPr>
      <w:spacing w:before="0"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1552C3"/>
    <w:pPr>
      <w:spacing w:before="0"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semiHidden/>
    <w:rsid w:val="00CB25C5"/>
    <w:rPr>
      <w:rFonts w:ascii="Times New Roman" w:hAnsi="Times New Roman"/>
      <w:color w:val="0000FF"/>
      <w:sz w:val="22"/>
      <w:u w:val="single"/>
    </w:rPr>
  </w:style>
  <w:style w:type="character" w:styleId="Znakapoznpodarou">
    <w:name w:val="footnote reference"/>
    <w:basedOn w:val="Standardnpsmoodstavce"/>
    <w:semiHidden/>
    <w:rsid w:val="00FD3065"/>
    <w:rPr>
      <w:vertAlign w:val="superscript"/>
    </w:rPr>
  </w:style>
  <w:style w:type="paragraph" w:styleId="Zpat">
    <w:name w:val="footer"/>
    <w:basedOn w:val="Normln"/>
    <w:link w:val="ZpatChar"/>
    <w:uiPriority w:val="99"/>
    <w:qFormat/>
    <w:rsid w:val="00867553"/>
    <w:pPr>
      <w:tabs>
        <w:tab w:val="center" w:pos="4703"/>
        <w:tab w:val="right" w:pos="9406"/>
      </w:tabs>
    </w:pPr>
    <w:rPr>
      <w:b/>
      <w:sz w:val="20"/>
    </w:rPr>
  </w:style>
  <w:style w:type="character" w:styleId="slostrnky">
    <w:name w:val="page number"/>
    <w:basedOn w:val="Standardnpsmoodstavce"/>
    <w:semiHidden/>
    <w:rsid w:val="00572A5D"/>
  </w:style>
  <w:style w:type="paragraph" w:customStyle="1" w:styleId="HHTitle">
    <w:name w:val="HH Title"/>
    <w:basedOn w:val="Normln"/>
    <w:next w:val="Normln"/>
    <w:semiHidden/>
    <w:rsid w:val="00B870D8"/>
    <w:pPr>
      <w:spacing w:before="1080" w:after="840"/>
      <w:jc w:val="center"/>
      <w:outlineLvl w:val="0"/>
    </w:pPr>
    <w:rPr>
      <w:rFonts w:ascii="Times New Roman Bold" w:hAnsi="Times New Roman Bold" w:cs="Arial"/>
      <w:b/>
      <w:bCs/>
      <w:caps/>
      <w:kern w:val="28"/>
      <w:sz w:val="44"/>
      <w:szCs w:val="32"/>
    </w:rPr>
  </w:style>
  <w:style w:type="paragraph" w:customStyle="1" w:styleId="Spolecnost">
    <w:name w:val="Spolecnost"/>
    <w:basedOn w:val="Normln"/>
    <w:semiHidden/>
    <w:rsid w:val="00975CC4"/>
    <w:pPr>
      <w:spacing w:before="240" w:after="240"/>
      <w:jc w:val="center"/>
    </w:pPr>
    <w:rPr>
      <w:b/>
      <w:sz w:val="32"/>
    </w:rPr>
  </w:style>
  <w:style w:type="paragraph" w:customStyle="1" w:styleId="Titulka">
    <w:name w:val="Titulka"/>
    <w:aliases w:val="popisy"/>
    <w:basedOn w:val="Spolecnost"/>
    <w:semiHidden/>
    <w:rsid w:val="00975CC4"/>
    <w:pPr>
      <w:spacing w:before="360"/>
    </w:pPr>
    <w:rPr>
      <w:sz w:val="28"/>
    </w:rPr>
  </w:style>
  <w:style w:type="paragraph" w:customStyle="1" w:styleId="OdrazkapodText11">
    <w:name w:val="Odrazka pod Text 1.1"/>
    <w:basedOn w:val="Normln"/>
    <w:link w:val="OdrazkapodText11Char"/>
    <w:qFormat/>
    <w:rsid w:val="0031568B"/>
    <w:pPr>
      <w:keepNext/>
      <w:numPr>
        <w:numId w:val="5"/>
      </w:numPr>
      <w:tabs>
        <w:tab w:val="left" w:pos="992"/>
      </w:tabs>
      <w:ind w:left="992" w:hanging="425"/>
      <w:outlineLvl w:val="1"/>
    </w:pPr>
    <w:rPr>
      <w:rFonts w:asciiTheme="majorHAnsi" w:hAnsiTheme="majorHAnsi" w:cs="Arial"/>
      <w:bCs/>
      <w:iCs/>
      <w:szCs w:val="20"/>
    </w:rPr>
  </w:style>
  <w:style w:type="paragraph" w:customStyle="1" w:styleId="HHTitle2">
    <w:name w:val="HH Title 2"/>
    <w:basedOn w:val="Normln"/>
    <w:semiHidden/>
    <w:rsid w:val="00B870D8"/>
    <w:rPr>
      <w:rFonts w:ascii="Times New Roman Bold" w:hAnsi="Times New Roman Bold"/>
      <w:caps/>
    </w:rPr>
  </w:style>
  <w:style w:type="paragraph" w:customStyle="1" w:styleId="Smluvnistranypreambule">
    <w:name w:val="Smluvni_strany_preambule"/>
    <w:basedOn w:val="Normln"/>
    <w:next w:val="Normln"/>
    <w:semiHidden/>
    <w:rsid w:val="00C779FD"/>
    <w:pPr>
      <w:spacing w:before="480" w:after="240"/>
    </w:pPr>
    <w:rPr>
      <w:rFonts w:ascii="Times New Roman Bold" w:hAnsi="Times New Roman Bold"/>
      <w:b/>
      <w:caps/>
    </w:rPr>
  </w:style>
  <w:style w:type="character" w:styleId="Sledovanodkaz">
    <w:name w:val="FollowedHyperlink"/>
    <w:basedOn w:val="Standardnpsmoodstavce"/>
    <w:semiHidden/>
    <w:rsid w:val="00F153F0"/>
    <w:rPr>
      <w:color w:val="800080"/>
      <w:u w:val="single"/>
    </w:rPr>
  </w:style>
  <w:style w:type="table" w:styleId="Mkatabulky">
    <w:name w:val="Table Grid"/>
    <w:basedOn w:val="Normlntabulka"/>
    <w:rsid w:val="00306F1C"/>
    <w:pPr>
      <w:autoSpaceDE w:val="0"/>
      <w:autoSpaceDN w:val="0"/>
      <w:adjustRightInd w:val="0"/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Verdana8ptBoldGray-50CenteredLinespacingsingle">
    <w:name w:val="Style Verdana 8 pt Bold Gray-50% Centered Line spacing:  single"/>
    <w:basedOn w:val="Normln"/>
    <w:semiHidden/>
    <w:rsid w:val="00CA6094"/>
    <w:pPr>
      <w:autoSpaceDE w:val="0"/>
      <w:autoSpaceDN w:val="0"/>
      <w:adjustRightInd w:val="0"/>
      <w:spacing w:before="0" w:after="0"/>
      <w:jc w:val="center"/>
    </w:pPr>
    <w:rPr>
      <w:rFonts w:ascii="Verdana" w:hAnsi="Verdana"/>
      <w:b/>
      <w:bCs/>
      <w:color w:val="808080"/>
      <w:sz w:val="16"/>
      <w:szCs w:val="20"/>
      <w:lang w:eastAsia="cs-CZ"/>
    </w:rPr>
  </w:style>
  <w:style w:type="paragraph" w:customStyle="1" w:styleId="StyleClanekaBold">
    <w:name w:val="Style Clanek (a) + Bold"/>
    <w:basedOn w:val="Texta"/>
    <w:semiHidden/>
    <w:rsid w:val="00A20385"/>
    <w:rPr>
      <w:b/>
      <w:bCs/>
    </w:rPr>
  </w:style>
  <w:style w:type="paragraph" w:customStyle="1" w:styleId="StyleBefore4ptAfter4pt">
    <w:name w:val="Style Before:  4 pt After:  4 pt"/>
    <w:basedOn w:val="Normln"/>
    <w:semiHidden/>
    <w:rsid w:val="0000715D"/>
    <w:rPr>
      <w:szCs w:val="20"/>
    </w:rPr>
  </w:style>
  <w:style w:type="character" w:customStyle="1" w:styleId="StyleBold">
    <w:name w:val="Style Bold"/>
    <w:basedOn w:val="Standardnpsmoodstavce"/>
    <w:semiHidden/>
    <w:rsid w:val="00995675"/>
    <w:rPr>
      <w:rFonts w:ascii="Times New Roman" w:hAnsi="Times New Roman"/>
      <w:b/>
      <w:bCs/>
    </w:rPr>
  </w:style>
  <w:style w:type="paragraph" w:customStyle="1" w:styleId="StyleHHTitleHanging099cmRight-115cm">
    <w:name w:val="Style HH Title + Hanging:  099 cm Right:  -115 cm"/>
    <w:basedOn w:val="HHTitle"/>
    <w:semiHidden/>
    <w:rsid w:val="00995675"/>
    <w:pPr>
      <w:ind w:right="-653" w:hanging="561"/>
    </w:pPr>
    <w:rPr>
      <w:rFonts w:ascii="Times New Roman" w:hAnsi="Times New Roman" w:cs="Times New Roman"/>
      <w:spacing w:val="-10"/>
      <w:szCs w:val="20"/>
    </w:rPr>
  </w:style>
  <w:style w:type="paragraph" w:customStyle="1" w:styleId="StyleTimesNewRomanBoldBoldAllcapsCentered">
    <w:name w:val="Style Times New Roman Bold Bold All caps Centered"/>
    <w:basedOn w:val="Normln"/>
    <w:semiHidden/>
    <w:rsid w:val="00995675"/>
    <w:pPr>
      <w:jc w:val="center"/>
    </w:pPr>
    <w:rPr>
      <w:b/>
      <w:bCs/>
      <w:caps/>
      <w:szCs w:val="20"/>
    </w:rPr>
  </w:style>
  <w:style w:type="paragraph" w:customStyle="1" w:styleId="StyleNadpis1CenteredLeft0cmFirstline0cm">
    <w:name w:val="Style Nadpis 1 + Centered Left:  0 cm First line:  0 cm"/>
    <w:basedOn w:val="Nadpis11"/>
    <w:semiHidden/>
    <w:rsid w:val="00995675"/>
    <w:pPr>
      <w:ind w:left="0"/>
      <w:jc w:val="center"/>
    </w:pPr>
    <w:rPr>
      <w:rFonts w:cs="Times New Roman"/>
      <w:szCs w:val="20"/>
    </w:rPr>
  </w:style>
  <w:style w:type="paragraph" w:customStyle="1" w:styleId="OdrazkapodTexta">
    <w:name w:val="Odrazka pod Text (a)"/>
    <w:basedOn w:val="Normln"/>
    <w:link w:val="OdrazkapodTextaChar"/>
    <w:qFormat/>
    <w:rsid w:val="001613F9"/>
    <w:pPr>
      <w:keepNext/>
      <w:numPr>
        <w:numId w:val="6"/>
      </w:numPr>
      <w:tabs>
        <w:tab w:val="left" w:pos="1418"/>
      </w:tabs>
      <w:ind w:left="1417" w:hanging="425"/>
    </w:pPr>
    <w:rPr>
      <w:szCs w:val="20"/>
    </w:rPr>
  </w:style>
  <w:style w:type="character" w:customStyle="1" w:styleId="OdrazkapodText11Char">
    <w:name w:val="Odrazka pod Text 1.1 Char"/>
    <w:basedOn w:val="Standardnpsmoodstavce"/>
    <w:link w:val="OdrazkapodText11"/>
    <w:rsid w:val="0031568B"/>
    <w:rPr>
      <w:rFonts w:asciiTheme="majorHAnsi" w:hAnsiTheme="majorHAnsi" w:cs="Arial"/>
      <w:bCs/>
      <w:iCs/>
      <w:sz w:val="22"/>
      <w:lang w:eastAsia="en-US"/>
    </w:rPr>
  </w:style>
  <w:style w:type="paragraph" w:customStyle="1" w:styleId="OdrazkapodTexti">
    <w:name w:val="Odrazka pod Text (i)"/>
    <w:basedOn w:val="Normln"/>
    <w:link w:val="OdrazkapodTextiChar"/>
    <w:qFormat/>
    <w:rsid w:val="001613F9"/>
    <w:pPr>
      <w:keepNext/>
      <w:numPr>
        <w:numId w:val="7"/>
      </w:numPr>
      <w:tabs>
        <w:tab w:val="left" w:pos="1843"/>
      </w:tabs>
      <w:ind w:left="1843" w:hanging="425"/>
    </w:pPr>
    <w:rPr>
      <w:szCs w:val="20"/>
    </w:rPr>
  </w:style>
  <w:style w:type="character" w:customStyle="1" w:styleId="OdrazkapodTextaChar">
    <w:name w:val="Odrazka pod Text (a) Char"/>
    <w:basedOn w:val="Standardnpsmoodstavce"/>
    <w:link w:val="OdrazkapodTexta"/>
    <w:rsid w:val="001613F9"/>
    <w:rPr>
      <w:rFonts w:ascii="Cambria" w:hAnsi="Cambria"/>
      <w:sz w:val="22"/>
      <w:lang w:eastAsia="en-US"/>
    </w:rPr>
  </w:style>
  <w:style w:type="character" w:customStyle="1" w:styleId="OdrazkapodTextiChar">
    <w:name w:val="Odrazka pod Text (i) Char"/>
    <w:basedOn w:val="Standardnpsmoodstavce"/>
    <w:link w:val="OdrazkapodTexti"/>
    <w:rsid w:val="001613F9"/>
    <w:rPr>
      <w:rFonts w:ascii="Cambria" w:hAnsi="Cambria"/>
      <w:sz w:val="22"/>
      <w:lang w:eastAsia="en-US"/>
    </w:rPr>
  </w:style>
  <w:style w:type="character" w:customStyle="1" w:styleId="Text11Char">
    <w:name w:val="Text 1.1 Char"/>
    <w:link w:val="Text11"/>
    <w:locked/>
    <w:rsid w:val="00116679"/>
    <w:rPr>
      <w:rFonts w:ascii="Cambria" w:hAnsi="Cambria" w:cs="Arial"/>
      <w:bCs/>
      <w:iCs/>
      <w:sz w:val="22"/>
      <w:szCs w:val="22"/>
      <w:lang w:eastAsia="en-US"/>
    </w:rPr>
  </w:style>
  <w:style w:type="paragraph" w:styleId="Normlnweb">
    <w:name w:val="Normal (Web)"/>
    <w:basedOn w:val="Normln"/>
    <w:semiHidden/>
    <w:unhideWhenUsed/>
    <w:rsid w:val="00516839"/>
    <w:rPr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867553"/>
    <w:rPr>
      <w:rFonts w:ascii="Cambria" w:hAnsi="Cambria"/>
      <w:b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E5F4B"/>
    <w:rPr>
      <w:rFonts w:ascii="Arial" w:hAnsi="Arial"/>
      <w:sz w:val="16"/>
      <w:szCs w:val="24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141210"/>
    <w:rPr>
      <w:rFonts w:ascii="Cambria" w:eastAsia="MS Mincho" w:hAnsi="Cambria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ext1uvoz">
    <w:name w:val="Text 1 uvoz"/>
    <w:uiPriority w:val="99"/>
    <w:rsid w:val="00FD66A5"/>
    <w:pPr>
      <w:numPr>
        <w:numId w:val="8"/>
      </w:numPr>
    </w:pPr>
  </w:style>
  <w:style w:type="paragraph" w:styleId="Odstavecseseznamem">
    <w:name w:val="List Paragraph"/>
    <w:aliases w:val="Nad,Odstavec_muj,_Odstavec se seznamem,Odstavec_muj1,Odstavec_muj2,Odstavec_muj3,Nad1,Odstavec_muj4,Nad2,List Paragraph2,Odstavec_muj5,Odstavec_muj6,Odstavec_muj7,Odstavec_muj8,Odstavec_muj9,A-Odrážky1,Odrážky,Reference List"/>
    <w:basedOn w:val="Normln"/>
    <w:link w:val="OdstavecseseznamemChar"/>
    <w:uiPriority w:val="34"/>
    <w:qFormat/>
    <w:rsid w:val="00EA4903"/>
    <w:pPr>
      <w:spacing w:before="0" w:after="0"/>
      <w:ind w:left="708"/>
      <w:jc w:val="left"/>
    </w:pPr>
    <w:rPr>
      <w:rFonts w:ascii="Times New Roman" w:hAnsi="Times New Roman"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F8219B"/>
    <w:pPr>
      <w:suppressAutoHyphens/>
      <w:spacing w:before="0" w:after="0"/>
      <w:ind w:left="720"/>
      <w:jc w:val="left"/>
    </w:pPr>
    <w:rPr>
      <w:rFonts w:ascii="Arial" w:eastAsia="Lucida Sans Unicode" w:hAnsi="Arial" w:cs="Calibri"/>
      <w:kern w:val="1"/>
      <w:szCs w:val="22"/>
      <w:lang w:eastAsia="ar-SA"/>
    </w:rPr>
  </w:style>
  <w:style w:type="paragraph" w:customStyle="1" w:styleId="Claneka">
    <w:name w:val="Clanek (a)"/>
    <w:basedOn w:val="Normln"/>
    <w:qFormat/>
    <w:rsid w:val="006610D8"/>
    <w:pPr>
      <w:keepLines/>
      <w:widowControl w:val="0"/>
    </w:pPr>
    <w:rPr>
      <w:rFonts w:ascii="Times New Roman" w:hAnsi="Times New Roman"/>
    </w:rPr>
  </w:style>
  <w:style w:type="paragraph" w:customStyle="1" w:styleId="Clanek11">
    <w:name w:val="Clanek 1.1"/>
    <w:basedOn w:val="Nadpis2"/>
    <w:link w:val="Clanek11Char"/>
    <w:qFormat/>
    <w:rsid w:val="006610D8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paragraph" w:customStyle="1" w:styleId="Claneki">
    <w:name w:val="Clanek (i)"/>
    <w:basedOn w:val="Normln"/>
    <w:qFormat/>
    <w:rsid w:val="00B01F2D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Cs w:val="22"/>
    </w:rPr>
  </w:style>
  <w:style w:type="character" w:customStyle="1" w:styleId="Clanek11Char">
    <w:name w:val="Clanek 1.1 Char"/>
    <w:link w:val="Clanek11"/>
    <w:locked/>
    <w:rsid w:val="00B01F2D"/>
    <w:rPr>
      <w:rFonts w:cs="Arial"/>
      <w:bCs/>
      <w:iCs/>
      <w:sz w:val="22"/>
      <w:szCs w:val="28"/>
      <w:lang w:eastAsia="en-US"/>
    </w:rPr>
  </w:style>
  <w:style w:type="paragraph" w:customStyle="1" w:styleId="Zkladntext1">
    <w:name w:val="Základní text1"/>
    <w:rsid w:val="00BA462F"/>
    <w:rPr>
      <w:rFonts w:ascii="Tms Rmn" w:hAnsi="Tms Rmn"/>
      <w:color w:val="000000"/>
      <w:sz w:val="24"/>
      <w:lang w:val="en-US"/>
    </w:rPr>
  </w:style>
  <w:style w:type="paragraph" w:styleId="Zkladntext">
    <w:name w:val="Body Text"/>
    <w:basedOn w:val="Normln"/>
    <w:link w:val="ZkladntextChar"/>
    <w:unhideWhenUsed/>
    <w:rsid w:val="00AC5873"/>
    <w:pPr>
      <w:widowControl w:val="0"/>
      <w:spacing w:before="0" w:after="0"/>
      <w:jc w:val="left"/>
    </w:pPr>
    <w:rPr>
      <w:rFonts w:ascii="Courier" w:hAnsi="Courier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C5873"/>
    <w:rPr>
      <w:rFonts w:ascii="Courier" w:hAnsi="Courier"/>
      <w:color w:val="000000"/>
      <w:sz w:val="24"/>
    </w:rPr>
  </w:style>
  <w:style w:type="paragraph" w:customStyle="1" w:styleId="Normln1">
    <w:name w:val="Normální1"/>
    <w:rsid w:val="003C5960"/>
    <w:rPr>
      <w:rFonts w:eastAsia="ヒラギノ角ゴ Pro W3"/>
      <w:color w:val="000000"/>
      <w:sz w:val="24"/>
    </w:rPr>
  </w:style>
  <w:style w:type="paragraph" w:customStyle="1" w:styleId="Odrazka2">
    <w:name w:val="Odrazka 2"/>
    <w:basedOn w:val="Normln"/>
    <w:link w:val="Odrazka2Char"/>
    <w:qFormat/>
    <w:rsid w:val="003C5960"/>
    <w:pPr>
      <w:numPr>
        <w:ilvl w:val="1"/>
        <w:numId w:val="22"/>
      </w:numPr>
      <w:spacing w:before="60" w:after="60" w:line="276" w:lineRule="auto"/>
    </w:pPr>
    <w:rPr>
      <w:rFonts w:ascii="Calibri" w:hAnsi="Calibri"/>
    </w:rPr>
  </w:style>
  <w:style w:type="character" w:customStyle="1" w:styleId="Odrazka2Char">
    <w:name w:val="Odrazka 2 Char"/>
    <w:link w:val="Odrazka2"/>
    <w:rsid w:val="003C5960"/>
    <w:rPr>
      <w:rFonts w:ascii="Calibri" w:hAnsi="Calibri"/>
      <w:sz w:val="22"/>
      <w:szCs w:val="24"/>
      <w:lang w:eastAsia="en-US"/>
    </w:rPr>
  </w:style>
  <w:style w:type="paragraph" w:customStyle="1" w:styleId="Odrazka3">
    <w:name w:val="Odrazka 3"/>
    <w:basedOn w:val="Odrazka2"/>
    <w:qFormat/>
    <w:rsid w:val="003C5960"/>
    <w:pPr>
      <w:numPr>
        <w:ilvl w:val="2"/>
      </w:numPr>
      <w:tabs>
        <w:tab w:val="clear" w:pos="1304"/>
        <w:tab w:val="num" w:pos="992"/>
      </w:tabs>
      <w:ind w:left="992" w:hanging="425"/>
    </w:pPr>
  </w:style>
  <w:style w:type="character" w:customStyle="1" w:styleId="OdstavecseseznamemChar">
    <w:name w:val="Odstavec se seznamem Char"/>
    <w:aliases w:val="Nad Char,Odstavec_muj Char,_Odstavec se seznamem Char,Odstavec_muj1 Char,Odstavec_muj2 Char,Odstavec_muj3 Char,Nad1 Char,Odstavec_muj4 Char,Nad2 Char,List Paragraph2 Char,Odstavec_muj5 Char,Odstavec_muj6 Char,Odstavec_muj7 Char"/>
    <w:link w:val="Odstavecseseznamem"/>
    <w:uiPriority w:val="34"/>
    <w:rsid w:val="003C5960"/>
  </w:style>
  <w:style w:type="character" w:styleId="Nevyeenzmnka">
    <w:name w:val="Unresolved Mention"/>
    <w:basedOn w:val="Standardnpsmoodstavce"/>
    <w:uiPriority w:val="99"/>
    <w:semiHidden/>
    <w:unhideWhenUsed/>
    <w:rsid w:val="00CA31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semiHidden/>
    <w:unhideWhenUsed/>
    <w:rsid w:val="00EC700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C700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EC7006"/>
    <w:rPr>
      <w:rFonts w:ascii="Cambria" w:hAnsi="Cambria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C700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C7006"/>
    <w:rPr>
      <w:rFonts w:ascii="Cambria" w:hAnsi="Cambria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9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0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7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1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9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5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3DE8E6-B19F-4A0E-8CEE-7DA08102B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1686</Words>
  <Characters>9949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Ryšková</dc:creator>
  <cp:keywords/>
  <cp:lastModifiedBy>Slabá Monika</cp:lastModifiedBy>
  <cp:revision>3</cp:revision>
  <dcterms:created xsi:type="dcterms:W3CDTF">2026-05-21T21:36:00Z</dcterms:created>
  <dcterms:modified xsi:type="dcterms:W3CDTF">2026-05-21T21:41:00Z</dcterms:modified>
</cp:coreProperties>
</file>