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86" w:rsidRPr="00C67342" w:rsidRDefault="00593163">
      <w:pPr>
        <w:spacing w:line="251" w:lineRule="exact"/>
        <w:jc w:val="center"/>
        <w:rPr>
          <w:rFonts w:ascii="Verdana" w:hAnsi="Verdana"/>
          <w:b/>
          <w:color w:val="000000"/>
          <w:sz w:val="18"/>
          <w:szCs w:val="18"/>
          <w:lang w:val="cs-CZ"/>
        </w:rPr>
      </w:pPr>
      <w:r w:rsidRPr="00C67342">
        <w:rPr>
          <w:rFonts w:ascii="Verdana" w:hAnsi="Verdana"/>
          <w:b/>
          <w:color w:val="000000"/>
          <w:sz w:val="18"/>
          <w:szCs w:val="18"/>
          <w:lang w:val="cs-CZ"/>
        </w:rPr>
        <w:t>Smlouva o poskytování stravování</w:t>
      </w:r>
    </w:p>
    <w:p w:rsidR="00B15E86" w:rsidRPr="00C67342" w:rsidRDefault="00593163">
      <w:pPr>
        <w:spacing w:before="252" w:line="228" w:lineRule="exact"/>
        <w:rPr>
          <w:rFonts w:ascii="Verdana" w:hAnsi="Verdana"/>
          <w:b/>
          <w:color w:val="000000"/>
          <w:spacing w:val="2"/>
          <w:sz w:val="18"/>
          <w:szCs w:val="18"/>
          <w:lang w:val="cs-CZ"/>
        </w:rPr>
      </w:pPr>
      <w:r w:rsidRPr="00C67342">
        <w:rPr>
          <w:rFonts w:ascii="Verdana" w:hAnsi="Verdana"/>
          <w:b/>
          <w:color w:val="000000"/>
          <w:spacing w:val="2"/>
          <w:sz w:val="18"/>
          <w:szCs w:val="18"/>
          <w:lang w:val="cs-CZ"/>
        </w:rPr>
        <w:t>Nemocnice Nový Jičín a.s.</w:t>
      </w:r>
    </w:p>
    <w:p w:rsidR="00B15E86" w:rsidRPr="00C67342" w:rsidRDefault="00593163">
      <w:pPr>
        <w:spacing w:before="72" w:line="239" w:lineRule="exact"/>
        <w:rPr>
          <w:rFonts w:ascii="Verdana" w:hAnsi="Verdana"/>
          <w:color w:val="000000"/>
          <w:spacing w:val="-3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pacing w:val="-3"/>
          <w:sz w:val="18"/>
          <w:szCs w:val="18"/>
          <w:lang w:val="cs-CZ"/>
        </w:rPr>
        <w:t xml:space="preserve">Nový Jičín, </w:t>
      </w:r>
      <w:proofErr w:type="spellStart"/>
      <w:r w:rsidRPr="00C67342">
        <w:rPr>
          <w:rFonts w:ascii="Verdana" w:hAnsi="Verdana"/>
          <w:color w:val="000000"/>
          <w:spacing w:val="-3"/>
          <w:sz w:val="18"/>
          <w:szCs w:val="18"/>
          <w:lang w:val="cs-CZ"/>
        </w:rPr>
        <w:t>Purkyňova</w:t>
      </w:r>
      <w:proofErr w:type="spellEnd"/>
      <w:r w:rsidRPr="00C67342">
        <w:rPr>
          <w:rFonts w:ascii="Verdana" w:hAnsi="Verdana"/>
          <w:color w:val="000000"/>
          <w:spacing w:val="-3"/>
          <w:sz w:val="18"/>
          <w:szCs w:val="18"/>
          <w:lang w:val="cs-CZ"/>
        </w:rPr>
        <w:t xml:space="preserve"> 2138/16, 741 01</w:t>
      </w:r>
    </w:p>
    <w:p w:rsidR="00B15E86" w:rsidRPr="00C67342" w:rsidRDefault="00593163">
      <w:pPr>
        <w:spacing w:line="229" w:lineRule="exact"/>
        <w:rPr>
          <w:rFonts w:ascii="Verdana" w:hAnsi="Verdana"/>
          <w:color w:val="000000"/>
          <w:spacing w:val="2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pacing w:val="2"/>
          <w:sz w:val="18"/>
          <w:szCs w:val="18"/>
          <w:lang w:val="cs-CZ"/>
        </w:rPr>
        <w:t>IČO: 258 86 207</w:t>
      </w:r>
    </w:p>
    <w:p w:rsidR="00B15E86" w:rsidRPr="00C67342" w:rsidRDefault="00593163">
      <w:pPr>
        <w:spacing w:before="72" w:line="275" w:lineRule="exact"/>
        <w:ind w:right="1008"/>
        <w:rPr>
          <w:rFonts w:ascii="Verdana" w:hAnsi="Verdana"/>
          <w:color w:val="000000"/>
          <w:spacing w:val="-4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pacing w:val="-4"/>
          <w:sz w:val="18"/>
          <w:szCs w:val="18"/>
          <w:lang w:val="cs-CZ"/>
        </w:rPr>
        <w:t xml:space="preserve">Zastoupena </w:t>
      </w:r>
      <w:proofErr w:type="spellStart"/>
      <w:r w:rsidRPr="00C67342">
        <w:rPr>
          <w:rFonts w:ascii="Verdana" w:hAnsi="Verdana"/>
          <w:color w:val="000000"/>
          <w:spacing w:val="-4"/>
          <w:sz w:val="18"/>
          <w:szCs w:val="18"/>
          <w:lang w:val="cs-CZ"/>
        </w:rPr>
        <w:t>MUDr</w:t>
      </w:r>
      <w:proofErr w:type="spellEnd"/>
      <w:r w:rsidRPr="00C67342">
        <w:rPr>
          <w:rFonts w:ascii="Verdana" w:hAnsi="Verdana"/>
          <w:color w:val="000000"/>
          <w:spacing w:val="-4"/>
          <w:sz w:val="18"/>
          <w:szCs w:val="18"/>
          <w:lang w:val="cs-CZ"/>
        </w:rPr>
        <w:t xml:space="preserve">, Martinem Metelkou, MBA, předsedou představenstva a Ing. Ondřejem </w:t>
      </w:r>
      <w:proofErr w:type="spellStart"/>
      <w:r w:rsidRPr="00C67342">
        <w:rPr>
          <w:rFonts w:ascii="Verdana" w:hAnsi="Verdana"/>
          <w:color w:val="000000"/>
          <w:sz w:val="18"/>
          <w:szCs w:val="18"/>
          <w:lang w:val="cs-CZ"/>
        </w:rPr>
        <w:t>Provalilem</w:t>
      </w:r>
      <w:proofErr w:type="spellEnd"/>
      <w:r w:rsidRPr="00C67342">
        <w:rPr>
          <w:rFonts w:ascii="Verdana" w:hAnsi="Verdana"/>
          <w:color w:val="000000"/>
          <w:sz w:val="18"/>
          <w:szCs w:val="18"/>
          <w:lang w:val="cs-CZ"/>
        </w:rPr>
        <w:t>, MBA, místopředsedou představenstva,</w:t>
      </w:r>
    </w:p>
    <w:p w:rsidR="00B15E86" w:rsidRPr="00C67342" w:rsidRDefault="00593163">
      <w:pPr>
        <w:spacing w:before="72" w:line="251" w:lineRule="exact"/>
        <w:ind w:right="288"/>
        <w:rPr>
          <w:rFonts w:ascii="Verdana" w:hAnsi="Verdana"/>
          <w:color w:val="000000"/>
          <w:spacing w:val="-3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pacing w:val="-3"/>
          <w:sz w:val="18"/>
          <w:szCs w:val="18"/>
          <w:lang w:val="cs-CZ"/>
        </w:rPr>
        <w:t xml:space="preserve">Společnost je zapsána v obchodním rejstříku vedeném Krajským soudem v Ostravě, oddíl B, vložka </w:t>
      </w:r>
      <w:r w:rsidRPr="00C67342">
        <w:rPr>
          <w:rFonts w:ascii="Verdana" w:hAnsi="Verdana"/>
          <w:color w:val="000000"/>
          <w:spacing w:val="10"/>
          <w:sz w:val="18"/>
          <w:szCs w:val="18"/>
          <w:lang w:val="cs-CZ"/>
        </w:rPr>
        <w:t>2513</w:t>
      </w:r>
    </w:p>
    <w:p w:rsidR="00B15E86" w:rsidRPr="00C67342" w:rsidRDefault="00593163">
      <w:pPr>
        <w:spacing w:before="108" w:line="233" w:lineRule="exact"/>
        <w:rPr>
          <w:rFonts w:ascii="Verdana" w:hAnsi="Verdana"/>
          <w:color w:val="000000"/>
          <w:spacing w:val="-2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pacing w:val="-2"/>
          <w:sz w:val="18"/>
          <w:szCs w:val="18"/>
          <w:lang w:val="cs-CZ"/>
        </w:rPr>
        <w:t>(dále jen „dodavatel")</w:t>
      </w:r>
    </w:p>
    <w:p w:rsidR="00B15E86" w:rsidRPr="00C67342" w:rsidRDefault="00593163">
      <w:pPr>
        <w:spacing w:before="252" w:line="142" w:lineRule="exact"/>
        <w:rPr>
          <w:rFonts w:ascii="Verdana" w:hAnsi="Verdana"/>
          <w:b/>
          <w:color w:val="000000"/>
          <w:spacing w:val="10"/>
          <w:sz w:val="18"/>
          <w:szCs w:val="18"/>
          <w:lang w:val="cs-CZ"/>
        </w:rPr>
      </w:pPr>
      <w:r w:rsidRPr="00C67342">
        <w:rPr>
          <w:rFonts w:ascii="Verdana" w:hAnsi="Verdana"/>
          <w:b/>
          <w:color w:val="000000"/>
          <w:spacing w:val="10"/>
          <w:sz w:val="18"/>
          <w:szCs w:val="18"/>
          <w:lang w:val="cs-CZ"/>
        </w:rPr>
        <w:t>a</w:t>
      </w:r>
    </w:p>
    <w:p w:rsidR="00B15E86" w:rsidRPr="00C67342" w:rsidRDefault="00593163">
      <w:pPr>
        <w:spacing w:before="288" w:line="250" w:lineRule="exact"/>
        <w:rPr>
          <w:rFonts w:ascii="Verdana" w:hAnsi="Verdana"/>
          <w:b/>
          <w:color w:val="000000"/>
          <w:spacing w:val="-9"/>
          <w:sz w:val="18"/>
          <w:szCs w:val="18"/>
          <w:lang w:val="cs-CZ"/>
        </w:rPr>
      </w:pPr>
      <w:r w:rsidRPr="00C67342">
        <w:rPr>
          <w:rFonts w:ascii="Verdana" w:hAnsi="Verdana"/>
          <w:b/>
          <w:color w:val="000000"/>
          <w:spacing w:val="-9"/>
          <w:sz w:val="18"/>
          <w:szCs w:val="18"/>
          <w:lang w:val="cs-CZ"/>
        </w:rPr>
        <w:t>Domov Letokruhy, příspěvková organizace</w:t>
      </w:r>
    </w:p>
    <w:p w:rsidR="00B15E86" w:rsidRPr="00C67342" w:rsidRDefault="00593163">
      <w:pPr>
        <w:spacing w:before="72" w:line="225" w:lineRule="exact"/>
        <w:rPr>
          <w:rFonts w:ascii="Verdana" w:hAnsi="Verdana"/>
          <w:color w:val="000000"/>
          <w:spacing w:val="-12"/>
          <w:sz w:val="18"/>
          <w:szCs w:val="18"/>
          <w:lang w:val="cs-CZ"/>
        </w:rPr>
      </w:pPr>
      <w:proofErr w:type="spellStart"/>
      <w:r w:rsidRPr="00C67342">
        <w:rPr>
          <w:rFonts w:ascii="Verdana" w:hAnsi="Verdana"/>
          <w:color w:val="000000"/>
          <w:spacing w:val="-12"/>
          <w:sz w:val="18"/>
          <w:szCs w:val="18"/>
          <w:lang w:val="cs-CZ"/>
        </w:rPr>
        <w:t>Budišov</w:t>
      </w:r>
      <w:proofErr w:type="spellEnd"/>
      <w:r w:rsidRPr="00C67342">
        <w:rPr>
          <w:rFonts w:ascii="Verdana" w:hAnsi="Verdana"/>
          <w:color w:val="000000"/>
          <w:spacing w:val="-12"/>
          <w:sz w:val="18"/>
          <w:szCs w:val="18"/>
          <w:lang w:val="cs-CZ"/>
        </w:rPr>
        <w:t xml:space="preserve"> </w:t>
      </w:r>
      <w:r w:rsidRPr="00C67342">
        <w:rPr>
          <w:rFonts w:ascii="Verdana" w:hAnsi="Verdana"/>
          <w:color w:val="000000"/>
          <w:spacing w:val="-2"/>
          <w:sz w:val="18"/>
          <w:szCs w:val="18"/>
          <w:lang w:val="cs-CZ"/>
        </w:rPr>
        <w:t>nad Budišovkou, Dukelská 650, 74787</w:t>
      </w:r>
    </w:p>
    <w:p w:rsidR="00B15E86" w:rsidRPr="00C67342" w:rsidRDefault="00593163">
      <w:pPr>
        <w:spacing w:line="225" w:lineRule="exact"/>
        <w:rPr>
          <w:rFonts w:ascii="Verdana" w:hAnsi="Verdana"/>
          <w:color w:val="000000"/>
          <w:spacing w:val="2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pacing w:val="2"/>
          <w:sz w:val="18"/>
          <w:szCs w:val="18"/>
          <w:lang w:val="cs-CZ"/>
        </w:rPr>
        <w:t>IČO: 711 97 010</w:t>
      </w:r>
    </w:p>
    <w:p w:rsidR="00B15E86" w:rsidRPr="00C67342" w:rsidRDefault="00C240CC">
      <w:pPr>
        <w:spacing w:line="359" w:lineRule="exact"/>
        <w:rPr>
          <w:rFonts w:ascii="Verdana" w:hAnsi="Verdana"/>
          <w:color w:val="000000"/>
          <w:spacing w:val="27"/>
          <w:sz w:val="18"/>
          <w:szCs w:val="18"/>
          <w:lang w:val="cs-CZ"/>
        </w:rPr>
      </w:pPr>
      <w:r>
        <w:rPr>
          <w:rFonts w:ascii="Verdana" w:hAnsi="Verdana"/>
          <w:noProof/>
          <w:color w:val="000000"/>
          <w:spacing w:val="27"/>
          <w:sz w:val="18"/>
          <w:szCs w:val="18"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09.55pt;margin-top:2.35pt;width:170.25pt;height:15pt;z-index:251663360" fillcolor="black [3213]">
            <v:textbox style="mso-next-textbox:#_x0000_s1036">
              <w:txbxContent>
                <w:p w:rsidR="00637DBA" w:rsidRDefault="00637DBA"/>
              </w:txbxContent>
            </v:textbox>
          </v:shape>
        </w:pict>
      </w:r>
      <w:r w:rsidR="00593163" w:rsidRPr="00C67342">
        <w:rPr>
          <w:rFonts w:ascii="Verdana" w:hAnsi="Verdana"/>
          <w:color w:val="000000"/>
          <w:spacing w:val="27"/>
          <w:sz w:val="18"/>
          <w:szCs w:val="18"/>
          <w:lang w:val="cs-CZ"/>
        </w:rPr>
        <w:t xml:space="preserve">Bankovní spojení: komerční banka, </w:t>
      </w:r>
    </w:p>
    <w:p w:rsidR="00B15E86" w:rsidRPr="00C67342" w:rsidRDefault="00593163">
      <w:pPr>
        <w:spacing w:line="273" w:lineRule="exact"/>
        <w:ind w:right="1080"/>
        <w:rPr>
          <w:rFonts w:ascii="Verdana" w:hAnsi="Verdana"/>
          <w:color w:val="000000"/>
          <w:spacing w:val="-2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pacing w:val="-2"/>
          <w:sz w:val="18"/>
          <w:szCs w:val="18"/>
          <w:lang w:val="cs-CZ"/>
        </w:rPr>
        <w:t xml:space="preserve">Zapsaná v obchodním rejstříku </w:t>
      </w:r>
      <w:r w:rsidRPr="00C67342">
        <w:rPr>
          <w:rFonts w:ascii="Verdana" w:hAnsi="Verdana"/>
          <w:color w:val="000000"/>
          <w:spacing w:val="-12"/>
          <w:sz w:val="18"/>
          <w:szCs w:val="18"/>
          <w:lang w:val="cs-CZ"/>
        </w:rPr>
        <w:t xml:space="preserve">vedeném </w:t>
      </w:r>
      <w:r w:rsidRPr="00C67342">
        <w:rPr>
          <w:rFonts w:ascii="Verdana" w:hAnsi="Verdana"/>
          <w:color w:val="000000"/>
          <w:spacing w:val="-2"/>
          <w:sz w:val="18"/>
          <w:szCs w:val="18"/>
          <w:lang w:val="cs-CZ"/>
        </w:rPr>
        <w:t xml:space="preserve">Krajským soudem v Ostravě, oddíl </w:t>
      </w:r>
      <w:proofErr w:type="spellStart"/>
      <w:r w:rsidRPr="00C67342">
        <w:rPr>
          <w:rFonts w:ascii="Verdana" w:hAnsi="Verdana"/>
          <w:color w:val="000000"/>
          <w:spacing w:val="-2"/>
          <w:sz w:val="18"/>
          <w:szCs w:val="18"/>
          <w:lang w:val="cs-CZ"/>
        </w:rPr>
        <w:t>Pr</w:t>
      </w:r>
      <w:proofErr w:type="spellEnd"/>
      <w:r w:rsidRPr="00C67342">
        <w:rPr>
          <w:rFonts w:ascii="Verdana" w:hAnsi="Verdana"/>
          <w:color w:val="000000"/>
          <w:spacing w:val="-2"/>
          <w:sz w:val="18"/>
          <w:szCs w:val="18"/>
          <w:lang w:val="cs-CZ"/>
        </w:rPr>
        <w:t xml:space="preserve">, vložka </w:t>
      </w:r>
      <w:proofErr w:type="gramStart"/>
      <w:r w:rsidRPr="00C67342">
        <w:rPr>
          <w:rFonts w:ascii="Verdana" w:hAnsi="Verdana"/>
          <w:color w:val="000000"/>
          <w:spacing w:val="-2"/>
          <w:sz w:val="18"/>
          <w:szCs w:val="18"/>
          <w:lang w:val="cs-CZ"/>
        </w:rPr>
        <w:t xml:space="preserve">975 </w:t>
      </w:r>
      <w:r w:rsidRPr="00C67342">
        <w:rPr>
          <w:rFonts w:ascii="Verdana" w:hAnsi="Verdana"/>
          <w:color w:val="000000"/>
          <w:sz w:val="18"/>
          <w:szCs w:val="18"/>
          <w:lang w:val="cs-CZ"/>
        </w:rPr>
        <w:t>Za</w:t>
      </w:r>
      <w:proofErr w:type="gramEnd"/>
      <w:r w:rsidRPr="00C67342">
        <w:rPr>
          <w:rFonts w:ascii="Verdana" w:hAnsi="Verdana"/>
          <w:color w:val="000000"/>
          <w:sz w:val="18"/>
          <w:szCs w:val="18"/>
          <w:lang w:val="cs-CZ"/>
        </w:rPr>
        <w:t xml:space="preserve"> niž jedná Mgr. Kamila </w:t>
      </w:r>
      <w:proofErr w:type="spellStart"/>
      <w:r w:rsidRPr="00C67342">
        <w:rPr>
          <w:rFonts w:ascii="Verdana" w:hAnsi="Verdana"/>
          <w:color w:val="000000"/>
          <w:sz w:val="18"/>
          <w:szCs w:val="18"/>
          <w:lang w:val="cs-CZ"/>
        </w:rPr>
        <w:t>Molková</w:t>
      </w:r>
      <w:proofErr w:type="spellEnd"/>
      <w:r w:rsidRPr="00C67342">
        <w:rPr>
          <w:rFonts w:ascii="Verdana" w:hAnsi="Verdana"/>
          <w:color w:val="000000"/>
          <w:sz w:val="18"/>
          <w:szCs w:val="18"/>
          <w:lang w:val="cs-CZ"/>
        </w:rPr>
        <w:t>, ředitelka</w:t>
      </w:r>
    </w:p>
    <w:p w:rsidR="00B15E86" w:rsidRPr="00C67342" w:rsidRDefault="00593163">
      <w:pPr>
        <w:spacing w:before="252" w:line="226" w:lineRule="exact"/>
        <w:rPr>
          <w:rFonts w:ascii="Verdana" w:hAnsi="Verdana"/>
          <w:color w:val="000000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z w:val="18"/>
          <w:szCs w:val="18"/>
          <w:lang w:val="cs-CZ"/>
        </w:rPr>
        <w:t>(dále jen „odběratel")</w:t>
      </w:r>
    </w:p>
    <w:p w:rsidR="00B15E86" w:rsidRPr="00C67342" w:rsidRDefault="00593163">
      <w:pPr>
        <w:spacing w:before="252" w:line="283" w:lineRule="exact"/>
        <w:jc w:val="both"/>
        <w:rPr>
          <w:rFonts w:ascii="Verdana" w:hAnsi="Verdana"/>
          <w:color w:val="000000"/>
          <w:spacing w:val="-1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pacing w:val="-1"/>
          <w:sz w:val="18"/>
          <w:szCs w:val="18"/>
          <w:lang w:val="cs-CZ"/>
        </w:rPr>
        <w:t xml:space="preserve">společně v textu </w:t>
      </w:r>
      <w:r w:rsidRPr="00C67342">
        <w:rPr>
          <w:rFonts w:ascii="Verdana" w:hAnsi="Verdana"/>
          <w:color w:val="000000"/>
          <w:spacing w:val="-11"/>
          <w:sz w:val="18"/>
          <w:szCs w:val="18"/>
          <w:lang w:val="cs-CZ"/>
        </w:rPr>
        <w:t xml:space="preserve">také jako „smluvní strany" </w:t>
      </w:r>
      <w:r w:rsidRPr="00C67342">
        <w:rPr>
          <w:rFonts w:ascii="Verdana" w:hAnsi="Verdana"/>
          <w:color w:val="000000"/>
          <w:spacing w:val="-1"/>
          <w:sz w:val="18"/>
          <w:szCs w:val="18"/>
          <w:lang w:val="cs-CZ"/>
        </w:rPr>
        <w:t xml:space="preserve">uzavírají níže uvedeného dne, měsíce a roku jako osoby </w:t>
      </w:r>
      <w:r w:rsidR="00637DBA" w:rsidRPr="00C67342">
        <w:rPr>
          <w:rFonts w:ascii="Verdana" w:hAnsi="Verdana"/>
          <w:color w:val="000000"/>
          <w:sz w:val="18"/>
          <w:szCs w:val="18"/>
          <w:lang w:val="cs-CZ"/>
        </w:rPr>
        <w:t>pl</w:t>
      </w:r>
      <w:r w:rsidRPr="00C67342">
        <w:rPr>
          <w:rFonts w:ascii="Verdana" w:hAnsi="Verdana"/>
          <w:color w:val="000000"/>
          <w:sz w:val="18"/>
          <w:szCs w:val="18"/>
          <w:lang w:val="cs-CZ"/>
        </w:rPr>
        <w:t xml:space="preserve">ně </w:t>
      </w:r>
      <w:r w:rsidR="00637DBA" w:rsidRPr="00C67342">
        <w:rPr>
          <w:rFonts w:ascii="Verdana" w:hAnsi="Verdana"/>
          <w:color w:val="000000"/>
          <w:spacing w:val="-10"/>
          <w:sz w:val="18"/>
          <w:szCs w:val="18"/>
          <w:lang w:val="cs-CZ"/>
        </w:rPr>
        <w:t xml:space="preserve">způsobilé k </w:t>
      </w:r>
      <w:r w:rsidRPr="00C67342">
        <w:rPr>
          <w:rFonts w:ascii="Verdana" w:hAnsi="Verdana"/>
          <w:color w:val="000000"/>
          <w:spacing w:val="-10"/>
          <w:sz w:val="18"/>
          <w:szCs w:val="18"/>
          <w:lang w:val="cs-CZ"/>
        </w:rPr>
        <w:t xml:space="preserve">tomuto právnímu </w:t>
      </w:r>
      <w:r w:rsidRPr="00C67342">
        <w:rPr>
          <w:rFonts w:ascii="Verdana" w:hAnsi="Verdana"/>
          <w:color w:val="000000"/>
          <w:sz w:val="18"/>
          <w:szCs w:val="18"/>
          <w:lang w:val="cs-CZ"/>
        </w:rPr>
        <w:t xml:space="preserve">jednání podle § 1746 zákona č. 89/2012 Sb., občanského zákoníku </w:t>
      </w:r>
      <w:r w:rsidRPr="00C67342">
        <w:rPr>
          <w:rFonts w:ascii="Verdana" w:hAnsi="Verdana"/>
          <w:color w:val="000000"/>
          <w:spacing w:val="-1"/>
          <w:sz w:val="18"/>
          <w:szCs w:val="18"/>
          <w:lang w:val="cs-CZ"/>
        </w:rPr>
        <w:t>tuto smlouvu o poskytování stravování (dále jen „Smlouva"):</w:t>
      </w:r>
    </w:p>
    <w:p w:rsidR="00B15E86" w:rsidRPr="00C67342" w:rsidRDefault="00593163">
      <w:pPr>
        <w:spacing w:before="252" w:line="280" w:lineRule="exact"/>
        <w:jc w:val="center"/>
        <w:rPr>
          <w:rFonts w:ascii="Verdana" w:hAnsi="Verdana"/>
          <w:b/>
          <w:color w:val="000000"/>
          <w:spacing w:val="10"/>
          <w:sz w:val="18"/>
          <w:szCs w:val="18"/>
          <w:lang w:val="cs-CZ"/>
        </w:rPr>
      </w:pPr>
      <w:r w:rsidRPr="00C67342">
        <w:rPr>
          <w:rFonts w:ascii="Verdana" w:hAnsi="Verdana"/>
          <w:b/>
          <w:color w:val="000000"/>
          <w:spacing w:val="10"/>
          <w:sz w:val="18"/>
          <w:szCs w:val="18"/>
          <w:lang w:val="cs-CZ"/>
        </w:rPr>
        <w:t xml:space="preserve">Článek 1 </w:t>
      </w:r>
      <w:r w:rsidRPr="00C67342">
        <w:rPr>
          <w:rFonts w:ascii="Verdana" w:hAnsi="Verdana"/>
          <w:b/>
          <w:color w:val="000000"/>
          <w:spacing w:val="10"/>
          <w:sz w:val="18"/>
          <w:szCs w:val="18"/>
          <w:lang w:val="cs-CZ"/>
        </w:rPr>
        <w:br/>
      </w:r>
      <w:r w:rsidRPr="00C67342">
        <w:rPr>
          <w:rFonts w:ascii="Verdana" w:hAnsi="Verdana"/>
          <w:b/>
          <w:color w:val="000000"/>
          <w:spacing w:val="2"/>
          <w:sz w:val="18"/>
          <w:szCs w:val="18"/>
          <w:lang w:val="cs-CZ"/>
        </w:rPr>
        <w:t>Předmět Smlouvy</w:t>
      </w:r>
    </w:p>
    <w:p w:rsidR="00B15E86" w:rsidRPr="00C67342" w:rsidRDefault="00593163">
      <w:pPr>
        <w:spacing w:before="252" w:line="286" w:lineRule="exact"/>
        <w:ind w:left="576" w:hanging="576"/>
        <w:jc w:val="both"/>
        <w:rPr>
          <w:rFonts w:ascii="Verdana" w:hAnsi="Verdana"/>
          <w:color w:val="000000"/>
          <w:spacing w:val="3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pacing w:val="3"/>
          <w:sz w:val="18"/>
          <w:szCs w:val="18"/>
          <w:lang w:val="cs-CZ"/>
        </w:rPr>
        <w:t xml:space="preserve">1.1. </w:t>
      </w:r>
      <w:r w:rsidR="00637DBA" w:rsidRPr="00C67342">
        <w:rPr>
          <w:rFonts w:ascii="Verdana" w:hAnsi="Verdana"/>
          <w:color w:val="000000"/>
          <w:spacing w:val="3"/>
          <w:sz w:val="18"/>
          <w:szCs w:val="18"/>
          <w:lang w:val="cs-CZ"/>
        </w:rPr>
        <w:t xml:space="preserve">  </w:t>
      </w:r>
      <w:r w:rsidRPr="00C67342">
        <w:rPr>
          <w:rFonts w:ascii="Verdana" w:hAnsi="Verdana"/>
          <w:color w:val="000000"/>
          <w:spacing w:val="3"/>
          <w:sz w:val="18"/>
          <w:szCs w:val="18"/>
          <w:lang w:val="cs-CZ"/>
        </w:rPr>
        <w:t xml:space="preserve">Dodavatel se zavazuje dodat odběrateli obědy pro jeho zaměstnance stávající se z hlavního </w:t>
      </w:r>
      <w:r w:rsidRPr="00C67342">
        <w:rPr>
          <w:rFonts w:ascii="Verdana" w:hAnsi="Verdana"/>
          <w:color w:val="000000"/>
          <w:spacing w:val="5"/>
          <w:sz w:val="18"/>
          <w:szCs w:val="18"/>
          <w:lang w:val="cs-CZ"/>
        </w:rPr>
        <w:t xml:space="preserve">jídla a polévky (dále jen „oběd). Dodavatel obědů je povinen dodržovat Nařízení EU č. </w:t>
      </w:r>
      <w:r w:rsidRPr="00C67342">
        <w:rPr>
          <w:rFonts w:ascii="Verdana" w:hAnsi="Verdana"/>
          <w:color w:val="000000"/>
          <w:spacing w:val="1"/>
          <w:sz w:val="18"/>
          <w:szCs w:val="18"/>
          <w:lang w:val="cs-CZ"/>
        </w:rPr>
        <w:t xml:space="preserve">178/2002 a 852/2004, dále na základě § 38 provádějící vyhlášku č. 137/2004 k zákonu o </w:t>
      </w:r>
      <w:r w:rsidRPr="00C67342">
        <w:rPr>
          <w:rFonts w:ascii="Verdana" w:hAnsi="Verdana"/>
          <w:color w:val="000000"/>
          <w:spacing w:val="-2"/>
          <w:sz w:val="18"/>
          <w:szCs w:val="18"/>
          <w:lang w:val="cs-CZ"/>
        </w:rPr>
        <w:t xml:space="preserve">ochraně veřejného </w:t>
      </w:r>
      <w:r w:rsidRPr="00C67342">
        <w:rPr>
          <w:rFonts w:ascii="Verdana" w:hAnsi="Verdana"/>
          <w:color w:val="000000"/>
          <w:spacing w:val="-12"/>
          <w:sz w:val="18"/>
          <w:szCs w:val="18"/>
          <w:lang w:val="cs-CZ"/>
        </w:rPr>
        <w:t xml:space="preserve">zdraví Č. </w:t>
      </w:r>
      <w:r w:rsidRPr="00C67342">
        <w:rPr>
          <w:rFonts w:ascii="Verdana" w:hAnsi="Verdana"/>
          <w:color w:val="000000"/>
          <w:spacing w:val="-2"/>
          <w:sz w:val="18"/>
          <w:szCs w:val="18"/>
          <w:lang w:val="cs-CZ"/>
        </w:rPr>
        <w:t>258/2000 Sb. a zákon o potravinách Č. 110/1997 Sb.</w:t>
      </w:r>
    </w:p>
    <w:p w:rsidR="00B15E86" w:rsidRPr="00C67342" w:rsidRDefault="00593163">
      <w:pPr>
        <w:spacing w:before="216" w:line="287" w:lineRule="exact"/>
        <w:jc w:val="center"/>
        <w:rPr>
          <w:rFonts w:ascii="Verdana" w:hAnsi="Verdana"/>
          <w:b/>
          <w:color w:val="000000"/>
          <w:spacing w:val="-2"/>
          <w:sz w:val="18"/>
          <w:szCs w:val="18"/>
          <w:lang w:val="cs-CZ"/>
        </w:rPr>
      </w:pPr>
      <w:r w:rsidRPr="00C67342">
        <w:rPr>
          <w:rFonts w:ascii="Verdana" w:hAnsi="Verdana"/>
          <w:b/>
          <w:color w:val="000000"/>
          <w:spacing w:val="-2"/>
          <w:sz w:val="18"/>
          <w:szCs w:val="18"/>
          <w:lang w:val="cs-CZ"/>
        </w:rPr>
        <w:t xml:space="preserve">Článek 2. </w:t>
      </w:r>
      <w:r w:rsidRPr="00C67342">
        <w:rPr>
          <w:rFonts w:ascii="Verdana" w:hAnsi="Verdana"/>
          <w:b/>
          <w:color w:val="000000"/>
          <w:spacing w:val="-2"/>
          <w:sz w:val="18"/>
          <w:szCs w:val="18"/>
          <w:lang w:val="cs-CZ"/>
        </w:rPr>
        <w:br/>
      </w:r>
      <w:r w:rsidRPr="00C67342">
        <w:rPr>
          <w:rFonts w:ascii="Verdana" w:hAnsi="Verdana"/>
          <w:b/>
          <w:color w:val="000000"/>
          <w:spacing w:val="-8"/>
          <w:sz w:val="18"/>
          <w:szCs w:val="18"/>
          <w:lang w:val="cs-CZ"/>
        </w:rPr>
        <w:t>Cena a platební podmínky</w:t>
      </w:r>
    </w:p>
    <w:p w:rsidR="00B15E86" w:rsidRPr="00C67342" w:rsidRDefault="00593163" w:rsidP="00637DBA">
      <w:pPr>
        <w:spacing w:before="252" w:line="271" w:lineRule="exact"/>
        <w:ind w:left="504" w:hanging="504"/>
        <w:rPr>
          <w:rFonts w:ascii="Verdana" w:hAnsi="Verdana"/>
          <w:color w:val="000000"/>
          <w:spacing w:val="4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pacing w:val="4"/>
          <w:sz w:val="18"/>
          <w:szCs w:val="18"/>
          <w:lang w:val="cs-CZ"/>
        </w:rPr>
        <w:t xml:space="preserve">2.1. </w:t>
      </w:r>
      <w:r w:rsidR="00637DBA" w:rsidRPr="00C67342">
        <w:rPr>
          <w:rFonts w:ascii="Verdana" w:hAnsi="Verdana"/>
          <w:color w:val="000000"/>
          <w:spacing w:val="4"/>
          <w:sz w:val="18"/>
          <w:szCs w:val="18"/>
          <w:lang w:val="cs-CZ"/>
        </w:rPr>
        <w:tab/>
      </w:r>
      <w:r w:rsidRPr="00C67342">
        <w:rPr>
          <w:rFonts w:ascii="Verdana" w:hAnsi="Verdana"/>
          <w:color w:val="000000"/>
          <w:spacing w:val="4"/>
          <w:sz w:val="18"/>
          <w:szCs w:val="18"/>
          <w:lang w:val="cs-CZ"/>
        </w:rPr>
        <w:t xml:space="preserve">Cena obědu </w:t>
      </w:r>
      <w:r w:rsidRPr="00C67342">
        <w:rPr>
          <w:rFonts w:ascii="Verdana" w:hAnsi="Verdana"/>
          <w:color w:val="000000"/>
          <w:spacing w:val="-6"/>
          <w:sz w:val="18"/>
          <w:szCs w:val="18"/>
          <w:lang w:val="cs-CZ"/>
        </w:rPr>
        <w:t xml:space="preserve">(jedné porce skládající </w:t>
      </w:r>
      <w:proofErr w:type="gramStart"/>
      <w:r w:rsidRPr="00C67342">
        <w:rPr>
          <w:rFonts w:ascii="Verdana" w:hAnsi="Verdana"/>
          <w:color w:val="000000"/>
          <w:spacing w:val="4"/>
          <w:sz w:val="18"/>
          <w:szCs w:val="18"/>
          <w:lang w:val="cs-CZ"/>
        </w:rPr>
        <w:t>se</w:t>
      </w:r>
      <w:proofErr w:type="gramEnd"/>
      <w:r w:rsidRPr="00C67342">
        <w:rPr>
          <w:rFonts w:ascii="Verdana" w:hAnsi="Verdana"/>
          <w:color w:val="000000"/>
          <w:spacing w:val="4"/>
          <w:sz w:val="18"/>
          <w:szCs w:val="18"/>
          <w:lang w:val="cs-CZ"/>
        </w:rPr>
        <w:t xml:space="preserve"> z polévky a jednoho hlavního </w:t>
      </w:r>
      <w:r w:rsidRPr="00C67342">
        <w:rPr>
          <w:rFonts w:ascii="Verdana" w:hAnsi="Verdana"/>
          <w:color w:val="000000"/>
          <w:spacing w:val="-6"/>
          <w:sz w:val="18"/>
          <w:szCs w:val="18"/>
          <w:lang w:val="cs-CZ"/>
        </w:rPr>
        <w:t>j</w:t>
      </w:r>
      <w:r w:rsidR="00637DBA" w:rsidRPr="00C67342">
        <w:rPr>
          <w:rFonts w:ascii="Verdana" w:hAnsi="Verdana"/>
          <w:color w:val="000000"/>
          <w:spacing w:val="-6"/>
          <w:sz w:val="18"/>
          <w:szCs w:val="18"/>
          <w:lang w:val="cs-CZ"/>
        </w:rPr>
        <w:t>ídla</w:t>
      </w:r>
      <w:r w:rsidRPr="00C67342">
        <w:rPr>
          <w:rFonts w:ascii="Verdana" w:hAnsi="Verdana"/>
          <w:color w:val="000000"/>
          <w:spacing w:val="-6"/>
          <w:sz w:val="18"/>
          <w:szCs w:val="18"/>
          <w:lang w:val="cs-CZ"/>
        </w:rPr>
        <w:t xml:space="preserve">) </w:t>
      </w:r>
      <w:r w:rsidRPr="00C67342">
        <w:rPr>
          <w:rFonts w:ascii="Verdana" w:hAnsi="Verdana"/>
          <w:color w:val="000000"/>
          <w:spacing w:val="4"/>
          <w:sz w:val="18"/>
          <w:szCs w:val="18"/>
          <w:lang w:val="cs-CZ"/>
        </w:rPr>
        <w:t xml:space="preserve">je dohodnuta ve </w:t>
      </w:r>
      <w:r w:rsidRPr="00C67342">
        <w:rPr>
          <w:rFonts w:ascii="Verdana" w:hAnsi="Verdana"/>
          <w:color w:val="000000"/>
          <w:spacing w:val="-6"/>
          <w:sz w:val="18"/>
          <w:szCs w:val="18"/>
          <w:lang w:val="cs-CZ"/>
        </w:rPr>
        <w:t xml:space="preserve">výši </w:t>
      </w:r>
      <w:r w:rsidRPr="00C67342">
        <w:rPr>
          <w:rFonts w:ascii="Verdana" w:hAnsi="Verdana"/>
          <w:color w:val="000000"/>
          <w:spacing w:val="-6"/>
          <w:sz w:val="18"/>
          <w:szCs w:val="18"/>
          <w:lang w:val="cs-CZ"/>
        </w:rPr>
        <w:br/>
      </w:r>
      <w:r w:rsidRPr="00C67342">
        <w:rPr>
          <w:rFonts w:ascii="Verdana" w:hAnsi="Verdana"/>
          <w:color w:val="000000"/>
          <w:spacing w:val="1"/>
          <w:sz w:val="18"/>
          <w:szCs w:val="18"/>
          <w:lang w:val="cs-CZ"/>
        </w:rPr>
        <w:t xml:space="preserve">65,- Kč, která v </w:t>
      </w:r>
      <w:r w:rsidRPr="00C67342">
        <w:rPr>
          <w:rFonts w:ascii="Verdana" w:hAnsi="Verdana"/>
          <w:color w:val="000000"/>
          <w:spacing w:val="-9"/>
          <w:sz w:val="18"/>
          <w:szCs w:val="18"/>
          <w:lang w:val="cs-CZ"/>
        </w:rPr>
        <w:t xml:space="preserve">sobě </w:t>
      </w:r>
      <w:r w:rsidRPr="00C67342">
        <w:rPr>
          <w:rFonts w:ascii="Verdana" w:hAnsi="Verdana"/>
          <w:color w:val="000000"/>
          <w:spacing w:val="1"/>
          <w:sz w:val="18"/>
          <w:szCs w:val="18"/>
          <w:lang w:val="cs-CZ"/>
        </w:rPr>
        <w:t xml:space="preserve">zahrnuje </w:t>
      </w:r>
      <w:r w:rsidRPr="00C67342">
        <w:rPr>
          <w:rFonts w:ascii="Verdana" w:hAnsi="Verdana"/>
          <w:color w:val="000000"/>
          <w:spacing w:val="-9"/>
          <w:sz w:val="18"/>
          <w:szCs w:val="18"/>
          <w:lang w:val="cs-CZ"/>
        </w:rPr>
        <w:t xml:space="preserve">náklady na suroviny, </w:t>
      </w:r>
      <w:r w:rsidRPr="00C67342">
        <w:rPr>
          <w:rFonts w:ascii="Verdana" w:hAnsi="Verdana"/>
          <w:color w:val="000000"/>
          <w:spacing w:val="1"/>
          <w:sz w:val="18"/>
          <w:szCs w:val="18"/>
          <w:lang w:val="cs-CZ"/>
        </w:rPr>
        <w:t xml:space="preserve">režijní náklady a příslušnou </w:t>
      </w:r>
      <w:r w:rsidRPr="00C67342">
        <w:rPr>
          <w:rFonts w:ascii="Verdana" w:hAnsi="Verdana"/>
          <w:color w:val="000000"/>
          <w:spacing w:val="-9"/>
          <w:sz w:val="18"/>
          <w:szCs w:val="18"/>
          <w:lang w:val="cs-CZ"/>
        </w:rPr>
        <w:t xml:space="preserve">sazbu </w:t>
      </w:r>
      <w:r w:rsidRPr="00C67342">
        <w:rPr>
          <w:rFonts w:ascii="Verdana" w:hAnsi="Verdana"/>
          <w:color w:val="000000"/>
          <w:spacing w:val="1"/>
          <w:sz w:val="18"/>
          <w:szCs w:val="18"/>
          <w:lang w:val="cs-CZ"/>
        </w:rPr>
        <w:t>DPH.</w:t>
      </w:r>
    </w:p>
    <w:p w:rsidR="00B15E86" w:rsidRPr="00C67342" w:rsidRDefault="00593163">
      <w:pPr>
        <w:spacing w:before="72" w:line="295" w:lineRule="exact"/>
        <w:ind w:left="504" w:hanging="504"/>
        <w:jc w:val="both"/>
        <w:rPr>
          <w:rFonts w:ascii="Verdana" w:hAnsi="Verdana"/>
          <w:color w:val="000000"/>
          <w:spacing w:val="3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pacing w:val="3"/>
          <w:sz w:val="18"/>
          <w:szCs w:val="18"/>
          <w:lang w:val="cs-CZ"/>
        </w:rPr>
        <w:t xml:space="preserve">2.2. </w:t>
      </w:r>
      <w:r w:rsidR="00637DBA" w:rsidRPr="00C67342">
        <w:rPr>
          <w:rFonts w:ascii="Verdana" w:hAnsi="Verdana"/>
          <w:color w:val="000000"/>
          <w:spacing w:val="3"/>
          <w:sz w:val="18"/>
          <w:szCs w:val="18"/>
          <w:lang w:val="cs-CZ"/>
        </w:rPr>
        <w:tab/>
      </w:r>
      <w:r w:rsidRPr="00C67342">
        <w:rPr>
          <w:rFonts w:ascii="Verdana" w:hAnsi="Verdana"/>
          <w:color w:val="000000"/>
          <w:spacing w:val="3"/>
          <w:sz w:val="18"/>
          <w:szCs w:val="18"/>
          <w:lang w:val="cs-CZ"/>
        </w:rPr>
        <w:t xml:space="preserve">V případě změny </w:t>
      </w:r>
      <w:r w:rsidRPr="00C67342">
        <w:rPr>
          <w:rFonts w:ascii="Verdana" w:hAnsi="Verdana"/>
          <w:color w:val="000000"/>
          <w:spacing w:val="-7"/>
          <w:sz w:val="18"/>
          <w:szCs w:val="18"/>
          <w:lang w:val="cs-CZ"/>
        </w:rPr>
        <w:t xml:space="preserve">cen vstupních </w:t>
      </w:r>
      <w:r w:rsidRPr="00C67342">
        <w:rPr>
          <w:rFonts w:ascii="Verdana" w:hAnsi="Verdana"/>
          <w:color w:val="000000"/>
          <w:spacing w:val="3"/>
          <w:sz w:val="18"/>
          <w:szCs w:val="18"/>
          <w:lang w:val="cs-CZ"/>
        </w:rPr>
        <w:t xml:space="preserve">surovin potřebných pro přípravu obědů, bude po vzájemné </w:t>
      </w:r>
      <w:r w:rsidRPr="00C67342">
        <w:rPr>
          <w:rFonts w:ascii="Verdana" w:hAnsi="Verdana"/>
          <w:color w:val="000000"/>
          <w:spacing w:val="5"/>
          <w:sz w:val="18"/>
          <w:szCs w:val="18"/>
          <w:lang w:val="cs-CZ"/>
        </w:rPr>
        <w:t xml:space="preserve">dohodě mezi odběratelem a dodavatelem smluvní cena úměrně dané změně upravena, a to </w:t>
      </w:r>
      <w:r w:rsidRPr="00C67342">
        <w:rPr>
          <w:rFonts w:ascii="Verdana" w:hAnsi="Verdana"/>
          <w:color w:val="000000"/>
          <w:spacing w:val="7"/>
          <w:sz w:val="18"/>
          <w:szCs w:val="18"/>
          <w:lang w:val="cs-CZ"/>
        </w:rPr>
        <w:t xml:space="preserve">v měsíci následujícím poté, co nastaly okolnosti, které vedly ke </w:t>
      </w:r>
      <w:r w:rsidRPr="00C67342">
        <w:rPr>
          <w:rFonts w:ascii="Verdana" w:hAnsi="Verdana"/>
          <w:color w:val="000000"/>
          <w:spacing w:val="-3"/>
          <w:sz w:val="18"/>
          <w:szCs w:val="18"/>
          <w:lang w:val="cs-CZ"/>
        </w:rPr>
        <w:t xml:space="preserve">vzniku této změny, a to </w:t>
      </w:r>
      <w:r w:rsidRPr="00C67342">
        <w:rPr>
          <w:rFonts w:ascii="Verdana" w:hAnsi="Verdana"/>
          <w:color w:val="000000"/>
          <w:spacing w:val="-1"/>
          <w:sz w:val="18"/>
          <w:szCs w:val="18"/>
          <w:lang w:val="cs-CZ"/>
        </w:rPr>
        <w:t>nejméně ve výši, v jaké se taková změna promítne do nákladů dodavatele na poskytnutí služby.</w:t>
      </w:r>
    </w:p>
    <w:p w:rsidR="00B15E86" w:rsidRPr="00C67342" w:rsidRDefault="00593163">
      <w:pPr>
        <w:spacing w:before="72" w:line="274" w:lineRule="exact"/>
        <w:ind w:left="576" w:hanging="576"/>
        <w:rPr>
          <w:rFonts w:ascii="Verdana" w:hAnsi="Verdana"/>
          <w:color w:val="000000"/>
          <w:spacing w:val="-1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pacing w:val="-1"/>
          <w:sz w:val="18"/>
          <w:szCs w:val="18"/>
          <w:lang w:val="cs-CZ"/>
        </w:rPr>
        <w:t xml:space="preserve">2.3. </w:t>
      </w:r>
      <w:r w:rsidR="00637DBA" w:rsidRPr="00C67342">
        <w:rPr>
          <w:rFonts w:ascii="Verdana" w:hAnsi="Verdana"/>
          <w:color w:val="000000"/>
          <w:spacing w:val="-1"/>
          <w:sz w:val="18"/>
          <w:szCs w:val="18"/>
          <w:lang w:val="cs-CZ"/>
        </w:rPr>
        <w:tab/>
      </w:r>
      <w:r w:rsidRPr="00C67342">
        <w:rPr>
          <w:rFonts w:ascii="Verdana" w:hAnsi="Verdana"/>
          <w:color w:val="000000"/>
          <w:spacing w:val="-1"/>
          <w:sz w:val="18"/>
          <w:szCs w:val="18"/>
          <w:lang w:val="cs-CZ"/>
        </w:rPr>
        <w:t xml:space="preserve">Dodavatel se zavazuje zasílat odběrateli vyúčtování všech objednaných a odběrateli předaných </w:t>
      </w:r>
      <w:r w:rsidRPr="00C67342">
        <w:rPr>
          <w:rFonts w:ascii="Verdana" w:hAnsi="Verdana"/>
          <w:color w:val="000000"/>
          <w:spacing w:val="-7"/>
          <w:sz w:val="18"/>
          <w:szCs w:val="18"/>
          <w:lang w:val="cs-CZ"/>
        </w:rPr>
        <w:t xml:space="preserve">obědů za příslušný kalendářní měsíc, a </w:t>
      </w:r>
      <w:r w:rsidRPr="00C67342">
        <w:rPr>
          <w:rFonts w:ascii="Verdana" w:hAnsi="Verdana"/>
          <w:color w:val="000000"/>
          <w:spacing w:val="3"/>
          <w:sz w:val="18"/>
          <w:szCs w:val="18"/>
          <w:lang w:val="cs-CZ"/>
        </w:rPr>
        <w:t>to vždy do 10. dne následujícího kalendářního měsíce.</w:t>
      </w:r>
    </w:p>
    <w:p w:rsidR="00B15E86" w:rsidRPr="00C67342" w:rsidRDefault="00B15E86">
      <w:pPr>
        <w:rPr>
          <w:rFonts w:ascii="Verdana" w:hAnsi="Verdana"/>
          <w:sz w:val="18"/>
          <w:szCs w:val="18"/>
        </w:rPr>
        <w:sectPr w:rsidR="00B15E86" w:rsidRPr="00C67342">
          <w:pgSz w:w="11918" w:h="16854"/>
          <w:pgMar w:top="1372" w:right="1364" w:bottom="1332" w:left="1434" w:header="720" w:footer="720" w:gutter="0"/>
          <w:cols w:space="708"/>
        </w:sectPr>
      </w:pPr>
    </w:p>
    <w:p w:rsidR="00B15E86" w:rsidRPr="00C67342" w:rsidRDefault="005F7D3D">
      <w:pPr>
        <w:spacing w:line="290" w:lineRule="exact"/>
        <w:ind w:left="576" w:hanging="576"/>
        <w:jc w:val="both"/>
        <w:rPr>
          <w:rFonts w:ascii="Verdana" w:hAnsi="Verdana"/>
          <w:color w:val="000000"/>
          <w:sz w:val="18"/>
          <w:szCs w:val="18"/>
          <w:lang w:val="cs-CZ"/>
        </w:rPr>
      </w:pPr>
      <w:r>
        <w:rPr>
          <w:rFonts w:ascii="Verdana" w:hAnsi="Verdana"/>
          <w:noProof/>
          <w:color w:val="000000"/>
          <w:sz w:val="18"/>
          <w:szCs w:val="18"/>
          <w:lang w:val="cs-CZ" w:eastAsia="cs-CZ"/>
        </w:rPr>
        <w:lastRenderedPageBreak/>
        <w:pict>
          <v:shape id="_x0000_s1041" type="#_x0000_t202" style="position:absolute;left:0;text-align:left;margin-left:290.8pt;margin-top:14.8pt;width:123pt;height:15pt;z-index:251667456" fillcolor="black [3213]">
            <v:textbox style="mso-next-textbox:#_x0000_s1041">
              <w:txbxContent>
                <w:p w:rsidR="005F7D3D" w:rsidRDefault="005F7D3D" w:rsidP="005F7D3D"/>
              </w:txbxContent>
            </v:textbox>
          </v:shape>
        </w:pict>
      </w:r>
      <w:r w:rsidR="00593163" w:rsidRPr="00C67342">
        <w:rPr>
          <w:rFonts w:ascii="Verdana" w:hAnsi="Verdana"/>
          <w:color w:val="000000"/>
          <w:sz w:val="18"/>
          <w:szCs w:val="18"/>
          <w:lang w:val="cs-CZ"/>
        </w:rPr>
        <w:t xml:space="preserve">2.4. </w:t>
      </w:r>
      <w:r w:rsidR="00756132" w:rsidRPr="00C67342">
        <w:rPr>
          <w:rFonts w:ascii="Verdana" w:hAnsi="Verdana"/>
          <w:color w:val="000000"/>
          <w:sz w:val="18"/>
          <w:szCs w:val="18"/>
          <w:lang w:val="cs-CZ"/>
        </w:rPr>
        <w:tab/>
      </w:r>
      <w:r w:rsidR="00593163" w:rsidRPr="00C67342">
        <w:rPr>
          <w:rFonts w:ascii="Verdana" w:hAnsi="Verdana"/>
          <w:color w:val="000000"/>
          <w:sz w:val="18"/>
          <w:szCs w:val="18"/>
          <w:lang w:val="cs-CZ"/>
        </w:rPr>
        <w:t xml:space="preserve">Odběratel se zavazuje uhradit cenu za obědy vyúčtovanou dodavatelem dle odst. </w:t>
      </w:r>
      <w:proofErr w:type="gramStart"/>
      <w:r w:rsidR="00593163" w:rsidRPr="00C67342">
        <w:rPr>
          <w:rFonts w:ascii="Verdana" w:hAnsi="Verdana"/>
          <w:color w:val="000000"/>
          <w:sz w:val="18"/>
          <w:szCs w:val="18"/>
          <w:lang w:val="cs-CZ"/>
        </w:rPr>
        <w:t>2.3. tohoto</w:t>
      </w:r>
      <w:proofErr w:type="gramEnd"/>
      <w:r w:rsidR="00593163" w:rsidRPr="00C67342">
        <w:rPr>
          <w:rFonts w:ascii="Verdana" w:hAnsi="Verdana"/>
          <w:color w:val="000000"/>
          <w:sz w:val="18"/>
          <w:szCs w:val="18"/>
          <w:lang w:val="cs-CZ"/>
        </w:rPr>
        <w:t xml:space="preserve"> článku bezhotovostním převodem na bankovní účet Č. </w:t>
      </w:r>
      <w:r>
        <w:rPr>
          <w:rFonts w:ascii="Verdana" w:hAnsi="Verdana"/>
          <w:color w:val="000000"/>
          <w:sz w:val="18"/>
          <w:szCs w:val="18"/>
          <w:lang w:val="cs-CZ"/>
        </w:rPr>
        <w:t xml:space="preserve">                                       </w:t>
      </w:r>
      <w:r w:rsidR="00593163" w:rsidRPr="00C67342">
        <w:rPr>
          <w:rFonts w:ascii="Verdana" w:hAnsi="Verdana"/>
          <w:color w:val="000000"/>
          <w:sz w:val="18"/>
          <w:szCs w:val="18"/>
          <w:lang w:val="cs-CZ"/>
        </w:rPr>
        <w:t xml:space="preserve">variabilní symbol: </w:t>
      </w:r>
      <w:r w:rsidR="00593163" w:rsidRPr="00C67342">
        <w:rPr>
          <w:rFonts w:ascii="Verdana" w:hAnsi="Verdana"/>
          <w:color w:val="000000"/>
          <w:spacing w:val="-4"/>
          <w:sz w:val="18"/>
          <w:szCs w:val="18"/>
          <w:lang w:val="cs-CZ"/>
        </w:rPr>
        <w:t xml:space="preserve">číslo daňového dokladu, a to na základě daňového dokladu — faktury dodavatele s termínem </w:t>
      </w:r>
      <w:r w:rsidR="00593163" w:rsidRPr="00C67342">
        <w:rPr>
          <w:rFonts w:ascii="Verdana" w:hAnsi="Verdana"/>
          <w:color w:val="000000"/>
          <w:spacing w:val="-1"/>
          <w:sz w:val="18"/>
          <w:szCs w:val="18"/>
          <w:lang w:val="cs-CZ"/>
        </w:rPr>
        <w:t>splatnosti 30 dnů ode dne doručení faktury odběrateli.</w:t>
      </w:r>
    </w:p>
    <w:p w:rsidR="00B15E86" w:rsidRPr="00C67342" w:rsidRDefault="00593163">
      <w:pPr>
        <w:spacing w:before="36" w:line="279" w:lineRule="exact"/>
        <w:ind w:left="576" w:hanging="576"/>
        <w:rPr>
          <w:rFonts w:ascii="Verdana" w:hAnsi="Verdana"/>
          <w:color w:val="000000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z w:val="18"/>
          <w:szCs w:val="18"/>
          <w:lang w:val="cs-CZ"/>
        </w:rPr>
        <w:t>2.5.</w:t>
      </w:r>
      <w:r w:rsidR="00756132" w:rsidRPr="00C67342">
        <w:rPr>
          <w:rFonts w:ascii="Verdana" w:hAnsi="Verdana"/>
          <w:color w:val="000000"/>
          <w:sz w:val="18"/>
          <w:szCs w:val="18"/>
          <w:lang w:val="cs-CZ"/>
        </w:rPr>
        <w:tab/>
      </w:r>
      <w:r w:rsidRPr="00C67342">
        <w:rPr>
          <w:rFonts w:ascii="Verdana" w:hAnsi="Verdana"/>
          <w:color w:val="000000"/>
          <w:sz w:val="18"/>
          <w:szCs w:val="18"/>
          <w:lang w:val="cs-CZ"/>
        </w:rPr>
        <w:t xml:space="preserve"> V případě prodlení odběratele se zaplacením faktury je sjednána smluvní pokuta ve výši 0,05 % </w:t>
      </w:r>
      <w:r w:rsidRPr="00C67342">
        <w:rPr>
          <w:rFonts w:ascii="Verdana" w:hAnsi="Verdana"/>
          <w:color w:val="000000"/>
          <w:spacing w:val="-3"/>
          <w:sz w:val="18"/>
          <w:szCs w:val="18"/>
          <w:lang w:val="cs-CZ"/>
        </w:rPr>
        <w:t>z dlužné částky za každý den prodlení.</w:t>
      </w:r>
    </w:p>
    <w:p w:rsidR="00B15E86" w:rsidRPr="00C67342" w:rsidRDefault="00593163">
      <w:pPr>
        <w:spacing w:before="252" w:line="288" w:lineRule="exact"/>
        <w:jc w:val="center"/>
        <w:rPr>
          <w:rFonts w:ascii="Verdana" w:hAnsi="Verdana"/>
          <w:b/>
          <w:color w:val="000000"/>
          <w:sz w:val="18"/>
          <w:szCs w:val="18"/>
          <w:lang w:val="cs-CZ"/>
        </w:rPr>
      </w:pPr>
      <w:r w:rsidRPr="00C67342">
        <w:rPr>
          <w:rFonts w:ascii="Verdana" w:hAnsi="Verdana"/>
          <w:b/>
          <w:color w:val="000000"/>
          <w:sz w:val="18"/>
          <w:szCs w:val="18"/>
          <w:lang w:val="cs-CZ"/>
        </w:rPr>
        <w:t>Čl</w:t>
      </w:r>
      <w:r w:rsidR="00756132" w:rsidRPr="00C67342">
        <w:rPr>
          <w:rFonts w:ascii="Verdana" w:hAnsi="Verdana"/>
          <w:b/>
          <w:color w:val="000000"/>
          <w:sz w:val="18"/>
          <w:szCs w:val="18"/>
          <w:lang w:val="cs-CZ"/>
        </w:rPr>
        <w:t xml:space="preserve">ánek 3. </w:t>
      </w:r>
      <w:r w:rsidR="00756132" w:rsidRPr="00C67342">
        <w:rPr>
          <w:rFonts w:ascii="Verdana" w:hAnsi="Verdana"/>
          <w:b/>
          <w:color w:val="000000"/>
          <w:sz w:val="18"/>
          <w:szCs w:val="18"/>
          <w:lang w:val="cs-CZ"/>
        </w:rPr>
        <w:br/>
        <w:t>Místo, způsob a doba pl</w:t>
      </w:r>
      <w:r w:rsidRPr="00C67342">
        <w:rPr>
          <w:rFonts w:ascii="Verdana" w:hAnsi="Verdana"/>
          <w:b/>
          <w:color w:val="000000"/>
          <w:sz w:val="18"/>
          <w:szCs w:val="18"/>
          <w:lang w:val="cs-CZ"/>
        </w:rPr>
        <w:t>nění</w:t>
      </w:r>
    </w:p>
    <w:p w:rsidR="00B15E86" w:rsidRPr="00C67342" w:rsidRDefault="00756132">
      <w:pPr>
        <w:spacing w:before="252" w:line="236" w:lineRule="exact"/>
        <w:rPr>
          <w:rFonts w:ascii="Verdana" w:hAnsi="Verdana"/>
          <w:color w:val="000000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z w:val="18"/>
          <w:szCs w:val="18"/>
          <w:lang w:val="cs-CZ"/>
        </w:rPr>
        <w:t>3.1.    Místem pl</w:t>
      </w:r>
      <w:r w:rsidR="00593163" w:rsidRPr="00C67342">
        <w:rPr>
          <w:rFonts w:ascii="Verdana" w:hAnsi="Verdana"/>
          <w:color w:val="000000"/>
          <w:sz w:val="18"/>
          <w:szCs w:val="18"/>
          <w:lang w:val="cs-CZ"/>
        </w:rPr>
        <w:t>nění je jídelna na pracovišti dodavatele ve Vítkově.</w:t>
      </w:r>
    </w:p>
    <w:p w:rsidR="00B15E86" w:rsidRPr="00C67342" w:rsidRDefault="00593163">
      <w:pPr>
        <w:spacing w:before="72" w:line="277" w:lineRule="exact"/>
        <w:ind w:left="576" w:hanging="576"/>
        <w:rPr>
          <w:rFonts w:ascii="Verdana" w:hAnsi="Verdana"/>
          <w:color w:val="000000"/>
          <w:spacing w:val="6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pacing w:val="6"/>
          <w:sz w:val="18"/>
          <w:szCs w:val="18"/>
          <w:lang w:val="cs-CZ"/>
        </w:rPr>
        <w:t xml:space="preserve">3.2. </w:t>
      </w:r>
      <w:r w:rsidR="00756132" w:rsidRPr="00C67342">
        <w:rPr>
          <w:rFonts w:ascii="Verdana" w:hAnsi="Verdana"/>
          <w:color w:val="000000"/>
          <w:spacing w:val="6"/>
          <w:sz w:val="18"/>
          <w:szCs w:val="18"/>
          <w:lang w:val="cs-CZ"/>
        </w:rPr>
        <w:tab/>
      </w:r>
      <w:r w:rsidRPr="00C67342">
        <w:rPr>
          <w:rFonts w:ascii="Verdana" w:hAnsi="Verdana"/>
          <w:color w:val="000000"/>
          <w:spacing w:val="6"/>
          <w:sz w:val="18"/>
          <w:szCs w:val="18"/>
          <w:lang w:val="cs-CZ"/>
        </w:rPr>
        <w:t>Obědy budou předávány odběrateli v nosičích či varnicích (</w:t>
      </w:r>
      <w:proofErr w:type="spellStart"/>
      <w:r w:rsidRPr="00C67342">
        <w:rPr>
          <w:rFonts w:ascii="Verdana" w:hAnsi="Verdana"/>
          <w:color w:val="000000"/>
          <w:spacing w:val="6"/>
          <w:sz w:val="18"/>
          <w:szCs w:val="18"/>
          <w:lang w:val="cs-CZ"/>
        </w:rPr>
        <w:t>termoportech</w:t>
      </w:r>
      <w:proofErr w:type="spellEnd"/>
      <w:r w:rsidRPr="00C67342">
        <w:rPr>
          <w:rFonts w:ascii="Verdana" w:hAnsi="Verdana"/>
          <w:color w:val="000000"/>
          <w:spacing w:val="6"/>
          <w:sz w:val="18"/>
          <w:szCs w:val="18"/>
          <w:lang w:val="cs-CZ"/>
        </w:rPr>
        <w:t xml:space="preserve">), které jsou </w:t>
      </w:r>
      <w:r w:rsidRPr="00C67342">
        <w:rPr>
          <w:rFonts w:ascii="Verdana" w:hAnsi="Verdana"/>
          <w:color w:val="000000"/>
          <w:sz w:val="18"/>
          <w:szCs w:val="18"/>
          <w:lang w:val="cs-CZ"/>
        </w:rPr>
        <w:t>majetkem dodavatele.</w:t>
      </w:r>
    </w:p>
    <w:p w:rsidR="00B15E86" w:rsidRPr="00C67342" w:rsidRDefault="00593163">
      <w:pPr>
        <w:spacing w:before="72" w:line="292" w:lineRule="exact"/>
        <w:ind w:left="576" w:hanging="576"/>
        <w:jc w:val="both"/>
        <w:rPr>
          <w:rFonts w:ascii="Verdana" w:hAnsi="Verdana"/>
          <w:color w:val="000000"/>
          <w:spacing w:val="2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pacing w:val="2"/>
          <w:sz w:val="18"/>
          <w:szCs w:val="18"/>
          <w:lang w:val="cs-CZ"/>
        </w:rPr>
        <w:t xml:space="preserve">3.3. </w:t>
      </w:r>
      <w:r w:rsidR="00756132" w:rsidRPr="00C67342">
        <w:rPr>
          <w:rFonts w:ascii="Verdana" w:hAnsi="Verdana"/>
          <w:color w:val="000000"/>
          <w:spacing w:val="2"/>
          <w:sz w:val="18"/>
          <w:szCs w:val="18"/>
          <w:lang w:val="cs-CZ"/>
        </w:rPr>
        <w:tab/>
      </w:r>
      <w:r w:rsidRPr="00C67342">
        <w:rPr>
          <w:rFonts w:ascii="Verdana" w:hAnsi="Verdana"/>
          <w:color w:val="000000"/>
          <w:spacing w:val="2"/>
          <w:sz w:val="18"/>
          <w:szCs w:val="18"/>
          <w:lang w:val="cs-CZ"/>
        </w:rPr>
        <w:t xml:space="preserve">Předávání obědů proběhne vždy mezi 11 — 12 hodinou, kdy odběratel je povinen si tyto </w:t>
      </w:r>
      <w:r w:rsidRPr="00C67342">
        <w:rPr>
          <w:rFonts w:ascii="Verdana" w:hAnsi="Verdana"/>
          <w:color w:val="000000"/>
          <w:spacing w:val="-2"/>
          <w:sz w:val="18"/>
          <w:szCs w:val="18"/>
          <w:lang w:val="cs-CZ"/>
        </w:rPr>
        <w:t xml:space="preserve">vyzvednout v pracovní dny ve výdejně jídel, kdy na základě jmenného seznamu dodaného </w:t>
      </w:r>
      <w:r w:rsidRPr="00C67342">
        <w:rPr>
          <w:rFonts w:ascii="Verdana" w:hAnsi="Verdana"/>
          <w:color w:val="000000"/>
          <w:spacing w:val="5"/>
          <w:sz w:val="18"/>
          <w:szCs w:val="18"/>
          <w:lang w:val="cs-CZ"/>
        </w:rPr>
        <w:t xml:space="preserve">odběratelem, budou zaměstnancům uvedeným na seznamu, vydána jídla a ve dnech </w:t>
      </w:r>
      <w:r w:rsidRPr="00C67342">
        <w:rPr>
          <w:rFonts w:ascii="Verdana" w:hAnsi="Verdana"/>
          <w:color w:val="000000"/>
          <w:spacing w:val="-2"/>
          <w:sz w:val="18"/>
          <w:szCs w:val="18"/>
          <w:lang w:val="cs-CZ"/>
        </w:rPr>
        <w:t xml:space="preserve">pracovního klidu </w:t>
      </w:r>
      <w:proofErr w:type="gramStart"/>
      <w:r w:rsidRPr="00C67342">
        <w:rPr>
          <w:rFonts w:ascii="Verdana" w:hAnsi="Verdana"/>
          <w:color w:val="000000"/>
          <w:spacing w:val="-2"/>
          <w:sz w:val="18"/>
          <w:szCs w:val="18"/>
          <w:lang w:val="cs-CZ"/>
        </w:rPr>
        <w:t>prostorách</w:t>
      </w:r>
      <w:proofErr w:type="gramEnd"/>
      <w:r w:rsidRPr="00C67342">
        <w:rPr>
          <w:rFonts w:ascii="Verdana" w:hAnsi="Verdana"/>
          <w:color w:val="000000"/>
          <w:spacing w:val="-2"/>
          <w:sz w:val="18"/>
          <w:szCs w:val="18"/>
          <w:lang w:val="cs-CZ"/>
        </w:rPr>
        <w:t xml:space="preserve"> </w:t>
      </w:r>
      <w:r w:rsidR="00756132" w:rsidRPr="00C67342">
        <w:rPr>
          <w:rFonts w:ascii="Verdana" w:hAnsi="Verdana"/>
          <w:color w:val="000000"/>
          <w:spacing w:val="-2"/>
          <w:sz w:val="18"/>
          <w:szCs w:val="18"/>
          <w:lang w:val="cs-CZ"/>
        </w:rPr>
        <w:t>LD</w:t>
      </w:r>
      <w:r w:rsidRPr="00C67342">
        <w:rPr>
          <w:rFonts w:ascii="Verdana" w:hAnsi="Verdana"/>
          <w:color w:val="000000"/>
          <w:spacing w:val="-2"/>
          <w:sz w:val="18"/>
          <w:szCs w:val="18"/>
          <w:lang w:val="cs-CZ"/>
        </w:rPr>
        <w:t xml:space="preserve">N ve Vítkově </w:t>
      </w:r>
      <w:r w:rsidR="00756132" w:rsidRPr="00C67342">
        <w:rPr>
          <w:rFonts w:ascii="Verdana" w:hAnsi="Verdana"/>
          <w:color w:val="000000"/>
          <w:spacing w:val="-2"/>
          <w:sz w:val="18"/>
          <w:szCs w:val="18"/>
          <w:lang w:val="cs-CZ"/>
        </w:rPr>
        <w:t>(dle dohody s</w:t>
      </w:r>
      <w:r w:rsidRPr="00C67342">
        <w:rPr>
          <w:rFonts w:ascii="Verdana" w:hAnsi="Verdana"/>
          <w:color w:val="000000"/>
          <w:spacing w:val="-2"/>
          <w:sz w:val="18"/>
          <w:szCs w:val="18"/>
          <w:lang w:val="cs-CZ"/>
        </w:rPr>
        <w:t>e zaměstnanci Vítkova).</w:t>
      </w:r>
    </w:p>
    <w:p w:rsidR="00B15E86" w:rsidRPr="00C67342" w:rsidRDefault="00593163">
      <w:pPr>
        <w:spacing w:before="216" w:line="286" w:lineRule="exact"/>
        <w:jc w:val="center"/>
        <w:rPr>
          <w:rFonts w:ascii="Verdana" w:hAnsi="Verdana"/>
          <w:b/>
          <w:color w:val="000000"/>
          <w:sz w:val="18"/>
          <w:szCs w:val="18"/>
          <w:lang w:val="cs-CZ"/>
        </w:rPr>
      </w:pPr>
      <w:r w:rsidRPr="00C67342">
        <w:rPr>
          <w:rFonts w:ascii="Verdana" w:hAnsi="Verdana"/>
          <w:b/>
          <w:color w:val="000000"/>
          <w:sz w:val="18"/>
          <w:szCs w:val="18"/>
          <w:lang w:val="cs-CZ"/>
        </w:rPr>
        <w:t xml:space="preserve">Článek 4. </w:t>
      </w:r>
      <w:r w:rsidRPr="00C67342">
        <w:rPr>
          <w:rFonts w:ascii="Verdana" w:hAnsi="Verdana"/>
          <w:b/>
          <w:color w:val="000000"/>
          <w:sz w:val="18"/>
          <w:szCs w:val="18"/>
          <w:lang w:val="cs-CZ"/>
        </w:rPr>
        <w:br/>
        <w:t>Systém objednávání obědů</w:t>
      </w:r>
    </w:p>
    <w:p w:rsidR="00B15E86" w:rsidRPr="00C67342" w:rsidRDefault="00593163">
      <w:pPr>
        <w:spacing w:before="252" w:line="275" w:lineRule="exact"/>
        <w:ind w:left="576" w:hanging="576"/>
        <w:rPr>
          <w:rFonts w:ascii="Verdana" w:hAnsi="Verdana"/>
          <w:color w:val="000000"/>
          <w:spacing w:val="1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pacing w:val="1"/>
          <w:sz w:val="18"/>
          <w:szCs w:val="18"/>
          <w:lang w:val="cs-CZ"/>
        </w:rPr>
        <w:t xml:space="preserve">4.1. </w:t>
      </w:r>
      <w:r w:rsidR="00756132" w:rsidRPr="00C67342">
        <w:rPr>
          <w:rFonts w:ascii="Verdana" w:hAnsi="Verdana"/>
          <w:color w:val="000000"/>
          <w:spacing w:val="1"/>
          <w:sz w:val="18"/>
          <w:szCs w:val="18"/>
          <w:lang w:val="cs-CZ"/>
        </w:rPr>
        <w:tab/>
      </w:r>
      <w:r w:rsidRPr="00C67342">
        <w:rPr>
          <w:rFonts w:ascii="Verdana" w:hAnsi="Verdana"/>
          <w:color w:val="000000"/>
          <w:spacing w:val="1"/>
          <w:sz w:val="18"/>
          <w:szCs w:val="18"/>
          <w:lang w:val="cs-CZ"/>
        </w:rPr>
        <w:t xml:space="preserve">Odběratel objednává oběd na příslušný den prostřednictvím telefonické objednávky na tel. č. </w:t>
      </w:r>
      <w:r w:rsidRPr="00C67342">
        <w:rPr>
          <w:rFonts w:ascii="Verdana" w:hAnsi="Verdana"/>
          <w:color w:val="000000"/>
          <w:spacing w:val="-2"/>
          <w:sz w:val="18"/>
          <w:szCs w:val="18"/>
          <w:lang w:val="cs-CZ"/>
        </w:rPr>
        <w:t>556 773 440, vždy však nejpozději do 13 hodin předchozího pracovního dne.</w:t>
      </w:r>
    </w:p>
    <w:p w:rsidR="00B15E86" w:rsidRPr="00C67342" w:rsidRDefault="00593163">
      <w:pPr>
        <w:spacing w:before="72" w:line="269" w:lineRule="exact"/>
        <w:ind w:left="576" w:hanging="576"/>
        <w:jc w:val="both"/>
        <w:rPr>
          <w:rFonts w:ascii="Verdana" w:hAnsi="Verdana"/>
          <w:color w:val="000000"/>
          <w:spacing w:val="4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pacing w:val="4"/>
          <w:sz w:val="18"/>
          <w:szCs w:val="18"/>
          <w:lang w:val="cs-CZ"/>
        </w:rPr>
        <w:t xml:space="preserve">4.2. </w:t>
      </w:r>
      <w:r w:rsidR="00756132" w:rsidRPr="00C67342">
        <w:rPr>
          <w:rFonts w:ascii="Verdana" w:hAnsi="Verdana"/>
          <w:color w:val="000000"/>
          <w:spacing w:val="4"/>
          <w:sz w:val="18"/>
          <w:szCs w:val="18"/>
          <w:lang w:val="cs-CZ"/>
        </w:rPr>
        <w:tab/>
      </w:r>
      <w:r w:rsidRPr="00C67342">
        <w:rPr>
          <w:rFonts w:ascii="Verdana" w:hAnsi="Verdana"/>
          <w:color w:val="000000"/>
          <w:spacing w:val="4"/>
          <w:sz w:val="18"/>
          <w:szCs w:val="18"/>
          <w:lang w:val="cs-CZ"/>
        </w:rPr>
        <w:t xml:space="preserve">Odběratel má možnost objednaný oběd na příslušný den odhlásit vždy do 13.00 hodin </w:t>
      </w:r>
      <w:r w:rsidRPr="00C67342">
        <w:rPr>
          <w:rFonts w:ascii="Verdana" w:hAnsi="Verdana"/>
          <w:color w:val="000000"/>
          <w:spacing w:val="-1"/>
          <w:sz w:val="18"/>
          <w:szCs w:val="18"/>
          <w:lang w:val="cs-CZ"/>
        </w:rPr>
        <w:t xml:space="preserve">předchozího pracovního dne, a to bud' v místě poskytování stravování, nebo telefonicky na tel. </w:t>
      </w:r>
      <w:r w:rsidRPr="00C67342">
        <w:rPr>
          <w:rFonts w:ascii="Verdana" w:hAnsi="Verdana"/>
          <w:color w:val="000000"/>
          <w:spacing w:val="-6"/>
          <w:sz w:val="18"/>
          <w:szCs w:val="18"/>
          <w:lang w:val="cs-CZ"/>
        </w:rPr>
        <w:t>č. 556 773 440.</w:t>
      </w:r>
    </w:p>
    <w:p w:rsidR="00B15E86" w:rsidRPr="00C67342" w:rsidRDefault="00593163">
      <w:pPr>
        <w:spacing w:before="72" w:line="254" w:lineRule="exact"/>
        <w:ind w:left="576" w:hanging="576"/>
        <w:rPr>
          <w:rFonts w:ascii="Verdana" w:hAnsi="Verdana"/>
          <w:color w:val="000000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z w:val="18"/>
          <w:szCs w:val="18"/>
          <w:lang w:val="cs-CZ"/>
        </w:rPr>
        <w:t xml:space="preserve">4.3. </w:t>
      </w:r>
      <w:r w:rsidR="00756132" w:rsidRPr="00C67342">
        <w:rPr>
          <w:rFonts w:ascii="Verdana" w:hAnsi="Verdana"/>
          <w:color w:val="000000"/>
          <w:sz w:val="18"/>
          <w:szCs w:val="18"/>
          <w:lang w:val="cs-CZ"/>
        </w:rPr>
        <w:tab/>
      </w:r>
      <w:r w:rsidRPr="00C67342">
        <w:rPr>
          <w:rFonts w:ascii="Verdana" w:hAnsi="Verdana"/>
          <w:color w:val="000000"/>
          <w:sz w:val="18"/>
          <w:szCs w:val="18"/>
          <w:lang w:val="cs-CZ"/>
        </w:rPr>
        <w:t xml:space="preserve">Pokud k odhlášení obědu nedojde v termínu dle odst. </w:t>
      </w:r>
      <w:proofErr w:type="gramStart"/>
      <w:r w:rsidRPr="00C67342">
        <w:rPr>
          <w:rFonts w:ascii="Verdana" w:hAnsi="Verdana"/>
          <w:color w:val="000000"/>
          <w:sz w:val="18"/>
          <w:szCs w:val="18"/>
          <w:lang w:val="cs-CZ"/>
        </w:rPr>
        <w:t>4.2. tohoto</w:t>
      </w:r>
      <w:proofErr w:type="gramEnd"/>
      <w:r w:rsidRPr="00C67342">
        <w:rPr>
          <w:rFonts w:ascii="Verdana" w:hAnsi="Verdana"/>
          <w:color w:val="000000"/>
          <w:sz w:val="18"/>
          <w:szCs w:val="18"/>
          <w:lang w:val="cs-CZ"/>
        </w:rPr>
        <w:t xml:space="preserve"> </w:t>
      </w:r>
      <w:r w:rsidR="00756132" w:rsidRPr="00C67342">
        <w:rPr>
          <w:rFonts w:ascii="Verdana" w:hAnsi="Verdana"/>
          <w:color w:val="000000"/>
          <w:sz w:val="18"/>
          <w:szCs w:val="18"/>
          <w:lang w:val="cs-CZ"/>
        </w:rPr>
        <w:t>článku, oběd je v pl</w:t>
      </w:r>
      <w:r w:rsidRPr="00C67342">
        <w:rPr>
          <w:rFonts w:ascii="Verdana" w:hAnsi="Verdana"/>
          <w:color w:val="000000"/>
          <w:sz w:val="18"/>
          <w:szCs w:val="18"/>
          <w:lang w:val="cs-CZ"/>
        </w:rPr>
        <w:t>né výši účtován odběrateli.</w:t>
      </w:r>
    </w:p>
    <w:p w:rsidR="00B15E86" w:rsidRPr="00C67342" w:rsidRDefault="00593163">
      <w:pPr>
        <w:spacing w:before="288" w:line="268" w:lineRule="exact"/>
        <w:jc w:val="center"/>
        <w:rPr>
          <w:rFonts w:ascii="Verdana" w:hAnsi="Verdana"/>
          <w:b/>
          <w:color w:val="000000"/>
          <w:sz w:val="18"/>
          <w:szCs w:val="18"/>
          <w:lang w:val="cs-CZ"/>
        </w:rPr>
      </w:pPr>
      <w:r w:rsidRPr="00C67342">
        <w:rPr>
          <w:rFonts w:ascii="Verdana" w:hAnsi="Verdana"/>
          <w:b/>
          <w:color w:val="000000"/>
          <w:sz w:val="18"/>
          <w:szCs w:val="18"/>
          <w:lang w:val="cs-CZ"/>
        </w:rPr>
        <w:t xml:space="preserve">Článek 5. </w:t>
      </w:r>
      <w:r w:rsidRPr="00C67342">
        <w:rPr>
          <w:rFonts w:ascii="Verdana" w:hAnsi="Verdana"/>
          <w:b/>
          <w:color w:val="000000"/>
          <w:sz w:val="18"/>
          <w:szCs w:val="18"/>
          <w:lang w:val="cs-CZ"/>
        </w:rPr>
        <w:br/>
        <w:t>Závěrečná ustanovení</w:t>
      </w:r>
    </w:p>
    <w:p w:rsidR="00B15E86" w:rsidRPr="00C67342" w:rsidRDefault="00593163">
      <w:pPr>
        <w:spacing w:before="252" w:line="284" w:lineRule="exact"/>
        <w:ind w:left="576" w:hanging="576"/>
        <w:jc w:val="both"/>
        <w:rPr>
          <w:rFonts w:ascii="Verdana" w:hAnsi="Verdana"/>
          <w:color w:val="000000"/>
          <w:spacing w:val="1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pacing w:val="1"/>
          <w:sz w:val="18"/>
          <w:szCs w:val="18"/>
          <w:lang w:val="cs-CZ"/>
        </w:rPr>
        <w:t xml:space="preserve">5.1. </w:t>
      </w:r>
      <w:r w:rsidR="00756132" w:rsidRPr="00C67342">
        <w:rPr>
          <w:rFonts w:ascii="Verdana" w:hAnsi="Verdana"/>
          <w:color w:val="000000"/>
          <w:spacing w:val="1"/>
          <w:sz w:val="18"/>
          <w:szCs w:val="18"/>
          <w:lang w:val="cs-CZ"/>
        </w:rPr>
        <w:tab/>
      </w:r>
      <w:r w:rsidRPr="00C67342">
        <w:rPr>
          <w:rFonts w:ascii="Verdana" w:hAnsi="Verdana"/>
          <w:color w:val="000000"/>
          <w:spacing w:val="1"/>
          <w:sz w:val="18"/>
          <w:szCs w:val="18"/>
          <w:lang w:val="cs-CZ"/>
        </w:rPr>
        <w:t xml:space="preserve">Tato smlouva nabývá účinnosti a platnosti dnem jejího podpisu smluvními stranami. Smlouva </w:t>
      </w:r>
      <w:r w:rsidRPr="00C67342">
        <w:rPr>
          <w:rFonts w:ascii="Verdana" w:hAnsi="Verdana"/>
          <w:color w:val="000000"/>
          <w:spacing w:val="-2"/>
          <w:sz w:val="18"/>
          <w:szCs w:val="18"/>
          <w:lang w:val="cs-CZ"/>
        </w:rPr>
        <w:t xml:space="preserve">se uzavírá na dobu neurčitou s výpovědní lhůtou 2 měsíce, která počíná běžet prvního dne </w:t>
      </w:r>
      <w:r w:rsidRPr="00C67342">
        <w:rPr>
          <w:rFonts w:ascii="Verdana" w:hAnsi="Verdana"/>
          <w:color w:val="000000"/>
          <w:spacing w:val="3"/>
          <w:sz w:val="18"/>
          <w:szCs w:val="18"/>
          <w:lang w:val="cs-CZ"/>
        </w:rPr>
        <w:t xml:space="preserve">kalendářního měsíce, která následuje po kalendářním měsíci, ve kterém byla výpověď </w:t>
      </w:r>
      <w:r w:rsidRPr="00C67342">
        <w:rPr>
          <w:rFonts w:ascii="Verdana" w:hAnsi="Verdana"/>
          <w:color w:val="000000"/>
          <w:sz w:val="18"/>
          <w:szCs w:val="18"/>
          <w:lang w:val="cs-CZ"/>
        </w:rPr>
        <w:t>doručena druhé straně.</w:t>
      </w:r>
    </w:p>
    <w:p w:rsidR="00B15E86" w:rsidRPr="00C67342" w:rsidRDefault="00593163">
      <w:pPr>
        <w:spacing w:before="108" w:line="277" w:lineRule="exact"/>
        <w:ind w:left="576" w:hanging="576"/>
        <w:rPr>
          <w:rFonts w:ascii="Verdana" w:hAnsi="Verdana"/>
          <w:color w:val="000000"/>
          <w:spacing w:val="8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pacing w:val="8"/>
          <w:sz w:val="18"/>
          <w:szCs w:val="18"/>
          <w:lang w:val="cs-CZ"/>
        </w:rPr>
        <w:t xml:space="preserve">5.2. </w:t>
      </w:r>
      <w:r w:rsidR="00756132" w:rsidRPr="00C67342">
        <w:rPr>
          <w:rFonts w:ascii="Verdana" w:hAnsi="Verdana"/>
          <w:color w:val="000000"/>
          <w:spacing w:val="8"/>
          <w:sz w:val="18"/>
          <w:szCs w:val="18"/>
          <w:lang w:val="cs-CZ"/>
        </w:rPr>
        <w:tab/>
      </w:r>
      <w:r w:rsidRPr="00C67342">
        <w:rPr>
          <w:rFonts w:ascii="Verdana" w:hAnsi="Verdana"/>
          <w:color w:val="000000"/>
          <w:spacing w:val="8"/>
          <w:sz w:val="18"/>
          <w:szCs w:val="18"/>
          <w:lang w:val="cs-CZ"/>
        </w:rPr>
        <w:t xml:space="preserve">Smlouva může být dohodou smluvních stran měněna nebo doplňována, a to formou </w:t>
      </w:r>
      <w:r w:rsidRPr="00C67342">
        <w:rPr>
          <w:rFonts w:ascii="Verdana" w:hAnsi="Verdana"/>
          <w:color w:val="000000"/>
          <w:sz w:val="18"/>
          <w:szCs w:val="18"/>
          <w:lang w:val="cs-CZ"/>
        </w:rPr>
        <w:t>písemných dodatků.</w:t>
      </w:r>
    </w:p>
    <w:p w:rsidR="00B15E86" w:rsidRPr="00C67342" w:rsidRDefault="00593163">
      <w:pPr>
        <w:spacing w:before="36" w:line="271" w:lineRule="exact"/>
        <w:ind w:left="576" w:hanging="576"/>
        <w:rPr>
          <w:rFonts w:ascii="Verdana" w:hAnsi="Verdana"/>
          <w:color w:val="000000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z w:val="18"/>
          <w:szCs w:val="18"/>
          <w:lang w:val="cs-CZ"/>
        </w:rPr>
        <w:t xml:space="preserve">5.3. </w:t>
      </w:r>
      <w:r w:rsidR="00756132" w:rsidRPr="00C67342">
        <w:rPr>
          <w:rFonts w:ascii="Verdana" w:hAnsi="Verdana"/>
          <w:color w:val="000000"/>
          <w:sz w:val="18"/>
          <w:szCs w:val="18"/>
          <w:lang w:val="cs-CZ"/>
        </w:rPr>
        <w:tab/>
      </w:r>
      <w:r w:rsidRPr="00C67342">
        <w:rPr>
          <w:rFonts w:ascii="Verdana" w:hAnsi="Verdana"/>
          <w:color w:val="000000"/>
          <w:sz w:val="18"/>
          <w:szCs w:val="18"/>
          <w:lang w:val="cs-CZ"/>
        </w:rPr>
        <w:t>Tato Smlouva je sepsána ve dvou vyhotoveních s platností originálu, z nichž každá ze stran obdrží po jednom vyhotovení.</w:t>
      </w:r>
    </w:p>
    <w:p w:rsidR="00B15E86" w:rsidRPr="00C67342" w:rsidRDefault="00593163">
      <w:pPr>
        <w:spacing w:before="72" w:line="277" w:lineRule="exact"/>
        <w:ind w:left="576" w:hanging="576"/>
        <w:rPr>
          <w:rFonts w:ascii="Verdana" w:hAnsi="Verdana"/>
          <w:color w:val="000000"/>
          <w:spacing w:val="2"/>
          <w:sz w:val="18"/>
          <w:szCs w:val="18"/>
          <w:lang w:val="cs-CZ"/>
        </w:rPr>
      </w:pPr>
      <w:r w:rsidRPr="00C67342">
        <w:rPr>
          <w:rFonts w:ascii="Verdana" w:hAnsi="Verdana"/>
          <w:color w:val="000000"/>
          <w:spacing w:val="2"/>
          <w:sz w:val="18"/>
          <w:szCs w:val="18"/>
          <w:lang w:val="cs-CZ"/>
        </w:rPr>
        <w:t xml:space="preserve">5.4. </w:t>
      </w:r>
      <w:r w:rsidR="00756132" w:rsidRPr="00C67342">
        <w:rPr>
          <w:rFonts w:ascii="Verdana" w:hAnsi="Verdana"/>
          <w:color w:val="000000"/>
          <w:spacing w:val="2"/>
          <w:sz w:val="18"/>
          <w:szCs w:val="18"/>
          <w:lang w:val="cs-CZ"/>
        </w:rPr>
        <w:tab/>
      </w:r>
      <w:r w:rsidRPr="00C67342">
        <w:rPr>
          <w:rFonts w:ascii="Verdana" w:hAnsi="Verdana"/>
          <w:color w:val="000000"/>
          <w:spacing w:val="2"/>
          <w:sz w:val="18"/>
          <w:szCs w:val="18"/>
          <w:lang w:val="cs-CZ"/>
        </w:rPr>
        <w:t xml:space="preserve">Smluvní strany prohlašují, že Smlouvu uzavřeli na základě svojí pravé, svobodné vůle, nikoli </w:t>
      </w:r>
      <w:r w:rsidRPr="00C67342">
        <w:rPr>
          <w:rFonts w:ascii="Verdana" w:hAnsi="Verdana"/>
          <w:color w:val="000000"/>
          <w:spacing w:val="-2"/>
          <w:sz w:val="18"/>
          <w:szCs w:val="18"/>
          <w:lang w:val="cs-CZ"/>
        </w:rPr>
        <w:t>v tísni a za nápadné nevýhodných podmínek, na důkaz toho ji podepisují.</w:t>
      </w:r>
    </w:p>
    <w:p w:rsidR="00B15E86" w:rsidRDefault="00B15E86">
      <w:pPr>
        <w:sectPr w:rsidR="00B15E86">
          <w:pgSz w:w="11918" w:h="16854"/>
          <w:pgMar w:top="1354" w:right="1369" w:bottom="2290" w:left="1429" w:header="720" w:footer="720" w:gutter="0"/>
          <w:cols w:space="708"/>
        </w:sectPr>
      </w:pPr>
    </w:p>
    <w:p w:rsidR="00B15E86" w:rsidRDefault="00C240CC">
      <w:pPr>
        <w:rPr>
          <w:rFonts w:ascii="Times New Roman" w:hAnsi="Times New Roman"/>
          <w:color w:val="000000"/>
          <w:sz w:val="24"/>
        </w:rPr>
      </w:pPr>
      <w:r w:rsidRPr="00C240CC">
        <w:rPr>
          <w:noProof/>
          <w:lang w:val="cs-CZ" w:eastAsia="cs-CZ"/>
        </w:rPr>
        <w:lastRenderedPageBreak/>
        <w:pict>
          <v:shape id="_x0000_s1039" type="#_x0000_t202" style="position:absolute;margin-left:320.75pt;margin-top:99.5pt;width:191.3pt;height:69.2pt;z-index:-251650048;mso-wrap-distance-left:0;mso-wrap-distance-right:0;mso-position-horizontal-relative:page;mso-position-vertical-relative:page" fillcolor="black [3213]" stroked="f">
            <v:textbox inset="0,0,0,0">
              <w:txbxContent>
                <w:p w:rsidR="00C67342" w:rsidRDefault="00C67342" w:rsidP="00C67342">
                  <w:pPr>
                    <w:jc w:val="center"/>
                  </w:pPr>
                </w:p>
              </w:txbxContent>
            </v:textbox>
            <w10:wrap type="square" anchorx="page" anchory="page"/>
          </v:shape>
        </w:pict>
      </w:r>
      <w:r w:rsidRPr="00C240CC">
        <w:rPr>
          <w:noProof/>
          <w:lang w:val="cs-CZ" w:eastAsia="cs-CZ"/>
        </w:rPr>
        <w:pict>
          <v:shape id="_x0000_s1038" type="#_x0000_t202" style="position:absolute;margin-left:-4.75pt;margin-top:214.35pt;width:213pt;height:40.5pt;z-index:251665408" fillcolor="black [3213]">
            <v:textbox>
              <w:txbxContent>
                <w:p w:rsidR="00C67342" w:rsidRDefault="00C67342" w:rsidP="00C67342"/>
              </w:txbxContent>
            </v:textbox>
          </v:shape>
        </w:pict>
      </w:r>
      <w:r w:rsidRPr="00C240CC">
        <w:pict>
          <v:shape id="_x0000_s1033" type="#_x0000_t202" style="position:absolute;margin-left:191.5pt;margin-top:91.6pt;width:70.25pt;height:16.5pt;z-index:-251660288;mso-wrap-distance-left:0;mso-wrap-distance-right:0;mso-position-horizontal-relative:page;mso-position-vertical-relative:page" filled="f" stroked="f">
            <v:textbox inset="0,0,0,0">
              <w:txbxContent>
                <w:p w:rsidR="00B15E86" w:rsidRDefault="00593163">
                  <w:pPr>
                    <w:spacing w:line="218" w:lineRule="auto"/>
                    <w:rPr>
                      <w:rFonts w:ascii="Tahoma" w:hAnsi="Tahoma"/>
                      <w:b/>
                      <w:color w:val="0B0A11"/>
                      <w:spacing w:val="11"/>
                      <w:w w:val="55"/>
                      <w:sz w:val="27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B0A11"/>
                      <w:spacing w:val="11"/>
                      <w:w w:val="55"/>
                      <w:sz w:val="27"/>
                      <w:lang w:val="cs-CZ"/>
                    </w:rPr>
                    <w:t>7</w:t>
                  </w:r>
                  <w:r w:rsidR="00C67342">
                    <w:rPr>
                      <w:rFonts w:ascii="Tahoma" w:hAnsi="Tahoma"/>
                      <w:b/>
                      <w:color w:val="0B0A11"/>
                      <w:spacing w:val="11"/>
                      <w:w w:val="55"/>
                      <w:sz w:val="27"/>
                      <w:lang w:val="cs-CZ"/>
                    </w:rPr>
                    <w:t>.</w:t>
                  </w:r>
                  <w:r>
                    <w:rPr>
                      <w:rFonts w:ascii="Tahoma" w:hAnsi="Tahoma"/>
                      <w:b/>
                      <w:color w:val="0B0A11"/>
                      <w:spacing w:val="11"/>
                      <w:w w:val="55"/>
                      <w:sz w:val="27"/>
                      <w:lang w:val="cs-CZ"/>
                    </w:rPr>
                    <w:t xml:space="preserve"> 07. 2017</w:t>
                  </w:r>
                </w:p>
              </w:txbxContent>
            </v:textbox>
            <w10:wrap type="square" anchorx="page" anchory="page"/>
          </v:shape>
        </w:pict>
      </w:r>
      <w:r w:rsidRPr="00C240CC">
        <w:pict>
          <v:shape id="_x0000_s1027" type="#_x0000_t202" style="position:absolute;margin-left:102.85pt;margin-top:268pt;width:153.15pt;height:11.6pt;z-index:-251654144;mso-wrap-distance-left:0;mso-wrap-distance-right:0;mso-position-horizontal-relative:page;mso-position-vertical-relative:page" filled="f" stroked="f">
            <v:textbox inset="0,0,0,0">
              <w:txbxContent>
                <w:p w:rsidR="00B15E86" w:rsidRPr="00C67342" w:rsidRDefault="00756132">
                  <w:pPr>
                    <w:spacing w:line="269" w:lineRule="exact"/>
                    <w:ind w:left="288"/>
                    <w:rPr>
                      <w:rFonts w:ascii="Verdana" w:hAnsi="Verdana"/>
                      <w:color w:val="0B0A11"/>
                      <w:spacing w:val="7"/>
                      <w:sz w:val="18"/>
                      <w:lang w:val="cs-CZ"/>
                    </w:rPr>
                  </w:pPr>
                  <w:r w:rsidRPr="00C67342">
                    <w:rPr>
                      <w:rFonts w:ascii="Verdana" w:hAnsi="Verdana"/>
                      <w:color w:val="0B0A11"/>
                      <w:spacing w:val="7"/>
                      <w:sz w:val="18"/>
                      <w:lang w:val="cs-CZ"/>
                    </w:rPr>
                    <w:t>místopředseda představe</w:t>
                  </w:r>
                  <w:r w:rsidR="00593163" w:rsidRPr="00C67342">
                    <w:rPr>
                      <w:rFonts w:ascii="Verdana" w:hAnsi="Verdana"/>
                      <w:color w:val="0B0A11"/>
                      <w:spacing w:val="7"/>
                      <w:sz w:val="18"/>
                      <w:lang w:val="cs-CZ"/>
                    </w:rPr>
                    <w:t>nstva</w:t>
                  </w:r>
                </w:p>
              </w:txbxContent>
            </v:textbox>
            <w10:wrap type="square" anchorx="page" anchory="page"/>
          </v:shape>
        </w:pict>
      </w:r>
      <w:r w:rsidRPr="00C240CC">
        <w:pict>
          <v:shape id="_x0000_s1030" type="#_x0000_t202" style="position:absolute;margin-left:348.45pt;margin-top:175.5pt;width:138.5pt;height:29.6pt;z-index:-251657216;mso-wrap-distance-left:0;mso-wrap-distance-right:0;mso-position-horizontal-relative:page;mso-position-vertical-relative:page" filled="f" stroked="f">
            <v:textbox inset="0,0,0,0">
              <w:txbxContent>
                <w:p w:rsidR="00B15E86" w:rsidRPr="00C67342" w:rsidRDefault="00756132">
                  <w:pPr>
                    <w:spacing w:line="294" w:lineRule="exact"/>
                    <w:ind w:left="864" w:hanging="864"/>
                    <w:rPr>
                      <w:rFonts w:ascii="Verdana" w:hAnsi="Verdana"/>
                      <w:color w:val="0B0A11"/>
                      <w:spacing w:val="25"/>
                      <w:sz w:val="18"/>
                      <w:lang w:val="cs-CZ"/>
                    </w:rPr>
                  </w:pPr>
                  <w:r w:rsidRPr="00C67342">
                    <w:rPr>
                      <w:rFonts w:ascii="Verdana" w:hAnsi="Verdana"/>
                      <w:color w:val="0B0A11"/>
                      <w:spacing w:val="25"/>
                      <w:sz w:val="18"/>
                      <w:lang w:val="cs-CZ"/>
                    </w:rPr>
                    <w:t>M</w:t>
                  </w:r>
                  <w:r w:rsidR="00593163" w:rsidRPr="00C67342">
                    <w:rPr>
                      <w:rFonts w:ascii="Verdana" w:hAnsi="Verdana"/>
                      <w:color w:val="0B0A11"/>
                      <w:spacing w:val="25"/>
                      <w:sz w:val="18"/>
                      <w:lang w:val="cs-CZ"/>
                    </w:rPr>
                    <w:t xml:space="preserve">gr. Kamila </w:t>
                  </w:r>
                  <w:proofErr w:type="spellStart"/>
                  <w:r w:rsidR="00593163" w:rsidRPr="00C67342">
                    <w:rPr>
                      <w:rFonts w:ascii="Verdana" w:hAnsi="Verdana"/>
                      <w:color w:val="0B0A11"/>
                      <w:spacing w:val="25"/>
                      <w:sz w:val="18"/>
                      <w:lang w:val="cs-CZ"/>
                    </w:rPr>
                    <w:t>Molková</w:t>
                  </w:r>
                  <w:proofErr w:type="spellEnd"/>
                  <w:r w:rsidR="00593163" w:rsidRPr="00C67342">
                    <w:rPr>
                      <w:rFonts w:ascii="Verdana" w:hAnsi="Verdana"/>
                      <w:color w:val="0B0A11"/>
                      <w:spacing w:val="25"/>
                      <w:sz w:val="18"/>
                      <w:lang w:val="cs-CZ"/>
                    </w:rPr>
                    <w:t xml:space="preserve"> </w:t>
                  </w:r>
                  <w:r w:rsidR="00593163" w:rsidRPr="00C67342">
                    <w:rPr>
                      <w:rFonts w:ascii="Verdana" w:hAnsi="Verdana"/>
                      <w:color w:val="0B0A11"/>
                      <w:spacing w:val="8"/>
                      <w:sz w:val="18"/>
                      <w:lang w:val="cs-CZ"/>
                    </w:rPr>
                    <w:t>ředitelka</w:t>
                  </w:r>
                </w:p>
              </w:txbxContent>
            </v:textbox>
            <w10:wrap type="square" anchorx="page" anchory="page"/>
          </v:shape>
        </w:pict>
      </w:r>
      <w:r w:rsidRPr="00C240CC">
        <w:pict>
          <v:shape id="_x0000_s1028" type="#_x0000_t202" style="position:absolute;margin-left:71.45pt;margin-top:252.7pt;width:138.5pt;height:15.3pt;z-index:-251655168;mso-wrap-distance-left:0;mso-wrap-distance-right:0;mso-position-horizontal-relative:page;mso-position-vertical-relative:page" filled="f" stroked="f">
            <v:textbox inset="0,0,0,0">
              <w:txbxContent>
                <w:p w:rsidR="00B15E86" w:rsidRPr="00C67342" w:rsidRDefault="00593163">
                  <w:pPr>
                    <w:spacing w:line="269" w:lineRule="exact"/>
                    <w:ind w:left="288" w:firstLine="288"/>
                    <w:rPr>
                      <w:rFonts w:ascii="Verdana" w:hAnsi="Verdana"/>
                      <w:color w:val="0B0A11"/>
                      <w:spacing w:val="1"/>
                      <w:sz w:val="18"/>
                      <w:lang w:val="cs-CZ"/>
                    </w:rPr>
                  </w:pPr>
                  <w:r w:rsidRPr="00C67342">
                    <w:rPr>
                      <w:rFonts w:ascii="Verdana" w:hAnsi="Verdana"/>
                      <w:color w:val="0B0A11"/>
                      <w:spacing w:val="1"/>
                      <w:sz w:val="18"/>
                      <w:lang w:val="cs-CZ"/>
                    </w:rPr>
                    <w:t>Ing. Ond</w:t>
                  </w:r>
                  <w:r w:rsidR="00756132" w:rsidRPr="00C67342">
                    <w:rPr>
                      <w:rFonts w:ascii="Verdana" w:hAnsi="Verdana"/>
                      <w:color w:val="0B0A11"/>
                      <w:spacing w:val="1"/>
                      <w:sz w:val="18"/>
                      <w:lang w:val="cs-CZ"/>
                    </w:rPr>
                    <w:t>řej Provalil</w:t>
                  </w:r>
                  <w:r w:rsidRPr="00C67342">
                    <w:rPr>
                      <w:rFonts w:ascii="Verdana" w:hAnsi="Verdana"/>
                      <w:color w:val="0B0A11"/>
                      <w:spacing w:val="1"/>
                      <w:sz w:val="18"/>
                      <w:lang w:val="cs-CZ"/>
                    </w:rPr>
                    <w:t>,</w:t>
                  </w:r>
                  <w:r w:rsidR="00C67342" w:rsidRPr="00C67342">
                    <w:rPr>
                      <w:rFonts w:ascii="Verdana" w:hAnsi="Verdana"/>
                      <w:color w:val="0B0A11"/>
                      <w:spacing w:val="1"/>
                      <w:sz w:val="18"/>
                      <w:lang w:val="cs-CZ"/>
                    </w:rPr>
                    <w:t xml:space="preserve"> MBA</w:t>
                  </w:r>
                  <w:r w:rsidRPr="00C67342">
                    <w:rPr>
                      <w:rFonts w:ascii="Verdana" w:hAnsi="Verdana"/>
                      <w:color w:val="0B0A11"/>
                      <w:spacing w:val="1"/>
                      <w:sz w:val="18"/>
                      <w:lang w:val="cs-CZ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C240CC">
        <w:rPr>
          <w:noProof/>
          <w:lang w:val="cs-CZ" w:eastAsia="cs-CZ"/>
        </w:rPr>
        <w:pict>
          <v:shape id="_x0000_s1037" type="#_x0000_t202" style="position:absolute;margin-left:-4.75pt;margin-top:120.75pt;width:213pt;height:40.5pt;z-index:251664384" fillcolor="black [3213]">
            <v:textbox>
              <w:txbxContent>
                <w:p w:rsidR="00756132" w:rsidRDefault="00756132"/>
              </w:txbxContent>
            </v:textbox>
          </v:shape>
        </w:pict>
      </w:r>
      <w:r w:rsidRPr="00C240CC">
        <w:pict>
          <v:shape id="_x0000_s1034" type="#_x0000_t202" style="position:absolute;margin-left:71.45pt;margin-top:91.6pt;width:87.1pt;height:16.5pt;z-index:-251661312;mso-wrap-distance-left:0;mso-wrap-distance-right:0;mso-position-horizontal-relative:page;mso-position-vertical-relative:page" filled="f" stroked="f">
            <v:textbox inset="0,0,0,0">
              <w:txbxContent>
                <w:p w:rsidR="00B15E86" w:rsidRPr="00C67342" w:rsidRDefault="00593163">
                  <w:pPr>
                    <w:spacing w:before="108" w:after="36" w:line="204" w:lineRule="auto"/>
                    <w:rPr>
                      <w:rFonts w:ascii="Verdana" w:hAnsi="Verdana"/>
                      <w:color w:val="0B0A11"/>
                      <w:spacing w:val="5"/>
                      <w:sz w:val="18"/>
                      <w:lang w:val="cs-CZ"/>
                    </w:rPr>
                  </w:pPr>
                  <w:r w:rsidRPr="00C67342">
                    <w:rPr>
                      <w:rFonts w:ascii="Verdana" w:hAnsi="Verdana"/>
                      <w:color w:val="0B0A11"/>
                      <w:spacing w:val="5"/>
                      <w:sz w:val="18"/>
                      <w:lang w:val="cs-CZ"/>
                    </w:rPr>
                    <w:t>V Novém Jičíně dne</w:t>
                  </w:r>
                </w:p>
              </w:txbxContent>
            </v:textbox>
            <w10:wrap type="square" anchorx="page" anchory="page"/>
          </v:shape>
        </w:pict>
      </w:r>
      <w:r w:rsidRPr="00C240CC">
        <w:pict>
          <v:shape id="_x0000_s1031" type="#_x0000_t202" style="position:absolute;margin-left:71.45pt;margin-top:175.3pt;width:168.1pt;height:11.8pt;z-index:-251658240;mso-wrap-distance-left:0;mso-wrap-distance-right:0;mso-position-horizontal-relative:page;mso-position-vertical-relative:page" filled="f" stroked="f">
            <v:textbox inset="0,0,0,0">
              <w:txbxContent>
                <w:p w:rsidR="00B15E86" w:rsidRPr="00C67342" w:rsidRDefault="00756132">
                  <w:pPr>
                    <w:tabs>
                      <w:tab w:val="right" w:pos="2840"/>
                    </w:tabs>
                    <w:ind w:left="504"/>
                    <w:rPr>
                      <w:rFonts w:ascii="Verdana" w:hAnsi="Verdana"/>
                      <w:color w:val="0B0A11"/>
                      <w:sz w:val="18"/>
                      <w:lang w:val="cs-CZ"/>
                    </w:rPr>
                  </w:pPr>
                  <w:r w:rsidRPr="00C67342">
                    <w:rPr>
                      <w:rFonts w:ascii="Verdana" w:hAnsi="Verdana"/>
                      <w:color w:val="0B0A11"/>
                      <w:sz w:val="18"/>
                      <w:lang w:val="cs-CZ"/>
                    </w:rPr>
                    <w:t>Nem</w:t>
                  </w:r>
                  <w:r w:rsidR="00593163" w:rsidRPr="00C67342">
                    <w:rPr>
                      <w:rFonts w:ascii="Verdana" w:hAnsi="Verdana"/>
                      <w:color w:val="0B0A11"/>
                      <w:spacing w:val="8"/>
                      <w:sz w:val="18"/>
                      <w:lang w:val="cs-CZ"/>
                    </w:rPr>
                    <w:t>ocnice Nový Jičín a.s.</w:t>
                  </w:r>
                </w:p>
              </w:txbxContent>
            </v:textbox>
            <w10:wrap type="square" anchorx="page" anchory="page"/>
          </v:shape>
        </w:pict>
      </w:r>
      <w:r w:rsidRPr="00C240CC">
        <w:pict>
          <v:shape id="_x0000_s1029" type="#_x0000_t202" style="position:absolute;margin-left:71.45pt;margin-top:191.3pt;width:168.1pt;height:23.05pt;z-index:-251656192;mso-wrap-distance-left:0;mso-wrap-distance-right:0;mso-position-horizontal-relative:page;mso-position-vertical-relative:page" filled="f" stroked="f">
            <v:textbox inset="0,0,0,0">
              <w:txbxContent>
                <w:p w:rsidR="00B15E86" w:rsidRPr="00C67342" w:rsidRDefault="00756132">
                  <w:pPr>
                    <w:spacing w:line="230" w:lineRule="exact"/>
                    <w:jc w:val="center"/>
                    <w:rPr>
                      <w:rFonts w:ascii="Verdana" w:hAnsi="Verdana"/>
                      <w:color w:val="0B0A11"/>
                      <w:spacing w:val="18"/>
                      <w:sz w:val="18"/>
                      <w:lang w:val="cs-CZ"/>
                    </w:rPr>
                  </w:pPr>
                  <w:r w:rsidRPr="00C67342">
                    <w:rPr>
                      <w:rFonts w:ascii="Verdana" w:hAnsi="Verdana"/>
                      <w:color w:val="0B0A11"/>
                      <w:spacing w:val="18"/>
                      <w:sz w:val="18"/>
                      <w:lang w:val="cs-CZ"/>
                    </w:rPr>
                    <w:t>MU</w:t>
                  </w:r>
                  <w:r w:rsidR="00593163" w:rsidRPr="00C67342">
                    <w:rPr>
                      <w:rFonts w:ascii="Verdana" w:hAnsi="Verdana"/>
                      <w:color w:val="0B0A11"/>
                      <w:spacing w:val="18"/>
                      <w:sz w:val="18"/>
                      <w:lang w:val="cs-CZ"/>
                    </w:rPr>
                    <w:t xml:space="preserve">Dr. Martin Metelka, MBA </w:t>
                  </w:r>
                  <w:r w:rsidR="00593163" w:rsidRPr="00C67342">
                    <w:rPr>
                      <w:rFonts w:ascii="Verdana" w:hAnsi="Verdana"/>
                      <w:color w:val="0B0A11"/>
                      <w:spacing w:val="18"/>
                      <w:sz w:val="18"/>
                      <w:lang w:val="cs-CZ"/>
                    </w:rPr>
                    <w:br/>
                  </w:r>
                  <w:r w:rsidRPr="00C67342">
                    <w:rPr>
                      <w:rFonts w:ascii="Verdana" w:hAnsi="Verdana"/>
                      <w:color w:val="0B0A11"/>
                      <w:spacing w:val="18"/>
                      <w:sz w:val="18"/>
                      <w:lang w:val="cs-CZ"/>
                    </w:rPr>
                    <w:t>p</w:t>
                  </w:r>
                  <w:r w:rsidR="00593163" w:rsidRPr="00C67342">
                    <w:rPr>
                      <w:rFonts w:ascii="Verdana" w:hAnsi="Verdana"/>
                      <w:color w:val="0B0A11"/>
                      <w:spacing w:val="18"/>
                      <w:sz w:val="18"/>
                      <w:lang w:val="cs-CZ"/>
                    </w:rPr>
                    <w:t>ředseda</w:t>
                  </w:r>
                  <w:r w:rsidR="00593163" w:rsidRPr="00C67342">
                    <w:rPr>
                      <w:rFonts w:ascii="Verdana" w:hAnsi="Verdana"/>
                      <w:color w:val="E9E6EE"/>
                      <w:spacing w:val="18"/>
                      <w:w w:val="75"/>
                      <w:sz w:val="29"/>
                      <w:lang w:val="cs-CZ"/>
                    </w:rPr>
                    <w:t xml:space="preserve"> •</w:t>
                  </w:r>
                  <w:r w:rsidRPr="00C67342">
                    <w:rPr>
                      <w:rFonts w:ascii="Verdana" w:hAnsi="Verdana"/>
                      <w:color w:val="0B0A11"/>
                      <w:spacing w:val="18"/>
                      <w:sz w:val="18"/>
                      <w:lang w:val="cs-CZ"/>
                    </w:rPr>
                    <w:t xml:space="preserve"> předst</w:t>
                  </w:r>
                  <w:r w:rsidR="00593163" w:rsidRPr="00C67342">
                    <w:rPr>
                      <w:rFonts w:ascii="Verdana" w:hAnsi="Verdana"/>
                      <w:color w:val="0B0A11"/>
                      <w:spacing w:val="18"/>
                      <w:sz w:val="18"/>
                      <w:lang w:val="cs-CZ"/>
                    </w:rPr>
                    <w:t>avenstva</w:t>
                  </w:r>
                </w:p>
              </w:txbxContent>
            </v:textbox>
            <w10:wrap type="square" anchorx="page" anchory="page"/>
          </v:shape>
        </w:pict>
      </w:r>
      <w:r w:rsidRPr="00C240CC">
        <w:pict>
          <v:line id="_x0000_s1026" style="position:absolute;z-index:251653120;mso-position-horizontal-relative:page;mso-position-vertical-relative:page" from="129.4pt,167pt" to="256pt,167pt" strokeweight="1.45pt">
            <v:stroke dashstyle="1 1"/>
            <w10:wrap anchorx="page" anchory="page"/>
          </v:line>
        </w:pict>
      </w:r>
    </w:p>
    <w:sectPr w:rsidR="00B15E86" w:rsidSect="00B15E86">
      <w:pgSz w:w="11918" w:h="16854"/>
      <w:pgMar w:top="0" w:right="1371" w:bottom="690" w:left="143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5E86"/>
    <w:rsid w:val="00593163"/>
    <w:rsid w:val="005F7D3D"/>
    <w:rsid w:val="00637DBA"/>
    <w:rsid w:val="00756132"/>
    <w:rsid w:val="008B77F7"/>
    <w:rsid w:val="00B15E86"/>
    <w:rsid w:val="00BE5D53"/>
    <w:rsid w:val="00C240CC"/>
    <w:rsid w:val="00C67342"/>
    <w:rsid w:val="00C7611D"/>
    <w:rsid w:val="00CF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1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6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13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6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Kalusova</dc:creator>
  <cp:lastModifiedBy>Kalusova</cp:lastModifiedBy>
  <cp:revision>4</cp:revision>
  <dcterms:created xsi:type="dcterms:W3CDTF">2017-10-02T07:17:00Z</dcterms:created>
  <dcterms:modified xsi:type="dcterms:W3CDTF">2017-10-02T07:18:00Z</dcterms:modified>
</cp:coreProperties>
</file>