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AD" w:rsidRDefault="003E02CA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6"/>
        <w:gridCol w:w="5275"/>
      </w:tblGrid>
      <w:tr w:rsidR="009C79A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AD" w:rsidRDefault="003E02CA">
            <w:pPr>
              <w:pStyle w:val="Jin0"/>
              <w:shd w:val="clear" w:color="auto" w:fill="auto"/>
            </w:pPr>
            <w:r>
              <w:rPr>
                <w:b/>
                <w:bCs/>
                <w:sz w:val="15"/>
                <w:szCs w:val="15"/>
              </w:rPr>
              <w:t xml:space="preserve">Doklad </w:t>
            </w:r>
            <w:r>
              <w:t>OJE-2070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9AD" w:rsidRDefault="003E02CA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 </w:t>
            </w:r>
            <w:r>
              <w:rPr>
                <w:rFonts w:ascii="Tahoma" w:eastAsia="Tahoma" w:hAnsi="Tahoma" w:cs="Tahoma"/>
                <w:b/>
                <w:bCs/>
                <w:sz w:val="26"/>
                <w:szCs w:val="26"/>
              </w:rPr>
              <w:t>2070/2017</w:t>
            </w:r>
          </w:p>
        </w:tc>
      </w:tr>
      <w:tr w:rsidR="009C79A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9C79AD" w:rsidRDefault="003E02CA">
            <w:pPr>
              <w:pStyle w:val="Jin0"/>
              <w:shd w:val="clear" w:color="auto" w:fill="auto"/>
              <w:ind w:left="7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</w:t>
            </w:r>
          </w:p>
          <w:p w:rsidR="009C79AD" w:rsidRDefault="003E02CA">
            <w:pPr>
              <w:pStyle w:val="Jin0"/>
              <w:shd w:val="clear" w:color="auto" w:fill="auto"/>
              <w:spacing w:after="80" w:line="180" w:lineRule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sz w:val="26"/>
                <w:szCs w:val="26"/>
              </w:rPr>
              <w:t xml:space="preserve">ODBĚRATEL </w:t>
            </w:r>
            <w:r>
              <w:rPr>
                <w:b/>
                <w:bCs/>
                <w:sz w:val="15"/>
                <w:szCs w:val="15"/>
              </w:rPr>
              <w:t>- fakturační adresa</w:t>
            </w:r>
          </w:p>
          <w:p w:rsidR="009C79AD" w:rsidRDefault="003E02CA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9C79AD" w:rsidRDefault="003E02CA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9C79AD" w:rsidRDefault="003E02CA">
            <w:pPr>
              <w:pStyle w:val="Jin0"/>
              <w:shd w:val="clear" w:color="auto" w:fill="auto"/>
              <w:spacing w:after="40"/>
            </w:pPr>
            <w:r>
              <w:t>110 15 Praha 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9AD" w:rsidRDefault="003E02CA">
            <w:pPr>
              <w:pStyle w:val="Jin0"/>
              <w:shd w:val="clear" w:color="auto" w:fill="auto"/>
              <w:spacing w:after="80"/>
              <w:rPr>
                <w:sz w:val="26"/>
                <w:szCs w:val="26"/>
              </w:rPr>
            </w:pPr>
            <w:r>
              <w:rPr>
                <w:rFonts w:ascii="Tahoma" w:eastAsia="Tahoma" w:hAnsi="Tahoma" w:cs="Tahoma"/>
                <w:b/>
                <w:bCs/>
                <w:sz w:val="26"/>
                <w:szCs w:val="26"/>
              </w:rPr>
              <w:t>DODAVATEL</w:t>
            </w:r>
          </w:p>
          <w:p w:rsidR="009C79AD" w:rsidRDefault="003E02CA">
            <w:pPr>
              <w:pStyle w:val="Jin0"/>
              <w:shd w:val="clear" w:color="auto" w:fill="auto"/>
              <w:spacing w:after="2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Sklenářství Pudil s.r.o.</w:t>
            </w:r>
          </w:p>
          <w:p w:rsidR="009C79AD" w:rsidRDefault="003E02CA">
            <w:pPr>
              <w:pStyle w:val="Jin0"/>
              <w:shd w:val="clear" w:color="auto" w:fill="auto"/>
              <w:spacing w:after="1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 Kamýku 871/4</w:t>
            </w:r>
          </w:p>
        </w:tc>
      </w:tr>
      <w:tr w:rsidR="009C79AD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9C79AD" w:rsidRDefault="003E02CA">
            <w:pPr>
              <w:pStyle w:val="Jin0"/>
              <w:shd w:val="clear" w:color="auto" w:fill="auto"/>
              <w:tabs>
                <w:tab w:val="left" w:pos="4646"/>
              </w:tabs>
              <w:spacing w:before="100"/>
            </w:pPr>
            <w:r>
              <w:t xml:space="preserve">Zřízena zákonem č. 148/1949 </w:t>
            </w:r>
            <w:proofErr w:type="gramStart"/>
            <w:r>
              <w:t>Sb.,</w:t>
            </w:r>
            <w:r>
              <w:tab/>
              <w:t>.</w:t>
            </w:r>
            <w:proofErr w:type="gramEnd"/>
          </w:p>
          <w:p w:rsidR="009C79AD" w:rsidRDefault="003E02CA">
            <w:pPr>
              <w:pStyle w:val="Jin0"/>
              <w:shd w:val="clear" w:color="auto" w:fill="auto"/>
            </w:pPr>
            <w:r>
              <w:t>o Národní galerii v</w:t>
            </w:r>
            <w:r>
              <w:t xml:space="preserve"> Praze</w:t>
            </w:r>
          </w:p>
        </w:tc>
        <w:tc>
          <w:tcPr>
            <w:tcW w:w="5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9AD" w:rsidRDefault="003E02C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 00 Praha 12</w:t>
            </w:r>
          </w:p>
          <w:p w:rsidR="009C79AD" w:rsidRDefault="003E02C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Česká republika</w:t>
            </w:r>
          </w:p>
        </w:tc>
      </w:tr>
      <w:tr w:rsidR="009C79AD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4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AD" w:rsidRDefault="003E02CA">
            <w:pPr>
              <w:pStyle w:val="Jin0"/>
              <w:shd w:val="clear" w:color="auto" w:fill="auto"/>
              <w:tabs>
                <w:tab w:val="left" w:pos="1488"/>
              </w:tabs>
              <w:spacing w:before="260" w:after="40"/>
            </w:pPr>
            <w:r>
              <w:rPr>
                <w:b/>
                <w:bCs/>
                <w:sz w:val="15"/>
                <w:szCs w:val="15"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  <w:sz w:val="15"/>
                <w:szCs w:val="15"/>
              </w:rPr>
              <w:t xml:space="preserve">DIČ </w:t>
            </w:r>
            <w:r>
              <w:t xml:space="preserve">CZ00023281 </w:t>
            </w:r>
          </w:p>
          <w:p w:rsidR="009C79AD" w:rsidRDefault="003E02CA">
            <w:pPr>
              <w:pStyle w:val="Jin0"/>
              <w:shd w:val="clear" w:color="auto" w:fill="auto"/>
            </w:pPr>
            <w:r>
              <w:rPr>
                <w:b/>
                <w:bCs/>
                <w:sz w:val="15"/>
                <w:szCs w:val="15"/>
              </w:rPr>
              <w:t xml:space="preserve">Typ </w:t>
            </w:r>
            <w:r>
              <w:t>Příspěvková organizace</w:t>
            </w:r>
          </w:p>
        </w:tc>
        <w:tc>
          <w:tcPr>
            <w:tcW w:w="5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9AD" w:rsidRDefault="003E02CA">
            <w:pPr>
              <w:pStyle w:val="Jin0"/>
              <w:shd w:val="clear" w:color="auto" w:fill="auto"/>
              <w:tabs>
                <w:tab w:val="left" w:pos="1560"/>
              </w:tabs>
              <w:spacing w:line="382" w:lineRule="auto"/>
            </w:pPr>
            <w:r>
              <w:rPr>
                <w:b/>
                <w:bCs/>
                <w:sz w:val="15"/>
                <w:szCs w:val="15"/>
              </w:rPr>
              <w:t xml:space="preserve">IČ </w:t>
            </w:r>
            <w:r>
              <w:t>28874374</w:t>
            </w:r>
            <w:r>
              <w:tab/>
            </w:r>
            <w:r>
              <w:rPr>
                <w:b/>
                <w:bCs/>
                <w:sz w:val="15"/>
                <w:szCs w:val="15"/>
              </w:rPr>
              <w:t xml:space="preserve">DIČ </w:t>
            </w:r>
            <w:r>
              <w:t>CZ28874374</w:t>
            </w:r>
          </w:p>
          <w:p w:rsidR="00C1451D" w:rsidRDefault="003E02CA">
            <w:pPr>
              <w:pStyle w:val="Jin0"/>
              <w:shd w:val="clear" w:color="auto" w:fill="auto"/>
              <w:tabs>
                <w:tab w:val="left" w:pos="2318"/>
                <w:tab w:val="left" w:pos="3494"/>
              </w:tabs>
              <w:spacing w:line="382" w:lineRule="auto"/>
              <w:ind w:left="1480" w:hanging="1480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 vystavení </w:t>
            </w:r>
            <w:r>
              <w:t xml:space="preserve"> </w:t>
            </w:r>
            <w:proofErr w:type="gramStart"/>
            <w:r>
              <w:t>25.08.2017</w:t>
            </w:r>
            <w:proofErr w:type="gramEnd"/>
            <w:r>
              <w:t xml:space="preserve"> </w:t>
            </w:r>
            <w:r w:rsidR="00C1451D">
              <w:rPr>
                <w:b/>
                <w:bCs/>
                <w:sz w:val="15"/>
                <w:szCs w:val="15"/>
              </w:rPr>
              <w:t xml:space="preserve"> Číslo jednací </w:t>
            </w:r>
          </w:p>
          <w:p w:rsidR="009C79AD" w:rsidRDefault="003E02CA">
            <w:pPr>
              <w:pStyle w:val="Jin0"/>
              <w:shd w:val="clear" w:color="auto" w:fill="auto"/>
              <w:tabs>
                <w:tab w:val="left" w:pos="2318"/>
                <w:tab w:val="left" w:pos="3494"/>
              </w:tabs>
              <w:spacing w:line="382" w:lineRule="auto"/>
              <w:ind w:left="1480" w:hanging="148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 </w:t>
            </w:r>
            <w:r w:rsidR="00C1451D">
              <w:rPr>
                <w:b/>
                <w:bCs/>
                <w:sz w:val="15"/>
                <w:szCs w:val="15"/>
              </w:rPr>
              <w:t xml:space="preserve">                                                </w:t>
            </w:r>
            <w:r>
              <w:rPr>
                <w:b/>
                <w:bCs/>
                <w:sz w:val="15"/>
                <w:szCs w:val="15"/>
              </w:rPr>
              <w:t>Smlouva</w:t>
            </w:r>
            <w:r>
              <w:rPr>
                <w:b/>
                <w:bCs/>
                <w:sz w:val="15"/>
                <w:szCs w:val="15"/>
              </w:rPr>
              <w:tab/>
            </w:r>
          </w:p>
          <w:p w:rsidR="009C79AD" w:rsidRDefault="003E02CA">
            <w:pPr>
              <w:pStyle w:val="Jin0"/>
              <w:shd w:val="clear" w:color="auto" w:fill="auto"/>
              <w:spacing w:line="382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Požadujeme:</w:t>
            </w:r>
          </w:p>
          <w:p w:rsidR="009C79AD" w:rsidRDefault="003E02CA">
            <w:pPr>
              <w:pStyle w:val="Jin0"/>
              <w:shd w:val="clear" w:color="auto" w:fill="auto"/>
              <w:spacing w:line="382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Termín dodání </w:t>
            </w:r>
          </w:p>
          <w:p w:rsidR="009C79AD" w:rsidRDefault="003E02CA">
            <w:pPr>
              <w:pStyle w:val="Jin0"/>
              <w:shd w:val="clear" w:color="auto" w:fill="auto"/>
              <w:spacing w:line="382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Způsob dopravy </w:t>
            </w:r>
          </w:p>
          <w:p w:rsidR="009C79AD" w:rsidRDefault="003E02CA">
            <w:pPr>
              <w:pStyle w:val="Jin0"/>
              <w:shd w:val="clear" w:color="auto" w:fill="auto"/>
              <w:tabs>
                <w:tab w:val="right" w:pos="3749"/>
              </w:tabs>
              <w:spacing w:line="382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Způsob platby </w:t>
            </w:r>
          </w:p>
          <w:p w:rsidR="009C79AD" w:rsidRDefault="003E02CA" w:rsidP="00C1451D">
            <w:pPr>
              <w:pStyle w:val="Jin0"/>
              <w:shd w:val="clear" w:color="auto" w:fill="auto"/>
              <w:spacing w:line="382" w:lineRule="auto"/>
            </w:pPr>
            <w:r>
              <w:rPr>
                <w:b/>
                <w:bCs/>
                <w:sz w:val="15"/>
                <w:szCs w:val="15"/>
              </w:rPr>
              <w:t xml:space="preserve">Splatnost </w:t>
            </w:r>
            <w:proofErr w:type="gramStart"/>
            <w:r>
              <w:rPr>
                <w:b/>
                <w:bCs/>
                <w:sz w:val="15"/>
                <w:szCs w:val="15"/>
              </w:rPr>
              <w:t xml:space="preserve">faktury 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t>30</w:t>
            </w:r>
            <w:proofErr w:type="gramEnd"/>
            <w:r>
              <w:t xml:space="preserve"> dnů</w:t>
            </w:r>
          </w:p>
        </w:tc>
      </w:tr>
    </w:tbl>
    <w:p w:rsidR="009C79AD" w:rsidRDefault="003E02CA">
      <w:pPr>
        <w:pStyle w:val="Titulektabulky0"/>
        <w:shd w:val="clear" w:color="auto" w:fill="auto"/>
        <w:spacing w:line="240" w:lineRule="auto"/>
        <w:ind w:left="91"/>
        <w:jc w:val="left"/>
      </w:pPr>
      <w:r>
        <w:t xml:space="preserve">Objednáváme u Vás výměnu skel v AK. Cena dle vaší nabídky z </w:t>
      </w:r>
      <w:proofErr w:type="gramStart"/>
      <w:r>
        <w:t>3.8.2017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5486"/>
      </w:tblGrid>
      <w:tr w:rsidR="009C79A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AD" w:rsidRDefault="003E02CA">
            <w:pPr>
              <w:pStyle w:val="Jin0"/>
              <w:shd w:val="clear" w:color="auto" w:fill="auto"/>
              <w:tabs>
                <w:tab w:val="left" w:pos="3480"/>
              </w:tabs>
            </w:pPr>
            <w:r>
              <w:t>Položka</w:t>
            </w:r>
            <w:r>
              <w:tab/>
              <w:t>Množství MJ</w:t>
            </w:r>
          </w:p>
        </w:tc>
        <w:tc>
          <w:tcPr>
            <w:tcW w:w="5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79AD" w:rsidRDefault="003E02CA">
            <w:pPr>
              <w:pStyle w:val="Jin0"/>
              <w:shd w:val="clear" w:color="auto" w:fill="auto"/>
              <w:tabs>
                <w:tab w:val="left" w:pos="1063"/>
                <w:tab w:val="left" w:pos="3262"/>
                <w:tab w:val="left" w:pos="4462"/>
              </w:tabs>
              <w:ind w:left="300"/>
            </w:pPr>
            <w:r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9C79A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6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79AD" w:rsidRDefault="003E02CA">
            <w:pPr>
              <w:pStyle w:val="Jin0"/>
              <w:shd w:val="clear" w:color="auto" w:fill="auto"/>
              <w:tabs>
                <w:tab w:val="left" w:pos="3682"/>
                <w:tab w:val="left" w:pos="4200"/>
              </w:tabs>
              <w:spacing w:after="80"/>
            </w:pPr>
            <w:r>
              <w:t>Rozdíl v součtu částek</w:t>
            </w:r>
            <w:r>
              <w:tab/>
              <w:t>1.00</w:t>
            </w:r>
            <w:r>
              <w:tab/>
            </w:r>
          </w:p>
          <w:p w:rsidR="009C79AD" w:rsidRDefault="003E02CA">
            <w:pPr>
              <w:pStyle w:val="Jin0"/>
              <w:shd w:val="clear" w:color="auto" w:fill="auto"/>
              <w:tabs>
                <w:tab w:val="left" w:pos="3691"/>
              </w:tabs>
            </w:pPr>
            <w:r>
              <w:t>AK výměna skel</w:t>
            </w:r>
            <w:r>
              <w:tab/>
              <w:t>1.00</w:t>
            </w:r>
          </w:p>
        </w:tc>
        <w:tc>
          <w:tcPr>
            <w:tcW w:w="54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C79AD" w:rsidRDefault="003E02CA">
            <w:pPr>
              <w:pStyle w:val="Jin0"/>
              <w:shd w:val="clear" w:color="auto" w:fill="auto"/>
              <w:spacing w:after="80"/>
              <w:ind w:left="460"/>
            </w:pPr>
            <w:r>
              <w:t xml:space="preserve">0 </w:t>
            </w:r>
            <w:r w:rsidR="00C1451D">
              <w:t xml:space="preserve">                                0</w:t>
            </w:r>
            <w:r>
              <w:t xml:space="preserve">.80 </w:t>
            </w:r>
            <w:r w:rsidR="00C1451D">
              <w:t xml:space="preserve">                               </w:t>
            </w:r>
            <w:r>
              <w:t xml:space="preserve">0.00 </w:t>
            </w:r>
            <w:r w:rsidR="00C1451D">
              <w:t xml:space="preserve">                                 </w:t>
            </w:r>
            <w:r>
              <w:t>0.80</w:t>
            </w:r>
          </w:p>
          <w:p w:rsidR="009C79AD" w:rsidRDefault="003E02CA">
            <w:pPr>
              <w:pStyle w:val="Jin0"/>
              <w:shd w:val="clear" w:color="auto" w:fill="auto"/>
              <w:tabs>
                <w:tab w:val="left" w:pos="1374"/>
                <w:tab w:val="left" w:pos="3006"/>
                <w:tab w:val="left" w:pos="4522"/>
              </w:tabs>
              <w:ind w:left="380"/>
            </w:pPr>
            <w:r>
              <w:t>21</w:t>
            </w:r>
            <w:r>
              <w:tab/>
              <w:t>202 420.00</w:t>
            </w:r>
            <w:r>
              <w:tab/>
              <w:t>42 508.20</w:t>
            </w:r>
            <w:r>
              <w:tab/>
              <w:t xml:space="preserve">244 </w:t>
            </w:r>
            <w:r>
              <w:t>928.20</w:t>
            </w:r>
          </w:p>
        </w:tc>
      </w:tr>
      <w:tr w:rsidR="009C79AD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AD" w:rsidRDefault="00C1451D">
            <w:pPr>
              <w:pStyle w:val="Jin0"/>
              <w:shd w:val="clear" w:color="auto" w:fill="auto"/>
              <w:spacing w:before="80" w:after="40"/>
              <w:rPr>
                <w:sz w:val="15"/>
                <w:szCs w:val="15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Vystavil</w:t>
            </w:r>
            <w:r w:rsidR="003E02CA">
              <w:rPr>
                <w:b/>
                <w:bCs/>
                <w:sz w:val="15"/>
                <w:szCs w:val="15"/>
                <w:lang w:val="en-US" w:eastAsia="en-US" w:bidi="en-US"/>
              </w:rPr>
              <w:t>(a)</w:t>
            </w:r>
            <w:proofErr w:type="gramEnd"/>
          </w:p>
          <w:p w:rsidR="009C79AD" w:rsidRDefault="00C1451D">
            <w:pPr>
              <w:pStyle w:val="Jin0"/>
              <w:shd w:val="clear" w:color="auto" w:fill="auto"/>
            </w:pPr>
            <w:r>
              <w:t>XXXXXXXXXXXXXX</w:t>
            </w:r>
          </w:p>
        </w:tc>
        <w:tc>
          <w:tcPr>
            <w:tcW w:w="54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9AD" w:rsidRDefault="003E02CA" w:rsidP="00C1451D">
            <w:pPr>
              <w:pStyle w:val="Jin0"/>
              <w:shd w:val="clear" w:color="auto" w:fill="auto"/>
              <w:tabs>
                <w:tab w:val="left" w:pos="4007"/>
              </w:tabs>
              <w:spacing w:after="1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Přibližná celková cena</w:t>
            </w:r>
            <w:r>
              <w:rPr>
                <w:b/>
                <w:bCs/>
                <w:sz w:val="15"/>
                <w:szCs w:val="15"/>
              </w:rPr>
              <w:tab/>
              <w:t>244</w:t>
            </w:r>
            <w:r w:rsidR="00C1451D">
              <w:rPr>
                <w:b/>
                <w:bCs/>
                <w:sz w:val="15"/>
                <w:szCs w:val="15"/>
              </w:rPr>
              <w:t> </w:t>
            </w:r>
            <w:r>
              <w:rPr>
                <w:b/>
                <w:bCs/>
                <w:sz w:val="15"/>
                <w:szCs w:val="15"/>
              </w:rPr>
              <w:t>929</w:t>
            </w:r>
            <w:r w:rsidR="00C1451D">
              <w:rPr>
                <w:b/>
                <w:bCs/>
                <w:sz w:val="15"/>
                <w:szCs w:val="15"/>
              </w:rPr>
              <w:t>,</w:t>
            </w:r>
            <w:r>
              <w:rPr>
                <w:b/>
                <w:bCs/>
                <w:sz w:val="15"/>
                <w:szCs w:val="15"/>
              </w:rPr>
              <w:t>00 Kč</w:t>
            </w:r>
          </w:p>
          <w:p w:rsidR="009C79AD" w:rsidRDefault="009C79AD">
            <w:pPr>
              <w:pStyle w:val="Jin0"/>
              <w:shd w:val="clear" w:color="auto" w:fill="auto"/>
              <w:spacing w:line="199" w:lineRule="auto"/>
              <w:ind w:right="1100"/>
              <w:jc w:val="right"/>
            </w:pPr>
          </w:p>
        </w:tc>
      </w:tr>
      <w:tr w:rsidR="009C79A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79AD" w:rsidRDefault="003E02C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Razítko a podpis</w:t>
            </w:r>
          </w:p>
        </w:tc>
        <w:tc>
          <w:tcPr>
            <w:tcW w:w="54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AD" w:rsidRDefault="009C79AD" w:rsidP="00C1451D">
            <w:pPr>
              <w:pStyle w:val="Jin0"/>
              <w:shd w:val="clear" w:color="auto" w:fill="auto"/>
              <w:tabs>
                <w:tab w:val="left" w:leader="dot" w:pos="3715"/>
                <w:tab w:val="left" w:leader="dot" w:pos="5318"/>
              </w:tabs>
            </w:pPr>
          </w:p>
        </w:tc>
      </w:tr>
    </w:tbl>
    <w:p w:rsidR="009C79AD" w:rsidRDefault="003E02CA">
      <w:pPr>
        <w:pStyle w:val="Titulektabulky0"/>
        <w:shd w:val="clear" w:color="auto" w:fill="auto"/>
      </w:pPr>
      <w:r>
        <w:t xml:space="preserve">Dle § 6 </w:t>
      </w:r>
      <w:proofErr w:type="spellStart"/>
      <w:proofErr w:type="gramStart"/>
      <w:r>
        <w:t>odst.l</w:t>
      </w:r>
      <w:proofErr w:type="spellEnd"/>
      <w:r>
        <w:t xml:space="preserve"> zákona</w:t>
      </w:r>
      <w:proofErr w:type="gramEnd"/>
      <w:r>
        <w:t xml:space="preserve"> c. 340/2015 Sb. o registru smluv nabývá objednávka s předmětem plnění vyšší než </w:t>
      </w:r>
      <w:r>
        <w:t>hodnota 50.000,- Kč bez DPH účinnosti až uveřejněním (včetně jejího písemného potvrzení) v registru smluv. Uveřejnění provede objednatel.</w:t>
      </w:r>
    </w:p>
    <w:tbl>
      <w:tblPr>
        <w:tblOverlap w:val="never"/>
        <w:tblW w:w="102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1945"/>
        <w:gridCol w:w="2986"/>
      </w:tblGrid>
      <w:tr w:rsidR="009C79AD" w:rsidTr="00C1451D">
        <w:tblPrEx>
          <w:tblCellMar>
            <w:top w:w="0" w:type="dxa"/>
            <w:bottom w:w="0" w:type="dxa"/>
          </w:tblCellMar>
        </w:tblPrEx>
        <w:trPr>
          <w:trHeight w:hRule="exact" w:val="1016"/>
          <w:jc w:val="center"/>
        </w:trPr>
        <w:tc>
          <w:tcPr>
            <w:tcW w:w="722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79AD" w:rsidRDefault="003E02CA">
            <w:pPr>
              <w:pStyle w:val="Jin0"/>
              <w:shd w:val="clear" w:color="auto" w:fill="auto"/>
              <w:spacing w:after="6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9C79AD" w:rsidRDefault="003E02CA" w:rsidP="00C1451D">
            <w:pPr>
              <w:pStyle w:val="Jin0"/>
              <w:shd w:val="clear" w:color="auto" w:fill="auto"/>
              <w:tabs>
                <w:tab w:val="left" w:pos="1522"/>
                <w:tab w:val="left" w:pos="3912"/>
              </w:tabs>
            </w:pPr>
            <w:r>
              <w:t>Datum:</w:t>
            </w:r>
            <w:r w:rsidR="00C1451D">
              <w:t xml:space="preserve">  </w:t>
            </w:r>
            <w:r w:rsidR="00C1451D">
              <w:rPr>
                <w:sz w:val="22"/>
                <w:szCs w:val="22"/>
              </w:rPr>
              <w:t xml:space="preserve">25. 9. </w:t>
            </w:r>
            <w:proofErr w:type="gramStart"/>
            <w:r w:rsidR="00C1451D">
              <w:rPr>
                <w:sz w:val="22"/>
                <w:szCs w:val="22"/>
              </w:rPr>
              <w:t xml:space="preserve">2017          </w:t>
            </w:r>
            <w:r>
              <w:t>Podpis</w:t>
            </w:r>
            <w:proofErr w:type="gramEnd"/>
            <w:r>
              <w:t>:</w:t>
            </w:r>
            <w:r w:rsidR="00C1451D">
              <w:t xml:space="preserve">   </w:t>
            </w:r>
            <w:r w:rsidR="00C1451D">
              <w:rPr>
                <w:i/>
                <w:sz w:val="18"/>
                <w:szCs w:val="18"/>
              </w:rPr>
              <w:t>nečitelný</w:t>
            </w:r>
            <w:r w:rsidR="00C1451D">
              <w:t xml:space="preserve">                       Razítko:     </w:t>
            </w:r>
            <w:r w:rsidR="00C1451D">
              <w:rPr>
                <w:sz w:val="22"/>
                <w:szCs w:val="22"/>
              </w:rPr>
              <w:t>Sklenářství Pudil s.r.o.</w:t>
            </w:r>
            <w:r w:rsidR="00C1451D">
              <w:t xml:space="preserve">                             </w:t>
            </w:r>
          </w:p>
        </w:tc>
        <w:tc>
          <w:tcPr>
            <w:tcW w:w="2986" w:type="dxa"/>
            <w:tcBorders>
              <w:right w:val="single" w:sz="4" w:space="0" w:color="auto"/>
            </w:tcBorders>
            <w:shd w:val="clear" w:color="auto" w:fill="FFFFFF"/>
          </w:tcPr>
          <w:p w:rsidR="009C79AD" w:rsidRDefault="009C79AD">
            <w:pPr>
              <w:rPr>
                <w:sz w:val="10"/>
                <w:szCs w:val="10"/>
              </w:rPr>
            </w:pPr>
            <w:bookmarkStart w:id="1" w:name="_GoBack"/>
            <w:bookmarkEnd w:id="1"/>
          </w:p>
        </w:tc>
      </w:tr>
      <w:tr w:rsidR="009C79AD" w:rsidTr="00C1451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79AD" w:rsidRDefault="003E02CA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Platné elektronické </w:t>
            </w:r>
            <w:r>
              <w:rPr>
                <w:b/>
                <w:bCs/>
                <w:sz w:val="15"/>
                <w:szCs w:val="15"/>
              </w:rPr>
              <w:t>podpisy:</w:t>
            </w:r>
          </w:p>
          <w:p w:rsidR="009C79AD" w:rsidRDefault="00C1451D">
            <w:pPr>
              <w:pStyle w:val="Jin0"/>
              <w:shd w:val="clear" w:color="auto" w:fill="auto"/>
              <w:spacing w:after="40"/>
            </w:pPr>
            <w:r>
              <w:t>28.08.2017 10:14:44 - XXXXXXXXXXXX</w:t>
            </w:r>
            <w:r w:rsidR="003E02CA">
              <w:t xml:space="preserve"> - příkazce operace</w:t>
            </w:r>
          </w:p>
          <w:p w:rsidR="009C79AD" w:rsidRDefault="003E02CA">
            <w:pPr>
              <w:pStyle w:val="Jin0"/>
              <w:shd w:val="clear" w:color="auto" w:fill="auto"/>
              <w:spacing w:after="40"/>
            </w:pPr>
            <w:r>
              <w:t>31.0</w:t>
            </w:r>
            <w:r w:rsidR="00C1451D">
              <w:t>8.2017 08:55:20 - XXXXXXXXXXXX</w:t>
            </w:r>
            <w:r>
              <w:t xml:space="preserve"> - správce rozpočtu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79AD" w:rsidRDefault="009C79AD">
            <w:pPr>
              <w:rPr>
                <w:sz w:val="10"/>
                <w:szCs w:val="10"/>
              </w:rPr>
            </w:pPr>
          </w:p>
        </w:tc>
      </w:tr>
    </w:tbl>
    <w:p w:rsidR="009C79AD" w:rsidRDefault="009C79AD">
      <w:pPr>
        <w:spacing w:line="14" w:lineRule="exact"/>
      </w:pPr>
    </w:p>
    <w:sectPr w:rsidR="009C79AD">
      <w:footerReference w:type="default" r:id="rId6"/>
      <w:pgSz w:w="11900" w:h="16840"/>
      <w:pgMar w:top="944" w:right="1155" w:bottom="1069" w:left="575" w:header="51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CA" w:rsidRDefault="003E02CA">
      <w:r>
        <w:separator/>
      </w:r>
    </w:p>
  </w:endnote>
  <w:endnote w:type="continuationSeparator" w:id="0">
    <w:p w:rsidR="003E02CA" w:rsidRDefault="003E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AD" w:rsidRDefault="003E02C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404495</wp:posOffset>
              </wp:positionH>
              <wp:positionV relativeFrom="page">
                <wp:posOffset>10014585</wp:posOffset>
              </wp:positionV>
              <wp:extent cx="63671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71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9AD" w:rsidRDefault="003E02CA">
                          <w:pPr>
                            <w:pStyle w:val="Zhlavnebozpat20"/>
                            <w:shd w:val="clear" w:color="auto" w:fill="auto"/>
                            <w:tabs>
                              <w:tab w:val="right" w:pos="6403"/>
                              <w:tab w:val="right" w:pos="10027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3139"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Arial" w:eastAsia="Arial" w:hAnsi="Arial" w:cs="Arial"/>
                              <w:color w:val="303139"/>
                              <w:sz w:val="14"/>
                              <w:szCs w:val="14"/>
                            </w:rPr>
                            <w:t>2070/2017</w:t>
                          </w:r>
                          <w:r>
                            <w:rPr>
                              <w:rFonts w:ascii="Arial" w:eastAsia="Arial" w:hAnsi="Arial" w:cs="Arial"/>
                              <w:color w:val="303139"/>
                              <w:sz w:val="14"/>
                              <w:szCs w:val="14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color w:val="303139"/>
                              <w:sz w:val="14"/>
                              <w:szCs w:val="14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color w:val="303139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03139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Arial" w:eastAsia="Arial" w:hAnsi="Arial" w:cs="Arial"/>
                              <w:color w:val="303139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.850000000000001pt;margin-top:788.54999999999995pt;width:501.35000000000002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03" w:val="right"/>
                        <w:tab w:pos="1002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03139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Arial" w:eastAsia="Arial" w:hAnsi="Arial" w:cs="Arial"/>
                        <w:color w:val="303139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2070/2017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color w:val="303139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03139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Arial" w:eastAsia="Arial" w:hAnsi="Arial" w:cs="Arial"/>
                        <w:color w:val="303139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370840</wp:posOffset>
              </wp:positionH>
              <wp:positionV relativeFrom="page">
                <wp:posOffset>9956800</wp:posOffset>
              </wp:positionV>
              <wp:extent cx="64585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85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199999999999999pt;margin-top:784.pt;width:508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CA" w:rsidRDefault="003E02CA"/>
  </w:footnote>
  <w:footnote w:type="continuationSeparator" w:id="0">
    <w:p w:rsidR="003E02CA" w:rsidRDefault="003E02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AD"/>
    <w:rsid w:val="003E02CA"/>
    <w:rsid w:val="009C79AD"/>
    <w:rsid w:val="00C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13E1"/>
  <w15:docId w15:val="{4CA51E0E-5F5C-4B43-889F-F2E096E3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303139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303139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03139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right="160"/>
      <w:jc w:val="right"/>
      <w:outlineLvl w:val="0"/>
    </w:pPr>
    <w:rPr>
      <w:rFonts w:ascii="Tahoma" w:eastAsia="Tahoma" w:hAnsi="Tahoma" w:cs="Tahoma"/>
      <w:b/>
      <w:bCs/>
      <w:color w:val="303139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4" w:lineRule="auto"/>
      <w:jc w:val="both"/>
    </w:pPr>
    <w:rPr>
      <w:rFonts w:ascii="Arial" w:eastAsia="Arial" w:hAnsi="Arial" w:cs="Arial"/>
      <w:color w:val="303139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color w:val="30313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2017-10-02T06:52:00Z</dcterms:created>
  <dcterms:modified xsi:type="dcterms:W3CDTF">2017-10-02T07:00:00Z</dcterms:modified>
</cp:coreProperties>
</file>