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C7" w:rsidRDefault="00A13C2B" w:rsidP="00DF4D40">
      <w:pPr>
        <w:jc w:val="center"/>
      </w:pPr>
      <w:bookmarkStart w:id="0" w:name="_GoBack"/>
      <w:bookmarkEnd w:id="0"/>
      <w:r>
        <w:t xml:space="preserve">Dodatek </w:t>
      </w:r>
      <w:r w:rsidR="001E0652">
        <w:t xml:space="preserve">č.1 </w:t>
      </w:r>
      <w:r>
        <w:t>ke kupní smlouvě</w:t>
      </w:r>
      <w:r w:rsidR="001E0652">
        <w:t xml:space="preserve"> ze dne 20.7.2017</w:t>
      </w:r>
      <w:r>
        <w:t xml:space="preserve"> uzavřený mezi</w:t>
      </w:r>
    </w:p>
    <w:p w:rsidR="00A13C2B" w:rsidRDefault="00A13C2B">
      <w:r>
        <w:t>Kupujícím:</w:t>
      </w:r>
    </w:p>
    <w:p w:rsidR="00A13C2B" w:rsidRDefault="00A13C2B">
      <w:r>
        <w:t>ČR – KATASTRÁLNÍ ÚŘAD PRO JIHOČESKÝ KRAJ</w:t>
      </w:r>
    </w:p>
    <w:p w:rsidR="00A13C2B" w:rsidRDefault="00A13C2B">
      <w:r>
        <w:t>Sídlo: Lidická tř. 124/11, 370 České Budějovice</w:t>
      </w:r>
    </w:p>
    <w:p w:rsidR="00A13C2B" w:rsidRDefault="00A13C2B">
      <w:r>
        <w:t>IČ: 00213691</w:t>
      </w:r>
    </w:p>
    <w:p w:rsidR="00A13C2B" w:rsidRDefault="00A13C2B"/>
    <w:p w:rsidR="00A13C2B" w:rsidRDefault="00A13C2B">
      <w:r>
        <w:t>a</w:t>
      </w:r>
    </w:p>
    <w:p w:rsidR="00A13C2B" w:rsidRDefault="00A13C2B"/>
    <w:p w:rsidR="00A13C2B" w:rsidRDefault="00A13C2B">
      <w:r>
        <w:t>Prodávajícím:</w:t>
      </w:r>
    </w:p>
    <w:p w:rsidR="00A13C2B" w:rsidRDefault="00A13C2B">
      <w:r>
        <w:t>AUTA BOREK a.s.</w:t>
      </w:r>
    </w:p>
    <w:p w:rsidR="00A13C2B" w:rsidRDefault="00A13C2B">
      <w:r>
        <w:t>Sídlo: Pražská 285, 373 67 Borek, České Budějovice</w:t>
      </w:r>
    </w:p>
    <w:p w:rsidR="00A13C2B" w:rsidRDefault="00A13C2B">
      <w:r>
        <w:t>IČ: 25163051</w:t>
      </w:r>
    </w:p>
    <w:p w:rsidR="00A13C2B" w:rsidRDefault="00A13C2B"/>
    <w:p w:rsidR="00A13C2B" w:rsidRDefault="00A13C2B">
      <w:r>
        <w:t>Po vzájemné dohodě uzavírají tento dodatek.</w:t>
      </w:r>
    </w:p>
    <w:p w:rsidR="00A13C2B" w:rsidRDefault="00A13C2B">
      <w:r>
        <w:t>V článku VI. Smluvní pokuta se se vypouští článek 1.</w:t>
      </w:r>
      <w:r w:rsidR="00FB0F88">
        <w:t xml:space="preserve"> </w:t>
      </w:r>
      <w:r>
        <w:t xml:space="preserve">Vozidlo bude dodáno z důvodu pozdějšího dodání z výroby </w:t>
      </w:r>
      <w:r w:rsidR="00754C7E">
        <w:t>o 1,5</w:t>
      </w:r>
      <w:r>
        <w:t xml:space="preserve"> měsíce</w:t>
      </w:r>
      <w:r w:rsidR="001E0652">
        <w:t xml:space="preserve"> později</w:t>
      </w:r>
      <w:r>
        <w:t>. Po tuto dobu prodávající zajistí bezplatné a adekvátní vozidlo k užívání kupujícímu do doby dodání objednaného vozidla. Náhradní vozidlo bude pojištěné a</w:t>
      </w:r>
      <w:r w:rsidR="00754C7E">
        <w:t xml:space="preserve"> jediný náklad pro kupujícího jsou</w:t>
      </w:r>
      <w:r>
        <w:t xml:space="preserve"> vlastní náklady spojené s provozem vozidla, jmenovitě pohonné hmoty.</w:t>
      </w:r>
    </w:p>
    <w:p w:rsidR="00A13C2B" w:rsidRDefault="00A13C2B"/>
    <w:p w:rsidR="00A13C2B" w:rsidRDefault="00A13C2B">
      <w:r>
        <w:t>V článku VII. Odstoupení smlouvy se ruší v článku 2, odstavec – zpoždění dohodnutého termínu předání automobilu o více jak 3 pracovní dny, z důvodu poskytnutí náhradního plnění formou zápůjčky vozidla.</w:t>
      </w:r>
    </w:p>
    <w:p w:rsidR="00A13C2B" w:rsidRDefault="00A13C2B">
      <w:r>
        <w:t xml:space="preserve">Zapůjčení náhradního vozidla bude uskutečněno dne </w:t>
      </w:r>
      <w:r w:rsidR="00754C7E">
        <w:t>2.10.2017</w:t>
      </w:r>
      <w:r w:rsidR="001E0652">
        <w:t>.</w:t>
      </w:r>
    </w:p>
    <w:p w:rsidR="001E0652" w:rsidRDefault="001E0652">
      <w:r>
        <w:t>Ostatní ujednání smlouvy zůstávají beze změny.</w:t>
      </w:r>
    </w:p>
    <w:p w:rsidR="00754C7E" w:rsidRDefault="001E0652">
      <w:r>
        <w:t>Tento dodatek je vyhotoven ve dvou výtiscích z nichž po jednom obdrží každá smluvní strana.</w:t>
      </w:r>
    </w:p>
    <w:p w:rsidR="00413ACD" w:rsidRDefault="00413ACD"/>
    <w:p w:rsidR="00413ACD" w:rsidRDefault="00413ACD">
      <w:r>
        <w:t>V Českých Budějovicích dne 27.9.2017</w:t>
      </w:r>
    </w:p>
    <w:p w:rsidR="00754C7E" w:rsidRDefault="00754C7E">
      <w:r>
        <w:t>Kupující – Katastrální úřad pro Jihočeský kraj                Prodávající – AUTA BOREK a.s.</w:t>
      </w:r>
    </w:p>
    <w:p w:rsidR="00754C7E" w:rsidRDefault="00754C7E"/>
    <w:p w:rsidR="00754C7E" w:rsidRDefault="00754C7E">
      <w:r>
        <w:t>……………………………………………………………………                 ………………………………………………………………..</w:t>
      </w:r>
    </w:p>
    <w:p w:rsidR="00754C7E" w:rsidRDefault="00754C7E"/>
    <w:p w:rsidR="00754C7E" w:rsidRDefault="00754C7E">
      <w:r>
        <w:t>Ing. Jiří Vrána</w:t>
      </w:r>
      <w:r>
        <w:tab/>
      </w:r>
      <w:r>
        <w:tab/>
      </w:r>
      <w:r>
        <w:tab/>
      </w:r>
      <w:r>
        <w:tab/>
      </w:r>
      <w:r>
        <w:tab/>
        <w:t xml:space="preserve">            Ing. Lubomír Půlpán</w:t>
      </w:r>
    </w:p>
    <w:p w:rsidR="00754C7E" w:rsidRDefault="00754C7E">
      <w:r>
        <w:t>Ředitel KÚ pro Jihočeský kraj</w:t>
      </w:r>
      <w:r>
        <w:tab/>
      </w:r>
      <w:r>
        <w:tab/>
      </w:r>
      <w:r>
        <w:tab/>
        <w:t xml:space="preserve">           předseda představenstva</w:t>
      </w:r>
    </w:p>
    <w:sectPr w:rsidR="0075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2B"/>
    <w:rsid w:val="001E0652"/>
    <w:rsid w:val="001E1DC8"/>
    <w:rsid w:val="00413ACD"/>
    <w:rsid w:val="00754C7E"/>
    <w:rsid w:val="00A13C2B"/>
    <w:rsid w:val="00B637EF"/>
    <w:rsid w:val="00DF4D40"/>
    <w:rsid w:val="00ED44C7"/>
    <w:rsid w:val="00F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9E103-4051-4513-82EB-8E63FF6B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Červený</dc:creator>
  <cp:keywords/>
  <dc:description/>
  <cp:lastModifiedBy>Dvořáková Lucie</cp:lastModifiedBy>
  <cp:revision>2</cp:revision>
  <cp:lastPrinted>2017-09-26T11:55:00Z</cp:lastPrinted>
  <dcterms:created xsi:type="dcterms:W3CDTF">2017-10-02T05:18:00Z</dcterms:created>
  <dcterms:modified xsi:type="dcterms:W3CDTF">2017-10-02T05:18:00Z</dcterms:modified>
</cp:coreProperties>
</file>