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0336" w14:textId="4461338C" w:rsidR="00722C29" w:rsidRPr="005D2653" w:rsidRDefault="00722C29" w:rsidP="009E2523">
      <w:pPr>
        <w:pStyle w:val="Nzev"/>
      </w:pPr>
      <w:r w:rsidRPr="005D2653">
        <w:t>P</w:t>
      </w:r>
      <w:r>
        <w:t xml:space="preserve">ŘÍKAZNÍ SMLOUVA </w:t>
      </w:r>
      <w:r w:rsidRPr="005D2653">
        <w:t>O OBSTARÁNÍ ZÁLEŽITOSTÍ PŘÍKAZC</w:t>
      </w:r>
      <w:r w:rsidR="00F66B99">
        <w:t>E</w:t>
      </w:r>
      <w:r w:rsidRPr="005D2653">
        <w:t xml:space="preserve"> </w:t>
      </w:r>
    </w:p>
    <w:p w14:paraId="6AC2FCEA" w14:textId="77777777" w:rsidR="00722C29" w:rsidRPr="005D2653" w:rsidRDefault="00722C29" w:rsidP="004B3B6C">
      <w:pPr>
        <w:pStyle w:val="Nzev"/>
        <w:rPr>
          <w:b w:val="0"/>
          <w:bCs w:val="0"/>
          <w:sz w:val="22"/>
          <w:szCs w:val="22"/>
        </w:rPr>
      </w:pPr>
    </w:p>
    <w:p w14:paraId="556D9617" w14:textId="77777777"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431E8EA9" w14:textId="77777777" w:rsidR="00722C29" w:rsidRPr="005D2653" w:rsidRDefault="00722C29" w:rsidP="004B3B6C">
      <w:pPr>
        <w:pStyle w:val="Nzev"/>
        <w:rPr>
          <w:b w:val="0"/>
          <w:bCs w:val="0"/>
          <w:sz w:val="22"/>
          <w:szCs w:val="22"/>
        </w:rPr>
      </w:pPr>
    </w:p>
    <w:p w14:paraId="0653BA65" w14:textId="77777777" w:rsidR="00722C29" w:rsidRPr="00713458" w:rsidRDefault="00722C29" w:rsidP="004B3B6C">
      <w:pPr>
        <w:pStyle w:val="Nzev"/>
        <w:rPr>
          <w:sz w:val="22"/>
          <w:szCs w:val="22"/>
        </w:rPr>
      </w:pPr>
      <w:r w:rsidRPr="00713458">
        <w:rPr>
          <w:sz w:val="22"/>
          <w:szCs w:val="22"/>
        </w:rPr>
        <w:t>mezi smluvními stranami</w:t>
      </w:r>
    </w:p>
    <w:p w14:paraId="552275BA" w14:textId="77777777" w:rsidR="00722C29" w:rsidRDefault="00722C29" w:rsidP="00722C29">
      <w:pPr>
        <w:tabs>
          <w:tab w:val="left" w:pos="4253"/>
        </w:tabs>
        <w:jc w:val="both"/>
        <w:rPr>
          <w:rFonts w:cs="Arial"/>
          <w:b/>
        </w:rPr>
      </w:pPr>
    </w:p>
    <w:p w14:paraId="3B9F0F3C" w14:textId="7196973A" w:rsidR="00564A6E" w:rsidRPr="001C73D0" w:rsidRDefault="00564A6E" w:rsidP="00564A6E">
      <w:pPr>
        <w:overflowPunct w:val="0"/>
        <w:autoSpaceDE w:val="0"/>
        <w:autoSpaceDN w:val="0"/>
        <w:adjustRightInd w:val="0"/>
        <w:spacing w:after="0" w:line="240" w:lineRule="auto"/>
        <w:jc w:val="both"/>
        <w:textAlignment w:val="baseline"/>
        <w:rPr>
          <w:rFonts w:cs="Arial"/>
          <w:b/>
          <w:szCs w:val="22"/>
        </w:rPr>
      </w:pPr>
      <w:r w:rsidRPr="001C73D0">
        <w:rPr>
          <w:rFonts w:cs="Arial"/>
          <w:szCs w:val="22"/>
        </w:rPr>
        <w:t xml:space="preserve">Příkazce č. 1: </w:t>
      </w:r>
      <w:r w:rsidRPr="001C73D0">
        <w:rPr>
          <w:rFonts w:cs="Arial"/>
          <w:szCs w:val="22"/>
        </w:rPr>
        <w:tab/>
      </w:r>
      <w:r w:rsidRPr="001C73D0">
        <w:rPr>
          <w:rFonts w:cs="Arial"/>
          <w:szCs w:val="22"/>
        </w:rPr>
        <w:tab/>
      </w:r>
      <w:r w:rsidRPr="001C73D0">
        <w:rPr>
          <w:rFonts w:cs="Arial"/>
          <w:szCs w:val="22"/>
        </w:rPr>
        <w:tab/>
      </w:r>
      <w:r w:rsidRPr="001C73D0">
        <w:rPr>
          <w:rFonts w:cs="Arial"/>
          <w:szCs w:val="22"/>
        </w:rPr>
        <w:tab/>
      </w:r>
      <w:r w:rsidRPr="001C73D0">
        <w:rPr>
          <w:rFonts w:cs="Arial"/>
          <w:szCs w:val="22"/>
        </w:rPr>
        <w:tab/>
      </w:r>
      <w:r w:rsidRPr="001C73D0">
        <w:rPr>
          <w:rFonts w:cs="Arial"/>
          <w:b/>
          <w:szCs w:val="22"/>
        </w:rPr>
        <w:t xml:space="preserve">Česká </w:t>
      </w:r>
      <w:r w:rsidR="008C036C" w:rsidRPr="001C73D0">
        <w:rPr>
          <w:rFonts w:cs="Arial"/>
          <w:b/>
          <w:szCs w:val="22"/>
        </w:rPr>
        <w:t>republika – Státní</w:t>
      </w:r>
      <w:r w:rsidRPr="001C73D0">
        <w:rPr>
          <w:rFonts w:cs="Arial"/>
          <w:b/>
          <w:szCs w:val="22"/>
        </w:rPr>
        <w:t xml:space="preserve"> pozemkový úřad</w:t>
      </w:r>
      <w:r w:rsidRPr="001C73D0">
        <w:rPr>
          <w:rFonts w:cs="Arial"/>
          <w:b/>
          <w:szCs w:val="22"/>
        </w:rPr>
        <w:tab/>
      </w:r>
      <w:r w:rsidRPr="001C73D0">
        <w:rPr>
          <w:rFonts w:cs="Arial"/>
          <w:b/>
          <w:szCs w:val="22"/>
        </w:rPr>
        <w:tab/>
      </w:r>
      <w:r w:rsidRPr="001C73D0">
        <w:rPr>
          <w:rFonts w:cs="Arial"/>
          <w:b/>
          <w:szCs w:val="22"/>
        </w:rPr>
        <w:tab/>
      </w:r>
      <w:r w:rsidRPr="001C73D0">
        <w:rPr>
          <w:rFonts w:cs="Arial"/>
          <w:b/>
          <w:szCs w:val="22"/>
        </w:rPr>
        <w:tab/>
      </w:r>
      <w:r w:rsidRPr="001C73D0">
        <w:rPr>
          <w:rFonts w:cs="Arial"/>
          <w:b/>
          <w:szCs w:val="22"/>
        </w:rPr>
        <w:tab/>
      </w:r>
      <w:r w:rsidRPr="001C73D0">
        <w:rPr>
          <w:rFonts w:cs="Arial"/>
          <w:b/>
          <w:szCs w:val="22"/>
        </w:rPr>
        <w:tab/>
      </w:r>
      <w:r w:rsidRPr="001C73D0">
        <w:rPr>
          <w:rFonts w:cs="Arial"/>
          <w:b/>
          <w:szCs w:val="22"/>
        </w:rPr>
        <w:tab/>
        <w:t>Sídlo: Husinecká 1024/</w:t>
      </w:r>
      <w:proofErr w:type="gramStart"/>
      <w:r w:rsidRPr="001C73D0">
        <w:rPr>
          <w:rFonts w:cs="Arial"/>
          <w:b/>
          <w:szCs w:val="22"/>
        </w:rPr>
        <w:t>11a</w:t>
      </w:r>
      <w:proofErr w:type="gramEnd"/>
      <w:r w:rsidRPr="001C73D0">
        <w:rPr>
          <w:rFonts w:cs="Arial"/>
          <w:b/>
          <w:szCs w:val="22"/>
        </w:rPr>
        <w:t>, 130 00 Praha 3</w:t>
      </w:r>
    </w:p>
    <w:p w14:paraId="601837AD" w14:textId="77777777" w:rsidR="00564A6E" w:rsidRPr="001C73D0" w:rsidRDefault="00564A6E" w:rsidP="00564A6E">
      <w:pPr>
        <w:overflowPunct w:val="0"/>
        <w:autoSpaceDE w:val="0"/>
        <w:autoSpaceDN w:val="0"/>
        <w:adjustRightInd w:val="0"/>
        <w:spacing w:after="0" w:line="240" w:lineRule="auto"/>
        <w:ind w:left="3545" w:firstLine="709"/>
        <w:jc w:val="both"/>
        <w:textAlignment w:val="baseline"/>
        <w:rPr>
          <w:rFonts w:cs="Arial"/>
          <w:b/>
          <w:szCs w:val="22"/>
        </w:rPr>
      </w:pPr>
      <w:r w:rsidRPr="001C73D0">
        <w:rPr>
          <w:rFonts w:cs="Arial"/>
          <w:b/>
          <w:szCs w:val="22"/>
        </w:rPr>
        <w:t xml:space="preserve">Krajský pozemkový úřad pro Zlínský Kraj </w:t>
      </w:r>
    </w:p>
    <w:p w14:paraId="1C1CE19C" w14:textId="77777777" w:rsidR="00564A6E" w:rsidRPr="001C73D0" w:rsidRDefault="00564A6E" w:rsidP="00564A6E">
      <w:pPr>
        <w:spacing w:after="0" w:line="240" w:lineRule="auto"/>
        <w:ind w:left="1080" w:hanging="1080"/>
        <w:rPr>
          <w:rFonts w:cs="Arial"/>
          <w:b/>
          <w:szCs w:val="22"/>
        </w:rPr>
      </w:pPr>
      <w:r w:rsidRPr="001C73D0">
        <w:rPr>
          <w:rFonts w:cs="Arial"/>
          <w:b/>
          <w:szCs w:val="22"/>
        </w:rPr>
        <w:t xml:space="preserve">      </w:t>
      </w:r>
      <w:r w:rsidRPr="001C73D0">
        <w:rPr>
          <w:rFonts w:cs="Arial"/>
          <w:b/>
          <w:szCs w:val="22"/>
        </w:rPr>
        <w:tab/>
      </w:r>
      <w:r w:rsidRPr="001C73D0">
        <w:rPr>
          <w:rFonts w:cs="Arial"/>
          <w:b/>
          <w:szCs w:val="22"/>
        </w:rPr>
        <w:tab/>
      </w:r>
      <w:r w:rsidRPr="001C73D0">
        <w:rPr>
          <w:rFonts w:cs="Arial"/>
          <w:b/>
          <w:szCs w:val="22"/>
        </w:rPr>
        <w:tab/>
      </w:r>
      <w:r w:rsidRPr="001C73D0">
        <w:rPr>
          <w:rFonts w:cs="Arial"/>
          <w:b/>
          <w:szCs w:val="22"/>
        </w:rPr>
        <w:tab/>
      </w:r>
      <w:r w:rsidRPr="001C73D0">
        <w:rPr>
          <w:rFonts w:cs="Arial"/>
          <w:b/>
          <w:szCs w:val="22"/>
        </w:rPr>
        <w:tab/>
      </w:r>
      <w:r w:rsidRPr="001C73D0">
        <w:rPr>
          <w:rFonts w:cs="Arial"/>
          <w:b/>
          <w:szCs w:val="22"/>
        </w:rPr>
        <w:tab/>
        <w:t>Pobočka V</w:t>
      </w:r>
      <w:r w:rsidRPr="001C73D0">
        <w:rPr>
          <w:rFonts w:cs="Arial"/>
          <w:b/>
          <w:snapToGrid w:val="0"/>
          <w:szCs w:val="22"/>
        </w:rPr>
        <w:t>setín</w:t>
      </w:r>
    </w:p>
    <w:p w14:paraId="1B07D785" w14:textId="77777777" w:rsidR="00564A6E" w:rsidRPr="001C73D0" w:rsidRDefault="00564A6E" w:rsidP="00564A6E">
      <w:pPr>
        <w:tabs>
          <w:tab w:val="left" w:pos="4253"/>
        </w:tabs>
        <w:spacing w:after="0" w:line="240" w:lineRule="auto"/>
        <w:rPr>
          <w:rFonts w:cs="Arial"/>
          <w:szCs w:val="22"/>
        </w:rPr>
      </w:pPr>
      <w:r w:rsidRPr="001C73D0">
        <w:rPr>
          <w:rFonts w:cs="Arial"/>
          <w:szCs w:val="22"/>
        </w:rPr>
        <w:t>Sídlo:</w:t>
      </w:r>
      <w:r w:rsidRPr="001C73D0">
        <w:rPr>
          <w:rFonts w:cs="Arial"/>
          <w:szCs w:val="22"/>
        </w:rPr>
        <w:tab/>
      </w:r>
      <w:r w:rsidRPr="001C73D0">
        <w:rPr>
          <w:rFonts w:eastAsia="Lucida Sans Unicode" w:cs="Arial"/>
          <w:szCs w:val="22"/>
        </w:rPr>
        <w:t>4. května 287, 755 01 Vsetín</w:t>
      </w:r>
    </w:p>
    <w:p w14:paraId="16E3C57D" w14:textId="77777777" w:rsidR="00564A6E" w:rsidRPr="001C73D0" w:rsidRDefault="00564A6E" w:rsidP="00564A6E">
      <w:pPr>
        <w:tabs>
          <w:tab w:val="left" w:pos="4253"/>
        </w:tabs>
        <w:spacing w:after="0" w:line="240" w:lineRule="auto"/>
        <w:ind w:left="4253" w:hanging="4253"/>
        <w:rPr>
          <w:rFonts w:cs="Arial"/>
          <w:szCs w:val="22"/>
        </w:rPr>
      </w:pPr>
      <w:r w:rsidRPr="001C73D0">
        <w:rPr>
          <w:rFonts w:cs="Arial"/>
          <w:szCs w:val="22"/>
        </w:rPr>
        <w:t>Zastoupen:</w:t>
      </w:r>
      <w:r w:rsidRPr="001C73D0">
        <w:rPr>
          <w:rFonts w:cs="Arial"/>
          <w:szCs w:val="22"/>
        </w:rPr>
        <w:tab/>
      </w:r>
      <w:r w:rsidRPr="001C73D0">
        <w:rPr>
          <w:rFonts w:eastAsia="Lucida Sans Unicode" w:cs="Arial"/>
          <w:szCs w:val="22"/>
        </w:rPr>
        <w:t>Ing. Renatou Němejcovou, vedoucí pobočky</w:t>
      </w:r>
      <w:r w:rsidRPr="001C73D0">
        <w:rPr>
          <w:rFonts w:cs="Arial"/>
          <w:szCs w:val="22"/>
        </w:rPr>
        <w:t xml:space="preserve"> </w:t>
      </w:r>
    </w:p>
    <w:p w14:paraId="3B1BFA6B" w14:textId="77777777" w:rsidR="00564A6E" w:rsidRPr="001C73D0" w:rsidRDefault="00564A6E" w:rsidP="00564A6E">
      <w:pPr>
        <w:tabs>
          <w:tab w:val="left" w:pos="4253"/>
        </w:tabs>
        <w:spacing w:after="0" w:line="240" w:lineRule="auto"/>
        <w:jc w:val="both"/>
        <w:rPr>
          <w:rFonts w:cs="Arial"/>
          <w:szCs w:val="22"/>
        </w:rPr>
      </w:pPr>
      <w:r w:rsidRPr="001C73D0">
        <w:rPr>
          <w:rFonts w:cs="Arial"/>
          <w:szCs w:val="22"/>
        </w:rPr>
        <w:t xml:space="preserve">Ve smluvních záležitostech oprávněn jednat: </w:t>
      </w:r>
      <w:r w:rsidRPr="001C73D0">
        <w:rPr>
          <w:rFonts w:cs="Arial"/>
          <w:szCs w:val="22"/>
        </w:rPr>
        <w:tab/>
        <w:t xml:space="preserve">Ing. Renata Němejcová, vedoucí pobočky </w:t>
      </w:r>
    </w:p>
    <w:p w14:paraId="3B62A294" w14:textId="30F04000" w:rsidR="00564A6E" w:rsidRPr="001C73D0" w:rsidRDefault="00564A6E" w:rsidP="00564A6E">
      <w:pPr>
        <w:tabs>
          <w:tab w:val="left" w:pos="4253"/>
        </w:tabs>
        <w:spacing w:after="0" w:line="240" w:lineRule="auto"/>
        <w:jc w:val="both"/>
        <w:rPr>
          <w:rFonts w:cs="Arial"/>
          <w:szCs w:val="22"/>
        </w:rPr>
      </w:pPr>
      <w:r w:rsidRPr="001C73D0">
        <w:rPr>
          <w:rFonts w:cs="Arial"/>
          <w:szCs w:val="22"/>
        </w:rPr>
        <w:t>Telefon / e-mail:</w:t>
      </w:r>
      <w:r w:rsidRPr="001C73D0">
        <w:rPr>
          <w:rFonts w:cs="Arial"/>
          <w:szCs w:val="22"/>
        </w:rPr>
        <w:tab/>
        <w:t xml:space="preserve">+420 702 153 018 / </w:t>
      </w:r>
      <w:r w:rsidRPr="008C036C">
        <w:rPr>
          <w:rFonts w:cs="Arial"/>
          <w:szCs w:val="22"/>
        </w:rPr>
        <w:t>r.nemejcova@spucr.cz</w:t>
      </w:r>
      <w:r w:rsidRPr="001C73D0">
        <w:rPr>
          <w:rFonts w:cs="Arial"/>
          <w:szCs w:val="22"/>
        </w:rPr>
        <w:t xml:space="preserve"> </w:t>
      </w:r>
    </w:p>
    <w:p w14:paraId="5203DB16" w14:textId="77777777" w:rsidR="00564A6E" w:rsidRPr="001C73D0" w:rsidRDefault="00564A6E" w:rsidP="00564A6E">
      <w:pPr>
        <w:tabs>
          <w:tab w:val="left" w:pos="4253"/>
        </w:tabs>
        <w:spacing w:after="0" w:line="240" w:lineRule="auto"/>
        <w:rPr>
          <w:rFonts w:cs="Arial"/>
          <w:szCs w:val="22"/>
        </w:rPr>
      </w:pPr>
      <w:r w:rsidRPr="001C73D0">
        <w:rPr>
          <w:rFonts w:cs="Arial"/>
          <w:szCs w:val="22"/>
        </w:rPr>
        <w:t xml:space="preserve">V technických záležitostech oprávněn jednat: </w:t>
      </w:r>
      <w:r w:rsidRPr="001C73D0">
        <w:rPr>
          <w:rFonts w:cs="Arial"/>
          <w:szCs w:val="22"/>
        </w:rPr>
        <w:tab/>
        <w:t>Ing. Petr Nedoma, referent pobočky</w:t>
      </w:r>
    </w:p>
    <w:p w14:paraId="78F8B43B" w14:textId="77777777" w:rsidR="00564A6E" w:rsidRPr="001C73D0" w:rsidRDefault="00564A6E" w:rsidP="00564A6E">
      <w:pPr>
        <w:tabs>
          <w:tab w:val="left" w:pos="4253"/>
        </w:tabs>
        <w:spacing w:after="0" w:line="240" w:lineRule="auto"/>
        <w:rPr>
          <w:rFonts w:cs="Arial"/>
          <w:szCs w:val="22"/>
        </w:rPr>
      </w:pPr>
      <w:r w:rsidRPr="001C73D0">
        <w:rPr>
          <w:rFonts w:cs="Arial"/>
          <w:szCs w:val="22"/>
        </w:rPr>
        <w:t>Telefon / e-mail:</w:t>
      </w:r>
      <w:r w:rsidRPr="001C73D0">
        <w:rPr>
          <w:rFonts w:cs="Arial"/>
          <w:szCs w:val="22"/>
        </w:rPr>
        <w:tab/>
        <w:t xml:space="preserve">+420 727 956 486 / </w:t>
      </w:r>
      <w:r w:rsidRPr="008C036C">
        <w:rPr>
          <w:rFonts w:cs="Arial"/>
          <w:szCs w:val="22"/>
        </w:rPr>
        <w:t>p.nedoma@spucr.cz</w:t>
      </w:r>
    </w:p>
    <w:p w14:paraId="78272215" w14:textId="77777777" w:rsidR="00564A6E" w:rsidRPr="001C73D0" w:rsidRDefault="00564A6E" w:rsidP="00564A6E">
      <w:pPr>
        <w:tabs>
          <w:tab w:val="left" w:pos="4253"/>
        </w:tabs>
        <w:spacing w:after="0" w:line="240" w:lineRule="auto"/>
        <w:rPr>
          <w:rFonts w:cs="Arial"/>
          <w:szCs w:val="22"/>
        </w:rPr>
      </w:pPr>
      <w:r w:rsidRPr="001C73D0">
        <w:rPr>
          <w:rFonts w:cs="Arial"/>
          <w:szCs w:val="22"/>
        </w:rPr>
        <w:t xml:space="preserve">Osoba </w:t>
      </w:r>
      <w:proofErr w:type="spellStart"/>
      <w:r w:rsidRPr="001C73D0">
        <w:rPr>
          <w:rFonts w:cs="Arial"/>
          <w:szCs w:val="22"/>
        </w:rPr>
        <w:t>administrující</w:t>
      </w:r>
      <w:proofErr w:type="spellEnd"/>
      <w:r w:rsidRPr="001C73D0">
        <w:rPr>
          <w:rFonts w:cs="Arial"/>
          <w:szCs w:val="22"/>
        </w:rPr>
        <w:t xml:space="preserve"> veřejnou zakázku:</w:t>
      </w:r>
      <w:r w:rsidRPr="001C73D0">
        <w:rPr>
          <w:rFonts w:cs="Arial"/>
          <w:szCs w:val="22"/>
        </w:rPr>
        <w:tab/>
        <w:t>Ing. Petr Nedoma</w:t>
      </w:r>
    </w:p>
    <w:p w14:paraId="10537A24" w14:textId="77777777" w:rsidR="00564A6E" w:rsidRPr="001C73D0" w:rsidRDefault="00564A6E" w:rsidP="00564A6E">
      <w:pPr>
        <w:tabs>
          <w:tab w:val="left" w:pos="4253"/>
        </w:tabs>
        <w:spacing w:after="0" w:line="240" w:lineRule="auto"/>
        <w:rPr>
          <w:rFonts w:cs="Arial"/>
          <w:szCs w:val="22"/>
        </w:rPr>
      </w:pPr>
      <w:r w:rsidRPr="001C73D0">
        <w:rPr>
          <w:rFonts w:cs="Arial"/>
          <w:szCs w:val="22"/>
        </w:rPr>
        <w:t xml:space="preserve">Bankovní spojení: </w:t>
      </w:r>
      <w:r w:rsidRPr="001C73D0">
        <w:rPr>
          <w:rFonts w:cs="Arial"/>
          <w:szCs w:val="22"/>
        </w:rPr>
        <w:tab/>
        <w:t>Česká národní banka</w:t>
      </w:r>
    </w:p>
    <w:p w14:paraId="6D8169F4" w14:textId="77777777" w:rsidR="00564A6E" w:rsidRPr="001C73D0" w:rsidRDefault="00564A6E" w:rsidP="00564A6E">
      <w:pPr>
        <w:tabs>
          <w:tab w:val="left" w:pos="4253"/>
        </w:tabs>
        <w:spacing w:after="0" w:line="240" w:lineRule="auto"/>
        <w:rPr>
          <w:rFonts w:cs="Arial"/>
          <w:szCs w:val="22"/>
        </w:rPr>
      </w:pPr>
      <w:r w:rsidRPr="001C73D0">
        <w:rPr>
          <w:rFonts w:cs="Arial"/>
          <w:szCs w:val="22"/>
        </w:rPr>
        <w:t>Číslo účtu:</w:t>
      </w:r>
      <w:r w:rsidRPr="001C73D0">
        <w:rPr>
          <w:rFonts w:cs="Arial"/>
          <w:szCs w:val="22"/>
        </w:rPr>
        <w:tab/>
        <w:t xml:space="preserve">3723001/0710  </w:t>
      </w:r>
    </w:p>
    <w:p w14:paraId="18CA9C4C" w14:textId="77777777" w:rsidR="00564A6E" w:rsidRPr="001C73D0" w:rsidRDefault="00564A6E" w:rsidP="00564A6E">
      <w:pPr>
        <w:tabs>
          <w:tab w:val="left" w:pos="4253"/>
        </w:tabs>
        <w:spacing w:after="0" w:line="240" w:lineRule="auto"/>
        <w:rPr>
          <w:rFonts w:cs="Arial"/>
          <w:szCs w:val="22"/>
        </w:rPr>
      </w:pPr>
      <w:r w:rsidRPr="001C73D0">
        <w:rPr>
          <w:rFonts w:cs="Arial"/>
          <w:szCs w:val="22"/>
        </w:rPr>
        <w:t xml:space="preserve">IČ / DIČ: </w:t>
      </w:r>
      <w:r w:rsidRPr="001C73D0">
        <w:rPr>
          <w:rFonts w:cs="Arial"/>
          <w:szCs w:val="22"/>
        </w:rPr>
        <w:tab/>
        <w:t xml:space="preserve">01312774 / </w:t>
      </w:r>
      <w:proofErr w:type="gramStart"/>
      <w:r w:rsidRPr="001C73D0">
        <w:rPr>
          <w:rFonts w:cs="Arial"/>
          <w:szCs w:val="22"/>
        </w:rPr>
        <w:t>CZ01312774 - není</w:t>
      </w:r>
      <w:proofErr w:type="gramEnd"/>
      <w:r w:rsidRPr="001C73D0">
        <w:rPr>
          <w:rFonts w:cs="Arial"/>
          <w:szCs w:val="22"/>
        </w:rPr>
        <w:t xml:space="preserve"> plátce DPH</w:t>
      </w:r>
    </w:p>
    <w:p w14:paraId="2FDABD64" w14:textId="77777777" w:rsidR="00564A6E" w:rsidRPr="001C73D0" w:rsidRDefault="00564A6E" w:rsidP="00564A6E">
      <w:pPr>
        <w:widowControl w:val="0"/>
        <w:tabs>
          <w:tab w:val="left" w:pos="4536"/>
        </w:tabs>
        <w:suppressAutoHyphens/>
        <w:spacing w:after="0" w:line="240" w:lineRule="auto"/>
        <w:rPr>
          <w:rFonts w:cs="Arial"/>
          <w:szCs w:val="22"/>
        </w:rPr>
      </w:pPr>
    </w:p>
    <w:p w14:paraId="75A07E7D" w14:textId="77777777" w:rsidR="00564A6E" w:rsidRPr="001C73D0" w:rsidRDefault="00564A6E" w:rsidP="00564A6E">
      <w:pPr>
        <w:widowControl w:val="0"/>
        <w:tabs>
          <w:tab w:val="left" w:pos="4536"/>
        </w:tabs>
        <w:suppressAutoHyphens/>
        <w:spacing w:after="0" w:line="240" w:lineRule="auto"/>
        <w:rPr>
          <w:rFonts w:cs="Arial"/>
          <w:szCs w:val="22"/>
        </w:rPr>
      </w:pPr>
      <w:r w:rsidRPr="001C73D0">
        <w:rPr>
          <w:rFonts w:cs="Arial"/>
          <w:szCs w:val="22"/>
        </w:rPr>
        <w:t>(dále jen „příkazce č. 1“)</w:t>
      </w:r>
      <w:r w:rsidRPr="001C73D0">
        <w:rPr>
          <w:rFonts w:cs="Arial"/>
          <w:szCs w:val="22"/>
        </w:rPr>
        <w:tab/>
      </w:r>
    </w:p>
    <w:p w14:paraId="29218775" w14:textId="77777777" w:rsidR="00564A6E" w:rsidRPr="001C73D0" w:rsidRDefault="00564A6E" w:rsidP="00564A6E">
      <w:pPr>
        <w:rPr>
          <w:rFonts w:cs="Arial"/>
          <w:szCs w:val="22"/>
        </w:rPr>
      </w:pPr>
      <w:r w:rsidRPr="001C73D0">
        <w:rPr>
          <w:rFonts w:cs="Arial"/>
          <w:szCs w:val="22"/>
        </w:rPr>
        <w:t xml:space="preserve">                  </w:t>
      </w:r>
    </w:p>
    <w:p w14:paraId="06566BB3" w14:textId="77777777" w:rsidR="00564A6E" w:rsidRPr="001C73D0" w:rsidRDefault="00564A6E" w:rsidP="00564A6E">
      <w:pPr>
        <w:pStyle w:val="Default"/>
        <w:rPr>
          <w:rFonts w:ascii="Arial" w:hAnsi="Arial" w:cs="Arial"/>
          <w:sz w:val="22"/>
          <w:szCs w:val="22"/>
        </w:rPr>
      </w:pPr>
    </w:p>
    <w:p w14:paraId="3C6E5D7C" w14:textId="3BB7B495" w:rsidR="00564A6E" w:rsidRPr="002F259D" w:rsidRDefault="00564A6E" w:rsidP="00564A6E">
      <w:pPr>
        <w:pStyle w:val="Default"/>
        <w:rPr>
          <w:rFonts w:ascii="Arial" w:hAnsi="Arial" w:cs="Arial"/>
          <w:sz w:val="22"/>
          <w:szCs w:val="22"/>
        </w:rPr>
      </w:pPr>
      <w:r w:rsidRPr="002F259D">
        <w:rPr>
          <w:rFonts w:ascii="Arial" w:hAnsi="Arial" w:cs="Arial"/>
          <w:sz w:val="22"/>
          <w:szCs w:val="22"/>
        </w:rPr>
        <w:t xml:space="preserve">Příkazce č. 2: </w:t>
      </w:r>
      <w:r w:rsidRPr="002F259D">
        <w:rPr>
          <w:rFonts w:ascii="Arial" w:hAnsi="Arial" w:cs="Arial"/>
          <w:sz w:val="22"/>
          <w:szCs w:val="22"/>
        </w:rPr>
        <w:tab/>
      </w:r>
      <w:r w:rsidRPr="002F259D">
        <w:rPr>
          <w:rFonts w:ascii="Arial" w:hAnsi="Arial" w:cs="Arial"/>
          <w:sz w:val="22"/>
          <w:szCs w:val="22"/>
        </w:rPr>
        <w:tab/>
      </w:r>
      <w:r w:rsidRPr="002F259D">
        <w:rPr>
          <w:rFonts w:ascii="Arial" w:hAnsi="Arial" w:cs="Arial"/>
          <w:sz w:val="22"/>
          <w:szCs w:val="22"/>
        </w:rPr>
        <w:tab/>
      </w:r>
      <w:r w:rsidRPr="002F259D">
        <w:rPr>
          <w:rFonts w:ascii="Arial" w:hAnsi="Arial" w:cs="Arial"/>
          <w:sz w:val="22"/>
          <w:szCs w:val="22"/>
        </w:rPr>
        <w:tab/>
      </w:r>
      <w:proofErr w:type="gramStart"/>
      <w:r w:rsidR="00160A78">
        <w:rPr>
          <w:rFonts w:ascii="Arial" w:hAnsi="Arial" w:cs="Arial"/>
          <w:sz w:val="22"/>
          <w:szCs w:val="22"/>
        </w:rPr>
        <w:tab/>
        <w:t xml:space="preserve">  </w:t>
      </w:r>
      <w:r w:rsidRPr="002F259D">
        <w:rPr>
          <w:rFonts w:ascii="Arial" w:hAnsi="Arial" w:cs="Arial"/>
          <w:b/>
          <w:bCs/>
          <w:sz w:val="22"/>
          <w:szCs w:val="22"/>
        </w:rPr>
        <w:t>Ředitelství</w:t>
      </w:r>
      <w:proofErr w:type="gramEnd"/>
      <w:r w:rsidRPr="002F259D">
        <w:rPr>
          <w:rFonts w:ascii="Arial" w:hAnsi="Arial" w:cs="Arial"/>
          <w:b/>
          <w:bCs/>
          <w:sz w:val="22"/>
          <w:szCs w:val="22"/>
        </w:rPr>
        <w:t xml:space="preserve"> silnic a dálnic </w:t>
      </w:r>
      <w:proofErr w:type="spellStart"/>
      <w:r w:rsidRPr="002F259D">
        <w:rPr>
          <w:rFonts w:ascii="Arial" w:hAnsi="Arial" w:cs="Arial"/>
          <w:b/>
          <w:bCs/>
          <w:sz w:val="22"/>
          <w:szCs w:val="22"/>
        </w:rPr>
        <w:t>s.p</w:t>
      </w:r>
      <w:proofErr w:type="spellEnd"/>
      <w:r w:rsidRPr="002F259D">
        <w:rPr>
          <w:rFonts w:ascii="Arial" w:hAnsi="Arial" w:cs="Arial"/>
          <w:b/>
          <w:bCs/>
          <w:sz w:val="22"/>
          <w:szCs w:val="22"/>
        </w:rPr>
        <w:t xml:space="preserve">. </w:t>
      </w:r>
    </w:p>
    <w:p w14:paraId="7105455F" w14:textId="11978323" w:rsidR="00564A6E" w:rsidRPr="002F259D" w:rsidRDefault="00564A6E" w:rsidP="00564A6E">
      <w:pPr>
        <w:pStyle w:val="Default"/>
        <w:rPr>
          <w:rFonts w:ascii="Arial" w:hAnsi="Arial" w:cs="Arial"/>
          <w:sz w:val="22"/>
          <w:szCs w:val="22"/>
        </w:rPr>
      </w:pPr>
      <w:r w:rsidRPr="002F259D">
        <w:rPr>
          <w:rFonts w:ascii="Arial" w:hAnsi="Arial" w:cs="Arial"/>
          <w:sz w:val="22"/>
          <w:szCs w:val="22"/>
        </w:rPr>
        <w:t>Sídlo:</w:t>
      </w:r>
      <w:r w:rsidRPr="002F259D">
        <w:rPr>
          <w:rFonts w:ascii="Arial" w:hAnsi="Arial" w:cs="Arial"/>
          <w:sz w:val="22"/>
          <w:szCs w:val="22"/>
        </w:rPr>
        <w:tab/>
      </w:r>
      <w:r w:rsidRPr="002F259D">
        <w:rPr>
          <w:rFonts w:ascii="Arial" w:hAnsi="Arial" w:cs="Arial"/>
          <w:sz w:val="22"/>
          <w:szCs w:val="22"/>
        </w:rPr>
        <w:tab/>
      </w:r>
      <w:r w:rsidRPr="002F259D">
        <w:rPr>
          <w:rFonts w:ascii="Arial" w:hAnsi="Arial" w:cs="Arial"/>
          <w:sz w:val="22"/>
          <w:szCs w:val="22"/>
        </w:rPr>
        <w:tab/>
      </w:r>
      <w:r w:rsidRPr="002F259D">
        <w:rPr>
          <w:rFonts w:ascii="Arial" w:hAnsi="Arial" w:cs="Arial"/>
          <w:sz w:val="22"/>
          <w:szCs w:val="22"/>
        </w:rPr>
        <w:tab/>
      </w:r>
      <w:r w:rsidRPr="002F259D">
        <w:rPr>
          <w:rFonts w:ascii="Arial" w:hAnsi="Arial" w:cs="Arial"/>
          <w:sz w:val="22"/>
          <w:szCs w:val="22"/>
        </w:rPr>
        <w:tab/>
      </w:r>
      <w:proofErr w:type="gramStart"/>
      <w:r w:rsidRPr="002F259D">
        <w:rPr>
          <w:rFonts w:ascii="Arial" w:hAnsi="Arial" w:cs="Arial"/>
          <w:sz w:val="22"/>
          <w:szCs w:val="22"/>
        </w:rPr>
        <w:tab/>
        <w:t xml:space="preserve"> </w:t>
      </w:r>
      <w:r w:rsidR="00160A78">
        <w:rPr>
          <w:rFonts w:ascii="Arial" w:hAnsi="Arial" w:cs="Arial"/>
          <w:sz w:val="22"/>
          <w:szCs w:val="22"/>
        </w:rPr>
        <w:t xml:space="preserve"> </w:t>
      </w:r>
      <w:r w:rsidRPr="002F259D">
        <w:rPr>
          <w:rFonts w:ascii="Arial" w:hAnsi="Arial" w:cs="Arial"/>
          <w:color w:val="auto"/>
          <w:sz w:val="22"/>
          <w:szCs w:val="22"/>
        </w:rPr>
        <w:t>Čerčanská</w:t>
      </w:r>
      <w:proofErr w:type="gramEnd"/>
      <w:r w:rsidRPr="002F259D">
        <w:rPr>
          <w:rFonts w:ascii="Arial" w:hAnsi="Arial" w:cs="Arial"/>
          <w:color w:val="auto"/>
          <w:sz w:val="22"/>
          <w:szCs w:val="22"/>
        </w:rPr>
        <w:t xml:space="preserve"> 2023/12, Krč, 140 00 Praha</w:t>
      </w:r>
    </w:p>
    <w:p w14:paraId="724339DB" w14:textId="77777777" w:rsidR="00564A6E" w:rsidRPr="002F259D" w:rsidRDefault="00564A6E" w:rsidP="00564A6E">
      <w:pPr>
        <w:ind w:left="4374"/>
        <w:rPr>
          <w:rFonts w:cs="Arial"/>
          <w:szCs w:val="22"/>
        </w:rPr>
      </w:pPr>
      <w:r w:rsidRPr="002F259D">
        <w:rPr>
          <w:rFonts w:cs="Arial"/>
          <w:szCs w:val="22"/>
        </w:rPr>
        <w:t>zapsaný v obchodním rejstříku vedeném Městským      soudem v Praze, oddíl A, vložka 80478</w:t>
      </w:r>
    </w:p>
    <w:p w14:paraId="180F7994" w14:textId="63C29AC0" w:rsidR="00564A6E" w:rsidRPr="002F259D" w:rsidRDefault="00564A6E" w:rsidP="00564A6E">
      <w:pPr>
        <w:pStyle w:val="Default"/>
        <w:tabs>
          <w:tab w:val="left" w:pos="4253"/>
        </w:tabs>
        <w:rPr>
          <w:rFonts w:ascii="Arial" w:hAnsi="Arial" w:cs="Arial"/>
          <w:sz w:val="22"/>
          <w:szCs w:val="22"/>
        </w:rPr>
      </w:pPr>
      <w:r w:rsidRPr="002F259D">
        <w:rPr>
          <w:rFonts w:ascii="Arial" w:hAnsi="Arial" w:cs="Arial"/>
          <w:sz w:val="22"/>
          <w:szCs w:val="22"/>
        </w:rPr>
        <w:t>zastoupený:</w:t>
      </w:r>
      <w:proofErr w:type="gramStart"/>
      <w:r w:rsidRPr="002F259D">
        <w:rPr>
          <w:rFonts w:ascii="Arial" w:hAnsi="Arial" w:cs="Arial"/>
          <w:sz w:val="22"/>
          <w:szCs w:val="22"/>
        </w:rPr>
        <w:tab/>
        <w:t xml:space="preserve"> </w:t>
      </w:r>
      <w:r w:rsidR="00160A78">
        <w:rPr>
          <w:rFonts w:ascii="Arial" w:hAnsi="Arial" w:cs="Arial"/>
          <w:sz w:val="22"/>
          <w:szCs w:val="22"/>
        </w:rPr>
        <w:t xml:space="preserve"> </w:t>
      </w:r>
      <w:r w:rsidRPr="002F259D">
        <w:rPr>
          <w:rFonts w:ascii="Arial" w:hAnsi="Arial" w:cs="Arial"/>
          <w:sz w:val="22"/>
          <w:szCs w:val="22"/>
        </w:rPr>
        <w:t>Ing.</w:t>
      </w:r>
      <w:proofErr w:type="gramEnd"/>
      <w:r w:rsidRPr="002F259D">
        <w:rPr>
          <w:rFonts w:ascii="Arial" w:hAnsi="Arial" w:cs="Arial"/>
          <w:sz w:val="22"/>
          <w:szCs w:val="22"/>
        </w:rPr>
        <w:t xml:space="preserve"> Karlem Chudárkem, ředitelem Správy Zlín</w:t>
      </w:r>
      <w:r w:rsidRPr="002F259D">
        <w:rPr>
          <w:rFonts w:ascii="Arial" w:hAnsi="Arial" w:cs="Arial"/>
          <w:sz w:val="22"/>
          <w:szCs w:val="22"/>
        </w:rPr>
        <w:tab/>
        <w:t xml:space="preserve"> </w:t>
      </w:r>
    </w:p>
    <w:p w14:paraId="24B7CF5A" w14:textId="77777777" w:rsidR="00564A6E" w:rsidRPr="002F259D" w:rsidRDefault="00564A6E" w:rsidP="00564A6E">
      <w:pPr>
        <w:pStyle w:val="Default"/>
        <w:tabs>
          <w:tab w:val="left" w:pos="4536"/>
        </w:tabs>
        <w:rPr>
          <w:rFonts w:ascii="Arial" w:hAnsi="Arial" w:cs="Arial"/>
          <w:sz w:val="22"/>
          <w:szCs w:val="22"/>
        </w:rPr>
      </w:pPr>
      <w:r w:rsidRPr="002F259D">
        <w:rPr>
          <w:rFonts w:ascii="Arial" w:hAnsi="Arial" w:cs="Arial"/>
          <w:sz w:val="22"/>
          <w:szCs w:val="22"/>
        </w:rPr>
        <w:t xml:space="preserve">ve smluvních záležitostech oprávněn jednat: Ing. Karel Chudárek, ředitel Správy Zlín </w:t>
      </w:r>
    </w:p>
    <w:p w14:paraId="3A9A6618" w14:textId="539B61E7" w:rsidR="00564A6E" w:rsidRPr="002F259D" w:rsidRDefault="00564A6E" w:rsidP="00564A6E">
      <w:pPr>
        <w:pStyle w:val="Default"/>
        <w:ind w:left="4254"/>
        <w:rPr>
          <w:rFonts w:ascii="Arial" w:hAnsi="Arial" w:cs="Arial"/>
          <w:sz w:val="22"/>
          <w:szCs w:val="22"/>
        </w:rPr>
      </w:pPr>
      <w:r w:rsidRPr="002F259D">
        <w:rPr>
          <w:rFonts w:ascii="Arial" w:hAnsi="Arial" w:cs="Arial"/>
          <w:sz w:val="22"/>
          <w:szCs w:val="22"/>
        </w:rPr>
        <w:t xml:space="preserve">  </w:t>
      </w:r>
      <w:r w:rsidR="00C07398" w:rsidRPr="00C07398">
        <w:rPr>
          <w:rFonts w:ascii="Arial" w:hAnsi="Arial" w:cs="Arial"/>
          <w:sz w:val="22"/>
          <w:szCs w:val="22"/>
        </w:rPr>
        <w:t xml:space="preserve">x </w:t>
      </w:r>
      <w:proofErr w:type="spellStart"/>
      <w:r w:rsidR="00C07398" w:rsidRPr="00C07398">
        <w:rPr>
          <w:rFonts w:ascii="Arial" w:hAnsi="Arial" w:cs="Arial"/>
          <w:sz w:val="22"/>
          <w:szCs w:val="22"/>
        </w:rPr>
        <w:t>x</w:t>
      </w:r>
      <w:proofErr w:type="spellEnd"/>
      <w:r w:rsidR="00C07398" w:rsidRPr="00C07398">
        <w:rPr>
          <w:rFonts w:ascii="Arial" w:hAnsi="Arial" w:cs="Arial"/>
          <w:sz w:val="22"/>
          <w:szCs w:val="22"/>
        </w:rPr>
        <w:t xml:space="preserve"> </w:t>
      </w:r>
      <w:proofErr w:type="spellStart"/>
      <w:r w:rsidR="00C07398" w:rsidRPr="00C07398">
        <w:rPr>
          <w:rFonts w:ascii="Arial" w:hAnsi="Arial" w:cs="Arial"/>
          <w:sz w:val="22"/>
          <w:szCs w:val="22"/>
        </w:rPr>
        <w:t>x</w:t>
      </w:r>
      <w:proofErr w:type="spellEnd"/>
      <w:r w:rsidR="00C07398" w:rsidRPr="00C07398">
        <w:rPr>
          <w:rFonts w:ascii="Arial" w:hAnsi="Arial" w:cs="Arial"/>
          <w:sz w:val="22"/>
          <w:szCs w:val="22"/>
        </w:rPr>
        <w:t xml:space="preserve"> </w:t>
      </w:r>
      <w:proofErr w:type="spellStart"/>
      <w:r w:rsidR="00C07398" w:rsidRPr="00C07398">
        <w:rPr>
          <w:rFonts w:ascii="Arial" w:hAnsi="Arial" w:cs="Arial"/>
          <w:sz w:val="22"/>
          <w:szCs w:val="22"/>
        </w:rPr>
        <w:t>x</w:t>
      </w:r>
      <w:proofErr w:type="spellEnd"/>
      <w:r w:rsidR="00C07398" w:rsidRPr="00C07398">
        <w:rPr>
          <w:rFonts w:ascii="Arial" w:hAnsi="Arial" w:cs="Arial"/>
          <w:sz w:val="22"/>
          <w:szCs w:val="22"/>
        </w:rPr>
        <w:t xml:space="preserve"> </w:t>
      </w:r>
      <w:proofErr w:type="spellStart"/>
      <w:r w:rsidR="00C07398" w:rsidRPr="00C07398">
        <w:rPr>
          <w:rFonts w:ascii="Arial" w:hAnsi="Arial" w:cs="Arial"/>
          <w:sz w:val="22"/>
          <w:szCs w:val="22"/>
        </w:rPr>
        <w:t>x</w:t>
      </w:r>
      <w:proofErr w:type="spellEnd"/>
      <w:r w:rsidR="00C07398" w:rsidRPr="00C07398">
        <w:rPr>
          <w:rFonts w:ascii="Arial" w:hAnsi="Arial" w:cs="Arial"/>
          <w:sz w:val="22"/>
          <w:szCs w:val="22"/>
        </w:rPr>
        <w:t xml:space="preserve"> </w:t>
      </w:r>
      <w:proofErr w:type="spellStart"/>
      <w:r w:rsidR="00C07398" w:rsidRPr="00C07398">
        <w:rPr>
          <w:rFonts w:ascii="Arial" w:hAnsi="Arial" w:cs="Arial"/>
          <w:sz w:val="22"/>
          <w:szCs w:val="22"/>
        </w:rPr>
        <w:t>x</w:t>
      </w:r>
      <w:proofErr w:type="spellEnd"/>
      <w:r w:rsidR="00C07398" w:rsidRPr="00C07398">
        <w:rPr>
          <w:rFonts w:ascii="Arial" w:hAnsi="Arial" w:cs="Arial"/>
          <w:sz w:val="22"/>
          <w:szCs w:val="22"/>
        </w:rPr>
        <w:t xml:space="preserve"> </w:t>
      </w:r>
      <w:proofErr w:type="spellStart"/>
      <w:r w:rsidR="00C07398" w:rsidRPr="00C07398">
        <w:rPr>
          <w:rFonts w:ascii="Arial" w:hAnsi="Arial" w:cs="Arial"/>
          <w:sz w:val="22"/>
          <w:szCs w:val="22"/>
        </w:rPr>
        <w:t>x</w:t>
      </w:r>
      <w:proofErr w:type="spellEnd"/>
      <w:r w:rsidR="00C07398" w:rsidRPr="00C07398">
        <w:rPr>
          <w:rFonts w:ascii="Arial" w:hAnsi="Arial" w:cs="Arial"/>
          <w:sz w:val="22"/>
          <w:szCs w:val="22"/>
        </w:rPr>
        <w:t xml:space="preserve"> </w:t>
      </w:r>
      <w:proofErr w:type="spellStart"/>
      <w:r w:rsidR="00C07398" w:rsidRPr="00C07398">
        <w:rPr>
          <w:rFonts w:ascii="Arial" w:hAnsi="Arial" w:cs="Arial"/>
          <w:sz w:val="22"/>
          <w:szCs w:val="22"/>
        </w:rPr>
        <w:t>x</w:t>
      </w:r>
      <w:proofErr w:type="spellEnd"/>
      <w:r w:rsidR="00C07398" w:rsidRPr="00C07398">
        <w:rPr>
          <w:rFonts w:ascii="Arial" w:hAnsi="Arial" w:cs="Arial"/>
          <w:sz w:val="22"/>
          <w:szCs w:val="22"/>
        </w:rPr>
        <w:t xml:space="preserve"> </w:t>
      </w:r>
      <w:proofErr w:type="spellStart"/>
      <w:r w:rsidR="00C07398" w:rsidRPr="00C07398">
        <w:rPr>
          <w:rFonts w:ascii="Arial" w:hAnsi="Arial" w:cs="Arial"/>
          <w:sz w:val="22"/>
          <w:szCs w:val="22"/>
        </w:rPr>
        <w:t>x</w:t>
      </w:r>
      <w:proofErr w:type="spellEnd"/>
      <w:r w:rsidR="00C07398" w:rsidRPr="00C07398">
        <w:rPr>
          <w:rFonts w:ascii="Arial" w:hAnsi="Arial" w:cs="Arial"/>
          <w:sz w:val="22"/>
          <w:szCs w:val="22"/>
        </w:rPr>
        <w:t xml:space="preserve"> </w:t>
      </w:r>
      <w:proofErr w:type="spellStart"/>
      <w:r w:rsidR="00C07398" w:rsidRPr="00C07398">
        <w:rPr>
          <w:rFonts w:ascii="Arial" w:hAnsi="Arial" w:cs="Arial"/>
          <w:sz w:val="22"/>
          <w:szCs w:val="22"/>
        </w:rPr>
        <w:t>x</w:t>
      </w:r>
      <w:proofErr w:type="spellEnd"/>
      <w:r w:rsidRPr="002F259D">
        <w:rPr>
          <w:rFonts w:ascii="Arial" w:hAnsi="Arial" w:cs="Arial"/>
          <w:sz w:val="22"/>
          <w:szCs w:val="22"/>
        </w:rPr>
        <w:t xml:space="preserve"> </w:t>
      </w:r>
    </w:p>
    <w:p w14:paraId="504B7B9D" w14:textId="31E542D3" w:rsidR="00564A6E" w:rsidRPr="002F259D" w:rsidRDefault="00564A6E" w:rsidP="00564A6E">
      <w:pPr>
        <w:pStyle w:val="Default"/>
        <w:tabs>
          <w:tab w:val="left" w:pos="4536"/>
        </w:tabs>
        <w:rPr>
          <w:rFonts w:ascii="Arial" w:hAnsi="Arial" w:cs="Arial"/>
          <w:sz w:val="22"/>
          <w:szCs w:val="22"/>
        </w:rPr>
      </w:pPr>
      <w:r w:rsidRPr="002F259D">
        <w:rPr>
          <w:rFonts w:ascii="Arial" w:hAnsi="Arial" w:cs="Arial"/>
          <w:sz w:val="22"/>
          <w:szCs w:val="22"/>
        </w:rPr>
        <w:t>v technických záležitostech oprávněn jednat:</w:t>
      </w:r>
      <w:r w:rsidR="00C07398" w:rsidRPr="00C07398">
        <w:t xml:space="preserve"> </w:t>
      </w:r>
      <w:r w:rsidR="00C07398" w:rsidRPr="00C07398">
        <w:rPr>
          <w:rFonts w:ascii="Arial" w:hAnsi="Arial" w:cs="Arial"/>
          <w:sz w:val="22"/>
          <w:szCs w:val="22"/>
        </w:rPr>
        <w:t xml:space="preserve">x </w:t>
      </w:r>
      <w:proofErr w:type="spellStart"/>
      <w:r w:rsidR="00C07398" w:rsidRPr="00C07398">
        <w:rPr>
          <w:rFonts w:ascii="Arial" w:hAnsi="Arial" w:cs="Arial"/>
          <w:sz w:val="22"/>
          <w:szCs w:val="22"/>
        </w:rPr>
        <w:t>x</w:t>
      </w:r>
      <w:proofErr w:type="spellEnd"/>
      <w:r w:rsidR="00C07398" w:rsidRPr="00C07398">
        <w:rPr>
          <w:rFonts w:ascii="Arial" w:hAnsi="Arial" w:cs="Arial"/>
          <w:sz w:val="22"/>
          <w:szCs w:val="22"/>
        </w:rPr>
        <w:t xml:space="preserve"> </w:t>
      </w:r>
      <w:proofErr w:type="spellStart"/>
      <w:r w:rsidR="00C07398" w:rsidRPr="00C07398">
        <w:rPr>
          <w:rFonts w:ascii="Arial" w:hAnsi="Arial" w:cs="Arial"/>
          <w:sz w:val="22"/>
          <w:szCs w:val="22"/>
        </w:rPr>
        <w:t>x</w:t>
      </w:r>
      <w:proofErr w:type="spellEnd"/>
      <w:r w:rsidR="00C07398" w:rsidRPr="00C07398">
        <w:rPr>
          <w:rFonts w:ascii="Arial" w:hAnsi="Arial" w:cs="Arial"/>
          <w:sz w:val="22"/>
          <w:szCs w:val="22"/>
        </w:rPr>
        <w:t xml:space="preserve"> </w:t>
      </w:r>
      <w:proofErr w:type="spellStart"/>
      <w:r w:rsidR="00C07398" w:rsidRPr="00C07398">
        <w:rPr>
          <w:rFonts w:ascii="Arial" w:hAnsi="Arial" w:cs="Arial"/>
          <w:sz w:val="22"/>
          <w:szCs w:val="22"/>
        </w:rPr>
        <w:t>x</w:t>
      </w:r>
      <w:proofErr w:type="spellEnd"/>
      <w:r w:rsidR="00C07398" w:rsidRPr="00C07398">
        <w:rPr>
          <w:rFonts w:ascii="Arial" w:hAnsi="Arial" w:cs="Arial"/>
          <w:sz w:val="22"/>
          <w:szCs w:val="22"/>
        </w:rPr>
        <w:t xml:space="preserve"> </w:t>
      </w:r>
      <w:proofErr w:type="spellStart"/>
      <w:r w:rsidR="00C07398" w:rsidRPr="00C07398">
        <w:rPr>
          <w:rFonts w:ascii="Arial" w:hAnsi="Arial" w:cs="Arial"/>
          <w:sz w:val="22"/>
          <w:szCs w:val="22"/>
        </w:rPr>
        <w:t>x</w:t>
      </w:r>
      <w:proofErr w:type="spellEnd"/>
      <w:r w:rsidR="00C07398" w:rsidRPr="00C07398">
        <w:rPr>
          <w:rFonts w:ascii="Arial" w:hAnsi="Arial" w:cs="Arial"/>
          <w:sz w:val="22"/>
          <w:szCs w:val="22"/>
        </w:rPr>
        <w:t xml:space="preserve"> </w:t>
      </w:r>
      <w:proofErr w:type="spellStart"/>
      <w:r w:rsidR="00C07398" w:rsidRPr="00C07398">
        <w:rPr>
          <w:rFonts w:ascii="Arial" w:hAnsi="Arial" w:cs="Arial"/>
          <w:sz w:val="22"/>
          <w:szCs w:val="22"/>
        </w:rPr>
        <w:t>x</w:t>
      </w:r>
      <w:proofErr w:type="spellEnd"/>
      <w:r w:rsidR="00C07398" w:rsidRPr="00C07398">
        <w:rPr>
          <w:rFonts w:ascii="Arial" w:hAnsi="Arial" w:cs="Arial"/>
          <w:sz w:val="22"/>
          <w:szCs w:val="22"/>
        </w:rPr>
        <w:t xml:space="preserve"> </w:t>
      </w:r>
      <w:proofErr w:type="spellStart"/>
      <w:r w:rsidR="00C07398" w:rsidRPr="00C07398">
        <w:rPr>
          <w:rFonts w:ascii="Arial" w:hAnsi="Arial" w:cs="Arial"/>
          <w:sz w:val="22"/>
          <w:szCs w:val="22"/>
        </w:rPr>
        <w:t>x</w:t>
      </w:r>
      <w:proofErr w:type="spellEnd"/>
      <w:r w:rsidR="00C07398" w:rsidRPr="00C07398">
        <w:rPr>
          <w:rFonts w:ascii="Arial" w:hAnsi="Arial" w:cs="Arial"/>
          <w:sz w:val="22"/>
          <w:szCs w:val="22"/>
        </w:rPr>
        <w:t xml:space="preserve"> </w:t>
      </w:r>
      <w:proofErr w:type="spellStart"/>
      <w:r w:rsidR="00C07398" w:rsidRPr="00C07398">
        <w:rPr>
          <w:rFonts w:ascii="Arial" w:hAnsi="Arial" w:cs="Arial"/>
          <w:sz w:val="22"/>
          <w:szCs w:val="22"/>
        </w:rPr>
        <w:t>x</w:t>
      </w:r>
      <w:proofErr w:type="spellEnd"/>
      <w:r w:rsidR="00C07398" w:rsidRPr="00C07398">
        <w:rPr>
          <w:rFonts w:ascii="Arial" w:hAnsi="Arial" w:cs="Arial"/>
          <w:sz w:val="22"/>
          <w:szCs w:val="22"/>
        </w:rPr>
        <w:t xml:space="preserve"> </w:t>
      </w:r>
      <w:proofErr w:type="spellStart"/>
      <w:r w:rsidR="00C07398" w:rsidRPr="00C07398">
        <w:rPr>
          <w:rFonts w:ascii="Arial" w:hAnsi="Arial" w:cs="Arial"/>
          <w:sz w:val="22"/>
          <w:szCs w:val="22"/>
        </w:rPr>
        <w:t>x</w:t>
      </w:r>
      <w:proofErr w:type="spellEnd"/>
      <w:r w:rsidR="00C07398" w:rsidRPr="00C07398">
        <w:rPr>
          <w:rFonts w:ascii="Arial" w:hAnsi="Arial" w:cs="Arial"/>
          <w:sz w:val="22"/>
          <w:szCs w:val="22"/>
        </w:rPr>
        <w:t xml:space="preserve"> </w:t>
      </w:r>
      <w:proofErr w:type="spellStart"/>
      <w:r w:rsidR="00C07398" w:rsidRPr="00C07398">
        <w:rPr>
          <w:rFonts w:ascii="Arial" w:hAnsi="Arial" w:cs="Arial"/>
          <w:sz w:val="22"/>
          <w:szCs w:val="22"/>
        </w:rPr>
        <w:t>x</w:t>
      </w:r>
      <w:proofErr w:type="spellEnd"/>
    </w:p>
    <w:p w14:paraId="7AD20827" w14:textId="73D55024" w:rsidR="00564A6E" w:rsidRPr="002F259D" w:rsidRDefault="00564A6E" w:rsidP="00564A6E">
      <w:pPr>
        <w:tabs>
          <w:tab w:val="left" w:pos="0"/>
          <w:tab w:val="left" w:pos="4536"/>
        </w:tabs>
        <w:spacing w:after="0" w:line="240" w:lineRule="auto"/>
        <w:ind w:left="4320" w:hanging="4320"/>
        <w:rPr>
          <w:rFonts w:cs="Arial"/>
          <w:szCs w:val="22"/>
        </w:rPr>
      </w:pPr>
      <w:r w:rsidRPr="002F259D">
        <w:rPr>
          <w:rFonts w:cs="Arial"/>
          <w:szCs w:val="22"/>
        </w:rPr>
        <w:tab/>
      </w:r>
      <w:r w:rsidR="00C07398">
        <w:rPr>
          <w:rFonts w:cs="Arial"/>
          <w:szCs w:val="22"/>
        </w:rPr>
        <w:t xml:space="preserve"> </w:t>
      </w:r>
      <w:r w:rsidR="00C07398" w:rsidRPr="00C07398">
        <w:rPr>
          <w:rFonts w:cs="Arial"/>
          <w:szCs w:val="22"/>
        </w:rPr>
        <w:t xml:space="preserve">x </w:t>
      </w:r>
      <w:proofErr w:type="spellStart"/>
      <w:r w:rsidR="00C07398" w:rsidRPr="00C07398">
        <w:rPr>
          <w:rFonts w:cs="Arial"/>
          <w:szCs w:val="22"/>
        </w:rPr>
        <w:t>x</w:t>
      </w:r>
      <w:proofErr w:type="spellEnd"/>
      <w:r w:rsidR="00C07398" w:rsidRPr="00C07398">
        <w:rPr>
          <w:rFonts w:cs="Arial"/>
          <w:szCs w:val="22"/>
        </w:rPr>
        <w:t xml:space="preserve"> </w:t>
      </w:r>
      <w:proofErr w:type="spellStart"/>
      <w:r w:rsidR="00C07398" w:rsidRPr="00C07398">
        <w:rPr>
          <w:rFonts w:cs="Arial"/>
          <w:szCs w:val="22"/>
        </w:rPr>
        <w:t>x</w:t>
      </w:r>
      <w:proofErr w:type="spellEnd"/>
      <w:r w:rsidR="00C07398" w:rsidRPr="00C07398">
        <w:rPr>
          <w:rFonts w:cs="Arial"/>
          <w:szCs w:val="22"/>
        </w:rPr>
        <w:t xml:space="preserve"> </w:t>
      </w:r>
      <w:proofErr w:type="spellStart"/>
      <w:r w:rsidR="00C07398" w:rsidRPr="00C07398">
        <w:rPr>
          <w:rFonts w:cs="Arial"/>
          <w:szCs w:val="22"/>
        </w:rPr>
        <w:t>x</w:t>
      </w:r>
      <w:proofErr w:type="spellEnd"/>
      <w:r w:rsidR="00C07398" w:rsidRPr="00C07398">
        <w:rPr>
          <w:rFonts w:cs="Arial"/>
          <w:szCs w:val="22"/>
        </w:rPr>
        <w:t xml:space="preserve"> </w:t>
      </w:r>
      <w:proofErr w:type="spellStart"/>
      <w:r w:rsidR="00C07398" w:rsidRPr="00C07398">
        <w:rPr>
          <w:rFonts w:cs="Arial"/>
          <w:szCs w:val="22"/>
        </w:rPr>
        <w:t>x</w:t>
      </w:r>
      <w:proofErr w:type="spellEnd"/>
      <w:r w:rsidR="00C07398" w:rsidRPr="00C07398">
        <w:rPr>
          <w:rFonts w:cs="Arial"/>
          <w:szCs w:val="22"/>
        </w:rPr>
        <w:t xml:space="preserve"> </w:t>
      </w:r>
      <w:proofErr w:type="spellStart"/>
      <w:r w:rsidR="00C07398" w:rsidRPr="00C07398">
        <w:rPr>
          <w:rFonts w:cs="Arial"/>
          <w:szCs w:val="22"/>
        </w:rPr>
        <w:t>x</w:t>
      </w:r>
      <w:proofErr w:type="spellEnd"/>
      <w:r w:rsidR="00C07398" w:rsidRPr="00C07398">
        <w:rPr>
          <w:rFonts w:cs="Arial"/>
          <w:szCs w:val="22"/>
        </w:rPr>
        <w:t xml:space="preserve"> </w:t>
      </w:r>
      <w:proofErr w:type="spellStart"/>
      <w:r w:rsidR="00C07398" w:rsidRPr="00C07398">
        <w:rPr>
          <w:rFonts w:cs="Arial"/>
          <w:szCs w:val="22"/>
        </w:rPr>
        <w:t>x</w:t>
      </w:r>
      <w:proofErr w:type="spellEnd"/>
      <w:r w:rsidR="00C07398" w:rsidRPr="00C07398">
        <w:rPr>
          <w:rFonts w:cs="Arial"/>
          <w:szCs w:val="22"/>
        </w:rPr>
        <w:t xml:space="preserve"> </w:t>
      </w:r>
      <w:proofErr w:type="spellStart"/>
      <w:r w:rsidR="00C07398" w:rsidRPr="00C07398">
        <w:rPr>
          <w:rFonts w:cs="Arial"/>
          <w:szCs w:val="22"/>
        </w:rPr>
        <w:t>x</w:t>
      </w:r>
      <w:proofErr w:type="spellEnd"/>
      <w:r w:rsidR="00C07398" w:rsidRPr="00C07398">
        <w:rPr>
          <w:rFonts w:cs="Arial"/>
          <w:szCs w:val="22"/>
        </w:rPr>
        <w:t xml:space="preserve"> </w:t>
      </w:r>
      <w:proofErr w:type="spellStart"/>
      <w:r w:rsidR="00C07398" w:rsidRPr="00C07398">
        <w:rPr>
          <w:rFonts w:cs="Arial"/>
          <w:szCs w:val="22"/>
        </w:rPr>
        <w:t>x</w:t>
      </w:r>
      <w:proofErr w:type="spellEnd"/>
      <w:r w:rsidR="00C07398" w:rsidRPr="00C07398">
        <w:rPr>
          <w:rFonts w:cs="Arial"/>
          <w:szCs w:val="22"/>
        </w:rPr>
        <w:t xml:space="preserve"> </w:t>
      </w:r>
      <w:proofErr w:type="spellStart"/>
      <w:r w:rsidR="00C07398" w:rsidRPr="00C07398">
        <w:rPr>
          <w:rFonts w:cs="Arial"/>
          <w:szCs w:val="22"/>
        </w:rPr>
        <w:t>x</w:t>
      </w:r>
      <w:proofErr w:type="spellEnd"/>
      <w:r w:rsidRPr="002F259D">
        <w:rPr>
          <w:rFonts w:cs="Arial"/>
          <w:szCs w:val="22"/>
        </w:rPr>
        <w:t xml:space="preserve"> </w:t>
      </w:r>
    </w:p>
    <w:p w14:paraId="668FC35E" w14:textId="534B02D4" w:rsidR="00564A6E" w:rsidRPr="002F259D" w:rsidRDefault="00C07398" w:rsidP="00C72782">
      <w:pPr>
        <w:pStyle w:val="Default"/>
        <w:ind w:left="4395"/>
        <w:rPr>
          <w:rFonts w:ascii="Arial" w:hAnsi="Arial" w:cs="Arial"/>
          <w:color w:val="0000FF"/>
          <w:sz w:val="22"/>
          <w:szCs w:val="22"/>
          <w:u w:val="single"/>
        </w:rPr>
      </w:pPr>
      <w:r w:rsidRPr="00C07398">
        <w:rPr>
          <w:rFonts w:ascii="Arial" w:hAnsi="Arial" w:cs="Arial"/>
          <w:sz w:val="22"/>
          <w:szCs w:val="22"/>
        </w:rPr>
        <w:t xml:space="preserve">x </w:t>
      </w:r>
      <w:proofErr w:type="spellStart"/>
      <w:r w:rsidRPr="00C07398">
        <w:rPr>
          <w:rFonts w:ascii="Arial" w:hAnsi="Arial" w:cs="Arial"/>
          <w:sz w:val="22"/>
          <w:szCs w:val="22"/>
        </w:rPr>
        <w:t>x</w:t>
      </w:r>
      <w:proofErr w:type="spellEnd"/>
      <w:r w:rsidRPr="00C07398">
        <w:rPr>
          <w:rFonts w:ascii="Arial" w:hAnsi="Arial" w:cs="Arial"/>
          <w:sz w:val="22"/>
          <w:szCs w:val="22"/>
        </w:rPr>
        <w:t xml:space="preserve"> </w:t>
      </w:r>
      <w:proofErr w:type="spellStart"/>
      <w:r w:rsidRPr="00C07398">
        <w:rPr>
          <w:rFonts w:ascii="Arial" w:hAnsi="Arial" w:cs="Arial"/>
          <w:sz w:val="22"/>
          <w:szCs w:val="22"/>
        </w:rPr>
        <w:t>x</w:t>
      </w:r>
      <w:proofErr w:type="spellEnd"/>
      <w:r w:rsidRPr="00C07398">
        <w:rPr>
          <w:rFonts w:ascii="Arial" w:hAnsi="Arial" w:cs="Arial"/>
          <w:sz w:val="22"/>
          <w:szCs w:val="22"/>
        </w:rPr>
        <w:t xml:space="preserve"> </w:t>
      </w:r>
      <w:proofErr w:type="spellStart"/>
      <w:r w:rsidRPr="00C07398">
        <w:rPr>
          <w:rFonts w:ascii="Arial" w:hAnsi="Arial" w:cs="Arial"/>
          <w:sz w:val="22"/>
          <w:szCs w:val="22"/>
        </w:rPr>
        <w:t>x</w:t>
      </w:r>
      <w:proofErr w:type="spellEnd"/>
      <w:r w:rsidRPr="00C07398">
        <w:rPr>
          <w:rFonts w:ascii="Arial" w:hAnsi="Arial" w:cs="Arial"/>
          <w:sz w:val="22"/>
          <w:szCs w:val="22"/>
        </w:rPr>
        <w:t xml:space="preserve"> </w:t>
      </w:r>
      <w:proofErr w:type="spellStart"/>
      <w:r w:rsidRPr="00C07398">
        <w:rPr>
          <w:rFonts w:ascii="Arial" w:hAnsi="Arial" w:cs="Arial"/>
          <w:sz w:val="22"/>
          <w:szCs w:val="22"/>
        </w:rPr>
        <w:t>x</w:t>
      </w:r>
      <w:proofErr w:type="spellEnd"/>
      <w:r w:rsidRPr="00C07398">
        <w:rPr>
          <w:rFonts w:ascii="Arial" w:hAnsi="Arial" w:cs="Arial"/>
          <w:sz w:val="22"/>
          <w:szCs w:val="22"/>
        </w:rPr>
        <w:t xml:space="preserve"> </w:t>
      </w:r>
      <w:proofErr w:type="spellStart"/>
      <w:r w:rsidRPr="00C07398">
        <w:rPr>
          <w:rFonts w:ascii="Arial" w:hAnsi="Arial" w:cs="Arial"/>
          <w:sz w:val="22"/>
          <w:szCs w:val="22"/>
        </w:rPr>
        <w:t>x</w:t>
      </w:r>
      <w:proofErr w:type="spellEnd"/>
      <w:r w:rsidRPr="00C07398">
        <w:rPr>
          <w:rFonts w:ascii="Arial" w:hAnsi="Arial" w:cs="Arial"/>
          <w:sz w:val="22"/>
          <w:szCs w:val="22"/>
        </w:rPr>
        <w:t xml:space="preserve"> </w:t>
      </w:r>
      <w:proofErr w:type="spellStart"/>
      <w:r w:rsidRPr="00C07398">
        <w:rPr>
          <w:rFonts w:ascii="Arial" w:hAnsi="Arial" w:cs="Arial"/>
          <w:sz w:val="22"/>
          <w:szCs w:val="22"/>
        </w:rPr>
        <w:t>x</w:t>
      </w:r>
      <w:proofErr w:type="spellEnd"/>
      <w:r w:rsidRPr="00C07398">
        <w:rPr>
          <w:rFonts w:ascii="Arial" w:hAnsi="Arial" w:cs="Arial"/>
          <w:sz w:val="22"/>
          <w:szCs w:val="22"/>
        </w:rPr>
        <w:t xml:space="preserve"> </w:t>
      </w:r>
      <w:proofErr w:type="spellStart"/>
      <w:r w:rsidRPr="00C07398">
        <w:rPr>
          <w:rFonts w:ascii="Arial" w:hAnsi="Arial" w:cs="Arial"/>
          <w:sz w:val="22"/>
          <w:szCs w:val="22"/>
        </w:rPr>
        <w:t>x</w:t>
      </w:r>
      <w:proofErr w:type="spellEnd"/>
      <w:r w:rsidRPr="00C07398">
        <w:rPr>
          <w:rFonts w:ascii="Arial" w:hAnsi="Arial" w:cs="Arial"/>
          <w:sz w:val="22"/>
          <w:szCs w:val="22"/>
        </w:rPr>
        <w:t xml:space="preserve"> </w:t>
      </w:r>
      <w:proofErr w:type="spellStart"/>
      <w:r w:rsidRPr="00C07398">
        <w:rPr>
          <w:rFonts w:ascii="Arial" w:hAnsi="Arial" w:cs="Arial"/>
          <w:sz w:val="22"/>
          <w:szCs w:val="22"/>
        </w:rPr>
        <w:t>x</w:t>
      </w:r>
      <w:proofErr w:type="spellEnd"/>
      <w:r w:rsidRPr="00C07398">
        <w:rPr>
          <w:rFonts w:ascii="Arial" w:hAnsi="Arial" w:cs="Arial"/>
          <w:sz w:val="22"/>
          <w:szCs w:val="22"/>
        </w:rPr>
        <w:t xml:space="preserve"> </w:t>
      </w:r>
      <w:proofErr w:type="spellStart"/>
      <w:r w:rsidRPr="00C07398">
        <w:rPr>
          <w:rFonts w:ascii="Arial" w:hAnsi="Arial" w:cs="Arial"/>
          <w:sz w:val="22"/>
          <w:szCs w:val="22"/>
        </w:rPr>
        <w:t>x</w:t>
      </w:r>
      <w:proofErr w:type="spellEnd"/>
    </w:p>
    <w:p w14:paraId="3446C916" w14:textId="77777777" w:rsidR="00564A6E" w:rsidRPr="002F259D" w:rsidRDefault="00564A6E" w:rsidP="00564A6E">
      <w:pPr>
        <w:pStyle w:val="Default"/>
        <w:rPr>
          <w:rFonts w:ascii="Arial" w:hAnsi="Arial" w:cs="Arial"/>
          <w:color w:val="auto"/>
          <w:sz w:val="22"/>
          <w:szCs w:val="22"/>
        </w:rPr>
      </w:pPr>
      <w:r w:rsidRPr="002F259D">
        <w:rPr>
          <w:rFonts w:ascii="Arial" w:hAnsi="Arial" w:cs="Arial"/>
          <w:color w:val="auto"/>
          <w:sz w:val="22"/>
          <w:szCs w:val="22"/>
        </w:rPr>
        <w:t>adresa pro doručení:</w:t>
      </w:r>
      <w:r w:rsidRPr="002F259D">
        <w:rPr>
          <w:rFonts w:ascii="Arial" w:hAnsi="Arial" w:cs="Arial"/>
          <w:color w:val="auto"/>
          <w:sz w:val="22"/>
          <w:szCs w:val="22"/>
        </w:rPr>
        <w:tab/>
      </w:r>
      <w:r w:rsidRPr="002F259D">
        <w:rPr>
          <w:rFonts w:ascii="Arial" w:hAnsi="Arial" w:cs="Arial"/>
          <w:color w:val="auto"/>
          <w:sz w:val="22"/>
          <w:szCs w:val="22"/>
        </w:rPr>
        <w:tab/>
      </w:r>
      <w:r w:rsidRPr="002F259D">
        <w:rPr>
          <w:rFonts w:ascii="Arial" w:hAnsi="Arial" w:cs="Arial"/>
          <w:color w:val="auto"/>
          <w:sz w:val="22"/>
          <w:szCs w:val="22"/>
        </w:rPr>
        <w:tab/>
      </w:r>
      <w:proofErr w:type="gramStart"/>
      <w:r w:rsidRPr="002F259D">
        <w:rPr>
          <w:rFonts w:ascii="Arial" w:hAnsi="Arial" w:cs="Arial"/>
          <w:color w:val="auto"/>
          <w:sz w:val="22"/>
          <w:szCs w:val="22"/>
        </w:rPr>
        <w:tab/>
        <w:t xml:space="preserve">  Fügnerovo</w:t>
      </w:r>
      <w:proofErr w:type="gramEnd"/>
      <w:r w:rsidRPr="002F259D">
        <w:rPr>
          <w:rFonts w:ascii="Arial" w:hAnsi="Arial" w:cs="Arial"/>
          <w:color w:val="auto"/>
          <w:sz w:val="22"/>
          <w:szCs w:val="22"/>
        </w:rPr>
        <w:t xml:space="preserve"> nábřeží 5476, 760 01 Zlín</w:t>
      </w:r>
    </w:p>
    <w:p w14:paraId="1A9D25F7" w14:textId="77777777" w:rsidR="00564A6E" w:rsidRPr="002F259D" w:rsidRDefault="00564A6E" w:rsidP="00564A6E">
      <w:pPr>
        <w:pStyle w:val="Default"/>
        <w:rPr>
          <w:rFonts w:ascii="Arial" w:hAnsi="Arial" w:cs="Arial"/>
          <w:color w:val="auto"/>
          <w:sz w:val="22"/>
          <w:szCs w:val="22"/>
        </w:rPr>
      </w:pPr>
      <w:r w:rsidRPr="002F259D">
        <w:rPr>
          <w:rFonts w:ascii="Arial" w:hAnsi="Arial" w:cs="Arial"/>
          <w:color w:val="auto"/>
          <w:sz w:val="22"/>
          <w:szCs w:val="22"/>
        </w:rPr>
        <w:t>ID DS:</w:t>
      </w:r>
      <w:r w:rsidRPr="002F259D">
        <w:rPr>
          <w:rFonts w:ascii="Arial" w:hAnsi="Arial" w:cs="Arial"/>
          <w:color w:val="auto"/>
          <w:sz w:val="22"/>
          <w:szCs w:val="22"/>
        </w:rPr>
        <w:tab/>
      </w:r>
      <w:r w:rsidRPr="002F259D">
        <w:rPr>
          <w:rFonts w:ascii="Arial" w:hAnsi="Arial" w:cs="Arial"/>
          <w:color w:val="auto"/>
          <w:sz w:val="22"/>
          <w:szCs w:val="22"/>
        </w:rPr>
        <w:tab/>
      </w:r>
      <w:r w:rsidRPr="002F259D">
        <w:rPr>
          <w:rFonts w:ascii="Arial" w:hAnsi="Arial" w:cs="Arial"/>
          <w:color w:val="auto"/>
          <w:sz w:val="22"/>
          <w:szCs w:val="22"/>
        </w:rPr>
        <w:tab/>
      </w:r>
      <w:r w:rsidRPr="002F259D">
        <w:rPr>
          <w:rFonts w:ascii="Arial" w:hAnsi="Arial" w:cs="Arial"/>
          <w:color w:val="auto"/>
          <w:sz w:val="22"/>
          <w:szCs w:val="22"/>
        </w:rPr>
        <w:tab/>
      </w:r>
      <w:r w:rsidRPr="002F259D">
        <w:rPr>
          <w:rFonts w:ascii="Arial" w:hAnsi="Arial" w:cs="Arial"/>
          <w:color w:val="auto"/>
          <w:sz w:val="22"/>
          <w:szCs w:val="22"/>
        </w:rPr>
        <w:tab/>
      </w:r>
      <w:proofErr w:type="gramStart"/>
      <w:r w:rsidRPr="002F259D">
        <w:rPr>
          <w:rFonts w:ascii="Arial" w:hAnsi="Arial" w:cs="Arial"/>
          <w:color w:val="auto"/>
          <w:sz w:val="22"/>
          <w:szCs w:val="22"/>
        </w:rPr>
        <w:tab/>
        <w:t xml:space="preserve">  zjq</w:t>
      </w:r>
      <w:proofErr w:type="gramEnd"/>
      <w:r w:rsidRPr="002F259D">
        <w:rPr>
          <w:rFonts w:ascii="Arial" w:hAnsi="Arial" w:cs="Arial"/>
          <w:color w:val="auto"/>
          <w:sz w:val="22"/>
          <w:szCs w:val="22"/>
        </w:rPr>
        <w:t>4rhz</w:t>
      </w:r>
    </w:p>
    <w:p w14:paraId="19C62776" w14:textId="77777777" w:rsidR="00564A6E" w:rsidRPr="001C73D0" w:rsidRDefault="00564A6E" w:rsidP="00564A6E">
      <w:pPr>
        <w:tabs>
          <w:tab w:val="left" w:pos="4253"/>
        </w:tabs>
        <w:spacing w:after="0" w:line="240" w:lineRule="auto"/>
        <w:rPr>
          <w:rFonts w:cs="Arial"/>
          <w:szCs w:val="22"/>
        </w:rPr>
      </w:pPr>
      <w:r w:rsidRPr="002F259D">
        <w:rPr>
          <w:rFonts w:cs="Arial"/>
          <w:szCs w:val="22"/>
        </w:rPr>
        <w:t xml:space="preserve">IČ / DIČ: </w:t>
      </w:r>
      <w:proofErr w:type="gramStart"/>
      <w:r w:rsidRPr="002F259D">
        <w:rPr>
          <w:rFonts w:cs="Arial"/>
          <w:szCs w:val="22"/>
        </w:rPr>
        <w:tab/>
        <w:t xml:space="preserve">  65993390</w:t>
      </w:r>
      <w:proofErr w:type="gramEnd"/>
      <w:r w:rsidRPr="002F259D">
        <w:rPr>
          <w:rFonts w:cs="Arial"/>
          <w:szCs w:val="22"/>
        </w:rPr>
        <w:t xml:space="preserve">  / CZ65993390</w:t>
      </w:r>
    </w:p>
    <w:p w14:paraId="61E48C38" w14:textId="77777777" w:rsidR="00564A6E" w:rsidRPr="001C73D0" w:rsidRDefault="00564A6E" w:rsidP="00564A6E">
      <w:pPr>
        <w:widowControl w:val="0"/>
        <w:tabs>
          <w:tab w:val="left" w:pos="4536"/>
        </w:tabs>
        <w:suppressAutoHyphens/>
        <w:spacing w:after="0" w:line="240" w:lineRule="auto"/>
        <w:rPr>
          <w:rFonts w:cs="Arial"/>
          <w:szCs w:val="22"/>
        </w:rPr>
      </w:pPr>
    </w:p>
    <w:p w14:paraId="17E41C95" w14:textId="77777777" w:rsidR="00564A6E" w:rsidRPr="001C73D0" w:rsidRDefault="00564A6E" w:rsidP="00564A6E">
      <w:pPr>
        <w:widowControl w:val="0"/>
        <w:tabs>
          <w:tab w:val="left" w:pos="4536"/>
        </w:tabs>
        <w:suppressAutoHyphens/>
        <w:spacing w:after="0" w:line="240" w:lineRule="auto"/>
        <w:rPr>
          <w:rFonts w:cs="Arial"/>
          <w:szCs w:val="22"/>
        </w:rPr>
      </w:pPr>
      <w:r w:rsidRPr="001C73D0">
        <w:rPr>
          <w:rFonts w:cs="Arial"/>
          <w:szCs w:val="22"/>
        </w:rPr>
        <w:t>(dále jen „příkazce č. 2“)</w:t>
      </w:r>
      <w:r w:rsidRPr="001C73D0">
        <w:rPr>
          <w:rFonts w:cs="Arial"/>
          <w:szCs w:val="22"/>
        </w:rPr>
        <w:tab/>
      </w:r>
    </w:p>
    <w:p w14:paraId="25294A9C" w14:textId="77777777" w:rsidR="00564A6E" w:rsidRPr="001C73D0" w:rsidRDefault="00564A6E" w:rsidP="00564A6E">
      <w:pPr>
        <w:rPr>
          <w:rFonts w:cs="Arial"/>
          <w:szCs w:val="22"/>
        </w:rPr>
      </w:pPr>
    </w:p>
    <w:p w14:paraId="3C200B47" w14:textId="77777777" w:rsidR="00564A6E" w:rsidRPr="001C73D0" w:rsidRDefault="00564A6E" w:rsidP="00564A6E">
      <w:pPr>
        <w:rPr>
          <w:rFonts w:cs="Arial"/>
          <w:szCs w:val="22"/>
        </w:rPr>
      </w:pPr>
      <w:r w:rsidRPr="001C73D0">
        <w:rPr>
          <w:rFonts w:cs="Arial"/>
          <w:szCs w:val="22"/>
        </w:rPr>
        <w:t>Pokud v dalších ustanoveních smlouvy není výslovně specifikován konkrétně příkazce č. 1 nebo příkazce č. 2, má se zato, že pojem „příkazce“ zahrnuje souhrnně oba příkazce.</w:t>
      </w:r>
    </w:p>
    <w:p w14:paraId="18F798C9" w14:textId="77777777" w:rsidR="00722C29" w:rsidRPr="00E24120" w:rsidRDefault="00722C29" w:rsidP="00722C29">
      <w:pPr>
        <w:tabs>
          <w:tab w:val="left" w:pos="4253"/>
        </w:tabs>
        <w:jc w:val="both"/>
        <w:rPr>
          <w:rFonts w:cs="Arial"/>
          <w:bCs/>
        </w:rPr>
      </w:pPr>
    </w:p>
    <w:p w14:paraId="6DAD2000" w14:textId="77777777" w:rsidR="00722C29" w:rsidRPr="00E24120" w:rsidRDefault="00722C29" w:rsidP="00722C29">
      <w:pPr>
        <w:rPr>
          <w:rFonts w:cs="Arial"/>
          <w:b/>
        </w:rPr>
      </w:pPr>
      <w:r w:rsidRPr="00E24120">
        <w:rPr>
          <w:rFonts w:cs="Arial"/>
          <w:b/>
        </w:rPr>
        <w:t>a</w:t>
      </w:r>
    </w:p>
    <w:p w14:paraId="25B18DB2" w14:textId="77777777" w:rsidR="00722C29" w:rsidRPr="00E24120" w:rsidRDefault="00722C29" w:rsidP="00722C29">
      <w:pPr>
        <w:tabs>
          <w:tab w:val="left" w:pos="4253"/>
        </w:tabs>
        <w:jc w:val="both"/>
        <w:rPr>
          <w:rFonts w:cs="Arial"/>
          <w:b/>
        </w:rPr>
      </w:pPr>
      <w:r>
        <w:rPr>
          <w:rFonts w:cs="Arial"/>
          <w:b/>
        </w:rPr>
        <w:lastRenderedPageBreak/>
        <w:t>Příkazník</w:t>
      </w:r>
      <w:r w:rsidRPr="00E24120">
        <w:rPr>
          <w:rFonts w:cs="Arial"/>
          <w:b/>
        </w:rPr>
        <w:t>:</w:t>
      </w:r>
    </w:p>
    <w:p w14:paraId="711FBCED" w14:textId="77777777" w:rsidR="00730D2E" w:rsidRPr="00150398" w:rsidRDefault="00730D2E" w:rsidP="00730D2E">
      <w:pPr>
        <w:rPr>
          <w:rFonts w:cs="Arial"/>
          <w:szCs w:val="22"/>
        </w:rPr>
      </w:pPr>
      <w:proofErr w:type="spellStart"/>
      <w:r w:rsidRPr="00150398">
        <w:rPr>
          <w:rFonts w:cs="Arial"/>
          <w:b/>
          <w:szCs w:val="22"/>
        </w:rPr>
        <w:t>Garnets</w:t>
      </w:r>
      <w:proofErr w:type="spellEnd"/>
      <w:r w:rsidRPr="00150398">
        <w:rPr>
          <w:rFonts w:cs="Arial"/>
          <w:b/>
          <w:szCs w:val="22"/>
        </w:rPr>
        <w:t xml:space="preserve"> </w:t>
      </w:r>
      <w:proofErr w:type="spellStart"/>
      <w:r w:rsidRPr="00150398">
        <w:rPr>
          <w:rFonts w:cs="Arial"/>
          <w:b/>
          <w:szCs w:val="22"/>
        </w:rPr>
        <w:t>Consulting</w:t>
      </w:r>
      <w:proofErr w:type="spellEnd"/>
      <w:r w:rsidRPr="00150398">
        <w:rPr>
          <w:rFonts w:cs="Arial"/>
          <w:b/>
          <w:szCs w:val="22"/>
        </w:rPr>
        <w:t xml:space="preserve"> a.s.</w:t>
      </w:r>
    </w:p>
    <w:p w14:paraId="699FC608" w14:textId="77777777" w:rsidR="00730D2E" w:rsidRPr="00150398" w:rsidRDefault="00730D2E" w:rsidP="00730D2E">
      <w:pPr>
        <w:tabs>
          <w:tab w:val="left" w:pos="0"/>
        </w:tabs>
        <w:spacing w:after="0" w:line="240" w:lineRule="auto"/>
        <w:rPr>
          <w:rFonts w:cs="Arial"/>
          <w:szCs w:val="22"/>
        </w:rPr>
      </w:pPr>
      <w:r w:rsidRPr="00150398">
        <w:rPr>
          <w:rFonts w:cs="Arial"/>
          <w:szCs w:val="22"/>
        </w:rPr>
        <w:t>Sídlo:</w:t>
      </w:r>
      <w:r w:rsidRPr="00150398">
        <w:rPr>
          <w:rFonts w:cs="Arial"/>
          <w:szCs w:val="22"/>
        </w:rPr>
        <w:tab/>
      </w:r>
      <w:r w:rsidRPr="00150398">
        <w:rPr>
          <w:rFonts w:cs="Arial"/>
          <w:szCs w:val="22"/>
        </w:rPr>
        <w:tab/>
      </w:r>
      <w:r w:rsidRPr="00150398">
        <w:rPr>
          <w:rFonts w:cs="Arial"/>
          <w:szCs w:val="22"/>
        </w:rPr>
        <w:tab/>
      </w:r>
      <w:r w:rsidRPr="00150398">
        <w:rPr>
          <w:rFonts w:cs="Arial"/>
          <w:szCs w:val="22"/>
        </w:rPr>
        <w:tab/>
      </w:r>
      <w:r w:rsidRPr="00150398">
        <w:rPr>
          <w:rFonts w:cs="Arial"/>
          <w:szCs w:val="22"/>
        </w:rPr>
        <w:tab/>
      </w:r>
      <w:r w:rsidRPr="00150398">
        <w:rPr>
          <w:rFonts w:cs="Arial"/>
          <w:szCs w:val="22"/>
        </w:rPr>
        <w:tab/>
      </w:r>
      <w:proofErr w:type="spellStart"/>
      <w:r w:rsidRPr="00150398">
        <w:rPr>
          <w:rFonts w:cs="Arial"/>
          <w:szCs w:val="22"/>
          <w:lang w:val="en-US"/>
        </w:rPr>
        <w:t>Čs</w:t>
      </w:r>
      <w:proofErr w:type="spellEnd"/>
      <w:r w:rsidRPr="00150398">
        <w:rPr>
          <w:rFonts w:cs="Arial"/>
          <w:szCs w:val="22"/>
          <w:lang w:val="en-US"/>
        </w:rPr>
        <w:t xml:space="preserve">. </w:t>
      </w:r>
      <w:proofErr w:type="spellStart"/>
      <w:r w:rsidRPr="00150398">
        <w:rPr>
          <w:rFonts w:cs="Arial"/>
          <w:szCs w:val="22"/>
          <w:lang w:val="en-US"/>
        </w:rPr>
        <w:t>Legií</w:t>
      </w:r>
      <w:proofErr w:type="spellEnd"/>
      <w:r w:rsidRPr="00150398">
        <w:rPr>
          <w:rFonts w:cs="Arial"/>
          <w:szCs w:val="22"/>
          <w:lang w:val="en-US"/>
        </w:rPr>
        <w:t xml:space="preserve"> 445/4, 415 01 </w:t>
      </w:r>
      <w:proofErr w:type="gramStart"/>
      <w:r w:rsidRPr="00150398">
        <w:rPr>
          <w:rFonts w:cs="Arial"/>
          <w:szCs w:val="22"/>
          <w:lang w:val="en-US"/>
        </w:rPr>
        <w:t xml:space="preserve">Teplice - </w:t>
      </w:r>
      <w:proofErr w:type="spellStart"/>
      <w:r w:rsidRPr="00150398">
        <w:rPr>
          <w:rFonts w:cs="Arial"/>
          <w:szCs w:val="22"/>
          <w:lang w:val="en-US"/>
        </w:rPr>
        <w:t>Trnovany</w:t>
      </w:r>
      <w:proofErr w:type="spellEnd"/>
      <w:proofErr w:type="gramEnd"/>
    </w:p>
    <w:p w14:paraId="198944EC" w14:textId="77777777" w:rsidR="00033428" w:rsidRDefault="00730D2E" w:rsidP="00730D2E">
      <w:pPr>
        <w:tabs>
          <w:tab w:val="left" w:pos="0"/>
        </w:tabs>
        <w:spacing w:after="0" w:line="240" w:lineRule="auto"/>
        <w:ind w:left="4253" w:hanging="4320"/>
        <w:rPr>
          <w:rFonts w:cs="Arial"/>
          <w:szCs w:val="22"/>
        </w:rPr>
      </w:pPr>
      <w:r w:rsidRPr="00150398">
        <w:rPr>
          <w:rFonts w:cs="Arial"/>
          <w:szCs w:val="22"/>
        </w:rPr>
        <w:t xml:space="preserve"> </w:t>
      </w:r>
      <w:proofErr w:type="gramStart"/>
      <w:r w:rsidRPr="00150398">
        <w:rPr>
          <w:rFonts w:cs="Arial"/>
          <w:szCs w:val="22"/>
        </w:rPr>
        <w:t xml:space="preserve">Zastoupený:   </w:t>
      </w:r>
      <w:proofErr w:type="gramEnd"/>
      <w:r w:rsidRPr="00150398">
        <w:rPr>
          <w:rFonts w:cs="Arial"/>
          <w:szCs w:val="22"/>
        </w:rPr>
        <w:t xml:space="preserve">                                               </w:t>
      </w:r>
      <w:bookmarkStart w:id="0" w:name="_Hlk133231258"/>
      <w:r w:rsidR="00033428" w:rsidRPr="00033428">
        <w:rPr>
          <w:rFonts w:cs="Arial"/>
          <w:szCs w:val="22"/>
        </w:rPr>
        <w:t xml:space="preserve">x </w:t>
      </w:r>
      <w:proofErr w:type="spellStart"/>
      <w:r w:rsidR="00033428" w:rsidRPr="00033428">
        <w:rPr>
          <w:rFonts w:cs="Arial"/>
          <w:szCs w:val="22"/>
        </w:rPr>
        <w:t>x</w:t>
      </w:r>
      <w:proofErr w:type="spellEnd"/>
      <w:r w:rsidR="00033428" w:rsidRPr="00033428">
        <w:rPr>
          <w:rFonts w:cs="Arial"/>
          <w:szCs w:val="22"/>
        </w:rPr>
        <w:t xml:space="preserve"> </w:t>
      </w:r>
      <w:proofErr w:type="spellStart"/>
      <w:r w:rsidR="00033428" w:rsidRPr="00033428">
        <w:rPr>
          <w:rFonts w:cs="Arial"/>
          <w:szCs w:val="22"/>
        </w:rPr>
        <w:t>x</w:t>
      </w:r>
      <w:proofErr w:type="spellEnd"/>
      <w:r w:rsidR="00033428" w:rsidRPr="00033428">
        <w:rPr>
          <w:rFonts w:cs="Arial"/>
          <w:szCs w:val="22"/>
        </w:rPr>
        <w:t xml:space="preserve"> </w:t>
      </w:r>
      <w:proofErr w:type="spellStart"/>
      <w:r w:rsidR="00033428" w:rsidRPr="00033428">
        <w:rPr>
          <w:rFonts w:cs="Arial"/>
          <w:szCs w:val="22"/>
        </w:rPr>
        <w:t>x</w:t>
      </w:r>
      <w:proofErr w:type="spellEnd"/>
      <w:r w:rsidR="00033428" w:rsidRPr="00033428">
        <w:rPr>
          <w:rFonts w:cs="Arial"/>
          <w:szCs w:val="22"/>
        </w:rPr>
        <w:t xml:space="preserve"> </w:t>
      </w:r>
      <w:proofErr w:type="spellStart"/>
      <w:r w:rsidR="00033428" w:rsidRPr="00033428">
        <w:rPr>
          <w:rFonts w:cs="Arial"/>
          <w:szCs w:val="22"/>
        </w:rPr>
        <w:t>x</w:t>
      </w:r>
      <w:proofErr w:type="spellEnd"/>
      <w:r w:rsidR="00033428" w:rsidRPr="00033428">
        <w:rPr>
          <w:rFonts w:cs="Arial"/>
          <w:szCs w:val="22"/>
        </w:rPr>
        <w:t xml:space="preserve"> </w:t>
      </w:r>
      <w:proofErr w:type="spellStart"/>
      <w:r w:rsidR="00033428" w:rsidRPr="00033428">
        <w:rPr>
          <w:rFonts w:cs="Arial"/>
          <w:szCs w:val="22"/>
        </w:rPr>
        <w:t>x</w:t>
      </w:r>
      <w:proofErr w:type="spellEnd"/>
      <w:r w:rsidR="00033428" w:rsidRPr="00033428">
        <w:rPr>
          <w:rFonts w:cs="Arial"/>
          <w:szCs w:val="22"/>
        </w:rPr>
        <w:t xml:space="preserve"> </w:t>
      </w:r>
      <w:proofErr w:type="spellStart"/>
      <w:r w:rsidR="00033428" w:rsidRPr="00033428">
        <w:rPr>
          <w:rFonts w:cs="Arial"/>
          <w:szCs w:val="22"/>
        </w:rPr>
        <w:t>x</w:t>
      </w:r>
      <w:proofErr w:type="spellEnd"/>
      <w:r w:rsidR="00033428" w:rsidRPr="00033428">
        <w:rPr>
          <w:rFonts w:cs="Arial"/>
          <w:szCs w:val="22"/>
        </w:rPr>
        <w:t xml:space="preserve"> </w:t>
      </w:r>
      <w:proofErr w:type="spellStart"/>
      <w:r w:rsidR="00033428" w:rsidRPr="00033428">
        <w:rPr>
          <w:rFonts w:cs="Arial"/>
          <w:szCs w:val="22"/>
        </w:rPr>
        <w:t>x</w:t>
      </w:r>
      <w:proofErr w:type="spellEnd"/>
      <w:r w:rsidR="00033428" w:rsidRPr="00033428">
        <w:rPr>
          <w:rFonts w:cs="Arial"/>
          <w:szCs w:val="22"/>
        </w:rPr>
        <w:t xml:space="preserve"> </w:t>
      </w:r>
      <w:proofErr w:type="spellStart"/>
      <w:r w:rsidR="00033428" w:rsidRPr="00033428">
        <w:rPr>
          <w:rFonts w:cs="Arial"/>
          <w:szCs w:val="22"/>
        </w:rPr>
        <w:t>x</w:t>
      </w:r>
      <w:proofErr w:type="spellEnd"/>
      <w:r w:rsidR="00033428" w:rsidRPr="00033428">
        <w:rPr>
          <w:rFonts w:cs="Arial"/>
          <w:szCs w:val="22"/>
        </w:rPr>
        <w:t xml:space="preserve"> </w:t>
      </w:r>
      <w:proofErr w:type="spellStart"/>
      <w:r w:rsidR="00033428" w:rsidRPr="00033428">
        <w:rPr>
          <w:rFonts w:cs="Arial"/>
          <w:szCs w:val="22"/>
        </w:rPr>
        <w:t>x</w:t>
      </w:r>
      <w:proofErr w:type="spellEnd"/>
      <w:r w:rsidRPr="00150398">
        <w:rPr>
          <w:rFonts w:cs="Arial"/>
          <w:szCs w:val="22"/>
        </w:rPr>
        <w:t xml:space="preserve"> </w:t>
      </w:r>
    </w:p>
    <w:p w14:paraId="317D1D83" w14:textId="5AA6BAD1" w:rsidR="00730D2E" w:rsidRPr="00150398" w:rsidRDefault="00CB01B8" w:rsidP="00CB01B8">
      <w:pPr>
        <w:tabs>
          <w:tab w:val="left" w:pos="0"/>
        </w:tabs>
        <w:spacing w:after="0" w:line="240" w:lineRule="auto"/>
        <w:ind w:left="4253"/>
        <w:rPr>
          <w:rFonts w:cs="Arial"/>
          <w:szCs w:val="22"/>
        </w:rPr>
      </w:pPr>
      <w:r>
        <w:rPr>
          <w:rFonts w:cs="Arial"/>
          <w:szCs w:val="22"/>
        </w:rPr>
        <w:tab/>
      </w:r>
      <w:bookmarkEnd w:id="0"/>
      <w:r w:rsidRPr="00CB01B8">
        <w:rPr>
          <w:rFonts w:cs="Arial"/>
          <w:szCs w:val="22"/>
        </w:rPr>
        <w:t xml:space="preserve">x </w:t>
      </w:r>
      <w:proofErr w:type="spellStart"/>
      <w:r w:rsidRPr="00CB01B8">
        <w:rPr>
          <w:rFonts w:cs="Arial"/>
          <w:szCs w:val="22"/>
        </w:rPr>
        <w:t>x</w:t>
      </w:r>
      <w:proofErr w:type="spellEnd"/>
      <w:r w:rsidRPr="00CB01B8">
        <w:rPr>
          <w:rFonts w:cs="Arial"/>
          <w:szCs w:val="22"/>
        </w:rPr>
        <w:t xml:space="preserve"> </w:t>
      </w:r>
      <w:proofErr w:type="spellStart"/>
      <w:r w:rsidRPr="00CB01B8">
        <w:rPr>
          <w:rFonts w:cs="Arial"/>
          <w:szCs w:val="22"/>
        </w:rPr>
        <w:t>x</w:t>
      </w:r>
      <w:proofErr w:type="spellEnd"/>
      <w:r w:rsidRPr="00CB01B8">
        <w:rPr>
          <w:rFonts w:cs="Arial"/>
          <w:szCs w:val="22"/>
        </w:rPr>
        <w:t xml:space="preserve"> </w:t>
      </w:r>
      <w:proofErr w:type="spellStart"/>
      <w:r w:rsidRPr="00CB01B8">
        <w:rPr>
          <w:rFonts w:cs="Arial"/>
          <w:szCs w:val="22"/>
        </w:rPr>
        <w:t>x</w:t>
      </w:r>
      <w:proofErr w:type="spellEnd"/>
      <w:r w:rsidRPr="00CB01B8">
        <w:rPr>
          <w:rFonts w:cs="Arial"/>
          <w:szCs w:val="22"/>
        </w:rPr>
        <w:t xml:space="preserve"> </w:t>
      </w:r>
      <w:proofErr w:type="spellStart"/>
      <w:r w:rsidRPr="00CB01B8">
        <w:rPr>
          <w:rFonts w:cs="Arial"/>
          <w:szCs w:val="22"/>
        </w:rPr>
        <w:t>x</w:t>
      </w:r>
      <w:proofErr w:type="spellEnd"/>
      <w:r w:rsidRPr="00CB01B8">
        <w:rPr>
          <w:rFonts w:cs="Arial"/>
          <w:szCs w:val="22"/>
        </w:rPr>
        <w:t xml:space="preserve"> </w:t>
      </w:r>
      <w:proofErr w:type="spellStart"/>
      <w:r w:rsidRPr="00CB01B8">
        <w:rPr>
          <w:rFonts w:cs="Arial"/>
          <w:szCs w:val="22"/>
        </w:rPr>
        <w:t>x</w:t>
      </w:r>
      <w:proofErr w:type="spellEnd"/>
      <w:r w:rsidRPr="00CB01B8">
        <w:rPr>
          <w:rFonts w:cs="Arial"/>
          <w:szCs w:val="22"/>
        </w:rPr>
        <w:t xml:space="preserve"> </w:t>
      </w:r>
      <w:proofErr w:type="spellStart"/>
      <w:r w:rsidRPr="00CB01B8">
        <w:rPr>
          <w:rFonts w:cs="Arial"/>
          <w:szCs w:val="22"/>
        </w:rPr>
        <w:t>x</w:t>
      </w:r>
      <w:proofErr w:type="spellEnd"/>
      <w:r w:rsidRPr="00CB01B8">
        <w:rPr>
          <w:rFonts w:cs="Arial"/>
          <w:szCs w:val="22"/>
        </w:rPr>
        <w:t xml:space="preserve"> </w:t>
      </w:r>
      <w:proofErr w:type="spellStart"/>
      <w:r w:rsidRPr="00CB01B8">
        <w:rPr>
          <w:rFonts w:cs="Arial"/>
          <w:szCs w:val="22"/>
        </w:rPr>
        <w:t>x</w:t>
      </w:r>
      <w:proofErr w:type="spellEnd"/>
      <w:r w:rsidRPr="00CB01B8">
        <w:rPr>
          <w:rFonts w:cs="Arial"/>
          <w:szCs w:val="22"/>
        </w:rPr>
        <w:t xml:space="preserve"> </w:t>
      </w:r>
      <w:proofErr w:type="spellStart"/>
      <w:r w:rsidRPr="00CB01B8">
        <w:rPr>
          <w:rFonts w:cs="Arial"/>
          <w:szCs w:val="22"/>
        </w:rPr>
        <w:t>x</w:t>
      </w:r>
      <w:proofErr w:type="spellEnd"/>
      <w:r w:rsidRPr="00CB01B8">
        <w:rPr>
          <w:rFonts w:cs="Arial"/>
          <w:szCs w:val="22"/>
        </w:rPr>
        <w:t xml:space="preserve"> </w:t>
      </w:r>
      <w:proofErr w:type="spellStart"/>
      <w:r w:rsidRPr="00CB01B8">
        <w:rPr>
          <w:rFonts w:cs="Arial"/>
          <w:szCs w:val="22"/>
        </w:rPr>
        <w:t>x</w:t>
      </w:r>
      <w:proofErr w:type="spellEnd"/>
    </w:p>
    <w:p w14:paraId="27E2070E" w14:textId="77777777" w:rsidR="00730D2E" w:rsidRPr="00150398" w:rsidRDefault="00730D2E" w:rsidP="00730D2E">
      <w:pPr>
        <w:tabs>
          <w:tab w:val="left" w:pos="0"/>
        </w:tabs>
        <w:spacing w:after="0" w:line="240" w:lineRule="auto"/>
        <w:rPr>
          <w:rFonts w:cs="Arial"/>
          <w:szCs w:val="22"/>
        </w:rPr>
      </w:pPr>
      <w:r w:rsidRPr="00150398">
        <w:rPr>
          <w:rFonts w:cs="Arial"/>
          <w:szCs w:val="22"/>
        </w:rPr>
        <w:t xml:space="preserve">IČO: </w:t>
      </w:r>
      <w:r w:rsidRPr="00150398">
        <w:rPr>
          <w:rFonts w:cs="Arial"/>
          <w:szCs w:val="22"/>
        </w:rPr>
        <w:tab/>
      </w:r>
      <w:r w:rsidRPr="00150398">
        <w:rPr>
          <w:rFonts w:cs="Arial"/>
          <w:szCs w:val="22"/>
        </w:rPr>
        <w:tab/>
      </w:r>
      <w:r w:rsidRPr="00150398">
        <w:rPr>
          <w:rFonts w:cs="Arial"/>
          <w:szCs w:val="22"/>
        </w:rPr>
        <w:tab/>
      </w:r>
      <w:r w:rsidRPr="00150398">
        <w:rPr>
          <w:rFonts w:cs="Arial"/>
          <w:szCs w:val="22"/>
        </w:rPr>
        <w:tab/>
      </w:r>
      <w:r w:rsidRPr="00150398">
        <w:rPr>
          <w:rFonts w:cs="Arial"/>
          <w:szCs w:val="22"/>
        </w:rPr>
        <w:tab/>
      </w:r>
      <w:r w:rsidRPr="00150398">
        <w:rPr>
          <w:rFonts w:cs="Arial"/>
          <w:szCs w:val="22"/>
        </w:rPr>
        <w:tab/>
      </w:r>
      <w:r w:rsidRPr="00C37B15">
        <w:rPr>
          <w:rFonts w:cs="Arial"/>
          <w:szCs w:val="22"/>
        </w:rPr>
        <w:t>273 49 675</w:t>
      </w:r>
    </w:p>
    <w:p w14:paraId="25355D1C" w14:textId="77777777" w:rsidR="00730D2E" w:rsidRPr="00150398" w:rsidRDefault="00730D2E" w:rsidP="00730D2E">
      <w:pPr>
        <w:tabs>
          <w:tab w:val="left" w:pos="0"/>
        </w:tabs>
        <w:spacing w:after="0" w:line="240" w:lineRule="auto"/>
        <w:rPr>
          <w:rFonts w:cs="Arial"/>
          <w:szCs w:val="22"/>
        </w:rPr>
      </w:pPr>
      <w:r w:rsidRPr="00150398">
        <w:rPr>
          <w:rFonts w:cs="Arial"/>
          <w:szCs w:val="22"/>
        </w:rPr>
        <w:t xml:space="preserve">DIČ: </w:t>
      </w:r>
      <w:r w:rsidRPr="00150398">
        <w:rPr>
          <w:rFonts w:cs="Arial"/>
          <w:szCs w:val="22"/>
        </w:rPr>
        <w:tab/>
      </w:r>
      <w:r w:rsidRPr="00150398">
        <w:rPr>
          <w:rFonts w:cs="Arial"/>
          <w:szCs w:val="22"/>
        </w:rPr>
        <w:tab/>
      </w:r>
      <w:r w:rsidRPr="00150398">
        <w:rPr>
          <w:rFonts w:cs="Arial"/>
          <w:szCs w:val="22"/>
        </w:rPr>
        <w:tab/>
      </w:r>
      <w:r w:rsidRPr="00150398">
        <w:rPr>
          <w:rFonts w:cs="Arial"/>
          <w:szCs w:val="22"/>
        </w:rPr>
        <w:tab/>
      </w:r>
      <w:r w:rsidRPr="00150398">
        <w:rPr>
          <w:rFonts w:cs="Arial"/>
          <w:szCs w:val="22"/>
        </w:rPr>
        <w:tab/>
      </w:r>
      <w:r w:rsidRPr="00150398">
        <w:rPr>
          <w:rFonts w:cs="Arial"/>
          <w:szCs w:val="22"/>
        </w:rPr>
        <w:tab/>
      </w:r>
      <w:r w:rsidRPr="00C37B15">
        <w:rPr>
          <w:rFonts w:cs="Arial"/>
          <w:szCs w:val="22"/>
        </w:rPr>
        <w:t>CZ27349675</w:t>
      </w:r>
    </w:p>
    <w:p w14:paraId="0B41B76B" w14:textId="77777777" w:rsidR="00730D2E" w:rsidRPr="00150398" w:rsidRDefault="00730D2E" w:rsidP="00730D2E">
      <w:pPr>
        <w:tabs>
          <w:tab w:val="left" w:pos="0"/>
        </w:tabs>
        <w:spacing w:after="0" w:line="240" w:lineRule="auto"/>
        <w:rPr>
          <w:rFonts w:cs="Arial"/>
          <w:szCs w:val="22"/>
        </w:rPr>
      </w:pPr>
      <w:r w:rsidRPr="00150398">
        <w:rPr>
          <w:rFonts w:cs="Arial"/>
          <w:szCs w:val="22"/>
        </w:rPr>
        <w:t>Zápis v </w:t>
      </w:r>
      <w:r>
        <w:rPr>
          <w:rFonts w:cs="Arial"/>
          <w:szCs w:val="22"/>
        </w:rPr>
        <w:t>obchodním</w:t>
      </w:r>
      <w:r w:rsidRPr="00150398">
        <w:rPr>
          <w:rFonts w:cs="Arial"/>
          <w:szCs w:val="22"/>
        </w:rPr>
        <w:t xml:space="preserve"> rejstříku:</w:t>
      </w:r>
      <w:r w:rsidRPr="00150398">
        <w:rPr>
          <w:rFonts w:cs="Arial"/>
          <w:szCs w:val="22"/>
        </w:rPr>
        <w:tab/>
      </w:r>
      <w:r w:rsidRPr="00150398">
        <w:rPr>
          <w:rFonts w:cs="Arial"/>
          <w:szCs w:val="22"/>
        </w:rPr>
        <w:tab/>
      </w:r>
      <w:r>
        <w:rPr>
          <w:rFonts w:cs="Arial"/>
          <w:szCs w:val="22"/>
        </w:rPr>
        <w:tab/>
        <w:t>KS Ústí nad Labem, spis. zn. B1895</w:t>
      </w:r>
    </w:p>
    <w:p w14:paraId="732638D8" w14:textId="77777777" w:rsidR="00730D2E" w:rsidRPr="00150398" w:rsidRDefault="00730D2E" w:rsidP="00730D2E">
      <w:pPr>
        <w:tabs>
          <w:tab w:val="left" w:pos="0"/>
        </w:tabs>
        <w:spacing w:after="0" w:line="240" w:lineRule="auto"/>
        <w:rPr>
          <w:rFonts w:cs="Arial"/>
          <w:szCs w:val="22"/>
        </w:rPr>
      </w:pPr>
      <w:r w:rsidRPr="00150398">
        <w:rPr>
          <w:rFonts w:cs="Arial"/>
          <w:szCs w:val="22"/>
        </w:rPr>
        <w:t xml:space="preserve">Bankovní spojení: </w:t>
      </w:r>
      <w:r w:rsidRPr="00150398">
        <w:rPr>
          <w:rFonts w:cs="Arial"/>
          <w:szCs w:val="22"/>
        </w:rPr>
        <w:tab/>
      </w:r>
      <w:r w:rsidRPr="00150398">
        <w:rPr>
          <w:rFonts w:cs="Arial"/>
          <w:szCs w:val="22"/>
        </w:rPr>
        <w:tab/>
      </w:r>
      <w:r w:rsidRPr="00150398">
        <w:rPr>
          <w:rFonts w:cs="Arial"/>
          <w:szCs w:val="22"/>
        </w:rPr>
        <w:tab/>
      </w:r>
      <w:r w:rsidRPr="00150398">
        <w:rPr>
          <w:rFonts w:cs="Arial"/>
          <w:szCs w:val="22"/>
        </w:rPr>
        <w:tab/>
      </w:r>
      <w:r w:rsidRPr="00150398">
        <w:rPr>
          <w:rFonts w:cs="Arial"/>
          <w:szCs w:val="22"/>
          <w:lang w:val="en-US"/>
        </w:rPr>
        <w:t xml:space="preserve">UniCredit Bank </w:t>
      </w:r>
      <w:proofErr w:type="spellStart"/>
      <w:r w:rsidRPr="00150398">
        <w:rPr>
          <w:rFonts w:cs="Arial"/>
          <w:szCs w:val="22"/>
          <w:lang w:val="en-US"/>
        </w:rPr>
        <w:t>a.s.</w:t>
      </w:r>
      <w:proofErr w:type="spellEnd"/>
    </w:p>
    <w:p w14:paraId="1C5FA06B" w14:textId="77777777" w:rsidR="00730D2E" w:rsidRPr="00150398" w:rsidRDefault="00730D2E" w:rsidP="00730D2E">
      <w:pPr>
        <w:tabs>
          <w:tab w:val="left" w:pos="0"/>
        </w:tabs>
        <w:spacing w:after="0" w:line="240" w:lineRule="auto"/>
        <w:rPr>
          <w:rFonts w:cs="Arial"/>
          <w:szCs w:val="22"/>
        </w:rPr>
      </w:pPr>
      <w:r w:rsidRPr="00150398">
        <w:rPr>
          <w:rFonts w:cs="Arial"/>
          <w:szCs w:val="22"/>
        </w:rPr>
        <w:t xml:space="preserve">Číslo účtu: </w:t>
      </w:r>
      <w:r w:rsidRPr="00150398">
        <w:rPr>
          <w:rFonts w:cs="Arial"/>
          <w:szCs w:val="22"/>
        </w:rPr>
        <w:tab/>
      </w:r>
      <w:r w:rsidRPr="00150398">
        <w:rPr>
          <w:rFonts w:cs="Arial"/>
          <w:szCs w:val="22"/>
        </w:rPr>
        <w:tab/>
      </w:r>
      <w:r w:rsidRPr="00150398">
        <w:rPr>
          <w:rFonts w:cs="Arial"/>
          <w:szCs w:val="22"/>
        </w:rPr>
        <w:tab/>
      </w:r>
      <w:r w:rsidRPr="00150398">
        <w:rPr>
          <w:rFonts w:cs="Arial"/>
          <w:szCs w:val="22"/>
        </w:rPr>
        <w:tab/>
      </w:r>
      <w:r w:rsidRPr="00150398">
        <w:rPr>
          <w:rFonts w:cs="Arial"/>
          <w:szCs w:val="22"/>
        </w:rPr>
        <w:tab/>
      </w:r>
      <w:r w:rsidRPr="00150398">
        <w:rPr>
          <w:rFonts w:cs="Arial"/>
          <w:szCs w:val="22"/>
          <w:lang w:val="en-US"/>
        </w:rPr>
        <w:t>1002669669/2700</w:t>
      </w:r>
    </w:p>
    <w:p w14:paraId="1B99FCB8" w14:textId="75D90F71" w:rsidR="00730D2E" w:rsidRPr="00150398" w:rsidRDefault="00730D2E" w:rsidP="00730D2E">
      <w:pPr>
        <w:tabs>
          <w:tab w:val="left" w:pos="0"/>
        </w:tabs>
        <w:spacing w:after="0" w:line="240" w:lineRule="auto"/>
        <w:rPr>
          <w:rFonts w:cs="Arial"/>
          <w:szCs w:val="22"/>
        </w:rPr>
      </w:pPr>
      <w:r w:rsidRPr="00150398">
        <w:rPr>
          <w:rFonts w:cs="Arial"/>
          <w:szCs w:val="22"/>
        </w:rPr>
        <w:t>Telefon/fax:</w:t>
      </w:r>
      <w:r w:rsidRPr="00150398">
        <w:rPr>
          <w:rFonts w:cs="Arial"/>
          <w:szCs w:val="22"/>
        </w:rPr>
        <w:tab/>
      </w:r>
      <w:r w:rsidRPr="00150398">
        <w:rPr>
          <w:rFonts w:cs="Arial"/>
          <w:szCs w:val="22"/>
        </w:rPr>
        <w:tab/>
      </w:r>
      <w:r w:rsidRPr="00150398">
        <w:rPr>
          <w:rFonts w:cs="Arial"/>
          <w:szCs w:val="22"/>
        </w:rPr>
        <w:tab/>
      </w:r>
      <w:r w:rsidRPr="00150398">
        <w:rPr>
          <w:rFonts w:cs="Arial"/>
          <w:szCs w:val="22"/>
        </w:rPr>
        <w:tab/>
      </w:r>
      <w:r w:rsidRPr="00150398">
        <w:rPr>
          <w:rFonts w:cs="Arial"/>
          <w:szCs w:val="22"/>
        </w:rPr>
        <w:tab/>
      </w:r>
      <w:r w:rsidR="00CB01B8" w:rsidRPr="00CB01B8">
        <w:rPr>
          <w:rFonts w:cs="Arial"/>
          <w:szCs w:val="22"/>
          <w:lang w:val="en-US"/>
        </w:rPr>
        <w:t xml:space="preserve">x </w:t>
      </w:r>
      <w:proofErr w:type="spellStart"/>
      <w:r w:rsidR="00CB01B8" w:rsidRPr="00CB01B8">
        <w:rPr>
          <w:rFonts w:cs="Arial"/>
          <w:szCs w:val="22"/>
          <w:lang w:val="en-US"/>
        </w:rPr>
        <w:t>x</w:t>
      </w:r>
      <w:proofErr w:type="spellEnd"/>
      <w:r w:rsidR="00CB01B8" w:rsidRPr="00CB01B8">
        <w:rPr>
          <w:rFonts w:cs="Arial"/>
          <w:szCs w:val="22"/>
          <w:lang w:val="en-US"/>
        </w:rPr>
        <w:t xml:space="preserve"> </w:t>
      </w:r>
      <w:proofErr w:type="spellStart"/>
      <w:r w:rsidR="00CB01B8" w:rsidRPr="00CB01B8">
        <w:rPr>
          <w:rFonts w:cs="Arial"/>
          <w:szCs w:val="22"/>
          <w:lang w:val="en-US"/>
        </w:rPr>
        <w:t>x</w:t>
      </w:r>
      <w:proofErr w:type="spellEnd"/>
      <w:r w:rsidR="00CB01B8" w:rsidRPr="00CB01B8">
        <w:rPr>
          <w:rFonts w:cs="Arial"/>
          <w:szCs w:val="22"/>
          <w:lang w:val="en-US"/>
        </w:rPr>
        <w:t xml:space="preserve"> </w:t>
      </w:r>
      <w:proofErr w:type="spellStart"/>
      <w:r w:rsidR="00CB01B8" w:rsidRPr="00CB01B8">
        <w:rPr>
          <w:rFonts w:cs="Arial"/>
          <w:szCs w:val="22"/>
          <w:lang w:val="en-US"/>
        </w:rPr>
        <w:t>x</w:t>
      </w:r>
      <w:proofErr w:type="spellEnd"/>
      <w:r w:rsidR="00CB01B8" w:rsidRPr="00CB01B8">
        <w:rPr>
          <w:rFonts w:cs="Arial"/>
          <w:szCs w:val="22"/>
          <w:lang w:val="en-US"/>
        </w:rPr>
        <w:t xml:space="preserve"> </w:t>
      </w:r>
      <w:proofErr w:type="spellStart"/>
      <w:r w:rsidR="00CB01B8" w:rsidRPr="00CB01B8">
        <w:rPr>
          <w:rFonts w:cs="Arial"/>
          <w:szCs w:val="22"/>
          <w:lang w:val="en-US"/>
        </w:rPr>
        <w:t>x</w:t>
      </w:r>
      <w:proofErr w:type="spellEnd"/>
      <w:r w:rsidR="00CB01B8" w:rsidRPr="00CB01B8">
        <w:rPr>
          <w:rFonts w:cs="Arial"/>
          <w:szCs w:val="22"/>
          <w:lang w:val="en-US"/>
        </w:rPr>
        <w:t xml:space="preserve"> </w:t>
      </w:r>
      <w:proofErr w:type="spellStart"/>
      <w:r w:rsidR="00CB01B8" w:rsidRPr="00CB01B8">
        <w:rPr>
          <w:rFonts w:cs="Arial"/>
          <w:szCs w:val="22"/>
          <w:lang w:val="en-US"/>
        </w:rPr>
        <w:t>x</w:t>
      </w:r>
      <w:proofErr w:type="spellEnd"/>
      <w:r w:rsidR="00CB01B8" w:rsidRPr="00CB01B8">
        <w:rPr>
          <w:rFonts w:cs="Arial"/>
          <w:szCs w:val="22"/>
          <w:lang w:val="en-US"/>
        </w:rPr>
        <w:t xml:space="preserve"> </w:t>
      </w:r>
      <w:proofErr w:type="spellStart"/>
      <w:r w:rsidR="00CB01B8" w:rsidRPr="00CB01B8">
        <w:rPr>
          <w:rFonts w:cs="Arial"/>
          <w:szCs w:val="22"/>
          <w:lang w:val="en-US"/>
        </w:rPr>
        <w:t>x</w:t>
      </w:r>
      <w:proofErr w:type="spellEnd"/>
      <w:r w:rsidR="00CB01B8" w:rsidRPr="00CB01B8">
        <w:rPr>
          <w:rFonts w:cs="Arial"/>
          <w:szCs w:val="22"/>
          <w:lang w:val="en-US"/>
        </w:rPr>
        <w:t xml:space="preserve"> </w:t>
      </w:r>
      <w:proofErr w:type="spellStart"/>
      <w:r w:rsidR="00CB01B8" w:rsidRPr="00CB01B8">
        <w:rPr>
          <w:rFonts w:cs="Arial"/>
          <w:szCs w:val="22"/>
          <w:lang w:val="en-US"/>
        </w:rPr>
        <w:t>x</w:t>
      </w:r>
      <w:proofErr w:type="spellEnd"/>
      <w:r w:rsidR="00CB01B8" w:rsidRPr="00CB01B8">
        <w:rPr>
          <w:rFonts w:cs="Arial"/>
          <w:szCs w:val="22"/>
          <w:lang w:val="en-US"/>
        </w:rPr>
        <w:t xml:space="preserve"> </w:t>
      </w:r>
      <w:proofErr w:type="spellStart"/>
      <w:r w:rsidR="00CB01B8" w:rsidRPr="00CB01B8">
        <w:rPr>
          <w:rFonts w:cs="Arial"/>
          <w:szCs w:val="22"/>
          <w:lang w:val="en-US"/>
        </w:rPr>
        <w:t>x</w:t>
      </w:r>
      <w:proofErr w:type="spellEnd"/>
      <w:r w:rsidR="00CB01B8" w:rsidRPr="00CB01B8">
        <w:rPr>
          <w:rFonts w:cs="Arial"/>
          <w:szCs w:val="22"/>
          <w:lang w:val="en-US"/>
        </w:rPr>
        <w:t xml:space="preserve"> </w:t>
      </w:r>
      <w:proofErr w:type="spellStart"/>
      <w:r w:rsidR="00CB01B8" w:rsidRPr="00CB01B8">
        <w:rPr>
          <w:rFonts w:cs="Arial"/>
          <w:szCs w:val="22"/>
          <w:lang w:val="en-US"/>
        </w:rPr>
        <w:t>x</w:t>
      </w:r>
      <w:proofErr w:type="spellEnd"/>
    </w:p>
    <w:p w14:paraId="7D80DC22" w14:textId="17622B99" w:rsidR="00730D2E" w:rsidRPr="00150398" w:rsidRDefault="00730D2E" w:rsidP="00730D2E">
      <w:pPr>
        <w:tabs>
          <w:tab w:val="left" w:pos="0"/>
        </w:tabs>
        <w:spacing w:after="0" w:line="240" w:lineRule="auto"/>
        <w:rPr>
          <w:rFonts w:cs="Arial"/>
          <w:szCs w:val="22"/>
        </w:rPr>
      </w:pPr>
      <w:r w:rsidRPr="00150398">
        <w:rPr>
          <w:rFonts w:cs="Arial"/>
          <w:szCs w:val="22"/>
        </w:rPr>
        <w:t>E-mail:</w:t>
      </w:r>
      <w:r w:rsidRPr="00150398">
        <w:rPr>
          <w:rFonts w:cs="Arial"/>
          <w:szCs w:val="22"/>
        </w:rPr>
        <w:tab/>
      </w:r>
      <w:r w:rsidRPr="00150398">
        <w:rPr>
          <w:rFonts w:cs="Arial"/>
          <w:szCs w:val="22"/>
        </w:rPr>
        <w:tab/>
      </w:r>
      <w:r w:rsidRPr="00150398">
        <w:rPr>
          <w:rFonts w:cs="Arial"/>
          <w:szCs w:val="22"/>
        </w:rPr>
        <w:tab/>
      </w:r>
      <w:r w:rsidRPr="00150398">
        <w:rPr>
          <w:rFonts w:cs="Arial"/>
          <w:szCs w:val="22"/>
        </w:rPr>
        <w:tab/>
      </w:r>
      <w:r w:rsidRPr="00150398">
        <w:rPr>
          <w:rFonts w:cs="Arial"/>
          <w:szCs w:val="22"/>
        </w:rPr>
        <w:tab/>
      </w:r>
      <w:r w:rsidRPr="00150398">
        <w:rPr>
          <w:rFonts w:cs="Arial"/>
          <w:szCs w:val="22"/>
        </w:rPr>
        <w:tab/>
      </w:r>
      <w:r w:rsidR="00CB01B8" w:rsidRPr="00CB01B8">
        <w:rPr>
          <w:rFonts w:cs="Arial"/>
          <w:szCs w:val="22"/>
          <w:lang w:val="en-US"/>
        </w:rPr>
        <w:t xml:space="preserve">x </w:t>
      </w:r>
      <w:proofErr w:type="spellStart"/>
      <w:r w:rsidR="00CB01B8" w:rsidRPr="00CB01B8">
        <w:rPr>
          <w:rFonts w:cs="Arial"/>
          <w:szCs w:val="22"/>
          <w:lang w:val="en-US"/>
        </w:rPr>
        <w:t>x</w:t>
      </w:r>
      <w:proofErr w:type="spellEnd"/>
      <w:r w:rsidR="00CB01B8" w:rsidRPr="00CB01B8">
        <w:rPr>
          <w:rFonts w:cs="Arial"/>
          <w:szCs w:val="22"/>
          <w:lang w:val="en-US"/>
        </w:rPr>
        <w:t xml:space="preserve"> </w:t>
      </w:r>
      <w:proofErr w:type="spellStart"/>
      <w:r w:rsidR="00CB01B8" w:rsidRPr="00CB01B8">
        <w:rPr>
          <w:rFonts w:cs="Arial"/>
          <w:szCs w:val="22"/>
          <w:lang w:val="en-US"/>
        </w:rPr>
        <w:t>x</w:t>
      </w:r>
      <w:proofErr w:type="spellEnd"/>
      <w:r w:rsidR="00CB01B8" w:rsidRPr="00CB01B8">
        <w:rPr>
          <w:rFonts w:cs="Arial"/>
          <w:szCs w:val="22"/>
          <w:lang w:val="en-US"/>
        </w:rPr>
        <w:t xml:space="preserve"> </w:t>
      </w:r>
      <w:proofErr w:type="spellStart"/>
      <w:r w:rsidR="00CB01B8" w:rsidRPr="00CB01B8">
        <w:rPr>
          <w:rFonts w:cs="Arial"/>
          <w:szCs w:val="22"/>
          <w:lang w:val="en-US"/>
        </w:rPr>
        <w:t>x</w:t>
      </w:r>
      <w:proofErr w:type="spellEnd"/>
      <w:r w:rsidR="00CB01B8" w:rsidRPr="00CB01B8">
        <w:rPr>
          <w:rFonts w:cs="Arial"/>
          <w:szCs w:val="22"/>
          <w:lang w:val="en-US"/>
        </w:rPr>
        <w:t xml:space="preserve"> </w:t>
      </w:r>
      <w:proofErr w:type="spellStart"/>
      <w:r w:rsidR="00CB01B8" w:rsidRPr="00CB01B8">
        <w:rPr>
          <w:rFonts w:cs="Arial"/>
          <w:szCs w:val="22"/>
          <w:lang w:val="en-US"/>
        </w:rPr>
        <w:t>x</w:t>
      </w:r>
      <w:proofErr w:type="spellEnd"/>
      <w:r w:rsidR="00CB01B8" w:rsidRPr="00CB01B8">
        <w:rPr>
          <w:rFonts w:cs="Arial"/>
          <w:szCs w:val="22"/>
          <w:lang w:val="en-US"/>
        </w:rPr>
        <w:t xml:space="preserve"> </w:t>
      </w:r>
      <w:proofErr w:type="spellStart"/>
      <w:r w:rsidR="00CB01B8" w:rsidRPr="00CB01B8">
        <w:rPr>
          <w:rFonts w:cs="Arial"/>
          <w:szCs w:val="22"/>
          <w:lang w:val="en-US"/>
        </w:rPr>
        <w:t>x</w:t>
      </w:r>
      <w:proofErr w:type="spellEnd"/>
      <w:r w:rsidR="00CB01B8" w:rsidRPr="00CB01B8">
        <w:rPr>
          <w:rFonts w:cs="Arial"/>
          <w:szCs w:val="22"/>
          <w:lang w:val="en-US"/>
        </w:rPr>
        <w:t xml:space="preserve"> </w:t>
      </w:r>
      <w:proofErr w:type="spellStart"/>
      <w:r w:rsidR="00CB01B8" w:rsidRPr="00CB01B8">
        <w:rPr>
          <w:rFonts w:cs="Arial"/>
          <w:szCs w:val="22"/>
          <w:lang w:val="en-US"/>
        </w:rPr>
        <w:t>x</w:t>
      </w:r>
      <w:proofErr w:type="spellEnd"/>
      <w:r w:rsidR="00CB01B8" w:rsidRPr="00CB01B8">
        <w:rPr>
          <w:rFonts w:cs="Arial"/>
          <w:szCs w:val="22"/>
          <w:lang w:val="en-US"/>
        </w:rPr>
        <w:t xml:space="preserve"> </w:t>
      </w:r>
      <w:proofErr w:type="spellStart"/>
      <w:r w:rsidR="00CB01B8" w:rsidRPr="00CB01B8">
        <w:rPr>
          <w:rFonts w:cs="Arial"/>
          <w:szCs w:val="22"/>
          <w:lang w:val="en-US"/>
        </w:rPr>
        <w:t>x</w:t>
      </w:r>
      <w:proofErr w:type="spellEnd"/>
      <w:r w:rsidR="00CB01B8" w:rsidRPr="00CB01B8">
        <w:rPr>
          <w:rFonts w:cs="Arial"/>
          <w:szCs w:val="22"/>
          <w:lang w:val="en-US"/>
        </w:rPr>
        <w:t xml:space="preserve"> </w:t>
      </w:r>
      <w:proofErr w:type="spellStart"/>
      <w:r w:rsidR="00CB01B8" w:rsidRPr="00CB01B8">
        <w:rPr>
          <w:rFonts w:cs="Arial"/>
          <w:szCs w:val="22"/>
          <w:lang w:val="en-US"/>
        </w:rPr>
        <w:t>x</w:t>
      </w:r>
      <w:proofErr w:type="spellEnd"/>
      <w:r w:rsidR="00CB01B8" w:rsidRPr="00CB01B8">
        <w:rPr>
          <w:rFonts w:cs="Arial"/>
          <w:szCs w:val="22"/>
          <w:lang w:val="en-US"/>
        </w:rPr>
        <w:t xml:space="preserve"> </w:t>
      </w:r>
      <w:proofErr w:type="spellStart"/>
      <w:r w:rsidR="00CB01B8" w:rsidRPr="00CB01B8">
        <w:rPr>
          <w:rFonts w:cs="Arial"/>
          <w:szCs w:val="22"/>
          <w:lang w:val="en-US"/>
        </w:rPr>
        <w:t>x</w:t>
      </w:r>
      <w:proofErr w:type="spellEnd"/>
      <w:r w:rsidRPr="008C036C">
        <w:rPr>
          <w:rFonts w:cs="Arial"/>
          <w:szCs w:val="22"/>
          <w:lang w:val="en-US"/>
        </w:rPr>
        <w:t xml:space="preserve"> </w:t>
      </w:r>
    </w:p>
    <w:p w14:paraId="5389F485" w14:textId="77777777" w:rsidR="00730D2E" w:rsidRDefault="00730D2E" w:rsidP="00730D2E">
      <w:pPr>
        <w:tabs>
          <w:tab w:val="left" w:pos="0"/>
          <w:tab w:val="left" w:pos="4253"/>
        </w:tabs>
        <w:spacing w:after="0" w:line="240" w:lineRule="auto"/>
        <w:rPr>
          <w:rFonts w:cs="Arial"/>
          <w:szCs w:val="22"/>
        </w:rPr>
      </w:pPr>
      <w:r w:rsidRPr="00150398">
        <w:rPr>
          <w:rFonts w:cs="Arial"/>
          <w:szCs w:val="22"/>
        </w:rPr>
        <w:t xml:space="preserve">ID </w:t>
      </w:r>
      <w:proofErr w:type="gramStart"/>
      <w:r w:rsidRPr="00150398">
        <w:rPr>
          <w:rFonts w:cs="Arial"/>
          <w:szCs w:val="22"/>
        </w:rPr>
        <w:t xml:space="preserve">DS:   </w:t>
      </w:r>
      <w:proofErr w:type="gramEnd"/>
      <w:r w:rsidRPr="00150398">
        <w:rPr>
          <w:rFonts w:cs="Arial"/>
          <w:szCs w:val="22"/>
        </w:rPr>
        <w:t xml:space="preserve">  </w:t>
      </w:r>
      <w:r w:rsidRPr="00150398">
        <w:rPr>
          <w:rFonts w:cs="Arial"/>
          <w:szCs w:val="22"/>
        </w:rPr>
        <w:tab/>
      </w:r>
      <w:r w:rsidRPr="00150398">
        <w:rPr>
          <w:rFonts w:cs="Arial"/>
          <w:szCs w:val="22"/>
        </w:rPr>
        <w:tab/>
      </w:r>
      <w:r w:rsidRPr="00C37B15">
        <w:rPr>
          <w:rFonts w:cs="Arial"/>
          <w:szCs w:val="22"/>
        </w:rPr>
        <w:t>3bcd78d</w:t>
      </w:r>
    </w:p>
    <w:p w14:paraId="6E766902" w14:textId="77777777" w:rsidR="00730D2E" w:rsidRDefault="00730D2E" w:rsidP="00730D2E">
      <w:pPr>
        <w:tabs>
          <w:tab w:val="left" w:pos="0"/>
          <w:tab w:val="left" w:pos="4253"/>
        </w:tabs>
        <w:spacing w:after="0" w:line="240" w:lineRule="auto"/>
        <w:rPr>
          <w:rFonts w:cs="Arial"/>
          <w:szCs w:val="22"/>
        </w:rPr>
      </w:pPr>
    </w:p>
    <w:p w14:paraId="4FA751A2" w14:textId="77777777" w:rsidR="00730D2E" w:rsidRPr="00C37B15" w:rsidRDefault="00730D2E" w:rsidP="00730D2E">
      <w:pPr>
        <w:tabs>
          <w:tab w:val="left" w:pos="0"/>
          <w:tab w:val="left" w:pos="4253"/>
        </w:tabs>
        <w:spacing w:after="0" w:line="240" w:lineRule="auto"/>
        <w:rPr>
          <w:rFonts w:cs="Arial"/>
          <w:szCs w:val="22"/>
        </w:rPr>
      </w:pPr>
    </w:p>
    <w:p w14:paraId="60F3A0DF" w14:textId="77777777" w:rsidR="00730D2E" w:rsidRDefault="00730D2E" w:rsidP="00730D2E">
      <w:pPr>
        <w:tabs>
          <w:tab w:val="left" w:pos="0"/>
        </w:tabs>
        <w:spacing w:after="0" w:line="240" w:lineRule="auto"/>
        <w:rPr>
          <w:rFonts w:cs="Arial"/>
          <w:szCs w:val="22"/>
        </w:rPr>
      </w:pPr>
      <w:r w:rsidRPr="00C37B15">
        <w:rPr>
          <w:rFonts w:cs="Arial"/>
          <w:szCs w:val="22"/>
        </w:rPr>
        <w:t>Společnost je zapsaná v obchodním rejstříku vedeném u Krajského soudu v Ústí nad Labem, oddíl B, vložka 1895</w:t>
      </w:r>
    </w:p>
    <w:p w14:paraId="77F47DDC" w14:textId="77777777" w:rsidR="00730D2E" w:rsidRPr="00150398" w:rsidRDefault="00730D2E" w:rsidP="00730D2E">
      <w:pPr>
        <w:tabs>
          <w:tab w:val="left" w:pos="0"/>
        </w:tabs>
        <w:spacing w:after="0" w:line="240" w:lineRule="auto"/>
        <w:rPr>
          <w:rFonts w:cs="Arial"/>
          <w:szCs w:val="22"/>
        </w:rPr>
      </w:pPr>
    </w:p>
    <w:p w14:paraId="33213FD5" w14:textId="77777777" w:rsidR="005E10F5" w:rsidRDefault="005E10F5" w:rsidP="005E10F5">
      <w:pPr>
        <w:jc w:val="both"/>
        <w:rPr>
          <w:rFonts w:cs="Arial"/>
        </w:rPr>
      </w:pPr>
      <w:r w:rsidRPr="00E24120">
        <w:rPr>
          <w:rFonts w:cs="Arial"/>
        </w:rPr>
        <w:t>(dále jen „</w:t>
      </w:r>
      <w:r w:rsidRPr="00A95B67">
        <w:rPr>
          <w:rFonts w:cs="Arial"/>
          <w:b/>
          <w:bCs/>
        </w:rPr>
        <w:t>příkazník</w:t>
      </w:r>
      <w:r w:rsidRPr="00E24120">
        <w:rPr>
          <w:rFonts w:cs="Arial"/>
        </w:rPr>
        <w:t>“)</w:t>
      </w:r>
    </w:p>
    <w:p w14:paraId="1D9AA9F2" w14:textId="77777777" w:rsidR="005E10F5" w:rsidRDefault="005E10F5" w:rsidP="005E10F5">
      <w:pPr>
        <w:jc w:val="both"/>
        <w:rPr>
          <w:rFonts w:cs="Arial"/>
          <w:szCs w:val="22"/>
        </w:rPr>
      </w:pPr>
    </w:p>
    <w:p w14:paraId="51765B0A" w14:textId="77777777" w:rsidR="005E10F5" w:rsidRPr="008D767B" w:rsidRDefault="005E10F5" w:rsidP="005E10F5">
      <w:pPr>
        <w:jc w:val="both"/>
        <w:rPr>
          <w:rFonts w:cs="Arial"/>
          <w:bCs/>
          <w:i/>
          <w:szCs w:val="22"/>
        </w:rPr>
      </w:pPr>
      <w:r w:rsidRPr="00825FD1">
        <w:rPr>
          <w:rFonts w:cs="Arial"/>
          <w:szCs w:val="22"/>
        </w:rPr>
        <w:t>Na základě výsledku výběrového řízení provedené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031B6E2D" w14:textId="77777777" w:rsidR="00E673F7" w:rsidRDefault="00E673F7" w:rsidP="00722C29">
      <w:pPr>
        <w:jc w:val="both"/>
        <w:rPr>
          <w:rFonts w:cs="Arial"/>
        </w:rPr>
      </w:pPr>
    </w:p>
    <w:p w14:paraId="1A86FEA1" w14:textId="7E7A57B1" w:rsidR="00734660" w:rsidRPr="00DF2D77" w:rsidRDefault="00734660" w:rsidP="00E540BE">
      <w:pPr>
        <w:pStyle w:val="l-L1"/>
      </w:pPr>
      <w:r w:rsidRPr="00DF2D77">
        <w:t>Účel a předmět smlouvy</w:t>
      </w:r>
    </w:p>
    <w:p w14:paraId="55BEEE8C" w14:textId="1769E73B" w:rsidR="005F5CA0" w:rsidRPr="003B4972" w:rsidRDefault="005F5CA0" w:rsidP="005F5CA0">
      <w:pPr>
        <w:pStyle w:val="l-L2"/>
        <w:numPr>
          <w:ilvl w:val="1"/>
          <w:numId w:val="2"/>
        </w:numPr>
        <w:rPr>
          <w:lang w:val="cs-CZ" w:eastAsia="cs-CZ"/>
        </w:rPr>
      </w:pPr>
      <w:bookmarkStart w:id="1" w:name="_Ref376451281"/>
      <w:bookmarkStart w:id="2" w:name="_Ref376453636"/>
      <w:r w:rsidRPr="003B4972">
        <w:rPr>
          <w:lang w:val="cs-CZ" w:eastAsia="cs-CZ"/>
        </w:rPr>
        <w:t>Příkazník se zavazuje, že v rozsahu a za podmínek dohodnutých v této smlouvě pro příkazce, na jeho účet a jeho jménem obstará technický dozor stavebníka a</w:t>
      </w:r>
      <w:r w:rsidR="006C45A1">
        <w:rPr>
          <w:lang w:val="cs-CZ" w:eastAsia="cs-CZ"/>
        </w:rPr>
        <w:t> </w:t>
      </w:r>
      <w:r w:rsidRPr="003B4972">
        <w:rPr>
          <w:lang w:val="cs-CZ" w:eastAsia="cs-CZ"/>
        </w:rPr>
        <w:t xml:space="preserve">další </w:t>
      </w:r>
      <w:r w:rsidR="00746A45" w:rsidRPr="003B4972">
        <w:rPr>
          <w:lang w:val="cs-CZ" w:eastAsia="cs-CZ"/>
        </w:rPr>
        <w:t>investorsko</w:t>
      </w:r>
      <w:r w:rsidR="008D767B">
        <w:rPr>
          <w:lang w:val="cs-CZ" w:eastAsia="cs-CZ"/>
        </w:rPr>
        <w:noBreakHyphen/>
      </w:r>
      <w:r w:rsidR="00746A45" w:rsidRPr="003B4972">
        <w:rPr>
          <w:lang w:val="cs-CZ" w:eastAsia="cs-CZ"/>
        </w:rPr>
        <w:t>inženýrské</w:t>
      </w:r>
      <w:r w:rsidRPr="003B4972">
        <w:rPr>
          <w:lang w:val="cs-CZ" w:eastAsia="cs-CZ"/>
        </w:rPr>
        <w:t xml:space="preserve"> činnosti ve výstavbě v rozsahu dle</w:t>
      </w:r>
      <w:r>
        <w:rPr>
          <w:lang w:val="cs-CZ" w:eastAsia="cs-CZ"/>
        </w:rPr>
        <w:t xml:space="preserve"> čl. II</w:t>
      </w:r>
      <w:r w:rsidRPr="003B4972">
        <w:rPr>
          <w:lang w:val="cs-CZ" w:eastAsia="cs-CZ"/>
        </w:rPr>
        <w:t xml:space="preserve"> této smlouvy (dále jen „investorsko</w:t>
      </w:r>
      <w:r w:rsidR="008D767B">
        <w:rPr>
          <w:lang w:val="cs-CZ" w:eastAsia="cs-CZ"/>
        </w:rPr>
        <w:noBreakHyphen/>
      </w:r>
      <w:r w:rsidRPr="003B4972">
        <w:rPr>
          <w:lang w:val="cs-CZ" w:eastAsia="cs-CZ"/>
        </w:rPr>
        <w:t>inženýrské činnosti“) pro stavbu:</w:t>
      </w:r>
      <w:bookmarkEnd w:id="1"/>
    </w:p>
    <w:p w14:paraId="0AA1F3BF" w14:textId="77777777" w:rsidR="00564A6E" w:rsidRDefault="005F5CA0" w:rsidP="00564A6E">
      <w:pPr>
        <w:pStyle w:val="l-L2"/>
        <w:tabs>
          <w:tab w:val="clear" w:pos="737"/>
          <w:tab w:val="left" w:pos="851"/>
          <w:tab w:val="left" w:pos="2268"/>
        </w:tabs>
        <w:ind w:left="357"/>
        <w:rPr>
          <w:rFonts w:cs="Arial"/>
          <w:b/>
          <w:bCs/>
          <w:snapToGrid w:val="0"/>
        </w:rPr>
      </w:pPr>
      <w:r>
        <w:rPr>
          <w:rStyle w:val="l-L2Char"/>
          <w:rFonts w:cs="Arial"/>
          <w:szCs w:val="22"/>
        </w:rPr>
        <w:tab/>
      </w:r>
      <w:r w:rsidR="00564A6E" w:rsidRPr="002E10E1">
        <w:rPr>
          <w:rFonts w:cs="Arial"/>
        </w:rPr>
        <w:t>Název díla:</w:t>
      </w:r>
      <w:r w:rsidR="00564A6E" w:rsidRPr="002E10E1">
        <w:rPr>
          <w:rFonts w:cs="Arial"/>
        </w:rPr>
        <w:tab/>
      </w:r>
      <w:r w:rsidR="00564A6E" w:rsidRPr="001A08D3">
        <w:rPr>
          <w:rFonts w:cs="Arial"/>
          <w:b/>
          <w:bCs/>
          <w:snapToGrid w:val="0"/>
        </w:rPr>
        <w:t>Vedlejší polní cesta VC5 v k.ú. Lešná</w:t>
      </w:r>
    </w:p>
    <w:p w14:paraId="66E75001" w14:textId="77777777" w:rsidR="00564A6E" w:rsidRDefault="00564A6E" w:rsidP="00564A6E">
      <w:pPr>
        <w:pStyle w:val="l-L2"/>
        <w:tabs>
          <w:tab w:val="left" w:pos="2268"/>
        </w:tabs>
        <w:ind w:left="357"/>
        <w:rPr>
          <w:rStyle w:val="l-L2Char"/>
          <w:rFonts w:cs="Arial"/>
          <w:szCs w:val="22"/>
        </w:rPr>
      </w:pPr>
      <w:r>
        <w:rPr>
          <w:rFonts w:cs="Arial"/>
          <w:b/>
          <w:bCs/>
        </w:rPr>
        <w:tab/>
        <w:t xml:space="preserve">  </w:t>
      </w:r>
      <w:r w:rsidRPr="003C6F82">
        <w:rPr>
          <w:rFonts w:cs="Arial"/>
        </w:rPr>
        <w:t>Místo stavby:</w:t>
      </w:r>
      <w:r>
        <w:rPr>
          <w:rFonts w:cs="Arial"/>
        </w:rPr>
        <w:tab/>
      </w:r>
      <w:r>
        <w:rPr>
          <w:rFonts w:cs="Arial"/>
          <w:b/>
          <w:bCs/>
        </w:rPr>
        <w:t>Lešná</w:t>
      </w:r>
      <w:r w:rsidR="005F5CA0">
        <w:rPr>
          <w:rStyle w:val="l-L2Char"/>
          <w:rFonts w:cs="Arial"/>
          <w:szCs w:val="22"/>
        </w:rPr>
        <w:tab/>
      </w:r>
    </w:p>
    <w:p w14:paraId="314331B6" w14:textId="7D676B40" w:rsidR="005F5CA0" w:rsidRDefault="00564A6E" w:rsidP="00564A6E">
      <w:pPr>
        <w:pStyle w:val="l-L2"/>
        <w:tabs>
          <w:tab w:val="left" w:pos="2268"/>
        </w:tabs>
        <w:ind w:left="357"/>
        <w:rPr>
          <w:rStyle w:val="l-L2Char"/>
          <w:rFonts w:cs="Arial"/>
          <w:szCs w:val="22"/>
        </w:rPr>
      </w:pPr>
      <w:r>
        <w:rPr>
          <w:rStyle w:val="l-L2Char"/>
          <w:rFonts w:cs="Arial"/>
          <w:szCs w:val="22"/>
        </w:rPr>
        <w:tab/>
        <w:t xml:space="preserve">  </w:t>
      </w:r>
      <w:r w:rsidR="005F5CA0" w:rsidRPr="005C59DC">
        <w:rPr>
          <w:rStyle w:val="l-L2Char"/>
          <w:rFonts w:cs="Arial"/>
          <w:szCs w:val="22"/>
        </w:rPr>
        <w:t>Popis stavby:</w:t>
      </w:r>
      <w:r w:rsidR="005F5CA0" w:rsidRPr="005C59DC">
        <w:rPr>
          <w:rStyle w:val="l-L2Char"/>
          <w:rFonts w:cs="Arial"/>
          <w:szCs w:val="22"/>
        </w:rPr>
        <w:tab/>
      </w:r>
    </w:p>
    <w:p w14:paraId="6C423116" w14:textId="77777777" w:rsidR="00564A6E" w:rsidRPr="001D68DC" w:rsidRDefault="00564A6E" w:rsidP="00564A6E">
      <w:pPr>
        <w:autoSpaceDE w:val="0"/>
        <w:autoSpaceDN w:val="0"/>
        <w:adjustRightInd w:val="0"/>
        <w:ind w:left="851"/>
        <w:rPr>
          <w:rFonts w:eastAsia="Arial2" w:cs="Arial"/>
          <w:szCs w:val="22"/>
          <w:u w:val="single"/>
        </w:rPr>
      </w:pPr>
      <w:r w:rsidRPr="001D68DC">
        <w:rPr>
          <w:rFonts w:eastAsia="Arial2" w:cs="Arial"/>
          <w:szCs w:val="22"/>
          <w:u w:val="single"/>
        </w:rPr>
        <w:t>SO 102 Hlavní polní cesta HC28</w:t>
      </w:r>
    </w:p>
    <w:p w14:paraId="355DE2FC" w14:textId="08190017" w:rsidR="00564A6E" w:rsidRPr="006C4FCD" w:rsidRDefault="00564A6E" w:rsidP="00564A6E">
      <w:pPr>
        <w:spacing w:after="0" w:line="240" w:lineRule="auto"/>
        <w:ind w:left="851"/>
        <w:jc w:val="both"/>
        <w:rPr>
          <w:rFonts w:cs="Arial"/>
        </w:rPr>
      </w:pPr>
      <w:r>
        <w:rPr>
          <w:rFonts w:cs="Arial"/>
        </w:rPr>
        <w:t>R</w:t>
      </w:r>
      <w:r w:rsidRPr="006C4FCD">
        <w:rPr>
          <w:rFonts w:cs="Arial"/>
        </w:rPr>
        <w:t xml:space="preserve">ekonstrukci stávající polní cesty. Navržená konstrukce polní cesty PN </w:t>
      </w:r>
      <w:r>
        <w:rPr>
          <w:rFonts w:cs="Arial"/>
        </w:rPr>
        <w:t>4</w:t>
      </w:r>
      <w:r w:rsidRPr="006C4FCD">
        <w:rPr>
          <w:rFonts w:cs="Arial"/>
        </w:rPr>
        <w:t xml:space="preserve">-2, návrhová kategorie P </w:t>
      </w:r>
      <w:r w:rsidRPr="00B05AAC">
        <w:rPr>
          <w:rFonts w:cs="Arial"/>
        </w:rPr>
        <w:t>3,0/20 (jednopruhová, obousměrná, šířka jízdního</w:t>
      </w:r>
      <w:r w:rsidR="008A64F1">
        <w:rPr>
          <w:rFonts w:cs="Arial"/>
        </w:rPr>
        <w:t xml:space="preserve"> </w:t>
      </w:r>
      <w:r w:rsidRPr="00B05AAC">
        <w:rPr>
          <w:rFonts w:cs="Arial"/>
        </w:rPr>
        <w:t>pruhu je 3,0 m; bez krajnic</w:t>
      </w:r>
      <w:r w:rsidRPr="006C4FCD">
        <w:rPr>
          <w:rFonts w:cs="Arial"/>
        </w:rPr>
        <w:t xml:space="preserve">), třída dopravního zatížení </w:t>
      </w:r>
      <w:r>
        <w:rPr>
          <w:rFonts w:cs="Arial"/>
        </w:rPr>
        <w:t>I</w:t>
      </w:r>
      <w:r w:rsidRPr="006C4FCD">
        <w:rPr>
          <w:rFonts w:cs="Arial"/>
        </w:rPr>
        <w:t>V,</w:t>
      </w:r>
      <w:r>
        <w:rPr>
          <w:rFonts w:cs="Arial"/>
        </w:rPr>
        <w:t xml:space="preserve"> </w:t>
      </w:r>
      <w:r w:rsidRPr="006C4FCD">
        <w:rPr>
          <w:rFonts w:cs="Arial"/>
        </w:rPr>
        <w:t>návrhová úroveň porušení vozovky D2. Kryt vozovky je</w:t>
      </w:r>
      <w:r>
        <w:rPr>
          <w:rFonts w:cs="Arial"/>
        </w:rPr>
        <w:t xml:space="preserve"> </w:t>
      </w:r>
      <w:r w:rsidRPr="006C4FCD">
        <w:rPr>
          <w:rFonts w:cs="Arial"/>
        </w:rPr>
        <w:t xml:space="preserve">asfaltobetonový. Celková délka polní cesty je </w:t>
      </w:r>
      <w:r>
        <w:rPr>
          <w:rFonts w:cs="Arial"/>
        </w:rPr>
        <w:t>211</w:t>
      </w:r>
      <w:r w:rsidRPr="006C4FCD">
        <w:rPr>
          <w:rFonts w:cs="Arial"/>
        </w:rPr>
        <w:t xml:space="preserve"> m.</w:t>
      </w:r>
    </w:p>
    <w:p w14:paraId="45DB229A" w14:textId="77777777" w:rsidR="00564A6E" w:rsidRPr="001D68DC" w:rsidRDefault="00564A6E" w:rsidP="00564A6E">
      <w:pPr>
        <w:autoSpaceDE w:val="0"/>
        <w:autoSpaceDN w:val="0"/>
        <w:adjustRightInd w:val="0"/>
        <w:ind w:left="851"/>
        <w:jc w:val="both"/>
        <w:rPr>
          <w:rFonts w:eastAsia="MS Mincho" w:cs="Arial"/>
          <w:lang w:eastAsia="en-US"/>
        </w:rPr>
      </w:pPr>
    </w:p>
    <w:p w14:paraId="02CB45EA" w14:textId="77777777" w:rsidR="00564A6E" w:rsidRDefault="00564A6E" w:rsidP="00564A6E">
      <w:pPr>
        <w:ind w:left="851"/>
        <w:jc w:val="both"/>
        <w:rPr>
          <w:szCs w:val="22"/>
        </w:rPr>
      </w:pPr>
      <w:r w:rsidRPr="00150398">
        <w:t xml:space="preserve">Podrobnou definici předmětu veřejné zakázky a technické podmínky stanoví Smlouva o dílo, jejíž podmínky je dodavatel povinen dodržovat při provádění díla a projektová dokumentace pro provádění stavby </w:t>
      </w:r>
      <w:r w:rsidRPr="00150398">
        <w:rPr>
          <w:rFonts w:cs="Arial"/>
        </w:rPr>
        <w:t xml:space="preserve">vypracovaná společností </w:t>
      </w:r>
      <w:r w:rsidRPr="00150398">
        <w:rPr>
          <w:szCs w:val="22"/>
        </w:rPr>
        <w:t xml:space="preserve">AGPOL </w:t>
      </w:r>
      <w:proofErr w:type="gramStart"/>
      <w:r w:rsidRPr="00150398">
        <w:rPr>
          <w:szCs w:val="22"/>
        </w:rPr>
        <w:t>s.r.o..</w:t>
      </w:r>
      <w:proofErr w:type="gramEnd"/>
    </w:p>
    <w:p w14:paraId="4168338E" w14:textId="77777777" w:rsidR="00564A6E" w:rsidRPr="00150398" w:rsidRDefault="00564A6E" w:rsidP="00564A6E">
      <w:pPr>
        <w:ind w:left="851"/>
        <w:jc w:val="both"/>
        <w:rPr>
          <w:szCs w:val="22"/>
        </w:rPr>
      </w:pPr>
    </w:p>
    <w:p w14:paraId="4B45DEED" w14:textId="4598BBEF" w:rsidR="00564A6E" w:rsidRPr="00150398" w:rsidRDefault="00564A6E" w:rsidP="00564A6E">
      <w:pPr>
        <w:ind w:left="851"/>
        <w:jc w:val="both"/>
      </w:pPr>
      <w:r w:rsidRPr="00150398">
        <w:t>Při realizaci předmětu veřejné zakázky je nutné mimo jiné dodržet podmínky orgánů státní správy a vyjádření správců inženýrských sítí uplatněné při zpracování projektové dokumentace a ve stavebním řízení a</w:t>
      </w:r>
      <w:r w:rsidRPr="00150398">
        <w:rPr>
          <w:rFonts w:cs="Arial"/>
          <w:szCs w:val="20"/>
        </w:rPr>
        <w:t xml:space="preserve"> </w:t>
      </w:r>
      <w:r w:rsidRPr="00150398">
        <w:t xml:space="preserve">podmínky Stavebního povolení, vydaného Městským úřadem ve Valašském Meziříčí, Odborem územního plánování a stavebního řádu, č.j. </w:t>
      </w:r>
      <w:proofErr w:type="spellStart"/>
      <w:r w:rsidRPr="00150398">
        <w:t>MeUVM</w:t>
      </w:r>
      <w:proofErr w:type="spellEnd"/>
      <w:r w:rsidRPr="00150398">
        <w:t xml:space="preserve"> </w:t>
      </w:r>
      <w:r>
        <w:t>018172/2024</w:t>
      </w:r>
      <w:r w:rsidRPr="00150398">
        <w:t xml:space="preserve">, dne </w:t>
      </w:r>
      <w:r>
        <w:t>22.4.2024</w:t>
      </w:r>
      <w:r w:rsidRPr="00150398">
        <w:t xml:space="preserve">, které nabylo právní moci dne </w:t>
      </w:r>
      <w:r>
        <w:t>25.5.2024</w:t>
      </w:r>
      <w:r w:rsidRPr="00150398">
        <w:t xml:space="preserve">. </w:t>
      </w:r>
    </w:p>
    <w:p w14:paraId="79D6E7DC" w14:textId="68EE4A9A" w:rsidR="005F5CA0" w:rsidRDefault="00564A6E" w:rsidP="00564A6E">
      <w:pPr>
        <w:pStyle w:val="l-L2"/>
        <w:tabs>
          <w:tab w:val="clear" w:pos="737"/>
        </w:tabs>
        <w:ind w:firstLine="709"/>
        <w:rPr>
          <w:rStyle w:val="l-L2Char"/>
          <w:rFonts w:cs="Arial"/>
          <w:szCs w:val="22"/>
        </w:rPr>
      </w:pPr>
      <w:r>
        <w:rPr>
          <w:rStyle w:val="l-L2Char"/>
          <w:rFonts w:cs="Arial"/>
          <w:szCs w:val="22"/>
        </w:rPr>
        <w:t xml:space="preserve">   </w:t>
      </w:r>
      <w:r w:rsidR="005F5CA0" w:rsidRPr="005C59DC">
        <w:rPr>
          <w:rStyle w:val="l-L2Char"/>
          <w:rFonts w:cs="Arial"/>
          <w:szCs w:val="22"/>
        </w:rPr>
        <w:t>(dále jen „stavba“).</w:t>
      </w:r>
    </w:p>
    <w:p w14:paraId="4489CD78" w14:textId="0D301E82" w:rsidR="005F5CA0" w:rsidRPr="00A00182" w:rsidRDefault="005F5CA0" w:rsidP="005F5CA0">
      <w:pPr>
        <w:pStyle w:val="l-L2"/>
        <w:numPr>
          <w:ilvl w:val="1"/>
          <w:numId w:val="2"/>
        </w:numPr>
        <w:rPr>
          <w:lang w:val="cs-CZ" w:eastAsia="cs-CZ"/>
        </w:rPr>
      </w:pPr>
      <w:r w:rsidRPr="00A00182">
        <w:rPr>
          <w:lang w:val="cs-CZ" w:eastAsia="cs-CZ"/>
        </w:rPr>
        <w:lastRenderedPageBreak/>
        <w:t>Příkazc</w:t>
      </w:r>
      <w:r w:rsidR="00564A6E">
        <w:rPr>
          <w:lang w:val="cs-CZ" w:eastAsia="cs-CZ"/>
        </w:rPr>
        <w:t>i</w:t>
      </w:r>
      <w:r w:rsidRPr="00A00182">
        <w:rPr>
          <w:lang w:val="cs-CZ" w:eastAsia="cs-CZ"/>
        </w:rPr>
        <w:t xml:space="preserve"> se zavazuj</w:t>
      </w:r>
      <w:r w:rsidR="00564A6E">
        <w:rPr>
          <w:lang w:val="cs-CZ" w:eastAsia="cs-CZ"/>
        </w:rPr>
        <w:t>í</w:t>
      </w:r>
      <w:r w:rsidRPr="00A00182">
        <w:rPr>
          <w:lang w:val="cs-CZ" w:eastAsia="cs-CZ"/>
        </w:rPr>
        <w:t>,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4756EE83" w:rsidR="005F5CA0" w:rsidRDefault="005F5CA0" w:rsidP="005F5CA0">
      <w:pPr>
        <w:pStyle w:val="l-L2"/>
        <w:numPr>
          <w:ilvl w:val="1"/>
          <w:numId w:val="2"/>
        </w:numPr>
        <w:rPr>
          <w:lang w:val="cs-CZ" w:eastAsia="cs-CZ"/>
        </w:rPr>
      </w:pPr>
      <w:bookmarkStart w:id="3"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w:t>
      </w:r>
      <w:r w:rsidR="00160A78">
        <w:rPr>
          <w:lang w:val="cs-CZ" w:eastAsia="cs-CZ"/>
        </w:rPr>
        <w:t>ů</w:t>
      </w:r>
      <w:r w:rsidRPr="00A00182">
        <w:rPr>
          <w:lang w:val="cs-CZ" w:eastAsia="cs-CZ"/>
        </w:rPr>
        <w:t xml:space="preserve"> a veškerými příslušnými právními předpisy.</w:t>
      </w:r>
      <w:bookmarkEnd w:id="3"/>
    </w:p>
    <w:p w14:paraId="7E3A0B17" w14:textId="77777777" w:rsidR="00E673F7" w:rsidRPr="002747F4" w:rsidRDefault="00E673F7" w:rsidP="00E673F7">
      <w:pPr>
        <w:pStyle w:val="l-L2"/>
        <w:tabs>
          <w:tab w:val="clear" w:pos="737"/>
        </w:tabs>
        <w:rPr>
          <w:lang w:val="cs-CZ" w:eastAsia="cs-CZ"/>
        </w:rPr>
      </w:pPr>
    </w:p>
    <w:p w14:paraId="0840306D" w14:textId="74C83C55" w:rsidR="00FC11FA" w:rsidRPr="002747F4" w:rsidRDefault="00490719" w:rsidP="00E673F7">
      <w:pPr>
        <w:pStyle w:val="l-L1"/>
      </w:pPr>
      <w:bookmarkStart w:id="4" w:name="_Ref376517531"/>
      <w:bookmarkStart w:id="5" w:name="_Ref376500168"/>
      <w:bookmarkEnd w:id="2"/>
      <w:r w:rsidRPr="002747F4">
        <w:t>Rozsah a obsah předmětu plnění</w:t>
      </w:r>
      <w:bookmarkEnd w:id="4"/>
    </w:p>
    <w:bookmarkEnd w:id="5"/>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2FD7BDD1"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provést kontrolu </w:t>
      </w:r>
      <w:r w:rsidR="00EC76E8">
        <w:rPr>
          <w:lang w:val="cs-CZ" w:eastAsia="cs-CZ"/>
        </w:rPr>
        <w:t>projektové dokumentace</w:t>
      </w:r>
      <w:r w:rsidR="005454C9">
        <w:rPr>
          <w:lang w:val="cs-CZ" w:eastAsia="cs-CZ"/>
        </w:rPr>
        <w:t xml:space="preserve"> ověřené stavebním úřadem</w:t>
      </w:r>
      <w:r w:rsidR="00EC76E8">
        <w:rPr>
          <w:lang w:val="cs-CZ" w:eastAsia="cs-CZ"/>
        </w:rPr>
        <w:t xml:space="preserve"> (dále jen „</w:t>
      </w:r>
      <w:r w:rsidRPr="00595FFE">
        <w:rPr>
          <w:lang w:val="cs-CZ" w:eastAsia="cs-CZ"/>
        </w:rPr>
        <w:t>PD</w:t>
      </w:r>
      <w:r w:rsidR="00EC76E8">
        <w:rPr>
          <w:lang w:val="cs-CZ" w:eastAsia="cs-CZ"/>
        </w:rPr>
        <w:t>“)</w:t>
      </w:r>
      <w:r w:rsidRPr="00595FFE">
        <w:rPr>
          <w:lang w:val="cs-CZ" w:eastAsia="cs-CZ"/>
        </w:rPr>
        <w:t xml:space="preserve"> a</w:t>
      </w:r>
      <w:r w:rsidR="006C45A1">
        <w:rPr>
          <w:lang w:val="cs-CZ" w:eastAsia="cs-CZ"/>
        </w:rPr>
        <w:t> </w:t>
      </w:r>
      <w:r w:rsidRPr="00595FFE">
        <w:rPr>
          <w:lang w:val="cs-CZ" w:eastAsia="cs-CZ"/>
        </w:rPr>
        <w:t>výkazu výměr;</w:t>
      </w:r>
    </w:p>
    <w:p w14:paraId="7FEA72DE" w14:textId="1D543E85"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sidR="00C25909" w:rsidRPr="004743D3">
        <w:rPr>
          <w:lang w:val="cs-CZ" w:eastAsia="cs-CZ"/>
        </w:rPr>
        <w:t>(</w:t>
      </w:r>
      <w:r w:rsidR="004743D3" w:rsidRPr="00746A45">
        <w:rPr>
          <w:lang w:val="cs-CZ" w:eastAsia="cs-CZ"/>
        </w:rPr>
        <w:t>dle vzoru</w:t>
      </w:r>
      <w:r w:rsidR="00914B52" w:rsidRPr="004743D3">
        <w:rPr>
          <w:lang w:val="cs-CZ" w:eastAsia="cs-CZ"/>
        </w:rPr>
        <w:t xml:space="preserve"> PP1</w:t>
      </w:r>
      <w:r w:rsidR="004743D3" w:rsidRPr="00746A45">
        <w:rPr>
          <w:lang w:val="cs-CZ" w:eastAsia="cs-CZ"/>
        </w:rPr>
        <w:t xml:space="preserve">, který dodá </w:t>
      </w:r>
      <w:r w:rsidR="005454C9">
        <w:rPr>
          <w:lang w:val="cs-CZ" w:eastAsia="cs-CZ"/>
        </w:rPr>
        <w:t>Příkazce</w:t>
      </w:r>
      <w:r w:rsidR="00160A78">
        <w:rPr>
          <w:lang w:val="cs-CZ" w:eastAsia="cs-CZ"/>
        </w:rPr>
        <w:t xml:space="preserve"> č. 1</w:t>
      </w:r>
      <w:r w:rsidR="005454C9">
        <w:rPr>
          <w:lang w:val="cs-CZ" w:eastAsia="cs-CZ"/>
        </w:rPr>
        <w:t xml:space="preserve"> </w:t>
      </w:r>
      <w:r w:rsidR="004743D3" w:rsidRPr="00746A45">
        <w:rPr>
          <w:lang w:val="cs-CZ" w:eastAsia="cs-CZ"/>
        </w:rPr>
        <w:t>v elektronické verzi</w:t>
      </w:r>
      <w:r w:rsidR="00C25909" w:rsidRPr="004743D3">
        <w:rPr>
          <w:lang w:val="cs-CZ" w:eastAsia="cs-CZ"/>
        </w:rPr>
        <w:t>)</w:t>
      </w:r>
      <w:r w:rsidR="00C25909">
        <w:rPr>
          <w:lang w:val="cs-CZ" w:eastAsia="cs-CZ"/>
        </w:rPr>
        <w:t xml:space="preserve"> </w:t>
      </w:r>
      <w:r w:rsidRPr="00595FFE">
        <w:rPr>
          <w:lang w:val="cs-CZ" w:eastAsia="cs-CZ"/>
        </w:rPr>
        <w:t>a zabezpečit zápis o předání do stavebního deníku (dále též „SD“);</w:t>
      </w:r>
    </w:p>
    <w:p w14:paraId="6045A94E" w14:textId="53FD8895"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účastnit se vytyčení stavby zhotovitelem stavby před zahájením stavebních prací, dodržovat podmínky </w:t>
      </w:r>
      <w:r w:rsidR="005454C9">
        <w:rPr>
          <w:lang w:val="cs-CZ" w:eastAsia="cs-CZ"/>
        </w:rPr>
        <w:t>pravomocného rozhodnutí o povolení stavby</w:t>
      </w:r>
      <w:r w:rsidRPr="00595FFE">
        <w:rPr>
          <w:lang w:val="cs-CZ" w:eastAsia="cs-CZ"/>
        </w:rPr>
        <w:t xml:space="preserve"> a </w:t>
      </w:r>
      <w:r w:rsidR="0070575C">
        <w:rPr>
          <w:lang w:val="cs-CZ" w:eastAsia="cs-CZ"/>
        </w:rPr>
        <w:t>na základě výzvy stavebního úřadu účastnit se stavebních kontrol</w:t>
      </w:r>
      <w:r w:rsidR="003361A1">
        <w:rPr>
          <w:lang w:val="cs-CZ" w:eastAsia="cs-CZ"/>
        </w:rPr>
        <w:t xml:space="preserve"> nařízených stavebním úřadem</w:t>
      </w:r>
      <w:r w:rsidRPr="00595FFE">
        <w:rPr>
          <w:lang w:val="cs-CZ" w:eastAsia="cs-CZ"/>
        </w:rPr>
        <w:t>;</w:t>
      </w:r>
    </w:p>
    <w:p w14:paraId="6B7CFC83" w14:textId="65DBF31D"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kontrolovat práce a dodávky zhotovitele stavby, zejména pak práce a dodávky, které budou v dalším postupu zakryté nebo se stanou nepřístupnými, </w:t>
      </w:r>
      <w:r w:rsidR="003361A1">
        <w:rPr>
          <w:lang w:val="cs-CZ" w:eastAsia="cs-CZ"/>
        </w:rPr>
        <w:t xml:space="preserve">průběžně zapisovat </w:t>
      </w:r>
      <w:r w:rsidRPr="00595FFE">
        <w:rPr>
          <w:lang w:val="cs-CZ" w:eastAsia="cs-CZ"/>
        </w:rPr>
        <w:t xml:space="preserve">výsledky kontrol do stavebního deníku a na </w:t>
      </w:r>
      <w:r w:rsidR="003361A1">
        <w:rPr>
          <w:lang w:val="cs-CZ" w:eastAsia="cs-CZ"/>
        </w:rPr>
        <w:t xml:space="preserve">jejich </w:t>
      </w:r>
      <w:r w:rsidRPr="00595FFE">
        <w:rPr>
          <w:lang w:val="cs-CZ" w:eastAsia="cs-CZ"/>
        </w:rPr>
        <w:t>základě vydat nebo nevydat souhlas s pokračováním stavebních prací;</w:t>
      </w:r>
      <w:bookmarkStart w:id="6" w:name="_Hlk181280932"/>
    </w:p>
    <w:p w14:paraId="34F00C00" w14:textId="528C9D12" w:rsidR="005C2109" w:rsidRPr="00C04698" w:rsidRDefault="005C2109" w:rsidP="005C2109">
      <w:pPr>
        <w:pStyle w:val="l-L2"/>
        <w:numPr>
          <w:ilvl w:val="3"/>
          <w:numId w:val="4"/>
        </w:numPr>
        <w:tabs>
          <w:tab w:val="clear" w:pos="1871"/>
        </w:tabs>
        <w:ind w:left="709"/>
        <w:rPr>
          <w:lang w:val="cs-CZ" w:eastAsia="cs-CZ"/>
        </w:rPr>
      </w:pPr>
      <w:r w:rsidRPr="00C04698">
        <w:rPr>
          <w:lang w:val="cs-CZ" w:eastAsia="cs-CZ"/>
        </w:rPr>
        <w:t>sledovat, zda zhotovitel stavby provádí</w:t>
      </w:r>
      <w:r w:rsidR="00EE194C" w:rsidRPr="00C04698">
        <w:rPr>
          <w:lang w:val="cs-CZ" w:eastAsia="cs-CZ"/>
        </w:rPr>
        <w:t xml:space="preserve"> </w:t>
      </w:r>
      <w:r w:rsidR="00D7647F" w:rsidRPr="00C04698">
        <w:rPr>
          <w:lang w:val="cs-CZ" w:eastAsia="cs-CZ"/>
        </w:rPr>
        <w:t>stavbu v</w:t>
      </w:r>
      <w:r w:rsidR="009331F5" w:rsidRPr="00C04698">
        <w:rPr>
          <w:lang w:val="cs-CZ" w:eastAsia="cs-CZ"/>
        </w:rPr>
        <w:t> </w:t>
      </w:r>
      <w:r w:rsidR="00D7647F" w:rsidRPr="00C04698">
        <w:rPr>
          <w:lang w:val="cs-CZ" w:eastAsia="cs-CZ"/>
        </w:rPr>
        <w:t>souladu</w:t>
      </w:r>
      <w:r w:rsidR="009331F5" w:rsidRPr="00C04698">
        <w:rPr>
          <w:lang w:val="cs-CZ" w:eastAsia="cs-CZ"/>
        </w:rPr>
        <w:t xml:space="preserve"> s dokumentací ověřenou stavebním úřadem,</w:t>
      </w:r>
      <w:r w:rsidR="00AA6B3F" w:rsidRPr="00C04698">
        <w:rPr>
          <w:lang w:val="cs-CZ" w:eastAsia="cs-CZ"/>
        </w:rPr>
        <w:t xml:space="preserve"> příslušnými ČSN a EN, Technickými předpisy a podmínkami,</w:t>
      </w:r>
      <w:r w:rsidR="009331F5" w:rsidRPr="00C04698">
        <w:rPr>
          <w:lang w:val="cs-CZ" w:eastAsia="cs-CZ"/>
        </w:rPr>
        <w:t xml:space="preserve"> </w:t>
      </w:r>
      <w:r w:rsidR="00FE3AC5" w:rsidRPr="00C04698">
        <w:rPr>
          <w:lang w:val="cs-CZ" w:eastAsia="cs-CZ"/>
        </w:rPr>
        <w:t xml:space="preserve">příkazníkem </w:t>
      </w:r>
      <w:r w:rsidR="00746A45" w:rsidRPr="00C04698">
        <w:rPr>
          <w:lang w:val="cs-CZ" w:eastAsia="cs-CZ"/>
        </w:rPr>
        <w:t>s</w:t>
      </w:r>
      <w:r w:rsidR="00D7647F" w:rsidRPr="00C04698">
        <w:rPr>
          <w:lang w:val="cs-CZ" w:eastAsia="cs-CZ"/>
        </w:rPr>
        <w:t>chválenými </w:t>
      </w:r>
      <w:r w:rsidR="00FE3AC5" w:rsidRPr="00C04698">
        <w:rPr>
          <w:lang w:val="cs-CZ" w:eastAsia="cs-CZ"/>
        </w:rPr>
        <w:t xml:space="preserve">Technologickými </w:t>
      </w:r>
      <w:r w:rsidR="00D7647F" w:rsidRPr="00C04698">
        <w:rPr>
          <w:lang w:val="cs-CZ" w:eastAsia="cs-CZ"/>
        </w:rPr>
        <w:t xml:space="preserve">postupy (TP) a </w:t>
      </w:r>
      <w:r w:rsidRPr="00C04698">
        <w:rPr>
          <w:lang w:val="cs-CZ" w:eastAsia="cs-CZ"/>
        </w:rPr>
        <w:t>předepsan</w:t>
      </w:r>
      <w:r w:rsidR="00D7647F" w:rsidRPr="00C04698">
        <w:rPr>
          <w:lang w:val="cs-CZ" w:eastAsia="cs-CZ"/>
        </w:rPr>
        <w:t>ými</w:t>
      </w:r>
      <w:r w:rsidRPr="00C04698">
        <w:rPr>
          <w:lang w:val="cs-CZ" w:eastAsia="cs-CZ"/>
        </w:rPr>
        <w:t xml:space="preserve"> a dohodnut</w:t>
      </w:r>
      <w:r w:rsidR="00D7647F" w:rsidRPr="00C04698">
        <w:rPr>
          <w:lang w:val="cs-CZ" w:eastAsia="cs-CZ"/>
        </w:rPr>
        <w:t>ými</w:t>
      </w:r>
      <w:r w:rsidRPr="00C04698">
        <w:rPr>
          <w:lang w:val="cs-CZ" w:eastAsia="cs-CZ"/>
        </w:rPr>
        <w:t xml:space="preserve"> zkoušk</w:t>
      </w:r>
      <w:r w:rsidR="00D7647F" w:rsidRPr="00C04698">
        <w:rPr>
          <w:lang w:val="cs-CZ" w:eastAsia="cs-CZ"/>
        </w:rPr>
        <w:t>ami</w:t>
      </w:r>
      <w:r w:rsidRPr="00C04698">
        <w:rPr>
          <w:lang w:val="cs-CZ" w:eastAsia="cs-CZ"/>
        </w:rPr>
        <w:t xml:space="preserve"> materiálů, konstrukcí a prací dle </w:t>
      </w:r>
      <w:r w:rsidR="00FE3AC5" w:rsidRPr="00C04698">
        <w:rPr>
          <w:lang w:val="cs-CZ" w:eastAsia="cs-CZ"/>
        </w:rPr>
        <w:t xml:space="preserve">příkazníkem </w:t>
      </w:r>
      <w:r w:rsidRPr="00C04698">
        <w:rPr>
          <w:lang w:val="cs-CZ" w:eastAsia="cs-CZ"/>
        </w:rPr>
        <w:t>schváleného Kontrolně zkušebního plánu (KZP), kontrolovat jejich výsledky a průběžné plnění do KZP, vyžadovat předepsané doklady, které prokazují kvalitu prováděných prací a dodávek, o provedených kontrolách učinit rovněž zápis do SD;</w:t>
      </w:r>
      <w:bookmarkEnd w:id="6"/>
    </w:p>
    <w:p w14:paraId="199EBC49" w14:textId="2F615E82" w:rsidR="00236CCC" w:rsidRDefault="00236CCC" w:rsidP="00236CCC">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minimálně 1x týdně, v případě závažných událostí na stavbě neprodleně</w:t>
      </w:r>
      <w:r w:rsidRPr="00595FFE">
        <w:rPr>
          <w:lang w:val="cs-CZ" w:eastAsia="cs-CZ"/>
        </w:rPr>
        <w:t>;</w:t>
      </w:r>
    </w:p>
    <w:p w14:paraId="79AA05CC" w14:textId="3CADEDEF" w:rsidR="00236CCC" w:rsidRDefault="006F3484" w:rsidP="00236CCC">
      <w:pPr>
        <w:pStyle w:val="l-L2"/>
        <w:numPr>
          <w:ilvl w:val="3"/>
          <w:numId w:val="4"/>
        </w:numPr>
        <w:tabs>
          <w:tab w:val="clear" w:pos="1871"/>
        </w:tabs>
        <w:ind w:left="709"/>
        <w:rPr>
          <w:lang w:val="cs-CZ" w:eastAsia="cs-CZ"/>
        </w:rPr>
      </w:pPr>
      <w:r>
        <w:rPr>
          <w:lang w:val="cs-CZ" w:eastAsia="cs-CZ"/>
        </w:rPr>
        <w:t xml:space="preserve">bezodkladně </w:t>
      </w:r>
      <w:r w:rsidR="00236CCC" w:rsidRPr="00595FFE">
        <w:rPr>
          <w:lang w:val="cs-CZ" w:eastAsia="cs-CZ"/>
        </w:rPr>
        <w:t>hlásit nálezy;</w:t>
      </w:r>
      <w:bookmarkStart w:id="7" w:name="_Hlk181280976"/>
    </w:p>
    <w:p w14:paraId="0AAD55AE" w14:textId="4D3946E0"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kontrolovat postup prací podle </w:t>
      </w:r>
      <w:r w:rsidR="00F84CD6">
        <w:rPr>
          <w:lang w:val="cs-CZ" w:eastAsia="cs-CZ"/>
        </w:rPr>
        <w:t>příkazníkem</w:t>
      </w:r>
      <w:r w:rsidR="006F3484" w:rsidRPr="00595FFE">
        <w:rPr>
          <w:lang w:val="cs-CZ" w:eastAsia="cs-CZ"/>
        </w:rPr>
        <w:t xml:space="preserve"> </w:t>
      </w:r>
      <w:r w:rsidRPr="00595FFE">
        <w:rPr>
          <w:lang w:val="cs-CZ" w:eastAsia="cs-CZ"/>
        </w:rPr>
        <w:t>schválených Technologických postupů (TP) a</w:t>
      </w:r>
      <w:r w:rsidR="00C04D05">
        <w:rPr>
          <w:lang w:val="cs-CZ" w:eastAsia="cs-CZ"/>
        </w:rPr>
        <w:t> </w:t>
      </w:r>
      <w:r w:rsidRPr="00595FFE">
        <w:rPr>
          <w:lang w:val="cs-CZ" w:eastAsia="cs-CZ"/>
        </w:rPr>
        <w:t>časového harmonogramu (HMG) stavby a ustanovení smlouvy, písemně upozornit zhotovitele stavby</w:t>
      </w:r>
      <w:r w:rsidR="006F3484">
        <w:rPr>
          <w:lang w:val="cs-CZ" w:eastAsia="cs-CZ"/>
        </w:rPr>
        <w:t xml:space="preserve"> a příkazce</w:t>
      </w:r>
      <w:r w:rsidRPr="00595FFE">
        <w:rPr>
          <w:lang w:val="cs-CZ" w:eastAsia="cs-CZ"/>
        </w:rPr>
        <w:t xml:space="preserve"> na každé nedodržení postupu prací;</w:t>
      </w:r>
      <w:bookmarkEnd w:id="7"/>
    </w:p>
    <w:p w14:paraId="36BC9D59" w14:textId="5F992997" w:rsidR="00236CCC" w:rsidRDefault="00236CCC" w:rsidP="00236CCC">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sidR="00914B52">
        <w:rPr>
          <w:lang w:val="cs-CZ" w:eastAsia="cs-CZ"/>
        </w:rPr>
        <w:t xml:space="preserve"> (viz příloha PP8)</w:t>
      </w:r>
      <w:r w:rsidRPr="00595FFE">
        <w:rPr>
          <w:lang w:val="cs-CZ" w:eastAsia="cs-CZ"/>
        </w:rPr>
        <w:t>;</w:t>
      </w:r>
    </w:p>
    <w:p w14:paraId="7CED2E74"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321C1127" w14:textId="08AB8875" w:rsidR="00236CCC" w:rsidRDefault="00236CCC" w:rsidP="00236CCC">
      <w:pPr>
        <w:pStyle w:val="l-L2"/>
        <w:numPr>
          <w:ilvl w:val="3"/>
          <w:numId w:val="4"/>
        </w:numPr>
        <w:tabs>
          <w:tab w:val="clear" w:pos="1871"/>
        </w:tabs>
        <w:ind w:left="709"/>
        <w:rPr>
          <w:lang w:val="cs-CZ" w:eastAsia="cs-CZ"/>
        </w:rPr>
      </w:pPr>
      <w:r w:rsidRPr="00595FFE">
        <w:rPr>
          <w:lang w:val="cs-CZ" w:eastAsia="cs-CZ"/>
        </w:rPr>
        <w:t>jakékoliv zpoždění prací, které má za následek nedodržení HMG o více jak 2 dny, je</w:t>
      </w:r>
      <w:r w:rsidR="008D767B">
        <w:rPr>
          <w:lang w:val="cs-CZ" w:eastAsia="cs-CZ"/>
        </w:rPr>
        <w:t> </w:t>
      </w:r>
      <w:r w:rsidRPr="00595FFE">
        <w:rPr>
          <w:lang w:val="cs-CZ" w:eastAsia="cs-CZ"/>
        </w:rPr>
        <w:t>povinen zaznamenat do SD;</w:t>
      </w:r>
    </w:p>
    <w:p w14:paraId="79CAC621" w14:textId="385853A1" w:rsidR="00236CCC" w:rsidRDefault="00236CCC" w:rsidP="00236CCC">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w:t>
      </w:r>
      <w:r w:rsidR="001E1061">
        <w:rPr>
          <w:lang w:val="cs-CZ" w:eastAsia="cs-CZ"/>
        </w:rPr>
        <w:t xml:space="preserve"> (pokud takové řízení proběhne)</w:t>
      </w:r>
      <w:r w:rsidR="0047528E">
        <w:rPr>
          <w:lang w:val="cs-CZ" w:eastAsia="cs-CZ"/>
        </w:rPr>
        <w:t xml:space="preserve"> a podklady pro</w:t>
      </w:r>
      <w:r w:rsidRPr="00595FFE">
        <w:rPr>
          <w:lang w:val="cs-CZ" w:eastAsia="cs-CZ"/>
        </w:rPr>
        <w:t xml:space="preserve"> předání a převzetí stavby;</w:t>
      </w:r>
    </w:p>
    <w:p w14:paraId="731FCC5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lastRenderedPageBreak/>
        <w:t>kontrolovat doklady, které doloží zhotovitel stavby;</w:t>
      </w:r>
    </w:p>
    <w:p w14:paraId="25EECBE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5510E323" w14:textId="30ED07DD"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účastnit se předání a převzetí dokončené stavby včetně </w:t>
      </w:r>
      <w:r w:rsidR="006F3484">
        <w:rPr>
          <w:lang w:val="cs-CZ" w:eastAsia="cs-CZ"/>
        </w:rPr>
        <w:t>závěrečné kontrolní prohlídky stavby</w:t>
      </w:r>
      <w:r w:rsidR="001E1061">
        <w:rPr>
          <w:lang w:val="cs-CZ" w:eastAsia="cs-CZ"/>
        </w:rPr>
        <w:t xml:space="preserve"> (pokud takové řízení proběhne)</w:t>
      </w:r>
      <w:r w:rsidRPr="00595FFE">
        <w:rPr>
          <w:lang w:val="cs-CZ" w:eastAsia="cs-CZ"/>
        </w:rPr>
        <w:t>;</w:t>
      </w:r>
    </w:p>
    <w:p w14:paraId="03E6927B" w14:textId="192BA03A"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vyklizení staveniště</w:t>
      </w:r>
      <w:r w:rsidR="009331F5">
        <w:rPr>
          <w:lang w:val="cs-CZ" w:eastAsia="cs-CZ"/>
        </w:rPr>
        <w:t xml:space="preserve"> a provedení případných úprav okolí</w:t>
      </w:r>
      <w:r w:rsidRPr="00595FFE">
        <w:rPr>
          <w:lang w:val="cs-CZ" w:eastAsia="cs-CZ"/>
        </w:rPr>
        <w:t>;</w:t>
      </w:r>
    </w:p>
    <w:p w14:paraId="3F8E273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tabs>
          <w:tab w:val="clear" w:pos="1871"/>
        </w:tabs>
        <w:ind w:left="709"/>
        <w:rPr>
          <w:lang w:val="cs-CZ" w:eastAsia="cs-CZ"/>
        </w:rPr>
      </w:pPr>
      <w:bookmarkStart w:id="8"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7CAE4D41" w14:textId="778DB43A" w:rsidR="005A0F3B" w:rsidRDefault="005A0F3B" w:rsidP="005A0F3B">
      <w:pPr>
        <w:pStyle w:val="l-L2"/>
        <w:numPr>
          <w:ilvl w:val="3"/>
          <w:numId w:val="4"/>
        </w:numPr>
        <w:tabs>
          <w:tab w:val="clear" w:pos="1871"/>
        </w:tabs>
        <w:ind w:left="709"/>
        <w:rPr>
          <w:lang w:val="cs-CZ" w:eastAsia="cs-CZ"/>
        </w:rPr>
      </w:pPr>
      <w:r w:rsidRPr="00595FFE">
        <w:rPr>
          <w:lang w:val="cs-CZ" w:eastAsia="cs-CZ"/>
        </w:rPr>
        <w:t xml:space="preserve">vypracovat závěrečnou zprávu o tom, jak odpovídá provedení stavby </w:t>
      </w:r>
      <w:r w:rsidR="006F3484">
        <w:rPr>
          <w:lang w:val="cs-CZ" w:eastAsia="cs-CZ"/>
        </w:rPr>
        <w:t>dokumentaci ověřené stavebním úřadem</w:t>
      </w:r>
      <w:r w:rsidRPr="00595FFE">
        <w:rPr>
          <w:lang w:val="cs-CZ" w:eastAsia="cs-CZ"/>
        </w:rPr>
        <w:t xml:space="preserve"> (PD), smluveným podmínkám, technickým normám a příslušným předpisům vztahujícím se k předmětné stavbě;</w:t>
      </w:r>
    </w:p>
    <w:p w14:paraId="45D6BE3C" w14:textId="6F775CE8"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B76F0A">
        <w:rPr>
          <w:lang w:val="cs-CZ" w:eastAsia="cs-CZ"/>
        </w:rPr>
        <w:t>3</w:t>
      </w:r>
      <w:r w:rsidRPr="00595FFE">
        <w:rPr>
          <w:lang w:val="cs-CZ" w:eastAsia="cs-CZ"/>
        </w:rPr>
        <w:fldChar w:fldCharType="end"/>
      </w:r>
      <w:r w:rsidRPr="00595FFE">
        <w:rPr>
          <w:lang w:val="cs-CZ" w:eastAsia="cs-CZ"/>
        </w:rPr>
        <w:t>.</w:t>
      </w:r>
    </w:p>
    <w:p w14:paraId="73E8705C" w14:textId="355CFF48" w:rsidR="00610249" w:rsidRDefault="00610249" w:rsidP="00610249">
      <w:pPr>
        <w:pStyle w:val="l-L2"/>
        <w:numPr>
          <w:ilvl w:val="1"/>
          <w:numId w:val="4"/>
        </w:numPr>
        <w:ind w:left="357" w:hanging="357"/>
        <w:rPr>
          <w:lang w:val="cs-CZ" w:eastAsia="cs-CZ"/>
        </w:rPr>
      </w:pPr>
      <w:bookmarkStart w:id="9" w:name="_Hlk182371151"/>
      <w:bookmarkEnd w:id="8"/>
      <w:r w:rsidRPr="00A00182">
        <w:rPr>
          <w:lang w:val="cs-CZ" w:eastAsia="cs-CZ"/>
        </w:rPr>
        <w:t xml:space="preserve">Předpokládaná doba realizace stavby je </w:t>
      </w:r>
      <w:r w:rsidR="00A72683" w:rsidRPr="004A28BD">
        <w:rPr>
          <w:lang w:val="cs-CZ" w:eastAsia="cs-CZ"/>
        </w:rPr>
        <w:t xml:space="preserve">květen </w:t>
      </w:r>
      <w:proofErr w:type="gramStart"/>
      <w:r w:rsidR="00A72683" w:rsidRPr="004A28BD">
        <w:rPr>
          <w:lang w:val="cs-CZ" w:eastAsia="cs-CZ"/>
        </w:rPr>
        <w:t>2026 – srpen</w:t>
      </w:r>
      <w:proofErr w:type="gramEnd"/>
      <w:r w:rsidR="00A72683" w:rsidRPr="004A28BD">
        <w:rPr>
          <w:lang w:val="cs-CZ" w:eastAsia="cs-CZ"/>
        </w:rPr>
        <w:t xml:space="preserve"> 2026</w:t>
      </w:r>
      <w:r w:rsidRPr="00A00182">
        <w:rPr>
          <w:lang w:val="cs-CZ" w:eastAsia="cs-CZ"/>
        </w:rPr>
        <w:t>. Změna termínu, která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 smlouvy.</w:t>
      </w:r>
      <w:bookmarkStart w:id="10" w:name="_Hlk181280762"/>
    </w:p>
    <w:p w14:paraId="372B6039" w14:textId="2B9C0D3C" w:rsidR="00610249" w:rsidRDefault="00610249" w:rsidP="00610249">
      <w:pPr>
        <w:pStyle w:val="l-L2"/>
        <w:numPr>
          <w:ilvl w:val="1"/>
          <w:numId w:val="4"/>
        </w:numPr>
        <w:ind w:left="357" w:hanging="357"/>
        <w:rPr>
          <w:lang w:val="cs-CZ" w:eastAsia="cs-CZ"/>
        </w:rPr>
      </w:pPr>
      <w:r w:rsidRPr="00A43C9E">
        <w:rPr>
          <w:lang w:val="cs-CZ" w:eastAsia="cs-CZ"/>
        </w:rPr>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11" w:name="_Hlk181280837"/>
      <w:bookmarkEnd w:id="10"/>
    </w:p>
    <w:p w14:paraId="16174CA4" w14:textId="14B30DC0" w:rsidR="00610249" w:rsidRDefault="00610249" w:rsidP="00610249">
      <w:pPr>
        <w:pStyle w:val="l-L2"/>
        <w:numPr>
          <w:ilvl w:val="1"/>
          <w:numId w:val="4"/>
        </w:numPr>
        <w:ind w:left="357" w:hanging="357"/>
        <w:rPr>
          <w:lang w:val="cs-CZ" w:eastAsia="cs-CZ"/>
        </w:rPr>
      </w:pPr>
      <w:r w:rsidRPr="00A43C9E">
        <w:rPr>
          <w:lang w:val="cs-CZ" w:eastAsia="cs-CZ"/>
        </w:rPr>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opatří 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 xml:space="preserve">SD. Pokud zápis není proveden přímo do SD, bude kopie součástí SD. Zápis z kontrolního dne provádí </w:t>
      </w:r>
      <w:r w:rsidR="00BF6F1F">
        <w:rPr>
          <w:lang w:val="cs-CZ" w:eastAsia="cs-CZ"/>
        </w:rPr>
        <w:t>příkazník</w:t>
      </w:r>
      <w:r w:rsidRPr="00A43C9E">
        <w:rPr>
          <w:lang w:val="cs-CZ" w:eastAsia="cs-CZ"/>
        </w:rPr>
        <w:t>.</w:t>
      </w:r>
      <w:bookmarkStart w:id="12" w:name="_Hlk181280891"/>
      <w:bookmarkEnd w:id="11"/>
    </w:p>
    <w:p w14:paraId="16E3F291" w14:textId="77777777" w:rsidR="00610249" w:rsidRPr="00A43C9E" w:rsidRDefault="00610249" w:rsidP="00610249">
      <w:pPr>
        <w:pStyle w:val="l-L2"/>
        <w:numPr>
          <w:ilvl w:val="1"/>
          <w:numId w:val="4"/>
        </w:numPr>
        <w:ind w:left="357" w:hanging="357"/>
        <w:rPr>
          <w:lang w:val="cs-CZ" w:eastAsia="cs-CZ"/>
        </w:rPr>
      </w:pPr>
      <w:r w:rsidRPr="00A43C9E">
        <w:rPr>
          <w:lang w:val="cs-CZ" w:eastAsia="cs-CZ"/>
        </w:rPr>
        <w:t>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značí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2"/>
      <w:r w:rsidRPr="00A43C9E">
        <w:rPr>
          <w:lang w:val="cs-CZ" w:eastAsia="cs-CZ"/>
        </w:rPr>
        <w:t>.</w:t>
      </w:r>
    </w:p>
    <w:bookmarkEnd w:id="9"/>
    <w:p w14:paraId="518424E3" w14:textId="77777777" w:rsidR="00F774C6" w:rsidRPr="002B752C" w:rsidRDefault="00F774C6" w:rsidP="00F774C6">
      <w:pPr>
        <w:pStyle w:val="l-L2"/>
        <w:tabs>
          <w:tab w:val="clear" w:pos="737"/>
        </w:tabs>
        <w:rPr>
          <w:lang w:val="cs-CZ" w:eastAsia="cs-CZ"/>
        </w:rPr>
      </w:pPr>
    </w:p>
    <w:p w14:paraId="7BB7CB55" w14:textId="290B71E0" w:rsidR="00004BA9" w:rsidRPr="00F774C6" w:rsidRDefault="00300D42" w:rsidP="00F774C6">
      <w:pPr>
        <w:pStyle w:val="l-L1"/>
      </w:pPr>
      <w:r w:rsidRPr="00F774C6">
        <w:t>Způsob plnění</w:t>
      </w:r>
    </w:p>
    <w:p w14:paraId="48DA0136" w14:textId="1C0EF97F"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w:t>
      </w:r>
      <w:r w:rsidR="00952CE1">
        <w:rPr>
          <w:lang w:val="cs-CZ" w:eastAsia="cs-CZ"/>
        </w:rPr>
        <w:t>ů</w:t>
      </w:r>
      <w:r w:rsidRPr="00A00182">
        <w:rPr>
          <w:lang w:val="cs-CZ" w:eastAsia="cs-CZ"/>
        </w:rPr>
        <w:t xml:space="preserve">, které mu byly předány ke dni uzavření smlouvy, pokyny </w:t>
      </w:r>
      <w:r w:rsidRPr="00A00182">
        <w:rPr>
          <w:lang w:val="cs-CZ" w:eastAsia="cs-CZ"/>
        </w:rPr>
        <w:lastRenderedPageBreak/>
        <w:t>příkazc</w:t>
      </w:r>
      <w:r w:rsidR="00952CE1">
        <w:rPr>
          <w:lang w:val="cs-CZ" w:eastAsia="cs-CZ"/>
        </w:rPr>
        <w:t xml:space="preserve">ů </w:t>
      </w:r>
      <w:r w:rsidRPr="00A00182">
        <w:rPr>
          <w:lang w:val="cs-CZ" w:eastAsia="cs-CZ"/>
        </w:rPr>
        <w:t>a</w:t>
      </w:r>
      <w:r>
        <w:rPr>
          <w:lang w:val="cs-CZ" w:eastAsia="cs-CZ"/>
        </w:rPr>
        <w:t> </w:t>
      </w:r>
      <w:r w:rsidRPr="00A00182">
        <w:rPr>
          <w:lang w:val="cs-CZ" w:eastAsia="cs-CZ"/>
        </w:rPr>
        <w:t>vyjádřeními veřejnoprávních orgánů a organizací jednajících v souladu se zájmy příkazc</w:t>
      </w:r>
      <w:r w:rsidR="00952CE1">
        <w:rPr>
          <w:lang w:val="cs-CZ" w:eastAsia="cs-CZ"/>
        </w:rPr>
        <w:t>ů</w:t>
      </w:r>
      <w:r w:rsidRPr="00A00182">
        <w:rPr>
          <w:lang w:val="cs-CZ" w:eastAsia="cs-CZ"/>
        </w:rPr>
        <w:t>. V případě pochybnosti o obsahu pokynu příkazc</w:t>
      </w:r>
      <w:r w:rsidR="00952CE1">
        <w:rPr>
          <w:lang w:val="cs-CZ" w:eastAsia="cs-CZ"/>
        </w:rPr>
        <w:t>ů</w:t>
      </w:r>
      <w:r w:rsidRPr="00A00182">
        <w:rPr>
          <w:lang w:val="cs-CZ" w:eastAsia="cs-CZ"/>
        </w:rPr>
        <w:t xml:space="preserve"> je příkazník povinen si vyžádat stanovisko příkazc</w:t>
      </w:r>
      <w:r w:rsidR="00952CE1">
        <w:rPr>
          <w:lang w:val="cs-CZ" w:eastAsia="cs-CZ"/>
        </w:rPr>
        <w:t>ů</w:t>
      </w:r>
      <w:r w:rsidRPr="00A00182">
        <w:rPr>
          <w:lang w:val="cs-CZ" w:eastAsia="cs-CZ"/>
        </w:rPr>
        <w:t>.</w:t>
      </w:r>
    </w:p>
    <w:p w14:paraId="6E6D52BA" w14:textId="08B600B1" w:rsidR="00B504DE" w:rsidRPr="00A00182" w:rsidRDefault="00B504DE" w:rsidP="00B504DE">
      <w:pPr>
        <w:pStyle w:val="l-L2"/>
        <w:numPr>
          <w:ilvl w:val="1"/>
          <w:numId w:val="5"/>
        </w:numPr>
        <w:ind w:left="360"/>
        <w:rPr>
          <w:lang w:val="cs-CZ" w:eastAsia="cs-CZ"/>
        </w:rPr>
      </w:pPr>
      <w:r w:rsidRPr="00A00182">
        <w:rPr>
          <w:lang w:val="cs-CZ" w:eastAsia="cs-CZ"/>
        </w:rPr>
        <w:t>Pokud příkazník svěří, byť i jen zčásti, provedení investorsko-inženýrských činností třetí osobě, odpovídá vždy jako by plnil sám, a to i v případech, bylo-li toto svěření investorsko-inženýrských činností třetí osobě provedeno s písemným svolením příkazc</w:t>
      </w:r>
      <w:r w:rsidR="00952CE1">
        <w:rPr>
          <w:lang w:val="cs-CZ" w:eastAsia="cs-CZ"/>
        </w:rPr>
        <w:t>ů</w:t>
      </w:r>
      <w:r w:rsidRPr="00A00182">
        <w:rPr>
          <w:lang w:val="cs-CZ" w:eastAsia="cs-CZ"/>
        </w:rPr>
        <w:t xml:space="preserve"> či 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36D7BDD6" w:rsidR="00B504DE" w:rsidRPr="00A00182" w:rsidRDefault="00B504DE" w:rsidP="00B504DE">
      <w:pPr>
        <w:pStyle w:val="l-L2"/>
        <w:numPr>
          <w:ilvl w:val="1"/>
          <w:numId w:val="5"/>
        </w:numPr>
        <w:ind w:left="360"/>
        <w:rPr>
          <w:lang w:val="cs-CZ" w:eastAsia="cs-CZ"/>
        </w:rPr>
      </w:pPr>
      <w:r w:rsidRPr="00A00182">
        <w:rPr>
          <w:lang w:val="cs-CZ" w:eastAsia="cs-CZ"/>
        </w:rPr>
        <w:t>Od pokynu příkazc</w:t>
      </w:r>
      <w:r w:rsidR="00952CE1">
        <w:rPr>
          <w:lang w:val="cs-CZ" w:eastAsia="cs-CZ"/>
        </w:rPr>
        <w:t>ů</w:t>
      </w:r>
      <w:r w:rsidRPr="00A00182">
        <w:rPr>
          <w:lang w:val="cs-CZ" w:eastAsia="cs-CZ"/>
        </w:rPr>
        <w:t xml:space="preserve"> se příkazník může odchýlit jenom tehdy, je-li to naléhavě nezbytné v zájmu příkazc</w:t>
      </w:r>
      <w:r w:rsidR="00952CE1">
        <w:rPr>
          <w:lang w:val="cs-CZ" w:eastAsia="cs-CZ"/>
        </w:rPr>
        <w:t>ů</w:t>
      </w:r>
      <w:r w:rsidRPr="00A00182">
        <w:rPr>
          <w:lang w:val="cs-CZ" w:eastAsia="cs-CZ"/>
        </w:rPr>
        <w:t xml:space="preserve"> a v případě, že by pokyny příkazc</w:t>
      </w:r>
      <w:r w:rsidR="00952CE1">
        <w:rPr>
          <w:lang w:val="cs-CZ" w:eastAsia="cs-CZ"/>
        </w:rPr>
        <w:t>ů</w:t>
      </w:r>
      <w:r w:rsidRPr="00A00182">
        <w:rPr>
          <w:lang w:val="cs-CZ" w:eastAsia="cs-CZ"/>
        </w:rPr>
        <w:t xml:space="preserve"> odporovaly platným zákonům či</w:t>
      </w:r>
      <w:r>
        <w:rPr>
          <w:lang w:val="cs-CZ" w:eastAsia="cs-CZ"/>
        </w:rPr>
        <w:t> </w:t>
      </w:r>
      <w:r w:rsidRPr="00A00182">
        <w:rPr>
          <w:lang w:val="cs-CZ" w:eastAsia="cs-CZ"/>
        </w:rPr>
        <w:t>dobrým mravům a nemůže-li včas obdržet jeho souhlas, jinak jde o podstatné porušení smlouvy a</w:t>
      </w:r>
      <w:r w:rsidR="008D767B">
        <w:rPr>
          <w:lang w:val="cs-CZ" w:eastAsia="cs-CZ"/>
        </w:rPr>
        <w:t> </w:t>
      </w:r>
      <w:r w:rsidRPr="00A00182">
        <w:rPr>
          <w:lang w:val="cs-CZ" w:eastAsia="cs-CZ"/>
        </w:rPr>
        <w:t>je</w:t>
      </w:r>
      <w:r w:rsidR="008D767B">
        <w:rPr>
          <w:lang w:val="cs-CZ" w:eastAsia="cs-CZ"/>
        </w:rPr>
        <w:t> </w:t>
      </w:r>
      <w:r w:rsidRPr="00A00182">
        <w:rPr>
          <w:lang w:val="cs-CZ" w:eastAsia="cs-CZ"/>
        </w:rPr>
        <w:t>odpovědný za škodu způsobenou odchýlením se od pokynu příkazc</w:t>
      </w:r>
      <w:r w:rsidR="00952CE1">
        <w:rPr>
          <w:lang w:val="cs-CZ" w:eastAsia="cs-CZ"/>
        </w:rPr>
        <w:t>ů</w:t>
      </w:r>
      <w:r w:rsidRPr="00A00182">
        <w:rPr>
          <w:lang w:val="cs-CZ" w:eastAsia="cs-CZ"/>
        </w:rPr>
        <w:t>.</w:t>
      </w:r>
    </w:p>
    <w:p w14:paraId="1C8C1B95" w14:textId="7C62DF65" w:rsidR="00B504DE" w:rsidRPr="00A00182" w:rsidRDefault="00B504DE" w:rsidP="00B504DE">
      <w:pPr>
        <w:pStyle w:val="l-L2"/>
        <w:numPr>
          <w:ilvl w:val="1"/>
          <w:numId w:val="5"/>
        </w:numPr>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w:t>
      </w:r>
      <w:r w:rsidR="00952CE1">
        <w:rPr>
          <w:lang w:val="cs-CZ" w:eastAsia="cs-CZ"/>
        </w:rPr>
        <w:t>ů</w:t>
      </w:r>
      <w:r w:rsidRPr="00A00182">
        <w:rPr>
          <w:lang w:val="cs-CZ" w:eastAsia="cs-CZ"/>
        </w:rPr>
        <w:t>, které jsou mu známy nebo mu musí být známy.</w:t>
      </w:r>
    </w:p>
    <w:p w14:paraId="460AE763" w14:textId="6EB4FD38" w:rsidR="00B504DE" w:rsidRPr="00A00182" w:rsidRDefault="00B504DE" w:rsidP="00B504DE">
      <w:pPr>
        <w:pStyle w:val="l-L2"/>
        <w:numPr>
          <w:ilvl w:val="1"/>
          <w:numId w:val="5"/>
        </w:numPr>
        <w:ind w:left="360"/>
        <w:rPr>
          <w:lang w:val="cs-CZ" w:eastAsia="cs-CZ"/>
        </w:rPr>
      </w:pPr>
      <w:r w:rsidRPr="00A00182">
        <w:rPr>
          <w:lang w:val="cs-CZ" w:eastAsia="cs-CZ"/>
        </w:rPr>
        <w:t>Pokud v průběhu poskytování investorsko-inženýrských činností nastanou skutečnosti, které</w:t>
      </w:r>
      <w:r w:rsidR="008D767B">
        <w:rPr>
          <w:lang w:val="cs-CZ" w:eastAsia="cs-CZ"/>
        </w:rPr>
        <w:t> </w:t>
      </w:r>
      <w:r w:rsidRPr="00A00182">
        <w:rPr>
          <w:lang w:val="cs-CZ" w:eastAsia="cs-CZ"/>
        </w:rPr>
        <w:t>budou mít vliv na cenu a termín plnění, zavazuj</w:t>
      </w:r>
      <w:r w:rsidR="00952CE1">
        <w:rPr>
          <w:lang w:val="cs-CZ" w:eastAsia="cs-CZ"/>
        </w:rPr>
        <w:t>í</w:t>
      </w:r>
      <w:r w:rsidRPr="00A00182">
        <w:rPr>
          <w:lang w:val="cs-CZ" w:eastAsia="cs-CZ"/>
        </w:rPr>
        <w:t xml:space="preserve"> se příkazc</w:t>
      </w:r>
      <w:r w:rsidR="00952CE1">
        <w:rPr>
          <w:lang w:val="cs-CZ" w:eastAsia="cs-CZ"/>
        </w:rPr>
        <w:t>i</w:t>
      </w:r>
      <w:r w:rsidRPr="00A00182">
        <w:rPr>
          <w:lang w:val="cs-CZ" w:eastAsia="cs-CZ"/>
        </w:rPr>
        <w:t xml:space="preserve"> upravit cenu a termín plnění dodatkem k této smlouvě ve vazbě na změnu předmětu plnění.</w:t>
      </w:r>
    </w:p>
    <w:p w14:paraId="2B5BAD03" w14:textId="32D9239A" w:rsidR="00B504DE" w:rsidRDefault="00B504DE" w:rsidP="00B504DE">
      <w:pPr>
        <w:pStyle w:val="l-L2"/>
        <w:numPr>
          <w:ilvl w:val="1"/>
          <w:numId w:val="5"/>
        </w:numPr>
        <w:ind w:left="360"/>
        <w:rPr>
          <w:lang w:val="cs-CZ" w:eastAsia="cs-CZ"/>
        </w:rPr>
      </w:pPr>
      <w:r w:rsidRPr="00A00182">
        <w:rPr>
          <w:lang w:val="cs-CZ" w:eastAsia="cs-CZ"/>
        </w:rPr>
        <w:t>Předmět plnění sjednaný v této smlouvě je splněný řádným vykonáním investorsko</w:t>
      </w:r>
      <w:r w:rsidR="008D767B">
        <w:rPr>
          <w:lang w:val="cs-CZ" w:eastAsia="cs-CZ"/>
        </w:rPr>
        <w:noBreakHyphen/>
        <w:t>i</w:t>
      </w:r>
      <w:r w:rsidRPr="00A00182">
        <w:rPr>
          <w:lang w:val="cs-CZ" w:eastAsia="cs-CZ"/>
        </w:rPr>
        <w:t>nženýrských činností dle stranami odsouhlaseného zápisu o</w:t>
      </w:r>
      <w:r w:rsidR="008D767B">
        <w:rPr>
          <w:lang w:val="cs-CZ" w:eastAsia="cs-CZ"/>
        </w:rPr>
        <w:t> </w:t>
      </w:r>
      <w:r w:rsidRPr="00A00182">
        <w:rPr>
          <w:lang w:val="cs-CZ" w:eastAsia="cs-CZ"/>
        </w:rPr>
        <w:t>vykonání investorsko</w:t>
      </w:r>
      <w:r w:rsidR="008D767B">
        <w:rPr>
          <w:lang w:val="cs-CZ" w:eastAsia="cs-CZ"/>
        </w:rPr>
        <w:noBreakHyphen/>
      </w:r>
      <w:r w:rsidRPr="00A00182">
        <w:rPr>
          <w:lang w:val="cs-CZ" w:eastAsia="cs-CZ"/>
        </w:rPr>
        <w:t>inženýrských činností.</w:t>
      </w:r>
    </w:p>
    <w:p w14:paraId="329DD7A9" w14:textId="77777777" w:rsidR="003F5EEE" w:rsidRDefault="003F5EEE" w:rsidP="003F5EEE">
      <w:pPr>
        <w:pStyle w:val="l-L2"/>
        <w:tabs>
          <w:tab w:val="clear" w:pos="737"/>
        </w:tabs>
        <w:rPr>
          <w:lang w:val="cs-CZ" w:eastAsia="cs-CZ"/>
        </w:rPr>
      </w:pPr>
    </w:p>
    <w:p w14:paraId="03B512F9" w14:textId="48D48110" w:rsidR="003162F4" w:rsidRPr="003F5EEE" w:rsidRDefault="0080695E" w:rsidP="003F5EEE">
      <w:pPr>
        <w:pStyle w:val="l-L1"/>
      </w:pPr>
      <w:r w:rsidRPr="003F5EEE">
        <w:t xml:space="preserve">Doba </w:t>
      </w:r>
      <w:r w:rsidR="00B504DE">
        <w:rPr>
          <w:lang w:val="cs-CZ"/>
        </w:rPr>
        <w:t>plnění</w:t>
      </w:r>
    </w:p>
    <w:p w14:paraId="4E57F175" w14:textId="606BD4D5" w:rsidR="00467DA5" w:rsidRDefault="00467DA5" w:rsidP="00467DA5">
      <w:pPr>
        <w:pStyle w:val="l-L2"/>
        <w:numPr>
          <w:ilvl w:val="1"/>
          <w:numId w:val="6"/>
        </w:numPr>
        <w:ind w:left="357" w:hanging="357"/>
        <w:rPr>
          <w:lang w:val="cs-CZ" w:eastAsia="cs-CZ"/>
        </w:rPr>
      </w:pPr>
      <w:bookmarkStart w:id="13" w:name="_Hlk182382525"/>
      <w:bookmarkStart w:id="14" w:name="_Hlk182371474"/>
      <w:r>
        <w:rPr>
          <w:lang w:val="cs-CZ" w:eastAsia="cs-CZ"/>
        </w:rPr>
        <w:t>Smlouva se uzavírá na dobu určitou, a to</w:t>
      </w:r>
      <w:r w:rsidRPr="00A00182">
        <w:rPr>
          <w:lang w:val="cs-CZ" w:eastAsia="cs-CZ"/>
        </w:rPr>
        <w:t xml:space="preserve"> do </w:t>
      </w:r>
      <w:bookmarkEnd w:id="13"/>
      <w:r w:rsidRPr="00A00182">
        <w:rPr>
          <w:lang w:val="cs-CZ" w:eastAsia="cs-CZ"/>
        </w:rPr>
        <w:t xml:space="preserve">vydání </w:t>
      </w:r>
      <w:r w:rsidR="003F6664">
        <w:rPr>
          <w:lang w:val="cs-CZ" w:eastAsia="cs-CZ"/>
        </w:rPr>
        <w:t xml:space="preserve">pravomocného </w:t>
      </w:r>
      <w:r w:rsidRPr="00A00182">
        <w:rPr>
          <w:lang w:val="cs-CZ" w:eastAsia="cs-CZ"/>
        </w:rPr>
        <w:t>kolaudačního</w:t>
      </w:r>
      <w:r w:rsidR="004740CC">
        <w:rPr>
          <w:lang w:val="cs-CZ" w:eastAsia="cs-CZ"/>
        </w:rPr>
        <w:t xml:space="preserve"> rozhodnutí</w:t>
      </w:r>
      <w:r w:rsidRPr="00A00182">
        <w:rPr>
          <w:lang w:val="cs-CZ" w:eastAsia="cs-CZ"/>
        </w:rPr>
        <w:t xml:space="preserve"> na stavbu, popřípadě do doby odstranění vad a nedodělků zjištěných při předání nebo</w:t>
      </w:r>
      <w:r w:rsidR="008D767B">
        <w:rPr>
          <w:lang w:val="cs-CZ" w:eastAsia="cs-CZ"/>
        </w:rPr>
        <w:t> </w:t>
      </w:r>
      <w:r w:rsidR="003F6664">
        <w:rPr>
          <w:lang w:val="cs-CZ" w:eastAsia="cs-CZ"/>
        </w:rPr>
        <w:t>závěrečné kontrolní prohlídce stavby</w:t>
      </w:r>
      <w:r w:rsidRPr="00A00182">
        <w:rPr>
          <w:lang w:val="cs-CZ" w:eastAsia="cs-CZ"/>
        </w:rPr>
        <w:t>.</w:t>
      </w:r>
    </w:p>
    <w:p w14:paraId="1ED6F304" w14:textId="6904C3B2" w:rsidR="00467DA5" w:rsidRPr="00E64A9E" w:rsidRDefault="00467DA5" w:rsidP="00467DA5">
      <w:pPr>
        <w:pStyle w:val="l-L2"/>
        <w:numPr>
          <w:ilvl w:val="1"/>
          <w:numId w:val="6"/>
        </w:numPr>
        <w:ind w:left="357" w:hanging="357"/>
        <w:rPr>
          <w:lang w:val="cs-CZ" w:eastAsia="cs-CZ"/>
        </w:rPr>
      </w:pPr>
      <w:r w:rsidRPr="00E64A9E">
        <w:rPr>
          <w:lang w:val="cs-CZ" w:eastAsia="cs-CZ"/>
        </w:rPr>
        <w:t>Dodržení tohoto termínu je závislé na řádném a včasném poskytování součinnosti ze strany příkazc</w:t>
      </w:r>
      <w:r w:rsidR="00952CE1">
        <w:rPr>
          <w:lang w:val="cs-CZ" w:eastAsia="cs-CZ"/>
        </w:rPr>
        <w:t>ů</w:t>
      </w:r>
      <w:r w:rsidRPr="00E64A9E">
        <w:rPr>
          <w:lang w:val="cs-CZ" w:eastAsia="cs-CZ"/>
        </w:rPr>
        <w:t xml:space="preserve"> dle této smlouvy. Po dobu prodlení příkazc</w:t>
      </w:r>
      <w:r w:rsidR="00952CE1">
        <w:rPr>
          <w:lang w:val="cs-CZ" w:eastAsia="cs-CZ"/>
        </w:rPr>
        <w:t>ů</w:t>
      </w:r>
      <w:r w:rsidRPr="00E64A9E">
        <w:rPr>
          <w:lang w:val="cs-CZ" w:eastAsia="cs-CZ"/>
        </w:rPr>
        <w:t xml:space="preserve"> s poskytnutím součinnosti není příkazník v prodlení s poskytováním plnění.</w:t>
      </w:r>
    </w:p>
    <w:bookmarkEnd w:id="14"/>
    <w:p w14:paraId="369B730F" w14:textId="77777777" w:rsidR="00825A87" w:rsidRDefault="00825A87" w:rsidP="00825A87">
      <w:pPr>
        <w:pStyle w:val="l-L2"/>
        <w:tabs>
          <w:tab w:val="clear" w:pos="737"/>
        </w:tabs>
        <w:rPr>
          <w:lang w:val="cs-CZ" w:eastAsia="cs-CZ"/>
        </w:rPr>
      </w:pPr>
    </w:p>
    <w:p w14:paraId="32A054D9" w14:textId="4F63E962" w:rsidR="003162F4" w:rsidRPr="00825A87" w:rsidRDefault="00635C83" w:rsidP="00825A87">
      <w:pPr>
        <w:pStyle w:val="l-L1"/>
      </w:pPr>
      <w:r w:rsidRPr="00825A87">
        <w:t>Součinnost</w:t>
      </w:r>
      <w:r w:rsidR="0079200E" w:rsidRPr="00825A87">
        <w:t xml:space="preserve"> </w:t>
      </w:r>
      <w:r w:rsidR="00D7072D" w:rsidRPr="00825A87">
        <w:t>příkazc</w:t>
      </w:r>
      <w:r w:rsidR="00952CE1">
        <w:t>ů</w:t>
      </w:r>
      <w:r w:rsidR="00C16D8B" w:rsidRPr="00825A87">
        <w:t xml:space="preserve"> a kontaktní osoby</w:t>
      </w:r>
    </w:p>
    <w:p w14:paraId="0957223D" w14:textId="7BA622CE" w:rsidR="008F0CA4" w:rsidRPr="005D2653" w:rsidRDefault="008F0CA4" w:rsidP="008F0CA4">
      <w:pPr>
        <w:pStyle w:val="l-L2"/>
        <w:numPr>
          <w:ilvl w:val="1"/>
          <w:numId w:val="7"/>
        </w:numPr>
        <w:ind w:left="357" w:hanging="357"/>
        <w:rPr>
          <w:lang w:val="cs-CZ" w:eastAsia="cs-CZ"/>
        </w:rPr>
      </w:pPr>
      <w:bookmarkStart w:id="15" w:name="_Hlk182371753"/>
      <w:r w:rsidRPr="005D2653">
        <w:rPr>
          <w:lang w:val="cs-CZ" w:eastAsia="cs-CZ"/>
        </w:rPr>
        <w:t>Příkazník se zavazuje provádět investorsko-inženýrské činnosti především dle následujících podkladů příkazc</w:t>
      </w:r>
      <w:r w:rsidR="00952CE1">
        <w:rPr>
          <w:lang w:val="cs-CZ" w:eastAsia="cs-CZ"/>
        </w:rPr>
        <w:t>ů</w:t>
      </w:r>
      <w:r w:rsidRPr="005D2653">
        <w:rPr>
          <w:lang w:val="cs-CZ" w:eastAsia="cs-CZ"/>
        </w:rPr>
        <w:t>:</w:t>
      </w:r>
    </w:p>
    <w:p w14:paraId="6EC92100" w14:textId="77777777" w:rsidR="008F0CA4" w:rsidRDefault="008F0CA4" w:rsidP="008F0CA4">
      <w:pPr>
        <w:pStyle w:val="l-L2"/>
        <w:numPr>
          <w:ilvl w:val="0"/>
          <w:numId w:val="8"/>
        </w:numPr>
        <w:rPr>
          <w:lang w:val="cs-CZ" w:eastAsia="cs-CZ"/>
        </w:rPr>
      </w:pPr>
      <w:r w:rsidRPr="005D2653">
        <w:rPr>
          <w:lang w:val="cs-CZ" w:eastAsia="cs-CZ"/>
        </w:rPr>
        <w:t>smlouvy o dílo na zhotovení stavby</w:t>
      </w:r>
      <w:bookmarkStart w:id="16" w:name="_Ref376501855"/>
      <w:r w:rsidRPr="005D2653">
        <w:rPr>
          <w:lang w:val="cs-CZ" w:eastAsia="cs-CZ"/>
        </w:rPr>
        <w:t>,</w:t>
      </w:r>
    </w:p>
    <w:p w14:paraId="3503E899" w14:textId="77777777" w:rsidR="008F0CA4" w:rsidRPr="005D2653" w:rsidRDefault="008F0CA4" w:rsidP="008F0CA4">
      <w:pPr>
        <w:pStyle w:val="l-L2"/>
        <w:numPr>
          <w:ilvl w:val="0"/>
          <w:numId w:val="8"/>
        </w:numPr>
        <w:rPr>
          <w:lang w:val="cs-CZ" w:eastAsia="cs-CZ"/>
        </w:rPr>
      </w:pPr>
      <w:r w:rsidRPr="005D2653">
        <w:rPr>
          <w:lang w:val="cs-CZ" w:eastAsia="cs-CZ"/>
        </w:rPr>
        <w:t>předané PD.</w:t>
      </w:r>
    </w:p>
    <w:p w14:paraId="71FF0920" w14:textId="50DD173B" w:rsidR="008F0CA4" w:rsidRPr="005D2653" w:rsidRDefault="008F0CA4" w:rsidP="008F0CA4">
      <w:pPr>
        <w:pStyle w:val="l-L2"/>
        <w:numPr>
          <w:ilvl w:val="1"/>
          <w:numId w:val="7"/>
        </w:numPr>
        <w:ind w:left="357" w:hanging="357"/>
        <w:rPr>
          <w:lang w:val="cs-CZ" w:eastAsia="cs-CZ"/>
        </w:rPr>
      </w:pPr>
      <w:r w:rsidRPr="005D2653">
        <w:rPr>
          <w:lang w:val="cs-CZ" w:eastAsia="cs-CZ"/>
        </w:rPr>
        <w:t>Příkazc</w:t>
      </w:r>
      <w:r w:rsidR="00952CE1">
        <w:rPr>
          <w:lang w:val="cs-CZ" w:eastAsia="cs-CZ"/>
        </w:rPr>
        <w:t>i</w:t>
      </w:r>
      <w:r w:rsidRPr="005D2653">
        <w:rPr>
          <w:lang w:val="cs-CZ" w:eastAsia="cs-CZ"/>
        </w:rPr>
        <w:t xml:space="preserve"> se zavazuj</w:t>
      </w:r>
      <w:r w:rsidR="00952CE1">
        <w:rPr>
          <w:lang w:val="cs-CZ" w:eastAsia="cs-CZ"/>
        </w:rPr>
        <w:t>í</w:t>
      </w:r>
      <w:r w:rsidRPr="005D2653">
        <w:rPr>
          <w:lang w:val="cs-CZ" w:eastAsia="cs-CZ"/>
        </w:rPr>
        <w:t>, že v rozsahu nevyhnutelně nutném poskytne příkazníkovi na vyzvání</w:t>
      </w:r>
      <w:r w:rsidRPr="005D2653" w:rsidDel="00E5106E">
        <w:rPr>
          <w:lang w:val="cs-CZ" w:eastAsia="cs-CZ"/>
        </w:rPr>
        <w:t xml:space="preserve"> </w:t>
      </w:r>
      <w:r w:rsidRPr="005D2653">
        <w:rPr>
          <w:lang w:val="cs-CZ" w:eastAsia="cs-CZ"/>
        </w:rPr>
        <w:t>součinnost nezbytnou pro zajištění podkladů, doplňujících údajů, upřesnění, vyjádření a stanovisek, jejichž potřeba vznikne v průběhu plnění této smlouvy. Tuto součinnost poskytn</w:t>
      </w:r>
      <w:r w:rsidR="00952CE1">
        <w:rPr>
          <w:lang w:val="cs-CZ" w:eastAsia="cs-CZ"/>
        </w:rPr>
        <w:t>ou</w:t>
      </w:r>
      <w:r w:rsidRPr="005D2653">
        <w:rPr>
          <w:lang w:val="cs-CZ" w:eastAsia="cs-CZ"/>
        </w:rPr>
        <w:t xml:space="preserve"> příkazc</w:t>
      </w:r>
      <w:r w:rsidR="00952CE1">
        <w:rPr>
          <w:lang w:val="cs-CZ" w:eastAsia="cs-CZ"/>
        </w:rPr>
        <w:t>i</w:t>
      </w:r>
      <w:r w:rsidRPr="005D2653">
        <w:rPr>
          <w:lang w:val="cs-CZ" w:eastAsia="cs-CZ"/>
        </w:rPr>
        <w:t xml:space="preserv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w:t>
      </w:r>
      <w:r w:rsidR="00952CE1">
        <w:rPr>
          <w:lang w:val="cs-CZ" w:eastAsia="cs-CZ"/>
        </w:rPr>
        <w:t>ou</w:t>
      </w:r>
      <w:r w:rsidRPr="005D2653">
        <w:rPr>
          <w:lang w:val="cs-CZ" w:eastAsia="cs-CZ"/>
        </w:rPr>
        <w:t xml:space="preserve"> příkazc</w:t>
      </w:r>
      <w:r w:rsidR="00952CE1">
        <w:rPr>
          <w:lang w:val="cs-CZ" w:eastAsia="cs-CZ"/>
        </w:rPr>
        <w:t>i</w:t>
      </w:r>
      <w:r w:rsidRPr="005D2653">
        <w:rPr>
          <w:lang w:val="cs-CZ" w:eastAsia="cs-CZ"/>
        </w:rPr>
        <w:t xml:space="preserve"> zabezpečit vlastními silami.</w:t>
      </w:r>
      <w:bookmarkStart w:id="17" w:name="_Ref376503882"/>
      <w:bookmarkEnd w:id="16"/>
    </w:p>
    <w:p w14:paraId="600DFEC5" w14:textId="3282AF72" w:rsidR="008F0CA4" w:rsidRPr="005D2653" w:rsidRDefault="008F0CA4" w:rsidP="008F0CA4">
      <w:pPr>
        <w:pStyle w:val="l-L2"/>
        <w:numPr>
          <w:ilvl w:val="1"/>
          <w:numId w:val="7"/>
        </w:numPr>
        <w:ind w:left="357" w:hanging="357"/>
        <w:rPr>
          <w:lang w:val="cs-CZ" w:eastAsia="cs-CZ"/>
        </w:rPr>
      </w:pPr>
      <w:r w:rsidRPr="005D2653">
        <w:rPr>
          <w:lang w:val="cs-CZ" w:eastAsia="cs-CZ"/>
        </w:rPr>
        <w:t>Pokud příkazc</w:t>
      </w:r>
      <w:r w:rsidR="00952CE1">
        <w:rPr>
          <w:lang w:val="cs-CZ" w:eastAsia="cs-CZ"/>
        </w:rPr>
        <w:t>i</w:t>
      </w:r>
      <w:r w:rsidRPr="005D2653">
        <w:rPr>
          <w:lang w:val="cs-CZ" w:eastAsia="cs-CZ"/>
        </w:rPr>
        <w:t xml:space="preserve"> neposkytn</w:t>
      </w:r>
      <w:r w:rsidR="00952CE1">
        <w:rPr>
          <w:lang w:val="cs-CZ" w:eastAsia="cs-CZ"/>
        </w:rPr>
        <w:t>ou</w:t>
      </w:r>
      <w:r w:rsidRPr="005D2653">
        <w:rPr>
          <w:lang w:val="cs-CZ" w:eastAsia="cs-CZ"/>
        </w:rPr>
        <w:t xml:space="preserv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17"/>
    </w:p>
    <w:p w14:paraId="13F3A602" w14:textId="76DE041D" w:rsidR="008F0CA4" w:rsidRPr="005D2653" w:rsidRDefault="008F0CA4" w:rsidP="008F0CA4">
      <w:pPr>
        <w:pStyle w:val="l-L2"/>
        <w:numPr>
          <w:ilvl w:val="1"/>
          <w:numId w:val="7"/>
        </w:numPr>
        <w:ind w:left="357" w:hanging="357"/>
        <w:rPr>
          <w:lang w:val="cs-CZ" w:eastAsia="cs-CZ"/>
        </w:rPr>
      </w:pPr>
      <w:r w:rsidRPr="005D2653">
        <w:rPr>
          <w:lang w:val="cs-CZ" w:eastAsia="cs-CZ"/>
        </w:rPr>
        <w:t>Příkazc</w:t>
      </w:r>
      <w:r w:rsidR="00952CE1">
        <w:rPr>
          <w:lang w:val="cs-CZ" w:eastAsia="cs-CZ"/>
        </w:rPr>
        <w:t>i</w:t>
      </w:r>
      <w:r w:rsidRPr="005D2653">
        <w:rPr>
          <w:lang w:val="cs-CZ" w:eastAsia="cs-CZ"/>
        </w:rPr>
        <w:t xml:space="preserve"> poskytn</w:t>
      </w:r>
      <w:r w:rsidR="00952CE1">
        <w:rPr>
          <w:lang w:val="cs-CZ" w:eastAsia="cs-CZ"/>
        </w:rPr>
        <w:t>ou</w:t>
      </w:r>
      <w:r w:rsidRPr="005D2653">
        <w:rPr>
          <w:lang w:val="cs-CZ" w:eastAsia="cs-CZ"/>
        </w:rPr>
        <w:t xml:space="preserve"> příkazníkovi součinnost pro provedení investorsko-inženýrských činností a pro výpočet ceny údaje o nákladech stavby.</w:t>
      </w:r>
    </w:p>
    <w:p w14:paraId="0534576C" w14:textId="77777777" w:rsidR="008F0CA4" w:rsidRPr="005D2653" w:rsidRDefault="008F0CA4" w:rsidP="008F0CA4">
      <w:pPr>
        <w:pStyle w:val="l-L2"/>
        <w:numPr>
          <w:ilvl w:val="1"/>
          <w:numId w:val="7"/>
        </w:numPr>
        <w:ind w:left="357" w:hanging="357"/>
        <w:rPr>
          <w:lang w:val="cs-CZ" w:eastAsia="cs-CZ"/>
        </w:rPr>
      </w:pPr>
      <w:r w:rsidRPr="005D2653">
        <w:rPr>
          <w:lang w:val="cs-CZ" w:eastAsia="cs-CZ"/>
        </w:rPr>
        <w:lastRenderedPageBreak/>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440A82A8" w14:textId="5FD90580" w:rsidR="008F0CA4" w:rsidRDefault="008F0CA4" w:rsidP="008F0CA4">
      <w:pPr>
        <w:pStyle w:val="l-L2"/>
        <w:numPr>
          <w:ilvl w:val="1"/>
          <w:numId w:val="7"/>
        </w:numPr>
        <w:ind w:left="357" w:hanging="357"/>
        <w:rPr>
          <w:lang w:val="cs-CZ" w:eastAsia="cs-CZ"/>
        </w:rPr>
      </w:pPr>
      <w:r w:rsidRPr="005D2653">
        <w:rPr>
          <w:lang w:val="cs-CZ" w:eastAsia="cs-CZ"/>
        </w:rPr>
        <w:t>Kontaktní osobou příkazce</w:t>
      </w:r>
      <w:r w:rsidR="00952CE1">
        <w:rPr>
          <w:lang w:val="cs-CZ" w:eastAsia="cs-CZ"/>
        </w:rPr>
        <w:t xml:space="preserve"> č. 1</w:t>
      </w:r>
      <w:r w:rsidRPr="005D2653">
        <w:rPr>
          <w:lang w:val="cs-CZ" w:eastAsia="cs-CZ"/>
        </w:rPr>
        <w:t>, jež je současně pracovníkem příkazce</w:t>
      </w:r>
      <w:r w:rsidR="00952CE1">
        <w:rPr>
          <w:lang w:val="cs-CZ" w:eastAsia="cs-CZ"/>
        </w:rPr>
        <w:t xml:space="preserve"> č. 1</w:t>
      </w:r>
      <w:r w:rsidRPr="005D2653">
        <w:rPr>
          <w:lang w:val="cs-CZ" w:eastAsia="cs-CZ"/>
        </w:rPr>
        <w:t xml:space="preserve"> určeným pro poskytování součinnosti v běžném rozsahu, je:</w:t>
      </w:r>
    </w:p>
    <w:p w14:paraId="48E89D80" w14:textId="76B82F2E" w:rsidR="00A72683" w:rsidRPr="00150398" w:rsidRDefault="00A72683" w:rsidP="00A72683">
      <w:pPr>
        <w:pStyle w:val="TSTextlnkuslovan"/>
        <w:spacing w:after="0" w:line="240" w:lineRule="auto"/>
        <w:ind w:left="792"/>
        <w:jc w:val="both"/>
        <w:rPr>
          <w:rFonts w:cs="Arial"/>
          <w:szCs w:val="22"/>
        </w:rPr>
      </w:pPr>
      <w:r w:rsidRPr="00150398">
        <w:rPr>
          <w:rFonts w:cs="Arial"/>
          <w:szCs w:val="22"/>
        </w:rPr>
        <w:t>Jméno:</w:t>
      </w:r>
      <w:r w:rsidRPr="00150398">
        <w:rPr>
          <w:rFonts w:cs="Arial"/>
          <w:szCs w:val="22"/>
        </w:rPr>
        <w:tab/>
        <w:t>Ing. Petr Nedoma</w:t>
      </w:r>
      <w:r w:rsidRPr="00150398">
        <w:rPr>
          <w:rFonts w:cs="Arial"/>
          <w:szCs w:val="22"/>
        </w:rPr>
        <w:tab/>
      </w:r>
    </w:p>
    <w:p w14:paraId="1EEF08BA" w14:textId="77777777" w:rsidR="00A72683" w:rsidRPr="00150398" w:rsidRDefault="00A72683" w:rsidP="00A72683">
      <w:pPr>
        <w:pStyle w:val="TSTextlnkuslovan"/>
        <w:spacing w:after="0" w:line="240" w:lineRule="auto"/>
        <w:ind w:left="792"/>
        <w:jc w:val="both"/>
        <w:rPr>
          <w:rFonts w:cs="Arial"/>
          <w:szCs w:val="22"/>
        </w:rPr>
      </w:pPr>
      <w:r w:rsidRPr="00150398">
        <w:rPr>
          <w:rFonts w:cs="Arial"/>
          <w:szCs w:val="22"/>
        </w:rPr>
        <w:t>Telefon:</w:t>
      </w:r>
      <w:r w:rsidRPr="00150398">
        <w:rPr>
          <w:rFonts w:cs="Arial"/>
          <w:szCs w:val="22"/>
        </w:rPr>
        <w:tab/>
        <w:t>+420 727 956 486</w:t>
      </w:r>
    </w:p>
    <w:p w14:paraId="532E7726" w14:textId="4153B48B" w:rsidR="00A72683" w:rsidRPr="00150398" w:rsidRDefault="00A72683" w:rsidP="00A72683">
      <w:pPr>
        <w:pStyle w:val="TSTextlnkuslovan"/>
        <w:spacing w:after="0" w:line="240" w:lineRule="auto"/>
        <w:ind w:left="792"/>
        <w:jc w:val="both"/>
        <w:rPr>
          <w:rFonts w:cs="Arial"/>
          <w:szCs w:val="22"/>
        </w:rPr>
      </w:pPr>
      <w:r w:rsidRPr="00150398">
        <w:rPr>
          <w:rFonts w:cs="Arial"/>
          <w:szCs w:val="22"/>
        </w:rPr>
        <w:t>E-mail:</w:t>
      </w:r>
      <w:r w:rsidRPr="00150398">
        <w:rPr>
          <w:rFonts w:cs="Arial"/>
          <w:szCs w:val="22"/>
        </w:rPr>
        <w:tab/>
      </w:r>
      <w:r w:rsidR="00A45399" w:rsidRPr="00780EDE">
        <w:rPr>
          <w:rFonts w:cs="Arial"/>
          <w:szCs w:val="22"/>
        </w:rPr>
        <w:t>petr.nedoma@spu.gov.cz</w:t>
      </w:r>
    </w:p>
    <w:p w14:paraId="3CB0B0A3" w14:textId="389DD3C2" w:rsidR="008F0CA4" w:rsidRPr="005D2653" w:rsidRDefault="008F0CA4" w:rsidP="00A72683">
      <w:pPr>
        <w:pStyle w:val="l-L2"/>
        <w:tabs>
          <w:tab w:val="clear" w:pos="737"/>
          <w:tab w:val="left" w:pos="851"/>
          <w:tab w:val="left" w:pos="2268"/>
        </w:tabs>
        <w:ind w:left="357"/>
        <w:rPr>
          <w:lang w:val="cs-CZ" w:eastAsia="cs-CZ"/>
        </w:rPr>
      </w:pPr>
      <w:r w:rsidRPr="005D2653">
        <w:rPr>
          <w:lang w:val="cs-CZ" w:eastAsia="cs-CZ"/>
        </w:rPr>
        <w:t>Kontaktními osobami příkazníka jsou:</w:t>
      </w:r>
    </w:p>
    <w:bookmarkEnd w:id="15"/>
    <w:p w14:paraId="344C01C1" w14:textId="2D53FB9A" w:rsidR="00730D2E" w:rsidRPr="00150398" w:rsidRDefault="00730D2E" w:rsidP="00730D2E">
      <w:pPr>
        <w:pStyle w:val="TSTextlnkuslovan"/>
        <w:spacing w:after="0" w:line="240" w:lineRule="auto"/>
        <w:ind w:firstLine="709"/>
        <w:jc w:val="both"/>
        <w:rPr>
          <w:rFonts w:cs="Arial"/>
          <w:bCs/>
          <w:szCs w:val="22"/>
        </w:rPr>
      </w:pPr>
      <w:r w:rsidRPr="00150398">
        <w:rPr>
          <w:rFonts w:cs="Arial"/>
          <w:bCs/>
          <w:szCs w:val="22"/>
        </w:rPr>
        <w:t>Jméno:</w:t>
      </w:r>
      <w:r w:rsidRPr="00150398">
        <w:rPr>
          <w:rFonts w:cs="Arial"/>
          <w:bCs/>
          <w:szCs w:val="22"/>
        </w:rPr>
        <w:tab/>
      </w:r>
      <w:r w:rsidR="00CB01B8" w:rsidRPr="00CB01B8">
        <w:rPr>
          <w:rFonts w:cs="Arial"/>
          <w:bCs/>
          <w:szCs w:val="22"/>
        </w:rPr>
        <w:t xml:space="preserve">x </w:t>
      </w:r>
      <w:proofErr w:type="spellStart"/>
      <w:r w:rsidR="00CB01B8" w:rsidRPr="00CB01B8">
        <w:rPr>
          <w:rFonts w:cs="Arial"/>
          <w:bCs/>
          <w:szCs w:val="22"/>
        </w:rPr>
        <w:t>x</w:t>
      </w:r>
      <w:proofErr w:type="spellEnd"/>
      <w:r w:rsidR="00CB01B8" w:rsidRPr="00CB01B8">
        <w:rPr>
          <w:rFonts w:cs="Arial"/>
          <w:bCs/>
          <w:szCs w:val="22"/>
        </w:rPr>
        <w:t xml:space="preserve"> </w:t>
      </w:r>
      <w:proofErr w:type="spellStart"/>
      <w:r w:rsidR="00CB01B8" w:rsidRPr="00CB01B8">
        <w:rPr>
          <w:rFonts w:cs="Arial"/>
          <w:bCs/>
          <w:szCs w:val="22"/>
        </w:rPr>
        <w:t>x</w:t>
      </w:r>
      <w:proofErr w:type="spellEnd"/>
      <w:r w:rsidR="00CB01B8" w:rsidRPr="00CB01B8">
        <w:rPr>
          <w:rFonts w:cs="Arial"/>
          <w:bCs/>
          <w:szCs w:val="22"/>
        </w:rPr>
        <w:t xml:space="preserve"> </w:t>
      </w:r>
      <w:proofErr w:type="spellStart"/>
      <w:r w:rsidR="00CB01B8" w:rsidRPr="00CB01B8">
        <w:rPr>
          <w:rFonts w:cs="Arial"/>
          <w:bCs/>
          <w:szCs w:val="22"/>
        </w:rPr>
        <w:t>x</w:t>
      </w:r>
      <w:proofErr w:type="spellEnd"/>
      <w:r w:rsidR="00CB01B8" w:rsidRPr="00CB01B8">
        <w:rPr>
          <w:rFonts w:cs="Arial"/>
          <w:bCs/>
          <w:szCs w:val="22"/>
        </w:rPr>
        <w:t xml:space="preserve"> </w:t>
      </w:r>
      <w:proofErr w:type="spellStart"/>
      <w:r w:rsidR="00CB01B8" w:rsidRPr="00CB01B8">
        <w:rPr>
          <w:rFonts w:cs="Arial"/>
          <w:bCs/>
          <w:szCs w:val="22"/>
        </w:rPr>
        <w:t>x</w:t>
      </w:r>
      <w:proofErr w:type="spellEnd"/>
      <w:r w:rsidR="00CB01B8" w:rsidRPr="00CB01B8">
        <w:rPr>
          <w:rFonts w:cs="Arial"/>
          <w:bCs/>
          <w:szCs w:val="22"/>
        </w:rPr>
        <w:t xml:space="preserve"> </w:t>
      </w:r>
      <w:proofErr w:type="spellStart"/>
      <w:r w:rsidR="00CB01B8" w:rsidRPr="00CB01B8">
        <w:rPr>
          <w:rFonts w:cs="Arial"/>
          <w:bCs/>
          <w:szCs w:val="22"/>
        </w:rPr>
        <w:t>x</w:t>
      </w:r>
      <w:proofErr w:type="spellEnd"/>
      <w:r w:rsidR="00CB01B8" w:rsidRPr="00CB01B8">
        <w:rPr>
          <w:rFonts w:cs="Arial"/>
          <w:bCs/>
          <w:szCs w:val="22"/>
        </w:rPr>
        <w:t xml:space="preserve"> </w:t>
      </w:r>
      <w:proofErr w:type="spellStart"/>
      <w:r w:rsidR="00CB01B8" w:rsidRPr="00CB01B8">
        <w:rPr>
          <w:rFonts w:cs="Arial"/>
          <w:bCs/>
          <w:szCs w:val="22"/>
        </w:rPr>
        <w:t>x</w:t>
      </w:r>
      <w:proofErr w:type="spellEnd"/>
      <w:r w:rsidR="00CB01B8" w:rsidRPr="00CB01B8">
        <w:rPr>
          <w:rFonts w:cs="Arial"/>
          <w:bCs/>
          <w:szCs w:val="22"/>
        </w:rPr>
        <w:t xml:space="preserve"> </w:t>
      </w:r>
      <w:proofErr w:type="spellStart"/>
      <w:r w:rsidR="00CB01B8" w:rsidRPr="00CB01B8">
        <w:rPr>
          <w:rFonts w:cs="Arial"/>
          <w:bCs/>
          <w:szCs w:val="22"/>
        </w:rPr>
        <w:t>x</w:t>
      </w:r>
      <w:proofErr w:type="spellEnd"/>
      <w:r w:rsidR="00CB01B8" w:rsidRPr="00CB01B8">
        <w:rPr>
          <w:rFonts w:cs="Arial"/>
          <w:bCs/>
          <w:szCs w:val="22"/>
        </w:rPr>
        <w:t xml:space="preserve"> </w:t>
      </w:r>
      <w:proofErr w:type="spellStart"/>
      <w:r w:rsidR="00CB01B8" w:rsidRPr="00CB01B8">
        <w:rPr>
          <w:rFonts w:cs="Arial"/>
          <w:bCs/>
          <w:szCs w:val="22"/>
        </w:rPr>
        <w:t>x</w:t>
      </w:r>
      <w:proofErr w:type="spellEnd"/>
      <w:r w:rsidR="00CB01B8" w:rsidRPr="00CB01B8">
        <w:rPr>
          <w:rFonts w:cs="Arial"/>
          <w:bCs/>
          <w:szCs w:val="22"/>
        </w:rPr>
        <w:t xml:space="preserve"> </w:t>
      </w:r>
      <w:proofErr w:type="spellStart"/>
      <w:r w:rsidR="00CB01B8" w:rsidRPr="00CB01B8">
        <w:rPr>
          <w:rFonts w:cs="Arial"/>
          <w:bCs/>
          <w:szCs w:val="22"/>
        </w:rPr>
        <w:t>x</w:t>
      </w:r>
      <w:proofErr w:type="spellEnd"/>
    </w:p>
    <w:p w14:paraId="62EC2799" w14:textId="3953BE23" w:rsidR="00730D2E" w:rsidRPr="00150398" w:rsidRDefault="00730D2E" w:rsidP="00730D2E">
      <w:pPr>
        <w:pStyle w:val="TSTextlnkuslovan"/>
        <w:spacing w:after="0" w:line="240" w:lineRule="auto"/>
        <w:ind w:firstLine="709"/>
        <w:jc w:val="both"/>
        <w:rPr>
          <w:rFonts w:cs="Arial"/>
          <w:bCs/>
          <w:szCs w:val="22"/>
        </w:rPr>
      </w:pPr>
      <w:r w:rsidRPr="00150398">
        <w:rPr>
          <w:rFonts w:cs="Arial"/>
          <w:bCs/>
          <w:szCs w:val="22"/>
        </w:rPr>
        <w:t>Telefon:</w:t>
      </w:r>
      <w:r w:rsidRPr="00150398">
        <w:rPr>
          <w:rFonts w:cs="Arial"/>
          <w:bCs/>
          <w:szCs w:val="22"/>
        </w:rPr>
        <w:tab/>
      </w:r>
      <w:r w:rsidR="00CB01B8" w:rsidRPr="00CB01B8">
        <w:rPr>
          <w:rFonts w:cs="Arial"/>
          <w:bCs/>
          <w:szCs w:val="22"/>
        </w:rPr>
        <w:t xml:space="preserve">x </w:t>
      </w:r>
      <w:proofErr w:type="spellStart"/>
      <w:r w:rsidR="00CB01B8" w:rsidRPr="00CB01B8">
        <w:rPr>
          <w:rFonts w:cs="Arial"/>
          <w:bCs/>
          <w:szCs w:val="22"/>
        </w:rPr>
        <w:t>x</w:t>
      </w:r>
      <w:proofErr w:type="spellEnd"/>
      <w:r w:rsidR="00CB01B8" w:rsidRPr="00CB01B8">
        <w:rPr>
          <w:rFonts w:cs="Arial"/>
          <w:bCs/>
          <w:szCs w:val="22"/>
        </w:rPr>
        <w:t xml:space="preserve"> </w:t>
      </w:r>
      <w:proofErr w:type="spellStart"/>
      <w:r w:rsidR="00CB01B8" w:rsidRPr="00CB01B8">
        <w:rPr>
          <w:rFonts w:cs="Arial"/>
          <w:bCs/>
          <w:szCs w:val="22"/>
        </w:rPr>
        <w:t>x</w:t>
      </w:r>
      <w:proofErr w:type="spellEnd"/>
      <w:r w:rsidR="00CB01B8" w:rsidRPr="00CB01B8">
        <w:rPr>
          <w:rFonts w:cs="Arial"/>
          <w:bCs/>
          <w:szCs w:val="22"/>
        </w:rPr>
        <w:t xml:space="preserve"> </w:t>
      </w:r>
      <w:proofErr w:type="spellStart"/>
      <w:r w:rsidR="00CB01B8" w:rsidRPr="00CB01B8">
        <w:rPr>
          <w:rFonts w:cs="Arial"/>
          <w:bCs/>
          <w:szCs w:val="22"/>
        </w:rPr>
        <w:t>x</w:t>
      </w:r>
      <w:proofErr w:type="spellEnd"/>
      <w:r w:rsidR="00CB01B8" w:rsidRPr="00CB01B8">
        <w:rPr>
          <w:rFonts w:cs="Arial"/>
          <w:bCs/>
          <w:szCs w:val="22"/>
        </w:rPr>
        <w:t xml:space="preserve"> </w:t>
      </w:r>
      <w:proofErr w:type="spellStart"/>
      <w:r w:rsidR="00CB01B8" w:rsidRPr="00CB01B8">
        <w:rPr>
          <w:rFonts w:cs="Arial"/>
          <w:bCs/>
          <w:szCs w:val="22"/>
        </w:rPr>
        <w:t>x</w:t>
      </w:r>
      <w:proofErr w:type="spellEnd"/>
      <w:r w:rsidR="00CB01B8" w:rsidRPr="00CB01B8">
        <w:rPr>
          <w:rFonts w:cs="Arial"/>
          <w:bCs/>
          <w:szCs w:val="22"/>
        </w:rPr>
        <w:t xml:space="preserve"> </w:t>
      </w:r>
      <w:proofErr w:type="spellStart"/>
      <w:r w:rsidR="00CB01B8" w:rsidRPr="00CB01B8">
        <w:rPr>
          <w:rFonts w:cs="Arial"/>
          <w:bCs/>
          <w:szCs w:val="22"/>
        </w:rPr>
        <w:t>x</w:t>
      </w:r>
      <w:proofErr w:type="spellEnd"/>
      <w:r w:rsidR="00CB01B8" w:rsidRPr="00CB01B8">
        <w:rPr>
          <w:rFonts w:cs="Arial"/>
          <w:bCs/>
          <w:szCs w:val="22"/>
        </w:rPr>
        <w:t xml:space="preserve"> </w:t>
      </w:r>
      <w:proofErr w:type="spellStart"/>
      <w:r w:rsidR="00CB01B8" w:rsidRPr="00CB01B8">
        <w:rPr>
          <w:rFonts w:cs="Arial"/>
          <w:bCs/>
          <w:szCs w:val="22"/>
        </w:rPr>
        <w:t>x</w:t>
      </w:r>
      <w:proofErr w:type="spellEnd"/>
      <w:r w:rsidR="00CB01B8" w:rsidRPr="00CB01B8">
        <w:rPr>
          <w:rFonts w:cs="Arial"/>
          <w:bCs/>
          <w:szCs w:val="22"/>
        </w:rPr>
        <w:t xml:space="preserve"> </w:t>
      </w:r>
      <w:proofErr w:type="spellStart"/>
      <w:r w:rsidR="00CB01B8" w:rsidRPr="00CB01B8">
        <w:rPr>
          <w:rFonts w:cs="Arial"/>
          <w:bCs/>
          <w:szCs w:val="22"/>
        </w:rPr>
        <w:t>x</w:t>
      </w:r>
      <w:proofErr w:type="spellEnd"/>
      <w:r w:rsidR="00CB01B8" w:rsidRPr="00CB01B8">
        <w:rPr>
          <w:rFonts w:cs="Arial"/>
          <w:bCs/>
          <w:szCs w:val="22"/>
        </w:rPr>
        <w:t xml:space="preserve"> </w:t>
      </w:r>
      <w:proofErr w:type="spellStart"/>
      <w:r w:rsidR="00CB01B8" w:rsidRPr="00CB01B8">
        <w:rPr>
          <w:rFonts w:cs="Arial"/>
          <w:bCs/>
          <w:szCs w:val="22"/>
        </w:rPr>
        <w:t>x</w:t>
      </w:r>
      <w:proofErr w:type="spellEnd"/>
      <w:r w:rsidR="00CB01B8" w:rsidRPr="00CB01B8">
        <w:rPr>
          <w:rFonts w:cs="Arial"/>
          <w:bCs/>
          <w:szCs w:val="22"/>
        </w:rPr>
        <w:t xml:space="preserve"> </w:t>
      </w:r>
      <w:proofErr w:type="spellStart"/>
      <w:r w:rsidR="00CB01B8" w:rsidRPr="00CB01B8">
        <w:rPr>
          <w:rFonts w:cs="Arial"/>
          <w:bCs/>
          <w:szCs w:val="22"/>
        </w:rPr>
        <w:t>x</w:t>
      </w:r>
      <w:proofErr w:type="spellEnd"/>
      <w:r w:rsidRPr="00150398">
        <w:rPr>
          <w:rFonts w:cs="Arial"/>
          <w:bCs/>
          <w:szCs w:val="22"/>
        </w:rPr>
        <w:tab/>
        <w:t xml:space="preserve"> </w:t>
      </w:r>
    </w:p>
    <w:p w14:paraId="18B7F44C" w14:textId="1751855E" w:rsidR="00730D2E" w:rsidRDefault="00730D2E" w:rsidP="00730D2E">
      <w:pPr>
        <w:pStyle w:val="TSTextlnkuslovan"/>
        <w:spacing w:after="0" w:line="240" w:lineRule="auto"/>
        <w:ind w:firstLine="709"/>
        <w:jc w:val="both"/>
        <w:rPr>
          <w:rStyle w:val="Hypertextovodkaz"/>
          <w:rFonts w:cs="Arial"/>
          <w:bCs/>
          <w:szCs w:val="22"/>
        </w:rPr>
      </w:pPr>
      <w:r w:rsidRPr="00150398">
        <w:rPr>
          <w:rFonts w:cs="Arial"/>
          <w:bCs/>
          <w:szCs w:val="22"/>
        </w:rPr>
        <w:t>E-mail:</w:t>
      </w:r>
      <w:r w:rsidRPr="00150398">
        <w:rPr>
          <w:rFonts w:cs="Arial"/>
          <w:bCs/>
          <w:szCs w:val="22"/>
        </w:rPr>
        <w:tab/>
      </w:r>
      <w:r w:rsidRPr="00150398">
        <w:rPr>
          <w:rFonts w:cs="Arial"/>
          <w:bCs/>
          <w:szCs w:val="22"/>
        </w:rPr>
        <w:tab/>
      </w:r>
      <w:r w:rsidR="00CB01B8" w:rsidRPr="00CB01B8">
        <w:rPr>
          <w:rFonts w:cs="Arial"/>
          <w:bCs/>
          <w:szCs w:val="22"/>
        </w:rPr>
        <w:t xml:space="preserve">x </w:t>
      </w:r>
      <w:proofErr w:type="spellStart"/>
      <w:r w:rsidR="00CB01B8" w:rsidRPr="00CB01B8">
        <w:rPr>
          <w:rFonts w:cs="Arial"/>
          <w:bCs/>
          <w:szCs w:val="22"/>
        </w:rPr>
        <w:t>x</w:t>
      </w:r>
      <w:proofErr w:type="spellEnd"/>
      <w:r w:rsidR="00CB01B8" w:rsidRPr="00CB01B8">
        <w:rPr>
          <w:rFonts w:cs="Arial"/>
          <w:bCs/>
          <w:szCs w:val="22"/>
        </w:rPr>
        <w:t xml:space="preserve"> </w:t>
      </w:r>
      <w:proofErr w:type="spellStart"/>
      <w:r w:rsidR="00CB01B8" w:rsidRPr="00CB01B8">
        <w:rPr>
          <w:rFonts w:cs="Arial"/>
          <w:bCs/>
          <w:szCs w:val="22"/>
        </w:rPr>
        <w:t>x</w:t>
      </w:r>
      <w:proofErr w:type="spellEnd"/>
      <w:r w:rsidR="00CB01B8" w:rsidRPr="00CB01B8">
        <w:rPr>
          <w:rFonts w:cs="Arial"/>
          <w:bCs/>
          <w:szCs w:val="22"/>
        </w:rPr>
        <w:t xml:space="preserve"> </w:t>
      </w:r>
      <w:proofErr w:type="spellStart"/>
      <w:r w:rsidR="00CB01B8" w:rsidRPr="00CB01B8">
        <w:rPr>
          <w:rFonts w:cs="Arial"/>
          <w:bCs/>
          <w:szCs w:val="22"/>
        </w:rPr>
        <w:t>x</w:t>
      </w:r>
      <w:proofErr w:type="spellEnd"/>
      <w:r w:rsidR="00CB01B8" w:rsidRPr="00CB01B8">
        <w:rPr>
          <w:rFonts w:cs="Arial"/>
          <w:bCs/>
          <w:szCs w:val="22"/>
        </w:rPr>
        <w:t xml:space="preserve"> </w:t>
      </w:r>
      <w:proofErr w:type="spellStart"/>
      <w:r w:rsidR="00CB01B8" w:rsidRPr="00CB01B8">
        <w:rPr>
          <w:rFonts w:cs="Arial"/>
          <w:bCs/>
          <w:szCs w:val="22"/>
        </w:rPr>
        <w:t>x</w:t>
      </w:r>
      <w:proofErr w:type="spellEnd"/>
      <w:r w:rsidR="00CB01B8" w:rsidRPr="00CB01B8">
        <w:rPr>
          <w:rFonts w:cs="Arial"/>
          <w:bCs/>
          <w:szCs w:val="22"/>
        </w:rPr>
        <w:t xml:space="preserve"> </w:t>
      </w:r>
      <w:proofErr w:type="spellStart"/>
      <w:r w:rsidR="00CB01B8" w:rsidRPr="00CB01B8">
        <w:rPr>
          <w:rFonts w:cs="Arial"/>
          <w:bCs/>
          <w:szCs w:val="22"/>
        </w:rPr>
        <w:t>x</w:t>
      </w:r>
      <w:proofErr w:type="spellEnd"/>
      <w:r w:rsidR="00CB01B8" w:rsidRPr="00CB01B8">
        <w:rPr>
          <w:rFonts w:cs="Arial"/>
          <w:bCs/>
          <w:szCs w:val="22"/>
        </w:rPr>
        <w:t xml:space="preserve"> </w:t>
      </w:r>
      <w:proofErr w:type="spellStart"/>
      <w:r w:rsidR="00CB01B8" w:rsidRPr="00CB01B8">
        <w:rPr>
          <w:rFonts w:cs="Arial"/>
          <w:bCs/>
          <w:szCs w:val="22"/>
        </w:rPr>
        <w:t>x</w:t>
      </w:r>
      <w:proofErr w:type="spellEnd"/>
      <w:r w:rsidR="00CB01B8" w:rsidRPr="00CB01B8">
        <w:rPr>
          <w:rFonts w:cs="Arial"/>
          <w:bCs/>
          <w:szCs w:val="22"/>
        </w:rPr>
        <w:t xml:space="preserve"> </w:t>
      </w:r>
      <w:proofErr w:type="spellStart"/>
      <w:r w:rsidR="00CB01B8" w:rsidRPr="00CB01B8">
        <w:rPr>
          <w:rFonts w:cs="Arial"/>
          <w:bCs/>
          <w:szCs w:val="22"/>
        </w:rPr>
        <w:t>x</w:t>
      </w:r>
      <w:proofErr w:type="spellEnd"/>
      <w:r w:rsidR="00CB01B8" w:rsidRPr="00CB01B8">
        <w:rPr>
          <w:rFonts w:cs="Arial"/>
          <w:bCs/>
          <w:szCs w:val="22"/>
        </w:rPr>
        <w:t xml:space="preserve"> </w:t>
      </w:r>
      <w:proofErr w:type="spellStart"/>
      <w:r w:rsidR="00CB01B8" w:rsidRPr="00CB01B8">
        <w:rPr>
          <w:rFonts w:cs="Arial"/>
          <w:bCs/>
          <w:szCs w:val="22"/>
        </w:rPr>
        <w:t>x</w:t>
      </w:r>
      <w:proofErr w:type="spellEnd"/>
      <w:r w:rsidR="00CB01B8" w:rsidRPr="00CB01B8">
        <w:rPr>
          <w:rFonts w:cs="Arial"/>
          <w:bCs/>
          <w:szCs w:val="22"/>
        </w:rPr>
        <w:t xml:space="preserve"> </w:t>
      </w:r>
      <w:proofErr w:type="spellStart"/>
      <w:r w:rsidR="00CB01B8" w:rsidRPr="00CB01B8">
        <w:rPr>
          <w:rFonts w:cs="Arial"/>
          <w:bCs/>
          <w:szCs w:val="22"/>
        </w:rPr>
        <w:t>x</w:t>
      </w:r>
      <w:proofErr w:type="spellEnd"/>
    </w:p>
    <w:p w14:paraId="53A0837C" w14:textId="6423C7AC" w:rsidR="0099462A" w:rsidRPr="0099462A" w:rsidRDefault="0099462A" w:rsidP="00730D2E">
      <w:pPr>
        <w:pStyle w:val="l-L2"/>
        <w:tabs>
          <w:tab w:val="clear" w:pos="737"/>
          <w:tab w:val="left" w:pos="851"/>
          <w:tab w:val="left" w:pos="2268"/>
        </w:tabs>
        <w:ind w:left="357"/>
        <w:rPr>
          <w:lang w:val="cs-CZ" w:eastAsia="cs-CZ"/>
        </w:rPr>
      </w:pPr>
    </w:p>
    <w:p w14:paraId="1E8656AF" w14:textId="556192C1" w:rsidR="003162F4" w:rsidRPr="0099462A" w:rsidRDefault="00C56067" w:rsidP="0099462A">
      <w:pPr>
        <w:pStyle w:val="l-L1"/>
      </w:pPr>
      <w:r w:rsidRPr="0099462A">
        <w:t>Odměna příkazníka</w:t>
      </w:r>
      <w:r w:rsidR="00864FA3" w:rsidRPr="0099462A">
        <w:t xml:space="preserve"> a platební podmínky</w:t>
      </w:r>
    </w:p>
    <w:p w14:paraId="0E25C8AF" w14:textId="7BB0EBA3" w:rsidR="00C179F7" w:rsidRPr="00730D2E" w:rsidRDefault="00B6329C" w:rsidP="00B6329C">
      <w:pPr>
        <w:pStyle w:val="l-L2"/>
        <w:numPr>
          <w:ilvl w:val="1"/>
          <w:numId w:val="9"/>
        </w:numPr>
        <w:ind w:left="357" w:hanging="357"/>
        <w:rPr>
          <w:lang w:val="cs-CZ" w:eastAsia="cs-CZ"/>
        </w:rPr>
      </w:pPr>
      <w:bookmarkStart w:id="18" w:name="_Hlk182382081"/>
      <w:bookmarkStart w:id="19" w:name="_Hlk182372334"/>
      <w:r w:rsidRPr="00A72683">
        <w:rPr>
          <w:lang w:val="cs-CZ" w:eastAsia="cs-CZ"/>
        </w:rPr>
        <w:t xml:space="preserve">Odměna za provedení investorsko-inženýrských činností </w:t>
      </w:r>
      <w:r w:rsidRPr="00730D2E">
        <w:rPr>
          <w:lang w:val="cs-CZ" w:eastAsia="cs-CZ"/>
        </w:rPr>
        <w:t xml:space="preserve">činí </w:t>
      </w:r>
      <w:proofErr w:type="gramStart"/>
      <w:r w:rsidR="00730D2E" w:rsidRPr="00730D2E">
        <w:rPr>
          <w:b/>
          <w:bCs/>
          <w:lang w:val="cs-CZ" w:eastAsia="cs-CZ"/>
        </w:rPr>
        <w:t>51.000,-</w:t>
      </w:r>
      <w:proofErr w:type="gramEnd"/>
      <w:r w:rsidRPr="00730D2E">
        <w:rPr>
          <w:lang w:val="cs-CZ" w:eastAsia="cs-CZ"/>
        </w:rPr>
        <w:t xml:space="preserve"> Kč bez DPH (slovy: </w:t>
      </w:r>
      <w:proofErr w:type="spellStart"/>
      <w:r w:rsidR="00730D2E" w:rsidRPr="00730D2E">
        <w:rPr>
          <w:lang w:val="cs-CZ" w:eastAsia="cs-CZ"/>
        </w:rPr>
        <w:t>padesátjedna</w:t>
      </w:r>
      <w:r w:rsidR="00730D2E">
        <w:rPr>
          <w:lang w:val="cs-CZ" w:eastAsia="cs-CZ"/>
        </w:rPr>
        <w:t>tisíc</w:t>
      </w:r>
      <w:proofErr w:type="spellEnd"/>
      <w:r w:rsidRPr="00730D2E">
        <w:rPr>
          <w:lang w:val="cs-CZ" w:eastAsia="cs-CZ"/>
        </w:rPr>
        <w:t xml:space="preserve"> korun českých.)</w:t>
      </w:r>
      <w:r w:rsidR="00C179F7" w:rsidRPr="00730D2E">
        <w:rPr>
          <w:lang w:val="cs-CZ" w:eastAsia="cs-CZ"/>
        </w:rPr>
        <w:t>, z toho</w:t>
      </w:r>
    </w:p>
    <w:p w14:paraId="24019CBD" w14:textId="673FA856" w:rsidR="00730D2E" w:rsidRPr="00597558" w:rsidRDefault="00730D2E" w:rsidP="00730D2E">
      <w:pPr>
        <w:pStyle w:val="l-L2"/>
        <w:tabs>
          <w:tab w:val="clear" w:pos="737"/>
        </w:tabs>
      </w:pPr>
      <w:r>
        <w:t xml:space="preserve">      </w:t>
      </w:r>
      <w:r w:rsidR="00F71D91">
        <w:rPr>
          <w:rFonts w:cs="Arial"/>
          <w:szCs w:val="22"/>
        </w:rPr>
        <w:t>p</w:t>
      </w:r>
      <w:r w:rsidR="00F71D91" w:rsidRPr="001C73D0">
        <w:rPr>
          <w:rFonts w:cs="Arial"/>
          <w:szCs w:val="22"/>
        </w:rPr>
        <w:t>říkazce č. 1</w:t>
      </w:r>
      <w:r w:rsidR="00F71D91">
        <w:rPr>
          <w:rFonts w:cs="Arial"/>
          <w:szCs w:val="22"/>
        </w:rPr>
        <w:t xml:space="preserve"> </w:t>
      </w:r>
      <w:r w:rsidRPr="00597558">
        <w:t xml:space="preserve">ve výši </w:t>
      </w:r>
      <w:r>
        <w:t>55</w:t>
      </w:r>
      <w:r w:rsidRPr="00597558">
        <w:t xml:space="preserve">% - </w:t>
      </w:r>
      <w:r>
        <w:t>28 050</w:t>
      </w:r>
      <w:r w:rsidRPr="00597558">
        <w:t xml:space="preserve">,- Kč bez DPH, tj. </w:t>
      </w:r>
      <w:r>
        <w:t>33 940,50</w:t>
      </w:r>
      <w:r w:rsidRPr="00597558">
        <w:t xml:space="preserve">,- Kč včetně DPH </w:t>
      </w:r>
    </w:p>
    <w:p w14:paraId="6CE6B8BA" w14:textId="3EA67F2C" w:rsidR="00730D2E" w:rsidRPr="00597558" w:rsidRDefault="00730D2E" w:rsidP="00730D2E">
      <w:pPr>
        <w:pStyle w:val="l-L2"/>
        <w:tabs>
          <w:tab w:val="clear" w:pos="737"/>
        </w:tabs>
      </w:pPr>
      <w:r>
        <w:t xml:space="preserve">      </w:t>
      </w:r>
      <w:r w:rsidR="00F71D91">
        <w:rPr>
          <w:rFonts w:cs="Arial"/>
          <w:szCs w:val="22"/>
        </w:rPr>
        <w:t>p</w:t>
      </w:r>
      <w:r w:rsidR="00F71D91" w:rsidRPr="001C73D0">
        <w:rPr>
          <w:rFonts w:cs="Arial"/>
          <w:szCs w:val="22"/>
        </w:rPr>
        <w:t>říkazce</w:t>
      </w:r>
      <w:r w:rsidRPr="00597558">
        <w:t xml:space="preserve"> č. 2 ve výši </w:t>
      </w:r>
      <w:r>
        <w:t>45</w:t>
      </w:r>
      <w:r w:rsidRPr="00597558">
        <w:t xml:space="preserve">% - </w:t>
      </w:r>
      <w:r>
        <w:t>22 950</w:t>
      </w:r>
      <w:r w:rsidRPr="00597558">
        <w:t xml:space="preserve">,- Kč bez DPH, tj. </w:t>
      </w:r>
      <w:r>
        <w:t>27 769,50</w:t>
      </w:r>
      <w:r w:rsidRPr="00597558">
        <w:t>,- Kč včetně DPH</w:t>
      </w:r>
    </w:p>
    <w:p w14:paraId="6E20CF7B" w14:textId="5A9087F0" w:rsidR="00B6329C" w:rsidRPr="00A72683" w:rsidRDefault="00B6329C" w:rsidP="00B6329C">
      <w:pPr>
        <w:pStyle w:val="l-L2"/>
        <w:numPr>
          <w:ilvl w:val="1"/>
          <w:numId w:val="9"/>
        </w:numPr>
        <w:ind w:left="357" w:hanging="357"/>
        <w:rPr>
          <w:lang w:val="cs-CZ" w:eastAsia="cs-CZ"/>
        </w:rPr>
      </w:pPr>
      <w:r w:rsidRPr="00A72683">
        <w:rPr>
          <w:bCs/>
        </w:rPr>
        <w:t>Tato odměna zahrnuje veškeré náklady spojené s provedením jeho činností, a to i hotové výdaje účelně vynaložené.</w:t>
      </w:r>
    </w:p>
    <w:p w14:paraId="1337310E" w14:textId="266F338D" w:rsidR="005C0F9E" w:rsidRDefault="00B6329C" w:rsidP="00B6329C">
      <w:pPr>
        <w:pStyle w:val="l-L2"/>
        <w:numPr>
          <w:ilvl w:val="1"/>
          <w:numId w:val="9"/>
        </w:numPr>
        <w:ind w:left="357" w:hanging="357"/>
        <w:rPr>
          <w:lang w:val="cs-CZ" w:eastAsia="cs-CZ"/>
        </w:rPr>
      </w:pPr>
      <w:r w:rsidRPr="00A72683">
        <w:rPr>
          <w:lang w:val="cs-CZ" w:eastAsia="cs-CZ"/>
        </w:rPr>
        <w:t>Výše odměny byla stanovena dohodou smluvních stran</w:t>
      </w:r>
      <w:r w:rsidR="00960508">
        <w:rPr>
          <w:lang w:val="cs-CZ" w:eastAsia="cs-CZ"/>
        </w:rPr>
        <w:t>.</w:t>
      </w:r>
      <w:r w:rsidRPr="00A72683">
        <w:rPr>
          <w:lang w:val="cs-CZ" w:eastAsia="cs-CZ"/>
        </w:rPr>
        <w:t xml:space="preserve"> Tato odměna je konečná,</w:t>
      </w:r>
      <w:r w:rsidR="00695138" w:rsidRPr="00A72683">
        <w:rPr>
          <w:lang w:val="cs-CZ" w:eastAsia="cs-CZ"/>
        </w:rPr>
        <w:t xml:space="preserve"> </w:t>
      </w:r>
      <w:r w:rsidR="00C15C13" w:rsidRPr="00A72683">
        <w:rPr>
          <w:lang w:val="cs-CZ" w:eastAsia="cs-CZ"/>
        </w:rPr>
        <w:t>při</w:t>
      </w:r>
      <w:r w:rsidR="00BD2227" w:rsidRPr="00A72683">
        <w:rPr>
          <w:lang w:val="cs-CZ" w:eastAsia="cs-CZ"/>
        </w:rPr>
        <w:t>čemž je příkazník povinen se sám ujistit o správnosti a dostatečnosti své nabídky.</w:t>
      </w:r>
    </w:p>
    <w:p w14:paraId="22323AAD" w14:textId="51D21A99" w:rsidR="000F2FEA" w:rsidRDefault="000F2FEA" w:rsidP="00A72683">
      <w:pPr>
        <w:pStyle w:val="l-L2"/>
        <w:numPr>
          <w:ilvl w:val="1"/>
          <w:numId w:val="9"/>
        </w:numPr>
        <w:ind w:left="357" w:hanging="357"/>
        <w:rPr>
          <w:lang w:val="cs-CZ" w:eastAsia="cs-CZ"/>
        </w:rPr>
      </w:pPr>
      <w:bookmarkStart w:id="20" w:name="_Hlk182382060"/>
      <w:bookmarkEnd w:id="18"/>
      <w:r w:rsidRPr="00A72683">
        <w:rPr>
          <w:lang w:val="cs-CZ" w:eastAsia="cs-CZ"/>
        </w:rPr>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w:t>
      </w:r>
      <w:r w:rsidR="00A816D0" w:rsidRPr="00A72683">
        <w:rPr>
          <w:lang w:val="cs-CZ" w:eastAsia="cs-CZ"/>
        </w:rPr>
        <w:t xml:space="preserve"> zákonem</w:t>
      </w:r>
      <w:r w:rsidRPr="00A72683">
        <w:rPr>
          <w:lang w:val="cs-CZ" w:eastAsia="cs-CZ"/>
        </w:rPr>
        <w:t xml:space="preserve"> </w:t>
      </w:r>
      <w:r w:rsidR="00A816D0" w:rsidRPr="00A72683">
        <w:rPr>
          <w:lang w:val="cs-CZ" w:eastAsia="cs-CZ"/>
        </w:rPr>
        <w:t xml:space="preserve">č. 134/2016 Sb., o zadávání veřejných zakázek, ve znění pozdějších předpisů (ZZVZ) </w:t>
      </w:r>
      <w:r w:rsidRPr="00A72683">
        <w:rPr>
          <w:lang w:val="cs-CZ" w:eastAsia="cs-CZ"/>
        </w:rPr>
        <w:t>a s ohledem na změnu termínu plnění.</w:t>
      </w:r>
    </w:p>
    <w:p w14:paraId="70F9AE43" w14:textId="64E40875" w:rsidR="00342D37" w:rsidRPr="00A72683" w:rsidRDefault="00342D37" w:rsidP="00A72683">
      <w:pPr>
        <w:pStyle w:val="l-L2"/>
        <w:numPr>
          <w:ilvl w:val="1"/>
          <w:numId w:val="9"/>
        </w:numPr>
        <w:ind w:left="357" w:hanging="357"/>
        <w:rPr>
          <w:lang w:val="cs-CZ" w:eastAsia="cs-CZ"/>
        </w:rPr>
      </w:pPr>
      <w:r w:rsidRPr="00A72683">
        <w:rPr>
          <w:bCs/>
        </w:rPr>
        <w:t>Změna výše odměny může být provedena pouze na základě dohody smluvních stran, formou písemného očíslovaného dodatku k této smlouvě.</w:t>
      </w:r>
    </w:p>
    <w:bookmarkEnd w:id="20"/>
    <w:p w14:paraId="7874B256" w14:textId="56AD10CA" w:rsidR="00B6329C" w:rsidRPr="00160A78" w:rsidRDefault="00B6329C" w:rsidP="00160A78">
      <w:pPr>
        <w:pStyle w:val="l-L2"/>
        <w:numPr>
          <w:ilvl w:val="1"/>
          <w:numId w:val="9"/>
        </w:numPr>
        <w:ind w:left="357" w:hanging="357"/>
        <w:rPr>
          <w:lang w:val="cs-CZ" w:eastAsia="cs-CZ"/>
        </w:rPr>
      </w:pPr>
      <w:r w:rsidRPr="00A72683">
        <w:rPr>
          <w:lang w:val="cs-CZ" w:eastAsia="cs-CZ"/>
        </w:rPr>
        <w:t>Podkladem pro úhradu odměny za provedení investorsko-inženýrských činností bude faktura vyhotovená příkazníkem po splnění předmětu smlouvy</w:t>
      </w:r>
      <w:r w:rsidR="00A72683">
        <w:rPr>
          <w:lang w:val="cs-CZ" w:eastAsia="cs-CZ"/>
        </w:rPr>
        <w:t>.</w:t>
      </w:r>
      <w:r w:rsidR="00C531F2" w:rsidRPr="00A72683">
        <w:rPr>
          <w:lang w:val="cs-CZ" w:eastAsia="cs-CZ"/>
        </w:rPr>
        <w:t xml:space="preserve"> </w:t>
      </w:r>
      <w:r w:rsidRPr="00A72683">
        <w:rPr>
          <w:lang w:val="cs-CZ" w:eastAsia="cs-CZ"/>
        </w:rPr>
        <w:t>Splatnost faktury je dohodnuta na</w:t>
      </w:r>
      <w:r w:rsidR="00E846EE" w:rsidRPr="00A72683">
        <w:rPr>
          <w:lang w:val="cs-CZ" w:eastAsia="cs-CZ"/>
        </w:rPr>
        <w:t> </w:t>
      </w:r>
      <w:r w:rsidR="00C531F2" w:rsidRPr="00A72683">
        <w:rPr>
          <w:lang w:val="cs-CZ" w:eastAsia="cs-CZ"/>
        </w:rPr>
        <w:t>30 </w:t>
      </w:r>
      <w:r w:rsidRPr="00A72683">
        <w:rPr>
          <w:lang w:val="cs-CZ" w:eastAsia="cs-CZ"/>
        </w:rPr>
        <w:t>kalendářních dní ode dne jejího doručení příkazci.</w:t>
      </w:r>
      <w:r w:rsidR="009E2523" w:rsidRPr="00A72683">
        <w:rPr>
          <w:lang w:val="cs-CZ" w:eastAsia="cs-CZ"/>
        </w:rPr>
        <w:t xml:space="preserve"> </w:t>
      </w:r>
      <w:r w:rsidR="00160A78">
        <w:rPr>
          <w:lang w:val="cs-CZ" w:eastAsia="cs-CZ"/>
        </w:rPr>
        <w:t xml:space="preserve">Příkazce č. 1 hradí provedení </w:t>
      </w:r>
      <w:r w:rsidR="00160A78" w:rsidRPr="00150398">
        <w:rPr>
          <w:szCs w:val="22"/>
        </w:rPr>
        <w:t xml:space="preserve">investorsko-inženýrských činnosti v rozsahu </w:t>
      </w:r>
      <w:proofErr w:type="gramStart"/>
      <w:r w:rsidR="00160A78">
        <w:rPr>
          <w:szCs w:val="22"/>
        </w:rPr>
        <w:t>55</w:t>
      </w:r>
      <w:r w:rsidR="00160A78" w:rsidRPr="00150398">
        <w:rPr>
          <w:szCs w:val="22"/>
        </w:rPr>
        <w:t>%</w:t>
      </w:r>
      <w:proofErr w:type="gramEnd"/>
      <w:r w:rsidR="00160A78">
        <w:rPr>
          <w:szCs w:val="22"/>
        </w:rPr>
        <w:t xml:space="preserve"> a </w:t>
      </w:r>
      <w:r w:rsidR="00160A78">
        <w:rPr>
          <w:lang w:val="cs-CZ" w:eastAsia="cs-CZ"/>
        </w:rPr>
        <w:t xml:space="preserve">příkazce č. 2 hradí provedení </w:t>
      </w:r>
      <w:r w:rsidR="00160A78" w:rsidRPr="00150398">
        <w:rPr>
          <w:szCs w:val="22"/>
        </w:rPr>
        <w:t xml:space="preserve">investorsko-inženýrských činnosti v rozsahu </w:t>
      </w:r>
      <w:proofErr w:type="gramStart"/>
      <w:r w:rsidR="00160A78">
        <w:rPr>
          <w:szCs w:val="22"/>
        </w:rPr>
        <w:t>45</w:t>
      </w:r>
      <w:r w:rsidR="00160A78" w:rsidRPr="00150398">
        <w:rPr>
          <w:szCs w:val="22"/>
        </w:rPr>
        <w:t>%</w:t>
      </w:r>
      <w:proofErr w:type="gramEnd"/>
      <w:r w:rsidR="00160A78">
        <w:rPr>
          <w:szCs w:val="22"/>
        </w:rPr>
        <w:t>.</w:t>
      </w:r>
      <w:r w:rsidR="00160A78">
        <w:rPr>
          <w:lang w:val="cs-CZ" w:eastAsia="cs-CZ"/>
        </w:rPr>
        <w:t xml:space="preserve"> </w:t>
      </w:r>
      <w:r w:rsidR="009E2523" w:rsidRPr="00160A78">
        <w:rPr>
          <w:lang w:val="cs-CZ" w:eastAsia="cs-CZ"/>
        </w:rPr>
        <w:t>Příkazc</w:t>
      </w:r>
      <w:r w:rsidR="00952CE1">
        <w:rPr>
          <w:lang w:val="cs-CZ" w:eastAsia="cs-CZ"/>
        </w:rPr>
        <w:t>i</w:t>
      </w:r>
      <w:r w:rsidR="009E2523" w:rsidRPr="00160A78">
        <w:rPr>
          <w:lang w:val="cs-CZ" w:eastAsia="cs-CZ"/>
        </w:rPr>
        <w:t xml:space="preserve"> neposkytuj</w:t>
      </w:r>
      <w:r w:rsidR="000B14A6">
        <w:rPr>
          <w:lang w:val="cs-CZ" w:eastAsia="cs-CZ"/>
        </w:rPr>
        <w:t>í</w:t>
      </w:r>
      <w:r w:rsidR="009E2523" w:rsidRPr="00160A78">
        <w:rPr>
          <w:lang w:val="cs-CZ" w:eastAsia="cs-CZ"/>
        </w:rPr>
        <w:t xml:space="preserve"> zálohy.</w:t>
      </w:r>
    </w:p>
    <w:p w14:paraId="2FEA9636" w14:textId="2217502A" w:rsidR="00B6329C" w:rsidRPr="00A72683" w:rsidRDefault="00B6329C" w:rsidP="00A72683">
      <w:pPr>
        <w:pStyle w:val="l-L2"/>
        <w:numPr>
          <w:ilvl w:val="1"/>
          <w:numId w:val="9"/>
        </w:numPr>
        <w:ind w:left="357" w:hanging="357"/>
        <w:rPr>
          <w:lang w:val="cs-CZ" w:eastAsia="cs-CZ"/>
        </w:rPr>
      </w:pPr>
      <w:bookmarkStart w:id="21" w:name="_Hlk182381599"/>
      <w:r w:rsidRPr="00A72683">
        <w:rPr>
          <w:rFonts w:cs="Arial"/>
        </w:rPr>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w:t>
      </w:r>
      <w:r w:rsidR="00AD0972" w:rsidRPr="00A72683">
        <w:rPr>
          <w:rFonts w:cs="Arial"/>
        </w:rPr>
        <w:t>O</w:t>
      </w:r>
      <w:r w:rsidRPr="00A72683">
        <w:rPr>
          <w:rFonts w:cs="Arial"/>
        </w:rPr>
        <w:t>, DIČ (je-li přiděleno), údaj o tom, že vystavovatel faktury je zapsán v obchodním rejstříku</w:t>
      </w:r>
      <w:r w:rsidR="009E2523" w:rsidRPr="00A72683">
        <w:rPr>
          <w:rFonts w:cs="Arial"/>
          <w:lang w:val="cs-CZ"/>
        </w:rPr>
        <w:t>, nebo obdobné evidenci,</w:t>
      </w:r>
      <w:r w:rsidRPr="00A72683">
        <w:rPr>
          <w:rFonts w:cs="Arial"/>
        </w:rPr>
        <w:t xml:space="preserve"> včetně spisové značky, </w:t>
      </w:r>
      <w:r w:rsidR="00C70173" w:rsidRPr="00A72683">
        <w:rPr>
          <w:rFonts w:cs="Arial"/>
          <w:lang w:val="cs-CZ"/>
        </w:rPr>
        <w:t>číslo smlouvy příkazce, číslo smlouvy příkazníka</w:t>
      </w:r>
      <w:r w:rsidRPr="00A72683">
        <w:rPr>
          <w:rFonts w:cs="Arial"/>
        </w:rPr>
        <w:t>, označení poskytnutého plnění, číslo faktury, den vystavení a lhůtu splatnosti faktury, označení peněžního ústavu a</w:t>
      </w:r>
      <w:r w:rsidR="00C86750" w:rsidRPr="00A72683">
        <w:rPr>
          <w:rFonts w:cs="Arial"/>
          <w:lang w:val="cs-CZ"/>
        </w:rPr>
        <w:t> </w:t>
      </w:r>
      <w:r w:rsidRPr="00A72683">
        <w:rPr>
          <w:rFonts w:cs="Arial"/>
        </w:rPr>
        <w:t>číslo účtu, na který se má platit</w:t>
      </w:r>
      <w:r w:rsidR="000B5708" w:rsidRPr="00A72683">
        <w:rPr>
          <w:rFonts w:cs="Arial"/>
          <w:lang w:val="cs-CZ"/>
        </w:rPr>
        <w:t xml:space="preserve"> a</w:t>
      </w:r>
      <w:r w:rsidRPr="00A72683">
        <w:rPr>
          <w:rFonts w:cs="Arial"/>
        </w:rPr>
        <w:t xml:space="preserve"> fakturovanou částku</w:t>
      </w:r>
      <w:r w:rsidR="008D767B" w:rsidRPr="00A72683">
        <w:rPr>
          <w:rFonts w:cs="Arial"/>
        </w:rPr>
        <w:t>.</w:t>
      </w:r>
    </w:p>
    <w:p w14:paraId="3C0F127D" w14:textId="77777777" w:rsidR="00A72683" w:rsidRDefault="00B6329C" w:rsidP="00A72683">
      <w:pPr>
        <w:pStyle w:val="l-L2"/>
        <w:numPr>
          <w:ilvl w:val="1"/>
          <w:numId w:val="9"/>
        </w:numPr>
        <w:ind w:left="357" w:hanging="357"/>
        <w:rPr>
          <w:lang w:val="cs-CZ" w:eastAsia="cs-CZ"/>
        </w:rPr>
      </w:pPr>
      <w:r w:rsidRPr="00A72683">
        <w:rPr>
          <w:lang w:val="cs-CZ" w:eastAsia="cs-CZ"/>
        </w:rPr>
        <w:t>Na faktuře pro příkazce bude příkazník uvádět:</w:t>
      </w:r>
      <w:r w:rsidR="00A72683">
        <w:rPr>
          <w:lang w:val="cs-CZ" w:eastAsia="cs-CZ"/>
        </w:rPr>
        <w:t xml:space="preserve"> </w:t>
      </w:r>
      <w:bookmarkEnd w:id="21"/>
    </w:p>
    <w:p w14:paraId="7A4502CE" w14:textId="77777777" w:rsidR="00A72683" w:rsidRDefault="00A72683" w:rsidP="00A72683">
      <w:pPr>
        <w:pStyle w:val="l-L2"/>
        <w:tabs>
          <w:tab w:val="clear" w:pos="737"/>
        </w:tabs>
        <w:ind w:left="357"/>
        <w:rPr>
          <w:rFonts w:cs="Arial"/>
        </w:rPr>
      </w:pPr>
      <w:r>
        <w:rPr>
          <w:rFonts w:cs="Arial"/>
        </w:rPr>
        <w:t>Příkazce č. 1</w:t>
      </w:r>
      <w:r w:rsidRPr="00F8630F">
        <w:rPr>
          <w:rFonts w:cs="Arial"/>
        </w:rPr>
        <w:t>: Státní pozemkový úřad, Praha 3, Husinecká 1024/11a, PSČ 130 00, IČO 01312774.</w:t>
      </w:r>
    </w:p>
    <w:p w14:paraId="448984A8" w14:textId="77777777" w:rsidR="00A72683" w:rsidRPr="00F8630F" w:rsidRDefault="00A72683" w:rsidP="00A72683">
      <w:pPr>
        <w:pStyle w:val="l-L2"/>
        <w:tabs>
          <w:tab w:val="clear" w:pos="737"/>
        </w:tabs>
        <w:ind w:left="357"/>
        <w:rPr>
          <w:rFonts w:eastAsiaTheme="minorEastAsia" w:cs="Arial"/>
          <w:i/>
          <w:iCs/>
        </w:rPr>
      </w:pPr>
      <w:r w:rsidRPr="429A36D0">
        <w:rPr>
          <w:rFonts w:cs="Arial"/>
        </w:rPr>
        <w:t xml:space="preserve">Konečný příjemce: </w:t>
      </w:r>
      <w:r w:rsidRPr="001A08D3">
        <w:rPr>
          <w:rFonts w:cs="Arial"/>
        </w:rPr>
        <w:t>Pobočka Vsetín, 4. května 287, 755 01 Vsetín</w:t>
      </w:r>
    </w:p>
    <w:p w14:paraId="6AB3098E" w14:textId="26CDDA2E" w:rsidR="00A72683" w:rsidRDefault="00A72683" w:rsidP="00A72683">
      <w:pPr>
        <w:pStyle w:val="l-L2"/>
        <w:tabs>
          <w:tab w:val="clear" w:pos="737"/>
        </w:tabs>
        <w:ind w:left="357"/>
        <w:rPr>
          <w:rFonts w:cs="Arial"/>
        </w:rPr>
      </w:pPr>
      <w:r w:rsidRPr="00216FE6">
        <w:rPr>
          <w:rFonts w:cs="Arial"/>
        </w:rPr>
        <w:lastRenderedPageBreak/>
        <w:t>Elektronická faktura bude doručena do datové schránky objednatele</w:t>
      </w:r>
      <w:r>
        <w:rPr>
          <w:rFonts w:cs="Arial"/>
        </w:rPr>
        <w:t xml:space="preserve"> č. 1</w:t>
      </w:r>
      <w:r w:rsidRPr="00216FE6">
        <w:rPr>
          <w:rFonts w:cs="Arial"/>
        </w:rPr>
        <w:t xml:space="preserve"> nebo na e-mailovou adresu: </w:t>
      </w:r>
      <w:r w:rsidRPr="00E45C4B">
        <w:rPr>
          <w:rFonts w:cs="Arial"/>
          <w:szCs w:val="22"/>
        </w:rPr>
        <w:t>epodatelna@spu.gov.cz</w:t>
      </w:r>
      <w:r w:rsidRPr="00216FE6">
        <w:rPr>
          <w:rFonts w:cs="Arial"/>
        </w:rPr>
        <w:t>.</w:t>
      </w:r>
    </w:p>
    <w:p w14:paraId="71827555" w14:textId="77777777" w:rsidR="00A72683" w:rsidRPr="006536E7" w:rsidRDefault="00A72683" w:rsidP="00A72683">
      <w:pPr>
        <w:pStyle w:val="l-L2"/>
        <w:tabs>
          <w:tab w:val="clear" w:pos="737"/>
        </w:tabs>
        <w:ind w:left="357"/>
        <w:rPr>
          <w:rFonts w:cs="Arial"/>
        </w:rPr>
      </w:pPr>
      <w:r>
        <w:rPr>
          <w:rFonts w:cs="Arial"/>
        </w:rPr>
        <w:t>Příkazce</w:t>
      </w:r>
      <w:r>
        <w:rPr>
          <w:rFonts w:cs="Arial"/>
          <w:szCs w:val="22"/>
        </w:rPr>
        <w:t xml:space="preserve"> č. 2</w:t>
      </w:r>
      <w:r w:rsidRPr="006536E7">
        <w:rPr>
          <w:rFonts w:cs="Arial"/>
          <w:szCs w:val="22"/>
        </w:rPr>
        <w:t xml:space="preserve">: </w:t>
      </w:r>
      <w:r w:rsidRPr="006536E7">
        <w:rPr>
          <w:rStyle w:val="l-L2Char"/>
          <w:szCs w:val="22"/>
        </w:rPr>
        <w:t xml:space="preserve">Ředitelství silnic a dálnic </w:t>
      </w:r>
      <w:proofErr w:type="spellStart"/>
      <w:r w:rsidRPr="006536E7">
        <w:rPr>
          <w:rStyle w:val="l-L2Char"/>
          <w:szCs w:val="22"/>
        </w:rPr>
        <w:t>s.p</w:t>
      </w:r>
      <w:proofErr w:type="spellEnd"/>
      <w:r w:rsidRPr="006536E7">
        <w:rPr>
          <w:rStyle w:val="l-L2Char"/>
          <w:szCs w:val="22"/>
        </w:rPr>
        <w:t>.</w:t>
      </w:r>
      <w:r w:rsidRPr="006536E7">
        <w:rPr>
          <w:rFonts w:cs="Arial"/>
          <w:szCs w:val="22"/>
        </w:rPr>
        <w:t xml:space="preserve">, </w:t>
      </w:r>
      <w:r w:rsidRPr="00233202">
        <w:rPr>
          <w:rFonts w:cs="Arial"/>
          <w:szCs w:val="22"/>
        </w:rPr>
        <w:t>Čerčanská 2023/12, Krč</w:t>
      </w:r>
      <w:r w:rsidRPr="006536E7">
        <w:rPr>
          <w:rFonts w:cs="Arial"/>
          <w:szCs w:val="22"/>
        </w:rPr>
        <w:t>, 140 00 Praha,,</w:t>
      </w:r>
      <w:r w:rsidRPr="006536E7">
        <w:rPr>
          <w:rFonts w:cs="Arial"/>
        </w:rPr>
        <w:t xml:space="preserve"> IČO </w:t>
      </w:r>
      <w:r w:rsidRPr="006536E7">
        <w:rPr>
          <w:rFonts w:eastAsia="Arial" w:cs="Arial"/>
          <w:szCs w:val="22"/>
        </w:rPr>
        <w:t>65993390</w:t>
      </w:r>
      <w:r w:rsidRPr="006536E7">
        <w:rPr>
          <w:rFonts w:cs="Arial"/>
        </w:rPr>
        <w:t>.</w:t>
      </w:r>
    </w:p>
    <w:p w14:paraId="34DC3B89" w14:textId="77777777" w:rsidR="00A72683" w:rsidRPr="006536E7" w:rsidRDefault="00A72683" w:rsidP="00A72683">
      <w:pPr>
        <w:pStyle w:val="l-L2"/>
        <w:tabs>
          <w:tab w:val="clear" w:pos="737"/>
        </w:tabs>
        <w:ind w:left="357"/>
        <w:rPr>
          <w:rStyle w:val="l-L2Char"/>
          <w:rFonts w:eastAsia="Arial"/>
          <w:szCs w:val="22"/>
        </w:rPr>
      </w:pPr>
      <w:r w:rsidRPr="006536E7">
        <w:rPr>
          <w:rFonts w:cs="Arial"/>
        </w:rPr>
        <w:t xml:space="preserve">Konečný příjemce: </w:t>
      </w:r>
      <w:r w:rsidRPr="006536E7">
        <w:rPr>
          <w:rStyle w:val="l-L2Char"/>
          <w:rFonts w:eastAsia="Arial"/>
          <w:szCs w:val="22"/>
        </w:rPr>
        <w:t xml:space="preserve">Ředitelství silnic a dálnic </w:t>
      </w:r>
      <w:proofErr w:type="spellStart"/>
      <w:r w:rsidRPr="006536E7">
        <w:rPr>
          <w:rStyle w:val="l-L2Char"/>
          <w:rFonts w:eastAsia="Arial"/>
          <w:szCs w:val="22"/>
        </w:rPr>
        <w:t>s.p</w:t>
      </w:r>
      <w:proofErr w:type="spellEnd"/>
      <w:r w:rsidRPr="006536E7">
        <w:rPr>
          <w:rStyle w:val="l-L2Char"/>
          <w:rFonts w:eastAsia="Arial"/>
          <w:szCs w:val="22"/>
        </w:rPr>
        <w:t>., Správa Zlín, Fügnerovo nábřeží 5476, 760 01 Zlín</w:t>
      </w:r>
    </w:p>
    <w:p w14:paraId="7FE4C1C5" w14:textId="77777777" w:rsidR="00A72683" w:rsidRDefault="00A72683" w:rsidP="00A72683">
      <w:pPr>
        <w:pStyle w:val="l-L2"/>
        <w:tabs>
          <w:tab w:val="clear" w:pos="737"/>
        </w:tabs>
        <w:ind w:left="357"/>
        <w:rPr>
          <w:rFonts w:cs="Arial"/>
        </w:rPr>
      </w:pPr>
      <w:r w:rsidRPr="006536E7">
        <w:rPr>
          <w:rFonts w:cs="Arial"/>
          <w:szCs w:val="22"/>
        </w:rPr>
        <w:t xml:space="preserve">V textu faktury bude uveden </w:t>
      </w:r>
      <w:r w:rsidRPr="00C04698">
        <w:rPr>
          <w:rFonts w:cs="Arial"/>
        </w:rPr>
        <w:t>ISPROFIN 327 112 7209</w:t>
      </w:r>
    </w:p>
    <w:p w14:paraId="05EA9BF4" w14:textId="77777777" w:rsidR="00A72683" w:rsidRPr="00233202" w:rsidRDefault="00A72683" w:rsidP="00A72683">
      <w:pPr>
        <w:pStyle w:val="l-L2"/>
        <w:tabs>
          <w:tab w:val="clear" w:pos="737"/>
        </w:tabs>
        <w:ind w:left="357"/>
        <w:rPr>
          <w:rFonts w:cs="Arial"/>
          <w:szCs w:val="22"/>
        </w:rPr>
      </w:pPr>
      <w:r w:rsidRPr="006536E7">
        <w:rPr>
          <w:rFonts w:cs="Arial"/>
        </w:rPr>
        <w:t>Elektronická faktura bude doručena do datové schránky objednatele č. 2 nebo na e-mailovou adresu:</w:t>
      </w:r>
      <w:r w:rsidRPr="006536E7">
        <w:rPr>
          <w:rFonts w:cs="Arial"/>
          <w:szCs w:val="22"/>
        </w:rPr>
        <w:t xml:space="preserve"> </w:t>
      </w:r>
      <w:r w:rsidRPr="00E45C4B">
        <w:rPr>
          <w:rStyle w:val="Hypertextovodkaz"/>
          <w:rFonts w:cs="Arial"/>
          <w:color w:val="auto"/>
          <w:szCs w:val="22"/>
          <w:u w:val="none"/>
        </w:rPr>
        <w:t>posta@rsd.cz</w:t>
      </w:r>
      <w:r w:rsidRPr="00E45C4B">
        <w:rPr>
          <w:rFonts w:cs="Arial"/>
          <w:szCs w:val="22"/>
        </w:rPr>
        <w:t>.</w:t>
      </w:r>
    </w:p>
    <w:p w14:paraId="3C7D14F1" w14:textId="0DC453AC" w:rsidR="00B6329C" w:rsidRDefault="00B6329C" w:rsidP="00A72683">
      <w:pPr>
        <w:pStyle w:val="l-L2"/>
        <w:numPr>
          <w:ilvl w:val="1"/>
          <w:numId w:val="9"/>
        </w:numPr>
        <w:ind w:left="357" w:hanging="357"/>
        <w:rPr>
          <w:lang w:val="cs-CZ" w:eastAsia="cs-CZ"/>
        </w:rPr>
      </w:pPr>
      <w:r w:rsidRPr="001A0340">
        <w:rPr>
          <w:lang w:val="cs-CZ" w:eastAsia="cs-CZ"/>
        </w:rPr>
        <w:t>V případě prodlení příkazc</w:t>
      </w:r>
      <w:r w:rsidR="00952CE1">
        <w:rPr>
          <w:lang w:val="cs-CZ" w:eastAsia="cs-CZ"/>
        </w:rPr>
        <w:t>i</w:t>
      </w:r>
      <w:r w:rsidRPr="001A0340">
        <w:rPr>
          <w:lang w:val="cs-CZ" w:eastAsia="cs-CZ"/>
        </w:rPr>
        <w:t xml:space="preserv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w:t>
      </w:r>
      <w:r w:rsidR="00952CE1">
        <w:rPr>
          <w:bCs/>
        </w:rPr>
        <w:t>i</w:t>
      </w:r>
      <w:r w:rsidRPr="001A00E8">
        <w:rPr>
          <w:bCs/>
        </w:rPr>
        <w:t xml:space="preserve"> ne</w:t>
      </w:r>
      <w:r w:rsidR="00952CE1">
        <w:rPr>
          <w:bCs/>
        </w:rPr>
        <w:t>jsou</w:t>
      </w:r>
      <w:r w:rsidRPr="001A00E8">
        <w:rPr>
          <w:bCs/>
        </w:rPr>
        <w:t xml:space="preserve"> za</w:t>
      </w:r>
      <w:r>
        <w:rPr>
          <w:bCs/>
          <w:lang w:val="cs-CZ"/>
        </w:rPr>
        <w:t> </w:t>
      </w:r>
      <w:r w:rsidRPr="001A00E8">
        <w:rPr>
          <w:bCs/>
        </w:rPr>
        <w:t>prodlení odpovědn</w:t>
      </w:r>
      <w:r w:rsidR="00952CE1">
        <w:rPr>
          <w:bCs/>
        </w:rPr>
        <w:t>í</w:t>
      </w:r>
      <w:r w:rsidRPr="001A00E8">
        <w:rPr>
          <w:bCs/>
        </w:rPr>
        <w:t>. Toto právo příkazníkovi nepřísluší, pokud řádně neplnil zákonné a</w:t>
      </w:r>
      <w:r>
        <w:rPr>
          <w:bCs/>
          <w:lang w:val="cs-CZ"/>
        </w:rPr>
        <w:t> </w:t>
      </w:r>
      <w:r w:rsidRPr="001A00E8">
        <w:rPr>
          <w:bCs/>
        </w:rPr>
        <w:t>smluvní povinnosti.</w:t>
      </w:r>
    </w:p>
    <w:p w14:paraId="38E22AFF" w14:textId="5AAD9920" w:rsidR="00AC2362" w:rsidRDefault="00AC2362" w:rsidP="006366D7">
      <w:pPr>
        <w:pStyle w:val="l-L2"/>
        <w:numPr>
          <w:ilvl w:val="1"/>
          <w:numId w:val="22"/>
        </w:numPr>
        <w:ind w:left="357" w:hanging="357"/>
        <w:rPr>
          <w:lang w:val="cs-CZ" w:eastAsia="cs-CZ"/>
        </w:rPr>
      </w:pPr>
      <w:bookmarkStart w:id="22" w:name="_Hlk182372454"/>
      <w:bookmarkEnd w:id="19"/>
      <w:r w:rsidRPr="001A0340">
        <w:rPr>
          <w:lang w:val="cs-CZ" w:eastAsia="cs-CZ"/>
        </w:rPr>
        <w:t>V případě, že účinnost této smlouvy zanikne odstoupením a smluvní strany se nedohodnou jinak, zavazuje se příkazc</w:t>
      </w:r>
      <w:r w:rsidR="00952CE1">
        <w:rPr>
          <w:lang w:val="cs-CZ" w:eastAsia="cs-CZ"/>
        </w:rPr>
        <w:t>i</w:t>
      </w:r>
      <w:r w:rsidRPr="001A0340">
        <w:rPr>
          <w:lang w:val="cs-CZ" w:eastAsia="cs-CZ"/>
        </w:rPr>
        <w:t xml:space="preserve"> nahradit příkazníkovi pouze náklady, které do té doby měl.</w:t>
      </w:r>
      <w:bookmarkEnd w:id="22"/>
    </w:p>
    <w:p w14:paraId="18CF2BA3" w14:textId="77777777" w:rsidR="00343EEC" w:rsidRPr="00343EEC" w:rsidRDefault="00343EEC" w:rsidP="00343EEC">
      <w:pPr>
        <w:pStyle w:val="l-L2"/>
        <w:tabs>
          <w:tab w:val="clear" w:pos="737"/>
        </w:tabs>
        <w:rPr>
          <w:lang w:val="cs-CZ" w:eastAsia="cs-CZ"/>
        </w:rPr>
      </w:pPr>
    </w:p>
    <w:p w14:paraId="41F99865" w14:textId="0C4E470C" w:rsidR="003162F4" w:rsidRPr="00343EEC" w:rsidRDefault="001D76E5" w:rsidP="00343EEC">
      <w:pPr>
        <w:pStyle w:val="l-L1"/>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23" w:name="_Hlk136587190"/>
      <w:r w:rsidRPr="00840BFF">
        <w:rPr>
          <w:lang w:val="cs-CZ" w:eastAsia="cs-CZ"/>
        </w:rPr>
        <w:t xml:space="preserve">investorsko-inženýrských činností </w:t>
      </w:r>
      <w:bookmarkEnd w:id="23"/>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3FDFC1C5" w:rsidR="006C0B68" w:rsidRPr="00840BFF" w:rsidRDefault="006C0B68" w:rsidP="006C0B68">
      <w:pPr>
        <w:pStyle w:val="l-L2"/>
        <w:numPr>
          <w:ilvl w:val="1"/>
          <w:numId w:val="11"/>
        </w:numPr>
        <w:ind w:left="357" w:hanging="357"/>
        <w:rPr>
          <w:lang w:val="cs-CZ" w:eastAsia="cs-CZ"/>
        </w:rPr>
      </w:pPr>
      <w:bookmarkStart w:id="24" w:name="_Hlk182381062"/>
      <w:r w:rsidRPr="00840BFF">
        <w:rPr>
          <w:lang w:val="cs-CZ" w:eastAsia="cs-CZ"/>
        </w:rPr>
        <w:t>Příkazník odpovídá za provádění investorsko-inženýrských činností na stavbě v souladu s</w:t>
      </w:r>
      <w:r>
        <w:rPr>
          <w:lang w:val="cs-CZ" w:eastAsia="cs-CZ"/>
        </w:rPr>
        <w:t> </w:t>
      </w:r>
      <w:r w:rsidR="00E5064B">
        <w:rPr>
          <w:lang w:val="cs-CZ" w:eastAsia="cs-CZ"/>
        </w:rPr>
        <w:t>dokumentací ověřenou stavebním úřadem</w:t>
      </w:r>
      <w:r w:rsidR="00E5064B" w:rsidRPr="00840BFF">
        <w:rPr>
          <w:lang w:val="cs-CZ" w:eastAsia="cs-CZ"/>
        </w:rPr>
        <w:t xml:space="preserve"> </w:t>
      </w:r>
      <w:r w:rsidRPr="00840BFF">
        <w:rPr>
          <w:lang w:val="cs-CZ" w:eastAsia="cs-CZ"/>
        </w:rPr>
        <w:t xml:space="preserve">a dle </w:t>
      </w:r>
      <w:r w:rsidR="00E5064B">
        <w:rPr>
          <w:lang w:val="cs-CZ" w:eastAsia="cs-CZ"/>
        </w:rPr>
        <w:t>rozhodnutí o povolení stavby</w:t>
      </w:r>
      <w:r w:rsidR="00427905" w:rsidRPr="00427905" w:rsidDel="00427905">
        <w:rPr>
          <w:lang w:val="cs-CZ" w:eastAsia="cs-CZ"/>
        </w:rPr>
        <w:t xml:space="preserve"> </w:t>
      </w:r>
      <w:r w:rsidRPr="00840BFF">
        <w:rPr>
          <w:lang w:val="cs-CZ" w:eastAsia="cs-CZ"/>
        </w:rPr>
        <w:t xml:space="preserve">tak, aby </w:t>
      </w:r>
      <w:r w:rsidR="00E5064B">
        <w:rPr>
          <w:lang w:val="cs-CZ" w:eastAsia="cs-CZ"/>
        </w:rPr>
        <w:t xml:space="preserve">bylo vydáno </w:t>
      </w:r>
      <w:r w:rsidR="00E5064B" w:rsidRPr="00E5064B">
        <w:rPr>
          <w:lang w:val="cs-CZ" w:eastAsia="cs-CZ"/>
        </w:rPr>
        <w:t xml:space="preserve">kolaudační rozhodnutí, kterým </w:t>
      </w:r>
      <w:r w:rsidR="00E5064B">
        <w:rPr>
          <w:lang w:val="cs-CZ" w:eastAsia="cs-CZ"/>
        </w:rPr>
        <w:t xml:space="preserve">bude </w:t>
      </w:r>
      <w:r w:rsidR="00E5064B" w:rsidRPr="00E5064B">
        <w:rPr>
          <w:lang w:val="cs-CZ" w:eastAsia="cs-CZ"/>
        </w:rPr>
        <w:t>povol</w:t>
      </w:r>
      <w:r w:rsidR="00E5064B">
        <w:rPr>
          <w:lang w:val="cs-CZ" w:eastAsia="cs-CZ"/>
        </w:rPr>
        <w:t>eno</w:t>
      </w:r>
      <w:r w:rsidR="00E5064B" w:rsidRPr="00E5064B">
        <w:rPr>
          <w:lang w:val="cs-CZ" w:eastAsia="cs-CZ"/>
        </w:rPr>
        <w:t xml:space="preserve"> užívání stavby k určenému účelu</w:t>
      </w:r>
      <w:r w:rsidRPr="00840BFF">
        <w:rPr>
          <w:lang w:val="cs-CZ" w:eastAsia="cs-CZ"/>
        </w:rPr>
        <w:t>. Pokud příkazník nedodrží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24"/>
    <w:p w14:paraId="10ADF1F2" w14:textId="08333E0C"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w:t>
      </w:r>
      <w:r w:rsidR="00952CE1">
        <w:rPr>
          <w:lang w:val="cs-CZ" w:eastAsia="cs-CZ"/>
        </w:rPr>
        <w:t>ů</w:t>
      </w:r>
      <w:r w:rsidRPr="00840BFF">
        <w:rPr>
          <w:lang w:val="cs-CZ" w:eastAsia="cs-CZ"/>
        </w:rPr>
        <w:t xml:space="preserve"> nebo nesprávnými pokyny příkazc</w:t>
      </w:r>
      <w:r w:rsidR="00952CE1">
        <w:rPr>
          <w:lang w:val="cs-CZ" w:eastAsia="cs-CZ"/>
        </w:rPr>
        <w:t>ů</w:t>
      </w:r>
      <w:r w:rsidRPr="00840BFF">
        <w:rPr>
          <w:lang w:val="cs-CZ" w:eastAsia="cs-CZ"/>
        </w:rPr>
        <w:t>,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1F749B96"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w:t>
      </w:r>
      <w:r w:rsidR="00952CE1">
        <w:rPr>
          <w:lang w:val="cs-CZ" w:eastAsia="cs-CZ"/>
        </w:rPr>
        <w:t>ů</w:t>
      </w:r>
      <w:r w:rsidRPr="00840BFF">
        <w:rPr>
          <w:lang w:val="cs-CZ" w:eastAsia="cs-CZ"/>
        </w:rPr>
        <w:t>.</w:t>
      </w:r>
    </w:p>
    <w:p w14:paraId="116B14E2" w14:textId="3A839986" w:rsidR="006C0B68" w:rsidRPr="00840BFF" w:rsidRDefault="006C0B68" w:rsidP="006C0B68">
      <w:pPr>
        <w:pStyle w:val="l-L2"/>
        <w:numPr>
          <w:ilvl w:val="1"/>
          <w:numId w:val="11"/>
        </w:numPr>
        <w:ind w:left="357" w:hanging="357"/>
        <w:rPr>
          <w:lang w:val="cs-CZ" w:eastAsia="cs-CZ"/>
        </w:rPr>
      </w:pPr>
      <w:r w:rsidRPr="00840BFF">
        <w:rPr>
          <w:lang w:val="cs-CZ" w:eastAsia="cs-CZ"/>
        </w:rPr>
        <w:t>Příkazc</w:t>
      </w:r>
      <w:r w:rsidR="00952CE1">
        <w:rPr>
          <w:lang w:val="cs-CZ" w:eastAsia="cs-CZ"/>
        </w:rPr>
        <w:t>i</w:t>
      </w:r>
      <w:r w:rsidRPr="00840BFF">
        <w:rPr>
          <w:lang w:val="cs-CZ" w:eastAsia="cs-CZ"/>
        </w:rPr>
        <w:t xml:space="preserve"> j</w:t>
      </w:r>
      <w:r w:rsidR="00952CE1">
        <w:rPr>
          <w:lang w:val="cs-CZ" w:eastAsia="cs-CZ"/>
        </w:rPr>
        <w:t>sou</w:t>
      </w:r>
      <w:r w:rsidRPr="00840BFF">
        <w:rPr>
          <w:lang w:val="cs-CZ" w:eastAsia="cs-CZ"/>
        </w:rPr>
        <w:t xml:space="preserve"> oprávněn</w:t>
      </w:r>
      <w:r w:rsidR="00952CE1">
        <w:rPr>
          <w:lang w:val="cs-CZ" w:eastAsia="cs-CZ"/>
        </w:rPr>
        <w:t>i</w:t>
      </w:r>
      <w:r w:rsidRPr="00840BFF">
        <w:rPr>
          <w:lang w:val="cs-CZ" w:eastAsia="cs-CZ"/>
        </w:rPr>
        <w:t xml:space="preserve">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0BB19530" w:rsidR="006C0B68" w:rsidRPr="00840BFF" w:rsidRDefault="006C0B68" w:rsidP="006C0B68">
      <w:pPr>
        <w:pStyle w:val="l-L2"/>
        <w:numPr>
          <w:ilvl w:val="1"/>
          <w:numId w:val="11"/>
        </w:numPr>
        <w:ind w:left="357" w:hanging="357"/>
        <w:rPr>
          <w:lang w:val="cs-CZ" w:eastAsia="cs-CZ"/>
        </w:rPr>
      </w:pPr>
      <w:r w:rsidRPr="00840BFF">
        <w:rPr>
          <w:lang w:val="cs-CZ" w:eastAsia="cs-CZ"/>
        </w:rPr>
        <w:t>Příkazc</w:t>
      </w:r>
      <w:r w:rsidR="00952CE1">
        <w:rPr>
          <w:lang w:val="cs-CZ" w:eastAsia="cs-CZ"/>
        </w:rPr>
        <w:t>i</w:t>
      </w:r>
      <w:r w:rsidRPr="00840BFF">
        <w:rPr>
          <w:lang w:val="cs-CZ" w:eastAsia="cs-CZ"/>
        </w:rPr>
        <w:t xml:space="preserve"> m</w:t>
      </w:r>
      <w:r w:rsidR="00952CE1">
        <w:rPr>
          <w:lang w:val="cs-CZ" w:eastAsia="cs-CZ"/>
        </w:rPr>
        <w:t>ají</w:t>
      </w:r>
      <w:r w:rsidRPr="00840BFF">
        <w:rPr>
          <w:lang w:val="cs-CZ" w:eastAsia="cs-CZ"/>
        </w:rPr>
        <w:t xml:space="preserve"> právo na neodkladné a bezplatné odstranění opodstatněně reklamovaného nedostatku či vady plnění.</w:t>
      </w:r>
    </w:p>
    <w:p w14:paraId="0F4733F4" w14:textId="52F216B8" w:rsidR="006C0B68" w:rsidRPr="00840BFF" w:rsidRDefault="006C0B68" w:rsidP="006C0B68">
      <w:pPr>
        <w:pStyle w:val="l-L2"/>
        <w:numPr>
          <w:ilvl w:val="1"/>
          <w:numId w:val="11"/>
        </w:numPr>
        <w:ind w:left="357" w:hanging="357"/>
        <w:rPr>
          <w:lang w:val="cs-CZ" w:eastAsia="cs-CZ"/>
        </w:rPr>
      </w:pPr>
      <w:r w:rsidRPr="00840BFF">
        <w:rPr>
          <w:lang w:val="cs-CZ" w:eastAsia="cs-CZ"/>
        </w:rPr>
        <w:t xml:space="preserve">Strany této smlouvy si sjednávají pro případ, že </w:t>
      </w:r>
      <w:bookmarkStart w:id="25" w:name="_Hlk136587683"/>
      <w:r w:rsidRPr="00840BFF">
        <w:rPr>
          <w:lang w:val="cs-CZ" w:eastAsia="cs-CZ"/>
        </w:rPr>
        <w:t>příkazník poruší některou povinnost, uvedenou v této smlouvě, povinnost příkazníka zaplatit příkazci smluvní pokutu ve</w:t>
      </w:r>
      <w:r w:rsidR="008D767B">
        <w:rPr>
          <w:lang w:val="cs-CZ" w:eastAsia="cs-CZ"/>
        </w:rPr>
        <w:t> </w:t>
      </w:r>
      <w:r w:rsidRPr="00840BFF">
        <w:rPr>
          <w:lang w:val="cs-CZ" w:eastAsia="cs-CZ"/>
        </w:rPr>
        <w:t xml:space="preserve">výši </w:t>
      </w:r>
      <w:bookmarkEnd w:id="25"/>
      <w:r w:rsidR="00751223">
        <w:rPr>
          <w:lang w:val="cs-CZ" w:eastAsia="cs-CZ"/>
        </w:rPr>
        <w:br/>
      </w:r>
      <w:r w:rsidR="00751223" w:rsidRPr="00751223">
        <w:rPr>
          <w:lang w:val="cs-CZ" w:eastAsia="cs-CZ"/>
        </w:rPr>
        <w:t>2</w:t>
      </w:r>
      <w:r w:rsidR="00751223">
        <w:rPr>
          <w:lang w:val="cs-CZ" w:eastAsia="cs-CZ"/>
        </w:rPr>
        <w:t xml:space="preserve"> </w:t>
      </w:r>
      <w:r w:rsidR="00751223" w:rsidRPr="00751223">
        <w:rPr>
          <w:lang w:val="cs-CZ" w:eastAsia="cs-CZ"/>
        </w:rPr>
        <w:t>500</w:t>
      </w:r>
      <w:r w:rsidR="008D767B" w:rsidRPr="00751223">
        <w:rPr>
          <w:lang w:val="cs-CZ" w:eastAsia="cs-CZ"/>
        </w:rPr>
        <w:t> </w:t>
      </w:r>
      <w:r w:rsidR="00BD53A5" w:rsidRPr="00751223">
        <w:rPr>
          <w:lang w:val="cs-CZ" w:eastAsia="cs-CZ"/>
        </w:rPr>
        <w:t>Kč</w:t>
      </w:r>
      <w:r w:rsidR="00BD53A5">
        <w:rPr>
          <w:lang w:val="cs-CZ" w:eastAsia="cs-CZ"/>
        </w:rPr>
        <w:t xml:space="preserve"> </w:t>
      </w:r>
      <w:r w:rsidRPr="00840BFF">
        <w:rPr>
          <w:lang w:val="cs-CZ" w:eastAsia="cs-CZ"/>
        </w:rPr>
        <w:t>za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Smluvní pokuta je splatná do 14 dní poté, co bude písemná výzva jedné strany v</w:t>
      </w:r>
      <w:r>
        <w:rPr>
          <w:lang w:val="cs-CZ" w:eastAsia="cs-CZ"/>
        </w:rPr>
        <w:t> </w:t>
      </w:r>
      <w:r w:rsidRPr="00840BFF">
        <w:rPr>
          <w:lang w:val="cs-CZ" w:eastAsia="cs-CZ"/>
        </w:rPr>
        <w:t>tomto</w:t>
      </w:r>
      <w:r>
        <w:rPr>
          <w:lang w:val="cs-CZ" w:eastAsia="cs-CZ"/>
        </w:rPr>
        <w:t> </w:t>
      </w:r>
      <w:r w:rsidRPr="00840BFF">
        <w:rPr>
          <w:lang w:val="cs-CZ" w:eastAsia="cs-CZ"/>
        </w:rPr>
        <w:t>směru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C0B68">
      <w:pPr>
        <w:pStyle w:val="l-L2"/>
        <w:numPr>
          <w:ilvl w:val="1"/>
          <w:numId w:val="11"/>
        </w:numPr>
        <w:ind w:left="357" w:hanging="357"/>
        <w:rPr>
          <w:lang w:val="cs-CZ" w:eastAsia="cs-CZ"/>
        </w:rPr>
      </w:pPr>
      <w:r w:rsidRPr="00B6398C">
        <w:rPr>
          <w:lang w:val="cs-CZ" w:eastAsia="cs-CZ"/>
        </w:rPr>
        <w:lastRenderedPageBreak/>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5A96CF4C" w14:textId="77777777" w:rsidR="0064067E" w:rsidRPr="00584922" w:rsidRDefault="0064067E" w:rsidP="0064067E">
      <w:pPr>
        <w:pStyle w:val="l-L1"/>
      </w:pPr>
      <w:r w:rsidRPr="00584922">
        <w:t>Změna závazku</w:t>
      </w:r>
    </w:p>
    <w:p w14:paraId="669B7DEF" w14:textId="28E3ED0B" w:rsidR="0064067E" w:rsidRPr="001535B2" w:rsidRDefault="0064067E" w:rsidP="0064067E">
      <w:pPr>
        <w:pStyle w:val="l-L2"/>
        <w:numPr>
          <w:ilvl w:val="1"/>
          <w:numId w:val="13"/>
        </w:numPr>
        <w:ind w:left="357" w:hanging="357"/>
        <w:rPr>
          <w:lang w:val="cs-CZ" w:eastAsia="cs-CZ"/>
        </w:rPr>
      </w:pPr>
      <w:r w:rsidRPr="001535B2">
        <w:rPr>
          <w:lang w:val="cs-CZ" w:eastAsia="cs-CZ"/>
        </w:rPr>
        <w:t>Příkazc</w:t>
      </w:r>
      <w:r w:rsidR="00976AFA">
        <w:rPr>
          <w:lang w:val="cs-CZ" w:eastAsia="cs-CZ"/>
        </w:rPr>
        <w:t>i</w:t>
      </w:r>
      <w:r w:rsidRPr="001535B2">
        <w:rPr>
          <w:lang w:val="cs-CZ" w:eastAsia="cs-CZ"/>
        </w:rPr>
        <w:t xml:space="preserve"> se zavazuj</w:t>
      </w:r>
      <w:r w:rsidR="00976AFA">
        <w:rPr>
          <w:lang w:val="cs-CZ" w:eastAsia="cs-CZ"/>
        </w:rPr>
        <w:t>í</w:t>
      </w:r>
      <w:r w:rsidRPr="001535B2">
        <w:rPr>
          <w:lang w:val="cs-CZ" w:eastAsia="cs-CZ"/>
        </w:rPr>
        <w:t>,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584D229E"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w:t>
      </w:r>
      <w:r w:rsidR="008D767B">
        <w:rPr>
          <w:lang w:val="cs-CZ" w:eastAsia="cs-CZ"/>
        </w:rPr>
        <w:t> </w:t>
      </w:r>
      <w:r w:rsidRPr="001535B2">
        <w:rPr>
          <w:lang w:val="cs-CZ" w:eastAsia="cs-CZ"/>
        </w:rPr>
        <w:t>ho podala.</w:t>
      </w:r>
    </w:p>
    <w:p w14:paraId="5634327C" w14:textId="410A4D3A" w:rsidR="0064067E" w:rsidRDefault="0064067E" w:rsidP="0064067E">
      <w:pPr>
        <w:pStyle w:val="l-L2"/>
        <w:numPr>
          <w:ilvl w:val="1"/>
          <w:numId w:val="13"/>
        </w:numPr>
        <w:ind w:left="357" w:hanging="357"/>
        <w:rPr>
          <w:lang w:val="cs-CZ" w:eastAsia="cs-CZ"/>
        </w:rPr>
      </w:pPr>
      <w:r w:rsidRPr="001535B2">
        <w:rPr>
          <w:lang w:val="cs-CZ" w:eastAsia="cs-CZ"/>
        </w:rPr>
        <w:t>O jakékoliv změně rozsahu činností příkazníka musí být mezi příkazc</w:t>
      </w:r>
      <w:r w:rsidR="00976AFA">
        <w:rPr>
          <w:lang w:val="cs-CZ" w:eastAsia="cs-CZ"/>
        </w:rPr>
        <w:t>i</w:t>
      </w:r>
      <w:r w:rsidRPr="001535B2">
        <w:rPr>
          <w:lang w:val="cs-CZ" w:eastAsia="cs-CZ"/>
        </w:rPr>
        <w:t xml:space="preserve"> a příkazníkem 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příslušnými 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B6398C">
      <w:pPr>
        <w:pStyle w:val="l-L2"/>
        <w:tabs>
          <w:tab w:val="clear" w:pos="737"/>
        </w:tabs>
        <w:rPr>
          <w:lang w:val="cs-CZ" w:eastAsia="cs-CZ"/>
        </w:rPr>
      </w:pPr>
    </w:p>
    <w:p w14:paraId="53052EA6" w14:textId="77777777" w:rsidR="006238EC" w:rsidRPr="00DF2D77" w:rsidRDefault="0048650A" w:rsidP="000428FC">
      <w:pPr>
        <w:pStyle w:val="l-L1"/>
      </w:pPr>
      <w:r w:rsidRPr="00DF2D77">
        <w:t xml:space="preserve">Pojištění </w:t>
      </w:r>
      <w:r w:rsidR="00633C50" w:rsidRPr="00DF2D77">
        <w:t>příkazníka</w:t>
      </w:r>
    </w:p>
    <w:p w14:paraId="4A9780EE" w14:textId="78127F48" w:rsidR="00257613" w:rsidRPr="00FC2DF8" w:rsidRDefault="00257613" w:rsidP="00257613">
      <w:pPr>
        <w:numPr>
          <w:ilvl w:val="1"/>
          <w:numId w:val="12"/>
        </w:numPr>
        <w:ind w:left="357" w:hanging="357"/>
        <w:jc w:val="both"/>
      </w:pPr>
      <w:bookmarkStart w:id="26"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D46C73">
        <w:rPr>
          <w:b/>
          <w:bCs/>
        </w:rPr>
        <w:t>1</w:t>
      </w:r>
      <w:r w:rsidR="008D767B">
        <w:rPr>
          <w:b/>
          <w:bCs/>
        </w:rPr>
        <w:t> </w:t>
      </w:r>
      <w:r w:rsidR="00D46C73">
        <w:rPr>
          <w:b/>
          <w:bCs/>
        </w:rPr>
        <w:t>000</w:t>
      </w:r>
      <w:r w:rsidR="008D767B">
        <w:rPr>
          <w:b/>
          <w:bCs/>
        </w:rPr>
        <w:t> </w:t>
      </w:r>
      <w:r w:rsidR="00D46C73">
        <w:rPr>
          <w:b/>
          <w:bCs/>
        </w:rPr>
        <w:t>000</w:t>
      </w:r>
      <w:r w:rsidRPr="00FC2DF8">
        <w:t> </w:t>
      </w:r>
      <w:r w:rsidRPr="00735B4F">
        <w:rPr>
          <w:b/>
          <w:bCs/>
        </w:rPr>
        <w:t>Kč</w:t>
      </w:r>
      <w:r w:rsidRPr="00746A45">
        <w:rPr>
          <w:b/>
          <w:bCs/>
        </w:rPr>
        <w:t xml:space="preserve">. </w:t>
      </w:r>
      <w:r w:rsidRPr="00FC2DF8">
        <w:t>Příkazník se zavazuje, že po celou dobu trvání této smlouvy bude pojištěn ve smyslu tohoto ustanovení a že nedojde ke snížení pojistné částky pod částku uvedenou v předchozí větě.</w:t>
      </w:r>
      <w:bookmarkEnd w:id="26"/>
    </w:p>
    <w:p w14:paraId="02212048" w14:textId="77777777" w:rsidR="00BB713E" w:rsidRDefault="00BB713E" w:rsidP="00BB713E">
      <w:pPr>
        <w:pStyle w:val="l-L2"/>
        <w:tabs>
          <w:tab w:val="clear" w:pos="737"/>
        </w:tabs>
        <w:rPr>
          <w:lang w:val="cs-CZ" w:eastAsia="cs-CZ"/>
        </w:rPr>
      </w:pPr>
    </w:p>
    <w:p w14:paraId="58CF3CFD" w14:textId="6F0F87B6" w:rsidR="00FE4E6C" w:rsidRPr="00BB713E" w:rsidRDefault="00FE4E6C" w:rsidP="00BB713E">
      <w:pPr>
        <w:pStyle w:val="l-L1"/>
      </w:pPr>
      <w:bookmarkStart w:id="27" w:name="_Hlk15995544"/>
      <w:r w:rsidRPr="00BB713E">
        <w:t xml:space="preserve">Odstoupení </w:t>
      </w:r>
      <w:r w:rsidR="00B16884" w:rsidRPr="00BB713E">
        <w:t>a výpověď</w:t>
      </w:r>
      <w:r w:rsidRPr="00BB713E">
        <w:t xml:space="preserve"> smlouvy</w:t>
      </w:r>
    </w:p>
    <w:p w14:paraId="5B5B392E" w14:textId="7E366FFB" w:rsidR="003924E9" w:rsidRPr="001535B2" w:rsidRDefault="003924E9" w:rsidP="003924E9">
      <w:pPr>
        <w:pStyle w:val="l-L2"/>
        <w:numPr>
          <w:ilvl w:val="1"/>
          <w:numId w:val="14"/>
        </w:numPr>
        <w:ind w:left="357" w:hanging="357"/>
        <w:rPr>
          <w:lang w:val="cs-CZ" w:eastAsia="cs-CZ"/>
        </w:rPr>
      </w:pPr>
      <w:bookmarkStart w:id="28" w:name="_Hlk182373018"/>
      <w:bookmarkEnd w:id="27"/>
      <w:r w:rsidRPr="001535B2">
        <w:rPr>
          <w:lang w:val="cs-CZ" w:eastAsia="cs-CZ"/>
        </w:rPr>
        <w:t>Příkazc</w:t>
      </w:r>
      <w:r w:rsidR="00976AFA">
        <w:rPr>
          <w:lang w:val="cs-CZ" w:eastAsia="cs-CZ"/>
        </w:rPr>
        <w:t>i</w:t>
      </w:r>
      <w:r w:rsidRPr="001535B2">
        <w:rPr>
          <w:lang w:val="cs-CZ" w:eastAsia="cs-CZ"/>
        </w:rPr>
        <w:t xml:space="preserve"> si vyhrazuj</w:t>
      </w:r>
      <w:r w:rsidR="00976AFA">
        <w:rPr>
          <w:lang w:val="cs-CZ" w:eastAsia="cs-CZ"/>
        </w:rPr>
        <w:t>í</w:t>
      </w:r>
      <w:r w:rsidRPr="001535B2">
        <w:rPr>
          <w:lang w:val="cs-CZ" w:eastAsia="cs-CZ"/>
        </w:rPr>
        <w:t xml:space="preserve"> právo na odstoupení od smlouvy v případě, že příkazník bude plnění poskytovat nekvalitně, v rozporu s platnými předpisy nebo smlouvou. Příkazc</w:t>
      </w:r>
      <w:r w:rsidR="00976AFA">
        <w:rPr>
          <w:lang w:val="cs-CZ" w:eastAsia="cs-CZ"/>
        </w:rPr>
        <w:t>i</w:t>
      </w:r>
      <w:r w:rsidRPr="001535B2">
        <w:rPr>
          <w:lang w:val="cs-CZ" w:eastAsia="cs-CZ"/>
        </w:rPr>
        <w:t xml:space="preserve"> však nejprve na tento rozpor příkazníka písemně upozorní a poskytne mu lhůtu ke zjednání nápravy; teprve jejím marným uplynutím pak j</w:t>
      </w:r>
      <w:r w:rsidR="004F2CEE">
        <w:rPr>
          <w:lang w:val="cs-CZ" w:eastAsia="cs-CZ"/>
        </w:rPr>
        <w:t>sou</w:t>
      </w:r>
      <w:r w:rsidRPr="001535B2">
        <w:rPr>
          <w:lang w:val="cs-CZ" w:eastAsia="cs-CZ"/>
        </w:rPr>
        <w:t xml:space="preserve"> příkazc</w:t>
      </w:r>
      <w:r w:rsidR="004F2CEE">
        <w:rPr>
          <w:lang w:val="cs-CZ" w:eastAsia="cs-CZ"/>
        </w:rPr>
        <w:t>i</w:t>
      </w:r>
      <w:r w:rsidRPr="001535B2">
        <w:rPr>
          <w:lang w:val="cs-CZ" w:eastAsia="cs-CZ"/>
        </w:rPr>
        <w:t xml:space="preserve"> oprávněn</w:t>
      </w:r>
      <w:r w:rsidR="004F2CEE">
        <w:rPr>
          <w:lang w:val="cs-CZ" w:eastAsia="cs-CZ"/>
        </w:rPr>
        <w:t>i</w:t>
      </w:r>
      <w:r w:rsidRPr="001535B2">
        <w:rPr>
          <w:lang w:val="cs-CZ" w:eastAsia="cs-CZ"/>
        </w:rPr>
        <w:t xml:space="preserve"> od smlouvy odstoupit. V případě podstatného porušení smlouvy příkazníkem j</w:t>
      </w:r>
      <w:r w:rsidR="004F2CEE">
        <w:rPr>
          <w:lang w:val="cs-CZ" w:eastAsia="cs-CZ"/>
        </w:rPr>
        <w:t>sou</w:t>
      </w:r>
      <w:r w:rsidRPr="001535B2">
        <w:rPr>
          <w:lang w:val="cs-CZ" w:eastAsia="cs-CZ"/>
        </w:rPr>
        <w:t xml:space="preserve"> však příkazc</w:t>
      </w:r>
      <w:r w:rsidR="004F2CEE">
        <w:rPr>
          <w:lang w:val="cs-CZ" w:eastAsia="cs-CZ"/>
        </w:rPr>
        <w:t>i</w:t>
      </w:r>
      <w:r w:rsidRPr="001535B2">
        <w:rPr>
          <w:lang w:val="cs-CZ" w:eastAsia="cs-CZ"/>
        </w:rPr>
        <w:t xml:space="preserve"> oprávněn</w:t>
      </w:r>
      <w:r w:rsidR="004F2CEE">
        <w:rPr>
          <w:lang w:val="cs-CZ" w:eastAsia="cs-CZ"/>
        </w:rPr>
        <w:t>i</w:t>
      </w:r>
      <w:r w:rsidRPr="001535B2">
        <w:rPr>
          <w:lang w:val="cs-CZ" w:eastAsia="cs-CZ"/>
        </w:rPr>
        <w:t xml:space="preserve"> od smlouvy odstoupit okamžitě.</w:t>
      </w:r>
    </w:p>
    <w:p w14:paraId="55AD6D8E" w14:textId="7D0EBA0A" w:rsidR="003924E9" w:rsidRPr="001535B2" w:rsidRDefault="003924E9" w:rsidP="003924E9">
      <w:pPr>
        <w:pStyle w:val="l-L2"/>
        <w:numPr>
          <w:ilvl w:val="1"/>
          <w:numId w:val="14"/>
        </w:numPr>
        <w:ind w:left="357" w:hanging="357"/>
        <w:rPr>
          <w:lang w:val="cs-CZ" w:eastAsia="cs-CZ"/>
        </w:rPr>
      </w:pPr>
      <w:r w:rsidRPr="001535B2">
        <w:rPr>
          <w:lang w:eastAsia="cs-CZ"/>
        </w:rPr>
        <w:t>Příkazc</w:t>
      </w:r>
      <w:r w:rsidR="004F2CEE">
        <w:rPr>
          <w:lang w:eastAsia="cs-CZ"/>
        </w:rPr>
        <w:t>i</w:t>
      </w:r>
      <w:r w:rsidRPr="001535B2">
        <w:rPr>
          <w:lang w:val="cs-CZ" w:eastAsia="cs-CZ"/>
        </w:rPr>
        <w:t xml:space="preserve"> j</w:t>
      </w:r>
      <w:r w:rsidR="004F2CEE">
        <w:rPr>
          <w:lang w:val="cs-CZ" w:eastAsia="cs-CZ"/>
        </w:rPr>
        <w:t>sou</w:t>
      </w:r>
      <w:r w:rsidRPr="001535B2">
        <w:rPr>
          <w:lang w:val="cs-CZ" w:eastAsia="cs-CZ"/>
        </w:rPr>
        <w:t xml:space="preserve"> oprávněn</w:t>
      </w:r>
      <w:r w:rsidR="004F2CEE">
        <w:rPr>
          <w:lang w:val="cs-CZ" w:eastAsia="cs-CZ"/>
        </w:rPr>
        <w:t>i</w:t>
      </w:r>
      <w:r w:rsidRPr="001535B2">
        <w:rPr>
          <w:lang w:val="cs-CZ" w:eastAsia="cs-CZ"/>
        </w:rPr>
        <w:t xml:space="preserve">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w:t>
      </w:r>
      <w:r w:rsidR="004F2CEE">
        <w:rPr>
          <w:lang w:eastAsia="cs-CZ"/>
        </w:rPr>
        <w:t>i</w:t>
      </w:r>
      <w:r w:rsidRPr="001535B2">
        <w:rPr>
          <w:lang w:val="cs-CZ" w:eastAsia="cs-CZ"/>
        </w:rPr>
        <w:t xml:space="preserve"> prohlašuj</w:t>
      </w:r>
      <w:r w:rsidR="004F2CEE">
        <w:rPr>
          <w:lang w:val="cs-CZ" w:eastAsia="cs-CZ"/>
        </w:rPr>
        <w:t>í</w:t>
      </w:r>
      <w:r w:rsidRPr="001535B2">
        <w:rPr>
          <w:lang w:val="cs-CZ" w:eastAsia="cs-CZ"/>
        </w:rPr>
        <w:t>, že do 30</w:t>
      </w:r>
      <w:r>
        <w:rPr>
          <w:lang w:val="cs-CZ" w:eastAsia="cs-CZ"/>
        </w:rPr>
        <w:t> </w:t>
      </w:r>
      <w:r w:rsidRPr="001535B2">
        <w:rPr>
          <w:lang w:val="cs-CZ" w:eastAsia="cs-CZ"/>
        </w:rPr>
        <w:t>dnů po</w:t>
      </w:r>
      <w:r>
        <w:rPr>
          <w:lang w:val="cs-CZ" w:eastAsia="cs-CZ"/>
        </w:rPr>
        <w:t> </w:t>
      </w:r>
      <w:r w:rsidRPr="001535B2">
        <w:rPr>
          <w:lang w:val="cs-CZ" w:eastAsia="cs-CZ"/>
        </w:rPr>
        <w:t>vyhlášení zákona o státním rozpočtu ve Sbírce zákonů oznámí druhé smluvní straně, zda</w:t>
      </w:r>
      <w:r w:rsidR="008D767B">
        <w:rPr>
          <w:lang w:val="cs-CZ" w:eastAsia="cs-CZ"/>
        </w:rPr>
        <w:t> </w:t>
      </w:r>
      <w:r w:rsidRPr="001535B2">
        <w:rPr>
          <w:lang w:val="cs-CZ" w:eastAsia="cs-CZ"/>
        </w:rPr>
        <w:t>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31033DD4" w:rsidR="003924E9" w:rsidRDefault="003924E9" w:rsidP="003924E9">
      <w:pPr>
        <w:pStyle w:val="l-L2"/>
        <w:numPr>
          <w:ilvl w:val="1"/>
          <w:numId w:val="14"/>
        </w:numPr>
        <w:ind w:left="357" w:hanging="357"/>
        <w:rPr>
          <w:lang w:val="cs-CZ" w:eastAsia="cs-CZ"/>
        </w:rPr>
      </w:pPr>
      <w:r w:rsidRPr="001535B2">
        <w:rPr>
          <w:lang w:eastAsia="cs-CZ"/>
        </w:rPr>
        <w:t>Příkazc</w:t>
      </w:r>
      <w:r w:rsidR="004F2CEE">
        <w:rPr>
          <w:lang w:eastAsia="cs-CZ"/>
        </w:rPr>
        <w:t>i</w:t>
      </w:r>
      <w:r w:rsidRPr="001535B2">
        <w:rPr>
          <w:lang w:val="cs-CZ" w:eastAsia="cs-CZ"/>
        </w:rPr>
        <w:t xml:space="preserve"> si vyhrazuj</w:t>
      </w:r>
      <w:r w:rsidR="004F2CEE">
        <w:rPr>
          <w:lang w:val="cs-CZ" w:eastAsia="cs-CZ"/>
        </w:rPr>
        <w:t>í</w:t>
      </w:r>
      <w:r w:rsidRPr="001535B2">
        <w:rPr>
          <w:lang w:val="cs-CZ" w:eastAsia="cs-CZ"/>
        </w:rPr>
        <w:t xml:space="preserve"> právo na odstoupení od smlouvy ve vztahu k plnění v případě, že</w:t>
      </w:r>
      <w:r w:rsidR="008D767B">
        <w:rPr>
          <w:lang w:val="cs-CZ" w:eastAsia="cs-CZ"/>
        </w:rPr>
        <w:t> </w:t>
      </w:r>
      <w:r w:rsidRPr="001535B2">
        <w:rPr>
          <w:lang w:eastAsia="cs-CZ"/>
        </w:rPr>
        <w:t>příkazc</w:t>
      </w:r>
      <w:r w:rsidR="004F2CEE">
        <w:rPr>
          <w:lang w:eastAsia="cs-CZ"/>
        </w:rPr>
        <w:t>i</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k </w:t>
      </w:r>
      <w:r w:rsidRPr="001535B2">
        <w:rPr>
          <w:lang w:eastAsia="cs-CZ"/>
        </w:rPr>
        <w:t>zahájení</w:t>
      </w:r>
      <w:r w:rsidRPr="001535B2">
        <w:rPr>
          <w:lang w:val="cs-CZ" w:eastAsia="cs-CZ"/>
        </w:rPr>
        <w:t xml:space="preserve"> stavby do </w:t>
      </w:r>
      <w:r w:rsidR="00751223" w:rsidRPr="00751223">
        <w:rPr>
          <w:lang w:val="cs-CZ" w:eastAsia="cs-CZ"/>
        </w:rPr>
        <w:t>31.12.2026</w:t>
      </w:r>
      <w:r w:rsidRPr="00751223">
        <w:rPr>
          <w:lang w:val="cs-CZ" w:eastAsia="cs-CZ"/>
        </w:rPr>
        <w:t>.</w:t>
      </w:r>
    </w:p>
    <w:p w14:paraId="57365C48" w14:textId="79B69D4E" w:rsidR="00665242" w:rsidRPr="001535B2" w:rsidRDefault="00665242" w:rsidP="003924E9">
      <w:pPr>
        <w:pStyle w:val="l-L2"/>
        <w:numPr>
          <w:ilvl w:val="1"/>
          <w:numId w:val="14"/>
        </w:numPr>
        <w:ind w:left="357" w:hanging="357"/>
        <w:rPr>
          <w:lang w:val="cs-CZ" w:eastAsia="cs-CZ"/>
        </w:rPr>
      </w:pPr>
      <w:r>
        <w:rPr>
          <w:bCs/>
          <w:lang w:val="cs-CZ"/>
        </w:rPr>
        <w:t>Odstoupení od smlouvy musí být písemné a prokazatelně doručené druhé smluvní straně, přičemž účinky odstoupení nastávají dnem doručení.</w:t>
      </w:r>
    </w:p>
    <w:p w14:paraId="2A854854" w14:textId="63A8D303" w:rsidR="003924E9" w:rsidRPr="001535B2" w:rsidRDefault="003924E9" w:rsidP="003924E9">
      <w:pPr>
        <w:pStyle w:val="l-L2"/>
        <w:numPr>
          <w:ilvl w:val="1"/>
          <w:numId w:val="14"/>
        </w:numPr>
        <w:ind w:left="357" w:hanging="357"/>
        <w:rPr>
          <w:lang w:val="cs-CZ" w:eastAsia="cs-CZ"/>
        </w:rPr>
      </w:pPr>
      <w:r w:rsidRPr="001535B2">
        <w:rPr>
          <w:lang w:val="cs-CZ" w:eastAsia="cs-CZ"/>
        </w:rPr>
        <w:t>Ve vztahu k plnění j</w:t>
      </w:r>
      <w:r w:rsidR="004F2CEE">
        <w:rPr>
          <w:lang w:val="cs-CZ" w:eastAsia="cs-CZ"/>
        </w:rPr>
        <w:t>sou</w:t>
      </w:r>
      <w:r w:rsidRPr="001535B2">
        <w:rPr>
          <w:lang w:val="cs-CZ" w:eastAsia="cs-CZ"/>
        </w:rPr>
        <w:t xml:space="preserve"> </w:t>
      </w:r>
      <w:r w:rsidRPr="001535B2">
        <w:rPr>
          <w:lang w:eastAsia="cs-CZ"/>
        </w:rPr>
        <w:t>příkazc</w:t>
      </w:r>
      <w:r w:rsidR="004F2CEE">
        <w:rPr>
          <w:lang w:eastAsia="cs-CZ"/>
        </w:rPr>
        <w:t>i</w:t>
      </w:r>
      <w:r w:rsidRPr="001535B2">
        <w:rPr>
          <w:lang w:val="cs-CZ" w:eastAsia="cs-CZ"/>
        </w:rPr>
        <w:t xml:space="preserve"> oprávněn</w:t>
      </w:r>
      <w:r w:rsidR="004F2CEE">
        <w:rPr>
          <w:lang w:val="cs-CZ" w:eastAsia="cs-CZ"/>
        </w:rPr>
        <w:t>i</w:t>
      </w:r>
      <w:r w:rsidRPr="001535B2">
        <w:rPr>
          <w:lang w:val="cs-CZ" w:eastAsia="cs-CZ"/>
        </w:rPr>
        <w:t xml:space="preserve">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w:t>
      </w:r>
      <w:r w:rsidRPr="001535B2">
        <w:rPr>
          <w:lang w:eastAsia="cs-CZ"/>
        </w:rPr>
        <w:lastRenderedPageBreak/>
        <w:t xml:space="preserve">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6EFA7ECC"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w:t>
      </w:r>
      <w:r w:rsidR="004F2CEE">
        <w:rPr>
          <w:lang w:val="cs-CZ" w:eastAsia="cs-CZ"/>
        </w:rPr>
        <w:t>i</w:t>
      </w:r>
      <w:r w:rsidRPr="001535B2">
        <w:rPr>
          <w:lang w:val="cs-CZ" w:eastAsia="cs-CZ"/>
        </w:rPr>
        <w:t xml:space="preserve"> nemůž</w:t>
      </w:r>
      <w:r w:rsidR="004F2CEE">
        <w:rPr>
          <w:lang w:val="cs-CZ" w:eastAsia="cs-CZ"/>
        </w:rPr>
        <w:t>ou</w:t>
      </w:r>
      <w:r w:rsidRPr="001535B2">
        <w:rPr>
          <w:lang w:val="cs-CZ" w:eastAsia="cs-CZ"/>
        </w:rPr>
        <w:t xml:space="preserv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28"/>
    <w:p w14:paraId="199E068A" w14:textId="77777777" w:rsidR="00B17FCF" w:rsidRDefault="00B17FCF" w:rsidP="00B17FCF">
      <w:pPr>
        <w:pStyle w:val="l-L2"/>
        <w:tabs>
          <w:tab w:val="clear" w:pos="737"/>
        </w:tabs>
        <w:rPr>
          <w:lang w:val="cs-CZ" w:eastAsia="cs-CZ"/>
        </w:rPr>
      </w:pPr>
    </w:p>
    <w:p w14:paraId="29FD6145" w14:textId="10196C63" w:rsidR="003162F4" w:rsidRPr="00B17FCF" w:rsidRDefault="004733E4" w:rsidP="00B17FCF">
      <w:pPr>
        <w:pStyle w:val="l-L1"/>
      </w:pPr>
      <w:bookmarkStart w:id="29" w:name="_Ref376452732"/>
      <w:r w:rsidRPr="00B17FCF">
        <w:t>Ujednání všeobecná a závěrečná</w:t>
      </w:r>
      <w:bookmarkEnd w:id="29"/>
    </w:p>
    <w:p w14:paraId="690760D3" w14:textId="09EB0A77" w:rsidR="007004AB" w:rsidRPr="001535B2" w:rsidRDefault="007004AB" w:rsidP="007004AB">
      <w:pPr>
        <w:pStyle w:val="l-L2"/>
        <w:numPr>
          <w:ilvl w:val="1"/>
          <w:numId w:val="15"/>
        </w:numPr>
        <w:ind w:left="357" w:hanging="357"/>
        <w:rPr>
          <w:lang w:val="cs-CZ" w:eastAsia="cs-CZ"/>
        </w:rPr>
      </w:pPr>
      <w:bookmarkStart w:id="30" w:name="_Hlk125972258"/>
      <w:r w:rsidRPr="001535B2">
        <w:rPr>
          <w:lang w:val="cs-CZ" w:eastAsia="cs-CZ"/>
        </w:rPr>
        <w:t>V mezích této smlouvy uděluje příkazc</w:t>
      </w:r>
      <w:r w:rsidR="00B519FA">
        <w:rPr>
          <w:lang w:val="cs-CZ" w:eastAsia="cs-CZ"/>
        </w:rPr>
        <w:t>i</w:t>
      </w:r>
      <w:r w:rsidRPr="001535B2">
        <w:rPr>
          <w:lang w:val="cs-CZ" w:eastAsia="cs-CZ"/>
        </w:rPr>
        <w:t xml:space="preserve"> příkazníkovi plnou moc (Příloha č.</w:t>
      </w:r>
      <w:r>
        <w:rPr>
          <w:lang w:val="cs-CZ" w:eastAsia="cs-CZ"/>
        </w:rPr>
        <w:t> </w:t>
      </w:r>
      <w:r w:rsidRPr="001535B2">
        <w:rPr>
          <w:lang w:val="cs-CZ" w:eastAsia="cs-CZ"/>
        </w:rPr>
        <w:t>1) k právním úkonům, které bude příkazník jménem a na účet příkazc</w:t>
      </w:r>
      <w:r w:rsidR="00B519FA">
        <w:rPr>
          <w:lang w:val="cs-CZ" w:eastAsia="cs-CZ"/>
        </w:rPr>
        <w:t>ů</w:t>
      </w:r>
      <w:r w:rsidRPr="001535B2">
        <w:rPr>
          <w:lang w:val="cs-CZ" w:eastAsia="cs-CZ"/>
        </w:rPr>
        <w:t xml:space="preserve"> vykonávat na základě této</w:t>
      </w:r>
      <w:r w:rsidR="00E846EE">
        <w:rPr>
          <w:lang w:val="cs-CZ" w:eastAsia="cs-CZ"/>
        </w:rPr>
        <w:t> </w:t>
      </w:r>
      <w:r w:rsidRPr="001535B2">
        <w:rPr>
          <w:lang w:val="cs-CZ" w:eastAsia="cs-CZ"/>
        </w:rPr>
        <w:t>smlouvy.</w:t>
      </w:r>
      <w:r w:rsidRPr="004F21C1">
        <w:rPr>
          <w:bCs/>
        </w:rPr>
        <w:t xml:space="preserve"> </w:t>
      </w:r>
      <w:r w:rsidRPr="00F07A10">
        <w:rPr>
          <w:bCs/>
        </w:rPr>
        <w:t>Vyžaduje-li zákon zvláštní formu plné moci, případně pokud k tomu příkazník příkazc</w:t>
      </w:r>
      <w:r w:rsidR="000B14A6">
        <w:rPr>
          <w:bCs/>
        </w:rPr>
        <w:t xml:space="preserve">e </w:t>
      </w:r>
      <w:r w:rsidRPr="00F07A10">
        <w:rPr>
          <w:bCs/>
        </w:rPr>
        <w:t>vyzv</w:t>
      </w:r>
      <w:r w:rsidR="00B519FA">
        <w:rPr>
          <w:bCs/>
        </w:rPr>
        <w:t>ou</w:t>
      </w:r>
      <w:r w:rsidRPr="00F07A10">
        <w:rPr>
          <w:bCs/>
        </w:rPr>
        <w:t>, zavazuj</w:t>
      </w:r>
      <w:r w:rsidR="00B519FA">
        <w:rPr>
          <w:bCs/>
        </w:rPr>
        <w:t>í</w:t>
      </w:r>
      <w:r w:rsidRPr="00F07A10">
        <w:rPr>
          <w:bCs/>
        </w:rPr>
        <w:t xml:space="preserve"> se příkazc</w:t>
      </w:r>
      <w:r w:rsidR="00B519FA">
        <w:rPr>
          <w:bCs/>
        </w:rPr>
        <w:t>i</w:t>
      </w:r>
      <w:r w:rsidRPr="00F07A10">
        <w:rPr>
          <w:bCs/>
        </w:rPr>
        <w:t xml:space="preserve"> vystavit příkazníkovi písemnou plnou moc zvláštní listinou.</w:t>
      </w:r>
    </w:p>
    <w:p w14:paraId="5B1A7A82" w14:textId="02F44EDA" w:rsidR="007004AB" w:rsidRPr="00960508" w:rsidRDefault="000E7821" w:rsidP="007004AB">
      <w:pPr>
        <w:pStyle w:val="l-L2"/>
        <w:numPr>
          <w:ilvl w:val="1"/>
          <w:numId w:val="15"/>
        </w:numPr>
        <w:ind w:left="357" w:hanging="357"/>
        <w:rPr>
          <w:lang w:val="cs-CZ" w:eastAsia="cs-CZ"/>
        </w:rPr>
      </w:pPr>
      <w:bookmarkStart w:id="31" w:name="_Hlk190695692"/>
      <w:bookmarkStart w:id="32" w:name="_Hlk190696746"/>
      <w:r w:rsidRPr="00960508">
        <w:rPr>
          <w:lang w:val="cs-CZ" w:eastAsia="cs-CZ"/>
        </w:rPr>
        <w:t xml:space="preserve">Smluvní strany jsou si plně vědomy zákonné povinnosti </w:t>
      </w:r>
      <w:r w:rsidR="007004AB" w:rsidRPr="00960508">
        <w:rPr>
          <w:lang w:val="cs-CZ" w:eastAsia="cs-CZ"/>
        </w:rPr>
        <w:t>uveřejnit dle zákona č. 340/2015 Sb., o zvláštních podmínkách účinnosti některých smluv, uveřejňování těchto smluv a o registru smluv (zákon o registru smluv)</w:t>
      </w:r>
      <w:bookmarkEnd w:id="31"/>
      <w:r w:rsidRPr="00960508">
        <w:rPr>
          <w:lang w:val="cs-CZ" w:eastAsia="cs-CZ"/>
        </w:rPr>
        <w:t>,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příkazce</w:t>
      </w:r>
      <w:r w:rsidR="00B519FA" w:rsidRPr="00960508">
        <w:rPr>
          <w:lang w:val="cs-CZ" w:eastAsia="cs-CZ"/>
        </w:rPr>
        <w:t xml:space="preserve"> č. 1</w:t>
      </w:r>
      <w:r w:rsidRPr="00960508">
        <w:rPr>
          <w:lang w:val="cs-CZ" w:eastAsia="cs-CZ"/>
        </w:rPr>
        <w:t>.</w:t>
      </w:r>
    </w:p>
    <w:bookmarkEnd w:id="32"/>
    <w:p w14:paraId="21DAB0BC" w14:textId="02C1C750" w:rsidR="007004AB" w:rsidRPr="001535B2" w:rsidRDefault="007004AB" w:rsidP="007004AB">
      <w:pPr>
        <w:pStyle w:val="l-L2"/>
        <w:numPr>
          <w:ilvl w:val="1"/>
          <w:numId w:val="15"/>
        </w:numPr>
        <w:ind w:left="357" w:hanging="357"/>
        <w:rPr>
          <w:lang w:val="cs-CZ" w:eastAsia="cs-CZ"/>
        </w:rPr>
      </w:pPr>
      <w:r w:rsidRPr="001535B2">
        <w:rPr>
          <w:lang w:val="cs-CZ" w:eastAsia="cs-CZ"/>
        </w:rPr>
        <w:t>Příkazník dále výslovně prohlašuje a bere na vědomí, že tato smlouva nepředstavuje jeho obchodní tajemství ani neobsahuje jeho důvěrné informace a souhlasí s</w:t>
      </w:r>
      <w:r w:rsidR="008D767B">
        <w:rPr>
          <w:lang w:val="cs-CZ" w:eastAsia="cs-CZ"/>
        </w:rPr>
        <w:t> </w:t>
      </w:r>
      <w:r w:rsidRPr="001535B2">
        <w:rPr>
          <w:lang w:val="cs-CZ" w:eastAsia="cs-CZ"/>
        </w:rPr>
        <w:t>tím, aby</w:t>
      </w:r>
      <w:r w:rsidR="00E846EE">
        <w:rPr>
          <w:lang w:val="cs-CZ" w:eastAsia="cs-CZ"/>
        </w:rPr>
        <w:t> </w:t>
      </w:r>
      <w:r w:rsidRPr="001535B2">
        <w:rPr>
          <w:lang w:val="cs-CZ" w:eastAsia="cs-CZ"/>
        </w:rPr>
        <w:t>tato</w:t>
      </w:r>
      <w:r>
        <w:rPr>
          <w:lang w:val="cs-CZ" w:eastAsia="cs-CZ"/>
        </w:rPr>
        <w:t> </w:t>
      </w:r>
      <w:r w:rsidRPr="001535B2">
        <w:rPr>
          <w:lang w:val="cs-CZ" w:eastAsia="cs-CZ"/>
        </w:rPr>
        <w:t>smlouva, včetně veškerých změn a dodatků, byla v plném rozsahu zveřejněna v</w:t>
      </w:r>
      <w:r>
        <w:rPr>
          <w:lang w:val="cs-CZ" w:eastAsia="cs-CZ"/>
        </w:rPr>
        <w:t> </w:t>
      </w:r>
      <w:r w:rsidRPr="001535B2">
        <w:rPr>
          <w:lang w:val="cs-CZ" w:eastAsia="cs-CZ"/>
        </w:rPr>
        <w:t>registru smluv.</w:t>
      </w:r>
    </w:p>
    <w:bookmarkEnd w:id="30"/>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1C9908A6" w:rsidR="00CF534F" w:rsidRPr="001535B2" w:rsidRDefault="00CF534F" w:rsidP="00CF534F">
      <w:pPr>
        <w:pStyle w:val="l-L2"/>
        <w:numPr>
          <w:ilvl w:val="1"/>
          <w:numId w:val="15"/>
        </w:numPr>
        <w:ind w:left="357" w:hanging="357"/>
        <w:rPr>
          <w:lang w:val="cs-CZ" w:eastAsia="cs-CZ"/>
        </w:rPr>
      </w:pPr>
      <w:r w:rsidRPr="001535B2">
        <w:rPr>
          <w:lang w:val="cs-CZ" w:eastAsia="cs-CZ"/>
        </w:rPr>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2016/679 („GDPR“). SPÚ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w:t>
      </w:r>
      <w:r w:rsidR="008D767B">
        <w:rPr>
          <w:lang w:val="cs-CZ" w:eastAsia="cs-CZ"/>
        </w:rPr>
        <w:t> </w:t>
      </w:r>
      <w:r w:rsidRPr="001535B2">
        <w:rPr>
          <w:lang w:val="cs-CZ" w:eastAsia="cs-CZ"/>
        </w:rPr>
        <w:t>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 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archivnictví a spisové službě a o změně některých zákonů, ve</w:t>
      </w:r>
      <w:r w:rsidR="008D767B">
        <w:rPr>
          <w:lang w:val="cs-CZ" w:eastAsia="cs-CZ"/>
        </w:rPr>
        <w:t> </w:t>
      </w:r>
      <w:r w:rsidRPr="001535B2">
        <w:rPr>
          <w:lang w:val="cs-CZ" w:eastAsia="cs-CZ"/>
        </w:rPr>
        <w:t>znění pozdějších předpisů.</w:t>
      </w:r>
    </w:p>
    <w:p w14:paraId="5523FFF0" w14:textId="77777777" w:rsidR="00CF534F" w:rsidRPr="001535B2" w:rsidRDefault="00CF534F" w:rsidP="00CF534F">
      <w:pPr>
        <w:pStyle w:val="l-L2"/>
        <w:numPr>
          <w:ilvl w:val="1"/>
          <w:numId w:val="15"/>
        </w:numPr>
        <w:ind w:left="357" w:hanging="357"/>
        <w:rPr>
          <w:lang w:val="cs-CZ" w:eastAsia="cs-CZ"/>
        </w:rPr>
      </w:pPr>
      <w:bookmarkStart w:id="33" w:name="_Hlk182380501"/>
      <w:r w:rsidRPr="001535B2">
        <w:rPr>
          <w:lang w:val="cs-CZ" w:eastAsia="cs-CZ"/>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bookmarkEnd w:id="33"/>
    <w:p w14:paraId="1C46695D" w14:textId="77777777" w:rsidR="0043065B" w:rsidRDefault="00A30A42" w:rsidP="0043065B">
      <w:pPr>
        <w:pStyle w:val="l-L2"/>
        <w:numPr>
          <w:ilvl w:val="1"/>
          <w:numId w:val="15"/>
        </w:numPr>
        <w:ind w:left="357" w:hanging="357"/>
        <w:rPr>
          <w:lang w:val="cs-CZ" w:eastAsia="cs-CZ"/>
        </w:rPr>
      </w:pPr>
      <w:r w:rsidRPr="001535B2">
        <w:rPr>
          <w:lang w:val="cs-CZ" w:eastAsia="cs-CZ"/>
        </w:rPr>
        <w:t>Výchozí podklady zůstávají uloženy u příkazníka.</w:t>
      </w:r>
    </w:p>
    <w:p w14:paraId="109F36D8" w14:textId="6CDB5F84" w:rsidR="0043065B" w:rsidRPr="00960508" w:rsidRDefault="0043065B" w:rsidP="0043065B">
      <w:pPr>
        <w:pStyle w:val="l-L2"/>
        <w:numPr>
          <w:ilvl w:val="1"/>
          <w:numId w:val="15"/>
        </w:numPr>
        <w:ind w:left="357" w:hanging="357"/>
        <w:rPr>
          <w:lang w:val="cs-CZ" w:eastAsia="cs-CZ"/>
        </w:rPr>
      </w:pPr>
      <w:r w:rsidRPr="00960508">
        <w:rPr>
          <w:lang w:val="cs-CZ" w:eastAsia="cs-CZ"/>
        </w:rPr>
        <w:lastRenderedPageBreak/>
        <w:t xml:space="preserve">Smlouva nabývá platnosti dnem podpisu smluvních </w:t>
      </w:r>
      <w:bookmarkStart w:id="34" w:name="_Hlk196737623"/>
      <w:r w:rsidRPr="00960508">
        <w:rPr>
          <w:lang w:val="cs-CZ" w:eastAsia="cs-CZ"/>
        </w:rPr>
        <w:t>stran a účinnosti dnem jejího uveřejnění v registru smluv dle ust. § 6 odst. 1 zákona č. 340/2015 Sb., o registru smluv</w:t>
      </w:r>
      <w:r w:rsidR="00453534" w:rsidRPr="00960508">
        <w:rPr>
          <w:lang w:val="cs-CZ" w:eastAsia="cs-CZ"/>
        </w:rPr>
        <w:t xml:space="preserve"> ve znění pozdějších předpisů</w:t>
      </w:r>
      <w:r w:rsidRPr="00960508">
        <w:rPr>
          <w:lang w:val="cs-CZ" w:eastAsia="cs-CZ"/>
        </w:rPr>
        <w:t>.</w:t>
      </w:r>
      <w:bookmarkEnd w:id="34"/>
    </w:p>
    <w:p w14:paraId="4820B4AB" w14:textId="0CFFB91C" w:rsidR="00E514C3" w:rsidRPr="001535B2" w:rsidRDefault="00E514C3" w:rsidP="00E514C3">
      <w:pPr>
        <w:pStyle w:val="l-L2"/>
        <w:numPr>
          <w:ilvl w:val="1"/>
          <w:numId w:val="15"/>
        </w:numPr>
        <w:ind w:left="357" w:hanging="357"/>
        <w:rPr>
          <w:lang w:val="cs-CZ" w:eastAsia="cs-CZ"/>
        </w:rPr>
      </w:pPr>
      <w:r w:rsidRPr="001535B2">
        <w:rPr>
          <w:lang w:val="cs-CZ" w:eastAsia="cs-CZ"/>
        </w:rPr>
        <w:t>Ustanovení smlouvy je možno měnit nebo zrušit pouze</w:t>
      </w:r>
      <w:r w:rsidR="00372261">
        <w:rPr>
          <w:lang w:val="cs-CZ" w:eastAsia="cs-CZ"/>
        </w:rPr>
        <w:t xml:space="preserve"> písemnými vzestupně číslovanými dodatky</w:t>
      </w:r>
      <w:r w:rsidRPr="001535B2">
        <w:rPr>
          <w:lang w:val="cs-CZ" w:eastAsia="cs-CZ"/>
        </w:rPr>
        <w:t xml:space="preserve"> podepsaným</w:t>
      </w:r>
      <w:r w:rsidR="00372261">
        <w:rPr>
          <w:lang w:val="cs-CZ" w:eastAsia="cs-CZ"/>
        </w:rPr>
        <w:t>i</w:t>
      </w:r>
      <w:r w:rsidRPr="001535B2">
        <w:rPr>
          <w:lang w:val="cs-CZ" w:eastAsia="cs-CZ"/>
        </w:rPr>
        <w:t xml:space="preserve"> oprávněnými zástupci obou smluvních stran. Ukončením účinnosti této</w:t>
      </w:r>
      <w:r>
        <w:rPr>
          <w:lang w:val="cs-CZ" w:eastAsia="cs-CZ"/>
        </w:rPr>
        <w:t> </w:t>
      </w:r>
      <w:r w:rsidRPr="001535B2">
        <w:rPr>
          <w:lang w:val="cs-CZ" w:eastAsia="cs-CZ"/>
        </w:rPr>
        <w:t>smlouvy nejsou dotčena ustanovení smlouvy týkající se převodu vlastnického práva, 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0D1DEFD4" w14:textId="77777777" w:rsidR="00E514C3" w:rsidRDefault="00E514C3" w:rsidP="00E514C3">
      <w:pPr>
        <w:pStyle w:val="l-L2"/>
        <w:numPr>
          <w:ilvl w:val="1"/>
          <w:numId w:val="15"/>
        </w:numPr>
        <w:ind w:left="357" w:hanging="357"/>
      </w:pPr>
      <w:r w:rsidRPr="005E00D0">
        <w:t>Nedílnou součást smlouvy tvoří tyto přílohy:</w:t>
      </w:r>
    </w:p>
    <w:p w14:paraId="50864D97" w14:textId="77777777" w:rsidR="00E514C3" w:rsidRDefault="00E514C3" w:rsidP="00E514C3">
      <w:pPr>
        <w:pStyle w:val="l-L2"/>
        <w:tabs>
          <w:tab w:val="clear" w:pos="737"/>
          <w:tab w:val="left" w:pos="851"/>
        </w:tabs>
        <w:ind w:left="357"/>
        <w:rPr>
          <w:rStyle w:val="l-L2Char"/>
          <w:rFonts w:cs="Arial"/>
          <w:szCs w:val="22"/>
        </w:rPr>
      </w:pPr>
      <w:r>
        <w:rPr>
          <w:rStyle w:val="l-L2Char"/>
          <w:rFonts w:cs="Arial"/>
          <w:szCs w:val="22"/>
        </w:rPr>
        <w:tab/>
      </w:r>
      <w:r w:rsidRPr="009B1ED4">
        <w:rPr>
          <w:rStyle w:val="l-L2Char"/>
          <w:rFonts w:cs="Arial"/>
          <w:szCs w:val="22"/>
        </w:rPr>
        <w:t>Příloha č.</w:t>
      </w:r>
      <w:r>
        <w:rPr>
          <w:rStyle w:val="l-L2Char"/>
          <w:rFonts w:cs="Arial"/>
          <w:szCs w:val="22"/>
          <w:lang w:val="cs-CZ"/>
        </w:rPr>
        <w:t> </w:t>
      </w:r>
      <w:r w:rsidRPr="009B1ED4">
        <w:rPr>
          <w:rStyle w:val="l-L2Char"/>
          <w:rFonts w:cs="Arial"/>
          <w:szCs w:val="22"/>
        </w:rPr>
        <w:t xml:space="preserve">1 </w:t>
      </w:r>
      <w:r>
        <w:rPr>
          <w:rStyle w:val="l-L2Char"/>
          <w:rFonts w:cs="Arial"/>
          <w:szCs w:val="22"/>
        </w:rPr>
        <w:noBreakHyphen/>
      </w:r>
      <w:r w:rsidRPr="009B1ED4">
        <w:rPr>
          <w:rStyle w:val="l-L2Char"/>
          <w:rFonts w:cs="Arial"/>
          <w:szCs w:val="22"/>
        </w:rPr>
        <w:t xml:space="preserve"> Plná moc</w:t>
      </w:r>
    </w:p>
    <w:p w14:paraId="5DAD1D43" w14:textId="30476612" w:rsidR="00A47F73" w:rsidRPr="008C61EB" w:rsidRDefault="00A47F73" w:rsidP="008C61EB">
      <w:pPr>
        <w:pStyle w:val="l-L2"/>
        <w:tabs>
          <w:tab w:val="clear" w:pos="737"/>
          <w:tab w:val="left" w:pos="851"/>
        </w:tabs>
        <w:ind w:left="357"/>
        <w:rPr>
          <w:rStyle w:val="l-L2Char"/>
          <w:rFonts w:cs="Arial"/>
          <w:szCs w:val="22"/>
        </w:rPr>
      </w:pPr>
      <w:r>
        <w:rPr>
          <w:rStyle w:val="l-L2Char"/>
          <w:rFonts w:cs="Arial"/>
          <w:szCs w:val="22"/>
        </w:rPr>
        <w:tab/>
      </w:r>
      <w:bookmarkStart w:id="35" w:name="_Hlk221794749"/>
      <w:r w:rsidR="00746A45">
        <w:rPr>
          <w:rStyle w:val="l-L2Char"/>
          <w:rFonts w:cs="Arial"/>
          <w:szCs w:val="22"/>
        </w:rPr>
        <w:t xml:space="preserve">Příloha </w:t>
      </w:r>
      <w:r w:rsidR="008D767B">
        <w:rPr>
          <w:rStyle w:val="l-L2Char"/>
          <w:rFonts w:cs="Arial"/>
          <w:szCs w:val="22"/>
        </w:rPr>
        <w:t>PP1</w:t>
      </w:r>
      <w:r w:rsidR="00746A45">
        <w:rPr>
          <w:rStyle w:val="l-L2Char"/>
          <w:rFonts w:cs="Arial"/>
          <w:szCs w:val="22"/>
        </w:rPr>
        <w:t xml:space="preserve"> -</w:t>
      </w:r>
      <w:r w:rsidR="008C61EB">
        <w:rPr>
          <w:rStyle w:val="l-L2Char"/>
          <w:rFonts w:cs="Arial"/>
          <w:szCs w:val="22"/>
        </w:rPr>
        <w:t xml:space="preserve"> </w:t>
      </w:r>
      <w:r w:rsidRPr="008C61EB">
        <w:rPr>
          <w:rStyle w:val="l-L2Char"/>
          <w:rFonts w:cs="Arial"/>
          <w:szCs w:val="22"/>
        </w:rPr>
        <w:t>Protokol o předání a převzetí staveniště</w:t>
      </w:r>
    </w:p>
    <w:p w14:paraId="55488BC0" w14:textId="470317B0" w:rsidR="00A47F73" w:rsidRPr="008C61EB" w:rsidRDefault="008C61EB" w:rsidP="008C61EB">
      <w:pPr>
        <w:pStyle w:val="l-L2"/>
        <w:tabs>
          <w:tab w:val="clear" w:pos="737"/>
          <w:tab w:val="left" w:pos="851"/>
        </w:tabs>
        <w:ind w:left="357"/>
        <w:rPr>
          <w:rStyle w:val="l-L2Char"/>
          <w:rFonts w:cs="Arial"/>
          <w:szCs w:val="22"/>
        </w:rPr>
      </w:pPr>
      <w:r>
        <w:rPr>
          <w:rStyle w:val="l-L2Char"/>
          <w:rFonts w:cs="Arial"/>
          <w:szCs w:val="22"/>
        </w:rPr>
        <w:tab/>
      </w:r>
      <w:r w:rsidRPr="008C61EB">
        <w:rPr>
          <w:rStyle w:val="l-L2Char"/>
          <w:rFonts w:cs="Arial"/>
          <w:szCs w:val="22"/>
        </w:rPr>
        <w:t xml:space="preserve">Příloha </w:t>
      </w:r>
      <w:r w:rsidR="008D767B">
        <w:rPr>
          <w:rStyle w:val="l-L2Char"/>
          <w:rFonts w:cs="Arial"/>
          <w:szCs w:val="22"/>
        </w:rPr>
        <w:t>PP8</w:t>
      </w:r>
      <w:r w:rsidR="00746A45" w:rsidRPr="008C61EB">
        <w:rPr>
          <w:rStyle w:val="l-L2Char"/>
          <w:rFonts w:cs="Arial"/>
          <w:szCs w:val="22"/>
        </w:rPr>
        <w:t xml:space="preserve"> - </w:t>
      </w:r>
      <w:r w:rsidR="00A47F73" w:rsidRPr="008C61EB">
        <w:rPr>
          <w:rStyle w:val="l-L2Char"/>
          <w:rFonts w:cs="Arial"/>
          <w:szCs w:val="22"/>
        </w:rPr>
        <w:t>Zápis z KD</w:t>
      </w:r>
    </w:p>
    <w:bookmarkEnd w:id="35"/>
    <w:p w14:paraId="09EFC60A" w14:textId="5B261A9E" w:rsidR="00A47F73" w:rsidRPr="009B1ED4" w:rsidRDefault="00A47F73" w:rsidP="00E514C3">
      <w:pPr>
        <w:pStyle w:val="l-L2"/>
        <w:tabs>
          <w:tab w:val="clear" w:pos="737"/>
          <w:tab w:val="left" w:pos="851"/>
        </w:tabs>
        <w:ind w:left="357"/>
        <w:rPr>
          <w:rStyle w:val="l-L2Char"/>
        </w:rPr>
      </w:pP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1535B2" w:rsidRDefault="00462517" w:rsidP="00462517">
      <w:pPr>
        <w:pStyle w:val="l-L2"/>
        <w:tabs>
          <w:tab w:val="clear" w:pos="737"/>
        </w:tabs>
        <w:rPr>
          <w:lang w:val="cs-CZ" w:eastAsia="cs-CZ"/>
        </w:rPr>
      </w:pPr>
    </w:p>
    <w:p w14:paraId="50872775" w14:textId="2104F57B" w:rsidR="00751223" w:rsidRDefault="008B654A" w:rsidP="00751223">
      <w:pPr>
        <w:tabs>
          <w:tab w:val="left" w:pos="142"/>
          <w:tab w:val="left" w:pos="4678"/>
        </w:tabs>
        <w:rPr>
          <w:rFonts w:cs="Arial"/>
        </w:rPr>
      </w:pPr>
      <w:bookmarkStart w:id="36" w:name="_Hlk182373127"/>
      <w:r>
        <w:rPr>
          <w:rFonts w:cs="Arial"/>
        </w:rPr>
        <w:tab/>
      </w:r>
      <w:bookmarkEnd w:id="36"/>
      <w:r w:rsidR="00751223" w:rsidRPr="00C16C3A">
        <w:rPr>
          <w:rFonts w:cs="Arial"/>
        </w:rPr>
        <w:t>V</w:t>
      </w:r>
      <w:r w:rsidR="00751223">
        <w:rPr>
          <w:rFonts w:cs="Arial"/>
        </w:rPr>
        <w:t>e Zlíně</w:t>
      </w:r>
      <w:r w:rsidR="00751223" w:rsidRPr="00C16C3A">
        <w:rPr>
          <w:rFonts w:cs="Arial"/>
        </w:rPr>
        <w:t xml:space="preserve"> dne </w:t>
      </w:r>
      <w:r w:rsidR="005C68E7">
        <w:rPr>
          <w:rFonts w:cs="Arial"/>
        </w:rPr>
        <w:t>14. 5. 2026</w:t>
      </w:r>
      <w:r w:rsidR="00751223">
        <w:rPr>
          <w:rFonts w:cs="Arial"/>
        </w:rPr>
        <w:tab/>
      </w:r>
      <w:r w:rsidR="00751223" w:rsidRPr="00345943">
        <w:rPr>
          <w:rFonts w:cs="Arial"/>
        </w:rPr>
        <w:t>Ve Zlíně dne</w:t>
      </w:r>
      <w:r w:rsidR="005C68E7">
        <w:rPr>
          <w:rFonts w:cs="Arial"/>
        </w:rPr>
        <w:t xml:space="preserve"> 20. 5. 2026</w:t>
      </w:r>
    </w:p>
    <w:p w14:paraId="6C019EB9" w14:textId="77777777" w:rsidR="00751223" w:rsidRDefault="00751223" w:rsidP="00751223">
      <w:pPr>
        <w:tabs>
          <w:tab w:val="left" w:pos="142"/>
          <w:tab w:val="left" w:pos="4678"/>
        </w:tabs>
        <w:rPr>
          <w:rFonts w:cs="Arial"/>
        </w:rPr>
      </w:pPr>
    </w:p>
    <w:p w14:paraId="15331CA4" w14:textId="77777777" w:rsidR="00751223" w:rsidRPr="00F16DCD" w:rsidRDefault="00751223" w:rsidP="00751223">
      <w:pPr>
        <w:tabs>
          <w:tab w:val="left" w:pos="142"/>
          <w:tab w:val="left" w:pos="4678"/>
        </w:tabs>
        <w:rPr>
          <w:rFonts w:cs="Arial"/>
          <w:i/>
          <w:iCs/>
        </w:rPr>
      </w:pPr>
      <w:r>
        <w:rPr>
          <w:rFonts w:cs="Arial"/>
          <w:i/>
          <w:iCs/>
        </w:rPr>
        <w:tab/>
      </w:r>
      <w:r w:rsidRPr="00F16DCD">
        <w:rPr>
          <w:rFonts w:cs="Arial"/>
          <w:i/>
          <w:iCs/>
        </w:rPr>
        <w:t>“elektronicky podepsáno”</w:t>
      </w:r>
      <w:r>
        <w:rPr>
          <w:rFonts w:cs="Arial"/>
          <w:i/>
          <w:iCs/>
        </w:rPr>
        <w:tab/>
      </w:r>
      <w:r w:rsidRPr="00F16DCD">
        <w:rPr>
          <w:rFonts w:cs="Arial"/>
          <w:i/>
          <w:iCs/>
        </w:rPr>
        <w:t>“elektronicky podepsáno”</w:t>
      </w:r>
    </w:p>
    <w:p w14:paraId="64DE75C0" w14:textId="77777777" w:rsidR="00751223" w:rsidRDefault="00751223" w:rsidP="00751223">
      <w:pPr>
        <w:tabs>
          <w:tab w:val="left" w:pos="142"/>
          <w:tab w:val="left" w:pos="4678"/>
        </w:tabs>
        <w:rPr>
          <w:rFonts w:cs="Arial"/>
        </w:rPr>
      </w:pPr>
    </w:p>
    <w:p w14:paraId="45582D1A" w14:textId="77777777" w:rsidR="00751223" w:rsidRDefault="00751223" w:rsidP="00751223">
      <w:pPr>
        <w:tabs>
          <w:tab w:val="left" w:pos="142"/>
          <w:tab w:val="left" w:pos="4678"/>
        </w:tabs>
        <w:rPr>
          <w:rFonts w:cs="Arial"/>
        </w:rPr>
      </w:pPr>
    </w:p>
    <w:p w14:paraId="62C71CEE" w14:textId="77777777" w:rsidR="00751223" w:rsidRDefault="00751223" w:rsidP="00751223">
      <w:pPr>
        <w:tabs>
          <w:tab w:val="left" w:pos="142"/>
          <w:tab w:val="left" w:pos="4678"/>
        </w:tabs>
        <w:spacing w:before="0" w:after="0" w:line="240" w:lineRule="auto"/>
        <w:rPr>
          <w:rFonts w:cs="Arial"/>
        </w:rPr>
      </w:pPr>
      <w:r>
        <w:rPr>
          <w:rFonts w:cs="Arial"/>
        </w:rPr>
        <w:t>...................................................</w:t>
      </w:r>
      <w:r>
        <w:rPr>
          <w:rFonts w:cs="Arial"/>
        </w:rPr>
        <w:tab/>
        <w:t>...................................................</w:t>
      </w:r>
    </w:p>
    <w:p w14:paraId="0BADB22D" w14:textId="77777777" w:rsidR="00751223" w:rsidRDefault="00751223" w:rsidP="00751223">
      <w:pPr>
        <w:tabs>
          <w:tab w:val="left" w:pos="142"/>
          <w:tab w:val="left" w:pos="4678"/>
        </w:tabs>
        <w:spacing w:before="0" w:after="0" w:line="240" w:lineRule="auto"/>
        <w:rPr>
          <w:rFonts w:cs="Arial"/>
        </w:rPr>
      </w:pPr>
      <w:r w:rsidRPr="00345943">
        <w:rPr>
          <w:rFonts w:cs="Arial"/>
        </w:rPr>
        <w:t>Česká republika – Státní pozemkový úřad</w:t>
      </w:r>
      <w:r w:rsidRPr="00345943">
        <w:rPr>
          <w:rFonts w:cs="Arial"/>
        </w:rPr>
        <w:tab/>
        <w:t xml:space="preserve">Ředitelství silnic a dálnic </w:t>
      </w:r>
      <w:proofErr w:type="spellStart"/>
      <w:r>
        <w:rPr>
          <w:rFonts w:cs="Arial"/>
        </w:rPr>
        <w:t>s.p</w:t>
      </w:r>
      <w:proofErr w:type="spellEnd"/>
      <w:r>
        <w:rPr>
          <w:rFonts w:cs="Arial"/>
        </w:rPr>
        <w:t>.</w:t>
      </w:r>
    </w:p>
    <w:p w14:paraId="2199286A" w14:textId="77777777" w:rsidR="00751223" w:rsidRPr="00345943" w:rsidRDefault="00751223" w:rsidP="00751223">
      <w:pPr>
        <w:tabs>
          <w:tab w:val="left" w:pos="142"/>
          <w:tab w:val="left" w:pos="4678"/>
        </w:tabs>
        <w:spacing w:before="0" w:after="0" w:line="240" w:lineRule="auto"/>
        <w:rPr>
          <w:rFonts w:cs="Arial"/>
        </w:rPr>
      </w:pPr>
      <w:r w:rsidRPr="00345943">
        <w:rPr>
          <w:rFonts w:cs="Arial"/>
        </w:rPr>
        <w:t>Krajský pozemkový úřad pro Zlínský kraj</w:t>
      </w:r>
      <w:r w:rsidRPr="00345943">
        <w:rPr>
          <w:rFonts w:cs="Arial"/>
        </w:rPr>
        <w:tab/>
        <w:t>Správa Zlín</w:t>
      </w:r>
    </w:p>
    <w:p w14:paraId="0BB0299A" w14:textId="77777777" w:rsidR="00751223" w:rsidRPr="00345943" w:rsidRDefault="00751223" w:rsidP="00751223">
      <w:pPr>
        <w:spacing w:before="0" w:after="0" w:line="240" w:lineRule="auto"/>
        <w:contextualSpacing w:val="0"/>
        <w:rPr>
          <w:rFonts w:cs="Arial"/>
        </w:rPr>
      </w:pPr>
      <w:r w:rsidRPr="00345943">
        <w:rPr>
          <w:rFonts w:cs="Arial"/>
        </w:rPr>
        <w:t>Ing. Mlada Augustinová</w:t>
      </w:r>
      <w:r>
        <w:rPr>
          <w:rFonts w:cs="Arial"/>
        </w:rPr>
        <w:tab/>
      </w:r>
      <w:r>
        <w:rPr>
          <w:rFonts w:cs="Arial"/>
        </w:rPr>
        <w:tab/>
      </w:r>
      <w:r>
        <w:rPr>
          <w:rFonts w:cs="Arial"/>
        </w:rPr>
        <w:tab/>
        <w:t xml:space="preserve">       </w:t>
      </w:r>
      <w:r w:rsidRPr="00345943">
        <w:rPr>
          <w:rFonts w:cs="Arial"/>
        </w:rPr>
        <w:t>Ing. Karel Chudárek</w:t>
      </w:r>
    </w:p>
    <w:p w14:paraId="0038AA2D" w14:textId="77777777" w:rsidR="00751223" w:rsidRPr="00345943" w:rsidRDefault="00751223" w:rsidP="00751223">
      <w:pPr>
        <w:spacing w:before="0" w:after="0" w:line="240" w:lineRule="auto"/>
        <w:contextualSpacing w:val="0"/>
        <w:rPr>
          <w:rFonts w:cs="Arial"/>
        </w:rPr>
      </w:pPr>
      <w:r>
        <w:rPr>
          <w:rFonts w:cs="Arial"/>
        </w:rPr>
        <w:t>ř</w:t>
      </w:r>
      <w:r w:rsidRPr="00345943">
        <w:rPr>
          <w:rFonts w:cs="Arial"/>
        </w:rPr>
        <w:t>editelka</w:t>
      </w:r>
      <w:r>
        <w:rPr>
          <w:rFonts w:cs="Arial"/>
        </w:rPr>
        <w:t xml:space="preserve">                                                               </w:t>
      </w:r>
      <w:r w:rsidRPr="00345943">
        <w:rPr>
          <w:rFonts w:cs="Arial"/>
        </w:rPr>
        <w:t>ředitel Správy Zlín</w:t>
      </w:r>
    </w:p>
    <w:p w14:paraId="18E540CA" w14:textId="77777777" w:rsidR="00751223" w:rsidRPr="00345943" w:rsidRDefault="00751223" w:rsidP="00751223">
      <w:pPr>
        <w:spacing w:before="0" w:after="200"/>
        <w:contextualSpacing w:val="0"/>
        <w:rPr>
          <w:rFonts w:cs="Arial"/>
          <w:b/>
          <w:bCs/>
        </w:rPr>
      </w:pPr>
    </w:p>
    <w:p w14:paraId="2DF340F4" w14:textId="77777777" w:rsidR="00751223" w:rsidRPr="00345943" w:rsidRDefault="00751223" w:rsidP="00751223">
      <w:pPr>
        <w:spacing w:before="0" w:after="200"/>
        <w:contextualSpacing w:val="0"/>
        <w:rPr>
          <w:rFonts w:cs="Arial"/>
          <w:highlight w:val="yellow"/>
        </w:rPr>
      </w:pPr>
    </w:p>
    <w:p w14:paraId="680FA1FE" w14:textId="6E1EF834" w:rsidR="00751223" w:rsidRDefault="00751223" w:rsidP="00751223">
      <w:pPr>
        <w:spacing w:before="0" w:after="0" w:line="240" w:lineRule="auto"/>
        <w:contextualSpacing w:val="0"/>
        <w:rPr>
          <w:rFonts w:cs="Arial"/>
          <w:b/>
          <w:bCs/>
          <w:highlight w:val="yellow"/>
        </w:rPr>
      </w:pPr>
      <w:r w:rsidRPr="00C16C3A">
        <w:rPr>
          <w:rFonts w:cs="Arial"/>
        </w:rPr>
        <w:t xml:space="preserve">V.................. dne </w:t>
      </w:r>
      <w:r w:rsidR="00DA63C5">
        <w:rPr>
          <w:rFonts w:cs="Arial"/>
        </w:rPr>
        <w:t>13. 5. 2026</w:t>
      </w:r>
    </w:p>
    <w:p w14:paraId="3AC67905" w14:textId="77777777" w:rsidR="00751223" w:rsidRDefault="00751223" w:rsidP="00751223">
      <w:pPr>
        <w:spacing w:before="0" w:after="0" w:line="240" w:lineRule="auto"/>
        <w:contextualSpacing w:val="0"/>
        <w:rPr>
          <w:rFonts w:cs="Arial"/>
          <w:i/>
          <w:iCs/>
        </w:rPr>
      </w:pPr>
    </w:p>
    <w:p w14:paraId="6B1D964C" w14:textId="77777777" w:rsidR="00751223" w:rsidRDefault="00751223" w:rsidP="00751223">
      <w:pPr>
        <w:spacing w:before="0" w:after="0" w:line="240" w:lineRule="auto"/>
        <w:contextualSpacing w:val="0"/>
        <w:rPr>
          <w:rFonts w:cs="Arial"/>
          <w:i/>
          <w:iCs/>
        </w:rPr>
      </w:pPr>
    </w:p>
    <w:p w14:paraId="691BC782" w14:textId="77777777" w:rsidR="00751223" w:rsidRDefault="00751223" w:rsidP="00751223">
      <w:pPr>
        <w:spacing w:before="0" w:after="0" w:line="240" w:lineRule="auto"/>
        <w:contextualSpacing w:val="0"/>
        <w:rPr>
          <w:rFonts w:cs="Arial"/>
          <w:i/>
          <w:iCs/>
        </w:rPr>
      </w:pPr>
      <w:r w:rsidRPr="00F16DCD">
        <w:rPr>
          <w:rFonts w:cs="Arial"/>
          <w:i/>
          <w:iCs/>
        </w:rPr>
        <w:t>“elektronicky podepsáno”</w:t>
      </w:r>
    </w:p>
    <w:p w14:paraId="69C1C7A0" w14:textId="77777777" w:rsidR="00751223" w:rsidRDefault="00751223" w:rsidP="00751223">
      <w:pPr>
        <w:spacing w:before="0" w:after="0" w:line="240" w:lineRule="auto"/>
        <w:contextualSpacing w:val="0"/>
        <w:rPr>
          <w:rFonts w:cs="Arial"/>
          <w:i/>
          <w:iCs/>
        </w:rPr>
      </w:pPr>
    </w:p>
    <w:p w14:paraId="4A143990" w14:textId="77777777" w:rsidR="00751223" w:rsidRDefault="00751223" w:rsidP="00751223">
      <w:pPr>
        <w:spacing w:before="0" w:after="0" w:line="240" w:lineRule="auto"/>
        <w:contextualSpacing w:val="0"/>
        <w:rPr>
          <w:rFonts w:cs="Arial"/>
          <w:i/>
          <w:iCs/>
        </w:rPr>
      </w:pPr>
    </w:p>
    <w:p w14:paraId="04F12D7F" w14:textId="77777777" w:rsidR="00751223" w:rsidRDefault="00751223" w:rsidP="00751223">
      <w:pPr>
        <w:spacing w:before="0" w:after="0" w:line="240" w:lineRule="auto"/>
        <w:contextualSpacing w:val="0"/>
        <w:rPr>
          <w:rFonts w:cs="Arial"/>
          <w:i/>
          <w:iCs/>
        </w:rPr>
      </w:pPr>
      <w:r>
        <w:rPr>
          <w:rFonts w:cs="Arial"/>
          <w:i/>
          <w:iCs/>
        </w:rPr>
        <w:t>................................................</w:t>
      </w:r>
    </w:p>
    <w:p w14:paraId="5DE41D2C" w14:textId="77777777" w:rsidR="00960508" w:rsidRDefault="00960508" w:rsidP="00751223">
      <w:pPr>
        <w:tabs>
          <w:tab w:val="left" w:pos="142"/>
          <w:tab w:val="left" w:pos="4678"/>
        </w:tabs>
        <w:jc w:val="both"/>
        <w:rPr>
          <w:rFonts w:cs="Arial"/>
          <w:szCs w:val="22"/>
        </w:rPr>
      </w:pPr>
      <w:proofErr w:type="spellStart"/>
      <w:r w:rsidRPr="00150398">
        <w:rPr>
          <w:rFonts w:cs="Arial"/>
          <w:szCs w:val="22"/>
        </w:rPr>
        <w:t>Garnets</w:t>
      </w:r>
      <w:proofErr w:type="spellEnd"/>
      <w:r w:rsidRPr="00150398">
        <w:rPr>
          <w:rFonts w:cs="Arial"/>
          <w:szCs w:val="22"/>
        </w:rPr>
        <w:t xml:space="preserve"> </w:t>
      </w:r>
      <w:proofErr w:type="spellStart"/>
      <w:r w:rsidRPr="00150398">
        <w:rPr>
          <w:rFonts w:cs="Arial"/>
          <w:szCs w:val="22"/>
        </w:rPr>
        <w:t>Consulting</w:t>
      </w:r>
      <w:proofErr w:type="spellEnd"/>
      <w:r w:rsidRPr="00150398">
        <w:rPr>
          <w:rFonts w:cs="Arial"/>
          <w:szCs w:val="22"/>
        </w:rPr>
        <w:t xml:space="preserve"> a.s.</w:t>
      </w:r>
    </w:p>
    <w:p w14:paraId="063A28EB" w14:textId="0AC93D36" w:rsidR="00960508" w:rsidRDefault="00294F90" w:rsidP="00751223">
      <w:pPr>
        <w:tabs>
          <w:tab w:val="left" w:pos="142"/>
          <w:tab w:val="left" w:pos="4678"/>
        </w:tabs>
        <w:jc w:val="both"/>
        <w:rPr>
          <w:rFonts w:cs="Arial"/>
          <w:b/>
          <w:bCs/>
          <w:szCs w:val="22"/>
        </w:rPr>
      </w:pPr>
      <w:r w:rsidRPr="00294F90">
        <w:rPr>
          <w:rFonts w:cs="Arial"/>
          <w:szCs w:val="22"/>
        </w:rPr>
        <w:t xml:space="preserve">x </w:t>
      </w:r>
      <w:proofErr w:type="spellStart"/>
      <w:r w:rsidRPr="00294F90">
        <w:rPr>
          <w:rFonts w:cs="Arial"/>
          <w:szCs w:val="22"/>
        </w:rPr>
        <w:t>x</w:t>
      </w:r>
      <w:proofErr w:type="spellEnd"/>
      <w:r w:rsidRPr="00294F90">
        <w:rPr>
          <w:rFonts w:cs="Arial"/>
          <w:szCs w:val="22"/>
        </w:rPr>
        <w:t xml:space="preserve"> </w:t>
      </w:r>
      <w:proofErr w:type="spellStart"/>
      <w:r w:rsidRPr="00294F90">
        <w:rPr>
          <w:rFonts w:cs="Arial"/>
          <w:szCs w:val="22"/>
        </w:rPr>
        <w:t>x</w:t>
      </w:r>
      <w:proofErr w:type="spellEnd"/>
      <w:r w:rsidRPr="00294F90">
        <w:rPr>
          <w:rFonts w:cs="Arial"/>
          <w:szCs w:val="22"/>
        </w:rPr>
        <w:t xml:space="preserve"> </w:t>
      </w:r>
      <w:proofErr w:type="spellStart"/>
      <w:r w:rsidRPr="00294F90">
        <w:rPr>
          <w:rFonts w:cs="Arial"/>
          <w:szCs w:val="22"/>
        </w:rPr>
        <w:t>x</w:t>
      </w:r>
      <w:proofErr w:type="spellEnd"/>
      <w:r w:rsidRPr="00294F90">
        <w:rPr>
          <w:rFonts w:cs="Arial"/>
          <w:szCs w:val="22"/>
        </w:rPr>
        <w:t xml:space="preserve"> </w:t>
      </w:r>
      <w:proofErr w:type="spellStart"/>
      <w:r w:rsidRPr="00294F90">
        <w:rPr>
          <w:rFonts w:cs="Arial"/>
          <w:szCs w:val="22"/>
        </w:rPr>
        <w:t>x</w:t>
      </w:r>
      <w:proofErr w:type="spellEnd"/>
      <w:r w:rsidRPr="00294F90">
        <w:rPr>
          <w:rFonts w:cs="Arial"/>
          <w:szCs w:val="22"/>
        </w:rPr>
        <w:t xml:space="preserve"> </w:t>
      </w:r>
      <w:proofErr w:type="spellStart"/>
      <w:r w:rsidRPr="00294F90">
        <w:rPr>
          <w:rFonts w:cs="Arial"/>
          <w:szCs w:val="22"/>
        </w:rPr>
        <w:t>x</w:t>
      </w:r>
      <w:proofErr w:type="spellEnd"/>
      <w:r w:rsidRPr="00294F90">
        <w:rPr>
          <w:rFonts w:cs="Arial"/>
          <w:szCs w:val="22"/>
        </w:rPr>
        <w:t xml:space="preserve"> </w:t>
      </w:r>
      <w:proofErr w:type="spellStart"/>
      <w:r w:rsidRPr="00294F90">
        <w:rPr>
          <w:rFonts w:cs="Arial"/>
          <w:szCs w:val="22"/>
        </w:rPr>
        <w:t>x</w:t>
      </w:r>
      <w:proofErr w:type="spellEnd"/>
      <w:r w:rsidRPr="00294F90">
        <w:rPr>
          <w:rFonts w:cs="Arial"/>
          <w:szCs w:val="22"/>
        </w:rPr>
        <w:t xml:space="preserve"> </w:t>
      </w:r>
      <w:proofErr w:type="spellStart"/>
      <w:r w:rsidRPr="00294F90">
        <w:rPr>
          <w:rFonts w:cs="Arial"/>
          <w:szCs w:val="22"/>
        </w:rPr>
        <w:t>x</w:t>
      </w:r>
      <w:proofErr w:type="spellEnd"/>
      <w:r w:rsidRPr="00294F90">
        <w:rPr>
          <w:rFonts w:cs="Arial"/>
          <w:szCs w:val="22"/>
        </w:rPr>
        <w:t xml:space="preserve"> </w:t>
      </w:r>
      <w:proofErr w:type="spellStart"/>
      <w:r w:rsidRPr="00294F90">
        <w:rPr>
          <w:rFonts w:cs="Arial"/>
          <w:szCs w:val="22"/>
        </w:rPr>
        <w:t>x</w:t>
      </w:r>
      <w:proofErr w:type="spellEnd"/>
      <w:r w:rsidRPr="00294F90">
        <w:rPr>
          <w:rFonts w:cs="Arial"/>
          <w:szCs w:val="22"/>
        </w:rPr>
        <w:t xml:space="preserve"> </w:t>
      </w:r>
      <w:proofErr w:type="spellStart"/>
      <w:r w:rsidRPr="00294F90">
        <w:rPr>
          <w:rFonts w:cs="Arial"/>
          <w:szCs w:val="22"/>
        </w:rPr>
        <w:t>x</w:t>
      </w:r>
      <w:proofErr w:type="spellEnd"/>
      <w:r w:rsidR="00960508" w:rsidRPr="00150398">
        <w:rPr>
          <w:rFonts w:cs="Arial"/>
          <w:szCs w:val="22"/>
        </w:rPr>
        <w:t>, člen</w:t>
      </w:r>
      <w:r w:rsidR="00960508">
        <w:rPr>
          <w:rFonts w:cs="Arial"/>
          <w:b/>
          <w:bCs/>
          <w:szCs w:val="22"/>
        </w:rPr>
        <w:t xml:space="preserve"> </w:t>
      </w:r>
    </w:p>
    <w:p w14:paraId="2574600D" w14:textId="77777777" w:rsidR="00960508" w:rsidRDefault="00960508" w:rsidP="00751223">
      <w:pPr>
        <w:tabs>
          <w:tab w:val="left" w:pos="142"/>
          <w:tab w:val="left" w:pos="4678"/>
        </w:tabs>
        <w:jc w:val="both"/>
        <w:rPr>
          <w:rFonts w:cs="Arial"/>
          <w:szCs w:val="22"/>
        </w:rPr>
      </w:pPr>
      <w:r w:rsidRPr="00150398">
        <w:rPr>
          <w:rFonts w:cs="Arial"/>
          <w:szCs w:val="22"/>
        </w:rPr>
        <w:t>představenstva zastoupený při</w:t>
      </w:r>
      <w:r>
        <w:rPr>
          <w:rFonts w:cs="Arial"/>
          <w:szCs w:val="22"/>
        </w:rPr>
        <w:t xml:space="preserve"> </w:t>
      </w:r>
      <w:r w:rsidRPr="00150398">
        <w:rPr>
          <w:rFonts w:cs="Arial"/>
          <w:szCs w:val="22"/>
        </w:rPr>
        <w:t xml:space="preserve">výkonu </w:t>
      </w:r>
      <w:proofErr w:type="spellStart"/>
      <w:r>
        <w:rPr>
          <w:rFonts w:cs="Arial"/>
          <w:szCs w:val="22"/>
        </w:rPr>
        <w:t>fce</w:t>
      </w:r>
      <w:proofErr w:type="spellEnd"/>
      <w:r w:rsidRPr="00150398">
        <w:rPr>
          <w:rFonts w:cs="Arial"/>
          <w:szCs w:val="22"/>
        </w:rPr>
        <w:t xml:space="preserve"> </w:t>
      </w:r>
    </w:p>
    <w:p w14:paraId="6DE97A5D" w14:textId="76D957DB" w:rsidR="00FC76E6" w:rsidRDefault="00294F90" w:rsidP="00751223">
      <w:pPr>
        <w:tabs>
          <w:tab w:val="left" w:pos="142"/>
          <w:tab w:val="left" w:pos="4678"/>
        </w:tabs>
        <w:jc w:val="both"/>
        <w:rPr>
          <w:rFonts w:cs="Arial"/>
          <w:b/>
          <w:bCs/>
          <w:szCs w:val="22"/>
        </w:rPr>
      </w:pPr>
      <w:r w:rsidRPr="00294F90">
        <w:rPr>
          <w:rFonts w:cs="Arial"/>
          <w:szCs w:val="22"/>
        </w:rPr>
        <w:t xml:space="preserve">x </w:t>
      </w:r>
      <w:proofErr w:type="spellStart"/>
      <w:r w:rsidRPr="00294F90">
        <w:rPr>
          <w:rFonts w:cs="Arial"/>
          <w:szCs w:val="22"/>
        </w:rPr>
        <w:t>x</w:t>
      </w:r>
      <w:proofErr w:type="spellEnd"/>
      <w:r w:rsidRPr="00294F90">
        <w:rPr>
          <w:rFonts w:cs="Arial"/>
          <w:szCs w:val="22"/>
        </w:rPr>
        <w:t xml:space="preserve"> </w:t>
      </w:r>
      <w:proofErr w:type="spellStart"/>
      <w:r w:rsidRPr="00294F90">
        <w:rPr>
          <w:rFonts w:cs="Arial"/>
          <w:szCs w:val="22"/>
        </w:rPr>
        <w:t>x</w:t>
      </w:r>
      <w:proofErr w:type="spellEnd"/>
      <w:r w:rsidRPr="00294F90">
        <w:rPr>
          <w:rFonts w:cs="Arial"/>
          <w:szCs w:val="22"/>
        </w:rPr>
        <w:t xml:space="preserve"> </w:t>
      </w:r>
      <w:proofErr w:type="spellStart"/>
      <w:r w:rsidRPr="00294F90">
        <w:rPr>
          <w:rFonts w:cs="Arial"/>
          <w:szCs w:val="22"/>
        </w:rPr>
        <w:t>x</w:t>
      </w:r>
      <w:proofErr w:type="spellEnd"/>
      <w:r w:rsidRPr="00294F90">
        <w:rPr>
          <w:rFonts w:cs="Arial"/>
          <w:szCs w:val="22"/>
        </w:rPr>
        <w:t xml:space="preserve"> </w:t>
      </w:r>
      <w:proofErr w:type="spellStart"/>
      <w:r w:rsidRPr="00294F90">
        <w:rPr>
          <w:rFonts w:cs="Arial"/>
          <w:szCs w:val="22"/>
        </w:rPr>
        <w:t>x</w:t>
      </w:r>
      <w:proofErr w:type="spellEnd"/>
      <w:r w:rsidRPr="00294F90">
        <w:rPr>
          <w:rFonts w:cs="Arial"/>
          <w:szCs w:val="22"/>
        </w:rPr>
        <w:t xml:space="preserve"> </w:t>
      </w:r>
      <w:proofErr w:type="spellStart"/>
      <w:r w:rsidRPr="00294F90">
        <w:rPr>
          <w:rFonts w:cs="Arial"/>
          <w:szCs w:val="22"/>
        </w:rPr>
        <w:t>x</w:t>
      </w:r>
      <w:proofErr w:type="spellEnd"/>
      <w:r w:rsidRPr="00294F90">
        <w:rPr>
          <w:rFonts w:cs="Arial"/>
          <w:szCs w:val="22"/>
        </w:rPr>
        <w:t xml:space="preserve"> </w:t>
      </w:r>
      <w:proofErr w:type="spellStart"/>
      <w:r w:rsidRPr="00294F90">
        <w:rPr>
          <w:rFonts w:cs="Arial"/>
          <w:szCs w:val="22"/>
        </w:rPr>
        <w:t>x</w:t>
      </w:r>
      <w:proofErr w:type="spellEnd"/>
      <w:r w:rsidRPr="00294F90">
        <w:rPr>
          <w:rFonts w:cs="Arial"/>
          <w:szCs w:val="22"/>
        </w:rPr>
        <w:t xml:space="preserve"> </w:t>
      </w:r>
      <w:proofErr w:type="spellStart"/>
      <w:r w:rsidRPr="00294F90">
        <w:rPr>
          <w:rFonts w:cs="Arial"/>
          <w:szCs w:val="22"/>
        </w:rPr>
        <w:t>x</w:t>
      </w:r>
      <w:proofErr w:type="spellEnd"/>
      <w:r w:rsidRPr="00294F90">
        <w:rPr>
          <w:rFonts w:cs="Arial"/>
          <w:szCs w:val="22"/>
        </w:rPr>
        <w:t xml:space="preserve"> </w:t>
      </w:r>
      <w:proofErr w:type="spellStart"/>
      <w:r w:rsidRPr="00294F90">
        <w:rPr>
          <w:rFonts w:cs="Arial"/>
          <w:szCs w:val="22"/>
        </w:rPr>
        <w:t>x</w:t>
      </w:r>
      <w:proofErr w:type="spellEnd"/>
      <w:r w:rsidRPr="00294F90">
        <w:rPr>
          <w:rFonts w:cs="Arial"/>
          <w:szCs w:val="22"/>
        </w:rPr>
        <w:t xml:space="preserve"> </w:t>
      </w:r>
      <w:proofErr w:type="spellStart"/>
      <w:r w:rsidRPr="00294F90">
        <w:rPr>
          <w:rFonts w:cs="Arial"/>
          <w:szCs w:val="22"/>
        </w:rPr>
        <w:t>x</w:t>
      </w:r>
      <w:proofErr w:type="spellEnd"/>
      <w:r w:rsidRPr="00294F90">
        <w:rPr>
          <w:rFonts w:cs="Arial"/>
          <w:szCs w:val="22"/>
        </w:rPr>
        <w:t xml:space="preserve"> </w:t>
      </w:r>
      <w:r w:rsidR="00FC76E6">
        <w:rPr>
          <w:rFonts w:cs="Arial"/>
          <w:b/>
          <w:bCs/>
          <w:szCs w:val="22"/>
        </w:rPr>
        <w:br w:type="page"/>
      </w:r>
    </w:p>
    <w:p w14:paraId="1BA8A4D5" w14:textId="3BCB05F0" w:rsidR="00FC76E6" w:rsidRPr="00F5045B" w:rsidRDefault="00FC76E6" w:rsidP="00FC76E6">
      <w:pPr>
        <w:pStyle w:val="Nadpis1"/>
        <w:rPr>
          <w:sz w:val="22"/>
          <w:szCs w:val="28"/>
        </w:rPr>
      </w:pPr>
      <w:r w:rsidRPr="00F5045B">
        <w:rPr>
          <w:sz w:val="22"/>
          <w:szCs w:val="28"/>
        </w:rPr>
        <w:lastRenderedPageBreak/>
        <w:t>Příloha č.</w:t>
      </w:r>
      <w:r w:rsidR="000E7821">
        <w:rPr>
          <w:sz w:val="22"/>
          <w:szCs w:val="28"/>
        </w:rPr>
        <w:t> </w:t>
      </w:r>
      <w:r>
        <w:rPr>
          <w:sz w:val="22"/>
          <w:szCs w:val="28"/>
        </w:rPr>
        <w:t>1</w:t>
      </w:r>
    </w:p>
    <w:p w14:paraId="328C9C9B" w14:textId="77777777" w:rsidR="00FC76E6" w:rsidRPr="00702A54" w:rsidRDefault="00FC76E6" w:rsidP="00FC76E6">
      <w:pPr>
        <w:rPr>
          <w:rFonts w:cs="Arial"/>
        </w:rPr>
      </w:pPr>
      <w:r w:rsidRPr="00085415">
        <w:rPr>
          <w:rFonts w:cs="Arial"/>
          <w:b/>
          <w:bCs/>
        </w:rPr>
        <w:t>STÁTNÍ POZEMKOVÝ ÚŘAD</w:t>
      </w:r>
    </w:p>
    <w:p w14:paraId="5760B0B6" w14:textId="736B13AD" w:rsidR="00FC76E6" w:rsidRPr="00085415" w:rsidRDefault="00FC76E6" w:rsidP="00FC76E6">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w:t>
      </w:r>
      <w:r w:rsidR="00AD0972">
        <w:rPr>
          <w:rFonts w:cs="Arial"/>
          <w:szCs w:val="22"/>
        </w:rPr>
        <w:t>O</w:t>
      </w:r>
      <w:r w:rsidRPr="00085415">
        <w:rPr>
          <w:rFonts w:cs="Arial"/>
          <w:szCs w:val="22"/>
        </w:rPr>
        <w:t>: 01312774, DIČ: CZ01312774</w:t>
      </w:r>
    </w:p>
    <w:p w14:paraId="33681E1E" w14:textId="77777777" w:rsidR="00FC76E6" w:rsidRPr="00702A54" w:rsidRDefault="00FC76E6" w:rsidP="00FC76E6">
      <w:pPr>
        <w:rPr>
          <w:rFonts w:cs="Arial"/>
          <w:bCs/>
          <w:szCs w:val="22"/>
        </w:rPr>
      </w:pPr>
      <w:r w:rsidRPr="00085415">
        <w:rPr>
          <w:rFonts w:cs="Arial"/>
          <w:b/>
          <w:szCs w:val="22"/>
        </w:rPr>
        <w:t>-----------------------------------------------------------------------------------------------------------------</w:t>
      </w:r>
      <w:r>
        <w:rPr>
          <w:rFonts w:cs="Arial"/>
          <w:b/>
          <w:szCs w:val="22"/>
        </w:rPr>
        <w:t>--------------</w:t>
      </w:r>
    </w:p>
    <w:p w14:paraId="3C58433C" w14:textId="77777777" w:rsidR="00FC76E6" w:rsidRPr="00702A54" w:rsidRDefault="00FC76E6" w:rsidP="00FC76E6"/>
    <w:p w14:paraId="21182293" w14:textId="77777777" w:rsidR="00FC76E6" w:rsidRPr="00085415" w:rsidRDefault="00FC76E6" w:rsidP="00FC76E6">
      <w:pPr>
        <w:jc w:val="center"/>
        <w:rPr>
          <w:rFonts w:cs="Arial"/>
          <w:b/>
          <w:szCs w:val="22"/>
        </w:rPr>
      </w:pPr>
      <w:r w:rsidRPr="00085415">
        <w:rPr>
          <w:rFonts w:cs="Arial"/>
          <w:b/>
          <w:szCs w:val="22"/>
        </w:rPr>
        <w:t xml:space="preserve">P L N Á </w:t>
      </w:r>
      <w:r>
        <w:rPr>
          <w:rFonts w:cs="Arial"/>
          <w:b/>
          <w:szCs w:val="22"/>
        </w:rPr>
        <w:t xml:space="preserve">  </w:t>
      </w:r>
      <w:r w:rsidRPr="00085415">
        <w:rPr>
          <w:rFonts w:cs="Arial"/>
          <w:b/>
          <w:szCs w:val="22"/>
        </w:rPr>
        <w:t xml:space="preserve"> M O C</w:t>
      </w:r>
    </w:p>
    <w:p w14:paraId="35F329B6" w14:textId="77777777" w:rsidR="00FC76E6" w:rsidRPr="00085415" w:rsidRDefault="00FC76E6" w:rsidP="00FC76E6"/>
    <w:p w14:paraId="75CBAADF" w14:textId="77777777" w:rsidR="00751223" w:rsidRPr="00B20F4F" w:rsidRDefault="00751223" w:rsidP="00751223">
      <w:pPr>
        <w:autoSpaceDE w:val="0"/>
        <w:autoSpaceDN w:val="0"/>
        <w:adjustRightInd w:val="0"/>
        <w:jc w:val="both"/>
        <w:rPr>
          <w:rFonts w:eastAsia="Calibri" w:cs="Arial"/>
          <w:color w:val="000000"/>
          <w:szCs w:val="22"/>
          <w:lang w:eastAsia="en-US"/>
        </w:rPr>
      </w:pPr>
      <w:r w:rsidRPr="00B20F4F">
        <w:rPr>
          <w:rFonts w:eastAsia="Calibri" w:cs="Arial"/>
          <w:b/>
          <w:color w:val="000000"/>
          <w:szCs w:val="22"/>
          <w:lang w:eastAsia="en-US"/>
        </w:rPr>
        <w:t xml:space="preserve">Česká </w:t>
      </w:r>
      <w:proofErr w:type="gramStart"/>
      <w:r w:rsidRPr="00B20F4F">
        <w:rPr>
          <w:rFonts w:eastAsia="Calibri" w:cs="Arial"/>
          <w:b/>
          <w:color w:val="000000"/>
          <w:szCs w:val="22"/>
          <w:lang w:eastAsia="en-US"/>
        </w:rPr>
        <w:t>republika - Státní</w:t>
      </w:r>
      <w:proofErr w:type="gramEnd"/>
      <w:r w:rsidRPr="00B20F4F">
        <w:rPr>
          <w:rFonts w:eastAsia="Calibri" w:cs="Arial"/>
          <w:b/>
          <w:color w:val="000000"/>
          <w:szCs w:val="22"/>
          <w:lang w:eastAsia="en-US"/>
        </w:rPr>
        <w:t xml:space="preserve"> pozemkový úřad, 130 00 Praha 3,</w:t>
      </w:r>
      <w:r w:rsidRPr="00B20F4F">
        <w:rPr>
          <w:rFonts w:eastAsia="Calibri" w:cs="Arial"/>
          <w:color w:val="000000"/>
          <w:szCs w:val="22"/>
          <w:lang w:eastAsia="en-US"/>
        </w:rPr>
        <w:t xml:space="preserve"> </w:t>
      </w:r>
      <w:r w:rsidRPr="00B20F4F">
        <w:rPr>
          <w:rFonts w:eastAsia="Calibri" w:cs="Arial"/>
          <w:b/>
          <w:color w:val="000000"/>
          <w:szCs w:val="22"/>
          <w:lang w:eastAsia="en-US"/>
        </w:rPr>
        <w:t>Husinecká 1024/</w:t>
      </w:r>
      <w:proofErr w:type="gramStart"/>
      <w:r w:rsidRPr="00B20F4F">
        <w:rPr>
          <w:rFonts w:eastAsia="Calibri" w:cs="Arial"/>
          <w:b/>
          <w:color w:val="000000"/>
          <w:szCs w:val="22"/>
          <w:lang w:eastAsia="en-US"/>
        </w:rPr>
        <w:t>11</w:t>
      </w:r>
      <w:r>
        <w:rPr>
          <w:rFonts w:eastAsia="Calibri" w:cs="Arial"/>
          <w:b/>
          <w:color w:val="000000"/>
          <w:szCs w:val="22"/>
          <w:lang w:eastAsia="en-US"/>
        </w:rPr>
        <w:t>a</w:t>
      </w:r>
      <w:proofErr w:type="gramEnd"/>
    </w:p>
    <w:p w14:paraId="21672CC4" w14:textId="77777777" w:rsidR="00751223" w:rsidRPr="00B20F4F" w:rsidRDefault="00751223" w:rsidP="00751223">
      <w:pPr>
        <w:autoSpaceDE w:val="0"/>
        <w:autoSpaceDN w:val="0"/>
        <w:adjustRightInd w:val="0"/>
        <w:jc w:val="both"/>
        <w:rPr>
          <w:rFonts w:eastAsia="Calibri" w:cs="Arial"/>
          <w:b/>
          <w:color w:val="000000"/>
          <w:szCs w:val="22"/>
          <w:lang w:eastAsia="en-US"/>
        </w:rPr>
      </w:pPr>
      <w:r w:rsidRPr="00B20F4F">
        <w:rPr>
          <w:rFonts w:eastAsia="Calibri" w:cs="Arial"/>
          <w:b/>
          <w:color w:val="000000"/>
          <w:szCs w:val="22"/>
          <w:lang w:eastAsia="en-US"/>
        </w:rPr>
        <w:t xml:space="preserve">Krajský pozemkový úřad pro </w:t>
      </w:r>
      <w:r w:rsidRPr="00B20F4F">
        <w:rPr>
          <w:rFonts w:eastAsia="Calibri" w:cs="Arial"/>
          <w:b/>
          <w:bCs/>
          <w:color w:val="000000"/>
          <w:szCs w:val="22"/>
          <w:lang w:eastAsia="en-US"/>
        </w:rPr>
        <w:t>Zlínský kraj, Pobočka Vsetín</w:t>
      </w:r>
      <w:r w:rsidRPr="00B20F4F">
        <w:rPr>
          <w:rFonts w:eastAsia="Calibri" w:cs="Arial"/>
          <w:b/>
          <w:color w:val="000000"/>
          <w:szCs w:val="22"/>
          <w:lang w:eastAsia="en-US"/>
        </w:rPr>
        <w:t xml:space="preserve"> </w:t>
      </w:r>
    </w:p>
    <w:p w14:paraId="0E2D2982" w14:textId="77777777" w:rsidR="00751223" w:rsidRPr="00B20F4F" w:rsidRDefault="00751223" w:rsidP="00751223">
      <w:pPr>
        <w:jc w:val="both"/>
        <w:rPr>
          <w:rFonts w:cs="Arial"/>
          <w:szCs w:val="22"/>
        </w:rPr>
      </w:pPr>
      <w:r w:rsidRPr="00B20F4F">
        <w:rPr>
          <w:rFonts w:cs="Arial"/>
          <w:szCs w:val="22"/>
        </w:rPr>
        <w:t xml:space="preserve">IČO / </w:t>
      </w:r>
      <w:proofErr w:type="gramStart"/>
      <w:r w:rsidRPr="00B20F4F">
        <w:rPr>
          <w:rFonts w:cs="Arial"/>
          <w:szCs w:val="22"/>
        </w:rPr>
        <w:t>DIČ:  01312774</w:t>
      </w:r>
      <w:proofErr w:type="gramEnd"/>
      <w:r w:rsidRPr="00B20F4F">
        <w:rPr>
          <w:rFonts w:cs="Arial"/>
          <w:szCs w:val="22"/>
        </w:rPr>
        <w:t xml:space="preserve"> / CZ01312774</w:t>
      </w:r>
    </w:p>
    <w:p w14:paraId="759E0C95" w14:textId="77777777" w:rsidR="00751223" w:rsidRDefault="00751223" w:rsidP="00751223">
      <w:pPr>
        <w:jc w:val="both"/>
        <w:rPr>
          <w:rFonts w:cs="Arial"/>
          <w:szCs w:val="22"/>
        </w:rPr>
      </w:pPr>
      <w:r w:rsidRPr="00B20F4F">
        <w:rPr>
          <w:rFonts w:cs="Arial"/>
          <w:szCs w:val="22"/>
        </w:rPr>
        <w:t xml:space="preserve">Adresa: 4. května 287, 755 01 Vsetín              </w:t>
      </w:r>
    </w:p>
    <w:p w14:paraId="4B559E59" w14:textId="77777777" w:rsidR="00751223" w:rsidRPr="00B20F4F" w:rsidRDefault="00751223" w:rsidP="00751223">
      <w:pPr>
        <w:jc w:val="both"/>
        <w:rPr>
          <w:rFonts w:cs="Arial"/>
          <w:szCs w:val="22"/>
        </w:rPr>
      </w:pPr>
      <w:r w:rsidRPr="00B20F4F">
        <w:rPr>
          <w:rFonts w:cs="Arial"/>
          <w:szCs w:val="22"/>
        </w:rPr>
        <w:t>Zastoupený: Ing. Renatou Němejcovou, vedoucí Pobočky Vsetín, Krajského pozemkového úřadu pro Zlínský kraj</w:t>
      </w:r>
    </w:p>
    <w:p w14:paraId="2EA89DAA" w14:textId="77777777" w:rsidR="00751223" w:rsidRPr="00B20F4F" w:rsidRDefault="00751223" w:rsidP="00751223">
      <w:pPr>
        <w:pStyle w:val="Default"/>
        <w:spacing w:after="120" w:line="280" w:lineRule="exact"/>
        <w:rPr>
          <w:rFonts w:ascii="Arial" w:hAnsi="Arial" w:cs="Arial"/>
          <w:sz w:val="22"/>
          <w:szCs w:val="22"/>
        </w:rPr>
      </w:pPr>
    </w:p>
    <w:p w14:paraId="15B55ABA" w14:textId="77777777" w:rsidR="00751223" w:rsidRPr="00B20F4F" w:rsidRDefault="00751223" w:rsidP="00751223">
      <w:pPr>
        <w:pStyle w:val="Default"/>
        <w:spacing w:after="120" w:line="280" w:lineRule="exact"/>
        <w:rPr>
          <w:rFonts w:ascii="Arial" w:hAnsi="Arial" w:cs="Arial"/>
          <w:sz w:val="22"/>
          <w:szCs w:val="22"/>
        </w:rPr>
      </w:pPr>
      <w:r w:rsidRPr="00B20F4F">
        <w:rPr>
          <w:rFonts w:ascii="Arial" w:hAnsi="Arial" w:cs="Arial"/>
          <w:sz w:val="22"/>
          <w:szCs w:val="22"/>
        </w:rPr>
        <w:t xml:space="preserve">a </w:t>
      </w:r>
    </w:p>
    <w:p w14:paraId="69664E7C" w14:textId="77777777" w:rsidR="00751223" w:rsidRPr="00B20F4F" w:rsidRDefault="00751223" w:rsidP="00751223">
      <w:pPr>
        <w:pStyle w:val="Default"/>
        <w:spacing w:after="120" w:line="280" w:lineRule="exact"/>
        <w:rPr>
          <w:rFonts w:ascii="Arial" w:hAnsi="Arial" w:cs="Arial"/>
          <w:b/>
          <w:bCs/>
          <w:sz w:val="22"/>
          <w:szCs w:val="22"/>
        </w:rPr>
      </w:pPr>
    </w:p>
    <w:p w14:paraId="14DDDEBD" w14:textId="77777777" w:rsidR="00751223" w:rsidRPr="00B20F4F" w:rsidRDefault="00751223" w:rsidP="00751223">
      <w:pPr>
        <w:pStyle w:val="Default"/>
        <w:spacing w:before="120" w:after="120" w:line="276" w:lineRule="auto"/>
        <w:contextualSpacing/>
        <w:rPr>
          <w:rFonts w:ascii="Arial" w:hAnsi="Arial" w:cs="Arial"/>
          <w:sz w:val="22"/>
          <w:szCs w:val="22"/>
        </w:rPr>
      </w:pPr>
      <w:r w:rsidRPr="00B20F4F">
        <w:rPr>
          <w:rFonts w:ascii="Arial" w:hAnsi="Arial" w:cs="Arial"/>
          <w:b/>
          <w:bCs/>
          <w:sz w:val="22"/>
          <w:szCs w:val="22"/>
        </w:rPr>
        <w:t xml:space="preserve">Ředitelství silnic a dálnic </w:t>
      </w:r>
      <w:proofErr w:type="spellStart"/>
      <w:r w:rsidRPr="00B20F4F">
        <w:rPr>
          <w:rFonts w:ascii="Arial" w:hAnsi="Arial" w:cs="Arial"/>
          <w:b/>
          <w:bCs/>
          <w:sz w:val="22"/>
          <w:szCs w:val="22"/>
        </w:rPr>
        <w:t>s.p</w:t>
      </w:r>
      <w:proofErr w:type="spellEnd"/>
      <w:r w:rsidRPr="00B20F4F">
        <w:rPr>
          <w:rFonts w:ascii="Arial" w:hAnsi="Arial" w:cs="Arial"/>
          <w:b/>
          <w:bCs/>
          <w:sz w:val="22"/>
          <w:szCs w:val="22"/>
        </w:rPr>
        <w:t xml:space="preserve">., </w:t>
      </w:r>
      <w:r w:rsidRPr="00B20F4F">
        <w:rPr>
          <w:rFonts w:ascii="Arial" w:hAnsi="Arial" w:cs="Arial"/>
          <w:color w:val="auto"/>
          <w:sz w:val="22"/>
          <w:szCs w:val="22"/>
        </w:rPr>
        <w:t>Čerčanská 2023/12, Krč, 140 00 Praha</w:t>
      </w:r>
      <w:r w:rsidRPr="00B20F4F">
        <w:rPr>
          <w:rFonts w:ascii="Arial" w:hAnsi="Arial" w:cs="Arial"/>
          <w:sz w:val="22"/>
          <w:szCs w:val="22"/>
        </w:rPr>
        <w:t xml:space="preserve"> </w:t>
      </w:r>
    </w:p>
    <w:p w14:paraId="1EB6BD86" w14:textId="77777777" w:rsidR="00751223" w:rsidRPr="00B20F4F" w:rsidRDefault="00751223" w:rsidP="00751223">
      <w:pPr>
        <w:pStyle w:val="Default"/>
        <w:spacing w:before="120" w:after="120" w:line="276" w:lineRule="auto"/>
        <w:contextualSpacing/>
        <w:rPr>
          <w:rFonts w:ascii="Arial" w:hAnsi="Arial" w:cs="Arial"/>
          <w:sz w:val="22"/>
          <w:szCs w:val="22"/>
        </w:rPr>
      </w:pPr>
      <w:r w:rsidRPr="00B20F4F">
        <w:rPr>
          <w:rFonts w:ascii="Arial" w:hAnsi="Arial" w:cs="Arial"/>
          <w:sz w:val="22"/>
          <w:szCs w:val="22"/>
        </w:rPr>
        <w:t xml:space="preserve">v zastoupení Ředitelství silnic a dálnic </w:t>
      </w:r>
      <w:proofErr w:type="spellStart"/>
      <w:r w:rsidRPr="00B20F4F">
        <w:rPr>
          <w:rFonts w:ascii="Arial" w:hAnsi="Arial" w:cs="Arial"/>
          <w:sz w:val="22"/>
          <w:szCs w:val="22"/>
        </w:rPr>
        <w:t>s.p</w:t>
      </w:r>
      <w:proofErr w:type="spellEnd"/>
      <w:r w:rsidRPr="00B20F4F">
        <w:rPr>
          <w:rFonts w:ascii="Arial" w:hAnsi="Arial" w:cs="Arial"/>
          <w:sz w:val="22"/>
          <w:szCs w:val="22"/>
        </w:rPr>
        <w:t>., Správa Zlín</w:t>
      </w:r>
    </w:p>
    <w:p w14:paraId="63916E62" w14:textId="77777777" w:rsidR="00751223" w:rsidRPr="00B20F4F" w:rsidRDefault="00751223" w:rsidP="00751223">
      <w:pPr>
        <w:pStyle w:val="Default"/>
        <w:spacing w:before="120" w:after="120" w:line="276" w:lineRule="auto"/>
        <w:contextualSpacing/>
        <w:rPr>
          <w:rFonts w:ascii="Arial" w:hAnsi="Arial" w:cs="Arial"/>
          <w:sz w:val="22"/>
          <w:szCs w:val="22"/>
        </w:rPr>
      </w:pPr>
      <w:r w:rsidRPr="00B20F4F">
        <w:rPr>
          <w:rFonts w:ascii="Arial" w:hAnsi="Arial" w:cs="Arial"/>
          <w:sz w:val="22"/>
          <w:szCs w:val="22"/>
        </w:rPr>
        <w:t xml:space="preserve">IČO: 65993390, DIČ: CZ65993390 </w:t>
      </w:r>
    </w:p>
    <w:p w14:paraId="5D4481FD" w14:textId="77777777" w:rsidR="00751223" w:rsidRDefault="00751223" w:rsidP="00751223">
      <w:pPr>
        <w:pStyle w:val="Default"/>
        <w:spacing w:before="120" w:after="120" w:line="276" w:lineRule="auto"/>
        <w:contextualSpacing/>
        <w:rPr>
          <w:rFonts w:ascii="Arial" w:hAnsi="Arial" w:cs="Arial"/>
          <w:sz w:val="22"/>
          <w:szCs w:val="22"/>
        </w:rPr>
      </w:pPr>
      <w:r w:rsidRPr="00B20F4F">
        <w:rPr>
          <w:rFonts w:ascii="Arial" w:hAnsi="Arial" w:cs="Arial"/>
          <w:sz w:val="22"/>
          <w:szCs w:val="22"/>
        </w:rPr>
        <w:t xml:space="preserve">Adresa: Fügnerovo nábřeží 5476, 760 01 Zlín </w:t>
      </w:r>
    </w:p>
    <w:p w14:paraId="283B9F54" w14:textId="77777777" w:rsidR="00751223" w:rsidRPr="00B20F4F" w:rsidRDefault="00751223" w:rsidP="00751223">
      <w:pPr>
        <w:pStyle w:val="Default"/>
        <w:spacing w:before="120" w:after="120" w:line="276" w:lineRule="auto"/>
        <w:contextualSpacing/>
        <w:rPr>
          <w:rFonts w:ascii="Arial" w:hAnsi="Arial" w:cs="Arial"/>
          <w:sz w:val="22"/>
          <w:szCs w:val="22"/>
        </w:rPr>
      </w:pPr>
      <w:r w:rsidRPr="00B20F4F">
        <w:rPr>
          <w:rFonts w:ascii="Arial" w:hAnsi="Arial" w:cs="Arial"/>
          <w:sz w:val="22"/>
          <w:szCs w:val="22"/>
        </w:rPr>
        <w:t>Zastoupený: Ing. Karlem Chudárkem, ředitelem Správy Zlín</w:t>
      </w:r>
    </w:p>
    <w:p w14:paraId="125C19E2" w14:textId="77777777" w:rsidR="00751223" w:rsidRPr="00B20F4F" w:rsidRDefault="00751223" w:rsidP="00751223">
      <w:pPr>
        <w:ind w:right="566"/>
        <w:rPr>
          <w:rFonts w:cs="Arial"/>
          <w:szCs w:val="22"/>
        </w:rPr>
      </w:pPr>
      <w:r w:rsidRPr="00B20F4F">
        <w:rPr>
          <w:rFonts w:cs="Arial"/>
          <w:szCs w:val="22"/>
        </w:rPr>
        <w:tab/>
      </w:r>
    </w:p>
    <w:p w14:paraId="7259A7B3" w14:textId="77777777" w:rsidR="00751223" w:rsidRPr="00B20F4F" w:rsidRDefault="00751223" w:rsidP="00751223">
      <w:pPr>
        <w:ind w:right="70"/>
        <w:jc w:val="center"/>
        <w:rPr>
          <w:rFonts w:cs="Arial"/>
          <w:b/>
          <w:szCs w:val="22"/>
        </w:rPr>
      </w:pPr>
      <w:r w:rsidRPr="00B20F4F">
        <w:rPr>
          <w:rFonts w:cs="Arial"/>
          <w:b/>
          <w:szCs w:val="22"/>
        </w:rPr>
        <w:t>z m o c ň u j í</w:t>
      </w:r>
    </w:p>
    <w:p w14:paraId="6BA349B9" w14:textId="3A0FE554" w:rsidR="00FC76E6" w:rsidRPr="00D93B09" w:rsidRDefault="00FC76E6" w:rsidP="00FC76E6">
      <w:pPr>
        <w:ind w:right="70"/>
        <w:rPr>
          <w:rFonts w:cs="Arial"/>
          <w:bCs/>
          <w:szCs w:val="22"/>
        </w:rPr>
      </w:pPr>
    </w:p>
    <w:p w14:paraId="55CB6242" w14:textId="77777777" w:rsidR="00960508" w:rsidRPr="00150398" w:rsidRDefault="00960508" w:rsidP="00960508">
      <w:pPr>
        <w:rPr>
          <w:rFonts w:cs="Arial"/>
          <w:szCs w:val="22"/>
        </w:rPr>
      </w:pPr>
      <w:proofErr w:type="gramStart"/>
      <w:r w:rsidRPr="00150398">
        <w:rPr>
          <w:rFonts w:cs="Arial"/>
          <w:bCs/>
          <w:szCs w:val="22"/>
        </w:rPr>
        <w:t xml:space="preserve">Společnost: </w:t>
      </w:r>
      <w:r w:rsidRPr="00150398">
        <w:rPr>
          <w:rFonts w:cs="Arial"/>
          <w:szCs w:val="22"/>
        </w:rPr>
        <w:t xml:space="preserve"> </w:t>
      </w:r>
      <w:r w:rsidRPr="00150398">
        <w:rPr>
          <w:rFonts w:cs="Arial"/>
          <w:szCs w:val="22"/>
        </w:rPr>
        <w:tab/>
      </w:r>
      <w:proofErr w:type="gramEnd"/>
      <w:r w:rsidRPr="00150398">
        <w:rPr>
          <w:rFonts w:cs="Arial"/>
          <w:szCs w:val="22"/>
        </w:rPr>
        <w:t xml:space="preserve">       </w:t>
      </w:r>
      <w:proofErr w:type="spellStart"/>
      <w:r w:rsidRPr="00150398">
        <w:rPr>
          <w:rFonts w:cs="Arial"/>
          <w:b/>
          <w:szCs w:val="22"/>
        </w:rPr>
        <w:t>Garnets</w:t>
      </w:r>
      <w:proofErr w:type="spellEnd"/>
      <w:r w:rsidRPr="00150398">
        <w:rPr>
          <w:rFonts w:cs="Arial"/>
          <w:b/>
          <w:szCs w:val="22"/>
        </w:rPr>
        <w:t xml:space="preserve"> </w:t>
      </w:r>
      <w:proofErr w:type="spellStart"/>
      <w:r w:rsidRPr="00150398">
        <w:rPr>
          <w:rFonts w:cs="Arial"/>
          <w:b/>
          <w:szCs w:val="22"/>
        </w:rPr>
        <w:t>Consulting</w:t>
      </w:r>
      <w:proofErr w:type="spellEnd"/>
      <w:r w:rsidRPr="00150398">
        <w:rPr>
          <w:rFonts w:cs="Arial"/>
          <w:b/>
          <w:szCs w:val="22"/>
        </w:rPr>
        <w:t xml:space="preserve"> a.s.</w:t>
      </w:r>
    </w:p>
    <w:p w14:paraId="76857243" w14:textId="77777777" w:rsidR="00960508" w:rsidRPr="00150398" w:rsidRDefault="00960508" w:rsidP="00960508">
      <w:pPr>
        <w:tabs>
          <w:tab w:val="left" w:pos="0"/>
        </w:tabs>
        <w:rPr>
          <w:rFonts w:cs="Arial"/>
          <w:szCs w:val="22"/>
        </w:rPr>
      </w:pPr>
      <w:r w:rsidRPr="00150398">
        <w:rPr>
          <w:rFonts w:cs="Arial"/>
          <w:szCs w:val="22"/>
        </w:rPr>
        <w:t>Sídlo:</w:t>
      </w:r>
      <w:r w:rsidRPr="00150398">
        <w:rPr>
          <w:rFonts w:cs="Arial"/>
          <w:szCs w:val="22"/>
        </w:rPr>
        <w:tab/>
      </w:r>
      <w:r w:rsidRPr="00150398">
        <w:rPr>
          <w:rFonts w:cs="Arial"/>
          <w:szCs w:val="22"/>
        </w:rPr>
        <w:tab/>
        <w:t xml:space="preserve">       </w:t>
      </w:r>
      <w:proofErr w:type="spellStart"/>
      <w:r w:rsidRPr="00150398">
        <w:rPr>
          <w:rFonts w:cs="Arial"/>
          <w:szCs w:val="22"/>
          <w:lang w:val="en-US"/>
        </w:rPr>
        <w:t>Čs</w:t>
      </w:r>
      <w:proofErr w:type="spellEnd"/>
      <w:r w:rsidRPr="00150398">
        <w:rPr>
          <w:rFonts w:cs="Arial"/>
          <w:szCs w:val="22"/>
          <w:lang w:val="en-US"/>
        </w:rPr>
        <w:t xml:space="preserve">. </w:t>
      </w:r>
      <w:proofErr w:type="spellStart"/>
      <w:r w:rsidRPr="00150398">
        <w:rPr>
          <w:rFonts w:cs="Arial"/>
          <w:szCs w:val="22"/>
          <w:lang w:val="en-US"/>
        </w:rPr>
        <w:t>Legií</w:t>
      </w:r>
      <w:proofErr w:type="spellEnd"/>
      <w:r w:rsidRPr="00150398">
        <w:rPr>
          <w:rFonts w:cs="Arial"/>
          <w:szCs w:val="22"/>
          <w:lang w:val="en-US"/>
        </w:rPr>
        <w:t xml:space="preserve"> 445/4, 415 01 </w:t>
      </w:r>
      <w:proofErr w:type="gramStart"/>
      <w:r w:rsidRPr="00150398">
        <w:rPr>
          <w:rFonts w:cs="Arial"/>
          <w:szCs w:val="22"/>
          <w:lang w:val="en-US"/>
        </w:rPr>
        <w:t xml:space="preserve">Teplice - </w:t>
      </w:r>
      <w:proofErr w:type="spellStart"/>
      <w:r w:rsidRPr="00150398">
        <w:rPr>
          <w:rFonts w:cs="Arial"/>
          <w:szCs w:val="22"/>
          <w:lang w:val="en-US"/>
        </w:rPr>
        <w:t>Trnovany</w:t>
      </w:r>
      <w:proofErr w:type="spellEnd"/>
      <w:proofErr w:type="gramEnd"/>
    </w:p>
    <w:p w14:paraId="787D70F1" w14:textId="22EDE974" w:rsidR="00960508" w:rsidRPr="00150398" w:rsidRDefault="00960508" w:rsidP="00960508">
      <w:pPr>
        <w:tabs>
          <w:tab w:val="left" w:pos="0"/>
        </w:tabs>
        <w:ind w:left="1843" w:hanging="1843"/>
        <w:rPr>
          <w:rFonts w:cs="Arial"/>
          <w:szCs w:val="22"/>
        </w:rPr>
      </w:pPr>
      <w:proofErr w:type="gramStart"/>
      <w:r w:rsidRPr="00150398">
        <w:rPr>
          <w:rFonts w:cs="Arial"/>
          <w:szCs w:val="22"/>
        </w:rPr>
        <w:t xml:space="preserve">Zastoupený:   </w:t>
      </w:r>
      <w:proofErr w:type="gramEnd"/>
      <w:r w:rsidRPr="00150398">
        <w:rPr>
          <w:rFonts w:cs="Arial"/>
          <w:szCs w:val="22"/>
        </w:rPr>
        <w:t xml:space="preserve">       </w:t>
      </w:r>
      <w:r w:rsidR="001B7F80" w:rsidRPr="001B7F80">
        <w:rPr>
          <w:rFonts w:cs="Arial"/>
          <w:szCs w:val="22"/>
        </w:rPr>
        <w:t xml:space="preserve">x </w:t>
      </w:r>
      <w:proofErr w:type="spellStart"/>
      <w:r w:rsidR="001B7F80" w:rsidRPr="001B7F80">
        <w:rPr>
          <w:rFonts w:cs="Arial"/>
          <w:szCs w:val="22"/>
        </w:rPr>
        <w:t>x</w:t>
      </w:r>
      <w:proofErr w:type="spellEnd"/>
      <w:r w:rsidR="001B7F80" w:rsidRPr="001B7F80">
        <w:rPr>
          <w:rFonts w:cs="Arial"/>
          <w:szCs w:val="22"/>
        </w:rPr>
        <w:t xml:space="preserve"> </w:t>
      </w:r>
      <w:proofErr w:type="spellStart"/>
      <w:r w:rsidR="001B7F80" w:rsidRPr="001B7F80">
        <w:rPr>
          <w:rFonts w:cs="Arial"/>
          <w:szCs w:val="22"/>
        </w:rPr>
        <w:t>x</w:t>
      </w:r>
      <w:proofErr w:type="spellEnd"/>
      <w:r w:rsidR="001B7F80" w:rsidRPr="001B7F80">
        <w:rPr>
          <w:rFonts w:cs="Arial"/>
          <w:szCs w:val="22"/>
        </w:rPr>
        <w:t xml:space="preserve"> </w:t>
      </w:r>
      <w:proofErr w:type="spellStart"/>
      <w:r w:rsidR="001B7F80" w:rsidRPr="001B7F80">
        <w:rPr>
          <w:rFonts w:cs="Arial"/>
          <w:szCs w:val="22"/>
        </w:rPr>
        <w:t>x</w:t>
      </w:r>
      <w:proofErr w:type="spellEnd"/>
      <w:r w:rsidR="001B7F80" w:rsidRPr="001B7F80">
        <w:rPr>
          <w:rFonts w:cs="Arial"/>
          <w:szCs w:val="22"/>
        </w:rPr>
        <w:t xml:space="preserve"> </w:t>
      </w:r>
      <w:proofErr w:type="spellStart"/>
      <w:r w:rsidR="001B7F80" w:rsidRPr="001B7F80">
        <w:rPr>
          <w:rFonts w:cs="Arial"/>
          <w:szCs w:val="22"/>
        </w:rPr>
        <w:t>x</w:t>
      </w:r>
      <w:proofErr w:type="spellEnd"/>
      <w:r w:rsidR="001B7F80" w:rsidRPr="001B7F80">
        <w:rPr>
          <w:rFonts w:cs="Arial"/>
          <w:szCs w:val="22"/>
        </w:rPr>
        <w:t xml:space="preserve"> </w:t>
      </w:r>
      <w:proofErr w:type="spellStart"/>
      <w:r w:rsidR="001B7F80" w:rsidRPr="001B7F80">
        <w:rPr>
          <w:rFonts w:cs="Arial"/>
          <w:szCs w:val="22"/>
        </w:rPr>
        <w:t>x</w:t>
      </w:r>
      <w:proofErr w:type="spellEnd"/>
      <w:r w:rsidR="001B7F80" w:rsidRPr="001B7F80">
        <w:rPr>
          <w:rFonts w:cs="Arial"/>
          <w:szCs w:val="22"/>
        </w:rPr>
        <w:t xml:space="preserve"> </w:t>
      </w:r>
      <w:proofErr w:type="spellStart"/>
      <w:r w:rsidR="001B7F80" w:rsidRPr="001B7F80">
        <w:rPr>
          <w:rFonts w:cs="Arial"/>
          <w:szCs w:val="22"/>
        </w:rPr>
        <w:t>x</w:t>
      </w:r>
      <w:proofErr w:type="spellEnd"/>
      <w:r w:rsidR="001B7F80" w:rsidRPr="001B7F80">
        <w:rPr>
          <w:rFonts w:cs="Arial"/>
          <w:szCs w:val="22"/>
        </w:rPr>
        <w:t xml:space="preserve"> </w:t>
      </w:r>
      <w:proofErr w:type="spellStart"/>
      <w:r w:rsidR="001B7F80" w:rsidRPr="001B7F80">
        <w:rPr>
          <w:rFonts w:cs="Arial"/>
          <w:szCs w:val="22"/>
        </w:rPr>
        <w:t>x</w:t>
      </w:r>
      <w:proofErr w:type="spellEnd"/>
      <w:r w:rsidR="001B7F80" w:rsidRPr="001B7F80">
        <w:rPr>
          <w:rFonts w:cs="Arial"/>
          <w:szCs w:val="22"/>
        </w:rPr>
        <w:t xml:space="preserve"> </w:t>
      </w:r>
      <w:proofErr w:type="spellStart"/>
      <w:r w:rsidR="001B7F80" w:rsidRPr="001B7F80">
        <w:rPr>
          <w:rFonts w:cs="Arial"/>
          <w:szCs w:val="22"/>
        </w:rPr>
        <w:t>x</w:t>
      </w:r>
      <w:proofErr w:type="spellEnd"/>
      <w:r w:rsidR="001B7F80" w:rsidRPr="001B7F80">
        <w:rPr>
          <w:rFonts w:cs="Arial"/>
          <w:szCs w:val="22"/>
        </w:rPr>
        <w:t xml:space="preserve"> </w:t>
      </w:r>
      <w:proofErr w:type="spellStart"/>
      <w:r w:rsidR="001B7F80" w:rsidRPr="001B7F80">
        <w:rPr>
          <w:rFonts w:cs="Arial"/>
          <w:szCs w:val="22"/>
        </w:rPr>
        <w:t>x</w:t>
      </w:r>
      <w:proofErr w:type="spellEnd"/>
      <w:r w:rsidRPr="00150398">
        <w:rPr>
          <w:rFonts w:cs="Arial"/>
          <w:szCs w:val="22"/>
        </w:rPr>
        <w:t xml:space="preserve">, člen představenstva zastoupený při výkonu </w:t>
      </w:r>
      <w:proofErr w:type="spellStart"/>
      <w:r w:rsidRPr="00150398">
        <w:rPr>
          <w:rFonts w:cs="Arial"/>
          <w:szCs w:val="22"/>
        </w:rPr>
        <w:t>fce</w:t>
      </w:r>
      <w:proofErr w:type="spellEnd"/>
      <w:r w:rsidRPr="00150398">
        <w:rPr>
          <w:rFonts w:cs="Arial"/>
          <w:szCs w:val="22"/>
        </w:rPr>
        <w:t xml:space="preserve"> </w:t>
      </w:r>
      <w:r w:rsidR="001B7F80" w:rsidRPr="001B7F80">
        <w:rPr>
          <w:rFonts w:cs="Arial"/>
          <w:szCs w:val="22"/>
        </w:rPr>
        <w:t xml:space="preserve">x </w:t>
      </w:r>
      <w:proofErr w:type="spellStart"/>
      <w:r w:rsidR="001B7F80" w:rsidRPr="001B7F80">
        <w:rPr>
          <w:rFonts w:cs="Arial"/>
          <w:szCs w:val="22"/>
        </w:rPr>
        <w:t>x</w:t>
      </w:r>
      <w:proofErr w:type="spellEnd"/>
      <w:r w:rsidR="001B7F80" w:rsidRPr="001B7F80">
        <w:rPr>
          <w:rFonts w:cs="Arial"/>
          <w:szCs w:val="22"/>
        </w:rPr>
        <w:t xml:space="preserve"> </w:t>
      </w:r>
      <w:proofErr w:type="spellStart"/>
      <w:r w:rsidR="001B7F80" w:rsidRPr="001B7F80">
        <w:rPr>
          <w:rFonts w:cs="Arial"/>
          <w:szCs w:val="22"/>
        </w:rPr>
        <w:t>x</w:t>
      </w:r>
      <w:proofErr w:type="spellEnd"/>
      <w:r w:rsidR="001B7F80" w:rsidRPr="001B7F80">
        <w:rPr>
          <w:rFonts w:cs="Arial"/>
          <w:szCs w:val="22"/>
        </w:rPr>
        <w:t xml:space="preserve"> </w:t>
      </w:r>
      <w:proofErr w:type="spellStart"/>
      <w:r w:rsidR="001B7F80" w:rsidRPr="001B7F80">
        <w:rPr>
          <w:rFonts w:cs="Arial"/>
          <w:szCs w:val="22"/>
        </w:rPr>
        <w:t>x</w:t>
      </w:r>
      <w:proofErr w:type="spellEnd"/>
      <w:r w:rsidR="001B7F80" w:rsidRPr="001B7F80">
        <w:rPr>
          <w:rFonts w:cs="Arial"/>
          <w:szCs w:val="22"/>
        </w:rPr>
        <w:t xml:space="preserve"> </w:t>
      </w:r>
      <w:proofErr w:type="spellStart"/>
      <w:r w:rsidR="001B7F80" w:rsidRPr="001B7F80">
        <w:rPr>
          <w:rFonts w:cs="Arial"/>
          <w:szCs w:val="22"/>
        </w:rPr>
        <w:t>x</w:t>
      </w:r>
      <w:proofErr w:type="spellEnd"/>
      <w:r w:rsidR="001B7F80" w:rsidRPr="001B7F80">
        <w:rPr>
          <w:rFonts w:cs="Arial"/>
          <w:szCs w:val="22"/>
        </w:rPr>
        <w:t xml:space="preserve"> </w:t>
      </w:r>
      <w:proofErr w:type="spellStart"/>
      <w:r w:rsidR="001B7F80" w:rsidRPr="001B7F80">
        <w:rPr>
          <w:rFonts w:cs="Arial"/>
          <w:szCs w:val="22"/>
        </w:rPr>
        <w:t>x</w:t>
      </w:r>
      <w:proofErr w:type="spellEnd"/>
      <w:r w:rsidR="001B7F80" w:rsidRPr="001B7F80">
        <w:rPr>
          <w:rFonts w:cs="Arial"/>
          <w:szCs w:val="22"/>
        </w:rPr>
        <w:t xml:space="preserve"> </w:t>
      </w:r>
      <w:proofErr w:type="spellStart"/>
      <w:r w:rsidR="001B7F80" w:rsidRPr="001B7F80">
        <w:rPr>
          <w:rFonts w:cs="Arial"/>
          <w:szCs w:val="22"/>
        </w:rPr>
        <w:t>x</w:t>
      </w:r>
      <w:proofErr w:type="spellEnd"/>
      <w:r w:rsidR="001B7F80" w:rsidRPr="001B7F80">
        <w:rPr>
          <w:rFonts w:cs="Arial"/>
          <w:szCs w:val="22"/>
        </w:rPr>
        <w:t xml:space="preserve"> </w:t>
      </w:r>
      <w:proofErr w:type="spellStart"/>
      <w:r w:rsidR="001B7F80" w:rsidRPr="001B7F80">
        <w:rPr>
          <w:rFonts w:cs="Arial"/>
          <w:szCs w:val="22"/>
        </w:rPr>
        <w:t>x</w:t>
      </w:r>
      <w:proofErr w:type="spellEnd"/>
      <w:r w:rsidR="001B7F80" w:rsidRPr="001B7F80">
        <w:rPr>
          <w:rFonts w:cs="Arial"/>
          <w:szCs w:val="22"/>
        </w:rPr>
        <w:t xml:space="preserve"> </w:t>
      </w:r>
      <w:proofErr w:type="spellStart"/>
      <w:r w:rsidR="001B7F80" w:rsidRPr="001B7F80">
        <w:rPr>
          <w:rFonts w:cs="Arial"/>
          <w:szCs w:val="22"/>
        </w:rPr>
        <w:t>x</w:t>
      </w:r>
      <w:proofErr w:type="spellEnd"/>
      <w:r w:rsidR="001B7F80" w:rsidRPr="001B7F80">
        <w:rPr>
          <w:rFonts w:cs="Arial"/>
          <w:szCs w:val="22"/>
        </w:rPr>
        <w:t xml:space="preserve"> </w:t>
      </w:r>
      <w:proofErr w:type="spellStart"/>
      <w:r w:rsidR="001B7F80" w:rsidRPr="001B7F80">
        <w:rPr>
          <w:rFonts w:cs="Arial"/>
          <w:szCs w:val="22"/>
        </w:rPr>
        <w:t>x</w:t>
      </w:r>
      <w:proofErr w:type="spellEnd"/>
    </w:p>
    <w:p w14:paraId="6D0C95A2" w14:textId="7F62D072" w:rsidR="00FC76E6" w:rsidRPr="00085415" w:rsidRDefault="00960508" w:rsidP="00960508">
      <w:pPr>
        <w:ind w:right="70"/>
        <w:rPr>
          <w:rFonts w:cs="Arial"/>
          <w:szCs w:val="22"/>
        </w:rPr>
      </w:pPr>
      <w:r w:rsidRPr="00150398">
        <w:rPr>
          <w:rFonts w:cs="Arial"/>
          <w:szCs w:val="22"/>
        </w:rPr>
        <w:t xml:space="preserve">IČO: </w:t>
      </w:r>
      <w:r w:rsidRPr="00150398">
        <w:rPr>
          <w:rFonts w:cs="Arial"/>
          <w:szCs w:val="22"/>
        </w:rPr>
        <w:tab/>
      </w:r>
      <w:r w:rsidRPr="00150398">
        <w:rPr>
          <w:rFonts w:cs="Arial"/>
          <w:szCs w:val="22"/>
        </w:rPr>
        <w:tab/>
        <w:t xml:space="preserve">       </w:t>
      </w:r>
      <w:r w:rsidRPr="00C37B15">
        <w:rPr>
          <w:rFonts w:cs="Arial"/>
          <w:szCs w:val="22"/>
        </w:rPr>
        <w:t>273 49</w:t>
      </w:r>
      <w:r>
        <w:rPr>
          <w:rFonts w:cs="Arial"/>
          <w:szCs w:val="22"/>
        </w:rPr>
        <w:t> </w:t>
      </w:r>
      <w:r w:rsidRPr="00C37B15">
        <w:rPr>
          <w:rFonts w:cs="Arial"/>
          <w:szCs w:val="22"/>
        </w:rPr>
        <w:t>675</w:t>
      </w:r>
    </w:p>
    <w:p w14:paraId="16D5594C" w14:textId="7C4A31D7" w:rsidR="00FC76E6" w:rsidRPr="00085415" w:rsidRDefault="00FC76E6" w:rsidP="00FC76E6">
      <w:pPr>
        <w:ind w:right="70"/>
        <w:rPr>
          <w:rFonts w:cs="Arial"/>
          <w:szCs w:val="22"/>
        </w:rPr>
      </w:pPr>
    </w:p>
    <w:p w14:paraId="366F8EDC" w14:textId="48071587" w:rsidR="00751223" w:rsidRPr="00085415" w:rsidRDefault="00751223" w:rsidP="00751223">
      <w:pPr>
        <w:ind w:right="70"/>
        <w:jc w:val="both"/>
        <w:rPr>
          <w:rFonts w:cs="Arial"/>
        </w:rPr>
      </w:pPr>
      <w:r w:rsidRPr="00085415">
        <w:rPr>
          <w:rFonts w:cs="Arial"/>
        </w:rPr>
        <w:t>k právním úkonům směřujícím k</w:t>
      </w:r>
      <w:r>
        <w:rPr>
          <w:rFonts w:cs="Arial"/>
        </w:rPr>
        <w:t> úspěšnému a kvalitnímu dokončení díla</w:t>
      </w:r>
      <w:r w:rsidRPr="00085415">
        <w:rPr>
          <w:rFonts w:cs="Arial"/>
        </w:rPr>
        <w:t xml:space="preserve"> </w:t>
      </w:r>
      <w:r w:rsidRPr="00E03834">
        <w:rPr>
          <w:rFonts w:cs="Arial"/>
          <w:snapToGrid w:val="0"/>
        </w:rPr>
        <w:t>Vedlejší polní cesta VC5 v k.ú. Lešná</w:t>
      </w:r>
      <w:r w:rsidRPr="00085415">
        <w:rPr>
          <w:rFonts w:cs="Arial"/>
        </w:rPr>
        <w:t xml:space="preserve"> dle </w:t>
      </w:r>
      <w:r w:rsidR="000B14A6">
        <w:rPr>
          <w:rFonts w:cs="Arial"/>
        </w:rPr>
        <w:t>příkazní smlouvy</w:t>
      </w:r>
      <w:r w:rsidRPr="00085415">
        <w:rPr>
          <w:rFonts w:cs="Arial"/>
        </w:rPr>
        <w:t xml:space="preserve"> uzavřené mezi </w:t>
      </w:r>
      <w:r w:rsidRPr="00150398">
        <w:rPr>
          <w:rFonts w:cs="Arial"/>
          <w:szCs w:val="22"/>
        </w:rPr>
        <w:t>Státním pozemkovým úřadem a Ředi</w:t>
      </w:r>
      <w:r w:rsidR="006B0EED">
        <w:rPr>
          <w:rFonts w:cs="Arial"/>
          <w:szCs w:val="22"/>
        </w:rPr>
        <w:t>te</w:t>
      </w:r>
      <w:r w:rsidRPr="00150398">
        <w:rPr>
          <w:rFonts w:cs="Arial"/>
          <w:szCs w:val="22"/>
        </w:rPr>
        <w:t>lstvím silnic a dálnic</w:t>
      </w:r>
      <w:r>
        <w:rPr>
          <w:rFonts w:cs="Arial"/>
          <w:szCs w:val="22"/>
        </w:rPr>
        <w:t xml:space="preserve">, </w:t>
      </w:r>
      <w:proofErr w:type="spellStart"/>
      <w:r>
        <w:rPr>
          <w:rFonts w:cs="Arial"/>
          <w:szCs w:val="22"/>
        </w:rPr>
        <w:t>s.p</w:t>
      </w:r>
      <w:proofErr w:type="spellEnd"/>
      <w:r>
        <w:rPr>
          <w:rFonts w:cs="Arial"/>
          <w:szCs w:val="22"/>
        </w:rPr>
        <w:t>.,</w:t>
      </w:r>
      <w:r w:rsidRPr="00085415">
        <w:rPr>
          <w:rFonts w:cs="Arial"/>
        </w:rPr>
        <w:t xml:space="preserve"> jako zmocnitel</w:t>
      </w:r>
      <w:r>
        <w:rPr>
          <w:rFonts w:cs="Arial"/>
        </w:rPr>
        <w:t>i</w:t>
      </w:r>
      <w:r w:rsidRPr="00085415">
        <w:rPr>
          <w:rFonts w:cs="Arial"/>
        </w:rPr>
        <w:t xml:space="preserve"> a</w:t>
      </w:r>
      <w:r>
        <w:rPr>
          <w:rFonts w:cs="Arial"/>
        </w:rPr>
        <w:t> </w:t>
      </w:r>
      <w:r w:rsidRPr="00085415">
        <w:rPr>
          <w:rFonts w:cs="Arial"/>
        </w:rPr>
        <w:t xml:space="preserve">společností </w:t>
      </w:r>
      <w:bookmarkStart w:id="37" w:name="_Hlk138926325"/>
      <w:proofErr w:type="spellStart"/>
      <w:r w:rsidR="00960508" w:rsidRPr="00150398">
        <w:rPr>
          <w:rFonts w:cs="Arial"/>
          <w:bCs/>
          <w:szCs w:val="22"/>
        </w:rPr>
        <w:t>Garnets</w:t>
      </w:r>
      <w:proofErr w:type="spellEnd"/>
      <w:r w:rsidR="00960508" w:rsidRPr="00150398">
        <w:rPr>
          <w:rFonts w:cs="Arial"/>
          <w:bCs/>
          <w:szCs w:val="22"/>
        </w:rPr>
        <w:t xml:space="preserve"> </w:t>
      </w:r>
      <w:proofErr w:type="spellStart"/>
      <w:r w:rsidR="00960508" w:rsidRPr="00150398">
        <w:rPr>
          <w:rFonts w:cs="Arial"/>
          <w:bCs/>
          <w:szCs w:val="22"/>
        </w:rPr>
        <w:t>Consulting</w:t>
      </w:r>
      <w:proofErr w:type="spellEnd"/>
      <w:r w:rsidR="00960508" w:rsidRPr="00150398">
        <w:rPr>
          <w:rFonts w:cs="Arial"/>
          <w:bCs/>
          <w:szCs w:val="22"/>
        </w:rPr>
        <w:t xml:space="preserve"> a.s. </w:t>
      </w:r>
      <w:bookmarkEnd w:id="37"/>
      <w:r w:rsidRPr="00085415">
        <w:rPr>
          <w:rFonts w:cs="Arial"/>
        </w:rPr>
        <w:t>jako zmocněncem v rozsahu čl</w:t>
      </w:r>
      <w:r w:rsidR="00960508" w:rsidRPr="00150398">
        <w:rPr>
          <w:rFonts w:cs="Arial"/>
          <w:szCs w:val="22"/>
        </w:rPr>
        <w:t xml:space="preserve">. I a čl. II </w:t>
      </w:r>
      <w:r w:rsidRPr="00085415">
        <w:rPr>
          <w:rFonts w:cs="Arial"/>
        </w:rPr>
        <w:t>této smlouvy.</w:t>
      </w:r>
    </w:p>
    <w:p w14:paraId="5D7DD925" w14:textId="77777777" w:rsidR="00FC76E6" w:rsidRPr="00085415" w:rsidRDefault="00FC76E6" w:rsidP="00FC76E6">
      <w:pPr>
        <w:ind w:right="70"/>
        <w:rPr>
          <w:rFonts w:cs="Arial"/>
          <w:szCs w:val="22"/>
        </w:rPr>
      </w:pPr>
    </w:p>
    <w:p w14:paraId="40004FB6" w14:textId="77777777" w:rsidR="00FC76E6" w:rsidRPr="00085415" w:rsidRDefault="00FC76E6" w:rsidP="00FC76E6">
      <w:pPr>
        <w:ind w:right="70"/>
        <w:rPr>
          <w:rFonts w:cs="Arial"/>
        </w:rPr>
      </w:pPr>
      <w:r w:rsidRPr="00085415">
        <w:rPr>
          <w:rFonts w:cs="Arial"/>
        </w:rPr>
        <w:t>V rámci této plné moci je zmocněnec oprávněn k těmto právním jednáním:</w:t>
      </w:r>
    </w:p>
    <w:p w14:paraId="0F8D88E8" w14:textId="591E5ACD" w:rsidR="00FC76E6" w:rsidRPr="00564A6E" w:rsidRDefault="00751223" w:rsidP="00FC76E6">
      <w:pPr>
        <w:pStyle w:val="Odstavecseseznamem"/>
        <w:numPr>
          <w:ilvl w:val="0"/>
          <w:numId w:val="21"/>
        </w:numPr>
        <w:jc w:val="both"/>
      </w:pPr>
      <w:r w:rsidRPr="00564A6E">
        <w:t>účasti při kolaudačním řízení</w:t>
      </w:r>
    </w:p>
    <w:p w14:paraId="43C9E574" w14:textId="77777777" w:rsidR="00FC76E6" w:rsidRPr="00085415" w:rsidRDefault="00FC76E6" w:rsidP="00FC76E6"/>
    <w:p w14:paraId="33745D52" w14:textId="187E6874" w:rsidR="00FC76E6" w:rsidRPr="00085415" w:rsidRDefault="00FC76E6" w:rsidP="00FC76E6">
      <w:r w:rsidRPr="00085415">
        <w:t>Tato plná moc je platná ode dne jejího udělení (podpisu) a zaniká pravomocným rozhodnutím stavebního úřadu</w:t>
      </w:r>
      <w:r w:rsidR="007D1E2F">
        <w:t xml:space="preserve"> </w:t>
      </w:r>
      <w:r w:rsidR="00231316">
        <w:t xml:space="preserve">ve věci kolaudačního </w:t>
      </w:r>
      <w:r w:rsidR="00685172">
        <w:t xml:space="preserve">řízení </w:t>
      </w:r>
      <w:r w:rsidR="007D1E2F">
        <w:t>(pokud takové rozhodnutí bude vydáno)</w:t>
      </w:r>
      <w:r w:rsidRPr="00085415">
        <w:t>, nebo dnem ukončení smluvního závazkového stavu</w:t>
      </w:r>
      <w:r>
        <w:t>.</w:t>
      </w:r>
    </w:p>
    <w:p w14:paraId="122CE5E3" w14:textId="77777777" w:rsidR="00FC76E6" w:rsidRDefault="00FC76E6" w:rsidP="00FC76E6"/>
    <w:p w14:paraId="51107E39" w14:textId="77777777" w:rsidR="00960508" w:rsidRDefault="00960508" w:rsidP="00FC76E6"/>
    <w:p w14:paraId="74A3C3EC" w14:textId="77777777" w:rsidR="00960508" w:rsidRDefault="00960508" w:rsidP="00FC76E6"/>
    <w:p w14:paraId="23242C94" w14:textId="77777777" w:rsidR="00960508" w:rsidRPr="00085415" w:rsidRDefault="00960508" w:rsidP="00FC76E6"/>
    <w:p w14:paraId="3565EB3D" w14:textId="36BC29D4" w:rsidR="006B0EED" w:rsidRDefault="006B0EED" w:rsidP="006B0EED">
      <w:pPr>
        <w:tabs>
          <w:tab w:val="left" w:pos="142"/>
          <w:tab w:val="left" w:pos="4678"/>
        </w:tabs>
        <w:rPr>
          <w:rFonts w:cs="Arial"/>
        </w:rPr>
      </w:pPr>
      <w:r w:rsidRPr="00C16C3A">
        <w:rPr>
          <w:rFonts w:cs="Arial"/>
        </w:rPr>
        <w:lastRenderedPageBreak/>
        <w:t>V</w:t>
      </w:r>
      <w:r>
        <w:rPr>
          <w:rFonts w:cs="Arial"/>
        </w:rPr>
        <w:t>e Zlíně</w:t>
      </w:r>
      <w:r w:rsidRPr="00C16C3A">
        <w:rPr>
          <w:rFonts w:cs="Arial"/>
        </w:rPr>
        <w:t xml:space="preserve"> dne </w:t>
      </w:r>
      <w:r w:rsidR="004F2DBA">
        <w:rPr>
          <w:rFonts w:cs="Arial"/>
        </w:rPr>
        <w:t>14. 5. 2026</w:t>
      </w:r>
      <w:r>
        <w:rPr>
          <w:rFonts w:cs="Arial"/>
        </w:rPr>
        <w:tab/>
      </w:r>
      <w:r w:rsidRPr="00345943">
        <w:rPr>
          <w:rFonts w:cs="Arial"/>
        </w:rPr>
        <w:t>Ve Zlíně dne</w:t>
      </w:r>
      <w:r w:rsidR="00EA340B">
        <w:rPr>
          <w:rFonts w:cs="Arial"/>
        </w:rPr>
        <w:t xml:space="preserve"> 20. 5. 2026</w:t>
      </w:r>
    </w:p>
    <w:p w14:paraId="21FE41BA" w14:textId="77777777" w:rsidR="006B0EED" w:rsidRDefault="006B0EED" w:rsidP="006B0EED">
      <w:pPr>
        <w:tabs>
          <w:tab w:val="left" w:pos="142"/>
          <w:tab w:val="left" w:pos="4678"/>
        </w:tabs>
        <w:rPr>
          <w:rFonts w:cs="Arial"/>
        </w:rPr>
      </w:pPr>
    </w:p>
    <w:p w14:paraId="594658CF" w14:textId="77777777" w:rsidR="006B0EED" w:rsidRDefault="006B0EED" w:rsidP="006B0EED">
      <w:pPr>
        <w:tabs>
          <w:tab w:val="left" w:pos="142"/>
          <w:tab w:val="left" w:pos="4678"/>
        </w:tabs>
        <w:rPr>
          <w:rFonts w:cs="Arial"/>
        </w:rPr>
      </w:pPr>
    </w:p>
    <w:p w14:paraId="322C49BF" w14:textId="7AC9ED37" w:rsidR="006B0EED" w:rsidRPr="00F16DCD" w:rsidRDefault="006B0EED" w:rsidP="006B0EED">
      <w:pPr>
        <w:tabs>
          <w:tab w:val="left" w:pos="142"/>
          <w:tab w:val="left" w:pos="4678"/>
        </w:tabs>
        <w:rPr>
          <w:rFonts w:cs="Arial"/>
          <w:i/>
          <w:iCs/>
        </w:rPr>
      </w:pPr>
      <w:r w:rsidRPr="00F16DCD">
        <w:rPr>
          <w:rFonts w:cs="Arial"/>
          <w:i/>
          <w:iCs/>
        </w:rPr>
        <w:t>“elektronicky podepsáno”</w:t>
      </w:r>
      <w:r>
        <w:rPr>
          <w:rFonts w:cs="Arial"/>
          <w:i/>
          <w:iCs/>
        </w:rPr>
        <w:tab/>
      </w:r>
      <w:r w:rsidRPr="00F16DCD">
        <w:rPr>
          <w:rFonts w:cs="Arial"/>
          <w:i/>
          <w:iCs/>
        </w:rPr>
        <w:t>“elektronicky podepsáno”</w:t>
      </w:r>
    </w:p>
    <w:p w14:paraId="681601AC" w14:textId="77777777" w:rsidR="006B0EED" w:rsidRDefault="006B0EED" w:rsidP="006B0EED">
      <w:pPr>
        <w:tabs>
          <w:tab w:val="left" w:pos="142"/>
          <w:tab w:val="left" w:pos="4678"/>
        </w:tabs>
        <w:rPr>
          <w:rFonts w:cs="Arial"/>
        </w:rPr>
      </w:pPr>
    </w:p>
    <w:p w14:paraId="2F4B02CB" w14:textId="77777777" w:rsidR="006B0EED" w:rsidRDefault="006B0EED" w:rsidP="006B0EED">
      <w:pPr>
        <w:tabs>
          <w:tab w:val="left" w:pos="142"/>
          <w:tab w:val="left" w:pos="4678"/>
        </w:tabs>
        <w:rPr>
          <w:rFonts w:cs="Arial"/>
        </w:rPr>
      </w:pPr>
    </w:p>
    <w:p w14:paraId="6BB70162" w14:textId="77777777" w:rsidR="006B0EED" w:rsidRDefault="006B0EED" w:rsidP="006B0EED">
      <w:pPr>
        <w:tabs>
          <w:tab w:val="left" w:pos="142"/>
          <w:tab w:val="left" w:pos="4678"/>
        </w:tabs>
        <w:spacing w:before="0" w:after="0" w:line="240" w:lineRule="auto"/>
        <w:rPr>
          <w:rFonts w:cs="Arial"/>
        </w:rPr>
      </w:pPr>
      <w:r>
        <w:rPr>
          <w:rFonts w:cs="Arial"/>
        </w:rPr>
        <w:t>...................................................</w:t>
      </w:r>
      <w:r>
        <w:rPr>
          <w:rFonts w:cs="Arial"/>
        </w:rPr>
        <w:tab/>
        <w:t>...................................................</w:t>
      </w:r>
    </w:p>
    <w:p w14:paraId="66BCEC0F" w14:textId="77777777" w:rsidR="006B0EED" w:rsidRDefault="006B0EED" w:rsidP="006B0EED">
      <w:pPr>
        <w:tabs>
          <w:tab w:val="left" w:pos="142"/>
          <w:tab w:val="left" w:pos="4678"/>
        </w:tabs>
        <w:spacing w:before="0" w:after="0" w:line="240" w:lineRule="auto"/>
        <w:rPr>
          <w:rFonts w:cs="Arial"/>
        </w:rPr>
      </w:pPr>
      <w:r w:rsidRPr="00345943">
        <w:rPr>
          <w:rFonts w:cs="Arial"/>
        </w:rPr>
        <w:t>Česká republika – Státní pozemkový úřad</w:t>
      </w:r>
      <w:r w:rsidRPr="00345943">
        <w:rPr>
          <w:rFonts w:cs="Arial"/>
        </w:rPr>
        <w:tab/>
        <w:t xml:space="preserve">Ředitelství silnic a dálnic </w:t>
      </w:r>
      <w:proofErr w:type="spellStart"/>
      <w:r>
        <w:rPr>
          <w:rFonts w:cs="Arial"/>
        </w:rPr>
        <w:t>s.p</w:t>
      </w:r>
      <w:proofErr w:type="spellEnd"/>
      <w:r>
        <w:rPr>
          <w:rFonts w:cs="Arial"/>
        </w:rPr>
        <w:t>.</w:t>
      </w:r>
    </w:p>
    <w:p w14:paraId="78B8E52B" w14:textId="77777777" w:rsidR="006B0EED" w:rsidRPr="00345943" w:rsidRDefault="006B0EED" w:rsidP="006B0EED">
      <w:pPr>
        <w:tabs>
          <w:tab w:val="left" w:pos="142"/>
          <w:tab w:val="left" w:pos="4678"/>
        </w:tabs>
        <w:spacing w:before="0" w:after="0" w:line="240" w:lineRule="auto"/>
        <w:rPr>
          <w:rFonts w:cs="Arial"/>
        </w:rPr>
      </w:pPr>
      <w:r w:rsidRPr="00345943">
        <w:rPr>
          <w:rFonts w:cs="Arial"/>
        </w:rPr>
        <w:t>Krajský pozemkový úřad pro Zlínský kraj</w:t>
      </w:r>
      <w:r w:rsidRPr="00345943">
        <w:rPr>
          <w:rFonts w:cs="Arial"/>
        </w:rPr>
        <w:tab/>
        <w:t>Správa Zlín</w:t>
      </w:r>
    </w:p>
    <w:p w14:paraId="683CAE23" w14:textId="77777777" w:rsidR="006B0EED" w:rsidRPr="00345943" w:rsidRDefault="006B0EED" w:rsidP="006B0EED">
      <w:pPr>
        <w:spacing w:before="0" w:after="0" w:line="240" w:lineRule="auto"/>
        <w:contextualSpacing w:val="0"/>
        <w:rPr>
          <w:rFonts w:cs="Arial"/>
        </w:rPr>
      </w:pPr>
      <w:r w:rsidRPr="00345943">
        <w:rPr>
          <w:rFonts w:cs="Arial"/>
        </w:rPr>
        <w:t>Ing. Mlada Augustinová</w:t>
      </w:r>
      <w:r>
        <w:rPr>
          <w:rFonts w:cs="Arial"/>
        </w:rPr>
        <w:tab/>
      </w:r>
      <w:r>
        <w:rPr>
          <w:rFonts w:cs="Arial"/>
        </w:rPr>
        <w:tab/>
      </w:r>
      <w:r>
        <w:rPr>
          <w:rFonts w:cs="Arial"/>
        </w:rPr>
        <w:tab/>
        <w:t xml:space="preserve">       </w:t>
      </w:r>
      <w:r w:rsidRPr="00345943">
        <w:rPr>
          <w:rFonts w:cs="Arial"/>
        </w:rPr>
        <w:t>Ing. Karel Chudárek</w:t>
      </w:r>
    </w:p>
    <w:p w14:paraId="7AF156F1" w14:textId="77777777" w:rsidR="006B0EED" w:rsidRPr="00345943" w:rsidRDefault="006B0EED" w:rsidP="006B0EED">
      <w:pPr>
        <w:spacing w:before="0" w:after="0" w:line="240" w:lineRule="auto"/>
        <w:contextualSpacing w:val="0"/>
        <w:rPr>
          <w:rFonts w:cs="Arial"/>
        </w:rPr>
      </w:pPr>
      <w:r>
        <w:rPr>
          <w:rFonts w:cs="Arial"/>
        </w:rPr>
        <w:t>ř</w:t>
      </w:r>
      <w:r w:rsidRPr="00345943">
        <w:rPr>
          <w:rFonts w:cs="Arial"/>
        </w:rPr>
        <w:t>editelka</w:t>
      </w:r>
      <w:r>
        <w:rPr>
          <w:rFonts w:cs="Arial"/>
        </w:rPr>
        <w:t xml:space="preserve">                                                               </w:t>
      </w:r>
      <w:r w:rsidRPr="00345943">
        <w:rPr>
          <w:rFonts w:cs="Arial"/>
        </w:rPr>
        <w:t>ředitel Správy Zlín</w:t>
      </w:r>
    </w:p>
    <w:p w14:paraId="17A160C7" w14:textId="77777777" w:rsidR="006B0EED" w:rsidRDefault="006B0EED" w:rsidP="006B0EED"/>
    <w:p w14:paraId="250A6446" w14:textId="77777777" w:rsidR="006B0EED" w:rsidRDefault="006B0EED" w:rsidP="006B0EED"/>
    <w:p w14:paraId="65F13582" w14:textId="77777777" w:rsidR="006B0EED" w:rsidRDefault="006B0EED" w:rsidP="006B0EED"/>
    <w:p w14:paraId="7167BCDD" w14:textId="77777777" w:rsidR="006B0EED" w:rsidRDefault="006B0EED" w:rsidP="006B0EED"/>
    <w:p w14:paraId="598AC464" w14:textId="52CEB126" w:rsidR="00960508" w:rsidRDefault="00960508" w:rsidP="00960508">
      <w:r w:rsidRPr="00671FEB">
        <w:t xml:space="preserve">Plnou moc </w:t>
      </w:r>
      <w:proofErr w:type="gramStart"/>
      <w:r w:rsidRPr="00671FEB">
        <w:t xml:space="preserve">přijímá: </w:t>
      </w:r>
      <w:r>
        <w:t xml:space="preserve">  </w:t>
      </w:r>
      <w:proofErr w:type="gramEnd"/>
      <w:r>
        <w:t xml:space="preserve">   </w:t>
      </w:r>
      <w:r w:rsidR="008B3232">
        <w:t>13. 5. 2026</w:t>
      </w:r>
      <w:r w:rsidRPr="00671FEB">
        <w:t>…………………</w:t>
      </w:r>
      <w:r>
        <w:t>..........</w:t>
      </w:r>
    </w:p>
    <w:p w14:paraId="3B9D11F6" w14:textId="1F078F82" w:rsidR="00960508" w:rsidRPr="00150398" w:rsidRDefault="00E85292" w:rsidP="00960508">
      <w:pPr>
        <w:ind w:left="1416" w:firstLine="708"/>
        <w:jc w:val="both"/>
        <w:rPr>
          <w:rFonts w:cs="Arial"/>
          <w:szCs w:val="22"/>
        </w:rPr>
      </w:pPr>
      <w:r w:rsidRPr="00E85292">
        <w:rPr>
          <w:rFonts w:cs="Arial"/>
          <w:szCs w:val="22"/>
        </w:rPr>
        <w:t xml:space="preserve">x </w:t>
      </w:r>
      <w:proofErr w:type="spellStart"/>
      <w:r w:rsidRPr="00E85292">
        <w:rPr>
          <w:rFonts w:cs="Arial"/>
          <w:szCs w:val="22"/>
        </w:rPr>
        <w:t>x</w:t>
      </w:r>
      <w:proofErr w:type="spellEnd"/>
      <w:r w:rsidRPr="00E85292">
        <w:rPr>
          <w:rFonts w:cs="Arial"/>
          <w:szCs w:val="22"/>
        </w:rPr>
        <w:t xml:space="preserve"> </w:t>
      </w:r>
      <w:proofErr w:type="spellStart"/>
      <w:r w:rsidRPr="00E85292">
        <w:rPr>
          <w:rFonts w:cs="Arial"/>
          <w:szCs w:val="22"/>
        </w:rPr>
        <w:t>x</w:t>
      </w:r>
      <w:proofErr w:type="spellEnd"/>
      <w:r w:rsidRPr="00E85292">
        <w:rPr>
          <w:rFonts w:cs="Arial"/>
          <w:szCs w:val="22"/>
        </w:rPr>
        <w:t xml:space="preserve"> </w:t>
      </w:r>
      <w:proofErr w:type="spellStart"/>
      <w:r w:rsidRPr="00E85292">
        <w:rPr>
          <w:rFonts w:cs="Arial"/>
          <w:szCs w:val="22"/>
        </w:rPr>
        <w:t>x</w:t>
      </w:r>
      <w:proofErr w:type="spellEnd"/>
      <w:r w:rsidRPr="00E85292">
        <w:rPr>
          <w:rFonts w:cs="Arial"/>
          <w:szCs w:val="22"/>
        </w:rPr>
        <w:t xml:space="preserve"> </w:t>
      </w:r>
      <w:proofErr w:type="spellStart"/>
      <w:r w:rsidRPr="00E85292">
        <w:rPr>
          <w:rFonts w:cs="Arial"/>
          <w:szCs w:val="22"/>
        </w:rPr>
        <w:t>x</w:t>
      </w:r>
      <w:proofErr w:type="spellEnd"/>
      <w:r w:rsidRPr="00E85292">
        <w:rPr>
          <w:rFonts w:cs="Arial"/>
          <w:szCs w:val="22"/>
        </w:rPr>
        <w:t xml:space="preserve"> </w:t>
      </w:r>
      <w:proofErr w:type="spellStart"/>
      <w:r w:rsidRPr="00E85292">
        <w:rPr>
          <w:rFonts w:cs="Arial"/>
          <w:szCs w:val="22"/>
        </w:rPr>
        <w:t>x</w:t>
      </w:r>
      <w:proofErr w:type="spellEnd"/>
      <w:r w:rsidRPr="00E85292">
        <w:rPr>
          <w:rFonts w:cs="Arial"/>
          <w:szCs w:val="22"/>
        </w:rPr>
        <w:t xml:space="preserve"> </w:t>
      </w:r>
      <w:proofErr w:type="spellStart"/>
      <w:r w:rsidRPr="00E85292">
        <w:rPr>
          <w:rFonts w:cs="Arial"/>
          <w:szCs w:val="22"/>
        </w:rPr>
        <w:t>x</w:t>
      </w:r>
      <w:proofErr w:type="spellEnd"/>
      <w:r w:rsidRPr="00E85292">
        <w:rPr>
          <w:rFonts w:cs="Arial"/>
          <w:szCs w:val="22"/>
        </w:rPr>
        <w:t xml:space="preserve"> </w:t>
      </w:r>
      <w:proofErr w:type="spellStart"/>
      <w:r w:rsidRPr="00E85292">
        <w:rPr>
          <w:rFonts w:cs="Arial"/>
          <w:szCs w:val="22"/>
        </w:rPr>
        <w:t>x</w:t>
      </w:r>
      <w:proofErr w:type="spellEnd"/>
      <w:r w:rsidRPr="00E85292">
        <w:rPr>
          <w:rFonts w:cs="Arial"/>
          <w:szCs w:val="22"/>
        </w:rPr>
        <w:t xml:space="preserve"> </w:t>
      </w:r>
      <w:proofErr w:type="spellStart"/>
      <w:r w:rsidRPr="00E85292">
        <w:rPr>
          <w:rFonts w:cs="Arial"/>
          <w:szCs w:val="22"/>
        </w:rPr>
        <w:t>x</w:t>
      </w:r>
      <w:proofErr w:type="spellEnd"/>
      <w:r w:rsidRPr="00E85292">
        <w:rPr>
          <w:rFonts w:cs="Arial"/>
          <w:szCs w:val="22"/>
        </w:rPr>
        <w:t xml:space="preserve"> </w:t>
      </w:r>
      <w:proofErr w:type="spellStart"/>
      <w:r w:rsidRPr="00E85292">
        <w:rPr>
          <w:rFonts w:cs="Arial"/>
          <w:szCs w:val="22"/>
        </w:rPr>
        <w:t>x</w:t>
      </w:r>
      <w:proofErr w:type="spellEnd"/>
      <w:r w:rsidR="00960508" w:rsidRPr="00150398">
        <w:rPr>
          <w:rFonts w:cs="Arial"/>
          <w:szCs w:val="22"/>
        </w:rPr>
        <w:t xml:space="preserve">, člen představenstva </w:t>
      </w:r>
      <w:proofErr w:type="spellStart"/>
      <w:r w:rsidR="00960508" w:rsidRPr="00150398">
        <w:rPr>
          <w:rFonts w:cs="Arial"/>
          <w:szCs w:val="22"/>
        </w:rPr>
        <w:t>Garnets</w:t>
      </w:r>
      <w:proofErr w:type="spellEnd"/>
      <w:r w:rsidR="00960508" w:rsidRPr="00150398">
        <w:rPr>
          <w:rFonts w:cs="Arial"/>
          <w:szCs w:val="22"/>
        </w:rPr>
        <w:t xml:space="preserve"> </w:t>
      </w:r>
      <w:proofErr w:type="spellStart"/>
      <w:r w:rsidR="00960508" w:rsidRPr="00150398">
        <w:rPr>
          <w:rFonts w:cs="Arial"/>
          <w:szCs w:val="22"/>
        </w:rPr>
        <w:t>Consulting</w:t>
      </w:r>
      <w:proofErr w:type="spellEnd"/>
      <w:r w:rsidR="00960508" w:rsidRPr="00150398">
        <w:rPr>
          <w:rFonts w:cs="Arial"/>
          <w:szCs w:val="22"/>
        </w:rPr>
        <w:t xml:space="preserve"> a.s.</w:t>
      </w:r>
    </w:p>
    <w:p w14:paraId="779ACBA0" w14:textId="167DD5A9" w:rsidR="006B0EED" w:rsidRDefault="00960508" w:rsidP="00960508">
      <w:r w:rsidRPr="00150398">
        <w:rPr>
          <w:rFonts w:cs="Arial"/>
          <w:szCs w:val="22"/>
        </w:rPr>
        <w:t xml:space="preserve">                                   zastoupený při výkonu </w:t>
      </w:r>
      <w:proofErr w:type="spellStart"/>
      <w:r w:rsidRPr="00150398">
        <w:rPr>
          <w:rFonts w:cs="Arial"/>
          <w:szCs w:val="22"/>
        </w:rPr>
        <w:t>fce</w:t>
      </w:r>
      <w:proofErr w:type="spellEnd"/>
      <w:r w:rsidRPr="00150398">
        <w:rPr>
          <w:rFonts w:cs="Arial"/>
          <w:szCs w:val="22"/>
        </w:rPr>
        <w:t xml:space="preserve"> </w:t>
      </w:r>
      <w:r w:rsidR="00E85292" w:rsidRPr="00E85292">
        <w:rPr>
          <w:rFonts w:cs="Arial"/>
          <w:szCs w:val="22"/>
        </w:rPr>
        <w:t xml:space="preserve">x </w:t>
      </w:r>
      <w:proofErr w:type="spellStart"/>
      <w:r w:rsidR="00E85292" w:rsidRPr="00E85292">
        <w:rPr>
          <w:rFonts w:cs="Arial"/>
          <w:szCs w:val="22"/>
        </w:rPr>
        <w:t>x</w:t>
      </w:r>
      <w:proofErr w:type="spellEnd"/>
      <w:r w:rsidR="00E85292" w:rsidRPr="00E85292">
        <w:rPr>
          <w:rFonts w:cs="Arial"/>
          <w:szCs w:val="22"/>
        </w:rPr>
        <w:t xml:space="preserve"> </w:t>
      </w:r>
      <w:proofErr w:type="spellStart"/>
      <w:r w:rsidR="00E85292" w:rsidRPr="00E85292">
        <w:rPr>
          <w:rFonts w:cs="Arial"/>
          <w:szCs w:val="22"/>
        </w:rPr>
        <w:t>x</w:t>
      </w:r>
      <w:proofErr w:type="spellEnd"/>
      <w:r w:rsidR="00E85292" w:rsidRPr="00E85292">
        <w:rPr>
          <w:rFonts w:cs="Arial"/>
          <w:szCs w:val="22"/>
        </w:rPr>
        <w:t xml:space="preserve"> </w:t>
      </w:r>
      <w:proofErr w:type="spellStart"/>
      <w:r w:rsidR="00E85292" w:rsidRPr="00E85292">
        <w:rPr>
          <w:rFonts w:cs="Arial"/>
          <w:szCs w:val="22"/>
        </w:rPr>
        <w:t>x</w:t>
      </w:r>
      <w:proofErr w:type="spellEnd"/>
      <w:r w:rsidR="00E85292" w:rsidRPr="00E85292">
        <w:rPr>
          <w:rFonts w:cs="Arial"/>
          <w:szCs w:val="22"/>
        </w:rPr>
        <w:t xml:space="preserve"> </w:t>
      </w:r>
      <w:proofErr w:type="spellStart"/>
      <w:r w:rsidR="00E85292" w:rsidRPr="00E85292">
        <w:rPr>
          <w:rFonts w:cs="Arial"/>
          <w:szCs w:val="22"/>
        </w:rPr>
        <w:t>x</w:t>
      </w:r>
      <w:proofErr w:type="spellEnd"/>
      <w:r w:rsidR="00E85292" w:rsidRPr="00E85292">
        <w:rPr>
          <w:rFonts w:cs="Arial"/>
          <w:szCs w:val="22"/>
        </w:rPr>
        <w:t xml:space="preserve"> </w:t>
      </w:r>
      <w:proofErr w:type="spellStart"/>
      <w:r w:rsidR="00E85292" w:rsidRPr="00E85292">
        <w:rPr>
          <w:rFonts w:cs="Arial"/>
          <w:szCs w:val="22"/>
        </w:rPr>
        <w:t>x</w:t>
      </w:r>
      <w:proofErr w:type="spellEnd"/>
      <w:r w:rsidR="00E85292" w:rsidRPr="00E85292">
        <w:rPr>
          <w:rFonts w:cs="Arial"/>
          <w:szCs w:val="22"/>
        </w:rPr>
        <w:t xml:space="preserve"> </w:t>
      </w:r>
      <w:proofErr w:type="spellStart"/>
      <w:r w:rsidR="00E85292" w:rsidRPr="00E85292">
        <w:rPr>
          <w:rFonts w:cs="Arial"/>
          <w:szCs w:val="22"/>
        </w:rPr>
        <w:t>x</w:t>
      </w:r>
      <w:proofErr w:type="spellEnd"/>
      <w:r w:rsidR="00E85292" w:rsidRPr="00E85292">
        <w:rPr>
          <w:rFonts w:cs="Arial"/>
          <w:szCs w:val="22"/>
        </w:rPr>
        <w:t xml:space="preserve"> </w:t>
      </w:r>
      <w:proofErr w:type="spellStart"/>
      <w:r w:rsidR="00E85292" w:rsidRPr="00E85292">
        <w:rPr>
          <w:rFonts w:cs="Arial"/>
          <w:szCs w:val="22"/>
        </w:rPr>
        <w:t>x</w:t>
      </w:r>
      <w:proofErr w:type="spellEnd"/>
      <w:r w:rsidR="00E85292" w:rsidRPr="00E85292">
        <w:rPr>
          <w:rFonts w:cs="Arial"/>
          <w:szCs w:val="22"/>
        </w:rPr>
        <w:t xml:space="preserve"> x x</w:t>
      </w:r>
    </w:p>
    <w:p w14:paraId="19744432" w14:textId="77777777" w:rsidR="006B0EED" w:rsidRDefault="006B0EED" w:rsidP="006B0EED"/>
    <w:p w14:paraId="7F80B346" w14:textId="77777777" w:rsidR="006B0EED" w:rsidRDefault="006B0EED" w:rsidP="006B0EED"/>
    <w:p w14:paraId="19A90C78" w14:textId="77777777" w:rsidR="006B0EED" w:rsidRDefault="006B0EED" w:rsidP="006B0EED"/>
    <w:p w14:paraId="6DC500AE" w14:textId="77777777" w:rsidR="006B0EED" w:rsidRDefault="006B0EED" w:rsidP="006B0EED"/>
    <w:p w14:paraId="61D12917" w14:textId="77777777" w:rsidR="006B0EED" w:rsidRDefault="006B0EED" w:rsidP="006B0EED"/>
    <w:p w14:paraId="2B7B34B1" w14:textId="77777777" w:rsidR="006B0EED" w:rsidRDefault="006B0EED" w:rsidP="006B0EED"/>
    <w:p w14:paraId="3144FE5A" w14:textId="77777777" w:rsidR="006B0EED" w:rsidRDefault="006B0EED" w:rsidP="006B0EED"/>
    <w:p w14:paraId="7C4AAF65" w14:textId="77777777" w:rsidR="006B0EED" w:rsidRDefault="006B0EED" w:rsidP="006B0EED"/>
    <w:p w14:paraId="6DC832A9" w14:textId="77777777" w:rsidR="006B0EED" w:rsidRDefault="006B0EED" w:rsidP="006B0EED"/>
    <w:p w14:paraId="73C35C30" w14:textId="77777777" w:rsidR="006B0EED" w:rsidRDefault="006B0EED" w:rsidP="006B0EED"/>
    <w:p w14:paraId="32D71C7F" w14:textId="77777777" w:rsidR="006B0EED" w:rsidRDefault="006B0EED" w:rsidP="006B0EED"/>
    <w:p w14:paraId="50171D7B" w14:textId="77777777" w:rsidR="006B0EED" w:rsidRDefault="006B0EED" w:rsidP="006B0EED"/>
    <w:p w14:paraId="3385933C" w14:textId="77777777" w:rsidR="006B0EED" w:rsidRDefault="006B0EED" w:rsidP="006B0EED"/>
    <w:p w14:paraId="6BF8E0D2" w14:textId="77777777" w:rsidR="006B0EED" w:rsidRDefault="006B0EED" w:rsidP="006B0EED"/>
    <w:p w14:paraId="33392110" w14:textId="77777777" w:rsidR="006B0EED" w:rsidRDefault="006B0EED" w:rsidP="006B0EED"/>
    <w:p w14:paraId="35339C02" w14:textId="77777777" w:rsidR="006B0EED" w:rsidRDefault="006B0EED" w:rsidP="006B0EED"/>
    <w:p w14:paraId="24368DC2" w14:textId="77777777" w:rsidR="006B0EED" w:rsidRDefault="006B0EED" w:rsidP="006B0EED"/>
    <w:p w14:paraId="1704EBBC" w14:textId="77777777" w:rsidR="006B0EED" w:rsidRDefault="006B0EED" w:rsidP="006B0EED"/>
    <w:p w14:paraId="14E6132E" w14:textId="77777777" w:rsidR="006B0EED" w:rsidRDefault="006B0EED" w:rsidP="006B0EED"/>
    <w:p w14:paraId="4D6AEF38" w14:textId="77777777" w:rsidR="006B0EED" w:rsidRDefault="006B0EED" w:rsidP="006B0EED"/>
    <w:p w14:paraId="2542AB6E" w14:textId="77777777" w:rsidR="006B0EED" w:rsidRDefault="006B0EED" w:rsidP="006B0EED"/>
    <w:p w14:paraId="0A4BDC65" w14:textId="77777777" w:rsidR="006B0EED" w:rsidRDefault="006B0EED" w:rsidP="006B0EED">
      <w:pPr>
        <w:rPr>
          <w:i/>
          <w:iCs/>
        </w:rPr>
      </w:pPr>
      <w:r w:rsidRPr="0006350C">
        <w:rPr>
          <w:i/>
          <w:iCs/>
        </w:rPr>
        <w:t>Příloha PP1 Protokol o předání a převzetí staveniště</w:t>
      </w:r>
    </w:p>
    <w:p w14:paraId="1B52D427" w14:textId="77777777" w:rsidR="006B0EED" w:rsidRPr="0006350C" w:rsidRDefault="006B0EED" w:rsidP="006B0EED">
      <w:pPr>
        <w:rPr>
          <w:i/>
          <w:iCs/>
        </w:rPr>
      </w:pPr>
      <w:r w:rsidRPr="0006350C">
        <w:rPr>
          <w:i/>
          <w:iCs/>
        </w:rPr>
        <w:t>Příloha PP8 Zápis z KD</w:t>
      </w:r>
    </w:p>
    <w:p w14:paraId="5EA35443" w14:textId="5563B054" w:rsidR="00D132F9" w:rsidRDefault="00D132F9">
      <w:pPr>
        <w:spacing w:before="0" w:after="0" w:line="240" w:lineRule="auto"/>
        <w:contextualSpacing w:val="0"/>
      </w:pPr>
      <w:r>
        <w:br w:type="page"/>
      </w:r>
    </w:p>
    <w:tbl>
      <w:tblPr>
        <w:tblStyle w:val="Mkatabulky"/>
        <w:tblW w:w="9351" w:type="dxa"/>
        <w:tblLook w:val="04A0" w:firstRow="1" w:lastRow="0" w:firstColumn="1" w:lastColumn="0" w:noHBand="0" w:noVBand="1"/>
      </w:tblPr>
      <w:tblGrid>
        <w:gridCol w:w="9351"/>
      </w:tblGrid>
      <w:tr w:rsidR="00D132F9" w:rsidRPr="00126F1B" w14:paraId="1A5E57F7" w14:textId="77777777" w:rsidTr="00762725">
        <w:trPr>
          <w:trHeight w:val="1126"/>
        </w:trPr>
        <w:tc>
          <w:tcPr>
            <w:tcW w:w="9351" w:type="dxa"/>
          </w:tcPr>
          <w:p w14:paraId="1017D53A" w14:textId="77777777" w:rsidR="00D132F9" w:rsidRPr="00126F1B" w:rsidRDefault="00D132F9" w:rsidP="00656669">
            <w:pPr>
              <w:tabs>
                <w:tab w:val="left" w:pos="1350"/>
                <w:tab w:val="center" w:pos="4422"/>
              </w:tabs>
              <w:spacing w:before="60" w:after="60"/>
              <w:jc w:val="center"/>
              <w:rPr>
                <w:rFonts w:eastAsia="Arial" w:cs="Arial"/>
                <w:bCs/>
              </w:rPr>
            </w:pPr>
            <w:bookmarkStart w:id="38" w:name="_Hlk196681236"/>
            <w:bookmarkStart w:id="39" w:name="_Hlk222209128"/>
            <w:r>
              <w:rPr>
                <w:rFonts w:eastAsia="Arial" w:cs="Arial"/>
                <w:bCs/>
                <w:noProof/>
              </w:rPr>
              <w:lastRenderedPageBreak/>
              <w:drawing>
                <wp:anchor distT="0" distB="0" distL="114300" distR="114300" simplePos="0" relativeHeight="251659264" behindDoc="0" locked="0" layoutInCell="1" allowOverlap="1" wp14:anchorId="76D83E33" wp14:editId="55547073">
                  <wp:simplePos x="0" y="0"/>
                  <wp:positionH relativeFrom="column">
                    <wp:posOffset>4760898</wp:posOffset>
                  </wp:positionH>
                  <wp:positionV relativeFrom="paragraph">
                    <wp:posOffset>28746</wp:posOffset>
                  </wp:positionV>
                  <wp:extent cx="862619" cy="647700"/>
                  <wp:effectExtent l="0" t="0" r="0" b="0"/>
                  <wp:wrapNone/>
                  <wp:docPr id="686339790" name="Obrázek 4" descr="Obsah obrázku Písmo,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339790" name="Obrázek 4" descr="Obsah obrázku Písmo, design&#10;&#10;Obsah generovaný pomocí AI může být nesprávný."/>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862619" cy="647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26F1B">
              <w:rPr>
                <w:rFonts w:eastAsia="Arial" w:cs="Arial"/>
                <w:bCs/>
              </w:rPr>
              <w:t>PROTOKOL</w:t>
            </w:r>
          </w:p>
          <w:p w14:paraId="7D5BD774" w14:textId="77777777" w:rsidR="00D132F9" w:rsidRDefault="00D132F9" w:rsidP="00656669">
            <w:pPr>
              <w:spacing w:before="60" w:after="60"/>
              <w:jc w:val="center"/>
              <w:rPr>
                <w:rFonts w:eastAsia="Arial" w:cs="Arial"/>
                <w:b/>
                <w:bCs/>
              </w:rPr>
            </w:pPr>
            <w:r w:rsidRPr="006E6A38">
              <w:rPr>
                <w:rFonts w:eastAsia="Arial" w:cs="Arial"/>
                <w:b/>
                <w:bCs/>
              </w:rPr>
              <w:t>O PŘEDÁNÍ A PŘEVZETÍ STAVENIŠTĚ</w:t>
            </w:r>
          </w:p>
          <w:p w14:paraId="476575A0" w14:textId="719E7457" w:rsidR="00D132F9" w:rsidRPr="00126F1B" w:rsidRDefault="00D132F9" w:rsidP="00656669">
            <w:pPr>
              <w:spacing w:before="60" w:after="60"/>
              <w:jc w:val="center"/>
              <w:rPr>
                <w:rFonts w:eastAsia="Arial" w:cs="Arial"/>
                <w:b/>
              </w:rPr>
            </w:pPr>
            <w:r w:rsidRPr="000770BB">
              <w:rPr>
                <w:rFonts w:cs="Arial"/>
                <w:b/>
                <w:bCs/>
                <w:szCs w:val="22"/>
              </w:rPr>
              <w:t xml:space="preserve">ze dne </w:t>
            </w:r>
            <w:r w:rsidRPr="00D132F9">
              <w:rPr>
                <w:rFonts w:cs="Arial"/>
                <w:b/>
                <w:bCs/>
                <w:szCs w:val="22"/>
              </w:rPr>
              <w:t>……</w:t>
            </w:r>
            <w:r>
              <w:rPr>
                <w:rFonts w:cs="Arial"/>
                <w:b/>
                <w:bCs/>
                <w:szCs w:val="22"/>
              </w:rPr>
              <w:t>..</w:t>
            </w:r>
            <w:r w:rsidRPr="00D132F9">
              <w:rPr>
                <w:rFonts w:cs="Arial"/>
                <w:b/>
                <w:bCs/>
                <w:szCs w:val="22"/>
              </w:rPr>
              <w:t>.</w:t>
            </w:r>
          </w:p>
        </w:tc>
      </w:tr>
      <w:bookmarkEnd w:id="38"/>
    </w:tbl>
    <w:p w14:paraId="3061543B" w14:textId="77777777" w:rsidR="00D132F9" w:rsidRPr="00596BDD" w:rsidRDefault="00D132F9" w:rsidP="00D132F9">
      <w:pPr>
        <w:rPr>
          <w:sz w:val="12"/>
          <w:szCs w:val="12"/>
        </w:rPr>
      </w:pPr>
    </w:p>
    <w:tbl>
      <w:tblPr>
        <w:tblStyle w:val="Mkatabulky"/>
        <w:tblW w:w="9356" w:type="dxa"/>
        <w:tblLook w:val="04A0" w:firstRow="1" w:lastRow="0" w:firstColumn="1" w:lastColumn="0" w:noHBand="0" w:noVBand="1"/>
      </w:tblPr>
      <w:tblGrid>
        <w:gridCol w:w="1225"/>
        <w:gridCol w:w="143"/>
        <w:gridCol w:w="673"/>
        <w:gridCol w:w="323"/>
        <w:gridCol w:w="507"/>
        <w:gridCol w:w="1053"/>
        <w:gridCol w:w="665"/>
        <w:gridCol w:w="50"/>
        <w:gridCol w:w="290"/>
        <w:gridCol w:w="1006"/>
        <w:gridCol w:w="3421"/>
      </w:tblGrid>
      <w:tr w:rsidR="00D132F9" w:rsidRPr="00974CEB" w14:paraId="6708B41C" w14:textId="77777777" w:rsidTr="00762725">
        <w:tc>
          <w:tcPr>
            <w:tcW w:w="2041" w:type="dxa"/>
            <w:gridSpan w:val="3"/>
          </w:tcPr>
          <w:p w14:paraId="20E92970" w14:textId="77777777" w:rsidR="00D132F9" w:rsidRPr="00974CEB" w:rsidRDefault="00D132F9" w:rsidP="00656669">
            <w:pPr>
              <w:spacing w:line="360" w:lineRule="auto"/>
              <w:rPr>
                <w:rFonts w:cs="Arial"/>
                <w:b/>
                <w:bCs/>
                <w:sz w:val="20"/>
                <w:szCs w:val="20"/>
              </w:rPr>
            </w:pPr>
            <w:r w:rsidRPr="00974CEB">
              <w:rPr>
                <w:rFonts w:cs="Arial"/>
                <w:b/>
                <w:bCs/>
                <w:sz w:val="20"/>
                <w:szCs w:val="20"/>
              </w:rPr>
              <w:t>Název stavby:</w:t>
            </w:r>
          </w:p>
        </w:tc>
        <w:tc>
          <w:tcPr>
            <w:tcW w:w="7306" w:type="dxa"/>
            <w:gridSpan w:val="8"/>
          </w:tcPr>
          <w:p w14:paraId="2BE76489" w14:textId="77777777" w:rsidR="00D132F9" w:rsidRPr="00974CEB" w:rsidRDefault="00D132F9" w:rsidP="00656669">
            <w:pPr>
              <w:spacing w:line="360" w:lineRule="auto"/>
              <w:rPr>
                <w:rFonts w:cs="Arial"/>
                <w:sz w:val="20"/>
                <w:szCs w:val="20"/>
              </w:rPr>
            </w:pPr>
          </w:p>
        </w:tc>
      </w:tr>
      <w:tr w:rsidR="00D132F9" w:rsidRPr="00974CEB" w14:paraId="64D86397" w14:textId="77777777" w:rsidTr="00762725">
        <w:tc>
          <w:tcPr>
            <w:tcW w:w="2041" w:type="dxa"/>
            <w:gridSpan w:val="3"/>
          </w:tcPr>
          <w:p w14:paraId="53F275EE" w14:textId="77777777" w:rsidR="00D132F9" w:rsidRPr="00974CEB" w:rsidRDefault="00D132F9" w:rsidP="00656669">
            <w:pPr>
              <w:spacing w:line="360" w:lineRule="auto"/>
              <w:rPr>
                <w:rFonts w:cs="Arial"/>
                <w:b/>
                <w:bCs/>
                <w:sz w:val="20"/>
                <w:szCs w:val="20"/>
              </w:rPr>
            </w:pPr>
            <w:r w:rsidRPr="00974CEB">
              <w:rPr>
                <w:rFonts w:cs="Arial"/>
                <w:b/>
                <w:bCs/>
                <w:sz w:val="20"/>
                <w:szCs w:val="20"/>
              </w:rPr>
              <w:t>Stavební objekty:</w:t>
            </w:r>
          </w:p>
        </w:tc>
        <w:tc>
          <w:tcPr>
            <w:tcW w:w="7306" w:type="dxa"/>
            <w:gridSpan w:val="8"/>
          </w:tcPr>
          <w:p w14:paraId="17A30A8C" w14:textId="77777777" w:rsidR="00D132F9" w:rsidRPr="00974CEB" w:rsidRDefault="00D132F9" w:rsidP="00656669">
            <w:pPr>
              <w:spacing w:line="360" w:lineRule="auto"/>
              <w:rPr>
                <w:rFonts w:cs="Arial"/>
                <w:sz w:val="20"/>
                <w:szCs w:val="20"/>
              </w:rPr>
            </w:pPr>
          </w:p>
        </w:tc>
      </w:tr>
      <w:tr w:rsidR="00D132F9" w:rsidRPr="00974CEB" w14:paraId="09D56C4D" w14:textId="77777777" w:rsidTr="00762725">
        <w:tc>
          <w:tcPr>
            <w:tcW w:w="9347" w:type="dxa"/>
            <w:gridSpan w:val="11"/>
          </w:tcPr>
          <w:p w14:paraId="5C7183AD" w14:textId="77777777" w:rsidR="00D132F9" w:rsidRPr="00974CEB" w:rsidRDefault="00D132F9" w:rsidP="00656669">
            <w:pPr>
              <w:spacing w:line="360" w:lineRule="auto"/>
              <w:rPr>
                <w:rFonts w:cs="Arial"/>
                <w:b/>
                <w:bCs/>
                <w:sz w:val="20"/>
                <w:szCs w:val="20"/>
              </w:rPr>
            </w:pPr>
            <w:r w:rsidRPr="00974CEB">
              <w:rPr>
                <w:rFonts w:cs="Arial"/>
                <w:b/>
                <w:bCs/>
                <w:sz w:val="20"/>
                <w:szCs w:val="20"/>
              </w:rPr>
              <w:t>Smlouva o dílo</w:t>
            </w:r>
          </w:p>
        </w:tc>
      </w:tr>
      <w:tr w:rsidR="00D132F9" w:rsidRPr="00974CEB" w14:paraId="354AE4D9" w14:textId="77777777" w:rsidTr="00762725">
        <w:tc>
          <w:tcPr>
            <w:tcW w:w="1368" w:type="dxa"/>
            <w:gridSpan w:val="2"/>
          </w:tcPr>
          <w:p w14:paraId="5BA88164" w14:textId="77777777" w:rsidR="00D132F9" w:rsidRPr="00974CEB" w:rsidRDefault="00D132F9" w:rsidP="00656669">
            <w:pPr>
              <w:spacing w:line="360" w:lineRule="auto"/>
              <w:rPr>
                <w:rFonts w:cs="Arial"/>
                <w:sz w:val="20"/>
                <w:szCs w:val="20"/>
              </w:rPr>
            </w:pPr>
            <w:r w:rsidRPr="00974CEB">
              <w:rPr>
                <w:rFonts w:cs="Arial"/>
                <w:sz w:val="20"/>
                <w:szCs w:val="20"/>
              </w:rPr>
              <w:t>Č. smlouvy objednatele:</w:t>
            </w:r>
          </w:p>
        </w:tc>
        <w:tc>
          <w:tcPr>
            <w:tcW w:w="3271" w:type="dxa"/>
            <w:gridSpan w:val="6"/>
          </w:tcPr>
          <w:p w14:paraId="6A78B4BD" w14:textId="77777777" w:rsidR="00D132F9" w:rsidRDefault="00D132F9" w:rsidP="00656669">
            <w:pPr>
              <w:spacing w:line="360" w:lineRule="auto"/>
              <w:rPr>
                <w:rFonts w:cs="Arial"/>
                <w:sz w:val="20"/>
                <w:szCs w:val="20"/>
              </w:rPr>
            </w:pPr>
            <w:r>
              <w:rPr>
                <w:rFonts w:cs="Arial"/>
                <w:sz w:val="20"/>
                <w:szCs w:val="20"/>
              </w:rPr>
              <w:t xml:space="preserve">………………………………, </w:t>
            </w:r>
          </w:p>
          <w:p w14:paraId="33BAA794" w14:textId="77777777" w:rsidR="00D132F9" w:rsidRPr="00974CEB" w:rsidRDefault="00D132F9" w:rsidP="00656669">
            <w:pPr>
              <w:spacing w:line="360" w:lineRule="auto"/>
              <w:rPr>
                <w:rFonts w:cs="Arial"/>
                <w:sz w:val="20"/>
                <w:szCs w:val="20"/>
              </w:rPr>
            </w:pPr>
            <w:r>
              <w:rPr>
                <w:rFonts w:cs="Arial"/>
                <w:sz w:val="20"/>
                <w:szCs w:val="20"/>
              </w:rPr>
              <w:t>ze dne:</w:t>
            </w:r>
          </w:p>
        </w:tc>
        <w:tc>
          <w:tcPr>
            <w:tcW w:w="1296" w:type="dxa"/>
            <w:gridSpan w:val="2"/>
          </w:tcPr>
          <w:p w14:paraId="1ABBA858" w14:textId="77777777" w:rsidR="00D132F9" w:rsidRPr="00974CEB" w:rsidRDefault="00D132F9" w:rsidP="00656669">
            <w:pPr>
              <w:spacing w:line="360" w:lineRule="auto"/>
              <w:rPr>
                <w:rFonts w:cs="Arial"/>
                <w:sz w:val="20"/>
                <w:szCs w:val="20"/>
              </w:rPr>
            </w:pPr>
            <w:r w:rsidRPr="00974CEB">
              <w:rPr>
                <w:rFonts w:cs="Arial"/>
                <w:sz w:val="20"/>
                <w:szCs w:val="20"/>
              </w:rPr>
              <w:t>Č. smlouvy zhotovitele:</w:t>
            </w:r>
          </w:p>
        </w:tc>
        <w:tc>
          <w:tcPr>
            <w:tcW w:w="3412" w:type="dxa"/>
          </w:tcPr>
          <w:p w14:paraId="2C35E7B3" w14:textId="77777777" w:rsidR="00D132F9" w:rsidRDefault="00D132F9" w:rsidP="00656669">
            <w:pPr>
              <w:spacing w:line="360" w:lineRule="auto"/>
              <w:rPr>
                <w:rFonts w:cs="Arial"/>
                <w:sz w:val="20"/>
                <w:szCs w:val="20"/>
              </w:rPr>
            </w:pPr>
            <w:r>
              <w:rPr>
                <w:rFonts w:cs="Arial"/>
                <w:sz w:val="20"/>
                <w:szCs w:val="20"/>
              </w:rPr>
              <w:t>………………………………,</w:t>
            </w:r>
          </w:p>
          <w:p w14:paraId="2B068C8E" w14:textId="77777777" w:rsidR="00D132F9" w:rsidRPr="00974CEB" w:rsidRDefault="00D132F9" w:rsidP="00656669">
            <w:pPr>
              <w:spacing w:line="360" w:lineRule="auto"/>
              <w:rPr>
                <w:rFonts w:cs="Arial"/>
                <w:sz w:val="20"/>
                <w:szCs w:val="20"/>
              </w:rPr>
            </w:pPr>
            <w:r>
              <w:rPr>
                <w:rFonts w:cs="Arial"/>
                <w:sz w:val="20"/>
                <w:szCs w:val="20"/>
              </w:rPr>
              <w:t>ze dne:</w:t>
            </w:r>
          </w:p>
        </w:tc>
      </w:tr>
      <w:tr w:rsidR="00D132F9" w:rsidRPr="00974CEB" w14:paraId="75EA5451" w14:textId="77777777" w:rsidTr="00762725">
        <w:tc>
          <w:tcPr>
            <w:tcW w:w="9347" w:type="dxa"/>
            <w:gridSpan w:val="11"/>
          </w:tcPr>
          <w:p w14:paraId="153A3AB1" w14:textId="77777777" w:rsidR="00D132F9" w:rsidRPr="00974CEB" w:rsidRDefault="00D132F9" w:rsidP="00656669">
            <w:pPr>
              <w:spacing w:line="360" w:lineRule="auto"/>
              <w:rPr>
                <w:rFonts w:cs="Arial"/>
                <w:sz w:val="20"/>
                <w:szCs w:val="20"/>
              </w:rPr>
            </w:pPr>
          </w:p>
        </w:tc>
      </w:tr>
      <w:tr w:rsidR="00D132F9" w:rsidRPr="00974CEB" w14:paraId="6FF4E59A" w14:textId="77777777" w:rsidTr="00762725">
        <w:tc>
          <w:tcPr>
            <w:tcW w:w="4639" w:type="dxa"/>
            <w:gridSpan w:val="8"/>
          </w:tcPr>
          <w:p w14:paraId="39B19439" w14:textId="77777777" w:rsidR="00D132F9" w:rsidRPr="00974CEB" w:rsidRDefault="00D132F9" w:rsidP="00656669">
            <w:pPr>
              <w:spacing w:line="360" w:lineRule="auto"/>
              <w:rPr>
                <w:rFonts w:cs="Arial"/>
                <w:b/>
                <w:bCs/>
                <w:sz w:val="20"/>
                <w:szCs w:val="20"/>
              </w:rPr>
            </w:pPr>
            <w:r w:rsidRPr="00974CEB">
              <w:rPr>
                <w:rFonts w:cs="Arial"/>
                <w:b/>
                <w:bCs/>
                <w:sz w:val="20"/>
                <w:szCs w:val="20"/>
              </w:rPr>
              <w:t xml:space="preserve">Předávající: </w:t>
            </w:r>
            <w:r w:rsidRPr="00974CEB">
              <w:rPr>
                <w:rFonts w:cs="Arial"/>
                <w:sz w:val="20"/>
                <w:szCs w:val="20"/>
              </w:rPr>
              <w:t>(objednatel)</w:t>
            </w:r>
          </w:p>
        </w:tc>
        <w:tc>
          <w:tcPr>
            <w:tcW w:w="4708" w:type="dxa"/>
            <w:gridSpan w:val="3"/>
          </w:tcPr>
          <w:p w14:paraId="6C901EA7" w14:textId="77777777" w:rsidR="00D132F9" w:rsidRPr="00974CEB" w:rsidRDefault="00D132F9" w:rsidP="00656669">
            <w:pPr>
              <w:spacing w:line="360" w:lineRule="auto"/>
              <w:rPr>
                <w:rFonts w:cs="Arial"/>
                <w:b/>
                <w:bCs/>
                <w:sz w:val="20"/>
                <w:szCs w:val="20"/>
              </w:rPr>
            </w:pPr>
            <w:r w:rsidRPr="00974CEB">
              <w:rPr>
                <w:rFonts w:cs="Arial"/>
                <w:b/>
                <w:bCs/>
                <w:sz w:val="20"/>
                <w:szCs w:val="20"/>
              </w:rPr>
              <w:t>Přebírající:</w:t>
            </w:r>
            <w:r w:rsidRPr="00190A23">
              <w:rPr>
                <w:rFonts w:cs="Arial"/>
                <w:sz w:val="20"/>
                <w:szCs w:val="20"/>
              </w:rPr>
              <w:t xml:space="preserve"> (</w:t>
            </w:r>
            <w:r w:rsidRPr="00974CEB">
              <w:rPr>
                <w:rFonts w:cs="Arial"/>
                <w:sz w:val="20"/>
                <w:szCs w:val="20"/>
              </w:rPr>
              <w:t>zhotovitel)</w:t>
            </w:r>
          </w:p>
        </w:tc>
      </w:tr>
      <w:tr w:rsidR="00D132F9" w:rsidRPr="00974CEB" w14:paraId="2B7663F1" w14:textId="77777777" w:rsidTr="00762725">
        <w:trPr>
          <w:trHeight w:val="323"/>
        </w:trPr>
        <w:tc>
          <w:tcPr>
            <w:tcW w:w="4639" w:type="dxa"/>
            <w:gridSpan w:val="8"/>
          </w:tcPr>
          <w:p w14:paraId="21192561" w14:textId="77777777" w:rsidR="00D132F9" w:rsidRPr="00974CEB" w:rsidRDefault="00D132F9" w:rsidP="00656669">
            <w:pPr>
              <w:spacing w:line="360" w:lineRule="auto"/>
              <w:rPr>
                <w:rFonts w:cs="Arial"/>
                <w:b/>
                <w:bCs/>
                <w:sz w:val="20"/>
                <w:szCs w:val="20"/>
              </w:rPr>
            </w:pPr>
            <w:r w:rsidRPr="00974CEB">
              <w:rPr>
                <w:rFonts w:cs="Arial"/>
                <w:b/>
                <w:bCs/>
                <w:sz w:val="20"/>
                <w:szCs w:val="20"/>
              </w:rPr>
              <w:t>Státní pozemkový úřad</w:t>
            </w:r>
          </w:p>
        </w:tc>
        <w:tc>
          <w:tcPr>
            <w:tcW w:w="4708" w:type="dxa"/>
            <w:gridSpan w:val="3"/>
          </w:tcPr>
          <w:p w14:paraId="5CBBCB62" w14:textId="77777777" w:rsidR="00D132F9" w:rsidRPr="00974CEB" w:rsidRDefault="00D132F9" w:rsidP="00656669">
            <w:pPr>
              <w:spacing w:line="360" w:lineRule="auto"/>
              <w:rPr>
                <w:rFonts w:cs="Arial"/>
                <w:sz w:val="20"/>
                <w:szCs w:val="20"/>
              </w:rPr>
            </w:pPr>
          </w:p>
        </w:tc>
      </w:tr>
      <w:tr w:rsidR="00D132F9" w:rsidRPr="00974CEB" w14:paraId="539EE839" w14:textId="77777777" w:rsidTr="00762725">
        <w:trPr>
          <w:trHeight w:val="303"/>
        </w:trPr>
        <w:tc>
          <w:tcPr>
            <w:tcW w:w="4639" w:type="dxa"/>
            <w:gridSpan w:val="8"/>
          </w:tcPr>
          <w:p w14:paraId="77E4D942" w14:textId="77777777" w:rsidR="00D132F9" w:rsidRPr="00974CEB" w:rsidRDefault="00D132F9" w:rsidP="00656669">
            <w:pPr>
              <w:spacing w:line="360" w:lineRule="auto"/>
              <w:rPr>
                <w:rFonts w:cs="Arial"/>
                <w:sz w:val="20"/>
                <w:szCs w:val="20"/>
              </w:rPr>
            </w:pPr>
            <w:r w:rsidRPr="00974CEB">
              <w:rPr>
                <w:rFonts w:cs="Arial"/>
                <w:sz w:val="20"/>
                <w:szCs w:val="20"/>
              </w:rPr>
              <w:t>Husinecká 1024/</w:t>
            </w:r>
            <w:proofErr w:type="gramStart"/>
            <w:r w:rsidRPr="00974CEB">
              <w:rPr>
                <w:rFonts w:cs="Arial"/>
                <w:sz w:val="20"/>
                <w:szCs w:val="20"/>
              </w:rPr>
              <w:t>11a</w:t>
            </w:r>
            <w:proofErr w:type="gramEnd"/>
            <w:r w:rsidRPr="00974CEB">
              <w:rPr>
                <w:rFonts w:cs="Arial"/>
                <w:sz w:val="20"/>
                <w:szCs w:val="20"/>
              </w:rPr>
              <w:t>, 130 00 Praha 3</w:t>
            </w:r>
          </w:p>
        </w:tc>
        <w:tc>
          <w:tcPr>
            <w:tcW w:w="4708" w:type="dxa"/>
            <w:gridSpan w:val="3"/>
          </w:tcPr>
          <w:p w14:paraId="216FA879" w14:textId="77777777" w:rsidR="00D132F9" w:rsidRPr="00974CEB" w:rsidRDefault="00D132F9" w:rsidP="00656669">
            <w:pPr>
              <w:spacing w:line="360" w:lineRule="auto"/>
              <w:rPr>
                <w:rFonts w:cs="Arial"/>
                <w:sz w:val="20"/>
                <w:szCs w:val="20"/>
              </w:rPr>
            </w:pPr>
          </w:p>
        </w:tc>
      </w:tr>
      <w:tr w:rsidR="00D132F9" w:rsidRPr="00974CEB" w14:paraId="26B063F8" w14:textId="77777777" w:rsidTr="00762725">
        <w:tc>
          <w:tcPr>
            <w:tcW w:w="4639" w:type="dxa"/>
            <w:gridSpan w:val="8"/>
          </w:tcPr>
          <w:p w14:paraId="123FAA60" w14:textId="78A36067" w:rsidR="00D132F9" w:rsidRPr="001E3ED0" w:rsidRDefault="00D132F9" w:rsidP="00656669">
            <w:pPr>
              <w:spacing w:line="360" w:lineRule="auto"/>
              <w:rPr>
                <w:rFonts w:cs="Arial"/>
                <w:sz w:val="20"/>
                <w:szCs w:val="20"/>
              </w:rPr>
            </w:pPr>
            <w:r w:rsidRPr="001E3ED0">
              <w:rPr>
                <w:rFonts w:cs="Arial"/>
                <w:sz w:val="20"/>
                <w:szCs w:val="20"/>
              </w:rPr>
              <w:t>IČ</w:t>
            </w:r>
            <w:r w:rsidR="00AD0972">
              <w:rPr>
                <w:rFonts w:cs="Arial"/>
                <w:sz w:val="20"/>
                <w:szCs w:val="20"/>
              </w:rPr>
              <w:t>O</w:t>
            </w:r>
            <w:r w:rsidRPr="001E3ED0">
              <w:rPr>
                <w:rFonts w:cs="Arial"/>
                <w:sz w:val="20"/>
                <w:szCs w:val="20"/>
              </w:rPr>
              <w:t>: 01312774</w:t>
            </w:r>
          </w:p>
        </w:tc>
        <w:tc>
          <w:tcPr>
            <w:tcW w:w="4708" w:type="dxa"/>
            <w:gridSpan w:val="3"/>
          </w:tcPr>
          <w:p w14:paraId="2F77EC48" w14:textId="77777777" w:rsidR="00D132F9" w:rsidRPr="00974CEB" w:rsidRDefault="00D132F9" w:rsidP="00656669">
            <w:pPr>
              <w:spacing w:line="360" w:lineRule="auto"/>
              <w:rPr>
                <w:rFonts w:cs="Arial"/>
                <w:sz w:val="20"/>
                <w:szCs w:val="20"/>
              </w:rPr>
            </w:pPr>
          </w:p>
        </w:tc>
      </w:tr>
      <w:tr w:rsidR="00D132F9" w:rsidRPr="00974CEB" w14:paraId="2497EE54" w14:textId="77777777" w:rsidTr="00762725">
        <w:tc>
          <w:tcPr>
            <w:tcW w:w="4639" w:type="dxa"/>
            <w:gridSpan w:val="8"/>
          </w:tcPr>
          <w:p w14:paraId="57F7E474" w14:textId="77777777" w:rsidR="00D132F9" w:rsidRPr="00974CEB" w:rsidRDefault="00D132F9" w:rsidP="00656669">
            <w:pPr>
              <w:spacing w:line="360" w:lineRule="auto"/>
              <w:rPr>
                <w:rFonts w:cs="Arial"/>
                <w:b/>
                <w:bCs/>
                <w:sz w:val="20"/>
                <w:szCs w:val="20"/>
              </w:rPr>
            </w:pPr>
            <w:r>
              <w:rPr>
                <w:rFonts w:cs="Arial"/>
                <w:b/>
                <w:bCs/>
                <w:sz w:val="20"/>
                <w:szCs w:val="20"/>
              </w:rPr>
              <w:t>Krajský pozemkový úřad pro …………</w:t>
            </w:r>
          </w:p>
        </w:tc>
        <w:tc>
          <w:tcPr>
            <w:tcW w:w="4708" w:type="dxa"/>
            <w:gridSpan w:val="3"/>
          </w:tcPr>
          <w:p w14:paraId="5C041B4B" w14:textId="77777777" w:rsidR="00D132F9" w:rsidRPr="00974CEB" w:rsidRDefault="00D132F9" w:rsidP="00656669">
            <w:pPr>
              <w:spacing w:line="360" w:lineRule="auto"/>
              <w:rPr>
                <w:rFonts w:cs="Arial"/>
                <w:sz w:val="20"/>
                <w:szCs w:val="20"/>
              </w:rPr>
            </w:pPr>
          </w:p>
        </w:tc>
      </w:tr>
      <w:tr w:rsidR="00D132F9" w:rsidRPr="00974CEB" w14:paraId="4FD26069" w14:textId="77777777" w:rsidTr="00762725">
        <w:tc>
          <w:tcPr>
            <w:tcW w:w="4639" w:type="dxa"/>
            <w:gridSpan w:val="8"/>
          </w:tcPr>
          <w:p w14:paraId="739EDD6F" w14:textId="77777777" w:rsidR="00D132F9" w:rsidRPr="001E3ED0" w:rsidRDefault="00D132F9" w:rsidP="00656669">
            <w:pPr>
              <w:spacing w:line="360" w:lineRule="auto"/>
              <w:rPr>
                <w:rFonts w:cs="Arial"/>
                <w:sz w:val="20"/>
                <w:szCs w:val="20"/>
              </w:rPr>
            </w:pPr>
            <w:r w:rsidRPr="001E3ED0">
              <w:rPr>
                <w:rFonts w:cs="Arial"/>
                <w:sz w:val="20"/>
                <w:szCs w:val="20"/>
              </w:rPr>
              <w:t>…………………….</w:t>
            </w:r>
          </w:p>
        </w:tc>
        <w:tc>
          <w:tcPr>
            <w:tcW w:w="4708" w:type="dxa"/>
            <w:gridSpan w:val="3"/>
          </w:tcPr>
          <w:p w14:paraId="30A1F21F" w14:textId="77777777" w:rsidR="00D132F9" w:rsidRPr="00974CEB" w:rsidRDefault="00D132F9" w:rsidP="00656669">
            <w:pPr>
              <w:spacing w:line="360" w:lineRule="auto"/>
              <w:rPr>
                <w:rFonts w:cs="Arial"/>
                <w:sz w:val="20"/>
                <w:szCs w:val="20"/>
              </w:rPr>
            </w:pPr>
          </w:p>
        </w:tc>
      </w:tr>
      <w:tr w:rsidR="00D132F9" w:rsidRPr="00974CEB" w14:paraId="213F4197" w14:textId="77777777" w:rsidTr="00762725">
        <w:tc>
          <w:tcPr>
            <w:tcW w:w="4639" w:type="dxa"/>
            <w:gridSpan w:val="8"/>
          </w:tcPr>
          <w:p w14:paraId="54C96B1E" w14:textId="77777777" w:rsidR="00D132F9" w:rsidRDefault="00D132F9" w:rsidP="00656669">
            <w:pPr>
              <w:spacing w:line="360" w:lineRule="auto"/>
              <w:rPr>
                <w:rFonts w:cs="Arial"/>
                <w:b/>
                <w:bCs/>
                <w:sz w:val="20"/>
                <w:szCs w:val="20"/>
              </w:rPr>
            </w:pPr>
            <w:r>
              <w:rPr>
                <w:rFonts w:cs="Arial"/>
                <w:b/>
                <w:bCs/>
                <w:sz w:val="20"/>
                <w:szCs w:val="20"/>
              </w:rPr>
              <w:t>Pobočka …</w:t>
            </w:r>
            <w:proofErr w:type="gramStart"/>
            <w:r>
              <w:rPr>
                <w:rFonts w:cs="Arial"/>
                <w:b/>
                <w:bCs/>
                <w:sz w:val="20"/>
                <w:szCs w:val="20"/>
              </w:rPr>
              <w:t>…….</w:t>
            </w:r>
            <w:proofErr w:type="gramEnd"/>
            <w:r>
              <w:rPr>
                <w:rFonts w:cs="Arial"/>
                <w:b/>
                <w:bCs/>
                <w:sz w:val="20"/>
                <w:szCs w:val="20"/>
              </w:rPr>
              <w:t>.</w:t>
            </w:r>
          </w:p>
        </w:tc>
        <w:tc>
          <w:tcPr>
            <w:tcW w:w="4708" w:type="dxa"/>
            <w:gridSpan w:val="3"/>
          </w:tcPr>
          <w:p w14:paraId="4E1F48F8" w14:textId="77777777" w:rsidR="00D132F9" w:rsidRPr="00974CEB" w:rsidRDefault="00D132F9" w:rsidP="00656669">
            <w:pPr>
              <w:spacing w:line="360" w:lineRule="auto"/>
              <w:rPr>
                <w:rFonts w:cs="Arial"/>
                <w:sz w:val="20"/>
                <w:szCs w:val="20"/>
              </w:rPr>
            </w:pPr>
          </w:p>
        </w:tc>
      </w:tr>
      <w:tr w:rsidR="00D132F9" w:rsidRPr="00974CEB" w14:paraId="79DF59DD" w14:textId="77777777" w:rsidTr="00762725">
        <w:tc>
          <w:tcPr>
            <w:tcW w:w="4639" w:type="dxa"/>
            <w:gridSpan w:val="8"/>
          </w:tcPr>
          <w:p w14:paraId="12C3FC20" w14:textId="77777777" w:rsidR="00D132F9" w:rsidRPr="00974CEB" w:rsidRDefault="00D132F9" w:rsidP="00656669">
            <w:pPr>
              <w:spacing w:line="360" w:lineRule="auto"/>
              <w:rPr>
                <w:rFonts w:cs="Arial"/>
                <w:sz w:val="20"/>
                <w:szCs w:val="20"/>
              </w:rPr>
            </w:pPr>
            <w:r>
              <w:rPr>
                <w:rFonts w:cs="Arial"/>
                <w:sz w:val="20"/>
                <w:szCs w:val="20"/>
              </w:rPr>
              <w:t>…………………….</w:t>
            </w:r>
          </w:p>
        </w:tc>
        <w:tc>
          <w:tcPr>
            <w:tcW w:w="4708" w:type="dxa"/>
            <w:gridSpan w:val="3"/>
          </w:tcPr>
          <w:p w14:paraId="03AC08EF" w14:textId="77777777" w:rsidR="00D132F9" w:rsidRPr="00974CEB" w:rsidRDefault="00D132F9" w:rsidP="00656669">
            <w:pPr>
              <w:spacing w:line="360" w:lineRule="auto"/>
              <w:rPr>
                <w:rFonts w:cs="Arial"/>
                <w:sz w:val="20"/>
                <w:szCs w:val="20"/>
              </w:rPr>
            </w:pPr>
          </w:p>
        </w:tc>
      </w:tr>
      <w:tr w:rsidR="00D132F9" w:rsidRPr="00974CEB" w14:paraId="78486F38" w14:textId="77777777" w:rsidTr="00762725">
        <w:trPr>
          <w:trHeight w:val="373"/>
        </w:trPr>
        <w:tc>
          <w:tcPr>
            <w:tcW w:w="4639" w:type="dxa"/>
            <w:gridSpan w:val="8"/>
          </w:tcPr>
          <w:p w14:paraId="08877776" w14:textId="77777777" w:rsidR="00D132F9" w:rsidRPr="00974CEB" w:rsidRDefault="00D132F9" w:rsidP="00656669">
            <w:pPr>
              <w:spacing w:line="360" w:lineRule="auto"/>
              <w:rPr>
                <w:rFonts w:cs="Arial"/>
                <w:sz w:val="20"/>
                <w:szCs w:val="20"/>
              </w:rPr>
            </w:pPr>
            <w:r w:rsidRPr="00974CEB">
              <w:rPr>
                <w:rFonts w:cs="Arial"/>
                <w:sz w:val="20"/>
                <w:szCs w:val="20"/>
              </w:rPr>
              <w:t>Osoba oprávněná jednat ve věcech technických:</w:t>
            </w:r>
          </w:p>
        </w:tc>
        <w:tc>
          <w:tcPr>
            <w:tcW w:w="4708" w:type="dxa"/>
            <w:gridSpan w:val="3"/>
          </w:tcPr>
          <w:p w14:paraId="4FFEAD3A" w14:textId="77777777" w:rsidR="00D132F9" w:rsidRPr="00974CEB" w:rsidRDefault="00D132F9" w:rsidP="00656669">
            <w:pPr>
              <w:spacing w:line="360" w:lineRule="auto"/>
              <w:rPr>
                <w:rFonts w:cs="Arial"/>
                <w:sz w:val="20"/>
                <w:szCs w:val="20"/>
              </w:rPr>
            </w:pPr>
            <w:r w:rsidRPr="00974CEB">
              <w:rPr>
                <w:rFonts w:cs="Arial"/>
                <w:sz w:val="20"/>
                <w:szCs w:val="20"/>
              </w:rPr>
              <w:t>Osoba oprávněná jednat ve věcech technických:</w:t>
            </w:r>
          </w:p>
        </w:tc>
      </w:tr>
      <w:tr w:rsidR="00D132F9" w:rsidRPr="00974CEB" w14:paraId="74B665A3" w14:textId="77777777" w:rsidTr="00762725">
        <w:trPr>
          <w:trHeight w:val="424"/>
        </w:trPr>
        <w:tc>
          <w:tcPr>
            <w:tcW w:w="4639" w:type="dxa"/>
            <w:gridSpan w:val="8"/>
          </w:tcPr>
          <w:p w14:paraId="0DDFBFCB" w14:textId="77777777" w:rsidR="00D132F9" w:rsidRPr="00974CEB" w:rsidRDefault="00D132F9" w:rsidP="00656669">
            <w:pPr>
              <w:spacing w:line="360" w:lineRule="auto"/>
              <w:rPr>
                <w:rFonts w:cs="Arial"/>
                <w:sz w:val="20"/>
                <w:szCs w:val="20"/>
              </w:rPr>
            </w:pPr>
          </w:p>
        </w:tc>
        <w:tc>
          <w:tcPr>
            <w:tcW w:w="4708" w:type="dxa"/>
            <w:gridSpan w:val="3"/>
          </w:tcPr>
          <w:p w14:paraId="5BCD7961" w14:textId="77777777" w:rsidR="00D132F9" w:rsidRPr="00974CEB" w:rsidRDefault="00D132F9" w:rsidP="00656669">
            <w:pPr>
              <w:spacing w:line="360" w:lineRule="auto"/>
              <w:rPr>
                <w:rFonts w:cs="Arial"/>
                <w:sz w:val="20"/>
                <w:szCs w:val="20"/>
              </w:rPr>
            </w:pPr>
          </w:p>
        </w:tc>
      </w:tr>
      <w:tr w:rsidR="00D132F9" w:rsidRPr="00974CEB" w14:paraId="780BCDDC" w14:textId="77777777" w:rsidTr="00762725">
        <w:tc>
          <w:tcPr>
            <w:tcW w:w="1225" w:type="dxa"/>
          </w:tcPr>
          <w:p w14:paraId="14661188" w14:textId="77777777" w:rsidR="00D132F9" w:rsidRPr="00974CEB" w:rsidRDefault="00D132F9" w:rsidP="00656669">
            <w:pPr>
              <w:spacing w:line="360" w:lineRule="auto"/>
              <w:rPr>
                <w:rFonts w:cs="Arial"/>
                <w:sz w:val="20"/>
                <w:szCs w:val="20"/>
              </w:rPr>
            </w:pPr>
            <w:bookmarkStart w:id="40" w:name="_Hlk196769974"/>
            <w:r w:rsidRPr="00974CEB">
              <w:rPr>
                <w:rFonts w:cs="Arial"/>
                <w:sz w:val="20"/>
                <w:szCs w:val="20"/>
              </w:rPr>
              <w:t>tel:</w:t>
            </w:r>
          </w:p>
        </w:tc>
        <w:tc>
          <w:tcPr>
            <w:tcW w:w="3414" w:type="dxa"/>
            <w:gridSpan w:val="7"/>
          </w:tcPr>
          <w:p w14:paraId="2ABB56DD" w14:textId="77777777" w:rsidR="00D132F9" w:rsidRPr="00974CEB" w:rsidRDefault="00D132F9" w:rsidP="00656669">
            <w:pPr>
              <w:spacing w:line="360" w:lineRule="auto"/>
              <w:rPr>
                <w:rFonts w:cs="Arial"/>
                <w:sz w:val="20"/>
                <w:szCs w:val="20"/>
              </w:rPr>
            </w:pPr>
          </w:p>
        </w:tc>
        <w:tc>
          <w:tcPr>
            <w:tcW w:w="1296" w:type="dxa"/>
            <w:gridSpan w:val="2"/>
          </w:tcPr>
          <w:p w14:paraId="7000288F" w14:textId="77777777" w:rsidR="00D132F9" w:rsidRPr="00974CEB" w:rsidRDefault="00D132F9" w:rsidP="00656669">
            <w:pPr>
              <w:spacing w:line="360" w:lineRule="auto"/>
              <w:rPr>
                <w:rFonts w:cs="Arial"/>
                <w:sz w:val="20"/>
                <w:szCs w:val="20"/>
              </w:rPr>
            </w:pPr>
            <w:r w:rsidRPr="00974CEB">
              <w:rPr>
                <w:rFonts w:cs="Arial"/>
                <w:sz w:val="20"/>
                <w:szCs w:val="20"/>
              </w:rPr>
              <w:t>tel:</w:t>
            </w:r>
          </w:p>
        </w:tc>
        <w:tc>
          <w:tcPr>
            <w:tcW w:w="3412" w:type="dxa"/>
          </w:tcPr>
          <w:p w14:paraId="5120F2B4" w14:textId="77777777" w:rsidR="00D132F9" w:rsidRPr="00974CEB" w:rsidRDefault="00D132F9" w:rsidP="00656669">
            <w:pPr>
              <w:spacing w:line="360" w:lineRule="auto"/>
              <w:rPr>
                <w:rFonts w:cs="Arial"/>
                <w:sz w:val="20"/>
                <w:szCs w:val="20"/>
              </w:rPr>
            </w:pPr>
          </w:p>
        </w:tc>
      </w:tr>
      <w:tr w:rsidR="00D132F9" w:rsidRPr="00974CEB" w14:paraId="6F3FE7E5" w14:textId="77777777" w:rsidTr="00762725">
        <w:tc>
          <w:tcPr>
            <w:tcW w:w="1225" w:type="dxa"/>
          </w:tcPr>
          <w:p w14:paraId="77E57564" w14:textId="77777777" w:rsidR="00D132F9" w:rsidRPr="00974CEB" w:rsidRDefault="00D132F9" w:rsidP="00656669">
            <w:pPr>
              <w:spacing w:line="360" w:lineRule="auto"/>
              <w:rPr>
                <w:rFonts w:cs="Arial"/>
                <w:sz w:val="20"/>
                <w:szCs w:val="20"/>
              </w:rPr>
            </w:pPr>
            <w:r w:rsidRPr="00974CEB">
              <w:rPr>
                <w:rFonts w:cs="Arial"/>
                <w:sz w:val="20"/>
                <w:szCs w:val="20"/>
              </w:rPr>
              <w:t>email:</w:t>
            </w:r>
          </w:p>
        </w:tc>
        <w:tc>
          <w:tcPr>
            <w:tcW w:w="3414" w:type="dxa"/>
            <w:gridSpan w:val="7"/>
          </w:tcPr>
          <w:p w14:paraId="38D582ED" w14:textId="77777777" w:rsidR="00D132F9" w:rsidRPr="00974CEB" w:rsidRDefault="00D132F9" w:rsidP="00656669">
            <w:pPr>
              <w:spacing w:line="360" w:lineRule="auto"/>
              <w:rPr>
                <w:rFonts w:cs="Arial"/>
                <w:sz w:val="20"/>
                <w:szCs w:val="20"/>
              </w:rPr>
            </w:pPr>
          </w:p>
        </w:tc>
        <w:tc>
          <w:tcPr>
            <w:tcW w:w="1296" w:type="dxa"/>
            <w:gridSpan w:val="2"/>
          </w:tcPr>
          <w:p w14:paraId="720C92D7" w14:textId="77777777" w:rsidR="00D132F9" w:rsidRPr="00974CEB" w:rsidRDefault="00D132F9" w:rsidP="00656669">
            <w:pPr>
              <w:spacing w:line="360" w:lineRule="auto"/>
              <w:rPr>
                <w:rFonts w:cs="Arial"/>
                <w:sz w:val="20"/>
                <w:szCs w:val="20"/>
              </w:rPr>
            </w:pPr>
            <w:r w:rsidRPr="00974CEB">
              <w:rPr>
                <w:rFonts w:cs="Arial"/>
                <w:sz w:val="20"/>
                <w:szCs w:val="20"/>
              </w:rPr>
              <w:t>email:</w:t>
            </w:r>
          </w:p>
        </w:tc>
        <w:tc>
          <w:tcPr>
            <w:tcW w:w="3412" w:type="dxa"/>
          </w:tcPr>
          <w:p w14:paraId="676A2CA7" w14:textId="77777777" w:rsidR="00D132F9" w:rsidRPr="00974CEB" w:rsidRDefault="00D132F9" w:rsidP="00656669">
            <w:pPr>
              <w:spacing w:line="360" w:lineRule="auto"/>
              <w:rPr>
                <w:rFonts w:cs="Arial"/>
                <w:sz w:val="20"/>
                <w:szCs w:val="20"/>
              </w:rPr>
            </w:pPr>
          </w:p>
        </w:tc>
      </w:tr>
      <w:tr w:rsidR="00D132F9" w:rsidRPr="00974CEB" w14:paraId="5D918879" w14:textId="77777777" w:rsidTr="00762725">
        <w:trPr>
          <w:trHeight w:hRule="exact" w:val="170"/>
        </w:trPr>
        <w:tc>
          <w:tcPr>
            <w:tcW w:w="9347" w:type="dxa"/>
            <w:gridSpan w:val="11"/>
          </w:tcPr>
          <w:p w14:paraId="01B0253F" w14:textId="77777777" w:rsidR="00D132F9" w:rsidRPr="00974CEB" w:rsidRDefault="00D132F9" w:rsidP="00656669">
            <w:pPr>
              <w:spacing w:line="360" w:lineRule="auto"/>
              <w:rPr>
                <w:rFonts w:cs="Arial"/>
                <w:sz w:val="20"/>
                <w:szCs w:val="20"/>
              </w:rPr>
            </w:pPr>
          </w:p>
        </w:tc>
      </w:tr>
      <w:bookmarkEnd w:id="40"/>
      <w:tr w:rsidR="00D132F9" w:rsidRPr="00974CEB" w14:paraId="2A8963D7" w14:textId="77777777" w:rsidTr="00762725">
        <w:tc>
          <w:tcPr>
            <w:tcW w:w="4639" w:type="dxa"/>
            <w:gridSpan w:val="8"/>
          </w:tcPr>
          <w:p w14:paraId="332D78B4" w14:textId="77777777" w:rsidR="00D132F9" w:rsidRPr="00974CEB" w:rsidRDefault="00D132F9" w:rsidP="00656669">
            <w:pPr>
              <w:spacing w:line="360" w:lineRule="auto"/>
              <w:rPr>
                <w:rFonts w:cs="Arial"/>
                <w:b/>
                <w:bCs/>
                <w:sz w:val="20"/>
                <w:szCs w:val="20"/>
              </w:rPr>
            </w:pPr>
            <w:r w:rsidRPr="00974CEB">
              <w:rPr>
                <w:rFonts w:cs="Arial"/>
                <w:b/>
                <w:bCs/>
                <w:sz w:val="20"/>
                <w:szCs w:val="20"/>
              </w:rPr>
              <w:t>Technický dozor stavebníka:</w:t>
            </w:r>
          </w:p>
        </w:tc>
        <w:tc>
          <w:tcPr>
            <w:tcW w:w="4708" w:type="dxa"/>
            <w:gridSpan w:val="3"/>
          </w:tcPr>
          <w:p w14:paraId="727C6DB3" w14:textId="77777777" w:rsidR="00D132F9" w:rsidRPr="00974CEB" w:rsidRDefault="00D132F9" w:rsidP="00656669">
            <w:pPr>
              <w:spacing w:line="360" w:lineRule="auto"/>
              <w:rPr>
                <w:rFonts w:cs="Arial"/>
                <w:b/>
                <w:bCs/>
                <w:sz w:val="20"/>
                <w:szCs w:val="20"/>
              </w:rPr>
            </w:pPr>
            <w:r w:rsidRPr="00974CEB">
              <w:rPr>
                <w:rFonts w:cs="Arial"/>
                <w:b/>
                <w:bCs/>
                <w:sz w:val="20"/>
                <w:szCs w:val="20"/>
              </w:rPr>
              <w:t>Odpovědný stavbyvedoucí:</w:t>
            </w:r>
          </w:p>
        </w:tc>
      </w:tr>
      <w:tr w:rsidR="00D132F9" w:rsidRPr="00974CEB" w14:paraId="7CEEC414" w14:textId="77777777" w:rsidTr="00762725">
        <w:tc>
          <w:tcPr>
            <w:tcW w:w="4639" w:type="dxa"/>
            <w:gridSpan w:val="8"/>
          </w:tcPr>
          <w:p w14:paraId="73C7F3A9" w14:textId="77777777" w:rsidR="00D132F9" w:rsidRPr="00974CEB" w:rsidRDefault="00D132F9" w:rsidP="00656669">
            <w:pPr>
              <w:spacing w:line="360" w:lineRule="auto"/>
              <w:rPr>
                <w:rFonts w:cs="Arial"/>
                <w:sz w:val="20"/>
                <w:szCs w:val="20"/>
              </w:rPr>
            </w:pPr>
          </w:p>
        </w:tc>
        <w:tc>
          <w:tcPr>
            <w:tcW w:w="4708" w:type="dxa"/>
            <w:gridSpan w:val="3"/>
          </w:tcPr>
          <w:p w14:paraId="58DBA250" w14:textId="77777777" w:rsidR="00D132F9" w:rsidRPr="00974CEB" w:rsidRDefault="00D132F9" w:rsidP="00656669">
            <w:pPr>
              <w:spacing w:line="360" w:lineRule="auto"/>
              <w:rPr>
                <w:rFonts w:cs="Arial"/>
                <w:sz w:val="20"/>
                <w:szCs w:val="20"/>
              </w:rPr>
            </w:pPr>
          </w:p>
        </w:tc>
      </w:tr>
      <w:tr w:rsidR="00D132F9" w:rsidRPr="00974CEB" w14:paraId="0F663114" w14:textId="77777777" w:rsidTr="00762725">
        <w:tc>
          <w:tcPr>
            <w:tcW w:w="1225" w:type="dxa"/>
          </w:tcPr>
          <w:p w14:paraId="6EE53E7B" w14:textId="77777777" w:rsidR="00D132F9" w:rsidRPr="00974CEB" w:rsidRDefault="00D132F9" w:rsidP="00656669">
            <w:pPr>
              <w:spacing w:line="360" w:lineRule="auto"/>
              <w:rPr>
                <w:rFonts w:cs="Arial"/>
                <w:sz w:val="20"/>
                <w:szCs w:val="20"/>
              </w:rPr>
            </w:pPr>
            <w:r w:rsidRPr="00974CEB">
              <w:rPr>
                <w:rFonts w:cs="Arial"/>
                <w:sz w:val="20"/>
                <w:szCs w:val="20"/>
              </w:rPr>
              <w:t>tel:</w:t>
            </w:r>
          </w:p>
        </w:tc>
        <w:tc>
          <w:tcPr>
            <w:tcW w:w="3414" w:type="dxa"/>
            <w:gridSpan w:val="7"/>
          </w:tcPr>
          <w:p w14:paraId="6B9AE167" w14:textId="77777777" w:rsidR="00D132F9" w:rsidRPr="00974CEB" w:rsidRDefault="00D132F9" w:rsidP="00656669">
            <w:pPr>
              <w:spacing w:line="360" w:lineRule="auto"/>
              <w:rPr>
                <w:rFonts w:cs="Arial"/>
                <w:sz w:val="20"/>
                <w:szCs w:val="20"/>
              </w:rPr>
            </w:pPr>
          </w:p>
        </w:tc>
        <w:tc>
          <w:tcPr>
            <w:tcW w:w="1296" w:type="dxa"/>
            <w:gridSpan w:val="2"/>
          </w:tcPr>
          <w:p w14:paraId="2FC61BD6" w14:textId="77777777" w:rsidR="00D132F9" w:rsidRPr="00974CEB" w:rsidRDefault="00D132F9" w:rsidP="00656669">
            <w:pPr>
              <w:spacing w:line="360" w:lineRule="auto"/>
              <w:rPr>
                <w:rFonts w:cs="Arial"/>
                <w:sz w:val="20"/>
                <w:szCs w:val="20"/>
              </w:rPr>
            </w:pPr>
            <w:r w:rsidRPr="00974CEB">
              <w:rPr>
                <w:rFonts w:cs="Arial"/>
                <w:sz w:val="20"/>
                <w:szCs w:val="20"/>
              </w:rPr>
              <w:t>tel:</w:t>
            </w:r>
          </w:p>
        </w:tc>
        <w:tc>
          <w:tcPr>
            <w:tcW w:w="3412" w:type="dxa"/>
          </w:tcPr>
          <w:p w14:paraId="5E26BE7A" w14:textId="77777777" w:rsidR="00D132F9" w:rsidRPr="00974CEB" w:rsidRDefault="00D132F9" w:rsidP="00656669">
            <w:pPr>
              <w:spacing w:line="360" w:lineRule="auto"/>
              <w:rPr>
                <w:rFonts w:cs="Arial"/>
                <w:sz w:val="20"/>
                <w:szCs w:val="20"/>
              </w:rPr>
            </w:pPr>
          </w:p>
        </w:tc>
      </w:tr>
      <w:tr w:rsidR="00D132F9" w:rsidRPr="00974CEB" w14:paraId="00D458D5" w14:textId="77777777" w:rsidTr="00762725">
        <w:tc>
          <w:tcPr>
            <w:tcW w:w="1225" w:type="dxa"/>
          </w:tcPr>
          <w:p w14:paraId="5E758F2D" w14:textId="77777777" w:rsidR="00D132F9" w:rsidRPr="00974CEB" w:rsidRDefault="00D132F9" w:rsidP="00656669">
            <w:pPr>
              <w:spacing w:line="360" w:lineRule="auto"/>
              <w:rPr>
                <w:rFonts w:cs="Arial"/>
                <w:sz w:val="20"/>
                <w:szCs w:val="20"/>
              </w:rPr>
            </w:pPr>
            <w:r w:rsidRPr="00974CEB">
              <w:rPr>
                <w:rFonts w:cs="Arial"/>
                <w:sz w:val="20"/>
                <w:szCs w:val="20"/>
              </w:rPr>
              <w:t>email:</w:t>
            </w:r>
          </w:p>
        </w:tc>
        <w:tc>
          <w:tcPr>
            <w:tcW w:w="3414" w:type="dxa"/>
            <w:gridSpan w:val="7"/>
          </w:tcPr>
          <w:p w14:paraId="5F02930D" w14:textId="77777777" w:rsidR="00D132F9" w:rsidRPr="00974CEB" w:rsidRDefault="00D132F9" w:rsidP="00656669">
            <w:pPr>
              <w:spacing w:line="360" w:lineRule="auto"/>
              <w:rPr>
                <w:rFonts w:cs="Arial"/>
                <w:sz w:val="20"/>
                <w:szCs w:val="20"/>
              </w:rPr>
            </w:pPr>
          </w:p>
        </w:tc>
        <w:tc>
          <w:tcPr>
            <w:tcW w:w="1296" w:type="dxa"/>
            <w:gridSpan w:val="2"/>
          </w:tcPr>
          <w:p w14:paraId="00D05489" w14:textId="77777777" w:rsidR="00D132F9" w:rsidRPr="00974CEB" w:rsidRDefault="00D132F9" w:rsidP="00656669">
            <w:pPr>
              <w:spacing w:line="360" w:lineRule="auto"/>
              <w:rPr>
                <w:rFonts w:cs="Arial"/>
                <w:sz w:val="20"/>
                <w:szCs w:val="20"/>
              </w:rPr>
            </w:pPr>
            <w:r w:rsidRPr="00974CEB">
              <w:rPr>
                <w:rFonts w:cs="Arial"/>
                <w:sz w:val="20"/>
                <w:szCs w:val="20"/>
              </w:rPr>
              <w:t>email:</w:t>
            </w:r>
          </w:p>
        </w:tc>
        <w:tc>
          <w:tcPr>
            <w:tcW w:w="3412" w:type="dxa"/>
          </w:tcPr>
          <w:p w14:paraId="5347B415" w14:textId="77777777" w:rsidR="00D132F9" w:rsidRPr="00974CEB" w:rsidRDefault="00D132F9" w:rsidP="00656669">
            <w:pPr>
              <w:spacing w:line="360" w:lineRule="auto"/>
              <w:rPr>
                <w:rFonts w:cs="Arial"/>
                <w:sz w:val="20"/>
                <w:szCs w:val="20"/>
              </w:rPr>
            </w:pPr>
          </w:p>
        </w:tc>
      </w:tr>
      <w:tr w:rsidR="00D132F9" w:rsidRPr="00974CEB" w14:paraId="2F374DD6" w14:textId="77777777" w:rsidTr="00762725">
        <w:trPr>
          <w:trHeight w:hRule="exact" w:val="170"/>
        </w:trPr>
        <w:tc>
          <w:tcPr>
            <w:tcW w:w="9347" w:type="dxa"/>
            <w:gridSpan w:val="11"/>
          </w:tcPr>
          <w:p w14:paraId="6D60A217" w14:textId="77777777" w:rsidR="00D132F9" w:rsidRPr="00974CEB" w:rsidRDefault="00D132F9" w:rsidP="00656669">
            <w:pPr>
              <w:spacing w:line="360" w:lineRule="auto"/>
              <w:rPr>
                <w:rFonts w:cs="Arial"/>
                <w:sz w:val="20"/>
                <w:szCs w:val="20"/>
              </w:rPr>
            </w:pPr>
          </w:p>
        </w:tc>
      </w:tr>
      <w:tr w:rsidR="00D132F9" w:rsidRPr="00974CEB" w14:paraId="525B7900" w14:textId="77777777" w:rsidTr="00762725">
        <w:tc>
          <w:tcPr>
            <w:tcW w:w="2364" w:type="dxa"/>
            <w:gridSpan w:val="4"/>
          </w:tcPr>
          <w:p w14:paraId="77B1C4F5" w14:textId="77777777" w:rsidR="00D132F9" w:rsidRPr="00974CEB" w:rsidRDefault="00D132F9" w:rsidP="00656669">
            <w:pPr>
              <w:spacing w:line="360" w:lineRule="auto"/>
              <w:rPr>
                <w:rFonts w:cs="Arial"/>
                <w:b/>
                <w:bCs/>
                <w:sz w:val="20"/>
                <w:szCs w:val="20"/>
              </w:rPr>
            </w:pPr>
            <w:r w:rsidRPr="00974CEB">
              <w:rPr>
                <w:rFonts w:cs="Arial"/>
                <w:b/>
                <w:bCs/>
                <w:sz w:val="20"/>
                <w:szCs w:val="20"/>
              </w:rPr>
              <w:t>Koordinátor BOZP:</w:t>
            </w:r>
          </w:p>
        </w:tc>
        <w:tc>
          <w:tcPr>
            <w:tcW w:w="6983" w:type="dxa"/>
            <w:gridSpan w:val="7"/>
          </w:tcPr>
          <w:p w14:paraId="79DDF060" w14:textId="77777777" w:rsidR="00D132F9" w:rsidRPr="00974CEB" w:rsidRDefault="00D132F9" w:rsidP="00656669">
            <w:pPr>
              <w:spacing w:line="360" w:lineRule="auto"/>
              <w:rPr>
                <w:rFonts w:cs="Arial"/>
                <w:sz w:val="20"/>
                <w:szCs w:val="20"/>
              </w:rPr>
            </w:pPr>
          </w:p>
        </w:tc>
      </w:tr>
      <w:tr w:rsidR="00D132F9" w:rsidRPr="00974CEB" w14:paraId="035BB274" w14:textId="77777777" w:rsidTr="00762725">
        <w:tc>
          <w:tcPr>
            <w:tcW w:w="1225" w:type="dxa"/>
          </w:tcPr>
          <w:p w14:paraId="1A3DE505" w14:textId="77777777" w:rsidR="00D132F9" w:rsidRPr="00974CEB" w:rsidRDefault="00D132F9" w:rsidP="00656669">
            <w:pPr>
              <w:spacing w:line="360" w:lineRule="auto"/>
              <w:rPr>
                <w:rFonts w:cs="Arial"/>
                <w:sz w:val="20"/>
                <w:szCs w:val="20"/>
              </w:rPr>
            </w:pPr>
            <w:r w:rsidRPr="00974CEB">
              <w:rPr>
                <w:rFonts w:cs="Arial"/>
                <w:sz w:val="20"/>
                <w:szCs w:val="20"/>
              </w:rPr>
              <w:t>tel:</w:t>
            </w:r>
          </w:p>
        </w:tc>
        <w:tc>
          <w:tcPr>
            <w:tcW w:w="2699" w:type="dxa"/>
            <w:gridSpan w:val="5"/>
          </w:tcPr>
          <w:p w14:paraId="5387B97F" w14:textId="77777777" w:rsidR="00D132F9" w:rsidRPr="00974CEB" w:rsidRDefault="00D132F9" w:rsidP="00656669">
            <w:pPr>
              <w:spacing w:line="360" w:lineRule="auto"/>
              <w:rPr>
                <w:rFonts w:cs="Arial"/>
                <w:sz w:val="20"/>
                <w:szCs w:val="20"/>
              </w:rPr>
            </w:pPr>
          </w:p>
        </w:tc>
        <w:tc>
          <w:tcPr>
            <w:tcW w:w="1005" w:type="dxa"/>
            <w:gridSpan w:val="3"/>
          </w:tcPr>
          <w:p w14:paraId="18E41E52" w14:textId="77777777" w:rsidR="00D132F9" w:rsidRPr="00974CEB" w:rsidRDefault="00D132F9" w:rsidP="00656669">
            <w:pPr>
              <w:spacing w:line="360" w:lineRule="auto"/>
              <w:rPr>
                <w:rFonts w:cs="Arial"/>
                <w:sz w:val="20"/>
                <w:szCs w:val="20"/>
              </w:rPr>
            </w:pPr>
            <w:r w:rsidRPr="00974CEB">
              <w:rPr>
                <w:rFonts w:cs="Arial"/>
                <w:sz w:val="20"/>
                <w:szCs w:val="20"/>
              </w:rPr>
              <w:t>email:</w:t>
            </w:r>
          </w:p>
        </w:tc>
        <w:tc>
          <w:tcPr>
            <w:tcW w:w="4418" w:type="dxa"/>
            <w:gridSpan w:val="2"/>
          </w:tcPr>
          <w:p w14:paraId="026BF9D3" w14:textId="77777777" w:rsidR="00D132F9" w:rsidRPr="00974CEB" w:rsidRDefault="00D132F9" w:rsidP="00656669">
            <w:pPr>
              <w:spacing w:line="360" w:lineRule="auto"/>
              <w:rPr>
                <w:rFonts w:cs="Arial"/>
                <w:sz w:val="20"/>
                <w:szCs w:val="20"/>
              </w:rPr>
            </w:pPr>
          </w:p>
        </w:tc>
      </w:tr>
      <w:tr w:rsidR="00D132F9" w:rsidRPr="00974CEB" w14:paraId="0D9C2FF5" w14:textId="77777777" w:rsidTr="00762725">
        <w:trPr>
          <w:trHeight w:hRule="exact" w:val="170"/>
        </w:trPr>
        <w:tc>
          <w:tcPr>
            <w:tcW w:w="9347" w:type="dxa"/>
            <w:gridSpan w:val="11"/>
          </w:tcPr>
          <w:p w14:paraId="6FD9B25B" w14:textId="77777777" w:rsidR="00D132F9" w:rsidRPr="00974CEB" w:rsidRDefault="00D132F9" w:rsidP="00656669">
            <w:pPr>
              <w:spacing w:line="360" w:lineRule="auto"/>
              <w:rPr>
                <w:rFonts w:cs="Arial"/>
                <w:sz w:val="20"/>
                <w:szCs w:val="20"/>
              </w:rPr>
            </w:pPr>
          </w:p>
        </w:tc>
      </w:tr>
      <w:tr w:rsidR="00D132F9" w:rsidRPr="00974CEB" w14:paraId="620A78AC" w14:textId="77777777" w:rsidTr="00762725">
        <w:tc>
          <w:tcPr>
            <w:tcW w:w="2364" w:type="dxa"/>
            <w:gridSpan w:val="4"/>
          </w:tcPr>
          <w:p w14:paraId="3BE88BB7" w14:textId="77777777" w:rsidR="00D132F9" w:rsidRPr="00974CEB" w:rsidRDefault="00D132F9" w:rsidP="00656669">
            <w:pPr>
              <w:spacing w:line="360" w:lineRule="auto"/>
              <w:rPr>
                <w:rFonts w:cs="Arial"/>
                <w:b/>
                <w:bCs/>
                <w:sz w:val="20"/>
                <w:szCs w:val="20"/>
              </w:rPr>
            </w:pPr>
            <w:r w:rsidRPr="00974CEB">
              <w:rPr>
                <w:rFonts w:cs="Arial"/>
                <w:b/>
                <w:bCs/>
                <w:sz w:val="20"/>
                <w:szCs w:val="20"/>
              </w:rPr>
              <w:t>Dozor projektanta:</w:t>
            </w:r>
          </w:p>
        </w:tc>
        <w:tc>
          <w:tcPr>
            <w:tcW w:w="6983" w:type="dxa"/>
            <w:gridSpan w:val="7"/>
          </w:tcPr>
          <w:p w14:paraId="6344D0C8" w14:textId="77777777" w:rsidR="00D132F9" w:rsidRPr="00974CEB" w:rsidRDefault="00D132F9" w:rsidP="00656669">
            <w:pPr>
              <w:spacing w:line="360" w:lineRule="auto"/>
              <w:rPr>
                <w:rFonts w:cs="Arial"/>
                <w:sz w:val="20"/>
                <w:szCs w:val="20"/>
              </w:rPr>
            </w:pPr>
          </w:p>
        </w:tc>
      </w:tr>
      <w:tr w:rsidR="00D132F9" w:rsidRPr="00974CEB" w14:paraId="28DDC4E3" w14:textId="77777777" w:rsidTr="00762725">
        <w:tc>
          <w:tcPr>
            <w:tcW w:w="1225" w:type="dxa"/>
          </w:tcPr>
          <w:p w14:paraId="46C44D87" w14:textId="77777777" w:rsidR="00D132F9" w:rsidRPr="00974CEB" w:rsidRDefault="00D132F9" w:rsidP="00656669">
            <w:pPr>
              <w:spacing w:line="360" w:lineRule="auto"/>
              <w:rPr>
                <w:rFonts w:cs="Arial"/>
                <w:sz w:val="20"/>
                <w:szCs w:val="20"/>
              </w:rPr>
            </w:pPr>
            <w:r w:rsidRPr="00974CEB">
              <w:rPr>
                <w:rFonts w:cs="Arial"/>
                <w:sz w:val="20"/>
                <w:szCs w:val="20"/>
              </w:rPr>
              <w:t>tel:</w:t>
            </w:r>
          </w:p>
        </w:tc>
        <w:tc>
          <w:tcPr>
            <w:tcW w:w="2699" w:type="dxa"/>
            <w:gridSpan w:val="5"/>
          </w:tcPr>
          <w:p w14:paraId="73DF1539" w14:textId="77777777" w:rsidR="00D132F9" w:rsidRPr="00974CEB" w:rsidRDefault="00D132F9" w:rsidP="00656669">
            <w:pPr>
              <w:spacing w:line="360" w:lineRule="auto"/>
              <w:rPr>
                <w:rFonts w:cs="Arial"/>
                <w:sz w:val="20"/>
                <w:szCs w:val="20"/>
              </w:rPr>
            </w:pPr>
          </w:p>
        </w:tc>
        <w:tc>
          <w:tcPr>
            <w:tcW w:w="1005" w:type="dxa"/>
            <w:gridSpan w:val="3"/>
          </w:tcPr>
          <w:p w14:paraId="503E1C19" w14:textId="77777777" w:rsidR="00D132F9" w:rsidRPr="00974CEB" w:rsidRDefault="00D132F9" w:rsidP="00656669">
            <w:pPr>
              <w:spacing w:line="360" w:lineRule="auto"/>
              <w:rPr>
                <w:rFonts w:cs="Arial"/>
                <w:sz w:val="20"/>
                <w:szCs w:val="20"/>
              </w:rPr>
            </w:pPr>
            <w:r w:rsidRPr="00974CEB">
              <w:rPr>
                <w:rFonts w:cs="Arial"/>
                <w:sz w:val="20"/>
                <w:szCs w:val="20"/>
              </w:rPr>
              <w:t>email:</w:t>
            </w:r>
          </w:p>
        </w:tc>
        <w:tc>
          <w:tcPr>
            <w:tcW w:w="4418" w:type="dxa"/>
            <w:gridSpan w:val="2"/>
          </w:tcPr>
          <w:p w14:paraId="79C8D69A" w14:textId="77777777" w:rsidR="00D132F9" w:rsidRPr="00974CEB" w:rsidRDefault="00D132F9" w:rsidP="00656669">
            <w:pPr>
              <w:spacing w:line="360" w:lineRule="auto"/>
              <w:rPr>
                <w:rFonts w:cs="Arial"/>
                <w:sz w:val="20"/>
                <w:szCs w:val="20"/>
              </w:rPr>
            </w:pPr>
          </w:p>
        </w:tc>
      </w:tr>
      <w:tr w:rsidR="00D132F9" w:rsidRPr="00974CEB" w14:paraId="79D523CD" w14:textId="77777777" w:rsidTr="00762725">
        <w:tc>
          <w:tcPr>
            <w:tcW w:w="9347" w:type="dxa"/>
            <w:gridSpan w:val="11"/>
          </w:tcPr>
          <w:p w14:paraId="5ED70484" w14:textId="77777777" w:rsidR="00D132F9" w:rsidRPr="00974CEB" w:rsidRDefault="00D132F9" w:rsidP="00656669">
            <w:pPr>
              <w:spacing w:line="360" w:lineRule="auto"/>
              <w:rPr>
                <w:rFonts w:cs="Arial"/>
                <w:sz w:val="20"/>
                <w:szCs w:val="20"/>
              </w:rPr>
            </w:pPr>
          </w:p>
        </w:tc>
      </w:tr>
      <w:tr w:rsidR="00D132F9" w:rsidRPr="00974CEB" w14:paraId="161DE1E4" w14:textId="77777777" w:rsidTr="00762725">
        <w:tc>
          <w:tcPr>
            <w:tcW w:w="9347" w:type="dxa"/>
            <w:gridSpan w:val="11"/>
          </w:tcPr>
          <w:p w14:paraId="00CB663D" w14:textId="77777777" w:rsidR="00D132F9" w:rsidRPr="00974CEB" w:rsidRDefault="00D132F9" w:rsidP="00656669">
            <w:pPr>
              <w:spacing w:line="360" w:lineRule="auto"/>
              <w:rPr>
                <w:rFonts w:cs="Arial"/>
                <w:b/>
                <w:bCs/>
                <w:sz w:val="20"/>
                <w:szCs w:val="20"/>
              </w:rPr>
            </w:pPr>
            <w:r w:rsidRPr="00974CEB">
              <w:rPr>
                <w:rFonts w:cs="Arial"/>
                <w:b/>
                <w:bCs/>
                <w:sz w:val="20"/>
                <w:szCs w:val="20"/>
              </w:rPr>
              <w:t>Projektová dokumentace:</w:t>
            </w:r>
          </w:p>
        </w:tc>
      </w:tr>
      <w:tr w:rsidR="00D132F9" w:rsidRPr="00974CEB" w14:paraId="6654A1CB" w14:textId="77777777" w:rsidTr="00762725">
        <w:tc>
          <w:tcPr>
            <w:tcW w:w="3924" w:type="dxa"/>
            <w:gridSpan w:val="6"/>
          </w:tcPr>
          <w:p w14:paraId="136FB65B" w14:textId="77777777" w:rsidR="00D132F9" w:rsidRPr="00974CEB" w:rsidRDefault="00D132F9" w:rsidP="00656669">
            <w:pPr>
              <w:spacing w:line="360" w:lineRule="auto"/>
              <w:jc w:val="right"/>
              <w:rPr>
                <w:rFonts w:cs="Arial"/>
                <w:b/>
                <w:bCs/>
                <w:sz w:val="20"/>
                <w:szCs w:val="20"/>
              </w:rPr>
            </w:pPr>
            <w:r w:rsidRPr="00974CEB">
              <w:rPr>
                <w:rFonts w:cs="Arial"/>
                <w:b/>
                <w:bCs/>
                <w:sz w:val="20"/>
                <w:szCs w:val="20"/>
              </w:rPr>
              <w:t>Zhotovitel projektové dokumentace:</w:t>
            </w:r>
          </w:p>
        </w:tc>
        <w:tc>
          <w:tcPr>
            <w:tcW w:w="5423" w:type="dxa"/>
            <w:gridSpan w:val="5"/>
          </w:tcPr>
          <w:p w14:paraId="3FB38DD3" w14:textId="77777777" w:rsidR="00D132F9" w:rsidRPr="00974CEB" w:rsidRDefault="00D132F9" w:rsidP="00656669">
            <w:pPr>
              <w:spacing w:line="360" w:lineRule="auto"/>
              <w:rPr>
                <w:rFonts w:cs="Arial"/>
                <w:sz w:val="20"/>
                <w:szCs w:val="20"/>
              </w:rPr>
            </w:pPr>
          </w:p>
        </w:tc>
      </w:tr>
      <w:tr w:rsidR="00D132F9" w:rsidRPr="00974CEB" w14:paraId="09424BA4" w14:textId="77777777" w:rsidTr="00762725">
        <w:tc>
          <w:tcPr>
            <w:tcW w:w="3924" w:type="dxa"/>
            <w:gridSpan w:val="6"/>
          </w:tcPr>
          <w:p w14:paraId="57CFCB80" w14:textId="77777777" w:rsidR="00D132F9" w:rsidRPr="00974CEB" w:rsidRDefault="00D132F9" w:rsidP="00656669">
            <w:pPr>
              <w:spacing w:line="360" w:lineRule="auto"/>
              <w:jc w:val="right"/>
              <w:rPr>
                <w:rFonts w:cs="Arial"/>
                <w:sz w:val="20"/>
                <w:szCs w:val="20"/>
              </w:rPr>
            </w:pPr>
            <w:r>
              <w:rPr>
                <w:rFonts w:cs="Arial"/>
                <w:sz w:val="20"/>
                <w:szCs w:val="20"/>
              </w:rPr>
              <w:t>Zodpovědný p</w:t>
            </w:r>
            <w:r w:rsidRPr="00974CEB">
              <w:rPr>
                <w:rFonts w:cs="Arial"/>
                <w:sz w:val="20"/>
                <w:szCs w:val="20"/>
              </w:rPr>
              <w:t>rojektant</w:t>
            </w:r>
            <w:r>
              <w:rPr>
                <w:rFonts w:cs="Arial"/>
                <w:sz w:val="20"/>
                <w:szCs w:val="20"/>
              </w:rPr>
              <w:t xml:space="preserve"> PD</w:t>
            </w:r>
            <w:r w:rsidRPr="00974CEB">
              <w:rPr>
                <w:rFonts w:cs="Arial"/>
                <w:sz w:val="20"/>
                <w:szCs w:val="20"/>
              </w:rPr>
              <w:t>:</w:t>
            </w:r>
          </w:p>
        </w:tc>
        <w:tc>
          <w:tcPr>
            <w:tcW w:w="5423" w:type="dxa"/>
            <w:gridSpan w:val="5"/>
          </w:tcPr>
          <w:p w14:paraId="59BED6C6" w14:textId="77777777" w:rsidR="00D132F9" w:rsidRPr="00974CEB" w:rsidRDefault="00D132F9" w:rsidP="00656669">
            <w:pPr>
              <w:spacing w:line="360" w:lineRule="auto"/>
              <w:rPr>
                <w:rFonts w:cs="Arial"/>
                <w:sz w:val="20"/>
                <w:szCs w:val="20"/>
              </w:rPr>
            </w:pPr>
          </w:p>
        </w:tc>
      </w:tr>
      <w:tr w:rsidR="00D132F9" w:rsidRPr="00974CEB" w14:paraId="2AC0A212" w14:textId="77777777" w:rsidTr="00762725">
        <w:trPr>
          <w:trHeight w:val="129"/>
        </w:trPr>
        <w:tc>
          <w:tcPr>
            <w:tcW w:w="9347" w:type="dxa"/>
            <w:gridSpan w:val="11"/>
          </w:tcPr>
          <w:p w14:paraId="4F5C80A9" w14:textId="77777777" w:rsidR="00D132F9" w:rsidRPr="00974CEB" w:rsidRDefault="00D132F9" w:rsidP="00656669">
            <w:pPr>
              <w:spacing w:line="360" w:lineRule="auto"/>
              <w:rPr>
                <w:rFonts w:cs="Arial"/>
                <w:sz w:val="20"/>
                <w:szCs w:val="20"/>
              </w:rPr>
            </w:pPr>
          </w:p>
        </w:tc>
      </w:tr>
      <w:tr w:rsidR="00D132F9" w:rsidRPr="00974CEB" w14:paraId="6050CF8F" w14:textId="77777777" w:rsidTr="00762725">
        <w:tc>
          <w:tcPr>
            <w:tcW w:w="4589" w:type="dxa"/>
            <w:gridSpan w:val="7"/>
          </w:tcPr>
          <w:p w14:paraId="3B165BBD" w14:textId="77777777" w:rsidR="00D132F9" w:rsidRPr="00974CEB" w:rsidRDefault="00D132F9" w:rsidP="00656669">
            <w:pPr>
              <w:spacing w:line="360" w:lineRule="auto"/>
              <w:rPr>
                <w:rFonts w:cs="Arial"/>
                <w:b/>
                <w:bCs/>
                <w:sz w:val="20"/>
                <w:szCs w:val="20"/>
              </w:rPr>
            </w:pPr>
            <w:r w:rsidRPr="00974CEB">
              <w:rPr>
                <w:rFonts w:cs="Arial"/>
                <w:b/>
                <w:bCs/>
                <w:sz w:val="20"/>
                <w:szCs w:val="20"/>
              </w:rPr>
              <w:t xml:space="preserve">Termín zahájení stavebních prací dle </w:t>
            </w:r>
            <w:proofErr w:type="spellStart"/>
            <w:r w:rsidRPr="00974CEB">
              <w:rPr>
                <w:rFonts w:cs="Arial"/>
                <w:b/>
                <w:bCs/>
                <w:sz w:val="20"/>
                <w:szCs w:val="20"/>
              </w:rPr>
              <w:t>SoD</w:t>
            </w:r>
            <w:proofErr w:type="spellEnd"/>
            <w:r w:rsidRPr="00974CEB">
              <w:rPr>
                <w:rFonts w:cs="Arial"/>
                <w:b/>
                <w:bCs/>
                <w:sz w:val="20"/>
                <w:szCs w:val="20"/>
              </w:rPr>
              <w:t>:</w:t>
            </w:r>
          </w:p>
        </w:tc>
        <w:tc>
          <w:tcPr>
            <w:tcW w:w="4758" w:type="dxa"/>
            <w:gridSpan w:val="4"/>
          </w:tcPr>
          <w:p w14:paraId="63CA3B46" w14:textId="77777777" w:rsidR="00D132F9" w:rsidRPr="00974CEB" w:rsidRDefault="00D132F9" w:rsidP="00656669">
            <w:pPr>
              <w:spacing w:line="360" w:lineRule="auto"/>
              <w:rPr>
                <w:rFonts w:cs="Arial"/>
                <w:sz w:val="20"/>
                <w:szCs w:val="20"/>
              </w:rPr>
            </w:pPr>
          </w:p>
        </w:tc>
      </w:tr>
      <w:tr w:rsidR="00D132F9" w:rsidRPr="00974CEB" w14:paraId="127CDC18" w14:textId="77777777" w:rsidTr="00762725">
        <w:tc>
          <w:tcPr>
            <w:tcW w:w="4589" w:type="dxa"/>
            <w:gridSpan w:val="7"/>
          </w:tcPr>
          <w:p w14:paraId="173786B4" w14:textId="77777777" w:rsidR="00D132F9" w:rsidRPr="00974CEB" w:rsidRDefault="00D132F9" w:rsidP="00656669">
            <w:pPr>
              <w:spacing w:line="360" w:lineRule="auto"/>
              <w:rPr>
                <w:rFonts w:cs="Arial"/>
                <w:b/>
                <w:bCs/>
                <w:sz w:val="20"/>
                <w:szCs w:val="20"/>
              </w:rPr>
            </w:pPr>
            <w:r w:rsidRPr="00974CEB">
              <w:rPr>
                <w:rFonts w:cs="Arial"/>
                <w:b/>
                <w:bCs/>
                <w:sz w:val="20"/>
                <w:szCs w:val="20"/>
              </w:rPr>
              <w:t xml:space="preserve">Termín dokončení stavebních prací dle </w:t>
            </w:r>
            <w:proofErr w:type="spellStart"/>
            <w:r w:rsidRPr="00974CEB">
              <w:rPr>
                <w:rFonts w:cs="Arial"/>
                <w:b/>
                <w:bCs/>
                <w:sz w:val="20"/>
                <w:szCs w:val="20"/>
              </w:rPr>
              <w:t>SoD</w:t>
            </w:r>
            <w:proofErr w:type="spellEnd"/>
            <w:r w:rsidRPr="00974CEB">
              <w:rPr>
                <w:rFonts w:cs="Arial"/>
                <w:b/>
                <w:bCs/>
                <w:sz w:val="20"/>
                <w:szCs w:val="20"/>
              </w:rPr>
              <w:t>:</w:t>
            </w:r>
          </w:p>
        </w:tc>
        <w:tc>
          <w:tcPr>
            <w:tcW w:w="4758" w:type="dxa"/>
            <w:gridSpan w:val="4"/>
          </w:tcPr>
          <w:p w14:paraId="4837747E" w14:textId="77777777" w:rsidR="00D132F9" w:rsidRPr="00974CEB" w:rsidRDefault="00D132F9" w:rsidP="00656669">
            <w:pPr>
              <w:spacing w:line="360" w:lineRule="auto"/>
              <w:rPr>
                <w:rFonts w:cs="Arial"/>
                <w:sz w:val="20"/>
                <w:szCs w:val="20"/>
              </w:rPr>
            </w:pPr>
          </w:p>
        </w:tc>
      </w:tr>
      <w:tr w:rsidR="00D132F9" w:rsidRPr="00974CEB" w14:paraId="38D77E88" w14:textId="77777777" w:rsidTr="00762725">
        <w:tc>
          <w:tcPr>
            <w:tcW w:w="4589" w:type="dxa"/>
            <w:gridSpan w:val="7"/>
          </w:tcPr>
          <w:p w14:paraId="5B1441C9" w14:textId="77777777" w:rsidR="00D132F9" w:rsidRPr="00596BDD" w:rsidRDefault="00D132F9" w:rsidP="00656669">
            <w:pPr>
              <w:spacing w:line="360" w:lineRule="auto"/>
              <w:rPr>
                <w:rFonts w:cs="Arial"/>
                <w:b/>
                <w:bCs/>
                <w:sz w:val="20"/>
                <w:szCs w:val="20"/>
              </w:rPr>
            </w:pPr>
            <w:r w:rsidRPr="00596BDD">
              <w:rPr>
                <w:rFonts w:cs="Arial"/>
                <w:b/>
                <w:bCs/>
                <w:sz w:val="20"/>
                <w:szCs w:val="20"/>
              </w:rPr>
              <w:t xml:space="preserve">Termín dokončení výsadeb dle </w:t>
            </w:r>
            <w:proofErr w:type="spellStart"/>
            <w:r w:rsidRPr="00596BDD">
              <w:rPr>
                <w:rFonts w:cs="Arial"/>
                <w:b/>
                <w:bCs/>
                <w:sz w:val="20"/>
                <w:szCs w:val="20"/>
              </w:rPr>
              <w:t>SoD</w:t>
            </w:r>
            <w:proofErr w:type="spellEnd"/>
          </w:p>
          <w:p w14:paraId="332C9749" w14:textId="77777777" w:rsidR="00D132F9" w:rsidRPr="00596BDD" w:rsidRDefault="00D132F9" w:rsidP="00656669">
            <w:pPr>
              <w:spacing w:line="360" w:lineRule="auto"/>
              <w:rPr>
                <w:rFonts w:cs="Arial"/>
                <w:sz w:val="20"/>
                <w:szCs w:val="20"/>
              </w:rPr>
            </w:pPr>
            <w:r w:rsidRPr="00596BDD">
              <w:rPr>
                <w:rFonts w:cs="Arial"/>
                <w:sz w:val="20"/>
                <w:szCs w:val="20"/>
              </w:rPr>
              <w:lastRenderedPageBreak/>
              <w:t xml:space="preserve">(pokud je součástí </w:t>
            </w:r>
            <w:proofErr w:type="spellStart"/>
            <w:r w:rsidRPr="00596BDD">
              <w:rPr>
                <w:rFonts w:cs="Arial"/>
                <w:sz w:val="20"/>
                <w:szCs w:val="20"/>
              </w:rPr>
              <w:t>SoD</w:t>
            </w:r>
            <w:proofErr w:type="spellEnd"/>
            <w:r w:rsidRPr="00596BDD">
              <w:rPr>
                <w:rFonts w:cs="Arial"/>
                <w:sz w:val="20"/>
                <w:szCs w:val="20"/>
              </w:rPr>
              <w:t>):</w:t>
            </w:r>
          </w:p>
        </w:tc>
        <w:tc>
          <w:tcPr>
            <w:tcW w:w="4758" w:type="dxa"/>
            <w:gridSpan w:val="4"/>
          </w:tcPr>
          <w:p w14:paraId="50B48823" w14:textId="77777777" w:rsidR="00D132F9" w:rsidRPr="00974CEB" w:rsidRDefault="00D132F9" w:rsidP="00656669">
            <w:pPr>
              <w:spacing w:line="360" w:lineRule="auto"/>
              <w:rPr>
                <w:rFonts w:cs="Arial"/>
                <w:sz w:val="20"/>
                <w:szCs w:val="20"/>
              </w:rPr>
            </w:pPr>
          </w:p>
        </w:tc>
      </w:tr>
      <w:tr w:rsidR="00D132F9" w14:paraId="12CF38E7" w14:textId="77777777" w:rsidTr="00762725">
        <w:trPr>
          <w:trHeight w:val="408"/>
        </w:trPr>
        <w:tc>
          <w:tcPr>
            <w:tcW w:w="9356" w:type="dxa"/>
            <w:gridSpan w:val="11"/>
          </w:tcPr>
          <w:p w14:paraId="3E1DFCC0" w14:textId="77777777" w:rsidR="00D132F9" w:rsidRDefault="00D132F9" w:rsidP="00D132F9">
            <w:pPr>
              <w:pStyle w:val="Odstavecseseznamem"/>
              <w:numPr>
                <w:ilvl w:val="0"/>
                <w:numId w:val="27"/>
              </w:numPr>
              <w:spacing w:before="60" w:after="60" w:line="240" w:lineRule="auto"/>
              <w:rPr>
                <w:rFonts w:cs="Arial"/>
                <w:b/>
                <w:bCs/>
                <w:szCs w:val="22"/>
              </w:rPr>
            </w:pPr>
            <w:r>
              <w:rPr>
                <w:rFonts w:cs="Arial"/>
                <w:b/>
                <w:bCs/>
                <w:szCs w:val="22"/>
              </w:rPr>
              <w:t>Předané plochy a ostatní prostory staveniště:</w:t>
            </w:r>
          </w:p>
          <w:p w14:paraId="1F762752" w14:textId="77777777" w:rsidR="00D132F9" w:rsidRPr="00BD684D" w:rsidRDefault="00D132F9" w:rsidP="00656669">
            <w:pPr>
              <w:spacing w:before="60" w:after="60"/>
              <w:rPr>
                <w:rFonts w:cs="Arial"/>
                <w:sz w:val="20"/>
                <w:szCs w:val="20"/>
              </w:rPr>
            </w:pPr>
            <w:r w:rsidRPr="00BD684D">
              <w:rPr>
                <w:rFonts w:cs="Arial"/>
                <w:sz w:val="20"/>
                <w:szCs w:val="20"/>
              </w:rPr>
              <w:t>Dnešního dne bylo předáno staveniště v následujícím rozsahu:</w:t>
            </w:r>
          </w:p>
        </w:tc>
      </w:tr>
      <w:tr w:rsidR="00D132F9" w14:paraId="47E7B1F1" w14:textId="77777777" w:rsidTr="00762725">
        <w:trPr>
          <w:trHeight w:val="680"/>
        </w:trPr>
        <w:tc>
          <w:tcPr>
            <w:tcW w:w="2871" w:type="dxa"/>
            <w:gridSpan w:val="5"/>
          </w:tcPr>
          <w:p w14:paraId="32C6ADAA" w14:textId="456F514D" w:rsidR="00D132F9" w:rsidRPr="001D58F1" w:rsidRDefault="00D132F9" w:rsidP="00D132F9">
            <w:pPr>
              <w:pStyle w:val="Odstavecseseznamem"/>
              <w:numPr>
                <w:ilvl w:val="0"/>
                <w:numId w:val="25"/>
              </w:numPr>
              <w:spacing w:before="0" w:after="0" w:line="240" w:lineRule="auto"/>
              <w:rPr>
                <w:rFonts w:cs="Arial"/>
                <w:sz w:val="20"/>
                <w:szCs w:val="20"/>
              </w:rPr>
            </w:pPr>
            <w:r>
              <w:rPr>
                <w:rFonts w:cs="Arial"/>
                <w:sz w:val="20"/>
                <w:szCs w:val="20"/>
              </w:rPr>
              <w:t>o</w:t>
            </w:r>
            <w:r w:rsidRPr="001D58F1">
              <w:rPr>
                <w:rFonts w:cs="Arial"/>
                <w:sz w:val="20"/>
                <w:szCs w:val="20"/>
              </w:rPr>
              <w:t>bjekty:</w:t>
            </w:r>
          </w:p>
        </w:tc>
        <w:tc>
          <w:tcPr>
            <w:tcW w:w="6485" w:type="dxa"/>
            <w:gridSpan w:val="6"/>
          </w:tcPr>
          <w:p w14:paraId="0B0131FF" w14:textId="77777777" w:rsidR="00D132F9" w:rsidRPr="006D6C87" w:rsidRDefault="00D132F9" w:rsidP="00656669">
            <w:pPr>
              <w:pStyle w:val="Odstavecseseznamem"/>
              <w:ind w:left="0"/>
              <w:rPr>
                <w:rFonts w:cs="Arial"/>
                <w:b/>
                <w:bCs/>
                <w:sz w:val="20"/>
                <w:szCs w:val="20"/>
              </w:rPr>
            </w:pPr>
          </w:p>
        </w:tc>
      </w:tr>
      <w:tr w:rsidR="00D132F9" w14:paraId="2A17D92D" w14:textId="77777777" w:rsidTr="00762725">
        <w:trPr>
          <w:trHeight w:val="680"/>
        </w:trPr>
        <w:tc>
          <w:tcPr>
            <w:tcW w:w="2871" w:type="dxa"/>
            <w:gridSpan w:val="5"/>
          </w:tcPr>
          <w:p w14:paraId="1EA24E22" w14:textId="77777777" w:rsidR="00D132F9" w:rsidRPr="001D58F1" w:rsidRDefault="00D132F9" w:rsidP="00D132F9">
            <w:pPr>
              <w:pStyle w:val="Odstavecseseznamem"/>
              <w:numPr>
                <w:ilvl w:val="0"/>
                <w:numId w:val="25"/>
              </w:numPr>
              <w:spacing w:before="0" w:after="0" w:line="240" w:lineRule="auto"/>
              <w:rPr>
                <w:rFonts w:cs="Arial"/>
                <w:sz w:val="20"/>
                <w:szCs w:val="20"/>
              </w:rPr>
            </w:pPr>
            <w:r w:rsidRPr="001D58F1">
              <w:rPr>
                <w:rFonts w:cs="Arial"/>
                <w:sz w:val="20"/>
                <w:szCs w:val="20"/>
              </w:rPr>
              <w:t>plochy:</w:t>
            </w:r>
          </w:p>
        </w:tc>
        <w:tc>
          <w:tcPr>
            <w:tcW w:w="6485" w:type="dxa"/>
            <w:gridSpan w:val="6"/>
          </w:tcPr>
          <w:p w14:paraId="539C3130" w14:textId="77777777" w:rsidR="00D132F9" w:rsidRPr="006D6C87" w:rsidRDefault="00D132F9" w:rsidP="00656669">
            <w:pPr>
              <w:pStyle w:val="Odstavecseseznamem"/>
              <w:ind w:left="0"/>
              <w:rPr>
                <w:rFonts w:cs="Arial"/>
                <w:b/>
                <w:bCs/>
                <w:sz w:val="20"/>
                <w:szCs w:val="20"/>
              </w:rPr>
            </w:pPr>
          </w:p>
        </w:tc>
      </w:tr>
      <w:tr w:rsidR="00D132F9" w14:paraId="07B4AF80" w14:textId="77777777" w:rsidTr="00762725">
        <w:trPr>
          <w:trHeight w:val="680"/>
        </w:trPr>
        <w:tc>
          <w:tcPr>
            <w:tcW w:w="2871" w:type="dxa"/>
            <w:gridSpan w:val="5"/>
          </w:tcPr>
          <w:p w14:paraId="6FF36BE9" w14:textId="77777777" w:rsidR="00D132F9" w:rsidRPr="001D58F1" w:rsidRDefault="00D132F9" w:rsidP="00D132F9">
            <w:pPr>
              <w:pStyle w:val="Odstavecseseznamem"/>
              <w:numPr>
                <w:ilvl w:val="0"/>
                <w:numId w:val="24"/>
              </w:numPr>
              <w:spacing w:before="0" w:after="0" w:line="240" w:lineRule="auto"/>
              <w:rPr>
                <w:rFonts w:cs="Arial"/>
                <w:sz w:val="20"/>
                <w:szCs w:val="20"/>
              </w:rPr>
            </w:pPr>
            <w:r w:rsidRPr="001D58F1">
              <w:rPr>
                <w:rFonts w:cs="Arial"/>
                <w:sz w:val="20"/>
                <w:szCs w:val="20"/>
              </w:rPr>
              <w:t>deponie:</w:t>
            </w:r>
          </w:p>
        </w:tc>
        <w:tc>
          <w:tcPr>
            <w:tcW w:w="6485" w:type="dxa"/>
            <w:gridSpan w:val="6"/>
          </w:tcPr>
          <w:p w14:paraId="687FBE4E" w14:textId="77777777" w:rsidR="00D132F9" w:rsidRPr="006D6C87" w:rsidRDefault="00D132F9" w:rsidP="00656669">
            <w:pPr>
              <w:pStyle w:val="Odstavecseseznamem"/>
              <w:ind w:left="0"/>
              <w:rPr>
                <w:rFonts w:cs="Arial"/>
                <w:b/>
                <w:bCs/>
                <w:sz w:val="20"/>
                <w:szCs w:val="20"/>
              </w:rPr>
            </w:pPr>
          </w:p>
        </w:tc>
      </w:tr>
      <w:tr w:rsidR="00D132F9" w14:paraId="6109293C" w14:textId="77777777" w:rsidTr="00762725">
        <w:trPr>
          <w:trHeight w:val="680"/>
        </w:trPr>
        <w:tc>
          <w:tcPr>
            <w:tcW w:w="2871" w:type="dxa"/>
            <w:gridSpan w:val="5"/>
          </w:tcPr>
          <w:p w14:paraId="39BD69F6" w14:textId="77777777" w:rsidR="00D132F9" w:rsidRPr="001D58F1" w:rsidRDefault="00D132F9" w:rsidP="00D132F9">
            <w:pPr>
              <w:pStyle w:val="Odstavecseseznamem"/>
              <w:numPr>
                <w:ilvl w:val="0"/>
                <w:numId w:val="23"/>
              </w:numPr>
              <w:spacing w:before="0" w:after="0" w:line="240" w:lineRule="auto"/>
              <w:rPr>
                <w:rFonts w:cs="Arial"/>
                <w:sz w:val="20"/>
                <w:szCs w:val="20"/>
              </w:rPr>
            </w:pPr>
            <w:r w:rsidRPr="001D58F1">
              <w:rPr>
                <w:rFonts w:cs="Arial"/>
                <w:sz w:val="20"/>
                <w:szCs w:val="20"/>
              </w:rPr>
              <w:t>vjezdy na staveniště, dopravní trasy:</w:t>
            </w:r>
          </w:p>
        </w:tc>
        <w:tc>
          <w:tcPr>
            <w:tcW w:w="6485" w:type="dxa"/>
            <w:gridSpan w:val="6"/>
          </w:tcPr>
          <w:p w14:paraId="3296DF81" w14:textId="77777777" w:rsidR="00D132F9" w:rsidRPr="006D6C87" w:rsidRDefault="00D132F9" w:rsidP="00656669">
            <w:pPr>
              <w:pStyle w:val="Odstavecseseznamem"/>
              <w:ind w:left="0"/>
              <w:rPr>
                <w:rFonts w:cs="Arial"/>
                <w:b/>
                <w:bCs/>
                <w:sz w:val="20"/>
                <w:szCs w:val="20"/>
              </w:rPr>
            </w:pPr>
          </w:p>
        </w:tc>
      </w:tr>
      <w:tr w:rsidR="00D132F9" w14:paraId="5CDC6D34" w14:textId="77777777" w:rsidTr="00762725">
        <w:trPr>
          <w:trHeight w:val="680"/>
        </w:trPr>
        <w:tc>
          <w:tcPr>
            <w:tcW w:w="2871" w:type="dxa"/>
            <w:gridSpan w:val="5"/>
          </w:tcPr>
          <w:p w14:paraId="377FC6AD" w14:textId="77777777" w:rsidR="00D132F9" w:rsidRPr="00015E1A" w:rsidRDefault="00D132F9" w:rsidP="00656669">
            <w:pPr>
              <w:jc w:val="center"/>
              <w:rPr>
                <w:rFonts w:cs="Arial"/>
                <w:b/>
                <w:bCs/>
                <w:szCs w:val="22"/>
              </w:rPr>
            </w:pPr>
            <w:r>
              <w:rPr>
                <w:rFonts w:cs="Arial"/>
                <w:b/>
                <w:bCs/>
                <w:szCs w:val="22"/>
              </w:rPr>
              <w:t>Hranice staveniště:</w:t>
            </w:r>
          </w:p>
        </w:tc>
        <w:tc>
          <w:tcPr>
            <w:tcW w:w="6485" w:type="dxa"/>
            <w:gridSpan w:val="6"/>
          </w:tcPr>
          <w:p w14:paraId="3BF5B98F" w14:textId="77777777" w:rsidR="00D132F9" w:rsidRPr="006D6C87" w:rsidRDefault="00D132F9" w:rsidP="00656669">
            <w:pPr>
              <w:pStyle w:val="Odstavecseseznamem"/>
              <w:ind w:left="0"/>
              <w:rPr>
                <w:rFonts w:cs="Arial"/>
                <w:b/>
                <w:bCs/>
                <w:sz w:val="20"/>
                <w:szCs w:val="20"/>
              </w:rPr>
            </w:pPr>
          </w:p>
        </w:tc>
      </w:tr>
      <w:tr w:rsidR="00D132F9" w14:paraId="7A93A037" w14:textId="77777777" w:rsidTr="00762725">
        <w:trPr>
          <w:trHeight w:val="379"/>
        </w:trPr>
        <w:tc>
          <w:tcPr>
            <w:tcW w:w="9356" w:type="dxa"/>
            <w:gridSpan w:val="11"/>
          </w:tcPr>
          <w:p w14:paraId="0F563DF5" w14:textId="77777777" w:rsidR="00D132F9" w:rsidRDefault="00D132F9" w:rsidP="00D132F9">
            <w:pPr>
              <w:pStyle w:val="Odstavecseseznamem"/>
              <w:numPr>
                <w:ilvl w:val="0"/>
                <w:numId w:val="27"/>
              </w:numPr>
              <w:spacing w:before="0" w:after="0" w:line="240" w:lineRule="auto"/>
              <w:rPr>
                <w:rFonts w:cs="Arial"/>
                <w:b/>
                <w:bCs/>
                <w:szCs w:val="22"/>
              </w:rPr>
            </w:pPr>
            <w:r w:rsidRPr="00E84A46">
              <w:rPr>
                <w:rFonts w:cs="Arial"/>
                <w:b/>
                <w:bCs/>
                <w:szCs w:val="22"/>
              </w:rPr>
              <w:t>Směrové a výškové zajištění stavby</w:t>
            </w:r>
            <w:r>
              <w:rPr>
                <w:rFonts w:cs="Arial"/>
                <w:b/>
                <w:bCs/>
                <w:szCs w:val="22"/>
              </w:rPr>
              <w:t>:</w:t>
            </w:r>
          </w:p>
        </w:tc>
      </w:tr>
      <w:tr w:rsidR="00D132F9" w14:paraId="2ED537D9" w14:textId="77777777" w:rsidTr="00762725">
        <w:trPr>
          <w:trHeight w:val="680"/>
        </w:trPr>
        <w:tc>
          <w:tcPr>
            <w:tcW w:w="2871" w:type="dxa"/>
            <w:gridSpan w:val="5"/>
          </w:tcPr>
          <w:p w14:paraId="321C78DD" w14:textId="58766D78" w:rsidR="00D132F9" w:rsidRPr="001D58F1" w:rsidRDefault="00D132F9" w:rsidP="0044730E">
            <w:pPr>
              <w:pStyle w:val="Odstavecseseznamem"/>
              <w:numPr>
                <w:ilvl w:val="0"/>
                <w:numId w:val="23"/>
              </w:numPr>
              <w:spacing w:before="0" w:after="0" w:line="240" w:lineRule="auto"/>
              <w:rPr>
                <w:rFonts w:cs="Arial"/>
                <w:sz w:val="20"/>
                <w:szCs w:val="20"/>
              </w:rPr>
            </w:pPr>
            <w:r w:rsidRPr="001D58F1">
              <w:rPr>
                <w:rFonts w:cs="Arial"/>
                <w:sz w:val="20"/>
                <w:szCs w:val="20"/>
              </w:rPr>
              <w:t>směrové</w:t>
            </w:r>
          </w:p>
        </w:tc>
        <w:tc>
          <w:tcPr>
            <w:tcW w:w="6485" w:type="dxa"/>
            <w:gridSpan w:val="6"/>
          </w:tcPr>
          <w:p w14:paraId="0955777A" w14:textId="77777777" w:rsidR="00D132F9" w:rsidRPr="006D6C87" w:rsidRDefault="00D132F9" w:rsidP="00656669">
            <w:pPr>
              <w:pStyle w:val="Odstavecseseznamem"/>
              <w:ind w:left="0"/>
              <w:rPr>
                <w:rFonts w:cs="Arial"/>
                <w:b/>
                <w:bCs/>
                <w:sz w:val="20"/>
                <w:szCs w:val="20"/>
              </w:rPr>
            </w:pPr>
          </w:p>
        </w:tc>
      </w:tr>
      <w:tr w:rsidR="00D132F9" w14:paraId="3B77106D" w14:textId="77777777" w:rsidTr="00762725">
        <w:trPr>
          <w:trHeight w:val="851"/>
        </w:trPr>
        <w:tc>
          <w:tcPr>
            <w:tcW w:w="2871" w:type="dxa"/>
            <w:gridSpan w:val="5"/>
          </w:tcPr>
          <w:p w14:paraId="44CC3FF8" w14:textId="77777777" w:rsidR="00D132F9" w:rsidRPr="001D58F1" w:rsidRDefault="00D132F9" w:rsidP="00D132F9">
            <w:pPr>
              <w:pStyle w:val="Odstavecseseznamem"/>
              <w:numPr>
                <w:ilvl w:val="0"/>
                <w:numId w:val="23"/>
              </w:numPr>
              <w:spacing w:before="0" w:after="0" w:line="240" w:lineRule="auto"/>
              <w:rPr>
                <w:rFonts w:cs="Arial"/>
                <w:sz w:val="20"/>
                <w:szCs w:val="20"/>
              </w:rPr>
            </w:pPr>
            <w:r w:rsidRPr="001D58F1">
              <w:rPr>
                <w:rFonts w:cs="Arial"/>
                <w:sz w:val="20"/>
                <w:szCs w:val="20"/>
              </w:rPr>
              <w:t>výškové</w:t>
            </w:r>
          </w:p>
        </w:tc>
        <w:tc>
          <w:tcPr>
            <w:tcW w:w="6485" w:type="dxa"/>
            <w:gridSpan w:val="6"/>
          </w:tcPr>
          <w:p w14:paraId="6ABEF983" w14:textId="77777777" w:rsidR="00D132F9" w:rsidRPr="006D6C87" w:rsidRDefault="00D132F9" w:rsidP="00656669">
            <w:pPr>
              <w:pStyle w:val="Odstavecseseznamem"/>
              <w:ind w:left="0"/>
              <w:rPr>
                <w:rFonts w:cs="Arial"/>
                <w:b/>
                <w:bCs/>
                <w:sz w:val="20"/>
                <w:szCs w:val="20"/>
              </w:rPr>
            </w:pPr>
          </w:p>
        </w:tc>
      </w:tr>
      <w:tr w:rsidR="00D132F9" w14:paraId="4D3D288E" w14:textId="77777777" w:rsidTr="00762725">
        <w:trPr>
          <w:trHeight w:val="393"/>
        </w:trPr>
        <w:tc>
          <w:tcPr>
            <w:tcW w:w="9356" w:type="dxa"/>
            <w:gridSpan w:val="11"/>
          </w:tcPr>
          <w:p w14:paraId="61BDE669" w14:textId="77777777" w:rsidR="00D132F9" w:rsidRDefault="00D132F9" w:rsidP="00D132F9">
            <w:pPr>
              <w:pStyle w:val="Odstavecseseznamem"/>
              <w:numPr>
                <w:ilvl w:val="0"/>
                <w:numId w:val="27"/>
              </w:numPr>
              <w:spacing w:before="0" w:after="0" w:line="240" w:lineRule="auto"/>
              <w:rPr>
                <w:rFonts w:cs="Arial"/>
                <w:b/>
                <w:bCs/>
                <w:szCs w:val="22"/>
              </w:rPr>
            </w:pPr>
            <w:r w:rsidRPr="00320675">
              <w:rPr>
                <w:rFonts w:cs="Arial"/>
                <w:b/>
                <w:bCs/>
                <w:szCs w:val="22"/>
              </w:rPr>
              <w:t>Vedení stávajících inženýrských sítí</w:t>
            </w:r>
            <w:r>
              <w:rPr>
                <w:rFonts w:cs="Arial"/>
                <w:b/>
                <w:bCs/>
                <w:szCs w:val="22"/>
              </w:rPr>
              <w:t>:</w:t>
            </w:r>
          </w:p>
        </w:tc>
      </w:tr>
      <w:tr w:rsidR="00D132F9" w14:paraId="2A321511" w14:textId="77777777" w:rsidTr="00762725">
        <w:trPr>
          <w:trHeight w:val="938"/>
        </w:trPr>
        <w:tc>
          <w:tcPr>
            <w:tcW w:w="9356" w:type="dxa"/>
            <w:gridSpan w:val="11"/>
          </w:tcPr>
          <w:p w14:paraId="3E49A455" w14:textId="77777777" w:rsidR="00D132F9" w:rsidRPr="006D6C87" w:rsidRDefault="00D132F9" w:rsidP="00656669">
            <w:pPr>
              <w:pStyle w:val="Odstavecseseznamem"/>
              <w:ind w:left="0"/>
              <w:rPr>
                <w:rFonts w:cs="Arial"/>
                <w:b/>
                <w:bCs/>
                <w:sz w:val="20"/>
                <w:szCs w:val="20"/>
              </w:rPr>
            </w:pPr>
          </w:p>
        </w:tc>
      </w:tr>
      <w:tr w:rsidR="00D132F9" w14:paraId="77094697" w14:textId="77777777" w:rsidTr="00762725">
        <w:trPr>
          <w:trHeight w:val="401"/>
        </w:trPr>
        <w:tc>
          <w:tcPr>
            <w:tcW w:w="9356" w:type="dxa"/>
            <w:gridSpan w:val="11"/>
          </w:tcPr>
          <w:p w14:paraId="5E5EEBE4" w14:textId="77777777" w:rsidR="00D132F9" w:rsidRDefault="00D132F9" w:rsidP="00D132F9">
            <w:pPr>
              <w:pStyle w:val="Odstavecseseznamem"/>
              <w:numPr>
                <w:ilvl w:val="0"/>
                <w:numId w:val="27"/>
              </w:numPr>
              <w:spacing w:before="60" w:after="60" w:line="240" w:lineRule="auto"/>
              <w:rPr>
                <w:rFonts w:cs="Arial"/>
                <w:b/>
                <w:bCs/>
                <w:szCs w:val="22"/>
              </w:rPr>
            </w:pPr>
            <w:r>
              <w:rPr>
                <w:rFonts w:cs="Arial"/>
                <w:b/>
                <w:bCs/>
                <w:szCs w:val="22"/>
              </w:rPr>
              <w:t>Předání přípojných míst:</w:t>
            </w:r>
          </w:p>
          <w:p w14:paraId="7A8C64F0" w14:textId="77777777" w:rsidR="00D132F9" w:rsidRPr="00BD684D" w:rsidRDefault="00D132F9" w:rsidP="00656669">
            <w:pPr>
              <w:spacing w:before="60" w:after="60"/>
              <w:rPr>
                <w:rFonts w:cs="Arial"/>
                <w:sz w:val="20"/>
                <w:szCs w:val="20"/>
              </w:rPr>
            </w:pPr>
            <w:r w:rsidRPr="00BD684D">
              <w:rPr>
                <w:rFonts w:cs="Arial"/>
                <w:sz w:val="20"/>
                <w:szCs w:val="20"/>
              </w:rPr>
              <w:t>Dnešního dne byla zhotoviteli předána tato přípojná místa:</w:t>
            </w:r>
          </w:p>
        </w:tc>
      </w:tr>
      <w:tr w:rsidR="00D132F9" w14:paraId="4ACDF955" w14:textId="77777777" w:rsidTr="00762725">
        <w:trPr>
          <w:trHeight w:val="1241"/>
        </w:trPr>
        <w:tc>
          <w:tcPr>
            <w:tcW w:w="9356" w:type="dxa"/>
            <w:gridSpan w:val="11"/>
          </w:tcPr>
          <w:p w14:paraId="39E6155A" w14:textId="77777777" w:rsidR="00D132F9" w:rsidRPr="006D6C87" w:rsidRDefault="00D132F9" w:rsidP="00656669">
            <w:pPr>
              <w:pStyle w:val="Odstavecseseznamem"/>
              <w:ind w:left="0"/>
              <w:rPr>
                <w:rFonts w:cs="Arial"/>
                <w:b/>
                <w:bCs/>
                <w:sz w:val="20"/>
                <w:szCs w:val="20"/>
              </w:rPr>
            </w:pPr>
          </w:p>
        </w:tc>
      </w:tr>
      <w:tr w:rsidR="00D132F9" w14:paraId="541CF9D1" w14:textId="77777777" w:rsidTr="00762725">
        <w:trPr>
          <w:trHeight w:val="395"/>
        </w:trPr>
        <w:tc>
          <w:tcPr>
            <w:tcW w:w="9356" w:type="dxa"/>
            <w:gridSpan w:val="11"/>
          </w:tcPr>
          <w:p w14:paraId="5AE31156" w14:textId="77777777" w:rsidR="00D132F9" w:rsidRPr="00411866" w:rsidRDefault="00D132F9" w:rsidP="00D132F9">
            <w:pPr>
              <w:pStyle w:val="Odstavecseseznamem"/>
              <w:numPr>
                <w:ilvl w:val="0"/>
                <w:numId w:val="26"/>
              </w:numPr>
              <w:spacing w:before="0" w:after="0" w:line="240" w:lineRule="auto"/>
              <w:rPr>
                <w:rFonts w:cs="Arial"/>
                <w:b/>
                <w:bCs/>
                <w:szCs w:val="22"/>
              </w:rPr>
            </w:pPr>
            <w:r w:rsidRPr="00411866">
              <w:rPr>
                <w:rFonts w:cs="Arial"/>
                <w:b/>
                <w:bCs/>
                <w:szCs w:val="22"/>
              </w:rPr>
              <w:t>Likvidace odpadů, skládky</w:t>
            </w:r>
          </w:p>
        </w:tc>
      </w:tr>
      <w:tr w:rsidR="00D132F9" w14:paraId="3DC7B567" w14:textId="77777777" w:rsidTr="00762725">
        <w:trPr>
          <w:trHeight w:val="1165"/>
        </w:trPr>
        <w:tc>
          <w:tcPr>
            <w:tcW w:w="9356" w:type="dxa"/>
            <w:gridSpan w:val="11"/>
          </w:tcPr>
          <w:p w14:paraId="76A89E24" w14:textId="77777777" w:rsidR="00D132F9" w:rsidRPr="006D6C87" w:rsidRDefault="00D132F9" w:rsidP="00656669">
            <w:pPr>
              <w:pStyle w:val="Odstavecseseznamem"/>
              <w:ind w:left="0"/>
              <w:rPr>
                <w:rFonts w:cs="Arial"/>
                <w:b/>
                <w:bCs/>
                <w:sz w:val="20"/>
                <w:szCs w:val="20"/>
              </w:rPr>
            </w:pPr>
          </w:p>
        </w:tc>
      </w:tr>
      <w:tr w:rsidR="00D132F9" w14:paraId="23316834" w14:textId="77777777" w:rsidTr="00762725">
        <w:trPr>
          <w:trHeight w:val="395"/>
        </w:trPr>
        <w:tc>
          <w:tcPr>
            <w:tcW w:w="9356" w:type="dxa"/>
            <w:gridSpan w:val="11"/>
          </w:tcPr>
          <w:p w14:paraId="318700AB" w14:textId="77777777" w:rsidR="00D132F9" w:rsidRDefault="00D132F9" w:rsidP="00D132F9">
            <w:pPr>
              <w:pStyle w:val="Odstavecseseznamem"/>
              <w:numPr>
                <w:ilvl w:val="0"/>
                <w:numId w:val="26"/>
              </w:numPr>
              <w:spacing w:before="0" w:after="0" w:line="240" w:lineRule="auto"/>
              <w:rPr>
                <w:rFonts w:cs="Arial"/>
                <w:b/>
                <w:bCs/>
                <w:szCs w:val="22"/>
              </w:rPr>
            </w:pPr>
            <w:r>
              <w:rPr>
                <w:rFonts w:cs="Arial"/>
                <w:b/>
                <w:bCs/>
                <w:szCs w:val="22"/>
              </w:rPr>
              <w:t xml:space="preserve">Rozhodnutí </w:t>
            </w:r>
            <w:r w:rsidRPr="00151816">
              <w:rPr>
                <w:rFonts w:cs="Arial"/>
                <w:b/>
                <w:bCs/>
                <w:szCs w:val="22"/>
              </w:rPr>
              <w:t>o povolení záměru / stavebním povolení:</w:t>
            </w:r>
          </w:p>
        </w:tc>
      </w:tr>
      <w:tr w:rsidR="00D132F9" w14:paraId="2D888D5A" w14:textId="77777777" w:rsidTr="00762725">
        <w:trPr>
          <w:trHeight w:val="1557"/>
        </w:trPr>
        <w:tc>
          <w:tcPr>
            <w:tcW w:w="9356" w:type="dxa"/>
            <w:gridSpan w:val="11"/>
          </w:tcPr>
          <w:p w14:paraId="397762B1" w14:textId="77777777" w:rsidR="00D132F9" w:rsidRPr="00BD684D" w:rsidRDefault="00D132F9" w:rsidP="00656669">
            <w:pPr>
              <w:pStyle w:val="Normlnweb"/>
              <w:spacing w:before="120" w:beforeAutospacing="0" w:after="120" w:afterAutospacing="0"/>
              <w:rPr>
                <w:rFonts w:ascii="Arial" w:hAnsi="Arial" w:cs="Arial"/>
                <w:color w:val="000000"/>
                <w:sz w:val="20"/>
                <w:szCs w:val="20"/>
              </w:rPr>
            </w:pPr>
            <w:r w:rsidRPr="00BD684D">
              <w:rPr>
                <w:rFonts w:ascii="Arial" w:hAnsi="Arial" w:cs="Arial"/>
                <w:color w:val="000000"/>
                <w:sz w:val="20"/>
                <w:szCs w:val="20"/>
              </w:rPr>
              <w:t xml:space="preserve">Dnešního dne bylo zhotoviteli předáno </w:t>
            </w:r>
            <w:r w:rsidRPr="00151816">
              <w:rPr>
                <w:rFonts w:ascii="Arial" w:hAnsi="Arial" w:cs="Arial"/>
                <w:color w:val="000000"/>
                <w:sz w:val="20"/>
                <w:szCs w:val="20"/>
              </w:rPr>
              <w:t>povolení záměru / stavební povolení vydané</w:t>
            </w:r>
            <w:r w:rsidRPr="00BD684D">
              <w:rPr>
                <w:rFonts w:ascii="Arial" w:hAnsi="Arial" w:cs="Arial"/>
                <w:color w:val="000000"/>
                <w:sz w:val="20"/>
                <w:szCs w:val="20"/>
              </w:rPr>
              <w:t xml:space="preserve"> </w:t>
            </w:r>
            <w:r>
              <w:rPr>
                <w:rFonts w:ascii="Arial" w:hAnsi="Arial" w:cs="Arial"/>
                <w:color w:val="000000"/>
                <w:sz w:val="20"/>
                <w:szCs w:val="20"/>
              </w:rPr>
              <w:t>………………………………</w:t>
            </w:r>
            <w:proofErr w:type="gramStart"/>
            <w:r>
              <w:rPr>
                <w:rFonts w:ascii="Arial" w:hAnsi="Arial" w:cs="Arial"/>
                <w:color w:val="000000"/>
                <w:sz w:val="20"/>
                <w:szCs w:val="20"/>
              </w:rPr>
              <w:t>…….</w:t>
            </w:r>
            <w:proofErr w:type="gramEnd"/>
            <w:r>
              <w:rPr>
                <w:rFonts w:ascii="Arial" w:hAnsi="Arial" w:cs="Arial"/>
                <w:color w:val="000000"/>
                <w:sz w:val="20"/>
                <w:szCs w:val="20"/>
              </w:rPr>
              <w:t>.</w:t>
            </w:r>
            <w:r w:rsidRPr="00BD684D">
              <w:rPr>
                <w:rFonts w:ascii="Arial" w:hAnsi="Arial" w:cs="Arial"/>
                <w:color w:val="000000"/>
                <w:sz w:val="20"/>
                <w:szCs w:val="20"/>
              </w:rPr>
              <w:t xml:space="preserve"> pod č.j.</w:t>
            </w:r>
            <w:r>
              <w:rPr>
                <w:rFonts w:ascii="Arial" w:hAnsi="Arial" w:cs="Arial"/>
                <w:color w:val="000000"/>
                <w:sz w:val="20"/>
                <w:szCs w:val="20"/>
              </w:rPr>
              <w:t>:</w:t>
            </w:r>
            <w:r w:rsidRPr="00BD684D">
              <w:rPr>
                <w:rFonts w:ascii="Arial" w:hAnsi="Arial" w:cs="Arial"/>
                <w:color w:val="000000"/>
                <w:sz w:val="20"/>
                <w:szCs w:val="20"/>
              </w:rPr>
              <w:t xml:space="preserve"> </w:t>
            </w:r>
            <w:proofErr w:type="gramStart"/>
            <w:r w:rsidRPr="00BD684D">
              <w:rPr>
                <w:rFonts w:ascii="Arial" w:hAnsi="Arial" w:cs="Arial"/>
                <w:color w:val="000000"/>
                <w:sz w:val="20"/>
                <w:szCs w:val="20"/>
              </w:rPr>
              <w:t>...................... ,</w:t>
            </w:r>
            <w:proofErr w:type="gramEnd"/>
            <w:r w:rsidRPr="00BD684D">
              <w:rPr>
                <w:rFonts w:ascii="Arial" w:hAnsi="Arial" w:cs="Arial"/>
                <w:color w:val="000000"/>
                <w:sz w:val="20"/>
                <w:szCs w:val="20"/>
              </w:rPr>
              <w:t xml:space="preserve"> které nabývá právní moci dnem .......................</w:t>
            </w:r>
          </w:p>
          <w:p w14:paraId="3411E4F0" w14:textId="77777777" w:rsidR="00D132F9" w:rsidRDefault="00D132F9" w:rsidP="00656669">
            <w:pPr>
              <w:pStyle w:val="Odstavecseseznamem"/>
              <w:ind w:left="0"/>
              <w:rPr>
                <w:rFonts w:cs="Arial"/>
                <w:b/>
                <w:bCs/>
                <w:szCs w:val="22"/>
              </w:rPr>
            </w:pPr>
          </w:p>
        </w:tc>
      </w:tr>
      <w:tr w:rsidR="00D132F9" w14:paraId="1C4294EC" w14:textId="77777777" w:rsidTr="00762725">
        <w:trPr>
          <w:trHeight w:val="369"/>
        </w:trPr>
        <w:tc>
          <w:tcPr>
            <w:tcW w:w="9356" w:type="dxa"/>
            <w:gridSpan w:val="11"/>
          </w:tcPr>
          <w:p w14:paraId="6AA37814" w14:textId="77777777" w:rsidR="00D132F9" w:rsidRDefault="00D132F9" w:rsidP="00D132F9">
            <w:pPr>
              <w:pStyle w:val="Odstavecseseznamem"/>
              <w:numPr>
                <w:ilvl w:val="0"/>
                <w:numId w:val="26"/>
              </w:numPr>
              <w:spacing w:before="0" w:after="0" w:line="240" w:lineRule="auto"/>
              <w:rPr>
                <w:rFonts w:cs="Arial"/>
                <w:b/>
                <w:bCs/>
                <w:szCs w:val="22"/>
              </w:rPr>
            </w:pPr>
            <w:r>
              <w:rPr>
                <w:rFonts w:cs="Arial"/>
                <w:b/>
                <w:bCs/>
                <w:szCs w:val="22"/>
              </w:rPr>
              <w:t>Předání projektové dokumentace:</w:t>
            </w:r>
          </w:p>
        </w:tc>
      </w:tr>
      <w:tr w:rsidR="00D132F9" w14:paraId="651F01CF" w14:textId="77777777" w:rsidTr="00762725">
        <w:trPr>
          <w:trHeight w:val="1173"/>
        </w:trPr>
        <w:tc>
          <w:tcPr>
            <w:tcW w:w="9356" w:type="dxa"/>
            <w:gridSpan w:val="11"/>
          </w:tcPr>
          <w:p w14:paraId="4157ECAA" w14:textId="77777777" w:rsidR="00D132F9" w:rsidRPr="00151816" w:rsidRDefault="00D132F9" w:rsidP="00656669">
            <w:pPr>
              <w:pStyle w:val="Normlnweb"/>
              <w:spacing w:before="120" w:beforeAutospacing="0" w:after="120" w:afterAutospacing="0"/>
              <w:rPr>
                <w:rFonts w:ascii="Arial" w:hAnsi="Arial" w:cs="Arial"/>
                <w:b/>
                <w:bCs/>
                <w:sz w:val="20"/>
                <w:szCs w:val="20"/>
              </w:rPr>
            </w:pPr>
            <w:r w:rsidRPr="00151816">
              <w:rPr>
                <w:rFonts w:ascii="Arial" w:hAnsi="Arial" w:cs="Arial"/>
                <w:color w:val="000000"/>
                <w:sz w:val="20"/>
                <w:szCs w:val="20"/>
              </w:rPr>
              <w:lastRenderedPageBreak/>
              <w:t>Objednatel předal zhotoviteli ........ ks paré výše uvedené projektové dokumentace a projektovou dokumentaci v elektronické podobě.</w:t>
            </w:r>
          </w:p>
        </w:tc>
      </w:tr>
      <w:tr w:rsidR="00D132F9" w14:paraId="3C396C5B" w14:textId="77777777" w:rsidTr="00762725">
        <w:trPr>
          <w:trHeight w:val="418"/>
        </w:trPr>
        <w:tc>
          <w:tcPr>
            <w:tcW w:w="9356" w:type="dxa"/>
            <w:gridSpan w:val="11"/>
          </w:tcPr>
          <w:p w14:paraId="71954A0C" w14:textId="77777777" w:rsidR="00D132F9" w:rsidRDefault="00D132F9" w:rsidP="00D132F9">
            <w:pPr>
              <w:pStyle w:val="Odstavecseseznamem"/>
              <w:numPr>
                <w:ilvl w:val="0"/>
                <w:numId w:val="26"/>
              </w:numPr>
              <w:spacing w:before="60" w:after="60" w:line="240" w:lineRule="auto"/>
              <w:rPr>
                <w:rFonts w:cs="Arial"/>
                <w:b/>
                <w:bCs/>
                <w:szCs w:val="22"/>
              </w:rPr>
            </w:pPr>
            <w:r w:rsidRPr="002E6431">
              <w:rPr>
                <w:rFonts w:cs="Arial"/>
                <w:b/>
                <w:bCs/>
                <w:szCs w:val="22"/>
              </w:rPr>
              <w:t>Předání dokladů souvisejících s dílem:</w:t>
            </w:r>
          </w:p>
          <w:p w14:paraId="0746A520" w14:textId="77777777" w:rsidR="00D132F9" w:rsidRPr="00BD684D" w:rsidRDefault="00D132F9" w:rsidP="00656669">
            <w:pPr>
              <w:spacing w:before="60" w:after="60"/>
              <w:rPr>
                <w:rFonts w:cs="Arial"/>
                <w:sz w:val="20"/>
                <w:szCs w:val="20"/>
              </w:rPr>
            </w:pPr>
            <w:r w:rsidRPr="00BD684D">
              <w:rPr>
                <w:rFonts w:cs="Arial"/>
                <w:sz w:val="20"/>
                <w:szCs w:val="20"/>
              </w:rPr>
              <w:t>Objednatel předal zhotoviteli tyto doklady související s dílem:</w:t>
            </w:r>
          </w:p>
        </w:tc>
      </w:tr>
      <w:tr w:rsidR="00D132F9" w14:paraId="225614C2" w14:textId="77777777" w:rsidTr="00762725">
        <w:trPr>
          <w:trHeight w:val="1134"/>
        </w:trPr>
        <w:tc>
          <w:tcPr>
            <w:tcW w:w="9356" w:type="dxa"/>
            <w:gridSpan w:val="11"/>
          </w:tcPr>
          <w:p w14:paraId="01FEAD96" w14:textId="77777777" w:rsidR="00D132F9" w:rsidRPr="006D6C87" w:rsidRDefault="00D132F9" w:rsidP="00656669">
            <w:pPr>
              <w:pStyle w:val="Odstavecseseznamem"/>
              <w:ind w:left="0"/>
              <w:rPr>
                <w:rFonts w:cs="Arial"/>
                <w:b/>
                <w:bCs/>
                <w:sz w:val="20"/>
                <w:szCs w:val="20"/>
              </w:rPr>
            </w:pPr>
          </w:p>
        </w:tc>
      </w:tr>
      <w:tr w:rsidR="00D132F9" w14:paraId="1C29507B" w14:textId="77777777" w:rsidTr="00762725">
        <w:trPr>
          <w:trHeight w:val="405"/>
        </w:trPr>
        <w:tc>
          <w:tcPr>
            <w:tcW w:w="9356" w:type="dxa"/>
            <w:gridSpan w:val="11"/>
          </w:tcPr>
          <w:p w14:paraId="5B6711F8" w14:textId="77777777" w:rsidR="00D132F9" w:rsidRDefault="00D132F9" w:rsidP="00D132F9">
            <w:pPr>
              <w:pStyle w:val="Odstavecseseznamem"/>
              <w:numPr>
                <w:ilvl w:val="0"/>
                <w:numId w:val="26"/>
              </w:numPr>
              <w:spacing w:before="0" w:after="0" w:line="240" w:lineRule="auto"/>
              <w:rPr>
                <w:rFonts w:cs="Arial"/>
                <w:b/>
                <w:bCs/>
                <w:szCs w:val="22"/>
              </w:rPr>
            </w:pPr>
            <w:r>
              <w:rPr>
                <w:rFonts w:cs="Arial"/>
                <w:b/>
                <w:bCs/>
                <w:szCs w:val="22"/>
              </w:rPr>
              <w:t xml:space="preserve">Kácení dřevin: </w:t>
            </w:r>
            <w:r w:rsidRPr="00BD684D">
              <w:rPr>
                <w:rFonts w:cs="Arial"/>
                <w:sz w:val="20"/>
                <w:szCs w:val="20"/>
              </w:rPr>
              <w:t>(povolení ke kácení dřevin v prostoru staveniště)</w:t>
            </w:r>
          </w:p>
        </w:tc>
      </w:tr>
      <w:tr w:rsidR="00D132F9" w14:paraId="62698F7E" w14:textId="77777777" w:rsidTr="00762725">
        <w:trPr>
          <w:trHeight w:val="836"/>
        </w:trPr>
        <w:tc>
          <w:tcPr>
            <w:tcW w:w="9356" w:type="dxa"/>
            <w:gridSpan w:val="11"/>
          </w:tcPr>
          <w:p w14:paraId="78013C0C" w14:textId="77777777" w:rsidR="00D132F9" w:rsidRPr="006D6C87" w:rsidRDefault="00D132F9" w:rsidP="00656669">
            <w:pPr>
              <w:pStyle w:val="Odstavecseseznamem"/>
              <w:ind w:left="0"/>
              <w:rPr>
                <w:rFonts w:cs="Arial"/>
                <w:b/>
                <w:bCs/>
                <w:sz w:val="20"/>
                <w:szCs w:val="20"/>
              </w:rPr>
            </w:pPr>
          </w:p>
        </w:tc>
      </w:tr>
      <w:tr w:rsidR="00D132F9" w14:paraId="148D58E9" w14:textId="77777777" w:rsidTr="00762725">
        <w:trPr>
          <w:trHeight w:val="383"/>
        </w:trPr>
        <w:tc>
          <w:tcPr>
            <w:tcW w:w="9356" w:type="dxa"/>
            <w:gridSpan w:val="11"/>
          </w:tcPr>
          <w:p w14:paraId="06B2CDC9" w14:textId="77777777" w:rsidR="00D132F9" w:rsidRDefault="00D132F9" w:rsidP="00D132F9">
            <w:pPr>
              <w:pStyle w:val="Odstavecseseznamem"/>
              <w:numPr>
                <w:ilvl w:val="0"/>
                <w:numId w:val="26"/>
              </w:numPr>
              <w:spacing w:before="0" w:after="0" w:line="240" w:lineRule="auto"/>
              <w:rPr>
                <w:rFonts w:cs="Arial"/>
                <w:b/>
                <w:bCs/>
                <w:szCs w:val="22"/>
              </w:rPr>
            </w:pPr>
            <w:r w:rsidRPr="00320675">
              <w:rPr>
                <w:rFonts w:cs="Arial"/>
                <w:b/>
                <w:bCs/>
                <w:szCs w:val="22"/>
              </w:rPr>
              <w:t>Smlouvy s vlastníky pozemků:</w:t>
            </w:r>
            <w:r w:rsidRPr="00320675">
              <w:rPr>
                <w:rFonts w:cs="Arial"/>
                <w:b/>
                <w:bCs/>
                <w:szCs w:val="22"/>
              </w:rPr>
              <w:tab/>
            </w:r>
          </w:p>
        </w:tc>
      </w:tr>
      <w:tr w:rsidR="00D132F9" w14:paraId="337EA105" w14:textId="77777777" w:rsidTr="00762725">
        <w:trPr>
          <w:trHeight w:val="1307"/>
        </w:trPr>
        <w:tc>
          <w:tcPr>
            <w:tcW w:w="9356" w:type="dxa"/>
            <w:gridSpan w:val="11"/>
          </w:tcPr>
          <w:p w14:paraId="0D98A1AA" w14:textId="77777777" w:rsidR="00D132F9" w:rsidRPr="00320675" w:rsidRDefault="00D132F9" w:rsidP="00656669">
            <w:pPr>
              <w:pStyle w:val="Odstavecseseznamem"/>
              <w:ind w:left="0"/>
              <w:rPr>
                <w:rFonts w:cs="Arial"/>
                <w:b/>
                <w:bCs/>
                <w:szCs w:val="22"/>
              </w:rPr>
            </w:pPr>
          </w:p>
        </w:tc>
      </w:tr>
      <w:tr w:rsidR="00D132F9" w14:paraId="7AE5A16E" w14:textId="77777777" w:rsidTr="00762725">
        <w:trPr>
          <w:trHeight w:val="427"/>
        </w:trPr>
        <w:tc>
          <w:tcPr>
            <w:tcW w:w="9356" w:type="dxa"/>
            <w:gridSpan w:val="11"/>
          </w:tcPr>
          <w:p w14:paraId="1BF40161" w14:textId="77777777" w:rsidR="00D132F9" w:rsidRPr="00320675" w:rsidRDefault="00D132F9" w:rsidP="00D132F9">
            <w:pPr>
              <w:pStyle w:val="Odstavecseseznamem"/>
              <w:numPr>
                <w:ilvl w:val="0"/>
                <w:numId w:val="26"/>
              </w:numPr>
              <w:spacing w:before="0" w:after="0" w:line="240" w:lineRule="auto"/>
              <w:rPr>
                <w:rFonts w:cs="Arial"/>
                <w:b/>
                <w:bCs/>
                <w:szCs w:val="22"/>
              </w:rPr>
            </w:pPr>
            <w:r>
              <w:rPr>
                <w:rFonts w:cs="Arial"/>
                <w:b/>
                <w:bCs/>
                <w:szCs w:val="22"/>
              </w:rPr>
              <w:t>Ostatní ujednání:</w:t>
            </w:r>
          </w:p>
        </w:tc>
      </w:tr>
      <w:tr w:rsidR="00D132F9" w14:paraId="7773F35E" w14:textId="77777777" w:rsidTr="00762725">
        <w:trPr>
          <w:trHeight w:val="964"/>
        </w:trPr>
        <w:tc>
          <w:tcPr>
            <w:tcW w:w="9356" w:type="dxa"/>
            <w:gridSpan w:val="11"/>
          </w:tcPr>
          <w:p w14:paraId="566EE5D5" w14:textId="77777777" w:rsidR="00D132F9" w:rsidRPr="00BD684D" w:rsidRDefault="00D132F9" w:rsidP="00656669">
            <w:pPr>
              <w:rPr>
                <w:rFonts w:cs="Arial"/>
                <w:b/>
                <w:bCs/>
                <w:sz w:val="20"/>
                <w:szCs w:val="20"/>
              </w:rPr>
            </w:pPr>
          </w:p>
        </w:tc>
      </w:tr>
      <w:tr w:rsidR="00D132F9" w14:paraId="29FC7F00" w14:textId="77777777" w:rsidTr="00762725">
        <w:trPr>
          <w:trHeight w:val="407"/>
        </w:trPr>
        <w:tc>
          <w:tcPr>
            <w:tcW w:w="9356" w:type="dxa"/>
            <w:gridSpan w:val="11"/>
          </w:tcPr>
          <w:p w14:paraId="364C58EE" w14:textId="77777777" w:rsidR="00D132F9" w:rsidRPr="002A1AE8" w:rsidRDefault="00D132F9" w:rsidP="00D132F9">
            <w:pPr>
              <w:pStyle w:val="Odstavecseseznamem"/>
              <w:numPr>
                <w:ilvl w:val="0"/>
                <w:numId w:val="26"/>
              </w:numPr>
              <w:spacing w:before="0" w:after="0" w:line="240" w:lineRule="auto"/>
              <w:rPr>
                <w:rFonts w:cs="Arial"/>
                <w:b/>
                <w:bCs/>
                <w:szCs w:val="22"/>
              </w:rPr>
            </w:pPr>
            <w:r w:rsidRPr="001D58F1">
              <w:rPr>
                <w:rFonts w:cs="Arial"/>
                <w:b/>
                <w:bCs/>
                <w:szCs w:val="22"/>
              </w:rPr>
              <w:t>Prohlášení</w:t>
            </w:r>
          </w:p>
        </w:tc>
      </w:tr>
      <w:tr w:rsidR="00D132F9" w14:paraId="54370DD8" w14:textId="77777777" w:rsidTr="00762725">
        <w:trPr>
          <w:trHeight w:val="1134"/>
        </w:trPr>
        <w:tc>
          <w:tcPr>
            <w:tcW w:w="9356" w:type="dxa"/>
            <w:gridSpan w:val="11"/>
          </w:tcPr>
          <w:p w14:paraId="56A0E2FD" w14:textId="77777777" w:rsidR="00D132F9" w:rsidRPr="00BD684D" w:rsidRDefault="00D132F9" w:rsidP="00656669">
            <w:pPr>
              <w:jc w:val="both"/>
              <w:rPr>
                <w:rFonts w:cs="Arial"/>
                <w:sz w:val="20"/>
                <w:szCs w:val="20"/>
              </w:rPr>
            </w:pPr>
            <w:r w:rsidRPr="00BD684D">
              <w:rPr>
                <w:rFonts w:cs="Arial"/>
                <w:sz w:val="20"/>
                <w:szCs w:val="20"/>
              </w:rPr>
              <w:t>Předávající</w:t>
            </w:r>
            <w:r>
              <w:rPr>
                <w:rFonts w:cs="Arial"/>
                <w:sz w:val="20"/>
                <w:szCs w:val="20"/>
              </w:rPr>
              <w:t xml:space="preserve"> staveniště předává a</w:t>
            </w:r>
            <w:r w:rsidRPr="00BD684D">
              <w:rPr>
                <w:rFonts w:cs="Arial"/>
                <w:sz w:val="20"/>
                <w:szCs w:val="20"/>
              </w:rPr>
              <w:t xml:space="preserve"> prohlašuje, že staveniště je prosto nároků třetích osob a nejsou známy žádné okolnosti, které by bránily</w:t>
            </w:r>
            <w:r>
              <w:rPr>
                <w:rFonts w:cs="Arial"/>
                <w:sz w:val="20"/>
                <w:szCs w:val="20"/>
              </w:rPr>
              <w:t xml:space="preserve"> </w:t>
            </w:r>
            <w:r w:rsidRPr="00BD684D">
              <w:rPr>
                <w:rFonts w:cs="Arial"/>
                <w:sz w:val="20"/>
                <w:szCs w:val="20"/>
              </w:rPr>
              <w:t>započetí prací.</w:t>
            </w:r>
          </w:p>
          <w:p w14:paraId="7530E264" w14:textId="77777777" w:rsidR="00D132F9" w:rsidRPr="00BD684D" w:rsidRDefault="00D132F9" w:rsidP="00656669">
            <w:pPr>
              <w:jc w:val="both"/>
              <w:rPr>
                <w:rFonts w:cs="Arial"/>
                <w:sz w:val="20"/>
                <w:szCs w:val="20"/>
              </w:rPr>
            </w:pPr>
            <w:r w:rsidRPr="00BD684D">
              <w:rPr>
                <w:rFonts w:cs="Arial"/>
                <w:sz w:val="20"/>
                <w:szCs w:val="20"/>
              </w:rPr>
              <w:t xml:space="preserve">Přejímající prohlašuje, že od předávajícího převzal veškeré doklady potřebné k provedení díla, </w:t>
            </w:r>
            <w:r>
              <w:rPr>
                <w:rFonts w:cs="Arial"/>
                <w:sz w:val="20"/>
                <w:szCs w:val="20"/>
              </w:rPr>
              <w:br/>
            </w:r>
            <w:r w:rsidRPr="00BD684D">
              <w:rPr>
                <w:rFonts w:cs="Arial"/>
                <w:sz w:val="20"/>
                <w:szCs w:val="20"/>
              </w:rPr>
              <w:t>je seznámen s obsahem projektové dokumentace a podmínkami smlouvy o dílo a nemá žádných překážek k provedení díla dle smlouvy.</w:t>
            </w:r>
          </w:p>
          <w:p w14:paraId="6F6A1867" w14:textId="77777777" w:rsidR="00D132F9" w:rsidRPr="001D58F1" w:rsidRDefault="00D132F9" w:rsidP="00656669">
            <w:pPr>
              <w:jc w:val="both"/>
              <w:rPr>
                <w:rFonts w:cs="Arial"/>
                <w:b/>
                <w:bCs/>
                <w:szCs w:val="22"/>
              </w:rPr>
            </w:pPr>
            <w:r w:rsidRPr="00BD684D">
              <w:rPr>
                <w:rFonts w:cs="Arial"/>
                <w:sz w:val="20"/>
                <w:szCs w:val="20"/>
              </w:rPr>
              <w:t>Přejímající prohlašuje, že staveniště v plném rozsahu přejímá do své péče pro účel realizace výše uvedené stavby.</w:t>
            </w:r>
          </w:p>
        </w:tc>
      </w:tr>
    </w:tbl>
    <w:p w14:paraId="2DFCDDD9" w14:textId="77777777" w:rsidR="00D132F9" w:rsidRDefault="00D132F9" w:rsidP="00D132F9">
      <w:pPr>
        <w:jc w:val="both"/>
        <w:rPr>
          <w:rFonts w:cs="Arial"/>
          <w:szCs w:val="22"/>
        </w:rPr>
      </w:pPr>
    </w:p>
    <w:p w14:paraId="58D789C6" w14:textId="14F4129D" w:rsidR="00D132F9" w:rsidRDefault="00D132F9" w:rsidP="00D132F9">
      <w:pPr>
        <w:jc w:val="both"/>
        <w:rPr>
          <w:rFonts w:cs="Arial"/>
          <w:szCs w:val="22"/>
        </w:rPr>
      </w:pPr>
      <w:r>
        <w:rPr>
          <w:rFonts w:cs="Arial"/>
          <w:szCs w:val="22"/>
        </w:rPr>
        <w:t>V</w:t>
      </w:r>
      <w:r w:rsidR="00762725">
        <w:rPr>
          <w:rFonts w:cs="Arial"/>
          <w:szCs w:val="22"/>
        </w:rPr>
        <w:t xml:space="preserve"> ....................................</w:t>
      </w:r>
      <w:r>
        <w:rPr>
          <w:rFonts w:cs="Arial"/>
          <w:szCs w:val="22"/>
        </w:rPr>
        <w:tab/>
        <w:t>Dne</w:t>
      </w:r>
      <w:r w:rsidR="00762725">
        <w:rPr>
          <w:rFonts w:cs="Arial"/>
          <w:szCs w:val="22"/>
        </w:rPr>
        <w:t xml:space="preserve"> ....................................</w:t>
      </w:r>
    </w:p>
    <w:p w14:paraId="5FCD56C1" w14:textId="77777777" w:rsidR="00D132F9" w:rsidRPr="00DE7720" w:rsidRDefault="00D132F9" w:rsidP="00D132F9">
      <w:pPr>
        <w:jc w:val="both"/>
        <w:rPr>
          <w:rFonts w:cs="Arial"/>
          <w:szCs w:val="22"/>
        </w:rPr>
      </w:pPr>
    </w:p>
    <w:tbl>
      <w:tblPr>
        <w:tblW w:w="9780" w:type="dxa"/>
        <w:tblCellMar>
          <w:left w:w="70" w:type="dxa"/>
          <w:right w:w="70" w:type="dxa"/>
        </w:tblCellMar>
        <w:tblLook w:val="04A0" w:firstRow="1" w:lastRow="0" w:firstColumn="1" w:lastColumn="0" w:noHBand="0" w:noVBand="1"/>
      </w:tblPr>
      <w:tblGrid>
        <w:gridCol w:w="2680"/>
        <w:gridCol w:w="3880"/>
        <w:gridCol w:w="3220"/>
      </w:tblGrid>
      <w:tr w:rsidR="00D132F9" w:rsidRPr="002A1AE8" w14:paraId="6822AA69" w14:textId="77777777" w:rsidTr="00656669">
        <w:trPr>
          <w:trHeight w:val="300"/>
        </w:trPr>
        <w:tc>
          <w:tcPr>
            <w:tcW w:w="2680" w:type="dxa"/>
            <w:tcBorders>
              <w:top w:val="nil"/>
              <w:left w:val="nil"/>
              <w:bottom w:val="nil"/>
              <w:right w:val="nil"/>
            </w:tcBorders>
            <w:vAlign w:val="center"/>
            <w:hideMark/>
          </w:tcPr>
          <w:p w14:paraId="2C34E10F" w14:textId="77777777" w:rsidR="00D132F9" w:rsidRPr="002A1AE8" w:rsidRDefault="00D132F9" w:rsidP="00656669">
            <w:pPr>
              <w:spacing w:after="0" w:line="600" w:lineRule="auto"/>
              <w:jc w:val="both"/>
              <w:rPr>
                <w:rFonts w:cs="Arial"/>
                <w:color w:val="000000"/>
                <w:sz w:val="20"/>
                <w:szCs w:val="20"/>
              </w:rPr>
            </w:pPr>
            <w:r w:rsidRPr="002A1AE8">
              <w:rPr>
                <w:rFonts w:cs="Arial"/>
                <w:color w:val="000000"/>
                <w:sz w:val="20"/>
                <w:szCs w:val="20"/>
              </w:rPr>
              <w:t>Za předávajícího:</w:t>
            </w:r>
          </w:p>
        </w:tc>
        <w:tc>
          <w:tcPr>
            <w:tcW w:w="3880" w:type="dxa"/>
            <w:tcBorders>
              <w:top w:val="nil"/>
              <w:left w:val="nil"/>
              <w:bottom w:val="nil"/>
              <w:right w:val="nil"/>
            </w:tcBorders>
            <w:vAlign w:val="center"/>
            <w:hideMark/>
          </w:tcPr>
          <w:p w14:paraId="03AAB9E5" w14:textId="77777777" w:rsidR="00D132F9" w:rsidRPr="002A1AE8" w:rsidRDefault="00D132F9" w:rsidP="00656669">
            <w:pPr>
              <w:spacing w:after="0" w:line="600" w:lineRule="auto"/>
              <w:jc w:val="both"/>
              <w:rPr>
                <w:rFonts w:cs="Arial"/>
                <w:color w:val="666666"/>
                <w:sz w:val="20"/>
                <w:szCs w:val="20"/>
              </w:rPr>
            </w:pPr>
          </w:p>
        </w:tc>
        <w:tc>
          <w:tcPr>
            <w:tcW w:w="3220" w:type="dxa"/>
            <w:tcBorders>
              <w:top w:val="nil"/>
              <w:left w:val="nil"/>
              <w:bottom w:val="nil"/>
              <w:right w:val="nil"/>
            </w:tcBorders>
            <w:vAlign w:val="center"/>
            <w:hideMark/>
          </w:tcPr>
          <w:p w14:paraId="47AA3792" w14:textId="77777777" w:rsidR="00D132F9" w:rsidRPr="002A1AE8" w:rsidRDefault="00D132F9" w:rsidP="00656669">
            <w:pPr>
              <w:spacing w:after="0" w:line="600" w:lineRule="auto"/>
              <w:rPr>
                <w:rFonts w:cs="Arial"/>
                <w:color w:val="000000"/>
                <w:szCs w:val="22"/>
              </w:rPr>
            </w:pPr>
            <w:r w:rsidRPr="002A1AE8">
              <w:rPr>
                <w:rFonts w:cs="Arial"/>
                <w:color w:val="000000"/>
                <w:szCs w:val="22"/>
              </w:rPr>
              <w:t>…......……………….</w:t>
            </w:r>
          </w:p>
        </w:tc>
      </w:tr>
      <w:tr w:rsidR="00D132F9" w:rsidRPr="002A1AE8" w14:paraId="6A579AEE" w14:textId="77777777" w:rsidTr="00656669">
        <w:trPr>
          <w:trHeight w:val="300"/>
        </w:trPr>
        <w:tc>
          <w:tcPr>
            <w:tcW w:w="2680" w:type="dxa"/>
            <w:tcBorders>
              <w:top w:val="nil"/>
              <w:left w:val="nil"/>
              <w:bottom w:val="nil"/>
              <w:right w:val="nil"/>
            </w:tcBorders>
            <w:vAlign w:val="center"/>
            <w:hideMark/>
          </w:tcPr>
          <w:p w14:paraId="14F07E33" w14:textId="77777777" w:rsidR="00D132F9" w:rsidRPr="002A1AE8" w:rsidRDefault="00D132F9" w:rsidP="00656669">
            <w:pPr>
              <w:spacing w:after="0" w:line="600" w:lineRule="auto"/>
              <w:jc w:val="both"/>
              <w:rPr>
                <w:rFonts w:cs="Arial"/>
                <w:color w:val="000000"/>
                <w:sz w:val="20"/>
                <w:szCs w:val="20"/>
              </w:rPr>
            </w:pPr>
            <w:r w:rsidRPr="002A1AE8">
              <w:rPr>
                <w:rFonts w:cs="Arial"/>
                <w:color w:val="000000"/>
                <w:sz w:val="20"/>
                <w:szCs w:val="20"/>
              </w:rPr>
              <w:t>Za přejímajícího:</w:t>
            </w:r>
          </w:p>
        </w:tc>
        <w:tc>
          <w:tcPr>
            <w:tcW w:w="3880" w:type="dxa"/>
            <w:tcBorders>
              <w:top w:val="nil"/>
              <w:left w:val="nil"/>
              <w:bottom w:val="nil"/>
              <w:right w:val="nil"/>
            </w:tcBorders>
            <w:vAlign w:val="center"/>
            <w:hideMark/>
          </w:tcPr>
          <w:p w14:paraId="69262E43" w14:textId="77777777" w:rsidR="00D132F9" w:rsidRPr="002A1AE8" w:rsidRDefault="00D132F9" w:rsidP="00656669">
            <w:pPr>
              <w:spacing w:after="0" w:line="600" w:lineRule="auto"/>
              <w:jc w:val="both"/>
              <w:rPr>
                <w:rFonts w:cs="Arial"/>
                <w:color w:val="808080"/>
                <w:sz w:val="20"/>
                <w:szCs w:val="20"/>
              </w:rPr>
            </w:pPr>
          </w:p>
        </w:tc>
        <w:tc>
          <w:tcPr>
            <w:tcW w:w="3220" w:type="dxa"/>
            <w:tcBorders>
              <w:top w:val="nil"/>
              <w:left w:val="nil"/>
              <w:bottom w:val="nil"/>
              <w:right w:val="nil"/>
            </w:tcBorders>
            <w:vAlign w:val="center"/>
            <w:hideMark/>
          </w:tcPr>
          <w:p w14:paraId="78C9A1F8" w14:textId="77777777" w:rsidR="00D132F9" w:rsidRPr="002A1AE8" w:rsidRDefault="00D132F9" w:rsidP="00656669">
            <w:pPr>
              <w:spacing w:after="0" w:line="600" w:lineRule="auto"/>
              <w:jc w:val="both"/>
              <w:rPr>
                <w:rFonts w:cs="Arial"/>
                <w:color w:val="000000"/>
                <w:szCs w:val="22"/>
              </w:rPr>
            </w:pPr>
            <w:r w:rsidRPr="002A1AE8">
              <w:rPr>
                <w:rFonts w:cs="Arial"/>
                <w:color w:val="000000"/>
                <w:szCs w:val="22"/>
              </w:rPr>
              <w:t>……………………….</w:t>
            </w:r>
          </w:p>
        </w:tc>
      </w:tr>
      <w:tr w:rsidR="00D132F9" w:rsidRPr="002A1AE8" w14:paraId="26A14845" w14:textId="77777777" w:rsidTr="00656669">
        <w:trPr>
          <w:trHeight w:val="300"/>
        </w:trPr>
        <w:tc>
          <w:tcPr>
            <w:tcW w:w="2680" w:type="dxa"/>
            <w:tcBorders>
              <w:top w:val="nil"/>
              <w:left w:val="nil"/>
              <w:bottom w:val="nil"/>
              <w:right w:val="nil"/>
            </w:tcBorders>
            <w:vAlign w:val="center"/>
            <w:hideMark/>
          </w:tcPr>
          <w:p w14:paraId="3DDF95C5" w14:textId="77777777" w:rsidR="00D132F9" w:rsidRPr="002A1AE8" w:rsidRDefault="00D132F9" w:rsidP="00656669">
            <w:pPr>
              <w:spacing w:after="0" w:line="600" w:lineRule="auto"/>
              <w:jc w:val="both"/>
              <w:rPr>
                <w:rFonts w:cs="Arial"/>
                <w:color w:val="000000"/>
                <w:sz w:val="20"/>
                <w:szCs w:val="20"/>
              </w:rPr>
            </w:pPr>
            <w:r w:rsidRPr="002A1AE8">
              <w:rPr>
                <w:rFonts w:cs="Arial"/>
                <w:color w:val="000000"/>
                <w:sz w:val="20"/>
                <w:szCs w:val="20"/>
              </w:rPr>
              <w:t>TDS:</w:t>
            </w:r>
          </w:p>
        </w:tc>
        <w:tc>
          <w:tcPr>
            <w:tcW w:w="3880" w:type="dxa"/>
            <w:tcBorders>
              <w:top w:val="nil"/>
              <w:left w:val="nil"/>
              <w:bottom w:val="nil"/>
              <w:right w:val="nil"/>
            </w:tcBorders>
            <w:vAlign w:val="center"/>
            <w:hideMark/>
          </w:tcPr>
          <w:p w14:paraId="45818354" w14:textId="77777777" w:rsidR="00D132F9" w:rsidRPr="002A1AE8" w:rsidRDefault="00D132F9" w:rsidP="00656669">
            <w:pPr>
              <w:spacing w:after="0" w:line="600" w:lineRule="auto"/>
              <w:jc w:val="both"/>
              <w:rPr>
                <w:rFonts w:cs="Arial"/>
                <w:color w:val="808080"/>
                <w:sz w:val="20"/>
                <w:szCs w:val="20"/>
              </w:rPr>
            </w:pPr>
          </w:p>
        </w:tc>
        <w:tc>
          <w:tcPr>
            <w:tcW w:w="3220" w:type="dxa"/>
            <w:tcBorders>
              <w:top w:val="nil"/>
              <w:left w:val="nil"/>
              <w:bottom w:val="nil"/>
              <w:right w:val="nil"/>
            </w:tcBorders>
            <w:vAlign w:val="center"/>
            <w:hideMark/>
          </w:tcPr>
          <w:p w14:paraId="1498026A" w14:textId="77777777" w:rsidR="00D132F9" w:rsidRPr="002A1AE8" w:rsidRDefault="00D132F9" w:rsidP="00656669">
            <w:pPr>
              <w:spacing w:after="0" w:line="600" w:lineRule="auto"/>
              <w:jc w:val="both"/>
              <w:rPr>
                <w:rFonts w:cs="Arial"/>
                <w:color w:val="000000"/>
                <w:szCs w:val="22"/>
              </w:rPr>
            </w:pPr>
            <w:r w:rsidRPr="002A1AE8">
              <w:rPr>
                <w:rFonts w:cs="Arial"/>
                <w:color w:val="000000"/>
                <w:szCs w:val="22"/>
              </w:rPr>
              <w:t>……………………….</w:t>
            </w:r>
          </w:p>
        </w:tc>
      </w:tr>
      <w:tr w:rsidR="00D132F9" w:rsidRPr="002A1AE8" w14:paraId="03FE5881" w14:textId="77777777" w:rsidTr="00656669">
        <w:trPr>
          <w:trHeight w:val="300"/>
        </w:trPr>
        <w:tc>
          <w:tcPr>
            <w:tcW w:w="2680" w:type="dxa"/>
            <w:tcBorders>
              <w:top w:val="nil"/>
              <w:left w:val="nil"/>
              <w:bottom w:val="nil"/>
              <w:right w:val="nil"/>
            </w:tcBorders>
            <w:vAlign w:val="center"/>
            <w:hideMark/>
          </w:tcPr>
          <w:p w14:paraId="145E358B" w14:textId="77777777" w:rsidR="00D132F9" w:rsidRPr="002A1AE8" w:rsidRDefault="00D132F9" w:rsidP="00656669">
            <w:pPr>
              <w:spacing w:after="0" w:line="600" w:lineRule="auto"/>
              <w:jc w:val="both"/>
              <w:rPr>
                <w:rFonts w:cs="Arial"/>
                <w:color w:val="000000"/>
                <w:sz w:val="20"/>
                <w:szCs w:val="20"/>
              </w:rPr>
            </w:pPr>
            <w:r w:rsidRPr="002A1AE8">
              <w:rPr>
                <w:rFonts w:cs="Arial"/>
                <w:color w:val="000000"/>
                <w:sz w:val="20"/>
                <w:szCs w:val="20"/>
              </w:rPr>
              <w:t>Koordinátor BOZP:</w:t>
            </w:r>
          </w:p>
        </w:tc>
        <w:tc>
          <w:tcPr>
            <w:tcW w:w="3880" w:type="dxa"/>
            <w:tcBorders>
              <w:top w:val="nil"/>
              <w:left w:val="nil"/>
              <w:bottom w:val="nil"/>
              <w:right w:val="nil"/>
            </w:tcBorders>
            <w:noWrap/>
            <w:vAlign w:val="bottom"/>
            <w:hideMark/>
          </w:tcPr>
          <w:p w14:paraId="7D38CAFE" w14:textId="77777777" w:rsidR="00D132F9" w:rsidRPr="002A1AE8" w:rsidRDefault="00D132F9" w:rsidP="00656669">
            <w:pPr>
              <w:spacing w:after="0" w:line="600" w:lineRule="auto"/>
              <w:rPr>
                <w:rFonts w:cs="Arial"/>
                <w:color w:val="000000"/>
                <w:sz w:val="20"/>
                <w:szCs w:val="20"/>
              </w:rPr>
            </w:pPr>
          </w:p>
        </w:tc>
        <w:tc>
          <w:tcPr>
            <w:tcW w:w="3220" w:type="dxa"/>
            <w:tcBorders>
              <w:top w:val="nil"/>
              <w:left w:val="nil"/>
              <w:bottom w:val="nil"/>
              <w:right w:val="nil"/>
            </w:tcBorders>
            <w:vAlign w:val="center"/>
            <w:hideMark/>
          </w:tcPr>
          <w:p w14:paraId="06D066A4" w14:textId="77777777" w:rsidR="00D132F9" w:rsidRPr="002A1AE8" w:rsidRDefault="00D132F9" w:rsidP="00656669">
            <w:pPr>
              <w:spacing w:after="0" w:line="600" w:lineRule="auto"/>
              <w:jc w:val="both"/>
              <w:rPr>
                <w:rFonts w:cs="Arial"/>
                <w:color w:val="000000"/>
                <w:szCs w:val="22"/>
              </w:rPr>
            </w:pPr>
            <w:r w:rsidRPr="002A1AE8">
              <w:rPr>
                <w:rFonts w:cs="Arial"/>
                <w:color w:val="000000"/>
                <w:szCs w:val="22"/>
              </w:rPr>
              <w:t>……………………….</w:t>
            </w:r>
          </w:p>
        </w:tc>
      </w:tr>
      <w:bookmarkEnd w:id="39"/>
    </w:tbl>
    <w:p w14:paraId="744D5425" w14:textId="77777777" w:rsidR="00762725" w:rsidRDefault="00762725">
      <w:pPr>
        <w:spacing w:before="0" w:after="0" w:line="240" w:lineRule="auto"/>
        <w:contextualSpacing w:val="0"/>
      </w:pPr>
      <w:r>
        <w:br w:type="page"/>
      </w:r>
    </w:p>
    <w:p w14:paraId="53378153" w14:textId="77777777" w:rsidR="008C61EB" w:rsidRDefault="008C61EB" w:rsidP="008C61EB">
      <w:pPr>
        <w:jc w:val="center"/>
        <w:rPr>
          <w:rFonts w:cs="Arial"/>
          <w:b/>
          <w:bCs/>
        </w:rPr>
      </w:pPr>
      <w:r w:rsidRPr="00DB5CAB">
        <w:rPr>
          <w:rFonts w:cs="Arial"/>
          <w:b/>
          <w:bCs/>
          <w:noProof/>
          <w:color w:val="000000"/>
        </w:rPr>
        <w:lastRenderedPageBreak/>
        <w:drawing>
          <wp:anchor distT="0" distB="0" distL="114300" distR="114300" simplePos="0" relativeHeight="251658239" behindDoc="1" locked="0" layoutInCell="1" allowOverlap="1" wp14:anchorId="2B3D39E1" wp14:editId="2BC641B7">
            <wp:simplePos x="0" y="0"/>
            <wp:positionH relativeFrom="column">
              <wp:posOffset>4738370</wp:posOffset>
            </wp:positionH>
            <wp:positionV relativeFrom="paragraph">
              <wp:posOffset>-184150</wp:posOffset>
            </wp:positionV>
            <wp:extent cx="941705" cy="742950"/>
            <wp:effectExtent l="0" t="0" r="0" b="0"/>
            <wp:wrapNone/>
            <wp:docPr id="501598859" name="Obrázek 3" descr="Obsah obrázku Písmo, design&#10;&#10;Obsah generovaný pomocí AI může být nesprávný.">
              <a:extLst xmlns:a="http://schemas.openxmlformats.org/drawingml/2006/main">
                <a:ext uri="{FF2B5EF4-FFF2-40B4-BE49-F238E27FC236}">
                  <a16:creationId xmlns:a16="http://schemas.microsoft.com/office/drawing/2014/main" id="{E67A061D-F1E3-EE15-979C-77D7517D08B0}"/>
                </a:ext>
              </a:extLst>
            </wp:docPr>
            <wp:cNvGraphicFramePr/>
            <a:graphic xmlns:a="http://schemas.openxmlformats.org/drawingml/2006/main">
              <a:graphicData uri="http://schemas.openxmlformats.org/drawingml/2006/picture">
                <pic:pic xmlns:pic="http://schemas.openxmlformats.org/drawingml/2006/picture">
                  <pic:nvPicPr>
                    <pic:cNvPr id="501598859" name="Obrázek 3" descr="Obsah obrázku Písmo, design&#10;&#10;Obsah generovaný pomocí AI může být nesprávný.">
                      <a:extLst>
                        <a:ext uri="{FF2B5EF4-FFF2-40B4-BE49-F238E27FC236}">
                          <a16:creationId xmlns:a16="http://schemas.microsoft.com/office/drawing/2014/main" id="{E67A061D-F1E3-EE15-979C-77D7517D08B0}"/>
                        </a:ext>
                      </a:extLst>
                    </pic:cNvPr>
                    <pic:cNvPicPr>
                      <a:picLocks noChangeAspect="1"/>
                    </pic:cNvPicPr>
                  </pic:nvPicPr>
                  <pic:blipFill>
                    <a:blip r:embed="rId9"/>
                    <a:stretch>
                      <a:fillRect/>
                    </a:stretch>
                  </pic:blipFill>
                  <pic:spPr>
                    <a:xfrm>
                      <a:off x="0" y="0"/>
                      <a:ext cx="941705" cy="742950"/>
                    </a:xfrm>
                    <a:prstGeom prst="rect">
                      <a:avLst/>
                    </a:prstGeom>
                  </pic:spPr>
                </pic:pic>
              </a:graphicData>
            </a:graphic>
            <wp14:sizeRelH relativeFrom="page">
              <wp14:pctWidth>0</wp14:pctWidth>
            </wp14:sizeRelH>
            <wp14:sizeRelV relativeFrom="page">
              <wp14:pctHeight>0</wp14:pctHeight>
            </wp14:sizeRelV>
          </wp:anchor>
        </w:drawing>
      </w:r>
      <w:r w:rsidRPr="00DB5CAB">
        <w:rPr>
          <w:rFonts w:cs="Arial"/>
          <w:b/>
          <w:bCs/>
        </w:rPr>
        <w:t xml:space="preserve">ZÁPIS Z KONTROLNÍHO DNE </w:t>
      </w:r>
    </w:p>
    <w:p w14:paraId="13692592" w14:textId="77777777" w:rsidR="008C61EB" w:rsidRPr="00DB5CAB" w:rsidRDefault="008C61EB" w:rsidP="008C61EB">
      <w:pPr>
        <w:jc w:val="center"/>
        <w:rPr>
          <w:rFonts w:cs="Arial"/>
          <w:b/>
          <w:bCs/>
        </w:rPr>
      </w:pPr>
      <w:r>
        <w:rPr>
          <w:rFonts w:cs="Arial"/>
          <w:b/>
          <w:bCs/>
        </w:rPr>
        <w:t>Č…….</w:t>
      </w:r>
    </w:p>
    <w:p w14:paraId="43D31267" w14:textId="77777777" w:rsidR="008C61EB" w:rsidRDefault="008C61EB" w:rsidP="008C61EB">
      <w:pPr>
        <w:jc w:val="center"/>
        <w:rPr>
          <w:b/>
          <w:bCs/>
        </w:rPr>
      </w:pPr>
    </w:p>
    <w:tbl>
      <w:tblPr>
        <w:tblStyle w:val="Mkatabulky"/>
        <w:tblW w:w="9356" w:type="dxa"/>
        <w:tblLook w:val="04A0" w:firstRow="1" w:lastRow="0" w:firstColumn="1" w:lastColumn="0" w:noHBand="0" w:noVBand="1"/>
      </w:tblPr>
      <w:tblGrid>
        <w:gridCol w:w="2161"/>
        <w:gridCol w:w="7195"/>
      </w:tblGrid>
      <w:tr w:rsidR="008C61EB" w:rsidRPr="0092599B" w14:paraId="78AD5A0D" w14:textId="77777777" w:rsidTr="008C61EB">
        <w:trPr>
          <w:trHeight w:val="300"/>
        </w:trPr>
        <w:tc>
          <w:tcPr>
            <w:tcW w:w="2127" w:type="dxa"/>
          </w:tcPr>
          <w:p w14:paraId="1375D462" w14:textId="77777777" w:rsidR="008C61EB" w:rsidRPr="00C61FEB" w:rsidRDefault="008C61EB" w:rsidP="00656669">
            <w:pPr>
              <w:spacing w:after="0" w:line="240" w:lineRule="auto"/>
              <w:rPr>
                <w:rFonts w:cs="Arial"/>
                <w:b/>
                <w:bCs/>
                <w:color w:val="000000"/>
                <w:sz w:val="20"/>
                <w:szCs w:val="20"/>
              </w:rPr>
            </w:pPr>
            <w:r w:rsidRPr="00C61FEB">
              <w:rPr>
                <w:rFonts w:cs="Arial"/>
                <w:b/>
                <w:bCs/>
                <w:color w:val="000000"/>
                <w:sz w:val="20"/>
                <w:szCs w:val="20"/>
              </w:rPr>
              <w:t>Název akce:</w:t>
            </w:r>
          </w:p>
        </w:tc>
        <w:tc>
          <w:tcPr>
            <w:tcW w:w="7082" w:type="dxa"/>
          </w:tcPr>
          <w:p w14:paraId="2A617AB6" w14:textId="77777777" w:rsidR="008C61EB" w:rsidRPr="00C61FEB" w:rsidRDefault="008C61EB" w:rsidP="00656669">
            <w:pPr>
              <w:spacing w:after="0" w:line="240" w:lineRule="auto"/>
              <w:rPr>
                <w:rFonts w:cs="Arial"/>
                <w:color w:val="000000"/>
                <w:sz w:val="20"/>
                <w:szCs w:val="20"/>
              </w:rPr>
            </w:pPr>
          </w:p>
        </w:tc>
      </w:tr>
      <w:tr w:rsidR="008C61EB" w:rsidRPr="0092599B" w14:paraId="7F71CC92" w14:textId="77777777" w:rsidTr="008C61EB">
        <w:trPr>
          <w:trHeight w:val="300"/>
        </w:trPr>
        <w:tc>
          <w:tcPr>
            <w:tcW w:w="2127" w:type="dxa"/>
          </w:tcPr>
          <w:p w14:paraId="2D649EEF" w14:textId="77777777" w:rsidR="008C61EB" w:rsidRPr="00C61FEB" w:rsidRDefault="008C61EB" w:rsidP="00656669">
            <w:pPr>
              <w:spacing w:after="0" w:line="240" w:lineRule="auto"/>
              <w:rPr>
                <w:rFonts w:cs="Arial"/>
                <w:b/>
                <w:bCs/>
                <w:color w:val="000000"/>
                <w:sz w:val="20"/>
                <w:szCs w:val="20"/>
              </w:rPr>
            </w:pPr>
            <w:r w:rsidRPr="00C61FEB">
              <w:rPr>
                <w:rFonts w:cs="Arial"/>
                <w:b/>
                <w:bCs/>
                <w:color w:val="000000"/>
                <w:sz w:val="20"/>
                <w:szCs w:val="20"/>
              </w:rPr>
              <w:t>Datum:</w:t>
            </w:r>
          </w:p>
        </w:tc>
        <w:tc>
          <w:tcPr>
            <w:tcW w:w="7082" w:type="dxa"/>
          </w:tcPr>
          <w:p w14:paraId="0831F432" w14:textId="77777777" w:rsidR="008C61EB" w:rsidRPr="00C61FEB" w:rsidRDefault="008C61EB" w:rsidP="00656669">
            <w:pPr>
              <w:spacing w:after="0" w:line="240" w:lineRule="auto"/>
              <w:rPr>
                <w:rFonts w:cs="Arial"/>
                <w:color w:val="000000"/>
                <w:sz w:val="20"/>
                <w:szCs w:val="20"/>
              </w:rPr>
            </w:pPr>
          </w:p>
        </w:tc>
      </w:tr>
      <w:tr w:rsidR="008C61EB" w:rsidRPr="0092599B" w14:paraId="796B7F23" w14:textId="77777777" w:rsidTr="008C61EB">
        <w:trPr>
          <w:trHeight w:val="300"/>
        </w:trPr>
        <w:tc>
          <w:tcPr>
            <w:tcW w:w="2127" w:type="dxa"/>
          </w:tcPr>
          <w:p w14:paraId="4BC1F5E6" w14:textId="77777777" w:rsidR="008C61EB" w:rsidRPr="00C61FEB" w:rsidRDefault="008C61EB" w:rsidP="00656669">
            <w:pPr>
              <w:spacing w:after="0" w:line="240" w:lineRule="auto"/>
              <w:rPr>
                <w:rFonts w:cs="Arial"/>
                <w:b/>
                <w:bCs/>
                <w:color w:val="000000"/>
                <w:sz w:val="20"/>
                <w:szCs w:val="20"/>
              </w:rPr>
            </w:pPr>
            <w:r>
              <w:rPr>
                <w:rFonts w:cs="Arial"/>
                <w:b/>
                <w:bCs/>
                <w:color w:val="000000"/>
                <w:sz w:val="20"/>
                <w:szCs w:val="20"/>
              </w:rPr>
              <w:t>Místo:</w:t>
            </w:r>
          </w:p>
        </w:tc>
        <w:tc>
          <w:tcPr>
            <w:tcW w:w="7082" w:type="dxa"/>
          </w:tcPr>
          <w:p w14:paraId="6B0351F1" w14:textId="77777777" w:rsidR="008C61EB" w:rsidRPr="00C61FEB" w:rsidRDefault="008C61EB" w:rsidP="00656669">
            <w:pPr>
              <w:spacing w:after="0" w:line="240" w:lineRule="auto"/>
              <w:rPr>
                <w:rFonts w:cs="Arial"/>
                <w:color w:val="000000"/>
                <w:sz w:val="20"/>
                <w:szCs w:val="20"/>
              </w:rPr>
            </w:pPr>
          </w:p>
        </w:tc>
      </w:tr>
      <w:tr w:rsidR="008C61EB" w:rsidRPr="0092599B" w14:paraId="238F09D0" w14:textId="77777777" w:rsidTr="008C61EB">
        <w:trPr>
          <w:trHeight w:val="300"/>
        </w:trPr>
        <w:tc>
          <w:tcPr>
            <w:tcW w:w="2127" w:type="dxa"/>
          </w:tcPr>
          <w:p w14:paraId="2BF953D5" w14:textId="77777777" w:rsidR="008C61EB" w:rsidRPr="00C61FEB" w:rsidRDefault="008C61EB" w:rsidP="00656669">
            <w:pPr>
              <w:spacing w:after="0" w:line="240" w:lineRule="auto"/>
              <w:rPr>
                <w:rFonts w:cs="Arial"/>
                <w:b/>
                <w:bCs/>
                <w:color w:val="000000"/>
                <w:sz w:val="20"/>
                <w:szCs w:val="20"/>
              </w:rPr>
            </w:pPr>
            <w:r w:rsidRPr="00C61FEB">
              <w:rPr>
                <w:rFonts w:cs="Arial"/>
                <w:b/>
                <w:bCs/>
                <w:color w:val="000000"/>
                <w:sz w:val="20"/>
                <w:szCs w:val="20"/>
              </w:rPr>
              <w:t>Seznam účastníků:</w:t>
            </w:r>
          </w:p>
        </w:tc>
        <w:tc>
          <w:tcPr>
            <w:tcW w:w="7082" w:type="dxa"/>
          </w:tcPr>
          <w:p w14:paraId="1711DE6F" w14:textId="77777777" w:rsidR="008C61EB" w:rsidRPr="00C61FEB" w:rsidRDefault="008C61EB" w:rsidP="00656669">
            <w:pPr>
              <w:spacing w:after="0" w:line="240" w:lineRule="auto"/>
              <w:rPr>
                <w:rFonts w:cs="Arial"/>
                <w:color w:val="000000"/>
                <w:sz w:val="20"/>
                <w:szCs w:val="20"/>
                <w:highlight w:val="yellow"/>
              </w:rPr>
            </w:pPr>
            <w:r w:rsidRPr="00DE7501">
              <w:rPr>
                <w:rFonts w:cs="Arial"/>
                <w:sz w:val="20"/>
                <w:szCs w:val="20"/>
              </w:rPr>
              <w:t>viz Prezenční listina</w:t>
            </w:r>
          </w:p>
        </w:tc>
      </w:tr>
    </w:tbl>
    <w:p w14:paraId="417840F6" w14:textId="77777777" w:rsidR="008C61EB" w:rsidRDefault="008C61EB" w:rsidP="008C61EB"/>
    <w:tbl>
      <w:tblPr>
        <w:tblStyle w:val="Mkatabulky"/>
        <w:tblW w:w="9356" w:type="dxa"/>
        <w:tblLook w:val="04A0" w:firstRow="1" w:lastRow="0" w:firstColumn="1" w:lastColumn="0" w:noHBand="0" w:noVBand="1"/>
      </w:tblPr>
      <w:tblGrid>
        <w:gridCol w:w="1425"/>
        <w:gridCol w:w="3285"/>
        <w:gridCol w:w="1237"/>
        <w:gridCol w:w="2290"/>
        <w:gridCol w:w="1119"/>
      </w:tblGrid>
      <w:tr w:rsidR="008C61EB" w:rsidRPr="00C61FEB" w14:paraId="67098C26" w14:textId="77777777" w:rsidTr="008C61EB">
        <w:trPr>
          <w:trHeight w:val="405"/>
        </w:trPr>
        <w:tc>
          <w:tcPr>
            <w:tcW w:w="1413" w:type="dxa"/>
            <w:hideMark/>
          </w:tcPr>
          <w:p w14:paraId="3D60F363" w14:textId="77777777" w:rsidR="008C61EB" w:rsidRPr="00C61FEB" w:rsidRDefault="008C61EB" w:rsidP="00656669">
            <w:pPr>
              <w:spacing w:after="0" w:line="240" w:lineRule="auto"/>
              <w:rPr>
                <w:rFonts w:cs="Arial"/>
                <w:b/>
                <w:bCs/>
                <w:color w:val="000000"/>
                <w:sz w:val="20"/>
                <w:szCs w:val="20"/>
              </w:rPr>
            </w:pPr>
            <w:r w:rsidRPr="00C61FEB">
              <w:rPr>
                <w:rFonts w:cs="Arial"/>
                <w:b/>
                <w:bCs/>
                <w:color w:val="000000"/>
                <w:sz w:val="20"/>
                <w:szCs w:val="20"/>
              </w:rPr>
              <w:t>Objednatel:</w:t>
            </w:r>
          </w:p>
        </w:tc>
        <w:tc>
          <w:tcPr>
            <w:tcW w:w="3260" w:type="dxa"/>
            <w:noWrap/>
            <w:hideMark/>
          </w:tcPr>
          <w:p w14:paraId="4B65E485" w14:textId="2673D96D" w:rsidR="008C61EB" w:rsidRPr="00C61FEB" w:rsidRDefault="008C61EB" w:rsidP="00656669">
            <w:pPr>
              <w:spacing w:after="0" w:line="240" w:lineRule="auto"/>
              <w:jc w:val="center"/>
              <w:rPr>
                <w:rFonts w:cs="Arial"/>
                <w:color w:val="000000"/>
                <w:sz w:val="20"/>
                <w:szCs w:val="20"/>
              </w:rPr>
            </w:pPr>
          </w:p>
        </w:tc>
        <w:tc>
          <w:tcPr>
            <w:tcW w:w="3425" w:type="dxa"/>
            <w:gridSpan w:val="2"/>
            <w:hideMark/>
          </w:tcPr>
          <w:p w14:paraId="1EFCAE11" w14:textId="77777777" w:rsidR="008C61EB" w:rsidRPr="00C61FEB" w:rsidRDefault="008C61EB" w:rsidP="00656669">
            <w:pPr>
              <w:spacing w:after="0" w:line="240" w:lineRule="auto"/>
              <w:rPr>
                <w:rFonts w:cs="Arial"/>
                <w:b/>
                <w:bCs/>
                <w:color w:val="000000"/>
                <w:sz w:val="20"/>
                <w:szCs w:val="20"/>
              </w:rPr>
            </w:pPr>
            <w:r w:rsidRPr="00C61FEB">
              <w:rPr>
                <w:rFonts w:cs="Arial"/>
                <w:b/>
                <w:bCs/>
                <w:color w:val="000000"/>
                <w:sz w:val="20"/>
                <w:szCs w:val="20"/>
              </w:rPr>
              <w:t>Zhotovitel stavby:</w:t>
            </w:r>
          </w:p>
        </w:tc>
        <w:tc>
          <w:tcPr>
            <w:tcW w:w="1111" w:type="dxa"/>
            <w:hideMark/>
          </w:tcPr>
          <w:p w14:paraId="5EAE7D4B" w14:textId="247137BB" w:rsidR="008C61EB" w:rsidRPr="00C61FEB" w:rsidRDefault="008C61EB" w:rsidP="00656669">
            <w:pPr>
              <w:spacing w:after="0" w:line="240" w:lineRule="auto"/>
              <w:rPr>
                <w:rFonts w:cs="Arial"/>
                <w:color w:val="000000"/>
                <w:sz w:val="20"/>
                <w:szCs w:val="20"/>
              </w:rPr>
            </w:pPr>
          </w:p>
        </w:tc>
      </w:tr>
      <w:tr w:rsidR="008C61EB" w:rsidRPr="00C61FEB" w14:paraId="728E5CD3" w14:textId="77777777" w:rsidTr="008C61EB">
        <w:trPr>
          <w:trHeight w:val="300"/>
        </w:trPr>
        <w:tc>
          <w:tcPr>
            <w:tcW w:w="4673" w:type="dxa"/>
            <w:gridSpan w:val="2"/>
            <w:hideMark/>
          </w:tcPr>
          <w:p w14:paraId="745268D7" w14:textId="77777777" w:rsidR="008C61EB" w:rsidRPr="00C61FEB" w:rsidRDefault="008C61EB" w:rsidP="00656669">
            <w:pPr>
              <w:spacing w:after="0" w:line="240" w:lineRule="auto"/>
              <w:rPr>
                <w:rFonts w:cs="Arial"/>
                <w:b/>
                <w:bCs/>
                <w:color w:val="000000"/>
                <w:sz w:val="20"/>
                <w:szCs w:val="20"/>
              </w:rPr>
            </w:pPr>
            <w:r w:rsidRPr="00C61FEB">
              <w:rPr>
                <w:rFonts w:cs="Arial"/>
                <w:b/>
                <w:bCs/>
                <w:color w:val="000000"/>
                <w:sz w:val="20"/>
                <w:szCs w:val="20"/>
              </w:rPr>
              <w:t>Státní pozemkový úřad</w:t>
            </w:r>
          </w:p>
        </w:tc>
        <w:tc>
          <w:tcPr>
            <w:tcW w:w="4536" w:type="dxa"/>
            <w:gridSpan w:val="3"/>
            <w:hideMark/>
          </w:tcPr>
          <w:p w14:paraId="188CF48C" w14:textId="0D77D66C" w:rsidR="008C61EB" w:rsidRPr="00C61FEB" w:rsidRDefault="008C61EB" w:rsidP="00656669">
            <w:pPr>
              <w:spacing w:after="0" w:line="240" w:lineRule="auto"/>
              <w:rPr>
                <w:rFonts w:cs="Arial"/>
                <w:b/>
                <w:bCs/>
                <w:color w:val="000000"/>
                <w:sz w:val="20"/>
                <w:szCs w:val="20"/>
              </w:rPr>
            </w:pPr>
          </w:p>
        </w:tc>
      </w:tr>
      <w:tr w:rsidR="008C61EB" w:rsidRPr="00C61FEB" w14:paraId="75EBA368" w14:textId="77777777" w:rsidTr="008C61EB">
        <w:trPr>
          <w:trHeight w:val="300"/>
        </w:trPr>
        <w:tc>
          <w:tcPr>
            <w:tcW w:w="4673" w:type="dxa"/>
            <w:gridSpan w:val="2"/>
            <w:hideMark/>
          </w:tcPr>
          <w:p w14:paraId="5A8BECCF" w14:textId="77777777" w:rsidR="008C61EB" w:rsidRPr="00C61FEB" w:rsidRDefault="008C61EB" w:rsidP="00656669">
            <w:pPr>
              <w:spacing w:after="0" w:line="240" w:lineRule="auto"/>
              <w:rPr>
                <w:rFonts w:cs="Arial"/>
                <w:color w:val="000000"/>
                <w:sz w:val="20"/>
                <w:szCs w:val="20"/>
              </w:rPr>
            </w:pPr>
            <w:r w:rsidRPr="00C61FEB">
              <w:rPr>
                <w:rFonts w:cs="Arial"/>
                <w:color w:val="000000"/>
                <w:sz w:val="20"/>
                <w:szCs w:val="20"/>
              </w:rPr>
              <w:t>Husinecká 1024/</w:t>
            </w:r>
            <w:proofErr w:type="gramStart"/>
            <w:r w:rsidRPr="00C61FEB">
              <w:rPr>
                <w:rFonts w:cs="Arial"/>
                <w:color w:val="000000"/>
                <w:sz w:val="20"/>
                <w:szCs w:val="20"/>
              </w:rPr>
              <w:t>11a</w:t>
            </w:r>
            <w:proofErr w:type="gramEnd"/>
            <w:r w:rsidRPr="00C61FEB">
              <w:rPr>
                <w:rFonts w:cs="Arial"/>
                <w:color w:val="000000"/>
                <w:sz w:val="20"/>
                <w:szCs w:val="20"/>
              </w:rPr>
              <w:t>, 130 00 Praha 3</w:t>
            </w:r>
          </w:p>
        </w:tc>
        <w:tc>
          <w:tcPr>
            <w:tcW w:w="4536" w:type="dxa"/>
            <w:gridSpan w:val="3"/>
            <w:hideMark/>
          </w:tcPr>
          <w:p w14:paraId="4508993D" w14:textId="49699C97" w:rsidR="008C61EB" w:rsidRPr="00C61FEB" w:rsidRDefault="008C61EB" w:rsidP="00656669">
            <w:pPr>
              <w:spacing w:after="0" w:line="240" w:lineRule="auto"/>
              <w:rPr>
                <w:rFonts w:cs="Arial"/>
                <w:color w:val="000000"/>
                <w:sz w:val="20"/>
                <w:szCs w:val="20"/>
              </w:rPr>
            </w:pPr>
          </w:p>
        </w:tc>
      </w:tr>
      <w:tr w:rsidR="008C61EB" w:rsidRPr="00C61FEB" w14:paraId="29EA96F4" w14:textId="77777777" w:rsidTr="008C61EB">
        <w:trPr>
          <w:trHeight w:val="300"/>
        </w:trPr>
        <w:tc>
          <w:tcPr>
            <w:tcW w:w="4673" w:type="dxa"/>
            <w:gridSpan w:val="2"/>
            <w:hideMark/>
          </w:tcPr>
          <w:p w14:paraId="6BE8BC59" w14:textId="2EB652C5" w:rsidR="008C61EB" w:rsidRPr="00C61FEB" w:rsidRDefault="008C61EB" w:rsidP="00656669">
            <w:pPr>
              <w:spacing w:after="0" w:line="240" w:lineRule="auto"/>
              <w:rPr>
                <w:rFonts w:cs="Arial"/>
                <w:color w:val="000000"/>
                <w:sz w:val="20"/>
                <w:szCs w:val="20"/>
              </w:rPr>
            </w:pPr>
            <w:r w:rsidRPr="00C61FEB">
              <w:rPr>
                <w:rFonts w:cs="Arial"/>
                <w:color w:val="000000"/>
                <w:sz w:val="20"/>
                <w:szCs w:val="20"/>
              </w:rPr>
              <w:t>IČ</w:t>
            </w:r>
            <w:r w:rsidR="00AD0972">
              <w:rPr>
                <w:rFonts w:cs="Arial"/>
                <w:color w:val="000000"/>
                <w:sz w:val="20"/>
                <w:szCs w:val="20"/>
              </w:rPr>
              <w:t>O</w:t>
            </w:r>
            <w:r w:rsidRPr="00C61FEB">
              <w:rPr>
                <w:rFonts w:cs="Arial"/>
                <w:color w:val="000000"/>
                <w:sz w:val="20"/>
                <w:szCs w:val="20"/>
              </w:rPr>
              <w:t>: 01312774</w:t>
            </w:r>
          </w:p>
        </w:tc>
        <w:tc>
          <w:tcPr>
            <w:tcW w:w="4536" w:type="dxa"/>
            <w:gridSpan w:val="3"/>
            <w:hideMark/>
          </w:tcPr>
          <w:p w14:paraId="5A8E8E01" w14:textId="73A91EE6" w:rsidR="008C61EB" w:rsidRPr="00C61FEB" w:rsidRDefault="008C61EB" w:rsidP="00656669">
            <w:pPr>
              <w:spacing w:after="0" w:line="240" w:lineRule="auto"/>
              <w:rPr>
                <w:rFonts w:cs="Arial"/>
                <w:color w:val="000000"/>
                <w:sz w:val="20"/>
                <w:szCs w:val="20"/>
              </w:rPr>
            </w:pPr>
          </w:p>
        </w:tc>
      </w:tr>
      <w:tr w:rsidR="008C61EB" w:rsidRPr="00C61FEB" w14:paraId="4AF1ECA5" w14:textId="77777777" w:rsidTr="008C61EB">
        <w:trPr>
          <w:trHeight w:val="300"/>
        </w:trPr>
        <w:tc>
          <w:tcPr>
            <w:tcW w:w="4673" w:type="dxa"/>
            <w:gridSpan w:val="2"/>
            <w:noWrap/>
            <w:hideMark/>
          </w:tcPr>
          <w:p w14:paraId="27ADD945" w14:textId="77777777" w:rsidR="008C61EB" w:rsidRPr="00C61FEB" w:rsidRDefault="008C61EB" w:rsidP="00656669">
            <w:pPr>
              <w:spacing w:after="0" w:line="240" w:lineRule="auto"/>
              <w:rPr>
                <w:rFonts w:cs="Arial"/>
                <w:b/>
                <w:bCs/>
                <w:color w:val="000000"/>
                <w:sz w:val="20"/>
                <w:szCs w:val="20"/>
              </w:rPr>
            </w:pPr>
            <w:r w:rsidRPr="00C61FEB">
              <w:rPr>
                <w:rFonts w:cs="Arial"/>
                <w:b/>
                <w:bCs/>
                <w:color w:val="000000"/>
                <w:sz w:val="20"/>
                <w:szCs w:val="20"/>
              </w:rPr>
              <w:t>Krajský pozemkový úřad pro ……………</w:t>
            </w:r>
          </w:p>
        </w:tc>
        <w:tc>
          <w:tcPr>
            <w:tcW w:w="4536" w:type="dxa"/>
            <w:gridSpan w:val="3"/>
            <w:noWrap/>
            <w:hideMark/>
          </w:tcPr>
          <w:p w14:paraId="5375029C" w14:textId="3A1359C9" w:rsidR="008C61EB" w:rsidRPr="00C61FEB" w:rsidRDefault="008C61EB" w:rsidP="00656669">
            <w:pPr>
              <w:spacing w:after="0" w:line="240" w:lineRule="auto"/>
              <w:rPr>
                <w:rFonts w:cs="Arial"/>
                <w:color w:val="000000"/>
                <w:sz w:val="20"/>
                <w:szCs w:val="20"/>
              </w:rPr>
            </w:pPr>
          </w:p>
        </w:tc>
      </w:tr>
      <w:tr w:rsidR="008C61EB" w:rsidRPr="00C61FEB" w14:paraId="259974DF" w14:textId="77777777" w:rsidTr="008C61EB">
        <w:trPr>
          <w:trHeight w:val="300"/>
        </w:trPr>
        <w:tc>
          <w:tcPr>
            <w:tcW w:w="4673" w:type="dxa"/>
            <w:gridSpan w:val="2"/>
            <w:noWrap/>
          </w:tcPr>
          <w:p w14:paraId="3E1044D7" w14:textId="77777777" w:rsidR="008C61EB" w:rsidRPr="00C61FEB" w:rsidRDefault="008C61EB" w:rsidP="00656669">
            <w:pPr>
              <w:spacing w:after="0" w:line="240" w:lineRule="auto"/>
              <w:rPr>
                <w:rFonts w:cs="Arial"/>
                <w:color w:val="000000"/>
                <w:sz w:val="20"/>
                <w:szCs w:val="20"/>
              </w:rPr>
            </w:pPr>
            <w:r w:rsidRPr="00C61FEB">
              <w:rPr>
                <w:rFonts w:cs="Arial"/>
                <w:color w:val="000000"/>
                <w:sz w:val="20"/>
                <w:szCs w:val="20"/>
              </w:rPr>
              <w:t>………………………</w:t>
            </w:r>
          </w:p>
        </w:tc>
        <w:tc>
          <w:tcPr>
            <w:tcW w:w="4536" w:type="dxa"/>
            <w:gridSpan w:val="3"/>
            <w:noWrap/>
          </w:tcPr>
          <w:p w14:paraId="112DD036" w14:textId="77777777" w:rsidR="008C61EB" w:rsidRPr="00C61FEB" w:rsidRDefault="008C61EB" w:rsidP="00656669">
            <w:pPr>
              <w:spacing w:after="0" w:line="240" w:lineRule="auto"/>
              <w:rPr>
                <w:rFonts w:cs="Arial"/>
                <w:color w:val="000000"/>
                <w:sz w:val="20"/>
                <w:szCs w:val="20"/>
              </w:rPr>
            </w:pPr>
          </w:p>
        </w:tc>
      </w:tr>
      <w:tr w:rsidR="008C61EB" w:rsidRPr="00C61FEB" w14:paraId="04AA88D3" w14:textId="77777777" w:rsidTr="008C61EB">
        <w:trPr>
          <w:trHeight w:val="300"/>
        </w:trPr>
        <w:tc>
          <w:tcPr>
            <w:tcW w:w="4673" w:type="dxa"/>
            <w:gridSpan w:val="2"/>
            <w:noWrap/>
          </w:tcPr>
          <w:p w14:paraId="0B254CE8" w14:textId="77777777" w:rsidR="008C61EB" w:rsidRPr="00C61FEB" w:rsidRDefault="008C61EB" w:rsidP="00656669">
            <w:pPr>
              <w:spacing w:after="0" w:line="240" w:lineRule="auto"/>
              <w:rPr>
                <w:rFonts w:cs="Arial"/>
                <w:b/>
                <w:bCs/>
                <w:color w:val="000000"/>
                <w:sz w:val="20"/>
                <w:szCs w:val="20"/>
              </w:rPr>
            </w:pPr>
            <w:r w:rsidRPr="00C61FEB">
              <w:rPr>
                <w:rFonts w:cs="Arial"/>
                <w:b/>
                <w:bCs/>
                <w:color w:val="000000"/>
                <w:sz w:val="20"/>
                <w:szCs w:val="20"/>
              </w:rPr>
              <w:t>Pobočka ………</w:t>
            </w:r>
            <w:proofErr w:type="gramStart"/>
            <w:r w:rsidRPr="00C61FEB">
              <w:rPr>
                <w:rFonts w:cs="Arial"/>
                <w:b/>
                <w:bCs/>
                <w:color w:val="000000"/>
                <w:sz w:val="20"/>
                <w:szCs w:val="20"/>
              </w:rPr>
              <w:t>…….</w:t>
            </w:r>
            <w:proofErr w:type="gramEnd"/>
            <w:r w:rsidRPr="00C61FEB">
              <w:rPr>
                <w:rFonts w:cs="Arial"/>
                <w:b/>
                <w:bCs/>
                <w:color w:val="000000"/>
                <w:sz w:val="20"/>
                <w:szCs w:val="20"/>
              </w:rPr>
              <w:t>.</w:t>
            </w:r>
          </w:p>
        </w:tc>
        <w:tc>
          <w:tcPr>
            <w:tcW w:w="4536" w:type="dxa"/>
            <w:gridSpan w:val="3"/>
            <w:noWrap/>
          </w:tcPr>
          <w:p w14:paraId="3104151B" w14:textId="77777777" w:rsidR="008C61EB" w:rsidRPr="00C61FEB" w:rsidRDefault="008C61EB" w:rsidP="00656669">
            <w:pPr>
              <w:spacing w:after="0" w:line="240" w:lineRule="auto"/>
              <w:rPr>
                <w:rFonts w:cs="Arial"/>
                <w:color w:val="000000"/>
                <w:sz w:val="20"/>
                <w:szCs w:val="20"/>
              </w:rPr>
            </w:pPr>
          </w:p>
        </w:tc>
      </w:tr>
      <w:tr w:rsidR="008C61EB" w:rsidRPr="00C61FEB" w14:paraId="492AA2B9" w14:textId="77777777" w:rsidTr="008C61EB">
        <w:trPr>
          <w:trHeight w:val="300"/>
        </w:trPr>
        <w:tc>
          <w:tcPr>
            <w:tcW w:w="4673" w:type="dxa"/>
            <w:gridSpan w:val="2"/>
            <w:noWrap/>
            <w:hideMark/>
          </w:tcPr>
          <w:p w14:paraId="1D4FBC3B" w14:textId="77777777" w:rsidR="008C61EB" w:rsidRPr="00C61FEB" w:rsidRDefault="008C61EB" w:rsidP="00656669">
            <w:pPr>
              <w:spacing w:after="0" w:line="240" w:lineRule="auto"/>
              <w:rPr>
                <w:rFonts w:cs="Arial"/>
                <w:color w:val="000000"/>
                <w:sz w:val="20"/>
                <w:szCs w:val="20"/>
              </w:rPr>
            </w:pPr>
            <w:r w:rsidRPr="00C61FEB">
              <w:rPr>
                <w:rFonts w:cs="Arial"/>
                <w:color w:val="000000"/>
                <w:sz w:val="20"/>
                <w:szCs w:val="20"/>
              </w:rPr>
              <w:t>……………………..</w:t>
            </w:r>
          </w:p>
        </w:tc>
        <w:tc>
          <w:tcPr>
            <w:tcW w:w="4536" w:type="dxa"/>
            <w:gridSpan w:val="3"/>
            <w:noWrap/>
            <w:hideMark/>
          </w:tcPr>
          <w:p w14:paraId="16F4D20B" w14:textId="13685428" w:rsidR="008C61EB" w:rsidRPr="00C61FEB" w:rsidRDefault="008C61EB" w:rsidP="00656669">
            <w:pPr>
              <w:spacing w:after="0" w:line="240" w:lineRule="auto"/>
              <w:rPr>
                <w:rFonts w:cs="Arial"/>
                <w:color w:val="000000"/>
                <w:sz w:val="20"/>
                <w:szCs w:val="20"/>
              </w:rPr>
            </w:pPr>
          </w:p>
        </w:tc>
      </w:tr>
      <w:tr w:rsidR="008C61EB" w:rsidRPr="00C61FEB" w14:paraId="488618F9" w14:textId="77777777" w:rsidTr="008C61EB">
        <w:trPr>
          <w:trHeight w:val="116"/>
        </w:trPr>
        <w:tc>
          <w:tcPr>
            <w:tcW w:w="9209" w:type="dxa"/>
            <w:gridSpan w:val="5"/>
            <w:noWrap/>
          </w:tcPr>
          <w:p w14:paraId="03B16BED" w14:textId="77777777" w:rsidR="008C61EB" w:rsidRPr="00C61FEB" w:rsidRDefault="008C61EB" w:rsidP="00656669">
            <w:pPr>
              <w:spacing w:after="0" w:line="240" w:lineRule="auto"/>
              <w:rPr>
                <w:rFonts w:cs="Arial"/>
                <w:color w:val="000000"/>
                <w:sz w:val="20"/>
                <w:szCs w:val="20"/>
              </w:rPr>
            </w:pPr>
          </w:p>
        </w:tc>
      </w:tr>
      <w:tr w:rsidR="008C61EB" w:rsidRPr="00C61FEB" w14:paraId="454109CB" w14:textId="77777777" w:rsidTr="008C61EB">
        <w:trPr>
          <w:trHeight w:val="285"/>
        </w:trPr>
        <w:tc>
          <w:tcPr>
            <w:tcW w:w="9209" w:type="dxa"/>
            <w:gridSpan w:val="5"/>
            <w:hideMark/>
          </w:tcPr>
          <w:p w14:paraId="5B78D2EF" w14:textId="77777777" w:rsidR="008C61EB" w:rsidRPr="00C61FEB" w:rsidRDefault="008C61EB" w:rsidP="00656669">
            <w:pPr>
              <w:spacing w:after="0" w:line="240" w:lineRule="auto"/>
              <w:rPr>
                <w:rFonts w:cs="Arial"/>
                <w:color w:val="000000"/>
                <w:sz w:val="20"/>
                <w:szCs w:val="20"/>
              </w:rPr>
            </w:pPr>
            <w:r w:rsidRPr="00C61FEB">
              <w:rPr>
                <w:rFonts w:cs="Arial"/>
                <w:b/>
                <w:bCs/>
                <w:color w:val="000000"/>
                <w:sz w:val="20"/>
                <w:szCs w:val="20"/>
              </w:rPr>
              <w:t>Smlouva o dílo</w:t>
            </w:r>
          </w:p>
        </w:tc>
      </w:tr>
      <w:tr w:rsidR="008C61EB" w:rsidRPr="00C61FEB" w14:paraId="77E6D70E" w14:textId="77777777" w:rsidTr="008C61EB">
        <w:trPr>
          <w:trHeight w:val="591"/>
        </w:trPr>
        <w:tc>
          <w:tcPr>
            <w:tcW w:w="1413" w:type="dxa"/>
            <w:hideMark/>
          </w:tcPr>
          <w:p w14:paraId="6B218AF5" w14:textId="7FB7C5BA" w:rsidR="008C61EB" w:rsidRPr="00C61FEB" w:rsidRDefault="008C61EB" w:rsidP="00656669">
            <w:pPr>
              <w:spacing w:after="0" w:line="240" w:lineRule="auto"/>
              <w:jc w:val="center"/>
              <w:rPr>
                <w:rFonts w:cs="Arial"/>
                <w:color w:val="000000"/>
                <w:sz w:val="20"/>
                <w:szCs w:val="20"/>
              </w:rPr>
            </w:pPr>
            <w:r w:rsidRPr="00C61FEB">
              <w:rPr>
                <w:rFonts w:cs="Arial"/>
                <w:color w:val="000000"/>
                <w:sz w:val="20"/>
                <w:szCs w:val="20"/>
              </w:rPr>
              <w:t>č. smlouvy objednatele:</w:t>
            </w:r>
          </w:p>
        </w:tc>
        <w:tc>
          <w:tcPr>
            <w:tcW w:w="3260" w:type="dxa"/>
          </w:tcPr>
          <w:p w14:paraId="00DCCD86" w14:textId="77777777" w:rsidR="008C61EB" w:rsidRPr="00C61FEB" w:rsidRDefault="008C61EB" w:rsidP="00656669">
            <w:pPr>
              <w:spacing w:after="0" w:line="240" w:lineRule="auto"/>
              <w:rPr>
                <w:rFonts w:cs="Arial"/>
                <w:color w:val="000000"/>
                <w:sz w:val="20"/>
                <w:szCs w:val="20"/>
              </w:rPr>
            </w:pPr>
            <w:r w:rsidRPr="00C61FEB">
              <w:rPr>
                <w:rFonts w:cs="Arial"/>
                <w:color w:val="000000"/>
                <w:sz w:val="20"/>
                <w:szCs w:val="20"/>
              </w:rPr>
              <w:t>……………………………..,</w:t>
            </w:r>
          </w:p>
          <w:p w14:paraId="31C52C2D" w14:textId="77777777" w:rsidR="008C61EB" w:rsidRPr="00C61FEB" w:rsidRDefault="008C61EB" w:rsidP="00656669">
            <w:pPr>
              <w:spacing w:after="0" w:line="240" w:lineRule="auto"/>
              <w:rPr>
                <w:rFonts w:cs="Arial"/>
                <w:color w:val="000000"/>
                <w:sz w:val="20"/>
                <w:szCs w:val="20"/>
              </w:rPr>
            </w:pPr>
            <w:r w:rsidRPr="00C61FEB">
              <w:rPr>
                <w:rFonts w:cs="Arial"/>
                <w:color w:val="000000"/>
                <w:sz w:val="20"/>
                <w:szCs w:val="20"/>
              </w:rPr>
              <w:t>ze dne:</w:t>
            </w:r>
          </w:p>
        </w:tc>
        <w:tc>
          <w:tcPr>
            <w:tcW w:w="1152" w:type="dxa"/>
          </w:tcPr>
          <w:p w14:paraId="743C916A" w14:textId="77777777" w:rsidR="008C61EB" w:rsidRPr="00C61FEB" w:rsidRDefault="008C61EB" w:rsidP="00656669">
            <w:pPr>
              <w:spacing w:after="0" w:line="240" w:lineRule="auto"/>
              <w:rPr>
                <w:rFonts w:cs="Arial"/>
                <w:color w:val="000000"/>
                <w:sz w:val="20"/>
                <w:szCs w:val="20"/>
              </w:rPr>
            </w:pPr>
            <w:r w:rsidRPr="00C61FEB">
              <w:rPr>
                <w:rFonts w:cs="Arial"/>
                <w:color w:val="000000"/>
                <w:sz w:val="20"/>
                <w:szCs w:val="20"/>
              </w:rPr>
              <w:t>č. smlouvy zhotovitele:</w:t>
            </w:r>
          </w:p>
        </w:tc>
        <w:tc>
          <w:tcPr>
            <w:tcW w:w="3384" w:type="dxa"/>
            <w:gridSpan w:val="2"/>
          </w:tcPr>
          <w:p w14:paraId="52A37765" w14:textId="518E2362" w:rsidR="008C61EB" w:rsidRPr="00C61FEB" w:rsidRDefault="008C61EB" w:rsidP="00656669">
            <w:pPr>
              <w:spacing w:after="0" w:line="240" w:lineRule="auto"/>
              <w:rPr>
                <w:rFonts w:cs="Arial"/>
                <w:color w:val="000000"/>
                <w:sz w:val="20"/>
                <w:szCs w:val="20"/>
              </w:rPr>
            </w:pPr>
            <w:r w:rsidRPr="00C61FEB">
              <w:rPr>
                <w:rFonts w:cs="Arial"/>
                <w:color w:val="000000"/>
                <w:sz w:val="20"/>
                <w:szCs w:val="20"/>
              </w:rPr>
              <w:t>………………………………,</w:t>
            </w:r>
          </w:p>
          <w:p w14:paraId="642844DE" w14:textId="77777777" w:rsidR="008C61EB" w:rsidRPr="00C61FEB" w:rsidRDefault="008C61EB" w:rsidP="00656669">
            <w:pPr>
              <w:spacing w:after="0" w:line="240" w:lineRule="auto"/>
              <w:rPr>
                <w:rFonts w:cs="Arial"/>
                <w:color w:val="000000"/>
                <w:sz w:val="20"/>
                <w:szCs w:val="20"/>
              </w:rPr>
            </w:pPr>
            <w:r w:rsidRPr="00C61FEB">
              <w:rPr>
                <w:rFonts w:cs="Arial"/>
                <w:color w:val="000000"/>
                <w:sz w:val="20"/>
                <w:szCs w:val="20"/>
              </w:rPr>
              <w:t>ze dne:</w:t>
            </w:r>
          </w:p>
        </w:tc>
      </w:tr>
    </w:tbl>
    <w:p w14:paraId="6DD52F31" w14:textId="77777777" w:rsidR="008C61EB" w:rsidRDefault="008C61EB" w:rsidP="008C61EB"/>
    <w:p w14:paraId="2680556D" w14:textId="77777777" w:rsidR="008C61EB" w:rsidRPr="00DE7501" w:rsidRDefault="008C61EB" w:rsidP="008C61EB">
      <w:pPr>
        <w:pStyle w:val="Odstavecseseznamem"/>
        <w:numPr>
          <w:ilvl w:val="0"/>
          <w:numId w:val="28"/>
        </w:numPr>
        <w:spacing w:before="0" w:after="0" w:line="360" w:lineRule="auto"/>
        <w:ind w:left="426" w:hanging="437"/>
        <w:rPr>
          <w:b/>
          <w:bCs/>
          <w:caps/>
        </w:rPr>
      </w:pPr>
      <w:r w:rsidRPr="007E2A65">
        <w:rPr>
          <w:b/>
          <w:bCs/>
          <w:caps/>
        </w:rPr>
        <w:t xml:space="preserve">KONTROLA HARMONOGRAMU </w:t>
      </w:r>
      <w:r w:rsidRPr="007E2A65">
        <w:rPr>
          <w:b/>
          <w:bCs/>
        </w:rPr>
        <w:t>postupu prací</w:t>
      </w:r>
      <w:r>
        <w:rPr>
          <w:b/>
          <w:bCs/>
        </w:rPr>
        <w:t>, popis provedených prací</w:t>
      </w:r>
    </w:p>
    <w:p w14:paraId="2459FC5C" w14:textId="77777777" w:rsidR="008C61EB" w:rsidRPr="00DE7501" w:rsidRDefault="008C61EB" w:rsidP="008C61EB">
      <w:pPr>
        <w:pStyle w:val="Odstavecseseznamem"/>
        <w:numPr>
          <w:ilvl w:val="0"/>
          <w:numId w:val="28"/>
        </w:numPr>
        <w:spacing w:before="0" w:after="0" w:line="360" w:lineRule="auto"/>
        <w:ind w:left="426" w:hanging="437"/>
        <w:rPr>
          <w:caps/>
        </w:rPr>
      </w:pPr>
      <w:r w:rsidRPr="007E2A65">
        <w:rPr>
          <w:b/>
          <w:bCs/>
          <w:caps/>
        </w:rPr>
        <w:t xml:space="preserve">kontrola </w:t>
      </w:r>
      <w:r>
        <w:rPr>
          <w:b/>
          <w:bCs/>
        </w:rPr>
        <w:t xml:space="preserve">plnění </w:t>
      </w:r>
      <w:r w:rsidRPr="007E2A65">
        <w:rPr>
          <w:b/>
          <w:bCs/>
        </w:rPr>
        <w:t>úkolů z předchozí</w:t>
      </w:r>
      <w:r>
        <w:rPr>
          <w:b/>
          <w:bCs/>
        </w:rPr>
        <w:t>ch</w:t>
      </w:r>
      <w:r w:rsidRPr="007E2A65">
        <w:rPr>
          <w:b/>
          <w:bCs/>
        </w:rPr>
        <w:t xml:space="preserve"> KD</w:t>
      </w:r>
      <w:r>
        <w:rPr>
          <w:b/>
          <w:bCs/>
        </w:rPr>
        <w:t xml:space="preserve"> </w:t>
      </w:r>
    </w:p>
    <w:p w14:paraId="2B330D05" w14:textId="77777777" w:rsidR="008C61EB" w:rsidRDefault="008C61EB" w:rsidP="008C61EB">
      <w:pPr>
        <w:pStyle w:val="Odstavecseseznamem"/>
        <w:numPr>
          <w:ilvl w:val="0"/>
          <w:numId w:val="28"/>
        </w:numPr>
        <w:spacing w:before="0" w:line="360" w:lineRule="auto"/>
        <w:ind w:left="426" w:hanging="437"/>
        <w:rPr>
          <w:b/>
          <w:bCs/>
          <w:caps/>
        </w:rPr>
      </w:pPr>
      <w:r w:rsidRPr="007E2A65">
        <w:rPr>
          <w:b/>
          <w:bCs/>
          <w:caps/>
        </w:rPr>
        <w:t>NOVÉ ÚKOLY</w:t>
      </w:r>
    </w:p>
    <w:p w14:paraId="60874A1D" w14:textId="77777777" w:rsidR="008C61EB" w:rsidRPr="00C21085" w:rsidRDefault="008C61EB" w:rsidP="008C61EB">
      <w:pPr>
        <w:pStyle w:val="Odstavecseseznamem"/>
        <w:numPr>
          <w:ilvl w:val="0"/>
          <w:numId w:val="28"/>
        </w:numPr>
        <w:spacing w:before="0" w:after="0" w:line="360" w:lineRule="auto"/>
        <w:ind w:left="426" w:hanging="437"/>
        <w:rPr>
          <w:b/>
          <w:bCs/>
          <w:caps/>
        </w:rPr>
      </w:pPr>
      <w:r>
        <w:rPr>
          <w:b/>
          <w:bCs/>
          <w:caps/>
        </w:rPr>
        <w:t xml:space="preserve">VÝHLED POSTUPU PRACÍ </w:t>
      </w:r>
      <w:r>
        <w:rPr>
          <w:b/>
          <w:bCs/>
        </w:rPr>
        <w:t>do příštího KD</w:t>
      </w:r>
    </w:p>
    <w:p w14:paraId="41331772" w14:textId="77777777" w:rsidR="008C61EB" w:rsidRPr="00DE7501" w:rsidRDefault="008C61EB" w:rsidP="008C61EB">
      <w:pPr>
        <w:pStyle w:val="Odstavecseseznamem"/>
        <w:numPr>
          <w:ilvl w:val="0"/>
          <w:numId w:val="28"/>
        </w:numPr>
        <w:spacing w:before="0" w:after="0" w:line="360" w:lineRule="auto"/>
        <w:ind w:left="426" w:hanging="437"/>
        <w:rPr>
          <w:b/>
          <w:bCs/>
        </w:rPr>
      </w:pPr>
      <w:r w:rsidRPr="007E2A65">
        <w:rPr>
          <w:b/>
          <w:bCs/>
        </w:rPr>
        <w:t>KONTROLA KVALITY provedených prací</w:t>
      </w:r>
      <w:r>
        <w:rPr>
          <w:b/>
          <w:bCs/>
        </w:rPr>
        <w:t xml:space="preserve"> a</w:t>
      </w:r>
      <w:r w:rsidRPr="00DE7501">
        <w:rPr>
          <w:b/>
          <w:bCs/>
          <w:caps/>
        </w:rPr>
        <w:t xml:space="preserve"> </w:t>
      </w:r>
      <w:r w:rsidRPr="00C21085">
        <w:rPr>
          <w:b/>
          <w:bCs/>
          <w:caps/>
        </w:rPr>
        <w:t>Vyhodnocení</w:t>
      </w:r>
      <w:r w:rsidRPr="00C21085">
        <w:rPr>
          <w:b/>
          <w:bCs/>
        </w:rPr>
        <w:t xml:space="preserve"> KZP a TP</w:t>
      </w:r>
    </w:p>
    <w:p w14:paraId="6017533E" w14:textId="77777777" w:rsidR="008C61EB" w:rsidRDefault="008C61EB" w:rsidP="008C61EB">
      <w:pPr>
        <w:pStyle w:val="Odstavecseseznamem"/>
        <w:numPr>
          <w:ilvl w:val="0"/>
          <w:numId w:val="28"/>
        </w:numPr>
        <w:spacing w:before="0" w:after="0" w:line="360" w:lineRule="auto"/>
        <w:ind w:left="426" w:hanging="437"/>
        <w:rPr>
          <w:b/>
          <w:bCs/>
          <w:caps/>
        </w:rPr>
      </w:pPr>
      <w:r>
        <w:rPr>
          <w:b/>
          <w:bCs/>
          <w:caps/>
        </w:rPr>
        <w:t xml:space="preserve">Projednávané změny </w:t>
      </w:r>
    </w:p>
    <w:p w14:paraId="79E161C3" w14:textId="77777777" w:rsidR="008C61EB" w:rsidRDefault="008C61EB" w:rsidP="008C61EB">
      <w:pPr>
        <w:pStyle w:val="Odstavecseseznamem"/>
        <w:numPr>
          <w:ilvl w:val="0"/>
          <w:numId w:val="28"/>
        </w:numPr>
        <w:spacing w:before="0" w:after="0" w:line="360" w:lineRule="auto"/>
        <w:ind w:left="426" w:hanging="437"/>
        <w:rPr>
          <w:b/>
          <w:bCs/>
          <w:caps/>
        </w:rPr>
      </w:pPr>
      <w:r>
        <w:rPr>
          <w:b/>
          <w:bCs/>
          <w:caps/>
        </w:rPr>
        <w:t>STANOVISKO KOORDINÁTORA BOZP</w:t>
      </w:r>
    </w:p>
    <w:p w14:paraId="567079CA" w14:textId="77777777" w:rsidR="008C61EB" w:rsidRPr="00D273B0" w:rsidRDefault="008C61EB" w:rsidP="008C61EB">
      <w:pPr>
        <w:pStyle w:val="Odstavecseseznamem"/>
        <w:numPr>
          <w:ilvl w:val="0"/>
          <w:numId w:val="28"/>
        </w:numPr>
        <w:spacing w:before="0" w:after="0" w:line="360" w:lineRule="auto"/>
        <w:ind w:left="426" w:hanging="437"/>
        <w:rPr>
          <w:b/>
          <w:bCs/>
          <w:caps/>
        </w:rPr>
      </w:pPr>
      <w:r>
        <w:rPr>
          <w:b/>
          <w:bCs/>
          <w:caps/>
        </w:rPr>
        <w:t>OSTATNÍ</w:t>
      </w:r>
    </w:p>
    <w:p w14:paraId="44D735D8" w14:textId="77777777" w:rsidR="008C61EB" w:rsidRPr="00DB5CAB" w:rsidRDefault="008C61EB" w:rsidP="008C61EB">
      <w:pPr>
        <w:spacing w:line="360" w:lineRule="auto"/>
      </w:pPr>
    </w:p>
    <w:p w14:paraId="0F397B56" w14:textId="0A0D3AF5" w:rsidR="008C61EB" w:rsidRDefault="008C61EB" w:rsidP="008C61EB">
      <w:pPr>
        <w:spacing w:line="360" w:lineRule="auto"/>
        <w:jc w:val="both"/>
      </w:pPr>
      <w:r w:rsidRPr="001B0ADE">
        <w:rPr>
          <w:b/>
          <w:bCs/>
        </w:rPr>
        <w:t>Příští kontrolní den</w:t>
      </w:r>
      <w:r>
        <w:rPr>
          <w:b/>
          <w:bCs/>
          <w:caps/>
        </w:rPr>
        <w:t xml:space="preserve"> </w:t>
      </w:r>
      <w:r w:rsidRPr="001B0ADE">
        <w:rPr>
          <w:b/>
          <w:bCs/>
        </w:rPr>
        <w:t>se bude konat dne</w:t>
      </w:r>
      <w:r w:rsidRPr="009E32D1">
        <w:rPr>
          <w:caps/>
        </w:rPr>
        <w:t>:</w:t>
      </w:r>
      <w:r>
        <w:rPr>
          <w:caps/>
        </w:rPr>
        <w:t xml:space="preserve"> </w:t>
      </w:r>
      <w:r w:rsidRPr="009E32D1">
        <w:rPr>
          <w:caps/>
        </w:rPr>
        <w:t xml:space="preserve">…………. </w:t>
      </w:r>
      <w:r w:rsidRPr="009E32D1">
        <w:t xml:space="preserve">v </w:t>
      </w:r>
      <w:proofErr w:type="gramStart"/>
      <w:r w:rsidRPr="009E32D1">
        <w:t>…….</w:t>
      </w:r>
      <w:proofErr w:type="gramEnd"/>
      <w:r w:rsidRPr="009E32D1">
        <w:t xml:space="preserve">. hod., </w:t>
      </w:r>
      <w:r>
        <w:t>setkání všech účastníků</w:t>
      </w:r>
      <w:r w:rsidRPr="009E32D1">
        <w:t xml:space="preserve"> ……………………</w:t>
      </w:r>
    </w:p>
    <w:p w14:paraId="04034CD8" w14:textId="101A3CEB" w:rsidR="008C61EB" w:rsidRDefault="008C61EB">
      <w:pPr>
        <w:spacing w:before="0" w:after="0" w:line="240" w:lineRule="auto"/>
        <w:contextualSpacing w:val="0"/>
      </w:pPr>
    </w:p>
    <w:sectPr w:rsidR="008C61EB" w:rsidSect="00746A45">
      <w:footerReference w:type="even" r:id="rId10"/>
      <w:footerReference w:type="default" r:id="rId11"/>
      <w:headerReference w:type="first" r:id="rId12"/>
      <w:footerReference w:type="first" r:id="rId13"/>
      <w:pgSz w:w="11906" w:h="16838"/>
      <w:pgMar w:top="1418" w:right="1134"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FD7D7" w14:textId="77777777" w:rsidR="00870884" w:rsidRDefault="00870884">
      <w:r>
        <w:separator/>
      </w:r>
    </w:p>
  </w:endnote>
  <w:endnote w:type="continuationSeparator" w:id="0">
    <w:p w14:paraId="1A624AA9" w14:textId="77777777" w:rsidR="00870884" w:rsidRDefault="00870884">
      <w:r>
        <w:continuationSeparator/>
      </w:r>
    </w:p>
  </w:endnote>
  <w:endnote w:type="continuationNotice" w:id="1">
    <w:p w14:paraId="1E73795D" w14:textId="77777777" w:rsidR="00870884" w:rsidRDefault="00870884"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2">
    <w:altName w:val="Klee On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E380" w14:textId="1F1449C3" w:rsidR="005A0B22" w:rsidRDefault="00366649" w:rsidP="00366649">
    <w:pPr>
      <w:pStyle w:val="Zpat"/>
      <w:jc w:val="center"/>
    </w:pPr>
    <w:r>
      <w:fldChar w:fldCharType="begin"/>
    </w:r>
    <w:r>
      <w:instrText xml:space="preserve"> PAGE  \* Arabic  \* MERGEFORMAT </w:instrText>
    </w:r>
    <w:r>
      <w:fldChar w:fldCharType="separate"/>
    </w:r>
    <w:r>
      <w:t>1</w:t>
    </w:r>
    <w:r>
      <w:fldChar w:fldCharType="end"/>
    </w:r>
    <w:r>
      <w:t>/</w:t>
    </w:r>
    <w:fldSimple w:instr=" NUMPAGES  \* Arabic  \* MERGEFORMAT ">
      <w: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533B" w14:textId="4EA1003B" w:rsidR="004C716D" w:rsidRDefault="00366649" w:rsidP="000E7821">
    <w:pPr>
      <w:pStyle w:val="Zpat"/>
      <w:ind w:left="720"/>
      <w:jc w:val="center"/>
    </w:pPr>
    <w:r>
      <w:fldChar w:fldCharType="begin"/>
    </w:r>
    <w:r>
      <w:instrText xml:space="preserve"> PAGE  \* Arabic  \* MERGEFORMAT </w:instrText>
    </w:r>
    <w:r>
      <w:fldChar w:fldCharType="separate"/>
    </w:r>
    <w:r>
      <w:rPr>
        <w:noProof/>
      </w:rPr>
      <w:t>10</w:t>
    </w:r>
    <w:r>
      <w:fldChar w:fldCharType="end"/>
    </w:r>
    <w:r>
      <w:t>/</w:t>
    </w:r>
    <w:fldSimple w:instr=" NUMPAGES  \* Arabic  \* MERGEFORMAT ">
      <w:r>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ED015" w14:textId="77777777" w:rsidR="00870884" w:rsidRDefault="00870884">
      <w:r>
        <w:separator/>
      </w:r>
    </w:p>
  </w:footnote>
  <w:footnote w:type="continuationSeparator" w:id="0">
    <w:p w14:paraId="511A1B9C" w14:textId="77777777" w:rsidR="00870884" w:rsidRDefault="00870884">
      <w:r>
        <w:continuationSeparator/>
      </w:r>
    </w:p>
  </w:footnote>
  <w:footnote w:type="continuationNotice" w:id="1">
    <w:p w14:paraId="74222C6B" w14:textId="77777777" w:rsidR="00870884" w:rsidRDefault="00870884"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E184" w14:textId="77777777" w:rsidR="0019620D" w:rsidRDefault="00362751" w:rsidP="00E2025C">
    <w:pPr>
      <w:pStyle w:val="Zhlav"/>
      <w:tabs>
        <w:tab w:val="clear" w:pos="4536"/>
        <w:tab w:val="left" w:pos="4253"/>
      </w:tabs>
      <w:spacing w:before="0" w:after="0" w:line="240" w:lineRule="auto"/>
      <w:rPr>
        <w:rFonts w:cs="Arial"/>
        <w:szCs w:val="22"/>
      </w:rPr>
    </w:pPr>
    <w:r w:rsidRPr="00362751">
      <w:rPr>
        <w:rFonts w:cs="Arial"/>
        <w:szCs w:val="22"/>
      </w:rPr>
      <w:t xml:space="preserve">Č.j.: </w:t>
    </w:r>
    <w:r w:rsidR="00C04698" w:rsidRPr="00C04698">
      <w:rPr>
        <w:rFonts w:cs="Arial"/>
        <w:szCs w:val="22"/>
      </w:rPr>
      <w:t>SPU 153133/2026</w:t>
    </w:r>
    <w:r w:rsidRPr="00362751">
      <w:rPr>
        <w:rFonts w:cs="Arial"/>
        <w:szCs w:val="22"/>
      </w:rPr>
      <w:tab/>
      <w:t xml:space="preserve">Číslo smlouvy </w:t>
    </w:r>
    <w:r>
      <w:rPr>
        <w:rFonts w:cs="Arial"/>
        <w:szCs w:val="22"/>
      </w:rPr>
      <w:t>příkazce</w:t>
    </w:r>
    <w:r w:rsidR="00AB1387">
      <w:rPr>
        <w:rFonts w:cs="Arial"/>
        <w:szCs w:val="22"/>
      </w:rPr>
      <w:t xml:space="preserve"> č. 1</w:t>
    </w:r>
    <w:r w:rsidRPr="00362751">
      <w:rPr>
        <w:rFonts w:cs="Arial"/>
        <w:szCs w:val="22"/>
      </w:rPr>
      <w:t xml:space="preserve">: </w:t>
    </w:r>
    <w:r w:rsidR="0019620D" w:rsidRPr="0019620D">
      <w:rPr>
        <w:rFonts w:cs="Arial"/>
        <w:szCs w:val="22"/>
      </w:rPr>
      <w:t>319-2026-525204</w:t>
    </w:r>
  </w:p>
  <w:p w14:paraId="33B6C931" w14:textId="69D9574C" w:rsidR="00AB1387" w:rsidRDefault="00362751" w:rsidP="00E2025C">
    <w:pPr>
      <w:pStyle w:val="Zhlav"/>
      <w:tabs>
        <w:tab w:val="clear" w:pos="4536"/>
        <w:tab w:val="left" w:pos="4253"/>
      </w:tabs>
      <w:spacing w:before="0" w:after="0" w:line="240" w:lineRule="auto"/>
      <w:rPr>
        <w:rFonts w:cs="Arial"/>
        <w:szCs w:val="22"/>
      </w:rPr>
    </w:pPr>
    <w:r w:rsidRPr="00362751">
      <w:rPr>
        <w:rFonts w:cs="Arial"/>
        <w:szCs w:val="22"/>
      </w:rPr>
      <w:t xml:space="preserve">UID: </w:t>
    </w:r>
    <w:r w:rsidR="00C04698" w:rsidRPr="00C04698">
      <w:rPr>
        <w:rFonts w:cs="Arial"/>
        <w:szCs w:val="22"/>
      </w:rPr>
      <w:t>spudms00000016590085</w:t>
    </w:r>
    <w:r w:rsidR="00C04698">
      <w:rPr>
        <w:rFonts w:cs="Arial"/>
        <w:szCs w:val="22"/>
      </w:rPr>
      <w:tab/>
    </w:r>
    <w:r w:rsidR="00AB1387" w:rsidRPr="00362751">
      <w:rPr>
        <w:rFonts w:cs="Arial"/>
        <w:szCs w:val="22"/>
      </w:rPr>
      <w:t xml:space="preserve">Číslo smlouvy </w:t>
    </w:r>
    <w:r w:rsidR="00AB1387">
      <w:rPr>
        <w:rFonts w:cs="Arial"/>
        <w:szCs w:val="22"/>
      </w:rPr>
      <w:t>příkazce č. 2</w:t>
    </w:r>
    <w:r w:rsidR="00AB1387" w:rsidRPr="00362751">
      <w:rPr>
        <w:rFonts w:cs="Arial"/>
        <w:szCs w:val="22"/>
      </w:rPr>
      <w:t>:</w:t>
    </w:r>
    <w:r w:rsidR="00AB1387">
      <w:rPr>
        <w:rFonts w:cs="Arial"/>
        <w:szCs w:val="22"/>
      </w:rPr>
      <w:t xml:space="preserve"> </w:t>
    </w:r>
    <w:r w:rsidR="00F2369A" w:rsidRPr="00C04698">
      <w:rPr>
        <w:rFonts w:cs="Arial"/>
        <w:szCs w:val="22"/>
      </w:rPr>
      <w:t>15PT-001771</w:t>
    </w:r>
  </w:p>
  <w:p w14:paraId="5E6F226B" w14:textId="0218BDB8" w:rsidR="00362751" w:rsidRDefault="00AB1387" w:rsidP="00E2025C">
    <w:pPr>
      <w:tabs>
        <w:tab w:val="left" w:pos="4253"/>
      </w:tabs>
      <w:spacing w:before="0" w:after="0" w:line="240" w:lineRule="auto"/>
      <w:jc w:val="both"/>
      <w:rPr>
        <w:rFonts w:cs="Arial"/>
        <w:b/>
        <w:bCs/>
        <w:snapToGrid w:val="0"/>
      </w:rPr>
    </w:pPr>
    <w:r>
      <w:rPr>
        <w:rFonts w:cs="Arial"/>
        <w:szCs w:val="22"/>
      </w:rPr>
      <w:tab/>
    </w:r>
    <w:r w:rsidR="00362751" w:rsidRPr="00362751">
      <w:rPr>
        <w:rFonts w:cs="Arial"/>
        <w:szCs w:val="22"/>
      </w:rPr>
      <w:t xml:space="preserve">Číslo smlouvy </w:t>
    </w:r>
    <w:r w:rsidR="00362751">
      <w:rPr>
        <w:rFonts w:cs="Arial"/>
        <w:szCs w:val="22"/>
      </w:rPr>
      <w:t>příkazníka</w:t>
    </w:r>
    <w:r w:rsidR="00362751" w:rsidRPr="00362751">
      <w:rPr>
        <w:rFonts w:cs="Arial"/>
        <w:szCs w:val="22"/>
      </w:rPr>
      <w:t>:</w:t>
    </w:r>
    <w:r w:rsidR="00E2025C">
      <w:rPr>
        <w:rFonts w:cs="Arial"/>
        <w:szCs w:val="22"/>
      </w:rPr>
      <w:t xml:space="preserve"> </w:t>
    </w:r>
    <w:r w:rsidR="00DD16C8" w:rsidRPr="00DD16C8">
      <w:rPr>
        <w:rFonts w:cs="Arial"/>
        <w:snapToGrid w:val="0"/>
      </w:rPr>
      <w:t>G2016-2</w:t>
    </w:r>
    <w:r w:rsidR="00DD16C8">
      <w:rPr>
        <w:rFonts w:cs="Arial"/>
        <w:snapToGrid w:val="0"/>
      </w:rPr>
      <w:t>-</w:t>
    </w:r>
    <w:r w:rsidR="00DD16C8" w:rsidRPr="00DD16C8">
      <w:rPr>
        <w:rFonts w:cs="Arial"/>
        <w:snapToGrid w:val="0"/>
      </w:rPr>
      <w:t>013</w:t>
    </w:r>
  </w:p>
  <w:p w14:paraId="5E83FCE3" w14:textId="77777777" w:rsidR="00E2025C" w:rsidRDefault="00E2025C" w:rsidP="00E2025C">
    <w:pPr>
      <w:tabs>
        <w:tab w:val="left" w:pos="4253"/>
      </w:tabs>
      <w:spacing w:before="0" w:after="0" w:line="240" w:lineRule="auto"/>
      <w:jc w:val="both"/>
      <w:rPr>
        <w:rFonts w:cs="Arial"/>
        <w:b/>
        <w:bCs/>
        <w:snapToGrid w:val="0"/>
      </w:rPr>
    </w:pPr>
  </w:p>
  <w:p w14:paraId="1B723BFE" w14:textId="77777777" w:rsidR="00E2025C" w:rsidRPr="00E2025C" w:rsidRDefault="00E2025C" w:rsidP="00E2025C">
    <w:pPr>
      <w:tabs>
        <w:tab w:val="left" w:pos="4253"/>
      </w:tabs>
      <w:spacing w:before="0" w:after="0" w:line="240" w:lineRule="auto"/>
      <w:jc w:val="both"/>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151515"/>
    <w:multiLevelType w:val="hybridMultilevel"/>
    <w:tmpl w:val="69A084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300941"/>
    <w:multiLevelType w:val="hybridMultilevel"/>
    <w:tmpl w:val="AA8C5524"/>
    <w:lvl w:ilvl="0" w:tplc="87CAD2D4">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5964AA1"/>
    <w:multiLevelType w:val="hybridMultilevel"/>
    <w:tmpl w:val="1FEE4B7E"/>
    <w:lvl w:ilvl="0" w:tplc="73701EA4">
      <w:start w:val="1"/>
      <w:numFmt w:val="upperLetter"/>
      <w:lvlText w:val="%1)"/>
      <w:lvlJc w:val="left"/>
      <w:pPr>
        <w:ind w:left="1146" w:hanging="720"/>
      </w:pPr>
      <w:rPr>
        <w:rFonts w:hint="default"/>
        <w:b/>
        <w:bCs/>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5"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55F56E4"/>
    <w:multiLevelType w:val="hybridMultilevel"/>
    <w:tmpl w:val="8724E7C8"/>
    <w:lvl w:ilvl="0" w:tplc="C4A81B66">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8AC2038"/>
    <w:multiLevelType w:val="hybridMultilevel"/>
    <w:tmpl w:val="E9BA3BC0"/>
    <w:lvl w:ilvl="0" w:tplc="BD04CFD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CD4243C"/>
    <w:multiLevelType w:val="hybridMultilevel"/>
    <w:tmpl w:val="8A1E063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19"/>
  </w:num>
  <w:num w:numId="3" w16cid:durableId="1360085937">
    <w:abstractNumId w:val="11"/>
  </w:num>
  <w:num w:numId="4" w16cid:durableId="918058145">
    <w:abstractNumId w:val="21"/>
  </w:num>
  <w:num w:numId="5" w16cid:durableId="1698579986">
    <w:abstractNumId w:val="15"/>
  </w:num>
  <w:num w:numId="6" w16cid:durableId="571156274">
    <w:abstractNumId w:val="23"/>
  </w:num>
  <w:num w:numId="7" w16cid:durableId="915893152">
    <w:abstractNumId w:val="6"/>
  </w:num>
  <w:num w:numId="8" w16cid:durableId="473643310">
    <w:abstractNumId w:val="26"/>
  </w:num>
  <w:num w:numId="9" w16cid:durableId="326128563">
    <w:abstractNumId w:val="12"/>
  </w:num>
  <w:num w:numId="10" w16cid:durableId="1067999323">
    <w:abstractNumId w:val="7"/>
  </w:num>
  <w:num w:numId="11" w16cid:durableId="1826582134">
    <w:abstractNumId w:val="17"/>
  </w:num>
  <w:num w:numId="12" w16cid:durableId="253587334">
    <w:abstractNumId w:val="20"/>
  </w:num>
  <w:num w:numId="13" w16cid:durableId="481195905">
    <w:abstractNumId w:val="2"/>
  </w:num>
  <w:num w:numId="14" w16cid:durableId="1153329732">
    <w:abstractNumId w:val="18"/>
  </w:num>
  <w:num w:numId="15" w16cid:durableId="1501045736">
    <w:abstractNumId w:val="10"/>
  </w:num>
  <w:num w:numId="16" w16cid:durableId="1917668918">
    <w:abstractNumId w:val="0"/>
  </w:num>
  <w:num w:numId="17" w16cid:durableId="876165947">
    <w:abstractNumId w:val="9"/>
  </w:num>
  <w:num w:numId="18" w16cid:durableId="200022684">
    <w:abstractNumId w:val="11"/>
  </w:num>
  <w:num w:numId="19" w16cid:durableId="2131240116">
    <w:abstractNumId w:val="5"/>
  </w:num>
  <w:num w:numId="20" w16cid:durableId="1287273434">
    <w:abstractNumId w:val="22"/>
  </w:num>
  <w:num w:numId="21" w16cid:durableId="176038517">
    <w:abstractNumId w:val="13"/>
  </w:num>
  <w:num w:numId="22" w16cid:durableId="141503509">
    <w:abstractNumId w:val="8"/>
  </w:num>
  <w:num w:numId="23" w16cid:durableId="1375540830">
    <w:abstractNumId w:val="4"/>
  </w:num>
  <w:num w:numId="24" w16cid:durableId="768239034">
    <w:abstractNumId w:val="24"/>
  </w:num>
  <w:num w:numId="25" w16cid:durableId="2060322207">
    <w:abstractNumId w:val="16"/>
  </w:num>
  <w:num w:numId="26" w16cid:durableId="1500193832">
    <w:abstractNumId w:val="25"/>
  </w:num>
  <w:num w:numId="27" w16cid:durableId="1306931017">
    <w:abstractNumId w:val="3"/>
  </w:num>
  <w:num w:numId="28" w16cid:durableId="31530324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3B03"/>
    <w:rsid w:val="00004BA9"/>
    <w:rsid w:val="00005F2B"/>
    <w:rsid w:val="00011CCF"/>
    <w:rsid w:val="000173B2"/>
    <w:rsid w:val="00020E7B"/>
    <w:rsid w:val="00021E94"/>
    <w:rsid w:val="0002235B"/>
    <w:rsid w:val="00023E83"/>
    <w:rsid w:val="0002583F"/>
    <w:rsid w:val="00027296"/>
    <w:rsid w:val="000312CB"/>
    <w:rsid w:val="00033428"/>
    <w:rsid w:val="000428FC"/>
    <w:rsid w:val="00043456"/>
    <w:rsid w:val="0004420A"/>
    <w:rsid w:val="000459D8"/>
    <w:rsid w:val="00047047"/>
    <w:rsid w:val="00053E0D"/>
    <w:rsid w:val="00055664"/>
    <w:rsid w:val="00060AD2"/>
    <w:rsid w:val="000615A4"/>
    <w:rsid w:val="00062DF9"/>
    <w:rsid w:val="0006350C"/>
    <w:rsid w:val="00070F24"/>
    <w:rsid w:val="000717D3"/>
    <w:rsid w:val="000723B1"/>
    <w:rsid w:val="00073070"/>
    <w:rsid w:val="000744D6"/>
    <w:rsid w:val="00074AF2"/>
    <w:rsid w:val="000845BA"/>
    <w:rsid w:val="000901C5"/>
    <w:rsid w:val="00090F10"/>
    <w:rsid w:val="000944E1"/>
    <w:rsid w:val="00096BD0"/>
    <w:rsid w:val="000A66B9"/>
    <w:rsid w:val="000B14A6"/>
    <w:rsid w:val="000B19B5"/>
    <w:rsid w:val="000B2C5E"/>
    <w:rsid w:val="000B43E6"/>
    <w:rsid w:val="000B50FE"/>
    <w:rsid w:val="000B5708"/>
    <w:rsid w:val="000B62C2"/>
    <w:rsid w:val="000C09FF"/>
    <w:rsid w:val="000C13D3"/>
    <w:rsid w:val="000C157E"/>
    <w:rsid w:val="000C1E40"/>
    <w:rsid w:val="000C23A2"/>
    <w:rsid w:val="000C336B"/>
    <w:rsid w:val="000C50CF"/>
    <w:rsid w:val="000C60E2"/>
    <w:rsid w:val="000D15D8"/>
    <w:rsid w:val="000D1BDF"/>
    <w:rsid w:val="000D1CF6"/>
    <w:rsid w:val="000D25C3"/>
    <w:rsid w:val="000D4159"/>
    <w:rsid w:val="000D75EE"/>
    <w:rsid w:val="000E5064"/>
    <w:rsid w:val="000E7821"/>
    <w:rsid w:val="000F1159"/>
    <w:rsid w:val="000F2E98"/>
    <w:rsid w:val="000F2FEA"/>
    <w:rsid w:val="000F31B1"/>
    <w:rsid w:val="000F5AA6"/>
    <w:rsid w:val="000F6A41"/>
    <w:rsid w:val="00100554"/>
    <w:rsid w:val="001038D5"/>
    <w:rsid w:val="00103A00"/>
    <w:rsid w:val="00105E8B"/>
    <w:rsid w:val="001075B3"/>
    <w:rsid w:val="001075BF"/>
    <w:rsid w:val="00107FB1"/>
    <w:rsid w:val="00111806"/>
    <w:rsid w:val="00112B2D"/>
    <w:rsid w:val="001132C5"/>
    <w:rsid w:val="00113E3C"/>
    <w:rsid w:val="001176E9"/>
    <w:rsid w:val="00122FA3"/>
    <w:rsid w:val="00123955"/>
    <w:rsid w:val="0012440B"/>
    <w:rsid w:val="00126D4D"/>
    <w:rsid w:val="00132907"/>
    <w:rsid w:val="00132E02"/>
    <w:rsid w:val="00133569"/>
    <w:rsid w:val="00134BEC"/>
    <w:rsid w:val="0013553D"/>
    <w:rsid w:val="00135F0B"/>
    <w:rsid w:val="00140327"/>
    <w:rsid w:val="001405CB"/>
    <w:rsid w:val="00140E04"/>
    <w:rsid w:val="00142281"/>
    <w:rsid w:val="00145815"/>
    <w:rsid w:val="00152CB4"/>
    <w:rsid w:val="00152DB7"/>
    <w:rsid w:val="00153C24"/>
    <w:rsid w:val="00156258"/>
    <w:rsid w:val="0015764B"/>
    <w:rsid w:val="00160A78"/>
    <w:rsid w:val="00163849"/>
    <w:rsid w:val="00165A6A"/>
    <w:rsid w:val="00165AB3"/>
    <w:rsid w:val="0016642A"/>
    <w:rsid w:val="00166EC4"/>
    <w:rsid w:val="00167E45"/>
    <w:rsid w:val="00173C72"/>
    <w:rsid w:val="00176DFB"/>
    <w:rsid w:val="00180925"/>
    <w:rsid w:val="00181B49"/>
    <w:rsid w:val="001826C5"/>
    <w:rsid w:val="00185973"/>
    <w:rsid w:val="00187A92"/>
    <w:rsid w:val="00192378"/>
    <w:rsid w:val="0019456F"/>
    <w:rsid w:val="00195863"/>
    <w:rsid w:val="0019620D"/>
    <w:rsid w:val="001A107A"/>
    <w:rsid w:val="001A2707"/>
    <w:rsid w:val="001A3543"/>
    <w:rsid w:val="001A3AEC"/>
    <w:rsid w:val="001A7A91"/>
    <w:rsid w:val="001B01D5"/>
    <w:rsid w:val="001B7F80"/>
    <w:rsid w:val="001B7FDF"/>
    <w:rsid w:val="001C21DD"/>
    <w:rsid w:val="001C2231"/>
    <w:rsid w:val="001D2685"/>
    <w:rsid w:val="001D3437"/>
    <w:rsid w:val="001D76E5"/>
    <w:rsid w:val="001E1061"/>
    <w:rsid w:val="001E4215"/>
    <w:rsid w:val="001E683E"/>
    <w:rsid w:val="001E6CCA"/>
    <w:rsid w:val="001E757B"/>
    <w:rsid w:val="00201419"/>
    <w:rsid w:val="00201B3F"/>
    <w:rsid w:val="00206D14"/>
    <w:rsid w:val="00206DB7"/>
    <w:rsid w:val="00210DA5"/>
    <w:rsid w:val="00210FE4"/>
    <w:rsid w:val="00211D36"/>
    <w:rsid w:val="00213AD3"/>
    <w:rsid w:val="00216ECF"/>
    <w:rsid w:val="00217E81"/>
    <w:rsid w:val="00224EC3"/>
    <w:rsid w:val="00226FBE"/>
    <w:rsid w:val="00231316"/>
    <w:rsid w:val="0023527B"/>
    <w:rsid w:val="00236CCC"/>
    <w:rsid w:val="00236DD9"/>
    <w:rsid w:val="0023711C"/>
    <w:rsid w:val="00240148"/>
    <w:rsid w:val="002404F4"/>
    <w:rsid w:val="00251720"/>
    <w:rsid w:val="00256FA7"/>
    <w:rsid w:val="00257613"/>
    <w:rsid w:val="00265D96"/>
    <w:rsid w:val="002747F4"/>
    <w:rsid w:val="00276070"/>
    <w:rsid w:val="00281445"/>
    <w:rsid w:val="002843A0"/>
    <w:rsid w:val="00287FE5"/>
    <w:rsid w:val="00291408"/>
    <w:rsid w:val="00294F90"/>
    <w:rsid w:val="002950F6"/>
    <w:rsid w:val="002B4CD8"/>
    <w:rsid w:val="002B752C"/>
    <w:rsid w:val="002C1066"/>
    <w:rsid w:val="002C16BC"/>
    <w:rsid w:val="002C262C"/>
    <w:rsid w:val="002C6090"/>
    <w:rsid w:val="002C7321"/>
    <w:rsid w:val="002D1362"/>
    <w:rsid w:val="002D2C92"/>
    <w:rsid w:val="002D3C9B"/>
    <w:rsid w:val="002D66C4"/>
    <w:rsid w:val="002E3E6C"/>
    <w:rsid w:val="002E571B"/>
    <w:rsid w:val="002F0D55"/>
    <w:rsid w:val="002F4B53"/>
    <w:rsid w:val="002F5427"/>
    <w:rsid w:val="00300D42"/>
    <w:rsid w:val="0030402E"/>
    <w:rsid w:val="003072A3"/>
    <w:rsid w:val="003113CB"/>
    <w:rsid w:val="00311D5B"/>
    <w:rsid w:val="00313FD3"/>
    <w:rsid w:val="003162F4"/>
    <w:rsid w:val="003251CF"/>
    <w:rsid w:val="0032708A"/>
    <w:rsid w:val="003272C7"/>
    <w:rsid w:val="00327908"/>
    <w:rsid w:val="00334506"/>
    <w:rsid w:val="00335753"/>
    <w:rsid w:val="003361A1"/>
    <w:rsid w:val="00336995"/>
    <w:rsid w:val="00337DC4"/>
    <w:rsid w:val="00342655"/>
    <w:rsid w:val="00342D37"/>
    <w:rsid w:val="003433B2"/>
    <w:rsid w:val="00343EEC"/>
    <w:rsid w:val="00345BFA"/>
    <w:rsid w:val="00345E6E"/>
    <w:rsid w:val="0035592D"/>
    <w:rsid w:val="00360E78"/>
    <w:rsid w:val="00362751"/>
    <w:rsid w:val="0036504A"/>
    <w:rsid w:val="00366649"/>
    <w:rsid w:val="00371888"/>
    <w:rsid w:val="00372261"/>
    <w:rsid w:val="00372347"/>
    <w:rsid w:val="003874AE"/>
    <w:rsid w:val="00390D8E"/>
    <w:rsid w:val="003924E9"/>
    <w:rsid w:val="00396BFB"/>
    <w:rsid w:val="003A62BA"/>
    <w:rsid w:val="003B04B8"/>
    <w:rsid w:val="003B090C"/>
    <w:rsid w:val="003B1179"/>
    <w:rsid w:val="003B59AC"/>
    <w:rsid w:val="003B7283"/>
    <w:rsid w:val="003B7525"/>
    <w:rsid w:val="003B7737"/>
    <w:rsid w:val="003C4754"/>
    <w:rsid w:val="003C4B0D"/>
    <w:rsid w:val="003C5182"/>
    <w:rsid w:val="003D1CD3"/>
    <w:rsid w:val="003D2FE3"/>
    <w:rsid w:val="003D4A73"/>
    <w:rsid w:val="003D7BFB"/>
    <w:rsid w:val="003E3604"/>
    <w:rsid w:val="003E7393"/>
    <w:rsid w:val="003F2E41"/>
    <w:rsid w:val="003F3F3E"/>
    <w:rsid w:val="003F5EEE"/>
    <w:rsid w:val="003F6474"/>
    <w:rsid w:val="003F6664"/>
    <w:rsid w:val="003F6DF1"/>
    <w:rsid w:val="003F6F06"/>
    <w:rsid w:val="00401364"/>
    <w:rsid w:val="0042691B"/>
    <w:rsid w:val="00427905"/>
    <w:rsid w:val="0043065B"/>
    <w:rsid w:val="00431933"/>
    <w:rsid w:val="0044730E"/>
    <w:rsid w:val="00450C7A"/>
    <w:rsid w:val="0045287D"/>
    <w:rsid w:val="0045333C"/>
    <w:rsid w:val="00453534"/>
    <w:rsid w:val="00462517"/>
    <w:rsid w:val="00462B2B"/>
    <w:rsid w:val="00462B48"/>
    <w:rsid w:val="00466D89"/>
    <w:rsid w:val="00467DA5"/>
    <w:rsid w:val="00471329"/>
    <w:rsid w:val="00472679"/>
    <w:rsid w:val="004733E4"/>
    <w:rsid w:val="004740CC"/>
    <w:rsid w:val="004743D3"/>
    <w:rsid w:val="0047528E"/>
    <w:rsid w:val="00480C56"/>
    <w:rsid w:val="0048463D"/>
    <w:rsid w:val="0048650A"/>
    <w:rsid w:val="00490719"/>
    <w:rsid w:val="00494C78"/>
    <w:rsid w:val="004959C7"/>
    <w:rsid w:val="004A0B09"/>
    <w:rsid w:val="004A103B"/>
    <w:rsid w:val="004A3023"/>
    <w:rsid w:val="004A7816"/>
    <w:rsid w:val="004B0FAE"/>
    <w:rsid w:val="004B3B6C"/>
    <w:rsid w:val="004B5FCE"/>
    <w:rsid w:val="004B7DDF"/>
    <w:rsid w:val="004C03F8"/>
    <w:rsid w:val="004C11CC"/>
    <w:rsid w:val="004C716D"/>
    <w:rsid w:val="004D0A9D"/>
    <w:rsid w:val="004D0BFE"/>
    <w:rsid w:val="004D2494"/>
    <w:rsid w:val="004D2B84"/>
    <w:rsid w:val="004D4AAE"/>
    <w:rsid w:val="004D5EE2"/>
    <w:rsid w:val="004D789D"/>
    <w:rsid w:val="004E31F7"/>
    <w:rsid w:val="004E32FA"/>
    <w:rsid w:val="004E691A"/>
    <w:rsid w:val="004E6E56"/>
    <w:rsid w:val="004E6F21"/>
    <w:rsid w:val="004F2CEE"/>
    <w:rsid w:val="004F2DBA"/>
    <w:rsid w:val="004F74A7"/>
    <w:rsid w:val="004F7DF9"/>
    <w:rsid w:val="00511799"/>
    <w:rsid w:val="00514034"/>
    <w:rsid w:val="00515572"/>
    <w:rsid w:val="00517158"/>
    <w:rsid w:val="00517C64"/>
    <w:rsid w:val="0052166D"/>
    <w:rsid w:val="00524131"/>
    <w:rsid w:val="00527D7D"/>
    <w:rsid w:val="00532E3B"/>
    <w:rsid w:val="00544418"/>
    <w:rsid w:val="005450BC"/>
    <w:rsid w:val="005454C9"/>
    <w:rsid w:val="005540BC"/>
    <w:rsid w:val="00554D94"/>
    <w:rsid w:val="00557B4E"/>
    <w:rsid w:val="00560397"/>
    <w:rsid w:val="005607C3"/>
    <w:rsid w:val="0056118D"/>
    <w:rsid w:val="005642D6"/>
    <w:rsid w:val="005648D1"/>
    <w:rsid w:val="00564A6E"/>
    <w:rsid w:val="00564B2B"/>
    <w:rsid w:val="005708CC"/>
    <w:rsid w:val="0057161A"/>
    <w:rsid w:val="00573B33"/>
    <w:rsid w:val="00575055"/>
    <w:rsid w:val="005759B2"/>
    <w:rsid w:val="00576AA5"/>
    <w:rsid w:val="005832C4"/>
    <w:rsid w:val="00585E82"/>
    <w:rsid w:val="00585F0F"/>
    <w:rsid w:val="00587230"/>
    <w:rsid w:val="00587769"/>
    <w:rsid w:val="0059084D"/>
    <w:rsid w:val="00592854"/>
    <w:rsid w:val="005939EA"/>
    <w:rsid w:val="005954FC"/>
    <w:rsid w:val="005A0B22"/>
    <w:rsid w:val="005A0F3B"/>
    <w:rsid w:val="005A1D18"/>
    <w:rsid w:val="005A2F03"/>
    <w:rsid w:val="005A5F01"/>
    <w:rsid w:val="005A62DD"/>
    <w:rsid w:val="005A6AB3"/>
    <w:rsid w:val="005A6D39"/>
    <w:rsid w:val="005B3520"/>
    <w:rsid w:val="005C0B3B"/>
    <w:rsid w:val="005C0F9E"/>
    <w:rsid w:val="005C2109"/>
    <w:rsid w:val="005C3756"/>
    <w:rsid w:val="005C3C70"/>
    <w:rsid w:val="005C68E7"/>
    <w:rsid w:val="005C6F64"/>
    <w:rsid w:val="005D1993"/>
    <w:rsid w:val="005D5347"/>
    <w:rsid w:val="005D54C4"/>
    <w:rsid w:val="005E10F5"/>
    <w:rsid w:val="005E3710"/>
    <w:rsid w:val="005E43C5"/>
    <w:rsid w:val="005E4D07"/>
    <w:rsid w:val="005E6897"/>
    <w:rsid w:val="005E779B"/>
    <w:rsid w:val="005F5228"/>
    <w:rsid w:val="005F5CA0"/>
    <w:rsid w:val="006003F5"/>
    <w:rsid w:val="006046CF"/>
    <w:rsid w:val="006050C3"/>
    <w:rsid w:val="00610249"/>
    <w:rsid w:val="0061253B"/>
    <w:rsid w:val="00613531"/>
    <w:rsid w:val="00616947"/>
    <w:rsid w:val="006238EC"/>
    <w:rsid w:val="0062470C"/>
    <w:rsid w:val="00633C50"/>
    <w:rsid w:val="00635C83"/>
    <w:rsid w:val="00636571"/>
    <w:rsid w:val="006366D7"/>
    <w:rsid w:val="0064067E"/>
    <w:rsid w:val="006419E9"/>
    <w:rsid w:val="00644655"/>
    <w:rsid w:val="00645345"/>
    <w:rsid w:val="00646575"/>
    <w:rsid w:val="00647563"/>
    <w:rsid w:val="00651D15"/>
    <w:rsid w:val="00651DCE"/>
    <w:rsid w:val="006525B4"/>
    <w:rsid w:val="006530A3"/>
    <w:rsid w:val="0066150E"/>
    <w:rsid w:val="00665242"/>
    <w:rsid w:val="00667832"/>
    <w:rsid w:val="006700E9"/>
    <w:rsid w:val="006713F5"/>
    <w:rsid w:val="00674DD2"/>
    <w:rsid w:val="00675EED"/>
    <w:rsid w:val="00676A5B"/>
    <w:rsid w:val="00676B88"/>
    <w:rsid w:val="00685172"/>
    <w:rsid w:val="00687E02"/>
    <w:rsid w:val="0069099C"/>
    <w:rsid w:val="0069512C"/>
    <w:rsid w:val="00695138"/>
    <w:rsid w:val="006A0942"/>
    <w:rsid w:val="006A7A57"/>
    <w:rsid w:val="006B0EED"/>
    <w:rsid w:val="006B2005"/>
    <w:rsid w:val="006B4864"/>
    <w:rsid w:val="006C06F0"/>
    <w:rsid w:val="006C0B68"/>
    <w:rsid w:val="006C22CD"/>
    <w:rsid w:val="006C29D5"/>
    <w:rsid w:val="006C2ABE"/>
    <w:rsid w:val="006C45A1"/>
    <w:rsid w:val="006C491F"/>
    <w:rsid w:val="006C59CB"/>
    <w:rsid w:val="006C68F7"/>
    <w:rsid w:val="006C6EF4"/>
    <w:rsid w:val="006C74F8"/>
    <w:rsid w:val="006D212E"/>
    <w:rsid w:val="006D259F"/>
    <w:rsid w:val="006D5EB6"/>
    <w:rsid w:val="006D6A44"/>
    <w:rsid w:val="006D6CE0"/>
    <w:rsid w:val="006E051A"/>
    <w:rsid w:val="006E0966"/>
    <w:rsid w:val="006E4AA3"/>
    <w:rsid w:val="006E4E38"/>
    <w:rsid w:val="006E70F4"/>
    <w:rsid w:val="006E7BC7"/>
    <w:rsid w:val="006F0309"/>
    <w:rsid w:val="006F1CCC"/>
    <w:rsid w:val="006F2941"/>
    <w:rsid w:val="006F3484"/>
    <w:rsid w:val="006F3538"/>
    <w:rsid w:val="007004AB"/>
    <w:rsid w:val="0070054D"/>
    <w:rsid w:val="00701CF4"/>
    <w:rsid w:val="0070575C"/>
    <w:rsid w:val="0070672A"/>
    <w:rsid w:val="00710837"/>
    <w:rsid w:val="007114B2"/>
    <w:rsid w:val="007125C8"/>
    <w:rsid w:val="00713458"/>
    <w:rsid w:val="007169E1"/>
    <w:rsid w:val="00721DC3"/>
    <w:rsid w:val="00722A7E"/>
    <w:rsid w:val="00722C29"/>
    <w:rsid w:val="00724BA2"/>
    <w:rsid w:val="0072707C"/>
    <w:rsid w:val="00730D2E"/>
    <w:rsid w:val="007330F2"/>
    <w:rsid w:val="0073449F"/>
    <w:rsid w:val="00734660"/>
    <w:rsid w:val="00735B4F"/>
    <w:rsid w:val="00736361"/>
    <w:rsid w:val="007413BE"/>
    <w:rsid w:val="00742583"/>
    <w:rsid w:val="0074360C"/>
    <w:rsid w:val="00743647"/>
    <w:rsid w:val="00746A45"/>
    <w:rsid w:val="00747ACA"/>
    <w:rsid w:val="007501F8"/>
    <w:rsid w:val="00751223"/>
    <w:rsid w:val="00756206"/>
    <w:rsid w:val="00756A62"/>
    <w:rsid w:val="00756BA0"/>
    <w:rsid w:val="007607EB"/>
    <w:rsid w:val="00761D33"/>
    <w:rsid w:val="00762725"/>
    <w:rsid w:val="00766487"/>
    <w:rsid w:val="0077221F"/>
    <w:rsid w:val="0077393E"/>
    <w:rsid w:val="00774C26"/>
    <w:rsid w:val="00780EDE"/>
    <w:rsid w:val="0078300A"/>
    <w:rsid w:val="0078517E"/>
    <w:rsid w:val="0079200E"/>
    <w:rsid w:val="007921C7"/>
    <w:rsid w:val="00792706"/>
    <w:rsid w:val="007974A6"/>
    <w:rsid w:val="007A03C4"/>
    <w:rsid w:val="007A2A6C"/>
    <w:rsid w:val="007A4C7E"/>
    <w:rsid w:val="007A50E6"/>
    <w:rsid w:val="007A6B5E"/>
    <w:rsid w:val="007B4C64"/>
    <w:rsid w:val="007B4D63"/>
    <w:rsid w:val="007C0608"/>
    <w:rsid w:val="007C1DEF"/>
    <w:rsid w:val="007C388F"/>
    <w:rsid w:val="007C6BF3"/>
    <w:rsid w:val="007D048A"/>
    <w:rsid w:val="007D0F47"/>
    <w:rsid w:val="007D1E2F"/>
    <w:rsid w:val="007D766F"/>
    <w:rsid w:val="007E394E"/>
    <w:rsid w:val="007F6091"/>
    <w:rsid w:val="007F7272"/>
    <w:rsid w:val="0080193B"/>
    <w:rsid w:val="00802B23"/>
    <w:rsid w:val="00802DC4"/>
    <w:rsid w:val="0080363B"/>
    <w:rsid w:val="00803B5D"/>
    <w:rsid w:val="0080695E"/>
    <w:rsid w:val="00813046"/>
    <w:rsid w:val="008130EE"/>
    <w:rsid w:val="00815857"/>
    <w:rsid w:val="00817E4D"/>
    <w:rsid w:val="00821DED"/>
    <w:rsid w:val="00825A87"/>
    <w:rsid w:val="00826201"/>
    <w:rsid w:val="00827500"/>
    <w:rsid w:val="00832B62"/>
    <w:rsid w:val="00833FF2"/>
    <w:rsid w:val="008345C2"/>
    <w:rsid w:val="00840645"/>
    <w:rsid w:val="008456F8"/>
    <w:rsid w:val="0085245C"/>
    <w:rsid w:val="0085349A"/>
    <w:rsid w:val="00853C3D"/>
    <w:rsid w:val="00856326"/>
    <w:rsid w:val="008606A0"/>
    <w:rsid w:val="00862DF9"/>
    <w:rsid w:val="008635F4"/>
    <w:rsid w:val="0086469A"/>
    <w:rsid w:val="00864FA3"/>
    <w:rsid w:val="00870014"/>
    <w:rsid w:val="008702E0"/>
    <w:rsid w:val="00870884"/>
    <w:rsid w:val="0087211B"/>
    <w:rsid w:val="00873A3C"/>
    <w:rsid w:val="00874DA4"/>
    <w:rsid w:val="00876156"/>
    <w:rsid w:val="008776AC"/>
    <w:rsid w:val="00882825"/>
    <w:rsid w:val="00884F5F"/>
    <w:rsid w:val="00885EC9"/>
    <w:rsid w:val="00886153"/>
    <w:rsid w:val="00894233"/>
    <w:rsid w:val="008A0637"/>
    <w:rsid w:val="008A0D73"/>
    <w:rsid w:val="008A610F"/>
    <w:rsid w:val="008A64F1"/>
    <w:rsid w:val="008A7D61"/>
    <w:rsid w:val="008A7ED1"/>
    <w:rsid w:val="008B1CBF"/>
    <w:rsid w:val="008B3232"/>
    <w:rsid w:val="008B62BE"/>
    <w:rsid w:val="008B64C6"/>
    <w:rsid w:val="008B654A"/>
    <w:rsid w:val="008B6D9D"/>
    <w:rsid w:val="008B7CE4"/>
    <w:rsid w:val="008C036C"/>
    <w:rsid w:val="008C0648"/>
    <w:rsid w:val="008C2BDB"/>
    <w:rsid w:val="008C61EB"/>
    <w:rsid w:val="008C7CBA"/>
    <w:rsid w:val="008C7D5D"/>
    <w:rsid w:val="008D0D9C"/>
    <w:rsid w:val="008D2B16"/>
    <w:rsid w:val="008D481C"/>
    <w:rsid w:val="008D767B"/>
    <w:rsid w:val="008E0E6A"/>
    <w:rsid w:val="008E4EF3"/>
    <w:rsid w:val="008F0CA4"/>
    <w:rsid w:val="008F1EE1"/>
    <w:rsid w:val="008F39BE"/>
    <w:rsid w:val="008F712D"/>
    <w:rsid w:val="009015C6"/>
    <w:rsid w:val="00903C96"/>
    <w:rsid w:val="00911389"/>
    <w:rsid w:val="00912085"/>
    <w:rsid w:val="00912AC3"/>
    <w:rsid w:val="00914B52"/>
    <w:rsid w:val="00917006"/>
    <w:rsid w:val="009206B3"/>
    <w:rsid w:val="00925B34"/>
    <w:rsid w:val="00933106"/>
    <w:rsid w:val="009331F5"/>
    <w:rsid w:val="0093609D"/>
    <w:rsid w:val="0093689C"/>
    <w:rsid w:val="00942EC4"/>
    <w:rsid w:val="00942EEA"/>
    <w:rsid w:val="0094504C"/>
    <w:rsid w:val="00945748"/>
    <w:rsid w:val="00952CE1"/>
    <w:rsid w:val="00960508"/>
    <w:rsid w:val="0096051C"/>
    <w:rsid w:val="00961CCA"/>
    <w:rsid w:val="00961D7C"/>
    <w:rsid w:val="00965CD3"/>
    <w:rsid w:val="0096683C"/>
    <w:rsid w:val="00967B67"/>
    <w:rsid w:val="00971E90"/>
    <w:rsid w:val="00974097"/>
    <w:rsid w:val="00976AFA"/>
    <w:rsid w:val="00982EA7"/>
    <w:rsid w:val="00984A9A"/>
    <w:rsid w:val="009944A9"/>
    <w:rsid w:val="0099462A"/>
    <w:rsid w:val="0099487C"/>
    <w:rsid w:val="0099615E"/>
    <w:rsid w:val="00996684"/>
    <w:rsid w:val="009A220C"/>
    <w:rsid w:val="009A4674"/>
    <w:rsid w:val="009A647F"/>
    <w:rsid w:val="009B1ED4"/>
    <w:rsid w:val="009C0F13"/>
    <w:rsid w:val="009C7D52"/>
    <w:rsid w:val="009D0CA1"/>
    <w:rsid w:val="009D4CD9"/>
    <w:rsid w:val="009D6B37"/>
    <w:rsid w:val="009E2523"/>
    <w:rsid w:val="009E2D60"/>
    <w:rsid w:val="009E45D5"/>
    <w:rsid w:val="009E4DBD"/>
    <w:rsid w:val="009E5ABA"/>
    <w:rsid w:val="009E79BF"/>
    <w:rsid w:val="009F2DEC"/>
    <w:rsid w:val="009F3DA1"/>
    <w:rsid w:val="009F463B"/>
    <w:rsid w:val="009F4C55"/>
    <w:rsid w:val="009F4FCB"/>
    <w:rsid w:val="00A015C9"/>
    <w:rsid w:val="00A02793"/>
    <w:rsid w:val="00A07480"/>
    <w:rsid w:val="00A122B8"/>
    <w:rsid w:val="00A210DF"/>
    <w:rsid w:val="00A25BE6"/>
    <w:rsid w:val="00A25E22"/>
    <w:rsid w:val="00A267D0"/>
    <w:rsid w:val="00A27395"/>
    <w:rsid w:val="00A30A42"/>
    <w:rsid w:val="00A3138A"/>
    <w:rsid w:val="00A313EE"/>
    <w:rsid w:val="00A3649E"/>
    <w:rsid w:val="00A3725D"/>
    <w:rsid w:val="00A45399"/>
    <w:rsid w:val="00A47F73"/>
    <w:rsid w:val="00A542AE"/>
    <w:rsid w:val="00A54F50"/>
    <w:rsid w:val="00A55B91"/>
    <w:rsid w:val="00A63F5E"/>
    <w:rsid w:val="00A6422B"/>
    <w:rsid w:val="00A652E5"/>
    <w:rsid w:val="00A72683"/>
    <w:rsid w:val="00A75C3F"/>
    <w:rsid w:val="00A816D0"/>
    <w:rsid w:val="00A83490"/>
    <w:rsid w:val="00A845E6"/>
    <w:rsid w:val="00A85E31"/>
    <w:rsid w:val="00A87D71"/>
    <w:rsid w:val="00A90795"/>
    <w:rsid w:val="00A9284A"/>
    <w:rsid w:val="00A92A21"/>
    <w:rsid w:val="00A94365"/>
    <w:rsid w:val="00AA0B22"/>
    <w:rsid w:val="00AA1709"/>
    <w:rsid w:val="00AA27DC"/>
    <w:rsid w:val="00AA526E"/>
    <w:rsid w:val="00AA6062"/>
    <w:rsid w:val="00AA625C"/>
    <w:rsid w:val="00AA6B3F"/>
    <w:rsid w:val="00AA7DAA"/>
    <w:rsid w:val="00AB1387"/>
    <w:rsid w:val="00AB54A1"/>
    <w:rsid w:val="00AB6E5A"/>
    <w:rsid w:val="00AC2362"/>
    <w:rsid w:val="00AD0492"/>
    <w:rsid w:val="00AD0972"/>
    <w:rsid w:val="00AD1A9A"/>
    <w:rsid w:val="00AD2E24"/>
    <w:rsid w:val="00AE080E"/>
    <w:rsid w:val="00AE39F5"/>
    <w:rsid w:val="00AF4328"/>
    <w:rsid w:val="00AF7B3A"/>
    <w:rsid w:val="00B014CC"/>
    <w:rsid w:val="00B03A5A"/>
    <w:rsid w:val="00B03F09"/>
    <w:rsid w:val="00B10BC7"/>
    <w:rsid w:val="00B139EB"/>
    <w:rsid w:val="00B1405C"/>
    <w:rsid w:val="00B14953"/>
    <w:rsid w:val="00B154EC"/>
    <w:rsid w:val="00B16884"/>
    <w:rsid w:val="00B17FCF"/>
    <w:rsid w:val="00B20093"/>
    <w:rsid w:val="00B221C5"/>
    <w:rsid w:val="00B2770D"/>
    <w:rsid w:val="00B320A4"/>
    <w:rsid w:val="00B37395"/>
    <w:rsid w:val="00B4224F"/>
    <w:rsid w:val="00B504DE"/>
    <w:rsid w:val="00B5063A"/>
    <w:rsid w:val="00B519FA"/>
    <w:rsid w:val="00B53D30"/>
    <w:rsid w:val="00B6329C"/>
    <w:rsid w:val="00B6398C"/>
    <w:rsid w:val="00B648C5"/>
    <w:rsid w:val="00B70F39"/>
    <w:rsid w:val="00B7148B"/>
    <w:rsid w:val="00B7541E"/>
    <w:rsid w:val="00B7689F"/>
    <w:rsid w:val="00B76F0A"/>
    <w:rsid w:val="00B8044C"/>
    <w:rsid w:val="00B80DD5"/>
    <w:rsid w:val="00B83F2F"/>
    <w:rsid w:val="00B85251"/>
    <w:rsid w:val="00B85B18"/>
    <w:rsid w:val="00B87A18"/>
    <w:rsid w:val="00B94FF1"/>
    <w:rsid w:val="00BA0843"/>
    <w:rsid w:val="00BA190E"/>
    <w:rsid w:val="00BA23A8"/>
    <w:rsid w:val="00BA2525"/>
    <w:rsid w:val="00BA388A"/>
    <w:rsid w:val="00BA46F6"/>
    <w:rsid w:val="00BA60DE"/>
    <w:rsid w:val="00BB4311"/>
    <w:rsid w:val="00BB713E"/>
    <w:rsid w:val="00BC0321"/>
    <w:rsid w:val="00BC495F"/>
    <w:rsid w:val="00BC74A3"/>
    <w:rsid w:val="00BC7F76"/>
    <w:rsid w:val="00BD1932"/>
    <w:rsid w:val="00BD2227"/>
    <w:rsid w:val="00BD24EE"/>
    <w:rsid w:val="00BD2ED7"/>
    <w:rsid w:val="00BD53A5"/>
    <w:rsid w:val="00BD5B0E"/>
    <w:rsid w:val="00BE2C39"/>
    <w:rsid w:val="00BE4048"/>
    <w:rsid w:val="00BE4527"/>
    <w:rsid w:val="00BE6742"/>
    <w:rsid w:val="00BE6790"/>
    <w:rsid w:val="00BF0B65"/>
    <w:rsid w:val="00BF22BB"/>
    <w:rsid w:val="00BF6F1F"/>
    <w:rsid w:val="00BF708B"/>
    <w:rsid w:val="00C04698"/>
    <w:rsid w:val="00C04D05"/>
    <w:rsid w:val="00C06216"/>
    <w:rsid w:val="00C07398"/>
    <w:rsid w:val="00C109B1"/>
    <w:rsid w:val="00C145F4"/>
    <w:rsid w:val="00C15C13"/>
    <w:rsid w:val="00C16D8B"/>
    <w:rsid w:val="00C179F7"/>
    <w:rsid w:val="00C25909"/>
    <w:rsid w:val="00C327D3"/>
    <w:rsid w:val="00C33947"/>
    <w:rsid w:val="00C33ADA"/>
    <w:rsid w:val="00C34897"/>
    <w:rsid w:val="00C36754"/>
    <w:rsid w:val="00C45562"/>
    <w:rsid w:val="00C46ED1"/>
    <w:rsid w:val="00C531F2"/>
    <w:rsid w:val="00C53F94"/>
    <w:rsid w:val="00C56067"/>
    <w:rsid w:val="00C57D95"/>
    <w:rsid w:val="00C63EF0"/>
    <w:rsid w:val="00C70173"/>
    <w:rsid w:val="00C703E1"/>
    <w:rsid w:val="00C70D3B"/>
    <w:rsid w:val="00C72782"/>
    <w:rsid w:val="00C72B11"/>
    <w:rsid w:val="00C8040A"/>
    <w:rsid w:val="00C81135"/>
    <w:rsid w:val="00C85249"/>
    <w:rsid w:val="00C86750"/>
    <w:rsid w:val="00C919E6"/>
    <w:rsid w:val="00C96C2C"/>
    <w:rsid w:val="00CA368D"/>
    <w:rsid w:val="00CB01B8"/>
    <w:rsid w:val="00CB478C"/>
    <w:rsid w:val="00CB4ABC"/>
    <w:rsid w:val="00CB4CF4"/>
    <w:rsid w:val="00CB53E7"/>
    <w:rsid w:val="00CB574C"/>
    <w:rsid w:val="00CB7745"/>
    <w:rsid w:val="00CC35C5"/>
    <w:rsid w:val="00CC4703"/>
    <w:rsid w:val="00CC638F"/>
    <w:rsid w:val="00CD55E0"/>
    <w:rsid w:val="00CE16F0"/>
    <w:rsid w:val="00CE311F"/>
    <w:rsid w:val="00CE39B3"/>
    <w:rsid w:val="00CE3DAA"/>
    <w:rsid w:val="00CE789D"/>
    <w:rsid w:val="00CF194B"/>
    <w:rsid w:val="00CF41B2"/>
    <w:rsid w:val="00CF534F"/>
    <w:rsid w:val="00CF55E4"/>
    <w:rsid w:val="00CF6B41"/>
    <w:rsid w:val="00D023A8"/>
    <w:rsid w:val="00D02ED1"/>
    <w:rsid w:val="00D03DEA"/>
    <w:rsid w:val="00D05A3A"/>
    <w:rsid w:val="00D132F9"/>
    <w:rsid w:val="00D145AC"/>
    <w:rsid w:val="00D1713E"/>
    <w:rsid w:val="00D22360"/>
    <w:rsid w:val="00D2379C"/>
    <w:rsid w:val="00D4125A"/>
    <w:rsid w:val="00D469C3"/>
    <w:rsid w:val="00D46C08"/>
    <w:rsid w:val="00D46C73"/>
    <w:rsid w:val="00D50EBF"/>
    <w:rsid w:val="00D53B51"/>
    <w:rsid w:val="00D541C3"/>
    <w:rsid w:val="00D5551C"/>
    <w:rsid w:val="00D60F4E"/>
    <w:rsid w:val="00D60FA5"/>
    <w:rsid w:val="00D63C41"/>
    <w:rsid w:val="00D65814"/>
    <w:rsid w:val="00D7072D"/>
    <w:rsid w:val="00D70D96"/>
    <w:rsid w:val="00D73D3D"/>
    <w:rsid w:val="00D75113"/>
    <w:rsid w:val="00D75C82"/>
    <w:rsid w:val="00D7647F"/>
    <w:rsid w:val="00D76E69"/>
    <w:rsid w:val="00D76EBE"/>
    <w:rsid w:val="00D86679"/>
    <w:rsid w:val="00D87E40"/>
    <w:rsid w:val="00D900C7"/>
    <w:rsid w:val="00D91148"/>
    <w:rsid w:val="00D921CC"/>
    <w:rsid w:val="00D9525D"/>
    <w:rsid w:val="00D952C0"/>
    <w:rsid w:val="00D96DAB"/>
    <w:rsid w:val="00DA0669"/>
    <w:rsid w:val="00DA4137"/>
    <w:rsid w:val="00DA446B"/>
    <w:rsid w:val="00DA63C5"/>
    <w:rsid w:val="00DA64CC"/>
    <w:rsid w:val="00DA7E47"/>
    <w:rsid w:val="00DC2E05"/>
    <w:rsid w:val="00DC430C"/>
    <w:rsid w:val="00DC495A"/>
    <w:rsid w:val="00DD09E8"/>
    <w:rsid w:val="00DD16C8"/>
    <w:rsid w:val="00DD36B6"/>
    <w:rsid w:val="00DD4472"/>
    <w:rsid w:val="00DD53E6"/>
    <w:rsid w:val="00DD70A6"/>
    <w:rsid w:val="00DE2593"/>
    <w:rsid w:val="00DE3A33"/>
    <w:rsid w:val="00DE3E70"/>
    <w:rsid w:val="00DE797C"/>
    <w:rsid w:val="00DF097D"/>
    <w:rsid w:val="00DF0FD4"/>
    <w:rsid w:val="00DF2D77"/>
    <w:rsid w:val="00E001F6"/>
    <w:rsid w:val="00E00394"/>
    <w:rsid w:val="00E01617"/>
    <w:rsid w:val="00E02C19"/>
    <w:rsid w:val="00E02D73"/>
    <w:rsid w:val="00E02EAD"/>
    <w:rsid w:val="00E0384C"/>
    <w:rsid w:val="00E046CE"/>
    <w:rsid w:val="00E05515"/>
    <w:rsid w:val="00E101E3"/>
    <w:rsid w:val="00E11486"/>
    <w:rsid w:val="00E2025C"/>
    <w:rsid w:val="00E2151A"/>
    <w:rsid w:val="00E21638"/>
    <w:rsid w:val="00E2228A"/>
    <w:rsid w:val="00E22363"/>
    <w:rsid w:val="00E26087"/>
    <w:rsid w:val="00E272FD"/>
    <w:rsid w:val="00E30AF7"/>
    <w:rsid w:val="00E32318"/>
    <w:rsid w:val="00E35015"/>
    <w:rsid w:val="00E40CA0"/>
    <w:rsid w:val="00E41CC3"/>
    <w:rsid w:val="00E427E0"/>
    <w:rsid w:val="00E42F82"/>
    <w:rsid w:val="00E4321F"/>
    <w:rsid w:val="00E45C4B"/>
    <w:rsid w:val="00E468F4"/>
    <w:rsid w:val="00E5064B"/>
    <w:rsid w:val="00E5106E"/>
    <w:rsid w:val="00E514C3"/>
    <w:rsid w:val="00E5344B"/>
    <w:rsid w:val="00E540BE"/>
    <w:rsid w:val="00E56735"/>
    <w:rsid w:val="00E56FB4"/>
    <w:rsid w:val="00E622A6"/>
    <w:rsid w:val="00E62782"/>
    <w:rsid w:val="00E65158"/>
    <w:rsid w:val="00E673F7"/>
    <w:rsid w:val="00E67F11"/>
    <w:rsid w:val="00E74C2B"/>
    <w:rsid w:val="00E74C8A"/>
    <w:rsid w:val="00E76104"/>
    <w:rsid w:val="00E765E6"/>
    <w:rsid w:val="00E7685D"/>
    <w:rsid w:val="00E80656"/>
    <w:rsid w:val="00E809D9"/>
    <w:rsid w:val="00E81131"/>
    <w:rsid w:val="00E84442"/>
    <w:rsid w:val="00E846D6"/>
    <w:rsid w:val="00E846EE"/>
    <w:rsid w:val="00E85292"/>
    <w:rsid w:val="00E92494"/>
    <w:rsid w:val="00E953AF"/>
    <w:rsid w:val="00E973AC"/>
    <w:rsid w:val="00EA20AD"/>
    <w:rsid w:val="00EA20E8"/>
    <w:rsid w:val="00EA340B"/>
    <w:rsid w:val="00EA5ACD"/>
    <w:rsid w:val="00EA5B69"/>
    <w:rsid w:val="00EB17E8"/>
    <w:rsid w:val="00EB5BB7"/>
    <w:rsid w:val="00EC0768"/>
    <w:rsid w:val="00EC2980"/>
    <w:rsid w:val="00EC3D99"/>
    <w:rsid w:val="00EC76E8"/>
    <w:rsid w:val="00ED04EA"/>
    <w:rsid w:val="00ED0ADA"/>
    <w:rsid w:val="00ED0B45"/>
    <w:rsid w:val="00ED6309"/>
    <w:rsid w:val="00EE07DF"/>
    <w:rsid w:val="00EE194C"/>
    <w:rsid w:val="00EE6F7F"/>
    <w:rsid w:val="00EF59C0"/>
    <w:rsid w:val="00EF5C74"/>
    <w:rsid w:val="00EF7D93"/>
    <w:rsid w:val="00F003DF"/>
    <w:rsid w:val="00F11C9F"/>
    <w:rsid w:val="00F148EE"/>
    <w:rsid w:val="00F20CEA"/>
    <w:rsid w:val="00F2369A"/>
    <w:rsid w:val="00F27D05"/>
    <w:rsid w:val="00F30144"/>
    <w:rsid w:val="00F37288"/>
    <w:rsid w:val="00F37D3A"/>
    <w:rsid w:val="00F41BB9"/>
    <w:rsid w:val="00F47EBC"/>
    <w:rsid w:val="00F5316D"/>
    <w:rsid w:val="00F547C8"/>
    <w:rsid w:val="00F603D3"/>
    <w:rsid w:val="00F65399"/>
    <w:rsid w:val="00F66B99"/>
    <w:rsid w:val="00F71D91"/>
    <w:rsid w:val="00F74A52"/>
    <w:rsid w:val="00F75C61"/>
    <w:rsid w:val="00F7605D"/>
    <w:rsid w:val="00F774C6"/>
    <w:rsid w:val="00F82ED3"/>
    <w:rsid w:val="00F83FA6"/>
    <w:rsid w:val="00F84435"/>
    <w:rsid w:val="00F84CD6"/>
    <w:rsid w:val="00F85D13"/>
    <w:rsid w:val="00F87B10"/>
    <w:rsid w:val="00F87DE1"/>
    <w:rsid w:val="00F90645"/>
    <w:rsid w:val="00F93A3F"/>
    <w:rsid w:val="00F93EF6"/>
    <w:rsid w:val="00F96ADE"/>
    <w:rsid w:val="00FA1989"/>
    <w:rsid w:val="00FA2EAF"/>
    <w:rsid w:val="00FA2F41"/>
    <w:rsid w:val="00FC0721"/>
    <w:rsid w:val="00FC11FA"/>
    <w:rsid w:val="00FC1495"/>
    <w:rsid w:val="00FC1D69"/>
    <w:rsid w:val="00FC7530"/>
    <w:rsid w:val="00FC76E6"/>
    <w:rsid w:val="00FC7FEF"/>
    <w:rsid w:val="00FD100D"/>
    <w:rsid w:val="00FD54AB"/>
    <w:rsid w:val="00FD612E"/>
    <w:rsid w:val="00FD6766"/>
    <w:rsid w:val="00FD6A4D"/>
    <w:rsid w:val="00FE3AC5"/>
    <w:rsid w:val="00FE4E6C"/>
    <w:rsid w:val="00FE5651"/>
    <w:rsid w:val="00FF1D86"/>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7F73"/>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uiPriority w:val="39"/>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 w:type="table" w:styleId="Svtlmkatabulky">
    <w:name w:val="Grid Table Light"/>
    <w:basedOn w:val="Normlntabulka"/>
    <w:uiPriority w:val="40"/>
    <w:rsid w:val="00D132F9"/>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lnweb">
    <w:name w:val="Normal (Web)"/>
    <w:basedOn w:val="Normln"/>
    <w:uiPriority w:val="99"/>
    <w:semiHidden/>
    <w:unhideWhenUsed/>
    <w:rsid w:val="00D132F9"/>
    <w:pPr>
      <w:spacing w:before="100" w:beforeAutospacing="1" w:after="100" w:afterAutospacing="1" w:line="240" w:lineRule="auto"/>
      <w:contextualSpacing w:val="0"/>
    </w:pPr>
    <w:rPr>
      <w:rFonts w:ascii="Times New Roman" w:hAnsi="Times New Roman"/>
      <w:sz w:val="24"/>
    </w:rPr>
  </w:style>
  <w:style w:type="character" w:styleId="Nevyeenzmnka">
    <w:name w:val="Unresolved Mention"/>
    <w:basedOn w:val="Standardnpsmoodstavce"/>
    <w:uiPriority w:val="99"/>
    <w:semiHidden/>
    <w:unhideWhenUsed/>
    <w:rsid w:val="00A45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AD998-A4BB-4006-98B4-76C9E019C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4959</Words>
  <Characters>29260</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2026-05-21T06:40:00Z</dcterms:created>
  <dcterms:modified xsi:type="dcterms:W3CDTF">2026-05-21T06:40:00Z</dcterms:modified>
</cp:coreProperties>
</file>