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9B38" w14:textId="77777777" w:rsidR="00E14170" w:rsidRDefault="00A7567F">
      <w:pPr>
        <w:spacing w:before="76" w:after="4"/>
        <w:ind w:right="314"/>
        <w:jc w:val="right"/>
        <w:rPr>
          <w:sz w:val="28"/>
        </w:rPr>
      </w:pPr>
      <w:r>
        <w:pict w14:anchorId="1BD21A8F">
          <v:rect id="_x0000_s1027" style="position:absolute;left:0;text-align:left;margin-left:101.25pt;margin-top:106.15pt;width:83.35pt;height:16.4pt;z-index:-25190707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112"/>
        <w:gridCol w:w="1333"/>
        <w:gridCol w:w="938"/>
        <w:gridCol w:w="1851"/>
        <w:gridCol w:w="1590"/>
        <w:gridCol w:w="1456"/>
      </w:tblGrid>
      <w:tr w:rsidR="00E14170" w14:paraId="056FD0FF" w14:textId="77777777">
        <w:trPr>
          <w:trHeight w:val="2543"/>
        </w:trPr>
        <w:tc>
          <w:tcPr>
            <w:tcW w:w="3380" w:type="dxa"/>
            <w:gridSpan w:val="3"/>
            <w:tcBorders>
              <w:bottom w:val="nil"/>
              <w:right w:val="nil"/>
            </w:tcBorders>
          </w:tcPr>
          <w:p w14:paraId="069E99B3" w14:textId="77777777" w:rsidR="00E14170" w:rsidRDefault="00A7567F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0D7B2027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478D2D84" w14:textId="77777777" w:rsidR="00E14170" w:rsidRDefault="00A7567F">
            <w:pPr>
              <w:pStyle w:val="TableParagraph"/>
              <w:ind w:right="-36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1274/26</w:t>
            </w:r>
          </w:p>
          <w:p w14:paraId="0E180762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4ADFF9B1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0D7AD2E5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3BF95BA1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683D116B" w14:textId="77777777" w:rsidR="00E14170" w:rsidRDefault="00A756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89" w:type="dxa"/>
            <w:gridSpan w:val="2"/>
            <w:tcBorders>
              <w:left w:val="nil"/>
              <w:bottom w:val="nil"/>
            </w:tcBorders>
          </w:tcPr>
          <w:p w14:paraId="09D21F39" w14:textId="77777777" w:rsidR="00E14170" w:rsidRDefault="00A7567F">
            <w:pPr>
              <w:pStyle w:val="TableParagraph"/>
              <w:spacing w:before="60"/>
              <w:ind w:left="308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5D049004" w14:textId="77777777" w:rsidR="00E14170" w:rsidRDefault="00A7567F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14:paraId="1315E025" w14:textId="77777777" w:rsidR="00E14170" w:rsidRDefault="00A7567F">
            <w:pPr>
              <w:pStyle w:val="TableParagraph"/>
              <w:spacing w:before="60"/>
              <w:ind w:left="68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49449421" w14:textId="77777777" w:rsidR="00E14170" w:rsidRDefault="00A7567F">
            <w:pPr>
              <w:pStyle w:val="TableParagraph"/>
              <w:spacing w:before="60"/>
              <w:ind w:left="68"/>
              <w:rPr>
                <w:sz w:val="24"/>
              </w:rPr>
            </w:pPr>
            <w:r>
              <w:rPr>
                <w:sz w:val="24"/>
              </w:rPr>
              <w:t>2026 / OB / 114</w:t>
            </w:r>
          </w:p>
          <w:p w14:paraId="66F381AA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26C24222" w14:textId="77777777" w:rsidR="00E14170" w:rsidRDefault="00A7567F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E14170" w14:paraId="694A76C1" w14:textId="77777777">
        <w:trPr>
          <w:trHeight w:val="671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 w14:paraId="2DB1746B" w14:textId="77777777" w:rsidR="00E14170" w:rsidRDefault="00E141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BCC060A" w14:textId="77777777" w:rsidR="00E14170" w:rsidRDefault="00A7567F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D1066F4" w14:textId="77777777" w:rsidR="00E14170" w:rsidRDefault="00A7567F">
            <w:pPr>
              <w:pStyle w:val="TableParagraph"/>
              <w:ind w:left="498" w:right="1071"/>
              <w:rPr>
                <w:sz w:val="24"/>
              </w:rPr>
            </w:pPr>
            <w:r>
              <w:rPr>
                <w:sz w:val="24"/>
              </w:rPr>
              <w:t>IČ: 61858579 DIČ:</w:t>
            </w:r>
          </w:p>
        </w:tc>
      </w:tr>
      <w:tr w:rsidR="00E14170" w14:paraId="2A517B44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68BABB54" w14:textId="77777777" w:rsidR="00E14170" w:rsidRDefault="00A756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14:paraId="5EB170F6" w14:textId="77777777" w:rsidR="00E14170" w:rsidRDefault="00E141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left w:val="nil"/>
              <w:bottom w:val="nil"/>
              <w:right w:val="single" w:sz="12" w:space="0" w:color="000000"/>
            </w:tcBorders>
          </w:tcPr>
          <w:p w14:paraId="58477956" w14:textId="77777777" w:rsidR="00E14170" w:rsidRDefault="00E141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906CEA1" w14:textId="77777777" w:rsidR="00E14170" w:rsidRDefault="00A7567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 xml:space="preserve">ALEF </w:t>
            </w:r>
            <w:proofErr w:type="gramStart"/>
            <w:r>
              <w:rPr>
                <w:sz w:val="24"/>
              </w:rPr>
              <w:t>NULA,a.s.</w:t>
            </w:r>
            <w:proofErr w:type="gramEnd"/>
          </w:p>
          <w:p w14:paraId="2531D008" w14:textId="77777777" w:rsidR="00E14170" w:rsidRDefault="00A7567F">
            <w:pPr>
              <w:pStyle w:val="TableParagraph"/>
              <w:ind w:left="66" w:right="1431"/>
              <w:rPr>
                <w:sz w:val="24"/>
              </w:rPr>
            </w:pPr>
            <w:r>
              <w:rPr>
                <w:sz w:val="24"/>
              </w:rPr>
              <w:t>Pernerova 691/42 186 00 Praha 8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0678B5" w14:textId="77777777" w:rsidR="00E14170" w:rsidRDefault="00E141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14170" w14:paraId="27CF7E90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12F2AC6F" w14:textId="77777777" w:rsidR="00E14170" w:rsidRDefault="00A756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02CDE8CF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3068EF71" w14:textId="77777777" w:rsidR="00E14170" w:rsidRDefault="00A756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</w:tcPr>
          <w:p w14:paraId="44B69C44" w14:textId="77777777" w:rsidR="00E14170" w:rsidRDefault="00A7567F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14.05.2026</w:t>
            </w:r>
          </w:p>
          <w:p w14:paraId="2C95C1DC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083AD0A5" w14:textId="77777777" w:rsidR="00E14170" w:rsidRDefault="00A7567F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38" w:type="dxa"/>
            <w:tcBorders>
              <w:top w:val="nil"/>
              <w:left w:val="nil"/>
              <w:right w:val="single" w:sz="12" w:space="0" w:color="000000"/>
            </w:tcBorders>
          </w:tcPr>
          <w:p w14:paraId="5362F480" w14:textId="77777777" w:rsidR="00E14170" w:rsidRDefault="00E141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4AB2F0" w14:textId="77777777" w:rsidR="00E14170" w:rsidRDefault="00E14170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BF4BE5" w14:textId="77777777" w:rsidR="00E14170" w:rsidRDefault="00E14170">
            <w:pPr>
              <w:rPr>
                <w:sz w:val="2"/>
                <w:szCs w:val="2"/>
              </w:rPr>
            </w:pPr>
          </w:p>
        </w:tc>
      </w:tr>
      <w:tr w:rsidR="00E14170" w14:paraId="1320EB56" w14:textId="77777777">
        <w:trPr>
          <w:trHeight w:val="4965"/>
        </w:trPr>
        <w:tc>
          <w:tcPr>
            <w:tcW w:w="9215" w:type="dxa"/>
            <w:gridSpan w:val="7"/>
            <w:tcBorders>
              <w:top w:val="single" w:sz="12" w:space="0" w:color="000000"/>
              <w:bottom w:val="nil"/>
            </w:tcBorders>
          </w:tcPr>
          <w:p w14:paraId="5E372324" w14:textId="77777777" w:rsidR="00E14170" w:rsidRDefault="00A756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044C0B33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74566550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31799A56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objednáváme u vás zboží dle vaší cenové nabídky na základě smlouvy o poskytování služeb operátora MSpWAN č. MSP-2/2025-OI-SML v rámci akce "KS Ústí nad Labem</w:t>
            </w:r>
          </w:p>
          <w:p w14:paraId="21229ADA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nákup L3 prvků".</w:t>
            </w:r>
          </w:p>
          <w:p w14:paraId="479B6D38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30B9D6E2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zařízení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VRF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SFP+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porty,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podpora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výrobce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roky,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katalogové číslo: CSF1220CX-TD-K9 + SSSNT-CSF1XTDK, cena za 1 ks činí 46 177,23 Kč vč. DPH, celková cena činí 92 354,46 Kč vč.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DPH.</w:t>
            </w:r>
          </w:p>
          <w:p w14:paraId="64757843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09938C38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Lhůta pro dodání zboží je 90 dnů od písemné akceptace objednávky dodavatelem.</w:t>
            </w:r>
          </w:p>
          <w:p w14:paraId="7C76E6B4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787D8797" w14:textId="77777777" w:rsidR="00E14170" w:rsidRDefault="00A7567F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V případě prodlení prodávající s dodávkou zboží ve lhůtě, viz. výše, je prodávající povinen uhradit kupujícímu smluvní pokutu ve výši 1 000 Kč, a to za každý, byť i započatý den prodlení.</w:t>
            </w:r>
          </w:p>
          <w:p w14:paraId="02C7A3F8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3FEA1B2A" w14:textId="77777777" w:rsidR="00E14170" w:rsidRDefault="00A7567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Žádám Vás o zaslání akceptace objednávky mailem na adresu</w:t>
            </w:r>
          </w:p>
        </w:tc>
      </w:tr>
      <w:tr w:rsidR="00E14170" w14:paraId="0DB0DCE0" w14:textId="77777777">
        <w:trPr>
          <w:trHeight w:val="327"/>
        </w:trPr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F0FAE3" w14:textId="77777777" w:rsidR="00E14170" w:rsidRDefault="00E141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</w:tcBorders>
          </w:tcPr>
          <w:p w14:paraId="67D5BC97" w14:textId="77777777" w:rsidR="00E14170" w:rsidRDefault="00E141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14170" w14:paraId="76D1293D" w14:textId="77777777">
        <w:trPr>
          <w:trHeight w:val="2157"/>
        </w:trPr>
        <w:tc>
          <w:tcPr>
            <w:tcW w:w="9215" w:type="dxa"/>
            <w:gridSpan w:val="7"/>
            <w:tcBorders>
              <w:top w:val="nil"/>
            </w:tcBorders>
          </w:tcPr>
          <w:p w14:paraId="5516460E" w14:textId="77777777" w:rsidR="00E14170" w:rsidRDefault="00A7567F">
            <w:pPr>
              <w:pStyle w:val="TableParagraph"/>
              <w:spacing w:before="22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528A6844" w14:textId="77777777" w:rsidR="00E14170" w:rsidRDefault="00E14170">
            <w:pPr>
              <w:pStyle w:val="TableParagraph"/>
              <w:ind w:left="0"/>
              <w:rPr>
                <w:sz w:val="24"/>
              </w:rPr>
            </w:pPr>
          </w:p>
          <w:p w14:paraId="22CEE919" w14:textId="77777777" w:rsidR="00E14170" w:rsidRDefault="00A75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E14170" w14:paraId="5F105866" w14:textId="77777777">
        <w:trPr>
          <w:trHeight w:val="278"/>
        </w:trPr>
        <w:tc>
          <w:tcPr>
            <w:tcW w:w="935" w:type="dxa"/>
            <w:tcBorders>
              <w:right w:val="nil"/>
            </w:tcBorders>
          </w:tcPr>
          <w:p w14:paraId="5127FC19" w14:textId="77777777" w:rsidR="00E14170" w:rsidRDefault="00A7567F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45" w:type="dxa"/>
            <w:gridSpan w:val="2"/>
            <w:tcBorders>
              <w:left w:val="nil"/>
              <w:right w:val="nil"/>
            </w:tcBorders>
          </w:tcPr>
          <w:p w14:paraId="05FF3D80" w14:textId="77777777" w:rsidR="00E14170" w:rsidRDefault="00A7567F">
            <w:pPr>
              <w:pStyle w:val="TableParagraph"/>
              <w:spacing w:before="2"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2BE718FD" w14:textId="77777777" w:rsidR="00E14170" w:rsidRDefault="00E141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 w14:paraId="5BB6724F" w14:textId="77777777" w:rsidR="00E14170" w:rsidRDefault="00A7567F">
            <w:pPr>
              <w:pStyle w:val="TableParagraph"/>
              <w:spacing w:before="2" w:line="255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014C16B9" w14:textId="77777777" w:rsidR="00E14170" w:rsidRDefault="00A7567F">
            <w:pPr>
              <w:pStyle w:val="TableParagraph"/>
              <w:spacing w:before="2" w:line="25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111C2CCE" w14:textId="77777777" w:rsidR="00E14170" w:rsidRDefault="00E14170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5037"/>
        <w:gridCol w:w="2056"/>
        <w:gridCol w:w="1580"/>
      </w:tblGrid>
      <w:tr w:rsidR="00E14170" w14:paraId="683631D0" w14:textId="77777777">
        <w:trPr>
          <w:trHeight w:val="1096"/>
        </w:trPr>
        <w:tc>
          <w:tcPr>
            <w:tcW w:w="797" w:type="dxa"/>
          </w:tcPr>
          <w:p w14:paraId="00EFA16C" w14:textId="77777777" w:rsidR="00E14170" w:rsidRDefault="00A7567F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7" w:type="dxa"/>
          </w:tcPr>
          <w:p w14:paraId="041063C3" w14:textId="77777777" w:rsidR="00E14170" w:rsidRDefault="00A7567F">
            <w:pPr>
              <w:pStyle w:val="TableParagraph"/>
              <w:ind w:left="463" w:right="84"/>
              <w:rPr>
                <w:sz w:val="24"/>
              </w:rPr>
            </w:pPr>
            <w:r>
              <w:rPr>
                <w:sz w:val="24"/>
              </w:rPr>
              <w:t>Cisco L3 zařízení s VRF a SFP+ porty, podpora od výrobce na 3 roky, katalogové číslo: CSF1220CX-TD-K9 +</w:t>
            </w:r>
          </w:p>
          <w:p w14:paraId="03CFD3D0" w14:textId="77777777" w:rsidR="00E14170" w:rsidRDefault="00A7567F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SSSNT-CSF1XTDK</w:t>
            </w:r>
          </w:p>
        </w:tc>
        <w:tc>
          <w:tcPr>
            <w:tcW w:w="2056" w:type="dxa"/>
          </w:tcPr>
          <w:p w14:paraId="56FD725D" w14:textId="77777777" w:rsidR="00E14170" w:rsidRDefault="00A7567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SOUBOR</w:t>
            </w:r>
          </w:p>
        </w:tc>
        <w:tc>
          <w:tcPr>
            <w:tcW w:w="1580" w:type="dxa"/>
          </w:tcPr>
          <w:p w14:paraId="54194343" w14:textId="77777777" w:rsidR="00E14170" w:rsidRDefault="00A7567F">
            <w:pPr>
              <w:pStyle w:val="TableParagraph"/>
              <w:spacing w:line="268" w:lineRule="exact"/>
              <w:ind w:left="91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0221D58D" w14:textId="77777777" w:rsidR="00E14170" w:rsidRDefault="00E14170">
      <w:pPr>
        <w:spacing w:line="268" w:lineRule="exact"/>
        <w:rPr>
          <w:sz w:val="24"/>
        </w:rPr>
        <w:sectPr w:rsidR="00E14170">
          <w:footerReference w:type="default" r:id="rId6"/>
          <w:type w:val="continuous"/>
          <w:pgSz w:w="11910" w:h="16840"/>
          <w:pgMar w:top="1320" w:right="1100" w:bottom="880" w:left="1100" w:header="708" w:footer="698" w:gutter="0"/>
          <w:cols w:space="708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5037"/>
        <w:gridCol w:w="2056"/>
        <w:gridCol w:w="1580"/>
      </w:tblGrid>
      <w:tr w:rsidR="00E14170" w14:paraId="6582F90A" w14:textId="77777777">
        <w:trPr>
          <w:trHeight w:val="1096"/>
        </w:trPr>
        <w:tc>
          <w:tcPr>
            <w:tcW w:w="797" w:type="dxa"/>
          </w:tcPr>
          <w:p w14:paraId="670A45A8" w14:textId="77777777" w:rsidR="00E14170" w:rsidRDefault="00A7567F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037" w:type="dxa"/>
          </w:tcPr>
          <w:p w14:paraId="101F2A29" w14:textId="77777777" w:rsidR="00E14170" w:rsidRDefault="00A7567F">
            <w:pPr>
              <w:pStyle w:val="TableParagraph"/>
              <w:ind w:left="463" w:right="84"/>
              <w:rPr>
                <w:sz w:val="24"/>
              </w:rPr>
            </w:pPr>
            <w:r>
              <w:rPr>
                <w:sz w:val="24"/>
              </w:rPr>
              <w:t>Cisco L3 zařízení s VRF a SFP+ porty, podpora od výrobce na 3 roky, katalogové číslo: CSF1220CX-TD-K9 +</w:t>
            </w:r>
          </w:p>
          <w:p w14:paraId="16A10F22" w14:textId="77777777" w:rsidR="00E14170" w:rsidRDefault="00A7567F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SSSNT-CSF1XTDK</w:t>
            </w:r>
          </w:p>
        </w:tc>
        <w:tc>
          <w:tcPr>
            <w:tcW w:w="2056" w:type="dxa"/>
          </w:tcPr>
          <w:p w14:paraId="3BCE5395" w14:textId="77777777" w:rsidR="00E14170" w:rsidRDefault="00A7567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SOUBOR</w:t>
            </w:r>
          </w:p>
        </w:tc>
        <w:tc>
          <w:tcPr>
            <w:tcW w:w="1580" w:type="dxa"/>
          </w:tcPr>
          <w:p w14:paraId="756958DC" w14:textId="77777777" w:rsidR="00E14170" w:rsidRDefault="00A7567F">
            <w:pPr>
              <w:pStyle w:val="TableParagraph"/>
              <w:spacing w:line="268" w:lineRule="exact"/>
              <w:ind w:left="91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6C98DE0E" w14:textId="77777777" w:rsidR="00E14170" w:rsidRDefault="00A7567F">
      <w:pPr>
        <w:pStyle w:val="Zkladntext"/>
        <w:rPr>
          <w:sz w:val="20"/>
        </w:rPr>
      </w:pPr>
      <w:r>
        <w:pict w14:anchorId="66519B84">
          <v:polyline id="_x0000_s1026" style="position:absolute;z-index:-251906048;mso-position-horizontal-relative:page;mso-position-vertical-relative:page" points="646.8pt,335.65pt,567.8pt,335.65pt,567.8pt,324.4pt,605.8pt,324.4pt,605.8pt,308pt,501pt,308pt,501pt,321.8pt,501pt,324.4pt,501pt,335.65pt,501pt,350.7pt,646.8pt,350.7pt,646.8pt,335.65pt" coordorigin="5010,3080" coordsize="2916,855" fillcolor="black" stroked="f">
            <v:path arrowok="t"/>
            <w10:wrap anchorx="page" anchory="page"/>
          </v:polyline>
        </w:pict>
      </w:r>
    </w:p>
    <w:p w14:paraId="3F8BAEBB" w14:textId="77777777" w:rsidR="00E14170" w:rsidRDefault="00E14170">
      <w:pPr>
        <w:pStyle w:val="Zkladntext"/>
        <w:spacing w:before="5"/>
        <w:rPr>
          <w:sz w:val="28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394"/>
        <w:gridCol w:w="2337"/>
      </w:tblGrid>
      <w:tr w:rsidR="00E14170" w14:paraId="0766B3B7" w14:textId="77777777">
        <w:trPr>
          <w:trHeight w:val="1082"/>
        </w:trPr>
        <w:tc>
          <w:tcPr>
            <w:tcW w:w="2479" w:type="dxa"/>
          </w:tcPr>
          <w:p w14:paraId="6CBB0848" w14:textId="77777777" w:rsidR="00E14170" w:rsidRDefault="00A756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4" w:type="dxa"/>
          </w:tcPr>
          <w:p w14:paraId="5E39B5E1" w14:textId="77777777" w:rsidR="00E14170" w:rsidRDefault="00A7567F">
            <w:pPr>
              <w:pStyle w:val="TableParagraph"/>
              <w:spacing w:before="2"/>
              <w:ind w:left="71" w:right="3388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7" w:type="dxa"/>
          </w:tcPr>
          <w:p w14:paraId="67035F2A" w14:textId="77777777" w:rsidR="00E14170" w:rsidRDefault="00A7567F">
            <w:pPr>
              <w:pStyle w:val="TableParagraph"/>
              <w:spacing w:before="2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14:paraId="0A0924B6" w14:textId="77777777" w:rsidR="00A7567F" w:rsidRDefault="00A7567F"/>
    <w:sectPr w:rsidR="00000000">
      <w:pgSz w:w="11910" w:h="16840"/>
      <w:pgMar w:top="1400" w:right="1100" w:bottom="880" w:left="1100" w:header="0" w:footer="6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0E92" w14:textId="77777777" w:rsidR="00A7567F" w:rsidRDefault="00A7567F">
      <w:r>
        <w:separator/>
      </w:r>
    </w:p>
  </w:endnote>
  <w:endnote w:type="continuationSeparator" w:id="0">
    <w:p w14:paraId="56D54603" w14:textId="77777777" w:rsidR="00A7567F" w:rsidRDefault="00A7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1669" w14:textId="77777777" w:rsidR="00E14170" w:rsidRDefault="00A7567F">
    <w:pPr>
      <w:pStyle w:val="Zkladntext"/>
      <w:spacing w:line="14" w:lineRule="auto"/>
      <w:rPr>
        <w:sz w:val="20"/>
      </w:rPr>
    </w:pPr>
    <w:r>
      <w:pict w14:anchorId="6387D56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11in;width:90.2pt;height:15.45pt;z-index:-251658752;mso-position-horizontal-relative:page;mso-position-vertical-relative:page" filled="f" stroked="f">
          <v:textbox inset="0,0,0,0">
            <w:txbxContent>
              <w:p w14:paraId="6D121167" w14:textId="77777777" w:rsidR="00E14170" w:rsidRDefault="00A7567F">
                <w:pPr>
                  <w:pStyle w:val="Zkladntext"/>
                  <w:spacing w:before="12"/>
                  <w:ind w:left="20"/>
                </w:pPr>
                <w:r>
                  <w:t>Tisk:</w:t>
                </w:r>
                <w:r>
                  <w:rPr>
                    <w:spacing w:val="64"/>
                  </w:rPr>
                  <w:t xml:space="preserve"> </w:t>
                </w:r>
                <w:r>
                  <w:t>KSSCEUL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72A7" w14:textId="77777777" w:rsidR="00A7567F" w:rsidRDefault="00A7567F">
      <w:r>
        <w:separator/>
      </w:r>
    </w:p>
  </w:footnote>
  <w:footnote w:type="continuationSeparator" w:id="0">
    <w:p w14:paraId="2339618A" w14:textId="77777777" w:rsidR="00A7567F" w:rsidRDefault="00A7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formatting="1" w:enforcement="1" w:cryptProviderType="rsaAES" w:cryptAlgorithmClass="hash" w:cryptAlgorithmType="typeAny" w:cryptAlgorithmSid="14" w:cryptSpinCount="100000" w:hash="p62X2xSI15gNZv3ryEytCa9/33ZHXQv83wZEdFUkStrpw+J8h+5ci+mlJe7/uM9+yZnooJByJciXIPd8tNvepA==" w:salt="aVfBpqe6kEMuvDHqE0dSD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70"/>
    <w:rsid w:val="00A7567F"/>
    <w:rsid w:val="00E14170"/>
    <w:rsid w:val="00E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2A779C"/>
  <w15:docId w15:val="{51CB7500-4D57-47E3-A1F3-A886245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ieqJwIvBALCxMK2ahd1YyIxWC54AYaA5cALt3ydkOc0=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4d9Sum9FsVEf8waVr4FcJvc0P9L0c/zP6NRZYOfffOs=</DigestValue>
    </Reference>
  </SignedInfo>
  <SignatureValue>aZ9zyUcAMAozaKvNRn7GYaTLhvXjUx6uDMWOsVDUrcWSrDy36PY797rKC6L6h594Y75j8DjgTMZO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=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document.xml?ContentType=application/vnd.openxmlformats-officedocument.wordprocessingml.document.main+xml">
        <DigestMethod Algorithm="http://www.w3.org/2001/04/xmlenc#sha256"/>
        <DigestValue>frpXWiv664mnIj/gcMIg047gBiyfLKWKDrA7hqehQwY=</DigestValue>
      </Reference>
      <Reference URI="/word/endnotes.xml?ContentType=application/vnd.openxmlformats-officedocument.wordprocessingml.endnotes+xml">
        <DigestMethod Algorithm="http://www.w3.org/2001/04/xmlenc#sha256"/>
        <DigestValue>FYWnAf4l/9bOsifMJ0aoXR9Ue9K1o7mB5pb27a7NOZU=</DigestValue>
      </Reference>
      <Reference URI="/word/fontTable.xml?ContentType=application/vnd.openxmlformats-officedocument.wordprocessingml.fontTable+xml">
        <DigestMethod Algorithm="http://www.w3.org/2001/04/xmlenc#sha256"/>
        <DigestValue>xJrSB+ZH0A0DT88UedvJES64b6De3fCgfaHmHf0wx4Y=</DigestValue>
      </Reference>
      <Reference URI="/word/footer1.xml?ContentType=application/vnd.openxmlformats-officedocument.wordprocessingml.footer+xml">
        <DigestMethod Algorithm="http://www.w3.org/2001/04/xmlenc#sha256"/>
        <DigestValue>od5WkLCSVSFTZQsentqpo3FzAOQSIpqYrdJr2NfsLaQ=</DigestValue>
      </Reference>
      <Reference URI="/word/footnotes.xml?ContentType=application/vnd.openxmlformats-officedocument.wordprocessingml.footnotes+xml">
        <DigestMethod Algorithm="http://www.w3.org/2001/04/xmlenc#sha256"/>
        <DigestValue>uRQ14JTXMkUQD4fxfKEk+rnoAZcTP9OtCONLIweu8pw=</DigestValue>
      </Reference>
      <Reference URI="/word/settings.xml?ContentType=application/vnd.openxmlformats-officedocument.wordprocessingml.settings+xml">
        <DigestMethod Algorithm="http://www.w3.org/2001/04/xmlenc#sha256"/>
        <DigestValue>kwNkdsAoBy+HHMv4B4DNnGNfNDL9873O4Q9OSy36O1E=</DigestValue>
      </Reference>
      <Reference URI="/word/styles.xml?ContentType=application/vnd.openxmlformats-officedocument.wordprocessingml.styles+xml">
        <DigestMethod Algorithm="http://www.w3.org/2001/04/xmlenc#sha256"/>
        <DigestValue>hpt0SJxPhezSBE++qnx3pDGRKPkdWBrse/IqPpwVzgU=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2026-05-21T06:39:04Z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2026-05-21T06:39:04Z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1517</Characters>
  <Application>Microsoft Office Word</Application>
  <DocSecurity>0</DocSecurity>
  <Lines>94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 Bc. DiS.</cp:lastModifiedBy>
  <cp:revision>2</cp:revision>
  <dcterms:created xsi:type="dcterms:W3CDTF">2026-05-21T06:38:00Z</dcterms:created>
  <dcterms:modified xsi:type="dcterms:W3CDTF">2026-05-21T06:39:00Z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2026-05-21T00:00:00Z</vt:filetime>
  </property>
</Properties>
</file>