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B251" w14:textId="77777777" w:rsidR="00EA5D1D" w:rsidRDefault="00000000">
      <w:pPr>
        <w:pStyle w:val="Row2"/>
      </w:pPr>
      <w:r>
        <w:rPr>
          <w:noProof/>
          <w:lang w:val="cs-CZ" w:eastAsia="cs-CZ"/>
        </w:rPr>
        <w:pict w14:anchorId="2232BB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431CF1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BA057F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71989A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F26BC3E" w14:textId="77777777" w:rsidR="00EA5D1D" w:rsidRDefault="00000000">
      <w:pPr>
        <w:pStyle w:val="Row3"/>
      </w:pPr>
      <w:r>
        <w:rPr>
          <w:noProof/>
          <w:lang w:val="cs-CZ" w:eastAsia="cs-CZ"/>
        </w:rPr>
        <w:pict w14:anchorId="4BF82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VO - 327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385/2026</w:t>
      </w:r>
    </w:p>
    <w:p w14:paraId="0C10893E" w14:textId="77777777" w:rsidR="00EA5D1D" w:rsidRDefault="00000000">
      <w:pPr>
        <w:pStyle w:val="Row4"/>
      </w:pPr>
      <w:r>
        <w:rPr>
          <w:noProof/>
          <w:lang w:val="cs-CZ" w:eastAsia="cs-CZ"/>
        </w:rPr>
        <w:pict w14:anchorId="08F10BA7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16DC698" w14:textId="77777777" w:rsidR="00EA5D1D" w:rsidRDefault="00000000">
      <w:pPr>
        <w:pStyle w:val="Row5"/>
      </w:pPr>
      <w:r>
        <w:rPr>
          <w:noProof/>
          <w:lang w:val="cs-CZ" w:eastAsia="cs-CZ"/>
        </w:rPr>
        <w:pict w14:anchorId="2258C31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67pt;height:10pt;z-index:251644416;mso-wrap-style:tight;mso-position-vertical-relative:line" stroked="f">
            <v:fill opacity="0" o:opacity2="100"/>
            <v:textbox inset="0,0,0,0">
              <w:txbxContent>
                <w:p w14:paraId="03EFEF04" w14:textId="77777777" w:rsidR="00EA5D1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V bažantnici 2440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Vyšší Hrádek, poskytovatel sociálních služeb</w:t>
      </w:r>
      <w:r>
        <w:tab/>
      </w:r>
      <w:r>
        <w:rPr>
          <w:rStyle w:val="Text5"/>
        </w:rPr>
        <w:t>CHMELS - projekty a systémy s.r.o.</w:t>
      </w:r>
    </w:p>
    <w:p w14:paraId="1B68A277" w14:textId="77777777" w:rsidR="00EA5D1D" w:rsidRDefault="00000000">
      <w:pPr>
        <w:pStyle w:val="Row6"/>
      </w:pPr>
      <w:r>
        <w:rPr>
          <w:noProof/>
          <w:lang w:val="cs-CZ" w:eastAsia="cs-CZ"/>
        </w:rPr>
        <w:pict w14:anchorId="4241E0EA">
          <v:shape id="_x0000_s18" type="#_x0000_t202" style="position:absolute;margin-left:271pt;margin-top:11pt;width:43pt;height:11pt;z-index:251645440;mso-wrap-style:tight;mso-position-vertical-relative:line" stroked="f">
            <v:fill opacity="0" o:opacity2="100"/>
            <v:textbox inset="0,0,0,0">
              <w:txbxContent>
                <w:p w14:paraId="762547FB" w14:textId="77777777" w:rsidR="00EA5D1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Zápy 214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250 01 Brandýs nad Labem-Stará Bolesl</w:t>
      </w:r>
      <w:r>
        <w:tab/>
      </w:r>
    </w:p>
    <w:p w14:paraId="182D82C7" w14:textId="77777777" w:rsidR="00EA5D1D" w:rsidRDefault="00EA5D1D">
      <w:pPr>
        <w:pStyle w:val="Row7"/>
      </w:pPr>
    </w:p>
    <w:p w14:paraId="24FED414" w14:textId="77777777" w:rsidR="00EA5D1D" w:rsidRDefault="00EA5D1D">
      <w:pPr>
        <w:pStyle w:val="Row7"/>
      </w:pPr>
    </w:p>
    <w:p w14:paraId="5F1AB730" w14:textId="77777777" w:rsidR="00EA5D1D" w:rsidRDefault="00EA5D1D">
      <w:pPr>
        <w:pStyle w:val="Row7"/>
      </w:pPr>
    </w:p>
    <w:p w14:paraId="1EF2A7EC" w14:textId="77777777" w:rsidR="00EA5D1D" w:rsidRDefault="00EA5D1D">
      <w:pPr>
        <w:pStyle w:val="Row7"/>
      </w:pPr>
    </w:p>
    <w:p w14:paraId="5E20C965" w14:textId="77777777" w:rsidR="00EA5D1D" w:rsidRDefault="00EA5D1D">
      <w:pPr>
        <w:pStyle w:val="Row7"/>
      </w:pPr>
    </w:p>
    <w:p w14:paraId="2ADB1E87" w14:textId="77777777" w:rsidR="00EA5D1D" w:rsidRDefault="00000000">
      <w:pPr>
        <w:pStyle w:val="Row8"/>
      </w:pPr>
      <w:r>
        <w:rPr>
          <w:noProof/>
          <w:lang w:val="cs-CZ" w:eastAsia="cs-CZ"/>
        </w:rPr>
        <w:pict w14:anchorId="745E3F61">
          <v:shape id="_x0000_s21" type="#_x0000_t32" style="position:absolute;margin-left:267pt;margin-top:13pt;width:284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B26C4A">
          <v:shape id="_x0000_s22" type="#_x0000_t32" style="position:absolute;margin-left:463pt;margin-top:13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F13D0E">
          <v:shape id="_x0000_s23" type="#_x0000_t32" style="position:absolute;margin-left:400pt;margin-top:13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71229051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24287831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CZ24287831</w:t>
      </w:r>
    </w:p>
    <w:p w14:paraId="332EFE08" w14:textId="77777777" w:rsidR="00EA5D1D" w:rsidRDefault="00000000">
      <w:pPr>
        <w:pStyle w:val="Row9"/>
      </w:pPr>
      <w:r>
        <w:rPr>
          <w:noProof/>
          <w:lang w:val="cs-CZ" w:eastAsia="cs-CZ"/>
        </w:rPr>
        <w:pict w14:anchorId="2AC02AB0">
          <v:shape id="_x0000_s31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326B4B">
          <v:shape id="_x0000_s32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18.05.2026</w:t>
      </w:r>
      <w:r>
        <w:tab/>
      </w:r>
      <w:r>
        <w:rPr>
          <w:rStyle w:val="Text2"/>
        </w:rPr>
        <w:t>Číslo jednací</w:t>
      </w:r>
    </w:p>
    <w:p w14:paraId="2CD43C58" w14:textId="77777777" w:rsidR="00EA5D1D" w:rsidRDefault="00000000">
      <w:pPr>
        <w:pStyle w:val="Row10"/>
      </w:pPr>
      <w:r>
        <w:rPr>
          <w:noProof/>
          <w:lang w:val="cs-CZ" w:eastAsia="cs-CZ"/>
        </w:rPr>
        <w:pict w14:anchorId="0E4AEF6B">
          <v:rect id="_x0000_s38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BCFA72C">
          <v:shape id="_x0000_s39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51BC1BA" w14:textId="77777777" w:rsidR="00EA5D1D" w:rsidRDefault="00000000">
      <w:pPr>
        <w:pStyle w:val="Row11"/>
      </w:pPr>
      <w:r>
        <w:rPr>
          <w:noProof/>
          <w:lang w:val="cs-CZ" w:eastAsia="cs-CZ"/>
        </w:rPr>
        <w:pict w14:anchorId="184D31E2">
          <v:shape id="_x0000_s41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4E3DA87" w14:textId="77777777" w:rsidR="00EA5D1D" w:rsidRDefault="00000000">
      <w:pPr>
        <w:pStyle w:val="Row12"/>
      </w:pPr>
      <w:r>
        <w:rPr>
          <w:noProof/>
          <w:lang w:val="cs-CZ" w:eastAsia="cs-CZ"/>
        </w:rPr>
        <w:pict w14:anchorId="647F57FB">
          <v:shape id="_x0000_s43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5F30D2">
          <v:shape id="_x0000_s44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44364B4" w14:textId="77777777" w:rsidR="00EA5D1D" w:rsidRDefault="00000000">
      <w:pPr>
        <w:pStyle w:val="Row13"/>
      </w:pPr>
      <w:r>
        <w:rPr>
          <w:noProof/>
          <w:lang w:val="cs-CZ" w:eastAsia="cs-CZ"/>
        </w:rPr>
        <w:pict w14:anchorId="52E0ACB3">
          <v:shape id="_x0000_s46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87B2A61" w14:textId="77777777" w:rsidR="00EA5D1D" w:rsidRDefault="00000000">
      <w:pPr>
        <w:pStyle w:val="Row13"/>
      </w:pPr>
      <w:r>
        <w:rPr>
          <w:noProof/>
          <w:lang w:val="cs-CZ" w:eastAsia="cs-CZ"/>
        </w:rPr>
        <w:pict w14:anchorId="104E22A7">
          <v:shape id="_x0000_s48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8158EAC" w14:textId="77777777" w:rsidR="00EA5D1D" w:rsidRDefault="00000000">
      <w:pPr>
        <w:pStyle w:val="Row14"/>
      </w:pPr>
      <w:r>
        <w:rPr>
          <w:noProof/>
          <w:lang w:val="cs-CZ" w:eastAsia="cs-CZ"/>
        </w:rPr>
        <w:pict w14:anchorId="2094090E">
          <v:shape id="_x0000_s50" type="#_x0000_t32" style="position:absolute;margin-left:1pt;margin-top:18pt;width:0;height:58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2C3440">
          <v:shape id="_x0000_s51" type="#_x0000_t32" style="position:absolute;margin-left:551pt;margin-top:18pt;width:0;height:5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DD771B">
          <v:shape id="_x0000_s52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E0F489A" w14:textId="77777777" w:rsidR="00EA5D1D" w:rsidRDefault="00000000">
      <w:pPr>
        <w:pStyle w:val="Row15"/>
      </w:pPr>
      <w:r>
        <w:tab/>
      </w:r>
      <w:r>
        <w:rPr>
          <w:rStyle w:val="Text3"/>
        </w:rPr>
        <w:t>CN 68 365,-Kč</w:t>
      </w:r>
    </w:p>
    <w:p w14:paraId="5B614058" w14:textId="77777777" w:rsidR="00EA5D1D" w:rsidRDefault="00000000">
      <w:pPr>
        <w:pStyle w:val="Row16"/>
      </w:pPr>
      <w:r>
        <w:tab/>
      </w:r>
    </w:p>
    <w:p w14:paraId="3CEE484F" w14:textId="77777777" w:rsidR="00EA5D1D" w:rsidRDefault="00000000">
      <w:pPr>
        <w:pStyle w:val="Row16"/>
      </w:pPr>
      <w:r>
        <w:tab/>
      </w:r>
    </w:p>
    <w:p w14:paraId="1C58DE76" w14:textId="77777777" w:rsidR="00EA5D1D" w:rsidRDefault="00000000">
      <w:pPr>
        <w:pStyle w:val="Row16"/>
      </w:pPr>
      <w:r>
        <w:tab/>
      </w:r>
    </w:p>
    <w:p w14:paraId="185B0D97" w14:textId="77777777" w:rsidR="00EA5D1D" w:rsidRDefault="00000000">
      <w:pPr>
        <w:pStyle w:val="Row16"/>
      </w:pPr>
      <w:r>
        <w:tab/>
      </w:r>
      <w:r>
        <w:rPr>
          <w:rStyle w:val="Text3"/>
        </w:rPr>
        <w:t>Objednávka je akceptována dodavatelem.</w:t>
      </w:r>
    </w:p>
    <w:p w14:paraId="78252096" w14:textId="77777777" w:rsidR="00EA5D1D" w:rsidRDefault="00000000">
      <w:pPr>
        <w:pStyle w:val="Row17"/>
      </w:pPr>
      <w:r>
        <w:rPr>
          <w:noProof/>
          <w:lang w:val="cs-CZ" w:eastAsia="cs-CZ"/>
        </w:rPr>
        <w:pict w14:anchorId="172F2A51">
          <v:rect id="_x0000_s61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77214C">
          <v:shape id="_x0000_s62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45191C">
          <v:shape id="_x0000_s63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E0F8FF">
          <v:shape id="_x0000_s64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43600650" w14:textId="77777777" w:rsidR="00EA5D1D" w:rsidRDefault="00000000">
      <w:pPr>
        <w:pStyle w:val="Row18"/>
      </w:pPr>
      <w:r>
        <w:rPr>
          <w:noProof/>
          <w:lang w:val="cs-CZ" w:eastAsia="cs-CZ"/>
        </w:rPr>
        <w:pict w14:anchorId="52BD46D3">
          <v:shape id="_x0000_s70" type="#_x0000_t32" style="position:absolute;margin-left:551pt;margin-top:3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52DC00">
          <v:shape id="_x0000_s71" type="#_x0000_t32" style="position:absolute;margin-left:1pt;margin-top:3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CED38C">
          <v:shape id="_x0000_s72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96A31C">
          <v:shape id="_x0000_s73" type="#_x0000_t32" style="position:absolute;margin-left: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FC4FBF">
          <v:shape id="_x0000_s74" type="#_x0000_t32" style="position:absolute;margin-left:55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prováděcí projek. dok. - nástavba střechy - CH 676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70 000.00</w:t>
      </w:r>
      <w:r>
        <w:tab/>
      </w:r>
      <w:r>
        <w:rPr>
          <w:rStyle w:val="Text3"/>
        </w:rPr>
        <w:t>70 000.00</w:t>
      </w:r>
    </w:p>
    <w:p w14:paraId="55DF1396" w14:textId="77777777" w:rsidR="00EA5D1D" w:rsidRDefault="00000000">
      <w:pPr>
        <w:pStyle w:val="Row19"/>
      </w:pPr>
      <w:r>
        <w:rPr>
          <w:noProof/>
          <w:lang w:val="cs-CZ" w:eastAsia="cs-CZ"/>
        </w:rPr>
        <w:pict w14:anchorId="5F8C45C6">
          <v:shape id="_x0000_s79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5DB2A5">
          <v:shape id="_x0000_s80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14:paraId="69FF4A3D" w14:textId="77777777" w:rsidR="00EA5D1D" w:rsidRDefault="00EA5D1D">
      <w:pPr>
        <w:pStyle w:val="Row7"/>
      </w:pPr>
    </w:p>
    <w:p w14:paraId="01D003D2" w14:textId="77777777" w:rsidR="00EA5D1D" w:rsidRDefault="00EA5D1D">
      <w:pPr>
        <w:pStyle w:val="Row7"/>
      </w:pPr>
    </w:p>
    <w:p w14:paraId="242F33DB" w14:textId="77777777" w:rsidR="00EA5D1D" w:rsidRDefault="00EA5D1D">
      <w:pPr>
        <w:pStyle w:val="Row7"/>
      </w:pPr>
    </w:p>
    <w:p w14:paraId="41E5249D" w14:textId="77777777" w:rsidR="00EA5D1D" w:rsidRDefault="00EA5D1D">
      <w:pPr>
        <w:pStyle w:val="Row7"/>
      </w:pPr>
    </w:p>
    <w:p w14:paraId="0EBA7387" w14:textId="77777777" w:rsidR="00EA5D1D" w:rsidRDefault="00EA5D1D">
      <w:pPr>
        <w:pStyle w:val="Row7"/>
      </w:pPr>
    </w:p>
    <w:p w14:paraId="21EEC960" w14:textId="77777777" w:rsidR="00EA5D1D" w:rsidRDefault="00EA5D1D">
      <w:pPr>
        <w:pStyle w:val="Row7"/>
      </w:pPr>
    </w:p>
    <w:p w14:paraId="60B03EB7" w14:textId="77777777" w:rsidR="00EA5D1D" w:rsidRDefault="00000000">
      <w:pPr>
        <w:pStyle w:val="Row20"/>
      </w:pPr>
      <w:r>
        <w:rPr>
          <w:noProof/>
          <w:lang w:val="cs-CZ" w:eastAsia="cs-CZ"/>
        </w:rPr>
        <w:pict w14:anchorId="5C9B2521">
          <v:shape id="_x0000_s85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EC3DE0">
          <v:shape id="_x0000_s86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0EA0E0">
          <v:shape id="_x0000_s87" type="#_x0000_t32" style="position:absolute;margin-left:1pt;margin-top:13pt;width:0;height:37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E9DCB">
          <v:shape id="_x0000_s88" type="#_x0000_t32" style="position:absolute;margin-left:551pt;margin-top:14pt;width:0;height:37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3D070B8" w14:textId="77777777" w:rsidR="00B17A0C" w:rsidRDefault="00000000" w:rsidP="00B17A0C">
      <w:pPr>
        <w:pStyle w:val="Row21"/>
        <w:rPr>
          <w:rStyle w:val="Text3"/>
        </w:rPr>
      </w:pPr>
      <w:r>
        <w:tab/>
      </w:r>
      <w:r>
        <w:rPr>
          <w:rStyle w:val="Text3"/>
        </w:rPr>
        <w:t xml:space="preserve">Vypracovala: </w:t>
      </w:r>
      <w:proofErr w:type="spellStart"/>
      <w:r w:rsidR="00B17A0C">
        <w:rPr>
          <w:rStyle w:val="Text3"/>
        </w:rPr>
        <w:t>xxxxx</w:t>
      </w:r>
      <w:proofErr w:type="spellEnd"/>
      <w:r w:rsidR="00B17A0C">
        <w:rPr>
          <w:rStyle w:val="Text3"/>
        </w:rPr>
        <w:t xml:space="preserve"> </w:t>
      </w:r>
      <w:proofErr w:type="spellStart"/>
      <w:r w:rsidR="00B17A0C">
        <w:rPr>
          <w:rStyle w:val="Text3"/>
        </w:rPr>
        <w:t>xxxxxxx</w:t>
      </w:r>
      <w:proofErr w:type="spellEnd"/>
    </w:p>
    <w:p w14:paraId="4044B4EE" w14:textId="2539C1E7" w:rsidR="00EA5D1D" w:rsidRDefault="00000000" w:rsidP="00B17A0C">
      <w:pPr>
        <w:pStyle w:val="Row21"/>
      </w:pPr>
      <w:r>
        <w:tab/>
      </w:r>
    </w:p>
    <w:p w14:paraId="26DDF411" w14:textId="77777777" w:rsidR="00EA5D1D" w:rsidRDefault="00000000">
      <w:pPr>
        <w:pStyle w:val="Row16"/>
      </w:pPr>
      <w:r>
        <w:tab/>
      </w:r>
      <w:r>
        <w:rPr>
          <w:rStyle w:val="Text3"/>
        </w:rPr>
        <w:t>Schválila: Ing. Iveta Blažková</w:t>
      </w:r>
    </w:p>
    <w:p w14:paraId="2BE8EF58" w14:textId="77777777" w:rsidR="00EA5D1D" w:rsidRDefault="00000000">
      <w:pPr>
        <w:pStyle w:val="Row22"/>
      </w:pPr>
      <w:r>
        <w:rPr>
          <w:noProof/>
          <w:lang w:val="cs-CZ" w:eastAsia="cs-CZ"/>
        </w:rPr>
        <w:pict w14:anchorId="09386EA8">
          <v:shape id="_x0000_s93" type="#_x0000_t32" style="position:absolute;margin-left:1pt;margin-top:2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EA5D1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3246" w14:textId="77777777" w:rsidR="007F70A1" w:rsidRDefault="007F70A1">
      <w:pPr>
        <w:spacing w:after="0" w:line="240" w:lineRule="auto"/>
      </w:pPr>
      <w:r>
        <w:separator/>
      </w:r>
    </w:p>
  </w:endnote>
  <w:endnote w:type="continuationSeparator" w:id="0">
    <w:p w14:paraId="15A241DD" w14:textId="77777777" w:rsidR="007F70A1" w:rsidRDefault="007F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C070" w14:textId="77777777" w:rsidR="00EA5D1D" w:rsidRDefault="00000000">
    <w:pPr>
      <w:pStyle w:val="Row23"/>
    </w:pPr>
    <w:r>
      <w:rPr>
        <w:noProof/>
        <w:lang w:val="cs-CZ" w:eastAsia="cs-CZ"/>
      </w:rPr>
      <w:pict w14:anchorId="59754B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62B5B09" w14:textId="77777777" w:rsidR="00EA5D1D" w:rsidRDefault="00EA5D1D">
    <w:pPr>
      <w:pStyle w:val="Row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F6BC" w14:textId="77777777" w:rsidR="007F70A1" w:rsidRDefault="007F70A1">
      <w:pPr>
        <w:spacing w:after="0" w:line="240" w:lineRule="auto"/>
      </w:pPr>
      <w:r>
        <w:separator/>
      </w:r>
    </w:p>
  </w:footnote>
  <w:footnote w:type="continuationSeparator" w:id="0">
    <w:p w14:paraId="2CF76FA8" w14:textId="77777777" w:rsidR="007F70A1" w:rsidRDefault="007F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8377" w14:textId="77777777" w:rsidR="00EA5D1D" w:rsidRDefault="00EA5D1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F70A1"/>
    <w:rsid w:val="009107EA"/>
    <w:rsid w:val="00B17A0C"/>
    <w:rsid w:val="00E01CDC"/>
    <w:rsid w:val="00E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1"/>
        <o:r id="V:Rule7" type="connector" idref="#_x0000_s22"/>
        <o:r id="V:Rule8" type="connector" idref="#_x0000_s23"/>
        <o:r id="V:Rule9" type="connector" idref="#_x0000_s31"/>
        <o:r id="V:Rule10" type="connector" idref="#_x0000_s32"/>
        <o:r id="V:Rule11" type="connector" idref="#_x0000_s39"/>
        <o:r id="V:Rule12" type="connector" idref="#_x0000_s41"/>
        <o:r id="V:Rule13" type="connector" idref="#_x0000_s43"/>
        <o:r id="V:Rule14" type="connector" idref="#_x0000_s44"/>
        <o:r id="V:Rule15" type="connector" idref="#_x0000_s46"/>
        <o:r id="V:Rule16" type="connector" idref="#_x0000_s48"/>
        <o:r id="V:Rule17" type="connector" idref="#_x0000_s50"/>
        <o:r id="V:Rule18" type="connector" idref="#_x0000_s51"/>
        <o:r id="V:Rule19" type="connector" idref="#_x0000_s52"/>
        <o:r id="V:Rule20" type="connector" idref="#_x0000_s62"/>
        <o:r id="V:Rule21" type="connector" idref="#_x0000_s63"/>
        <o:r id="V:Rule22" type="connector" idref="#_x0000_s64"/>
        <o:r id="V:Rule23" type="connector" idref="#_x0000_s70"/>
        <o:r id="V:Rule24" type="connector" idref="#_x0000_s71"/>
        <o:r id="V:Rule25" type="connector" idref="#_x0000_s72"/>
        <o:r id="V:Rule26" type="connector" idref="#_x0000_s73"/>
        <o:r id="V:Rule27" type="connector" idref="#_x0000_s74"/>
        <o:r id="V:Rule28" type="connector" idref="#_x0000_s79"/>
        <o:r id="V:Rule29" type="connector" idref="#_x0000_s80"/>
        <o:r id="V:Rule30" type="connector" idref="#_x0000_s85"/>
        <o:r id="V:Rule31" type="connector" idref="#_x0000_s86"/>
        <o:r id="V:Rule32" type="connector" idref="#_x0000_s87"/>
        <o:r id="V:Rule33" type="connector" idref="#_x0000_s88"/>
        <o:r id="V:Rule34" type="connector" idref="#_x0000_s93"/>
      </o:rules>
    </o:shapelayout>
  </w:shapeDefaults>
  <w:decimalSymbol w:val=","/>
  <w:listSeparator w:val=";"/>
  <w14:docId w14:val="040E1499"/>
  <w15:docId w15:val="{896B9AF4-3096-440E-93BB-9EEC694D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40" w:after="2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60" w:lineRule="exact"/>
    </w:pPr>
  </w:style>
  <w:style w:type="paragraph" w:customStyle="1" w:styleId="Row23">
    <w:name w:val="Row 23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689</Characters>
  <Application>Microsoft Office Word</Application>
  <DocSecurity>0</DocSecurity>
  <Lines>5</Lines>
  <Paragraphs>1</Paragraphs>
  <ScaleCrop>false</ScaleCrop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Lenka Králová</cp:lastModifiedBy>
  <cp:revision>2</cp:revision>
  <dcterms:created xsi:type="dcterms:W3CDTF">2026-05-21T05:08:00Z</dcterms:created>
  <dcterms:modified xsi:type="dcterms:W3CDTF">2026-05-21T05:08:00Z</dcterms:modified>
  <cp:category/>
</cp:coreProperties>
</file>