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DC9" w:rsidRPr="0021394C" w:rsidRDefault="00BE4DC9" w:rsidP="00575D75">
      <w:pPr>
        <w:spacing w:after="195" w:line="276" w:lineRule="auto"/>
        <w:jc w:val="center"/>
        <w:rPr>
          <w:rFonts w:ascii="Tahoma" w:hAnsi="Tahoma" w:cs="Tahoma"/>
          <w:sz w:val="40"/>
          <w:szCs w:val="40"/>
        </w:rPr>
      </w:pPr>
      <w:r w:rsidRPr="0021394C">
        <w:rPr>
          <w:rFonts w:ascii="Tahoma" w:hAnsi="Tahoma" w:cs="Tahoma"/>
          <w:b/>
          <w:sz w:val="40"/>
          <w:szCs w:val="40"/>
        </w:rPr>
        <w:t>Smlouva o zprostředkování</w:t>
      </w:r>
    </w:p>
    <w:p w:rsidR="00DB4E11" w:rsidRPr="0021394C" w:rsidRDefault="00DB4E11" w:rsidP="0052145C">
      <w:pPr>
        <w:jc w:val="both"/>
        <w:rPr>
          <w:rFonts w:ascii="Tahoma" w:hAnsi="Tahoma" w:cs="Tahoma"/>
          <w:sz w:val="20"/>
        </w:rPr>
      </w:pPr>
    </w:p>
    <w:p w:rsidR="00C84D9F" w:rsidRPr="00C84D9F" w:rsidRDefault="00C84D9F" w:rsidP="00C84D9F">
      <w:pPr>
        <w:pStyle w:val="Bezmezer"/>
        <w:jc w:val="both"/>
        <w:rPr>
          <w:rFonts w:ascii="Tahoma" w:hAnsi="Tahoma" w:cs="Tahoma"/>
          <w:b/>
          <w:szCs w:val="24"/>
        </w:rPr>
      </w:pPr>
      <w:r w:rsidRPr="00C84D9F">
        <w:rPr>
          <w:rFonts w:ascii="Tahoma" w:hAnsi="Tahoma" w:cs="Tahoma"/>
          <w:b/>
          <w:szCs w:val="24"/>
        </w:rPr>
        <w:t>Sdružené zdravotnické zařízení Krnov, příspěvková organizace</w:t>
      </w:r>
    </w:p>
    <w:p w:rsidR="00C84D9F" w:rsidRPr="00C84D9F" w:rsidRDefault="00C84D9F" w:rsidP="00C84D9F">
      <w:pPr>
        <w:pStyle w:val="Bezmezer"/>
        <w:jc w:val="both"/>
        <w:rPr>
          <w:rFonts w:ascii="Tahoma" w:hAnsi="Tahoma" w:cs="Tahoma"/>
          <w:szCs w:val="24"/>
        </w:rPr>
      </w:pPr>
      <w:r w:rsidRPr="00C84D9F">
        <w:rPr>
          <w:rFonts w:ascii="Tahoma" w:hAnsi="Tahoma" w:cs="Tahoma"/>
          <w:szCs w:val="24"/>
        </w:rPr>
        <w:t>Sídlo: I. P. Pavlova 552/9, Pod Berzučovým vrchem, 794 01 Krnov</w:t>
      </w:r>
    </w:p>
    <w:p w:rsidR="00C84D9F" w:rsidRPr="00C84D9F" w:rsidRDefault="00C84D9F" w:rsidP="00C84D9F">
      <w:pPr>
        <w:pStyle w:val="Bezmezer"/>
        <w:jc w:val="both"/>
        <w:rPr>
          <w:rFonts w:ascii="Tahoma" w:hAnsi="Tahoma" w:cs="Tahoma"/>
          <w:szCs w:val="24"/>
        </w:rPr>
      </w:pPr>
      <w:r w:rsidRPr="00C84D9F">
        <w:rPr>
          <w:rFonts w:ascii="Tahoma" w:hAnsi="Tahoma" w:cs="Tahoma"/>
          <w:szCs w:val="24"/>
        </w:rPr>
        <w:t>Zastoupena: MUDr. Ladislavem Václavcem, MBA, ředitelem</w:t>
      </w:r>
    </w:p>
    <w:p w:rsidR="00C84D9F" w:rsidRPr="00C84D9F" w:rsidRDefault="00C84D9F" w:rsidP="00C84D9F">
      <w:pPr>
        <w:pStyle w:val="Bezmezer"/>
        <w:jc w:val="both"/>
        <w:rPr>
          <w:rFonts w:ascii="Tahoma" w:hAnsi="Tahoma" w:cs="Tahoma"/>
          <w:szCs w:val="24"/>
        </w:rPr>
      </w:pPr>
      <w:r w:rsidRPr="00C84D9F">
        <w:rPr>
          <w:rFonts w:ascii="Tahoma" w:hAnsi="Tahoma" w:cs="Tahoma"/>
          <w:szCs w:val="24"/>
        </w:rPr>
        <w:t>IČO: 00844641</w:t>
      </w:r>
    </w:p>
    <w:p w:rsidR="00C84D9F" w:rsidRPr="00C84D9F" w:rsidRDefault="00C84D9F" w:rsidP="00C84D9F">
      <w:pPr>
        <w:pStyle w:val="Bezmezer"/>
        <w:jc w:val="both"/>
        <w:rPr>
          <w:rFonts w:ascii="Tahoma" w:hAnsi="Tahoma" w:cs="Tahoma"/>
          <w:szCs w:val="24"/>
        </w:rPr>
      </w:pPr>
      <w:r w:rsidRPr="00C84D9F">
        <w:rPr>
          <w:rFonts w:ascii="Tahoma" w:hAnsi="Tahoma" w:cs="Tahoma"/>
          <w:szCs w:val="24"/>
        </w:rPr>
        <w:t>DIČ: CZ00844641</w:t>
      </w:r>
    </w:p>
    <w:p w:rsidR="00C84D9F" w:rsidRPr="00C84D9F" w:rsidRDefault="00C84D9F" w:rsidP="00C84D9F">
      <w:pPr>
        <w:pStyle w:val="Bezmezer"/>
        <w:jc w:val="both"/>
        <w:rPr>
          <w:rFonts w:ascii="Tahoma" w:hAnsi="Tahoma" w:cs="Tahoma"/>
          <w:szCs w:val="24"/>
        </w:rPr>
      </w:pPr>
      <w:r w:rsidRPr="00C84D9F">
        <w:rPr>
          <w:rFonts w:ascii="Tahoma" w:hAnsi="Tahoma" w:cs="Tahoma"/>
          <w:szCs w:val="24"/>
        </w:rPr>
        <w:t>Zapsaná ve veřejném rejstříku vedeném Krajským soudem v Ostravě, spisová značka Pr 876</w:t>
      </w:r>
    </w:p>
    <w:p w:rsidR="0096314F" w:rsidRPr="0021394C" w:rsidRDefault="0096314F" w:rsidP="0052145C">
      <w:pPr>
        <w:pStyle w:val="Bezmezer"/>
        <w:jc w:val="both"/>
        <w:rPr>
          <w:rFonts w:ascii="Tahoma" w:hAnsi="Tahoma" w:cs="Tahoma"/>
          <w:b/>
          <w:szCs w:val="24"/>
        </w:rPr>
      </w:pPr>
    </w:p>
    <w:p w:rsidR="00DB4E11" w:rsidRDefault="00C84D9F" w:rsidP="0052145C">
      <w:pPr>
        <w:pStyle w:val="Bezmezer"/>
        <w:jc w:val="both"/>
        <w:rPr>
          <w:rFonts w:ascii="Tahoma" w:hAnsi="Tahoma" w:cs="Tahoma"/>
          <w:szCs w:val="24"/>
        </w:rPr>
      </w:pPr>
      <w:r w:rsidRPr="0021394C">
        <w:rPr>
          <w:rFonts w:ascii="Tahoma" w:hAnsi="Tahoma" w:cs="Tahoma"/>
          <w:szCs w:val="24"/>
        </w:rPr>
        <w:t xml:space="preserve"> </w:t>
      </w:r>
      <w:r w:rsidR="00ED0628" w:rsidRPr="0021394C">
        <w:rPr>
          <w:rFonts w:ascii="Tahoma" w:hAnsi="Tahoma" w:cs="Tahoma"/>
          <w:szCs w:val="24"/>
        </w:rPr>
        <w:t>(dále jen zájemce)</w:t>
      </w:r>
    </w:p>
    <w:p w:rsidR="0021394C" w:rsidRPr="0021394C" w:rsidRDefault="0021394C" w:rsidP="0052145C">
      <w:pPr>
        <w:pStyle w:val="Bezmezer"/>
        <w:jc w:val="both"/>
        <w:rPr>
          <w:rFonts w:ascii="Tahoma" w:hAnsi="Tahoma" w:cs="Tahoma"/>
          <w:szCs w:val="24"/>
        </w:rPr>
      </w:pPr>
    </w:p>
    <w:p w:rsidR="00DB4E11" w:rsidRDefault="0021394C" w:rsidP="0052145C">
      <w:pPr>
        <w:pStyle w:val="Bezmezer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</w:t>
      </w:r>
    </w:p>
    <w:p w:rsidR="0021394C" w:rsidRPr="0021394C" w:rsidRDefault="0021394C" w:rsidP="0052145C">
      <w:pPr>
        <w:pStyle w:val="Bezmezer"/>
        <w:jc w:val="both"/>
        <w:rPr>
          <w:rFonts w:ascii="Tahoma" w:hAnsi="Tahoma" w:cs="Tahoma"/>
          <w:szCs w:val="24"/>
        </w:rPr>
      </w:pPr>
    </w:p>
    <w:p w:rsidR="00E02076" w:rsidRPr="0021394C" w:rsidRDefault="00E02076" w:rsidP="0052145C">
      <w:pPr>
        <w:pStyle w:val="Bezmezer"/>
        <w:jc w:val="both"/>
        <w:rPr>
          <w:rFonts w:ascii="Tahoma" w:hAnsi="Tahoma" w:cs="Tahoma"/>
          <w:b/>
          <w:szCs w:val="24"/>
        </w:rPr>
      </w:pPr>
      <w:r w:rsidRPr="0021394C">
        <w:rPr>
          <w:rFonts w:ascii="Tahoma" w:hAnsi="Tahoma" w:cs="Tahoma"/>
          <w:b/>
          <w:szCs w:val="24"/>
        </w:rPr>
        <w:t>NEODIAGNOSIS s.r.o.</w:t>
      </w:r>
    </w:p>
    <w:p w:rsidR="00DB4E11" w:rsidRPr="0021394C" w:rsidRDefault="00ED0628" w:rsidP="0052145C">
      <w:pPr>
        <w:pStyle w:val="Bezmezer"/>
        <w:jc w:val="both"/>
        <w:rPr>
          <w:rFonts w:ascii="Tahoma" w:hAnsi="Tahoma" w:cs="Tahoma"/>
          <w:szCs w:val="24"/>
        </w:rPr>
      </w:pPr>
      <w:r w:rsidRPr="0021394C">
        <w:rPr>
          <w:rFonts w:ascii="Tahoma" w:hAnsi="Tahoma" w:cs="Tahoma"/>
          <w:szCs w:val="24"/>
        </w:rPr>
        <w:t>Se sídlem:</w:t>
      </w:r>
      <w:r w:rsidR="00E02076" w:rsidRPr="0021394C">
        <w:rPr>
          <w:rFonts w:ascii="Tahoma" w:hAnsi="Tahoma" w:cs="Tahoma"/>
          <w:szCs w:val="24"/>
        </w:rPr>
        <w:t xml:space="preserve"> KRNOV</w:t>
      </w:r>
      <w:r w:rsidR="00574C10">
        <w:rPr>
          <w:rFonts w:ascii="Tahoma" w:hAnsi="Tahoma" w:cs="Tahoma"/>
          <w:szCs w:val="24"/>
        </w:rPr>
        <w:t xml:space="preserve"> – Pod Cvilínem, Výletní</w:t>
      </w:r>
      <w:r w:rsidR="00AB6E7C">
        <w:rPr>
          <w:rFonts w:ascii="Tahoma" w:hAnsi="Tahoma" w:cs="Tahoma"/>
          <w:szCs w:val="24"/>
        </w:rPr>
        <w:t xml:space="preserve"> 674/6, PSČ </w:t>
      </w:r>
      <w:r w:rsidR="00E02076" w:rsidRPr="0021394C">
        <w:rPr>
          <w:rFonts w:ascii="Tahoma" w:hAnsi="Tahoma" w:cs="Tahoma"/>
          <w:szCs w:val="24"/>
        </w:rPr>
        <w:t>794 01</w:t>
      </w:r>
      <w:r w:rsidRPr="0021394C">
        <w:rPr>
          <w:rFonts w:ascii="Tahoma" w:hAnsi="Tahoma" w:cs="Tahoma"/>
          <w:szCs w:val="24"/>
        </w:rPr>
        <w:t xml:space="preserve"> </w:t>
      </w:r>
    </w:p>
    <w:p w:rsidR="00DB4E11" w:rsidRPr="0021394C" w:rsidRDefault="00E02076" w:rsidP="0052145C">
      <w:pPr>
        <w:pStyle w:val="Bezmezer"/>
        <w:jc w:val="both"/>
        <w:rPr>
          <w:rFonts w:ascii="Tahoma" w:hAnsi="Tahoma" w:cs="Tahoma"/>
          <w:szCs w:val="24"/>
        </w:rPr>
      </w:pPr>
      <w:r w:rsidRPr="0021394C">
        <w:rPr>
          <w:rFonts w:ascii="Tahoma" w:hAnsi="Tahoma" w:cs="Tahoma"/>
          <w:szCs w:val="24"/>
        </w:rPr>
        <w:t xml:space="preserve">zapsaná v OR u </w:t>
      </w:r>
      <w:r w:rsidR="00E16BE2">
        <w:rPr>
          <w:rFonts w:ascii="Tahoma" w:hAnsi="Tahoma" w:cs="Tahoma"/>
          <w:szCs w:val="24"/>
        </w:rPr>
        <w:t>K</w:t>
      </w:r>
      <w:r w:rsidRPr="0021394C">
        <w:rPr>
          <w:rFonts w:ascii="Tahoma" w:hAnsi="Tahoma" w:cs="Tahoma"/>
          <w:szCs w:val="24"/>
        </w:rPr>
        <w:t>rajský soud Ostrava</w:t>
      </w:r>
    </w:p>
    <w:p w:rsidR="00E02076" w:rsidRDefault="00ED0628" w:rsidP="0052145C">
      <w:pPr>
        <w:pStyle w:val="Bezmezer"/>
        <w:jc w:val="both"/>
        <w:rPr>
          <w:rFonts w:ascii="Tahoma" w:hAnsi="Tahoma" w:cs="Tahoma"/>
          <w:szCs w:val="24"/>
        </w:rPr>
      </w:pPr>
      <w:r w:rsidRPr="0021394C">
        <w:rPr>
          <w:rFonts w:ascii="Tahoma" w:hAnsi="Tahoma" w:cs="Tahoma"/>
          <w:szCs w:val="24"/>
        </w:rPr>
        <w:t>IČO:</w:t>
      </w:r>
      <w:r w:rsidR="00E02076" w:rsidRPr="0021394C">
        <w:rPr>
          <w:rFonts w:ascii="Tahoma" w:hAnsi="Tahoma" w:cs="Tahoma"/>
          <w:szCs w:val="24"/>
        </w:rPr>
        <w:t xml:space="preserve"> 28639201</w:t>
      </w:r>
    </w:p>
    <w:p w:rsidR="00CA4E2F" w:rsidRPr="0021394C" w:rsidRDefault="00CA4E2F" w:rsidP="0052145C">
      <w:pPr>
        <w:pStyle w:val="Bezmezer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Bankovní spojení: </w:t>
      </w:r>
      <w:r w:rsidR="006D6DB2">
        <w:rPr>
          <w:rFonts w:ascii="Tahoma" w:hAnsi="Tahoma" w:cs="Tahoma"/>
          <w:szCs w:val="24"/>
        </w:rPr>
        <w:t>XXXX</w:t>
      </w:r>
    </w:p>
    <w:p w:rsidR="00DB4E11" w:rsidRPr="0021394C" w:rsidRDefault="00ED0628" w:rsidP="0052145C">
      <w:pPr>
        <w:pStyle w:val="Bezmezer"/>
        <w:jc w:val="both"/>
        <w:rPr>
          <w:rFonts w:ascii="Tahoma" w:hAnsi="Tahoma" w:cs="Tahoma"/>
          <w:szCs w:val="24"/>
        </w:rPr>
      </w:pPr>
      <w:r w:rsidRPr="0021394C">
        <w:rPr>
          <w:rFonts w:ascii="Tahoma" w:hAnsi="Tahoma" w:cs="Tahoma"/>
          <w:szCs w:val="24"/>
        </w:rPr>
        <w:t>Zastoupen</w:t>
      </w:r>
      <w:r w:rsidR="00E16BE2">
        <w:rPr>
          <w:rFonts w:ascii="Tahoma" w:hAnsi="Tahoma" w:cs="Tahoma"/>
          <w:szCs w:val="24"/>
        </w:rPr>
        <w:t>a jednatelem</w:t>
      </w:r>
      <w:r w:rsidRPr="0021394C">
        <w:rPr>
          <w:rFonts w:ascii="Tahoma" w:hAnsi="Tahoma" w:cs="Tahoma"/>
          <w:szCs w:val="24"/>
        </w:rPr>
        <w:t xml:space="preserve"> </w:t>
      </w:r>
      <w:r w:rsidR="00E02076" w:rsidRPr="0021394C">
        <w:rPr>
          <w:rFonts w:ascii="Tahoma" w:hAnsi="Tahoma" w:cs="Tahoma"/>
          <w:szCs w:val="24"/>
        </w:rPr>
        <w:t>Ing. Sawas</w:t>
      </w:r>
      <w:r w:rsidR="00E16BE2">
        <w:rPr>
          <w:rFonts w:ascii="Tahoma" w:hAnsi="Tahoma" w:cs="Tahoma"/>
          <w:szCs w:val="24"/>
        </w:rPr>
        <w:t>em</w:t>
      </w:r>
      <w:r w:rsidR="00E02076" w:rsidRPr="0021394C">
        <w:rPr>
          <w:rFonts w:ascii="Tahoma" w:hAnsi="Tahoma" w:cs="Tahoma"/>
          <w:szCs w:val="24"/>
        </w:rPr>
        <w:t xml:space="preserve"> Michailidis</w:t>
      </w:r>
      <w:r w:rsidR="00E16BE2">
        <w:rPr>
          <w:rFonts w:ascii="Tahoma" w:hAnsi="Tahoma" w:cs="Tahoma"/>
          <w:szCs w:val="24"/>
        </w:rPr>
        <w:t>em</w:t>
      </w:r>
    </w:p>
    <w:p w:rsidR="00DB4E11" w:rsidRDefault="00ED0628" w:rsidP="0052145C">
      <w:pPr>
        <w:pStyle w:val="Bezmezer"/>
        <w:jc w:val="both"/>
        <w:rPr>
          <w:rFonts w:ascii="Tahoma" w:hAnsi="Tahoma" w:cs="Tahoma"/>
          <w:szCs w:val="24"/>
        </w:rPr>
      </w:pPr>
      <w:r w:rsidRPr="0021394C">
        <w:rPr>
          <w:rFonts w:ascii="Tahoma" w:hAnsi="Tahoma" w:cs="Tahoma"/>
          <w:szCs w:val="24"/>
        </w:rPr>
        <w:t xml:space="preserve">(dále jen zprostředkovatel) </w:t>
      </w:r>
    </w:p>
    <w:p w:rsidR="0021394C" w:rsidRPr="0021394C" w:rsidRDefault="0021394C" w:rsidP="0052145C">
      <w:pPr>
        <w:pStyle w:val="Bezmezer"/>
        <w:jc w:val="both"/>
        <w:rPr>
          <w:rFonts w:ascii="Tahoma" w:hAnsi="Tahoma" w:cs="Tahoma"/>
          <w:szCs w:val="24"/>
        </w:rPr>
      </w:pPr>
    </w:p>
    <w:p w:rsidR="00DB4E11" w:rsidRPr="0021394C" w:rsidRDefault="00ED0628" w:rsidP="0052145C">
      <w:pPr>
        <w:pStyle w:val="Bezmezer"/>
        <w:jc w:val="both"/>
        <w:rPr>
          <w:rFonts w:ascii="Tahoma" w:hAnsi="Tahoma" w:cs="Tahoma"/>
          <w:szCs w:val="24"/>
        </w:rPr>
      </w:pPr>
      <w:r w:rsidRPr="0021394C">
        <w:rPr>
          <w:rFonts w:ascii="Tahoma" w:hAnsi="Tahoma" w:cs="Tahoma"/>
          <w:szCs w:val="24"/>
        </w:rPr>
        <w:t>(zájemce a zprostředkovatel společně dále jako „smluvní strany“ a každá z nich samostatně jako „smluvní stran</w:t>
      </w:r>
      <w:r w:rsidR="0052145C" w:rsidRPr="0021394C">
        <w:rPr>
          <w:rFonts w:ascii="Tahoma" w:hAnsi="Tahoma" w:cs="Tahoma"/>
          <w:szCs w:val="24"/>
        </w:rPr>
        <w:t xml:space="preserve">a“) uzavřeli v souladu s § 2445 </w:t>
      </w:r>
      <w:r w:rsidRPr="0021394C">
        <w:rPr>
          <w:rFonts w:ascii="Tahoma" w:hAnsi="Tahoma" w:cs="Tahoma"/>
          <w:szCs w:val="24"/>
        </w:rPr>
        <w:t xml:space="preserve">a násl. zákona </w:t>
      </w:r>
      <w:r w:rsidR="001F2343">
        <w:rPr>
          <w:rFonts w:ascii="Tahoma" w:hAnsi="Tahoma" w:cs="Tahoma"/>
          <w:szCs w:val="24"/>
        </w:rPr>
        <w:t xml:space="preserve">          </w:t>
      </w:r>
      <w:r w:rsidRPr="0021394C">
        <w:rPr>
          <w:rFonts w:ascii="Tahoma" w:hAnsi="Tahoma" w:cs="Tahoma"/>
          <w:szCs w:val="24"/>
        </w:rPr>
        <w:t xml:space="preserve">č. 89/2012 Sb., občanský zákoník, v platném znění (dále jen „občanský zákoník“), níže uvedeného dne, měsíce a roku tuto </w:t>
      </w:r>
    </w:p>
    <w:p w:rsidR="00DB4E11" w:rsidRPr="0021394C" w:rsidRDefault="00ED0628" w:rsidP="0052145C">
      <w:pPr>
        <w:pStyle w:val="Bezmezer"/>
        <w:jc w:val="both"/>
        <w:rPr>
          <w:rFonts w:ascii="Tahoma" w:hAnsi="Tahoma" w:cs="Tahoma"/>
          <w:szCs w:val="24"/>
        </w:rPr>
      </w:pPr>
      <w:r w:rsidRPr="0021394C">
        <w:rPr>
          <w:rFonts w:ascii="Tahoma" w:hAnsi="Tahoma" w:cs="Tahoma"/>
          <w:szCs w:val="24"/>
        </w:rPr>
        <w:t> </w:t>
      </w:r>
    </w:p>
    <w:p w:rsidR="00DB4E11" w:rsidRPr="0021394C" w:rsidRDefault="00DB4E11" w:rsidP="008176FC">
      <w:pPr>
        <w:spacing w:after="195" w:line="276" w:lineRule="auto"/>
        <w:jc w:val="both"/>
        <w:rPr>
          <w:rFonts w:ascii="Tahoma" w:hAnsi="Tahoma" w:cs="Tahoma"/>
        </w:rPr>
      </w:pPr>
    </w:p>
    <w:p w:rsidR="00DB4E11" w:rsidRPr="0021394C" w:rsidRDefault="00ED0628" w:rsidP="0021394C">
      <w:pPr>
        <w:spacing w:after="195" w:line="276" w:lineRule="auto"/>
        <w:jc w:val="center"/>
        <w:rPr>
          <w:rFonts w:ascii="Tahoma" w:hAnsi="Tahoma" w:cs="Tahoma"/>
          <w:i/>
          <w:sz w:val="32"/>
          <w:szCs w:val="32"/>
        </w:rPr>
      </w:pPr>
      <w:bookmarkStart w:id="0" w:name="_Hlk482342387"/>
      <w:r w:rsidRPr="0021394C">
        <w:rPr>
          <w:rFonts w:ascii="Tahoma" w:hAnsi="Tahoma" w:cs="Tahoma"/>
          <w:b/>
          <w:i/>
          <w:sz w:val="32"/>
          <w:szCs w:val="32"/>
        </w:rPr>
        <w:t>smlouvu o zprostředkování</w:t>
      </w:r>
    </w:p>
    <w:bookmarkEnd w:id="0"/>
    <w:p w:rsidR="00DB4E11" w:rsidRPr="0021394C" w:rsidRDefault="00ED0628" w:rsidP="0021394C">
      <w:pPr>
        <w:spacing w:after="195" w:line="276" w:lineRule="auto"/>
        <w:jc w:val="center"/>
        <w:rPr>
          <w:rFonts w:ascii="Tahoma" w:hAnsi="Tahoma" w:cs="Tahoma"/>
        </w:rPr>
      </w:pPr>
      <w:r w:rsidRPr="0021394C">
        <w:rPr>
          <w:rFonts w:ascii="Tahoma" w:hAnsi="Tahoma" w:cs="Tahoma"/>
          <w:b/>
        </w:rPr>
        <w:t>I.</w:t>
      </w:r>
    </w:p>
    <w:p w:rsidR="00DB4E11" w:rsidRPr="0021394C" w:rsidRDefault="00ED0628" w:rsidP="0021394C">
      <w:pPr>
        <w:spacing w:after="195" w:line="276" w:lineRule="auto"/>
        <w:jc w:val="center"/>
        <w:rPr>
          <w:rFonts w:ascii="Tahoma" w:hAnsi="Tahoma" w:cs="Tahoma"/>
        </w:rPr>
      </w:pPr>
      <w:r w:rsidRPr="0021394C">
        <w:rPr>
          <w:rFonts w:ascii="Tahoma" w:hAnsi="Tahoma" w:cs="Tahoma"/>
          <w:b/>
        </w:rPr>
        <w:t>Předmět smlouvy</w:t>
      </w:r>
    </w:p>
    <w:p w:rsidR="00DB4E11" w:rsidRPr="0021394C" w:rsidRDefault="00D81244" w:rsidP="0021394C">
      <w:pPr>
        <w:pStyle w:val="Bezmezer"/>
        <w:jc w:val="both"/>
        <w:rPr>
          <w:rFonts w:ascii="Tahoma" w:hAnsi="Tahoma" w:cs="Tahoma"/>
          <w:szCs w:val="24"/>
        </w:rPr>
      </w:pPr>
      <w:r w:rsidRPr="0021394C">
        <w:rPr>
          <w:rFonts w:ascii="Tahoma" w:hAnsi="Tahoma" w:cs="Tahoma"/>
          <w:szCs w:val="24"/>
        </w:rPr>
        <w:t xml:space="preserve">1) </w:t>
      </w:r>
      <w:r w:rsidR="00ED0628" w:rsidRPr="0021394C">
        <w:rPr>
          <w:rFonts w:ascii="Tahoma" w:hAnsi="Tahoma" w:cs="Tahoma"/>
          <w:szCs w:val="24"/>
        </w:rPr>
        <w:t xml:space="preserve">Touto smlouvou se zprostředkovatel </w:t>
      </w:r>
      <w:r w:rsidR="00ED0628" w:rsidRPr="00352F30">
        <w:rPr>
          <w:rFonts w:ascii="Tahoma" w:hAnsi="Tahoma" w:cs="Tahoma"/>
          <w:szCs w:val="24"/>
          <w:u w:val="single"/>
        </w:rPr>
        <w:t xml:space="preserve">zavazuje, že pro zájemce zprostředkuje uzavření </w:t>
      </w:r>
      <w:bookmarkStart w:id="1" w:name="_Hlk482342960"/>
      <w:r w:rsidR="00BE4DC9" w:rsidRPr="00352F30">
        <w:rPr>
          <w:rFonts w:ascii="Tahoma" w:hAnsi="Tahoma" w:cs="Tahoma"/>
          <w:szCs w:val="24"/>
          <w:u w:val="single"/>
        </w:rPr>
        <w:t>Smlouvy o péči o zdraví</w:t>
      </w:r>
      <w:r w:rsidR="00BE4DC9" w:rsidRPr="0021394C">
        <w:rPr>
          <w:rFonts w:ascii="Tahoma" w:hAnsi="Tahoma" w:cs="Tahoma"/>
          <w:szCs w:val="24"/>
        </w:rPr>
        <w:t xml:space="preserve"> dle ustanovení § 2636 a následující, občanského zákoníku </w:t>
      </w:r>
      <w:bookmarkEnd w:id="1"/>
      <w:r w:rsidR="00ED0628" w:rsidRPr="0021394C">
        <w:rPr>
          <w:rFonts w:ascii="Tahoma" w:hAnsi="Tahoma" w:cs="Tahoma"/>
          <w:szCs w:val="24"/>
        </w:rPr>
        <w:t>s</w:t>
      </w:r>
      <w:r w:rsidR="00BE4DC9" w:rsidRPr="0021394C">
        <w:rPr>
          <w:rFonts w:ascii="Tahoma" w:hAnsi="Tahoma" w:cs="Tahoma"/>
          <w:szCs w:val="24"/>
        </w:rPr>
        <w:t>e</w:t>
      </w:r>
      <w:r w:rsidR="00ED0628" w:rsidRPr="0021394C">
        <w:rPr>
          <w:rFonts w:ascii="Tahoma" w:hAnsi="Tahoma" w:cs="Tahoma"/>
          <w:szCs w:val="24"/>
        </w:rPr>
        <w:t xml:space="preserve"> třetí</w:t>
      </w:r>
      <w:r w:rsidR="00BE4DC9" w:rsidRPr="0021394C">
        <w:rPr>
          <w:rFonts w:ascii="Tahoma" w:hAnsi="Tahoma" w:cs="Tahoma"/>
          <w:szCs w:val="24"/>
        </w:rPr>
        <w:t xml:space="preserve">mi </w:t>
      </w:r>
      <w:r w:rsidR="00ED0628" w:rsidRPr="0021394C">
        <w:rPr>
          <w:rFonts w:ascii="Tahoma" w:hAnsi="Tahoma" w:cs="Tahoma"/>
          <w:szCs w:val="24"/>
        </w:rPr>
        <w:t>osob</w:t>
      </w:r>
      <w:r w:rsidR="00BE4DC9" w:rsidRPr="0021394C">
        <w:rPr>
          <w:rFonts w:ascii="Tahoma" w:hAnsi="Tahoma" w:cs="Tahoma"/>
          <w:szCs w:val="24"/>
        </w:rPr>
        <w:t xml:space="preserve">ami, nebo </w:t>
      </w:r>
      <w:r w:rsidR="00ED0628" w:rsidRPr="0021394C">
        <w:rPr>
          <w:rFonts w:ascii="Tahoma" w:hAnsi="Tahoma" w:cs="Tahoma"/>
          <w:szCs w:val="24"/>
        </w:rPr>
        <w:t>obstará příležitost k uzavření smlouvy s třetí osobou, a to za těchto podmínek a s tímto obsahem smlouvy:</w:t>
      </w:r>
    </w:p>
    <w:p w:rsidR="00D81244" w:rsidRDefault="0052145C" w:rsidP="0021394C">
      <w:pPr>
        <w:pStyle w:val="Bezmezer"/>
        <w:jc w:val="both"/>
        <w:rPr>
          <w:rFonts w:ascii="Tahoma" w:hAnsi="Tahoma" w:cs="Tahoma"/>
        </w:rPr>
      </w:pPr>
      <w:r w:rsidRPr="0021394C">
        <w:rPr>
          <w:rFonts w:ascii="Tahoma" w:hAnsi="Tahoma" w:cs="Tahoma"/>
          <w:szCs w:val="24"/>
        </w:rPr>
        <w:t xml:space="preserve">Zprostředkovatel </w:t>
      </w:r>
      <w:r w:rsidR="00BE4DC9" w:rsidRPr="0021394C">
        <w:rPr>
          <w:rFonts w:ascii="Tahoma" w:hAnsi="Tahoma" w:cs="Tahoma"/>
          <w:szCs w:val="24"/>
        </w:rPr>
        <w:t>předloží zájemci osobní dokume</w:t>
      </w:r>
      <w:r w:rsidRPr="0021394C">
        <w:rPr>
          <w:rFonts w:ascii="Tahoma" w:hAnsi="Tahoma" w:cs="Tahoma"/>
          <w:szCs w:val="24"/>
        </w:rPr>
        <w:t xml:space="preserve">ntaci </w:t>
      </w:r>
      <w:r w:rsidR="00BE4DC9" w:rsidRPr="0021394C">
        <w:rPr>
          <w:rFonts w:ascii="Tahoma" w:hAnsi="Tahoma" w:cs="Tahoma"/>
          <w:szCs w:val="24"/>
        </w:rPr>
        <w:t>a</w:t>
      </w:r>
      <w:r w:rsidRPr="0021394C">
        <w:rPr>
          <w:rFonts w:ascii="Tahoma" w:hAnsi="Tahoma" w:cs="Tahoma"/>
          <w:szCs w:val="24"/>
        </w:rPr>
        <w:t xml:space="preserve"> </w:t>
      </w:r>
      <w:r w:rsidR="00BE4DC9" w:rsidRPr="0021394C">
        <w:rPr>
          <w:rFonts w:ascii="Tahoma" w:hAnsi="Tahoma" w:cs="Tahoma"/>
          <w:szCs w:val="24"/>
        </w:rPr>
        <w:t>zdravotní d</w:t>
      </w:r>
      <w:r w:rsidR="0099642B" w:rsidRPr="0021394C">
        <w:rPr>
          <w:rFonts w:ascii="Tahoma" w:hAnsi="Tahoma" w:cs="Tahoma"/>
          <w:szCs w:val="24"/>
        </w:rPr>
        <w:t>okumentaci třetí osoby</w:t>
      </w:r>
      <w:r w:rsidR="00C12855">
        <w:rPr>
          <w:rFonts w:ascii="Tahoma" w:hAnsi="Tahoma" w:cs="Tahoma"/>
          <w:szCs w:val="24"/>
        </w:rPr>
        <w:t>-</w:t>
      </w:r>
      <w:r w:rsidR="0099642B" w:rsidRPr="0021394C">
        <w:rPr>
          <w:rFonts w:ascii="Tahoma" w:hAnsi="Tahoma" w:cs="Tahoma"/>
          <w:szCs w:val="24"/>
        </w:rPr>
        <w:t xml:space="preserve">klienta </w:t>
      </w:r>
      <w:r w:rsidR="00BE4DC9" w:rsidRPr="0021394C">
        <w:rPr>
          <w:rFonts w:ascii="Tahoma" w:hAnsi="Tahoma" w:cs="Tahoma"/>
          <w:szCs w:val="24"/>
        </w:rPr>
        <w:t>(občan</w:t>
      </w:r>
      <w:r w:rsidR="00C12855">
        <w:rPr>
          <w:rFonts w:ascii="Tahoma" w:hAnsi="Tahoma" w:cs="Tahoma"/>
          <w:szCs w:val="24"/>
        </w:rPr>
        <w:t>a</w:t>
      </w:r>
      <w:r w:rsidR="00BE4DC9" w:rsidRPr="0021394C">
        <w:rPr>
          <w:rFonts w:ascii="Tahoma" w:hAnsi="Tahoma" w:cs="Tahoma"/>
          <w:szCs w:val="24"/>
        </w:rPr>
        <w:t xml:space="preserve"> Polské republiky)</w:t>
      </w:r>
      <w:r w:rsidR="001F2343">
        <w:rPr>
          <w:rFonts w:ascii="Tahoma" w:hAnsi="Tahoma" w:cs="Tahoma"/>
          <w:szCs w:val="24"/>
        </w:rPr>
        <w:t>,</w:t>
      </w:r>
      <w:r w:rsidR="00BE4DC9" w:rsidRPr="0021394C">
        <w:rPr>
          <w:rFonts w:ascii="Tahoma" w:hAnsi="Tahoma" w:cs="Tahoma"/>
          <w:szCs w:val="24"/>
        </w:rPr>
        <w:t xml:space="preserve"> který má prokazatelný zájem o realizaci zdravotního výkonu</w:t>
      </w:r>
      <w:r w:rsidR="00F937A1" w:rsidRPr="0021394C">
        <w:rPr>
          <w:rFonts w:ascii="Tahoma" w:hAnsi="Tahoma" w:cs="Tahoma"/>
          <w:szCs w:val="24"/>
        </w:rPr>
        <w:t xml:space="preserve"> </w:t>
      </w:r>
      <w:r w:rsidR="00BE4DC9" w:rsidRPr="0021394C">
        <w:rPr>
          <w:rFonts w:ascii="Tahoma" w:hAnsi="Tahoma" w:cs="Tahoma"/>
          <w:szCs w:val="24"/>
        </w:rPr>
        <w:t>a který uz</w:t>
      </w:r>
      <w:r w:rsidR="00D81244" w:rsidRPr="0021394C">
        <w:rPr>
          <w:rFonts w:ascii="Tahoma" w:hAnsi="Tahoma" w:cs="Tahoma"/>
          <w:szCs w:val="24"/>
        </w:rPr>
        <w:t>av</w:t>
      </w:r>
      <w:r w:rsidR="00BE4DC9" w:rsidRPr="0021394C">
        <w:rPr>
          <w:rFonts w:ascii="Tahoma" w:hAnsi="Tahoma" w:cs="Tahoma"/>
          <w:szCs w:val="24"/>
        </w:rPr>
        <w:t xml:space="preserve">ře </w:t>
      </w:r>
      <w:r w:rsidR="00D81244" w:rsidRPr="0021394C">
        <w:rPr>
          <w:rFonts w:ascii="Tahoma" w:hAnsi="Tahoma" w:cs="Tahoma"/>
          <w:szCs w:val="24"/>
        </w:rPr>
        <w:t xml:space="preserve">se </w:t>
      </w:r>
      <w:r w:rsidR="00D81244" w:rsidRPr="0021394C">
        <w:rPr>
          <w:rFonts w:ascii="Tahoma" w:hAnsi="Tahoma" w:cs="Tahoma"/>
        </w:rPr>
        <w:t xml:space="preserve">zájemcem </w:t>
      </w:r>
      <w:bookmarkStart w:id="2" w:name="_Hlk482343380"/>
      <w:r w:rsidR="00D81244" w:rsidRPr="0021394C">
        <w:rPr>
          <w:rFonts w:ascii="Tahoma" w:hAnsi="Tahoma" w:cs="Tahoma"/>
        </w:rPr>
        <w:t xml:space="preserve">Smlouvu o péči o zdraví </w:t>
      </w:r>
      <w:bookmarkEnd w:id="2"/>
      <w:r w:rsidR="00D81244" w:rsidRPr="0021394C">
        <w:rPr>
          <w:rFonts w:ascii="Tahoma" w:hAnsi="Tahoma" w:cs="Tahoma"/>
        </w:rPr>
        <w:t>dle ustanovení § 2636 a následující, občanského zákoníku.</w:t>
      </w:r>
    </w:p>
    <w:p w:rsidR="00D81244" w:rsidRDefault="00D81244" w:rsidP="0021394C">
      <w:pPr>
        <w:pStyle w:val="Bezmezer"/>
        <w:jc w:val="both"/>
        <w:rPr>
          <w:rFonts w:ascii="Tahoma" w:hAnsi="Tahoma" w:cs="Tahoma"/>
          <w:szCs w:val="24"/>
        </w:rPr>
      </w:pPr>
      <w:r w:rsidRPr="0021394C">
        <w:rPr>
          <w:rFonts w:ascii="Tahoma" w:hAnsi="Tahoma" w:cs="Tahoma"/>
          <w:szCs w:val="24"/>
        </w:rPr>
        <w:t>Zpr</w:t>
      </w:r>
      <w:r w:rsidR="0052145C" w:rsidRPr="0021394C">
        <w:rPr>
          <w:rFonts w:ascii="Tahoma" w:hAnsi="Tahoma" w:cs="Tahoma"/>
          <w:szCs w:val="24"/>
        </w:rPr>
        <w:t xml:space="preserve">ostředkovatel </w:t>
      </w:r>
      <w:r w:rsidRPr="0021394C">
        <w:rPr>
          <w:rFonts w:ascii="Tahoma" w:hAnsi="Tahoma" w:cs="Tahoma"/>
          <w:szCs w:val="24"/>
        </w:rPr>
        <w:t xml:space="preserve">doloží zájemci, že klient má dostatečné prostředky na úhradu </w:t>
      </w:r>
      <w:r w:rsidR="0021394C" w:rsidRPr="0021394C">
        <w:rPr>
          <w:rFonts w:ascii="Tahoma" w:hAnsi="Tahoma" w:cs="Tahoma"/>
          <w:szCs w:val="24"/>
        </w:rPr>
        <w:t>p</w:t>
      </w:r>
      <w:r w:rsidRPr="0021394C">
        <w:rPr>
          <w:rFonts w:ascii="Tahoma" w:hAnsi="Tahoma" w:cs="Tahoma"/>
          <w:szCs w:val="24"/>
        </w:rPr>
        <w:t>oskytnuté zdravotní služby zájemcem.</w:t>
      </w:r>
    </w:p>
    <w:p w:rsidR="00CA4E2F" w:rsidRDefault="00CA4E2F" w:rsidP="0021394C">
      <w:pPr>
        <w:pStyle w:val="Bezmezer"/>
        <w:jc w:val="both"/>
        <w:rPr>
          <w:rFonts w:ascii="Tahoma" w:hAnsi="Tahoma" w:cs="Tahoma"/>
          <w:szCs w:val="24"/>
        </w:rPr>
      </w:pPr>
    </w:p>
    <w:p w:rsidR="00F5131E" w:rsidRPr="0021394C" w:rsidRDefault="00F5131E" w:rsidP="0021394C">
      <w:pPr>
        <w:pStyle w:val="Bezmezer"/>
        <w:jc w:val="both"/>
        <w:rPr>
          <w:rFonts w:ascii="Tahoma" w:hAnsi="Tahoma" w:cs="Tahoma"/>
          <w:szCs w:val="24"/>
        </w:rPr>
      </w:pPr>
    </w:p>
    <w:p w:rsidR="00DB4E11" w:rsidRDefault="00D81244" w:rsidP="0052145C">
      <w:pPr>
        <w:tabs>
          <w:tab w:val="left" w:pos="1440"/>
        </w:tabs>
        <w:spacing w:after="195" w:line="276" w:lineRule="auto"/>
        <w:jc w:val="both"/>
        <w:rPr>
          <w:rFonts w:ascii="Tahoma" w:hAnsi="Tahoma" w:cs="Tahoma"/>
          <w:b/>
          <w:u w:val="single"/>
        </w:rPr>
      </w:pPr>
      <w:r w:rsidRPr="0021394C">
        <w:rPr>
          <w:rFonts w:ascii="Tahoma" w:hAnsi="Tahoma" w:cs="Tahoma"/>
        </w:rPr>
        <w:lastRenderedPageBreak/>
        <w:t xml:space="preserve">2) </w:t>
      </w:r>
      <w:r w:rsidR="00ED0628" w:rsidRPr="0021394C">
        <w:rPr>
          <w:rFonts w:ascii="Tahoma" w:hAnsi="Tahoma" w:cs="Tahoma"/>
        </w:rPr>
        <w:t>Zájemce se zavazuje za činnost uvedenou v předchozím odstavci zaplatit zprostředkovateli provizi</w:t>
      </w:r>
      <w:r w:rsidR="0030496F" w:rsidRPr="0021394C">
        <w:rPr>
          <w:rFonts w:ascii="Tahoma" w:hAnsi="Tahoma" w:cs="Tahoma"/>
        </w:rPr>
        <w:t xml:space="preserve"> </w:t>
      </w:r>
      <w:r w:rsidR="00CA4E2F">
        <w:rPr>
          <w:rFonts w:ascii="Tahoma" w:hAnsi="Tahoma" w:cs="Tahoma"/>
        </w:rPr>
        <w:t>ve výši 15% z</w:t>
      </w:r>
      <w:r w:rsidR="00036BBA">
        <w:rPr>
          <w:rFonts w:ascii="Tahoma" w:hAnsi="Tahoma" w:cs="Tahoma"/>
        </w:rPr>
        <w:t> hodnoty zaplacené zdravotní péče poskytnuté zájemcem třetí osobě.</w:t>
      </w:r>
      <w:r w:rsidR="00CA4E2F">
        <w:rPr>
          <w:rFonts w:ascii="Tahoma" w:hAnsi="Tahoma" w:cs="Tahoma"/>
        </w:rPr>
        <w:t xml:space="preserve">    </w:t>
      </w:r>
    </w:p>
    <w:p w:rsidR="00DB4E11" w:rsidRPr="0021394C" w:rsidRDefault="00ED0628" w:rsidP="0021394C">
      <w:pPr>
        <w:spacing w:after="195" w:line="276" w:lineRule="auto"/>
        <w:jc w:val="center"/>
        <w:rPr>
          <w:rFonts w:ascii="Tahoma" w:hAnsi="Tahoma" w:cs="Tahoma"/>
        </w:rPr>
      </w:pPr>
      <w:r w:rsidRPr="0021394C">
        <w:rPr>
          <w:rFonts w:ascii="Tahoma" w:hAnsi="Tahoma" w:cs="Tahoma"/>
          <w:b/>
        </w:rPr>
        <w:t>II.</w:t>
      </w:r>
    </w:p>
    <w:p w:rsidR="00DB4E11" w:rsidRPr="0021394C" w:rsidRDefault="00B62A45" w:rsidP="0021394C">
      <w:pPr>
        <w:pStyle w:val="Bezmezer"/>
        <w:jc w:val="center"/>
        <w:rPr>
          <w:rFonts w:ascii="Tahoma" w:hAnsi="Tahoma" w:cs="Tahoma"/>
          <w:b/>
          <w:szCs w:val="24"/>
        </w:rPr>
      </w:pPr>
      <w:r w:rsidRPr="0021394C">
        <w:rPr>
          <w:rFonts w:ascii="Tahoma" w:hAnsi="Tahoma" w:cs="Tahoma"/>
          <w:b/>
          <w:szCs w:val="24"/>
        </w:rPr>
        <w:t>Úplata a p</w:t>
      </w:r>
      <w:r w:rsidR="00ED0628" w:rsidRPr="0021394C">
        <w:rPr>
          <w:rFonts w:ascii="Tahoma" w:hAnsi="Tahoma" w:cs="Tahoma"/>
          <w:b/>
          <w:szCs w:val="24"/>
        </w:rPr>
        <w:t>latební podmínky</w:t>
      </w:r>
    </w:p>
    <w:p w:rsidR="0058101C" w:rsidRPr="0058101C" w:rsidRDefault="00ED0628" w:rsidP="0058101C">
      <w:pPr>
        <w:pStyle w:val="Bezmezer"/>
        <w:jc w:val="both"/>
        <w:rPr>
          <w:rFonts w:ascii="Tahoma" w:hAnsi="Tahoma" w:cs="Tahoma"/>
          <w:szCs w:val="24"/>
        </w:rPr>
      </w:pPr>
      <w:r w:rsidRPr="0058101C">
        <w:rPr>
          <w:rFonts w:ascii="Tahoma" w:hAnsi="Tahoma" w:cs="Tahoma"/>
          <w:szCs w:val="24"/>
        </w:rPr>
        <w:t xml:space="preserve">Zájemce je povinen zaplatit provizi </w:t>
      </w:r>
      <w:r w:rsidR="00D81244" w:rsidRPr="0058101C">
        <w:rPr>
          <w:rFonts w:ascii="Tahoma" w:hAnsi="Tahoma" w:cs="Tahoma"/>
          <w:szCs w:val="24"/>
        </w:rPr>
        <w:t xml:space="preserve">za činnost </w:t>
      </w:r>
      <w:r w:rsidRPr="0058101C">
        <w:rPr>
          <w:rFonts w:ascii="Tahoma" w:hAnsi="Tahoma" w:cs="Tahoma"/>
          <w:szCs w:val="24"/>
        </w:rPr>
        <w:t>podle čl. I. smlouvy</w:t>
      </w:r>
      <w:r w:rsidR="00D81244" w:rsidRPr="0058101C">
        <w:rPr>
          <w:rFonts w:ascii="Tahoma" w:hAnsi="Tahoma" w:cs="Tahoma"/>
          <w:szCs w:val="24"/>
        </w:rPr>
        <w:t xml:space="preserve"> </w:t>
      </w:r>
      <w:r w:rsidRPr="0058101C">
        <w:rPr>
          <w:rFonts w:ascii="Tahoma" w:hAnsi="Tahoma" w:cs="Tahoma"/>
          <w:szCs w:val="24"/>
        </w:rPr>
        <w:t>na ú</w:t>
      </w:r>
      <w:r w:rsidR="0030496F" w:rsidRPr="0058101C">
        <w:rPr>
          <w:rFonts w:ascii="Tahoma" w:hAnsi="Tahoma" w:cs="Tahoma"/>
          <w:szCs w:val="24"/>
        </w:rPr>
        <w:t xml:space="preserve">čet zprostředkovatele č </w:t>
      </w:r>
      <w:r w:rsidR="006D6DB2">
        <w:rPr>
          <w:rFonts w:ascii="Tahoma" w:hAnsi="Tahoma" w:cs="Tahoma"/>
          <w:szCs w:val="24"/>
        </w:rPr>
        <w:t>XXXX</w:t>
      </w:r>
      <w:bookmarkStart w:id="3" w:name="_GoBack"/>
      <w:bookmarkEnd w:id="3"/>
      <w:r w:rsidRPr="0058101C">
        <w:rPr>
          <w:rFonts w:ascii="Tahoma" w:hAnsi="Tahoma" w:cs="Tahoma"/>
          <w:szCs w:val="24"/>
        </w:rPr>
        <w:t xml:space="preserve">, vedený u </w:t>
      </w:r>
      <w:r w:rsidR="00A617E1" w:rsidRPr="0058101C">
        <w:rPr>
          <w:rFonts w:ascii="Tahoma" w:hAnsi="Tahoma" w:cs="Tahoma"/>
          <w:szCs w:val="24"/>
        </w:rPr>
        <w:t>Oberbank, a.s.</w:t>
      </w:r>
      <w:r w:rsidR="0058101C">
        <w:rPr>
          <w:rFonts w:ascii="Tahoma" w:hAnsi="Tahoma" w:cs="Tahoma"/>
          <w:szCs w:val="24"/>
        </w:rPr>
        <w:t xml:space="preserve"> na základě vystavené faktury,</w:t>
      </w:r>
      <w:r w:rsidR="00D81244" w:rsidRPr="0058101C">
        <w:rPr>
          <w:rFonts w:ascii="Tahoma" w:hAnsi="Tahoma" w:cs="Tahoma"/>
          <w:szCs w:val="24"/>
        </w:rPr>
        <w:t xml:space="preserve"> </w:t>
      </w:r>
      <w:r w:rsidRPr="0058101C">
        <w:rPr>
          <w:rFonts w:ascii="Tahoma" w:hAnsi="Tahoma" w:cs="Tahoma"/>
          <w:szCs w:val="24"/>
        </w:rPr>
        <w:t>kdy třetí</w:t>
      </w:r>
      <w:r w:rsidR="00D81244" w:rsidRPr="0058101C">
        <w:rPr>
          <w:rFonts w:ascii="Tahoma" w:hAnsi="Tahoma" w:cs="Tahoma"/>
          <w:szCs w:val="24"/>
        </w:rPr>
        <w:t xml:space="preserve"> osob</w:t>
      </w:r>
      <w:r w:rsidR="0096314F" w:rsidRPr="0058101C">
        <w:rPr>
          <w:rFonts w:ascii="Tahoma" w:hAnsi="Tahoma" w:cs="Tahoma"/>
          <w:szCs w:val="24"/>
        </w:rPr>
        <w:t>ě</w:t>
      </w:r>
      <w:r w:rsidR="00465D44" w:rsidRPr="0058101C">
        <w:rPr>
          <w:rFonts w:ascii="Tahoma" w:hAnsi="Tahoma" w:cs="Tahoma"/>
          <w:szCs w:val="24"/>
        </w:rPr>
        <w:t>-klientovi (</w:t>
      </w:r>
      <w:r w:rsidR="00D81244" w:rsidRPr="0058101C">
        <w:rPr>
          <w:rFonts w:ascii="Tahoma" w:hAnsi="Tahoma" w:cs="Tahoma"/>
          <w:szCs w:val="24"/>
        </w:rPr>
        <w:t>občan</w:t>
      </w:r>
      <w:r w:rsidR="00465D44" w:rsidRPr="0058101C">
        <w:rPr>
          <w:rFonts w:ascii="Tahoma" w:hAnsi="Tahoma" w:cs="Tahoma"/>
          <w:szCs w:val="24"/>
        </w:rPr>
        <w:t>ovi</w:t>
      </w:r>
      <w:r w:rsidR="00D81244" w:rsidRPr="0058101C">
        <w:rPr>
          <w:rFonts w:ascii="Tahoma" w:hAnsi="Tahoma" w:cs="Tahoma"/>
          <w:szCs w:val="24"/>
        </w:rPr>
        <w:t xml:space="preserve"> Polské republiky) </w:t>
      </w:r>
      <w:r w:rsidR="0096314F" w:rsidRPr="0058101C">
        <w:rPr>
          <w:rFonts w:ascii="Tahoma" w:hAnsi="Tahoma" w:cs="Tahoma"/>
          <w:szCs w:val="24"/>
        </w:rPr>
        <w:t>bude splněna</w:t>
      </w:r>
      <w:r w:rsidRPr="0058101C">
        <w:rPr>
          <w:rFonts w:ascii="Tahoma" w:hAnsi="Tahoma" w:cs="Tahoma"/>
          <w:szCs w:val="24"/>
        </w:rPr>
        <w:t xml:space="preserve"> povin</w:t>
      </w:r>
      <w:r w:rsidR="00465D44" w:rsidRPr="0058101C">
        <w:rPr>
          <w:rFonts w:ascii="Tahoma" w:hAnsi="Tahoma" w:cs="Tahoma"/>
          <w:szCs w:val="24"/>
        </w:rPr>
        <w:t xml:space="preserve">nost ze zprostředkované smlouvy a to i tehdy, </w:t>
      </w:r>
      <w:r w:rsidRPr="0058101C">
        <w:rPr>
          <w:rFonts w:ascii="Tahoma" w:hAnsi="Tahoma" w:cs="Tahoma"/>
          <w:szCs w:val="24"/>
        </w:rPr>
        <w:t>pokud se splnění této povinnosti třetí stranou oddálilo nebo se zmařilo z důvodů, za něž zájemce</w:t>
      </w:r>
      <w:r w:rsidR="00541195" w:rsidRPr="0058101C">
        <w:rPr>
          <w:rFonts w:ascii="Tahoma" w:hAnsi="Tahoma" w:cs="Tahoma"/>
          <w:szCs w:val="24"/>
        </w:rPr>
        <w:t xml:space="preserve"> v</w:t>
      </w:r>
      <w:r w:rsidR="0058101C" w:rsidRPr="0058101C">
        <w:rPr>
          <w:rFonts w:ascii="Tahoma" w:hAnsi="Tahoma" w:cs="Tahoma"/>
          <w:szCs w:val="24"/>
        </w:rPr>
        <w:t> souladu s platnou legislativou</w:t>
      </w:r>
      <w:r w:rsidRPr="0058101C">
        <w:rPr>
          <w:rFonts w:ascii="Tahoma" w:hAnsi="Tahoma" w:cs="Tahoma"/>
          <w:szCs w:val="24"/>
        </w:rPr>
        <w:t xml:space="preserve"> odpovídá.</w:t>
      </w:r>
      <w:r w:rsidR="0058101C" w:rsidRPr="0058101C">
        <w:rPr>
          <w:rFonts w:ascii="Tahoma" w:hAnsi="Tahoma" w:cs="Tahoma"/>
        </w:rPr>
        <w:t xml:space="preserve"> Podmínkou proplacení provize zprostředkovateli je </w:t>
      </w:r>
      <w:r w:rsidR="008441FB">
        <w:rPr>
          <w:rFonts w:ascii="Tahoma" w:hAnsi="Tahoma" w:cs="Tahoma"/>
        </w:rPr>
        <w:t xml:space="preserve">také </w:t>
      </w:r>
      <w:r w:rsidR="0058101C" w:rsidRPr="0058101C">
        <w:rPr>
          <w:rFonts w:ascii="Tahoma" w:hAnsi="Tahoma" w:cs="Tahoma"/>
        </w:rPr>
        <w:t>úhrada poskytnuté zdravotní služby</w:t>
      </w:r>
      <w:r w:rsidR="0058101C">
        <w:rPr>
          <w:rFonts w:ascii="Tahoma" w:hAnsi="Tahoma" w:cs="Tahoma"/>
        </w:rPr>
        <w:t xml:space="preserve"> oso</w:t>
      </w:r>
      <w:r w:rsidR="008441FB">
        <w:rPr>
          <w:rFonts w:ascii="Tahoma" w:hAnsi="Tahoma" w:cs="Tahoma"/>
        </w:rPr>
        <w:t>bou</w:t>
      </w:r>
      <w:r w:rsidR="0058101C">
        <w:rPr>
          <w:rFonts w:ascii="Tahoma" w:hAnsi="Tahoma" w:cs="Tahoma"/>
        </w:rPr>
        <w:t>-klient</w:t>
      </w:r>
      <w:r w:rsidR="008441FB">
        <w:rPr>
          <w:rFonts w:ascii="Tahoma" w:hAnsi="Tahoma" w:cs="Tahoma"/>
        </w:rPr>
        <w:t>em</w:t>
      </w:r>
      <w:r w:rsidR="0058101C">
        <w:rPr>
          <w:rFonts w:ascii="Tahoma" w:hAnsi="Tahoma" w:cs="Tahoma"/>
        </w:rPr>
        <w:t xml:space="preserve"> (občan</w:t>
      </w:r>
      <w:r w:rsidR="008441FB">
        <w:rPr>
          <w:rFonts w:ascii="Tahoma" w:hAnsi="Tahoma" w:cs="Tahoma"/>
        </w:rPr>
        <w:t>em</w:t>
      </w:r>
      <w:r w:rsidR="00F365C3">
        <w:rPr>
          <w:rFonts w:ascii="Tahoma" w:hAnsi="Tahoma" w:cs="Tahoma"/>
        </w:rPr>
        <w:t xml:space="preserve"> </w:t>
      </w:r>
      <w:r w:rsidR="0058101C">
        <w:rPr>
          <w:rFonts w:ascii="Tahoma" w:hAnsi="Tahoma" w:cs="Tahoma"/>
        </w:rPr>
        <w:t>Polské republiky).</w:t>
      </w:r>
    </w:p>
    <w:p w:rsidR="0058101C" w:rsidRDefault="0058101C" w:rsidP="0058101C">
      <w:pPr>
        <w:pStyle w:val="Bezmezer"/>
        <w:jc w:val="both"/>
        <w:rPr>
          <w:rFonts w:ascii="Tahoma" w:hAnsi="Tahoma" w:cs="Tahoma"/>
          <w:szCs w:val="24"/>
        </w:rPr>
      </w:pPr>
    </w:p>
    <w:p w:rsidR="00B62A45" w:rsidRPr="0021394C" w:rsidRDefault="0058101C" w:rsidP="0058101C">
      <w:pPr>
        <w:pStyle w:val="Bezmezer"/>
        <w:jc w:val="both"/>
        <w:rPr>
          <w:rFonts w:ascii="Tahoma" w:hAnsi="Tahoma" w:cs="Tahoma"/>
          <w:b/>
          <w:bCs/>
          <w:lang w:eastAsia="cs-CZ"/>
        </w:rPr>
      </w:pPr>
      <w:r>
        <w:rPr>
          <w:rFonts w:ascii="Tahoma" w:hAnsi="Tahoma" w:cs="Tahoma"/>
          <w:lang w:eastAsia="cs-CZ"/>
        </w:rPr>
        <w:t>Ú</w:t>
      </w:r>
      <w:r w:rsidR="00B62A45" w:rsidRPr="0021394C">
        <w:rPr>
          <w:rFonts w:ascii="Tahoma" w:hAnsi="Tahoma" w:cs="Tahoma"/>
          <w:lang w:eastAsia="cs-CZ"/>
        </w:rPr>
        <w:t>plata za plnění předmětu této smlouvy se sjednává dohodou sm</w:t>
      </w:r>
      <w:r w:rsidR="00A617E1" w:rsidRPr="0021394C">
        <w:rPr>
          <w:rFonts w:ascii="Tahoma" w:hAnsi="Tahoma" w:cs="Tahoma"/>
          <w:lang w:eastAsia="cs-CZ"/>
        </w:rPr>
        <w:t xml:space="preserve">luvních stran </w:t>
      </w:r>
      <w:r w:rsidR="00F5131E">
        <w:rPr>
          <w:rFonts w:ascii="Tahoma" w:hAnsi="Tahoma" w:cs="Tahoma"/>
          <w:lang w:eastAsia="cs-CZ"/>
        </w:rPr>
        <w:t xml:space="preserve">        </w:t>
      </w:r>
      <w:r w:rsidR="00A617E1" w:rsidRPr="0021394C">
        <w:rPr>
          <w:rFonts w:ascii="Tahoma" w:hAnsi="Tahoma" w:cs="Tahoma"/>
          <w:lang w:eastAsia="cs-CZ"/>
        </w:rPr>
        <w:t xml:space="preserve">a </w:t>
      </w:r>
      <w:r w:rsidR="00CA4E2F">
        <w:rPr>
          <w:rFonts w:ascii="Tahoma" w:hAnsi="Tahoma" w:cs="Tahoma"/>
          <w:b/>
          <w:u w:val="single"/>
          <w:lang w:eastAsia="cs-CZ"/>
        </w:rPr>
        <w:t xml:space="preserve">ve výši uvedeném v čl. I.odst. </w:t>
      </w:r>
      <w:r w:rsidR="00036BBA">
        <w:rPr>
          <w:rFonts w:ascii="Tahoma" w:hAnsi="Tahoma" w:cs="Tahoma"/>
          <w:b/>
          <w:u w:val="single"/>
          <w:lang w:eastAsia="cs-CZ"/>
        </w:rPr>
        <w:t>2</w:t>
      </w:r>
    </w:p>
    <w:p w:rsidR="00B62A45" w:rsidRPr="0021394C" w:rsidRDefault="00B62A45" w:rsidP="00352F30">
      <w:pPr>
        <w:widowControl/>
        <w:numPr>
          <w:ilvl w:val="0"/>
          <w:numId w:val="18"/>
        </w:numPr>
        <w:spacing w:before="120"/>
        <w:jc w:val="both"/>
        <w:rPr>
          <w:rFonts w:ascii="Tahoma" w:hAnsi="Tahoma" w:cs="Tahoma"/>
          <w:lang w:eastAsia="cs-CZ"/>
        </w:rPr>
      </w:pPr>
      <w:r w:rsidRPr="0021394C">
        <w:rPr>
          <w:rFonts w:ascii="Tahoma" w:hAnsi="Tahoma" w:cs="Tahoma"/>
          <w:lang w:eastAsia="cs-CZ"/>
        </w:rPr>
        <w:t xml:space="preserve">V úplatě jsou zahrnuty veškeré náklady </w:t>
      </w:r>
      <w:r w:rsidR="0021394C" w:rsidRPr="0021394C">
        <w:rPr>
          <w:rFonts w:ascii="Tahoma" w:hAnsi="Tahoma" w:cs="Tahoma"/>
          <w:lang w:eastAsia="cs-CZ"/>
        </w:rPr>
        <w:t>zprostředkovatele</w:t>
      </w:r>
      <w:r w:rsidR="00541195">
        <w:rPr>
          <w:rFonts w:ascii="Tahoma" w:hAnsi="Tahoma" w:cs="Tahoma"/>
          <w:lang w:eastAsia="cs-CZ"/>
        </w:rPr>
        <w:t xml:space="preserve">, </w:t>
      </w:r>
      <w:r w:rsidRPr="0021394C">
        <w:rPr>
          <w:rFonts w:ascii="Tahoma" w:hAnsi="Tahoma" w:cs="Tahoma"/>
          <w:lang w:eastAsia="cs-CZ"/>
        </w:rPr>
        <w:t>nutně nebo účelně vynaložené při plnění jeho závazku z této smlouvy</w:t>
      </w:r>
      <w:r w:rsidR="00541195">
        <w:rPr>
          <w:rFonts w:ascii="Tahoma" w:hAnsi="Tahoma" w:cs="Tahoma"/>
          <w:lang w:eastAsia="cs-CZ"/>
        </w:rPr>
        <w:t>,</w:t>
      </w:r>
      <w:r w:rsidRPr="0021394C">
        <w:rPr>
          <w:rFonts w:ascii="Tahoma" w:hAnsi="Tahoma" w:cs="Tahoma"/>
          <w:lang w:eastAsia="cs-CZ"/>
        </w:rPr>
        <w:t xml:space="preserve"> včetně případných poplatků.</w:t>
      </w:r>
    </w:p>
    <w:p w:rsidR="00B62A45" w:rsidRPr="0021394C" w:rsidRDefault="00B62A45" w:rsidP="00352F30">
      <w:pPr>
        <w:widowControl/>
        <w:numPr>
          <w:ilvl w:val="0"/>
          <w:numId w:val="18"/>
        </w:numPr>
        <w:spacing w:before="120"/>
        <w:jc w:val="both"/>
        <w:rPr>
          <w:rFonts w:ascii="Tahoma" w:hAnsi="Tahoma" w:cs="Tahoma"/>
          <w:lang w:eastAsia="cs-CZ"/>
        </w:rPr>
      </w:pPr>
      <w:r w:rsidRPr="0021394C">
        <w:rPr>
          <w:rFonts w:ascii="Tahoma" w:hAnsi="Tahoma" w:cs="Tahoma"/>
          <w:lang w:eastAsia="cs-CZ"/>
        </w:rPr>
        <w:t>Úplata je dohodnuta jako nejvýše přípustná a platí po celou dobu platnosti smlouvy.</w:t>
      </w:r>
    </w:p>
    <w:p w:rsidR="00B62A45" w:rsidRPr="0021394C" w:rsidRDefault="00B62A45" w:rsidP="0052145C">
      <w:pPr>
        <w:jc w:val="both"/>
        <w:rPr>
          <w:rFonts w:ascii="Tahoma" w:hAnsi="Tahoma" w:cs="Tahoma"/>
          <w:b/>
          <w:bCs/>
          <w:lang w:eastAsia="cs-CZ"/>
        </w:rPr>
      </w:pPr>
    </w:p>
    <w:p w:rsidR="00B62A45" w:rsidRPr="0021394C" w:rsidRDefault="00B62A45" w:rsidP="0052145C">
      <w:pPr>
        <w:jc w:val="both"/>
        <w:rPr>
          <w:rFonts w:ascii="Tahoma" w:hAnsi="Tahoma" w:cs="Tahoma"/>
          <w:b/>
          <w:lang w:eastAsia="cs-CZ"/>
        </w:rPr>
      </w:pPr>
      <w:r w:rsidRPr="0021394C">
        <w:rPr>
          <w:rFonts w:ascii="Tahoma" w:hAnsi="Tahoma" w:cs="Tahoma"/>
          <w:b/>
          <w:bCs/>
          <w:lang w:eastAsia="cs-CZ"/>
        </w:rPr>
        <w:t>Platební podmínky</w:t>
      </w:r>
      <w:r w:rsidRPr="0021394C">
        <w:rPr>
          <w:rFonts w:ascii="Tahoma" w:hAnsi="Tahoma" w:cs="Tahoma"/>
          <w:b/>
          <w:lang w:eastAsia="cs-CZ"/>
        </w:rPr>
        <w:t xml:space="preserve"> </w:t>
      </w:r>
    </w:p>
    <w:p w:rsidR="00F5131E" w:rsidRDefault="00B62A45" w:rsidP="00F5131E">
      <w:pPr>
        <w:pStyle w:val="Odstavecseseznamem"/>
        <w:numPr>
          <w:ilvl w:val="0"/>
          <w:numId w:val="19"/>
        </w:numPr>
        <w:tabs>
          <w:tab w:val="left" w:pos="1440"/>
        </w:tabs>
        <w:spacing w:after="195" w:line="276" w:lineRule="auto"/>
        <w:jc w:val="both"/>
        <w:rPr>
          <w:rFonts w:ascii="Tahoma" w:hAnsi="Tahoma" w:cs="Tahoma"/>
        </w:rPr>
      </w:pPr>
      <w:r w:rsidRPr="00F5131E">
        <w:rPr>
          <w:rFonts w:ascii="Tahoma" w:hAnsi="Tahoma" w:cs="Tahoma"/>
        </w:rPr>
        <w:t>Smluvní strany se dohodly, že úplata bude hrazena na základě faktur vystavených zprostředkovatelem. Zprostředkovatel je oprávněn vystavit fakturu poté, co bude s vybraným klientem uzavřena</w:t>
      </w:r>
      <w:r w:rsidR="006307FA" w:rsidRPr="00F5131E">
        <w:rPr>
          <w:rFonts w:ascii="Tahoma" w:hAnsi="Tahoma" w:cs="Tahoma"/>
        </w:rPr>
        <w:t xml:space="preserve"> a uhrazena</w:t>
      </w:r>
      <w:r w:rsidRPr="00F5131E">
        <w:rPr>
          <w:rFonts w:ascii="Tahoma" w:hAnsi="Tahoma" w:cs="Tahoma"/>
        </w:rPr>
        <w:t xml:space="preserve"> </w:t>
      </w:r>
      <w:r w:rsidR="006307FA" w:rsidRPr="00F5131E">
        <w:rPr>
          <w:rFonts w:ascii="Tahoma" w:hAnsi="Tahoma" w:cs="Tahoma"/>
        </w:rPr>
        <w:t>S</w:t>
      </w:r>
      <w:r w:rsidRPr="00F5131E">
        <w:rPr>
          <w:rFonts w:ascii="Tahoma" w:hAnsi="Tahoma" w:cs="Tahoma"/>
        </w:rPr>
        <w:t>mlouva o péči o zdraví.  Podkladem pro úhradu úplaty budou faktury, které budou mít náležitosti účetního dokladu dle zákona č. 563/1991 Sb., o účetnictví, ve znění pozdějších předpisů a náležitosti stanovené náležitosti stanovené obecně závaznými právními předpisy (dále jen „faktura“).</w:t>
      </w:r>
    </w:p>
    <w:p w:rsidR="00F5131E" w:rsidRDefault="00F5131E" w:rsidP="00F5131E">
      <w:pPr>
        <w:pStyle w:val="Odstavecseseznamem"/>
        <w:tabs>
          <w:tab w:val="left" w:pos="1440"/>
        </w:tabs>
        <w:spacing w:after="195" w:line="276" w:lineRule="auto"/>
        <w:ind w:left="360"/>
        <w:jc w:val="both"/>
        <w:rPr>
          <w:rFonts w:ascii="Tahoma" w:hAnsi="Tahoma" w:cs="Tahoma"/>
        </w:rPr>
      </w:pPr>
    </w:p>
    <w:p w:rsidR="00B62A45" w:rsidRDefault="00B62A45" w:rsidP="00F5131E">
      <w:pPr>
        <w:pStyle w:val="Odstavecseseznamem"/>
        <w:numPr>
          <w:ilvl w:val="0"/>
          <w:numId w:val="19"/>
        </w:numPr>
        <w:tabs>
          <w:tab w:val="left" w:pos="1440"/>
        </w:tabs>
        <w:spacing w:after="195" w:line="276" w:lineRule="auto"/>
        <w:jc w:val="both"/>
        <w:rPr>
          <w:rFonts w:ascii="Tahoma" w:hAnsi="Tahoma" w:cs="Tahoma"/>
        </w:rPr>
      </w:pPr>
      <w:r w:rsidRPr="00F5131E">
        <w:rPr>
          <w:rFonts w:ascii="Tahoma" w:hAnsi="Tahoma" w:cs="Tahoma"/>
          <w:lang w:eastAsia="cs-CZ"/>
        </w:rPr>
        <w:t xml:space="preserve">Kromě náležitostí stanovených platnými právními předpisy pro účetní doklad je </w:t>
      </w:r>
      <w:r w:rsidR="006307FA" w:rsidRPr="00F5131E">
        <w:rPr>
          <w:rFonts w:ascii="Tahoma" w:hAnsi="Tahoma" w:cs="Tahoma"/>
          <w:lang w:eastAsia="cs-CZ"/>
        </w:rPr>
        <w:t>zprostředkovatel</w:t>
      </w:r>
      <w:r w:rsidRPr="00F5131E">
        <w:rPr>
          <w:rFonts w:ascii="Tahoma" w:hAnsi="Tahoma" w:cs="Tahoma"/>
          <w:lang w:eastAsia="cs-CZ"/>
        </w:rPr>
        <w:t xml:space="preserve"> povinen ve faktuře uvést i tyto údaje:</w:t>
      </w:r>
    </w:p>
    <w:p w:rsidR="00F5131E" w:rsidRPr="00F5131E" w:rsidRDefault="00F5131E" w:rsidP="00F5131E">
      <w:pPr>
        <w:pStyle w:val="Odstavecseseznamem"/>
        <w:tabs>
          <w:tab w:val="left" w:pos="1440"/>
        </w:tabs>
        <w:spacing w:after="195" w:line="276" w:lineRule="auto"/>
        <w:ind w:left="360"/>
        <w:jc w:val="both"/>
        <w:rPr>
          <w:rFonts w:ascii="Tahoma" w:hAnsi="Tahoma" w:cs="Tahoma"/>
        </w:rPr>
      </w:pPr>
    </w:p>
    <w:p w:rsidR="00B62A45" w:rsidRPr="00F5131E" w:rsidRDefault="00F5131E" w:rsidP="00F5131E">
      <w:pPr>
        <w:pStyle w:val="Odstavecseseznamem"/>
        <w:widowControl/>
        <w:numPr>
          <w:ilvl w:val="0"/>
          <w:numId w:val="20"/>
        </w:numPr>
        <w:tabs>
          <w:tab w:val="left" w:pos="1"/>
        </w:tabs>
        <w:spacing w:after="60"/>
        <w:jc w:val="both"/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>j</w:t>
      </w:r>
      <w:r w:rsidR="00B62A45" w:rsidRPr="00F5131E">
        <w:rPr>
          <w:rFonts w:ascii="Tahoma" w:hAnsi="Tahoma" w:cs="Tahoma"/>
          <w:lang w:eastAsia="cs-CZ"/>
        </w:rPr>
        <w:t>méno a příjmení klienta</w:t>
      </w:r>
      <w:r w:rsidR="0052145C" w:rsidRPr="00F5131E">
        <w:rPr>
          <w:rFonts w:ascii="Tahoma" w:hAnsi="Tahoma" w:cs="Tahoma"/>
          <w:lang w:eastAsia="cs-CZ"/>
        </w:rPr>
        <w:t>,</w:t>
      </w:r>
      <w:r w:rsidR="00B62A45" w:rsidRPr="00F5131E">
        <w:rPr>
          <w:rFonts w:ascii="Tahoma" w:hAnsi="Tahoma" w:cs="Tahoma"/>
          <w:lang w:eastAsia="cs-CZ"/>
        </w:rPr>
        <w:t xml:space="preserve"> se kterým byla uzavřena Smlouva o péči o zdraví a který uhradil cenu služby poskytnuté zájemcem. </w:t>
      </w:r>
    </w:p>
    <w:p w:rsidR="00B62A45" w:rsidRPr="00F5131E" w:rsidRDefault="00F5131E" w:rsidP="00F5131E">
      <w:pPr>
        <w:pStyle w:val="Bezmezer"/>
        <w:numPr>
          <w:ilvl w:val="0"/>
          <w:numId w:val="20"/>
        </w:numPr>
        <w:tabs>
          <w:tab w:val="left" w:pos="1"/>
        </w:tabs>
        <w:jc w:val="both"/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>o</w:t>
      </w:r>
      <w:r w:rsidR="00B62A45" w:rsidRPr="00F5131E">
        <w:rPr>
          <w:rFonts w:ascii="Tahoma" w:hAnsi="Tahoma" w:cs="Tahoma"/>
          <w:lang w:eastAsia="cs-CZ"/>
        </w:rPr>
        <w:t>značení banky a číslo účtu, na který musí být zaplaceno (pokud je číslo účtu</w:t>
      </w:r>
      <w:r w:rsidRPr="00F5131E">
        <w:rPr>
          <w:rFonts w:ascii="Tahoma" w:hAnsi="Tahoma" w:cs="Tahoma"/>
          <w:lang w:eastAsia="cs-CZ"/>
        </w:rPr>
        <w:t xml:space="preserve"> </w:t>
      </w:r>
      <w:r w:rsidR="0052145C" w:rsidRPr="00F5131E">
        <w:rPr>
          <w:rFonts w:ascii="Tahoma" w:hAnsi="Tahoma" w:cs="Tahoma"/>
          <w:lang w:eastAsia="cs-CZ"/>
        </w:rPr>
        <w:t xml:space="preserve">odlišné </w:t>
      </w:r>
      <w:r w:rsidR="00B62A45" w:rsidRPr="00F5131E">
        <w:rPr>
          <w:rFonts w:ascii="Tahoma" w:hAnsi="Tahoma" w:cs="Tahoma"/>
          <w:lang w:eastAsia="cs-CZ"/>
        </w:rPr>
        <w:t>od čísla uvedeného výše</w:t>
      </w:r>
      <w:r w:rsidR="00574C10">
        <w:rPr>
          <w:rFonts w:ascii="Tahoma" w:hAnsi="Tahoma" w:cs="Tahoma"/>
          <w:lang w:eastAsia="cs-CZ"/>
        </w:rPr>
        <w:t>,</w:t>
      </w:r>
      <w:r w:rsidR="00B62A45" w:rsidRPr="00F5131E">
        <w:rPr>
          <w:rFonts w:ascii="Tahoma" w:hAnsi="Tahoma" w:cs="Tahoma"/>
          <w:lang w:eastAsia="cs-CZ"/>
        </w:rPr>
        <w:t xml:space="preserve"> je </w:t>
      </w:r>
      <w:r w:rsidR="005C0EB9" w:rsidRPr="00F5131E">
        <w:rPr>
          <w:rFonts w:ascii="Tahoma" w:hAnsi="Tahoma" w:cs="Tahoma"/>
          <w:lang w:eastAsia="cs-CZ"/>
        </w:rPr>
        <w:t>zprostředkovatel</w:t>
      </w:r>
      <w:r w:rsidR="00B62A45" w:rsidRPr="00F5131E">
        <w:rPr>
          <w:rFonts w:ascii="Tahoma" w:hAnsi="Tahoma" w:cs="Tahoma"/>
          <w:lang w:eastAsia="cs-CZ"/>
        </w:rPr>
        <w:t xml:space="preserve"> povinen o této skutečnosti informovat </w:t>
      </w:r>
      <w:r w:rsidR="005C0EB9" w:rsidRPr="00F5131E">
        <w:rPr>
          <w:rFonts w:ascii="Tahoma" w:hAnsi="Tahoma" w:cs="Tahoma"/>
          <w:lang w:eastAsia="cs-CZ"/>
        </w:rPr>
        <w:t>zájemce</w:t>
      </w:r>
      <w:r w:rsidR="00574C10">
        <w:rPr>
          <w:rFonts w:ascii="Tahoma" w:hAnsi="Tahoma" w:cs="Tahoma"/>
          <w:lang w:eastAsia="cs-CZ"/>
        </w:rPr>
        <w:t>)</w:t>
      </w:r>
      <w:r w:rsidR="00B62A45" w:rsidRPr="00F5131E">
        <w:rPr>
          <w:rFonts w:ascii="Tahoma" w:hAnsi="Tahoma" w:cs="Tahoma"/>
          <w:lang w:eastAsia="cs-CZ"/>
        </w:rPr>
        <w:t>,</w:t>
      </w:r>
    </w:p>
    <w:p w:rsidR="00B62A45" w:rsidRPr="00F5131E" w:rsidRDefault="00B62A45" w:rsidP="00F5131E">
      <w:pPr>
        <w:pStyle w:val="Odstavecseseznamem"/>
        <w:numPr>
          <w:ilvl w:val="0"/>
          <w:numId w:val="20"/>
        </w:numPr>
        <w:tabs>
          <w:tab w:val="left" w:pos="1"/>
        </w:tabs>
        <w:spacing w:after="60"/>
        <w:ind w:right="-2"/>
        <w:jc w:val="both"/>
        <w:rPr>
          <w:rFonts w:ascii="Tahoma" w:hAnsi="Tahoma" w:cs="Tahoma"/>
          <w:lang w:eastAsia="cs-CZ"/>
        </w:rPr>
      </w:pPr>
      <w:r w:rsidRPr="00F5131E">
        <w:rPr>
          <w:rFonts w:ascii="Tahoma" w:hAnsi="Tahoma" w:cs="Tahoma"/>
          <w:lang w:eastAsia="cs-CZ"/>
        </w:rPr>
        <w:t>označení osoby, která fakturu vyhotovila, včetně jejího podpisu a kontaktního</w:t>
      </w:r>
      <w:r w:rsidR="00F5131E" w:rsidRPr="00F5131E">
        <w:rPr>
          <w:rFonts w:ascii="Tahoma" w:hAnsi="Tahoma" w:cs="Tahoma"/>
          <w:lang w:eastAsia="cs-CZ"/>
        </w:rPr>
        <w:t xml:space="preserve"> </w:t>
      </w:r>
      <w:r w:rsidR="005C0EB9" w:rsidRPr="00F5131E">
        <w:rPr>
          <w:rFonts w:ascii="Tahoma" w:hAnsi="Tahoma" w:cs="Tahoma"/>
          <w:lang w:eastAsia="cs-CZ"/>
        </w:rPr>
        <w:t>údaje</w:t>
      </w:r>
      <w:r w:rsidRPr="00F5131E">
        <w:rPr>
          <w:rFonts w:ascii="Tahoma" w:hAnsi="Tahoma" w:cs="Tahoma"/>
          <w:lang w:eastAsia="cs-CZ"/>
        </w:rPr>
        <w:t>,</w:t>
      </w:r>
    </w:p>
    <w:p w:rsidR="00F5131E" w:rsidRDefault="00F5131E" w:rsidP="00F5131E">
      <w:pPr>
        <w:pStyle w:val="Odstavecseseznamem"/>
        <w:tabs>
          <w:tab w:val="left" w:pos="1"/>
        </w:tabs>
        <w:spacing w:after="60"/>
        <w:ind w:right="-2"/>
        <w:jc w:val="both"/>
        <w:rPr>
          <w:rFonts w:ascii="Tahoma" w:hAnsi="Tahoma" w:cs="Tahoma"/>
          <w:lang w:eastAsia="cs-CZ"/>
        </w:rPr>
      </w:pPr>
    </w:p>
    <w:p w:rsidR="00A31F49" w:rsidRDefault="00A31F49" w:rsidP="00F5131E">
      <w:pPr>
        <w:pStyle w:val="Odstavecseseznamem"/>
        <w:tabs>
          <w:tab w:val="left" w:pos="1"/>
        </w:tabs>
        <w:spacing w:after="60"/>
        <w:ind w:right="-2"/>
        <w:jc w:val="both"/>
        <w:rPr>
          <w:rFonts w:ascii="Tahoma" w:hAnsi="Tahoma" w:cs="Tahoma"/>
          <w:lang w:eastAsia="cs-CZ"/>
        </w:rPr>
      </w:pPr>
    </w:p>
    <w:p w:rsidR="00A31F49" w:rsidRPr="00F5131E" w:rsidRDefault="00A31F49" w:rsidP="00F5131E">
      <w:pPr>
        <w:pStyle w:val="Odstavecseseznamem"/>
        <w:tabs>
          <w:tab w:val="left" w:pos="1"/>
        </w:tabs>
        <w:spacing w:after="60"/>
        <w:ind w:right="-2"/>
        <w:jc w:val="both"/>
        <w:rPr>
          <w:rFonts w:ascii="Tahoma" w:hAnsi="Tahoma" w:cs="Tahoma"/>
          <w:lang w:eastAsia="cs-CZ"/>
        </w:rPr>
      </w:pPr>
    </w:p>
    <w:p w:rsidR="00F5131E" w:rsidRDefault="00B62A45" w:rsidP="00F5131E">
      <w:pPr>
        <w:pStyle w:val="Odstavecseseznamem"/>
        <w:numPr>
          <w:ilvl w:val="0"/>
          <w:numId w:val="19"/>
        </w:numPr>
        <w:tabs>
          <w:tab w:val="left" w:pos="1440"/>
        </w:tabs>
        <w:spacing w:after="195" w:line="276" w:lineRule="auto"/>
        <w:jc w:val="both"/>
        <w:rPr>
          <w:rFonts w:ascii="Tahoma" w:hAnsi="Tahoma" w:cs="Tahoma"/>
          <w:lang w:eastAsia="cs-CZ"/>
        </w:rPr>
      </w:pPr>
      <w:r w:rsidRPr="00F5131E">
        <w:rPr>
          <w:rFonts w:ascii="Tahoma" w:hAnsi="Tahoma" w:cs="Tahoma"/>
          <w:lang w:eastAsia="cs-CZ"/>
        </w:rPr>
        <w:t xml:space="preserve">Lhůta splatnosti faktur je dohodou stanovena na </w:t>
      </w:r>
      <w:r w:rsidR="00F937A1" w:rsidRPr="00F5131E">
        <w:rPr>
          <w:rFonts w:ascii="Tahoma" w:hAnsi="Tahoma" w:cs="Tahoma"/>
          <w:lang w:eastAsia="cs-CZ"/>
        </w:rPr>
        <w:t xml:space="preserve">15 </w:t>
      </w:r>
      <w:r w:rsidRPr="00F5131E">
        <w:rPr>
          <w:rFonts w:ascii="Tahoma" w:hAnsi="Tahoma" w:cs="Tahoma"/>
          <w:lang w:eastAsia="cs-CZ"/>
        </w:rPr>
        <w:t>kalendářních dnů</w:t>
      </w:r>
    </w:p>
    <w:p w:rsidR="00B62A45" w:rsidRPr="00F5131E" w:rsidRDefault="005C0EB9" w:rsidP="00F5131E">
      <w:pPr>
        <w:pStyle w:val="Odstavecseseznamem"/>
        <w:numPr>
          <w:ilvl w:val="0"/>
          <w:numId w:val="19"/>
        </w:numPr>
        <w:tabs>
          <w:tab w:val="left" w:pos="1440"/>
        </w:tabs>
        <w:spacing w:after="195" w:line="276" w:lineRule="auto"/>
        <w:jc w:val="both"/>
        <w:rPr>
          <w:rFonts w:ascii="Tahoma" w:hAnsi="Tahoma" w:cs="Tahoma"/>
          <w:lang w:eastAsia="cs-CZ"/>
        </w:rPr>
      </w:pPr>
      <w:r w:rsidRPr="00F5131E">
        <w:rPr>
          <w:rFonts w:ascii="Tahoma" w:hAnsi="Tahoma" w:cs="Tahoma"/>
          <w:lang w:eastAsia="cs-CZ"/>
        </w:rPr>
        <w:lastRenderedPageBreak/>
        <w:t>Zájemce</w:t>
      </w:r>
      <w:r w:rsidR="00B62A45" w:rsidRPr="00F5131E">
        <w:rPr>
          <w:rFonts w:ascii="Tahoma" w:hAnsi="Tahoma" w:cs="Tahoma"/>
          <w:lang w:eastAsia="cs-CZ"/>
        </w:rPr>
        <w:t xml:space="preserve"> je oprávněn provést kontrolu předmětu plnění. </w:t>
      </w:r>
      <w:r w:rsidRPr="00F5131E">
        <w:rPr>
          <w:rFonts w:ascii="Tahoma" w:hAnsi="Tahoma" w:cs="Tahoma"/>
          <w:lang w:eastAsia="cs-CZ"/>
        </w:rPr>
        <w:t>Zprostředkovatel</w:t>
      </w:r>
      <w:r w:rsidR="00B62A45" w:rsidRPr="00F5131E">
        <w:rPr>
          <w:rFonts w:ascii="Tahoma" w:hAnsi="Tahoma" w:cs="Tahoma"/>
          <w:lang w:eastAsia="cs-CZ"/>
        </w:rPr>
        <w:t xml:space="preserve"> je povinen oprávněným zástupcům </w:t>
      </w:r>
      <w:r w:rsidRPr="00F5131E">
        <w:rPr>
          <w:rFonts w:ascii="Tahoma" w:hAnsi="Tahoma" w:cs="Tahoma"/>
          <w:lang w:eastAsia="cs-CZ"/>
        </w:rPr>
        <w:t>zájemce</w:t>
      </w:r>
      <w:r w:rsidR="00B62A45" w:rsidRPr="00F5131E">
        <w:rPr>
          <w:rFonts w:ascii="Tahoma" w:hAnsi="Tahoma" w:cs="Tahoma"/>
          <w:lang w:eastAsia="cs-CZ"/>
        </w:rPr>
        <w:t xml:space="preserve"> provedení kontroly umožnit.</w:t>
      </w:r>
    </w:p>
    <w:p w:rsidR="00B62A45" w:rsidRPr="0021394C" w:rsidRDefault="00B62A45" w:rsidP="00F5131E">
      <w:pPr>
        <w:pStyle w:val="Odstavecseseznamem"/>
        <w:numPr>
          <w:ilvl w:val="0"/>
          <w:numId w:val="19"/>
        </w:numPr>
        <w:tabs>
          <w:tab w:val="left" w:pos="1440"/>
        </w:tabs>
        <w:spacing w:after="195" w:line="276" w:lineRule="auto"/>
        <w:jc w:val="both"/>
        <w:rPr>
          <w:rFonts w:ascii="Tahoma" w:hAnsi="Tahoma" w:cs="Tahoma"/>
          <w:lang w:eastAsia="cs-CZ"/>
        </w:rPr>
      </w:pPr>
      <w:r w:rsidRPr="0021394C">
        <w:rPr>
          <w:rFonts w:ascii="Tahoma" w:hAnsi="Tahoma" w:cs="Tahoma"/>
          <w:lang w:eastAsia="cs-CZ"/>
        </w:rPr>
        <w:t xml:space="preserve">Povinnost zaplatit úplatu (její část) je splněna dnem odepsání příslušné částky z účtu </w:t>
      </w:r>
      <w:r w:rsidR="005C0EB9">
        <w:rPr>
          <w:rFonts w:ascii="Tahoma" w:hAnsi="Tahoma" w:cs="Tahoma"/>
          <w:lang w:eastAsia="cs-CZ"/>
        </w:rPr>
        <w:t>zájemce</w:t>
      </w:r>
      <w:r w:rsidRPr="00F5131E">
        <w:rPr>
          <w:rFonts w:ascii="Tahoma" w:hAnsi="Tahoma" w:cs="Tahoma"/>
          <w:lang w:eastAsia="cs-CZ"/>
        </w:rPr>
        <w:t>.</w:t>
      </w:r>
    </w:p>
    <w:p w:rsidR="00DB4E11" w:rsidRPr="0021394C" w:rsidRDefault="00ED0628" w:rsidP="008D195D">
      <w:pPr>
        <w:spacing w:after="195" w:line="276" w:lineRule="auto"/>
        <w:jc w:val="center"/>
        <w:rPr>
          <w:rFonts w:ascii="Tahoma" w:hAnsi="Tahoma" w:cs="Tahoma"/>
        </w:rPr>
      </w:pPr>
      <w:r w:rsidRPr="0021394C">
        <w:rPr>
          <w:rFonts w:ascii="Tahoma" w:hAnsi="Tahoma" w:cs="Tahoma"/>
          <w:b/>
        </w:rPr>
        <w:t>III.</w:t>
      </w:r>
    </w:p>
    <w:p w:rsidR="00DB4E11" w:rsidRPr="0021394C" w:rsidRDefault="00ED0628" w:rsidP="008D195D">
      <w:pPr>
        <w:spacing w:after="195" w:line="276" w:lineRule="auto"/>
        <w:jc w:val="center"/>
        <w:rPr>
          <w:rFonts w:ascii="Tahoma" w:hAnsi="Tahoma" w:cs="Tahoma"/>
        </w:rPr>
      </w:pPr>
      <w:r w:rsidRPr="0021394C">
        <w:rPr>
          <w:rFonts w:ascii="Tahoma" w:hAnsi="Tahoma" w:cs="Tahoma"/>
          <w:b/>
        </w:rPr>
        <w:t>Povinnosti smluvních stran</w:t>
      </w:r>
    </w:p>
    <w:p w:rsidR="00DB4E11" w:rsidRPr="0021394C" w:rsidRDefault="00ED0628" w:rsidP="0052145C">
      <w:pPr>
        <w:spacing w:after="195" w:line="276" w:lineRule="auto"/>
        <w:jc w:val="both"/>
        <w:rPr>
          <w:rFonts w:ascii="Tahoma" w:hAnsi="Tahoma" w:cs="Tahoma"/>
        </w:rPr>
      </w:pPr>
      <w:r w:rsidRPr="0021394C">
        <w:rPr>
          <w:rFonts w:ascii="Tahoma" w:hAnsi="Tahoma" w:cs="Tahoma"/>
        </w:rPr>
        <w:t>1)</w:t>
      </w:r>
      <w:r w:rsidRPr="0021394C">
        <w:rPr>
          <w:rFonts w:ascii="Tahoma" w:hAnsi="Tahoma" w:cs="Tahoma"/>
        </w:rPr>
        <w:tab/>
        <w:t>Zprostředkovatel je povinen zejména:</w:t>
      </w:r>
    </w:p>
    <w:p w:rsidR="00DB4E11" w:rsidRPr="008D195D" w:rsidRDefault="00ED0628" w:rsidP="0094750A">
      <w:pPr>
        <w:pStyle w:val="Odstavecseseznamem"/>
        <w:numPr>
          <w:ilvl w:val="0"/>
          <w:numId w:val="21"/>
        </w:numPr>
        <w:tabs>
          <w:tab w:val="left" w:pos="930"/>
        </w:tabs>
        <w:ind w:right="570"/>
        <w:jc w:val="both"/>
        <w:rPr>
          <w:rFonts w:ascii="Tahoma" w:hAnsi="Tahoma" w:cs="Tahoma"/>
        </w:rPr>
      </w:pPr>
      <w:r w:rsidRPr="008D195D">
        <w:rPr>
          <w:rFonts w:ascii="Tahoma" w:hAnsi="Tahoma" w:cs="Tahoma"/>
        </w:rPr>
        <w:t xml:space="preserve">dbát pokynů zájemce a vyvíjet činnost ke zprostředkování </w:t>
      </w:r>
      <w:r w:rsidR="00D81244" w:rsidRPr="008D195D">
        <w:rPr>
          <w:rFonts w:ascii="Tahoma" w:hAnsi="Tahoma" w:cs="Tahoma"/>
        </w:rPr>
        <w:t xml:space="preserve">nabídek </w:t>
      </w:r>
      <w:r w:rsidRPr="008D195D">
        <w:rPr>
          <w:rFonts w:ascii="Tahoma" w:hAnsi="Tahoma" w:cs="Tahoma"/>
        </w:rPr>
        <w:t xml:space="preserve">k uzavření </w:t>
      </w:r>
      <w:r w:rsidR="00E02076" w:rsidRPr="008D195D">
        <w:rPr>
          <w:rFonts w:ascii="Tahoma" w:hAnsi="Tahoma" w:cs="Tahoma"/>
        </w:rPr>
        <w:t>Smlouvy</w:t>
      </w:r>
      <w:r w:rsidR="00D81244" w:rsidRPr="008D195D">
        <w:rPr>
          <w:rFonts w:ascii="Tahoma" w:hAnsi="Tahoma" w:cs="Tahoma"/>
        </w:rPr>
        <w:t xml:space="preserve"> o péči o zdraví </w:t>
      </w:r>
      <w:r w:rsidRPr="008D195D">
        <w:rPr>
          <w:rFonts w:ascii="Tahoma" w:hAnsi="Tahoma" w:cs="Tahoma"/>
        </w:rPr>
        <w:t>s třetí osobou,</w:t>
      </w:r>
    </w:p>
    <w:p w:rsidR="00DB4E11" w:rsidRPr="008D195D" w:rsidRDefault="00ED0628" w:rsidP="0094750A">
      <w:pPr>
        <w:pStyle w:val="Odstavecseseznamem"/>
        <w:numPr>
          <w:ilvl w:val="0"/>
          <w:numId w:val="21"/>
        </w:numPr>
        <w:tabs>
          <w:tab w:val="left" w:pos="930"/>
        </w:tabs>
        <w:ind w:right="570"/>
        <w:jc w:val="both"/>
        <w:rPr>
          <w:rFonts w:ascii="Tahoma" w:hAnsi="Tahoma" w:cs="Tahoma"/>
        </w:rPr>
      </w:pPr>
      <w:r w:rsidRPr="008D195D">
        <w:rPr>
          <w:rFonts w:ascii="Tahoma" w:hAnsi="Tahoma" w:cs="Tahoma"/>
        </w:rPr>
        <w:t>sdělit zájemci bez zbytečného odkladu vše, co má význam pro jeho rozhodování o uzavření zprostředkovávané smlouvy.</w:t>
      </w:r>
    </w:p>
    <w:p w:rsidR="00DB4E11" w:rsidRPr="008D195D" w:rsidRDefault="00ED0628" w:rsidP="0094750A">
      <w:pPr>
        <w:pStyle w:val="Odstavecseseznamem"/>
        <w:numPr>
          <w:ilvl w:val="0"/>
          <w:numId w:val="21"/>
        </w:numPr>
        <w:tabs>
          <w:tab w:val="left" w:pos="930"/>
        </w:tabs>
        <w:ind w:right="570"/>
        <w:jc w:val="both"/>
        <w:rPr>
          <w:rFonts w:ascii="Tahoma" w:hAnsi="Tahoma" w:cs="Tahoma"/>
        </w:rPr>
      </w:pPr>
      <w:r w:rsidRPr="008D195D">
        <w:rPr>
          <w:rFonts w:ascii="Tahoma" w:hAnsi="Tahoma" w:cs="Tahoma"/>
        </w:rPr>
        <w:t>uschovat a na vyžádání předat zájemci do</w:t>
      </w:r>
      <w:r w:rsidR="00D81244" w:rsidRPr="008D195D">
        <w:rPr>
          <w:rFonts w:ascii="Tahoma" w:hAnsi="Tahoma" w:cs="Tahoma"/>
        </w:rPr>
        <w:t xml:space="preserve"> 15 </w:t>
      </w:r>
      <w:r w:rsidRPr="008D195D">
        <w:rPr>
          <w:rFonts w:ascii="Tahoma" w:hAnsi="Tahoma" w:cs="Tahoma"/>
        </w:rPr>
        <w:t>dnů po skončení této smlouvy všechny doklady nabyté v souvislosti se</w:t>
      </w:r>
      <w:r w:rsidR="00F937A1" w:rsidRPr="008D195D">
        <w:rPr>
          <w:rFonts w:ascii="Tahoma" w:hAnsi="Tahoma" w:cs="Tahoma"/>
        </w:rPr>
        <w:t xml:space="preserve"> </w:t>
      </w:r>
      <w:r w:rsidRPr="008D195D">
        <w:rPr>
          <w:rFonts w:ascii="Tahoma" w:hAnsi="Tahoma" w:cs="Tahoma"/>
        </w:rPr>
        <w:t>zprostředkovatelskou činností.</w:t>
      </w:r>
    </w:p>
    <w:p w:rsidR="00DB4E11" w:rsidRPr="0021394C" w:rsidRDefault="00DB4E11" w:rsidP="008D195D">
      <w:pPr>
        <w:pStyle w:val="Odstavecseseznamem"/>
        <w:tabs>
          <w:tab w:val="left" w:pos="930"/>
        </w:tabs>
        <w:ind w:right="570"/>
        <w:jc w:val="both"/>
        <w:rPr>
          <w:rFonts w:ascii="Tahoma" w:hAnsi="Tahoma" w:cs="Tahoma"/>
        </w:rPr>
      </w:pPr>
    </w:p>
    <w:p w:rsidR="00DB4E11" w:rsidRPr="0021394C" w:rsidRDefault="00ED0628" w:rsidP="0052145C">
      <w:pPr>
        <w:spacing w:after="195" w:line="276" w:lineRule="auto"/>
        <w:jc w:val="both"/>
        <w:rPr>
          <w:rFonts w:ascii="Tahoma" w:hAnsi="Tahoma" w:cs="Tahoma"/>
        </w:rPr>
      </w:pPr>
      <w:r w:rsidRPr="0021394C">
        <w:rPr>
          <w:rFonts w:ascii="Tahoma" w:hAnsi="Tahoma" w:cs="Tahoma"/>
        </w:rPr>
        <w:t>2)</w:t>
      </w:r>
      <w:r w:rsidRPr="0021394C">
        <w:rPr>
          <w:rFonts w:ascii="Tahoma" w:hAnsi="Tahoma" w:cs="Tahoma"/>
        </w:rPr>
        <w:tab/>
        <w:t>Zájemce je povinen zejména:</w:t>
      </w:r>
    </w:p>
    <w:p w:rsidR="00DB4E11" w:rsidRDefault="00ED0628" w:rsidP="0094750A">
      <w:pPr>
        <w:numPr>
          <w:ilvl w:val="0"/>
          <w:numId w:val="22"/>
        </w:numPr>
        <w:tabs>
          <w:tab w:val="left" w:pos="930"/>
        </w:tabs>
        <w:ind w:right="570"/>
        <w:jc w:val="both"/>
        <w:rPr>
          <w:rFonts w:ascii="Tahoma" w:hAnsi="Tahoma" w:cs="Tahoma"/>
        </w:rPr>
      </w:pPr>
      <w:r w:rsidRPr="0021394C">
        <w:rPr>
          <w:rFonts w:ascii="Tahoma" w:hAnsi="Tahoma" w:cs="Tahoma"/>
        </w:rPr>
        <w:t>sdělit zprostředkovateli vše, co pro něho má rozhodný význam pro uzavření této smlouvy,</w:t>
      </w:r>
    </w:p>
    <w:p w:rsidR="00DB4E11" w:rsidRPr="008D195D" w:rsidRDefault="00ED0628" w:rsidP="0094750A">
      <w:pPr>
        <w:numPr>
          <w:ilvl w:val="0"/>
          <w:numId w:val="22"/>
        </w:numPr>
        <w:tabs>
          <w:tab w:val="left" w:pos="930"/>
        </w:tabs>
        <w:ind w:right="570"/>
        <w:jc w:val="both"/>
        <w:rPr>
          <w:rFonts w:ascii="Tahoma" w:hAnsi="Tahoma" w:cs="Tahoma"/>
        </w:rPr>
      </w:pPr>
      <w:r w:rsidRPr="008D195D">
        <w:rPr>
          <w:rFonts w:ascii="Tahoma" w:hAnsi="Tahoma" w:cs="Tahoma"/>
        </w:rPr>
        <w:t xml:space="preserve">uhradit zprostředkovateli </w:t>
      </w:r>
      <w:r w:rsidR="00B62A45" w:rsidRPr="008D195D">
        <w:rPr>
          <w:rFonts w:ascii="Tahoma" w:hAnsi="Tahoma" w:cs="Tahoma"/>
        </w:rPr>
        <w:t>sjednanou prov</w:t>
      </w:r>
      <w:r w:rsidRPr="008D195D">
        <w:rPr>
          <w:rFonts w:ascii="Tahoma" w:hAnsi="Tahoma" w:cs="Tahoma"/>
        </w:rPr>
        <w:t>izi.</w:t>
      </w:r>
    </w:p>
    <w:p w:rsidR="00DB4E11" w:rsidRPr="0021394C" w:rsidRDefault="00DB4E11" w:rsidP="0052145C">
      <w:pPr>
        <w:spacing w:after="195" w:line="276" w:lineRule="auto"/>
        <w:jc w:val="both"/>
        <w:rPr>
          <w:rFonts w:ascii="Tahoma" w:hAnsi="Tahoma" w:cs="Tahoma"/>
          <w:b/>
        </w:rPr>
      </w:pPr>
    </w:p>
    <w:p w:rsidR="00DB4E11" w:rsidRPr="0021394C" w:rsidRDefault="00ED0628" w:rsidP="00484E03">
      <w:pPr>
        <w:spacing w:after="195" w:line="276" w:lineRule="auto"/>
        <w:ind w:left="540"/>
        <w:jc w:val="center"/>
        <w:rPr>
          <w:rFonts w:ascii="Tahoma" w:hAnsi="Tahoma" w:cs="Tahoma"/>
        </w:rPr>
      </w:pPr>
      <w:r w:rsidRPr="0021394C">
        <w:rPr>
          <w:rFonts w:ascii="Tahoma" w:hAnsi="Tahoma" w:cs="Tahoma"/>
          <w:b/>
        </w:rPr>
        <w:t>IV.</w:t>
      </w:r>
    </w:p>
    <w:p w:rsidR="00DB4E11" w:rsidRPr="0021394C" w:rsidRDefault="00ED0628" w:rsidP="00484E03">
      <w:pPr>
        <w:spacing w:after="195" w:line="276" w:lineRule="auto"/>
        <w:ind w:left="540"/>
        <w:jc w:val="center"/>
        <w:rPr>
          <w:rFonts w:ascii="Tahoma" w:hAnsi="Tahoma" w:cs="Tahoma"/>
        </w:rPr>
      </w:pPr>
      <w:r w:rsidRPr="0021394C">
        <w:rPr>
          <w:rFonts w:ascii="Tahoma" w:hAnsi="Tahoma" w:cs="Tahoma"/>
          <w:b/>
        </w:rPr>
        <w:t>Doba trvání smlouvy</w:t>
      </w:r>
    </w:p>
    <w:p w:rsidR="00DB4E11" w:rsidRPr="0021394C" w:rsidRDefault="00ED0628" w:rsidP="0052145C">
      <w:pPr>
        <w:spacing w:after="195" w:line="276" w:lineRule="auto"/>
        <w:ind w:left="540"/>
        <w:jc w:val="both"/>
        <w:rPr>
          <w:rFonts w:ascii="Tahoma" w:hAnsi="Tahoma" w:cs="Tahoma"/>
          <w:u w:val="single"/>
        </w:rPr>
      </w:pPr>
      <w:r w:rsidRPr="0021394C">
        <w:rPr>
          <w:rFonts w:ascii="Tahoma" w:hAnsi="Tahoma" w:cs="Tahoma"/>
        </w:rPr>
        <w:t>Tato</w:t>
      </w:r>
      <w:r w:rsidR="00E02076" w:rsidRPr="0021394C">
        <w:rPr>
          <w:rFonts w:ascii="Tahoma" w:hAnsi="Tahoma" w:cs="Tahoma"/>
        </w:rPr>
        <w:t xml:space="preserve"> smlouva se uzavírá od 15.5.2017</w:t>
      </w:r>
      <w:r w:rsidRPr="0021394C">
        <w:rPr>
          <w:rFonts w:ascii="Tahoma" w:hAnsi="Tahoma" w:cs="Tahoma"/>
        </w:rPr>
        <w:t xml:space="preserve"> </w:t>
      </w:r>
      <w:r w:rsidR="00E02076" w:rsidRPr="0021394C">
        <w:rPr>
          <w:rFonts w:ascii="Tahoma" w:hAnsi="Tahoma" w:cs="Tahoma"/>
          <w:b/>
          <w:u w:val="single"/>
        </w:rPr>
        <w:t xml:space="preserve"> na dobu neurčitou.</w:t>
      </w:r>
    </w:p>
    <w:p w:rsidR="00DB4E11" w:rsidRPr="0021394C" w:rsidRDefault="00DB4E11" w:rsidP="00F365C3">
      <w:pPr>
        <w:spacing w:after="195" w:line="276" w:lineRule="auto"/>
        <w:ind w:left="540"/>
        <w:jc w:val="center"/>
        <w:rPr>
          <w:rFonts w:ascii="Tahoma" w:hAnsi="Tahoma" w:cs="Tahoma"/>
        </w:rPr>
      </w:pPr>
    </w:p>
    <w:p w:rsidR="00B62A45" w:rsidRPr="0021394C" w:rsidRDefault="00B62A45" w:rsidP="00F365C3">
      <w:pPr>
        <w:ind w:left="425"/>
        <w:jc w:val="center"/>
        <w:rPr>
          <w:rFonts w:ascii="Tahoma" w:hAnsi="Tahoma" w:cs="Tahoma"/>
          <w:b/>
          <w:bCs/>
          <w:lang w:eastAsia="cs-CZ"/>
        </w:rPr>
      </w:pPr>
      <w:r w:rsidRPr="0021394C">
        <w:rPr>
          <w:rFonts w:ascii="Tahoma" w:hAnsi="Tahoma" w:cs="Tahoma"/>
          <w:b/>
          <w:bCs/>
          <w:lang w:eastAsia="cs-CZ"/>
        </w:rPr>
        <w:t>V.</w:t>
      </w:r>
    </w:p>
    <w:p w:rsidR="00B62A45" w:rsidRPr="0021394C" w:rsidRDefault="00F365C3" w:rsidP="00F365C3">
      <w:pPr>
        <w:jc w:val="center"/>
        <w:rPr>
          <w:rFonts w:ascii="Tahoma" w:hAnsi="Tahoma" w:cs="Tahoma"/>
          <w:b/>
          <w:lang w:eastAsia="cs-CZ"/>
        </w:rPr>
      </w:pPr>
      <w:r>
        <w:rPr>
          <w:rFonts w:ascii="Tahoma" w:hAnsi="Tahoma" w:cs="Tahoma"/>
          <w:b/>
          <w:lang w:eastAsia="cs-CZ"/>
        </w:rPr>
        <w:t xml:space="preserve">          </w:t>
      </w:r>
      <w:r w:rsidR="00B62A45" w:rsidRPr="0021394C">
        <w:rPr>
          <w:rFonts w:ascii="Tahoma" w:hAnsi="Tahoma" w:cs="Tahoma"/>
          <w:b/>
          <w:lang w:eastAsia="cs-CZ"/>
        </w:rPr>
        <w:t>Povinnost nahradit škodu</w:t>
      </w:r>
    </w:p>
    <w:p w:rsidR="00B62A45" w:rsidRPr="0021394C" w:rsidRDefault="00B62A45" w:rsidP="0052145C">
      <w:pPr>
        <w:keepLines/>
        <w:widowControl/>
        <w:numPr>
          <w:ilvl w:val="0"/>
          <w:numId w:val="13"/>
        </w:numPr>
        <w:tabs>
          <w:tab w:val="left" w:pos="426"/>
          <w:tab w:val="left" w:pos="1701"/>
        </w:tabs>
        <w:spacing w:before="120" w:after="120"/>
        <w:jc w:val="both"/>
        <w:rPr>
          <w:rFonts w:ascii="Tahoma" w:hAnsi="Tahoma" w:cs="Tahoma"/>
          <w:lang w:eastAsia="cs-CZ"/>
        </w:rPr>
      </w:pPr>
      <w:r w:rsidRPr="0021394C">
        <w:rPr>
          <w:rFonts w:ascii="Tahoma" w:hAnsi="Tahoma" w:cs="Tahoma"/>
          <w:lang w:eastAsia="cs-CZ"/>
        </w:rPr>
        <w:t>Povinnost nahradit škodu se řídí příslušnými ustanoveními občanského zákoníku, nestanoví-li smlouva jinak.</w:t>
      </w:r>
    </w:p>
    <w:p w:rsidR="00F365C3" w:rsidRDefault="00F365C3" w:rsidP="00F365C3">
      <w:pPr>
        <w:tabs>
          <w:tab w:val="left" w:pos="426"/>
        </w:tabs>
        <w:jc w:val="center"/>
        <w:rPr>
          <w:rFonts w:ascii="Tahoma" w:hAnsi="Tahoma" w:cs="Tahoma"/>
          <w:b/>
          <w:lang w:eastAsia="cs-CZ"/>
        </w:rPr>
      </w:pPr>
    </w:p>
    <w:p w:rsidR="00B62A45" w:rsidRPr="0021394C" w:rsidRDefault="00F365C3" w:rsidP="00F365C3">
      <w:pPr>
        <w:tabs>
          <w:tab w:val="left" w:pos="426"/>
        </w:tabs>
        <w:jc w:val="center"/>
        <w:rPr>
          <w:rFonts w:ascii="Tahoma" w:hAnsi="Tahoma" w:cs="Tahoma"/>
          <w:b/>
          <w:lang w:eastAsia="cs-CZ"/>
        </w:rPr>
      </w:pPr>
      <w:r>
        <w:rPr>
          <w:rFonts w:ascii="Tahoma" w:hAnsi="Tahoma" w:cs="Tahoma"/>
          <w:b/>
          <w:lang w:eastAsia="cs-CZ"/>
        </w:rPr>
        <w:t xml:space="preserve">       </w:t>
      </w:r>
      <w:r w:rsidR="00B62A45" w:rsidRPr="0021394C">
        <w:rPr>
          <w:rFonts w:ascii="Tahoma" w:hAnsi="Tahoma" w:cs="Tahoma"/>
          <w:b/>
          <w:lang w:eastAsia="cs-CZ"/>
        </w:rPr>
        <w:t>VI.</w:t>
      </w:r>
    </w:p>
    <w:p w:rsidR="00B62A45" w:rsidRPr="0021394C" w:rsidRDefault="00F365C3" w:rsidP="00484E03">
      <w:pPr>
        <w:jc w:val="center"/>
        <w:rPr>
          <w:rFonts w:ascii="Tahoma" w:hAnsi="Tahoma" w:cs="Tahoma"/>
          <w:b/>
          <w:bCs/>
          <w:lang w:eastAsia="cs-CZ"/>
        </w:rPr>
      </w:pPr>
      <w:r>
        <w:rPr>
          <w:rFonts w:ascii="Tahoma" w:hAnsi="Tahoma" w:cs="Tahoma"/>
          <w:b/>
          <w:bCs/>
          <w:lang w:eastAsia="cs-CZ"/>
        </w:rPr>
        <w:t xml:space="preserve">     </w:t>
      </w:r>
      <w:r w:rsidR="00B62A45" w:rsidRPr="0021394C">
        <w:rPr>
          <w:rFonts w:ascii="Tahoma" w:hAnsi="Tahoma" w:cs="Tahoma"/>
          <w:b/>
          <w:bCs/>
          <w:lang w:eastAsia="cs-CZ"/>
        </w:rPr>
        <w:t>Zánik smlouvy</w:t>
      </w:r>
    </w:p>
    <w:p w:rsidR="00B62A45" w:rsidRPr="0021394C" w:rsidRDefault="00B62A45" w:rsidP="0052145C">
      <w:pPr>
        <w:widowControl/>
        <w:numPr>
          <w:ilvl w:val="3"/>
          <w:numId w:val="12"/>
        </w:numPr>
        <w:tabs>
          <w:tab w:val="left" w:pos="426"/>
        </w:tabs>
        <w:spacing w:before="120"/>
        <w:jc w:val="both"/>
        <w:rPr>
          <w:rFonts w:ascii="Tahoma" w:hAnsi="Tahoma" w:cs="Tahoma"/>
          <w:bCs/>
          <w:lang w:eastAsia="cs-CZ"/>
        </w:rPr>
      </w:pPr>
      <w:r w:rsidRPr="0021394C">
        <w:rPr>
          <w:rFonts w:ascii="Tahoma" w:hAnsi="Tahoma" w:cs="Tahoma"/>
          <w:bCs/>
          <w:lang w:eastAsia="cs-CZ"/>
        </w:rPr>
        <w:t xml:space="preserve">Zájemce je oprávněn vypovědět tuto smlouvu bez výpovědní </w:t>
      </w:r>
      <w:r w:rsidR="00E92806">
        <w:rPr>
          <w:rFonts w:ascii="Tahoma" w:hAnsi="Tahoma" w:cs="Tahoma"/>
          <w:bCs/>
          <w:lang w:eastAsia="cs-CZ"/>
        </w:rPr>
        <w:t>lhůty</w:t>
      </w:r>
      <w:r w:rsidRPr="0021394C">
        <w:rPr>
          <w:rFonts w:ascii="Tahoma" w:hAnsi="Tahoma" w:cs="Tahoma"/>
          <w:bCs/>
          <w:lang w:eastAsia="cs-CZ"/>
        </w:rPr>
        <w:t>.</w:t>
      </w:r>
    </w:p>
    <w:p w:rsidR="00B62A45" w:rsidRPr="0021394C" w:rsidRDefault="00B62A45" w:rsidP="0052145C">
      <w:pPr>
        <w:widowControl/>
        <w:numPr>
          <w:ilvl w:val="3"/>
          <w:numId w:val="12"/>
        </w:numPr>
        <w:tabs>
          <w:tab w:val="left" w:pos="426"/>
        </w:tabs>
        <w:spacing w:before="120"/>
        <w:jc w:val="both"/>
        <w:rPr>
          <w:rFonts w:ascii="Tahoma" w:hAnsi="Tahoma" w:cs="Tahoma"/>
          <w:bCs/>
          <w:lang w:eastAsia="cs-CZ"/>
        </w:rPr>
      </w:pPr>
      <w:r w:rsidRPr="0021394C">
        <w:rPr>
          <w:rFonts w:ascii="Tahoma" w:hAnsi="Tahoma" w:cs="Tahoma"/>
          <w:bCs/>
          <w:lang w:eastAsia="cs-CZ"/>
        </w:rPr>
        <w:t>Smlouva zaniká dohodou smluvních stran.</w:t>
      </w:r>
    </w:p>
    <w:p w:rsidR="00B62A45" w:rsidRDefault="00B62A45" w:rsidP="0052145C">
      <w:pPr>
        <w:jc w:val="both"/>
        <w:rPr>
          <w:rFonts w:ascii="Tahoma" w:hAnsi="Tahoma" w:cs="Tahoma"/>
          <w:b/>
          <w:bCs/>
          <w:lang w:eastAsia="cs-CZ"/>
        </w:rPr>
      </w:pPr>
    </w:p>
    <w:p w:rsidR="00F365C3" w:rsidRDefault="00F365C3" w:rsidP="0052145C">
      <w:pPr>
        <w:jc w:val="both"/>
        <w:rPr>
          <w:rFonts w:ascii="Tahoma" w:hAnsi="Tahoma" w:cs="Tahoma"/>
          <w:b/>
          <w:bCs/>
          <w:lang w:eastAsia="cs-CZ"/>
        </w:rPr>
      </w:pPr>
    </w:p>
    <w:p w:rsidR="00A31F49" w:rsidRPr="0021394C" w:rsidRDefault="00A31F49" w:rsidP="0052145C">
      <w:pPr>
        <w:jc w:val="both"/>
        <w:rPr>
          <w:rFonts w:ascii="Tahoma" w:hAnsi="Tahoma" w:cs="Tahoma"/>
          <w:b/>
          <w:bCs/>
          <w:lang w:eastAsia="cs-CZ"/>
        </w:rPr>
      </w:pPr>
    </w:p>
    <w:p w:rsidR="00B62A45" w:rsidRPr="0021394C" w:rsidRDefault="00F365C3" w:rsidP="00484E03">
      <w:pPr>
        <w:jc w:val="center"/>
        <w:rPr>
          <w:rFonts w:ascii="Tahoma" w:hAnsi="Tahoma" w:cs="Tahoma"/>
          <w:b/>
          <w:bCs/>
          <w:lang w:eastAsia="cs-CZ"/>
        </w:rPr>
      </w:pPr>
      <w:r>
        <w:rPr>
          <w:rFonts w:ascii="Tahoma" w:hAnsi="Tahoma" w:cs="Tahoma"/>
          <w:b/>
          <w:bCs/>
          <w:lang w:eastAsia="cs-CZ"/>
        </w:rPr>
        <w:t xml:space="preserve">       </w:t>
      </w:r>
      <w:r w:rsidR="00B62A45" w:rsidRPr="0021394C">
        <w:rPr>
          <w:rFonts w:ascii="Tahoma" w:hAnsi="Tahoma" w:cs="Tahoma"/>
          <w:b/>
          <w:bCs/>
          <w:lang w:eastAsia="cs-CZ"/>
        </w:rPr>
        <w:t>VII.</w:t>
      </w:r>
    </w:p>
    <w:p w:rsidR="00B62A45" w:rsidRPr="0021394C" w:rsidRDefault="00F365C3" w:rsidP="00484E03">
      <w:pPr>
        <w:jc w:val="center"/>
        <w:rPr>
          <w:rFonts w:ascii="Tahoma" w:hAnsi="Tahoma" w:cs="Tahoma"/>
          <w:b/>
          <w:lang w:eastAsia="cs-CZ"/>
        </w:rPr>
      </w:pPr>
      <w:r>
        <w:rPr>
          <w:rFonts w:ascii="Tahoma" w:hAnsi="Tahoma" w:cs="Tahoma"/>
          <w:b/>
          <w:lang w:eastAsia="cs-CZ"/>
        </w:rPr>
        <w:lastRenderedPageBreak/>
        <w:t xml:space="preserve">     </w:t>
      </w:r>
      <w:r w:rsidR="00B62A45" w:rsidRPr="0021394C">
        <w:rPr>
          <w:rFonts w:ascii="Tahoma" w:hAnsi="Tahoma" w:cs="Tahoma"/>
          <w:b/>
          <w:lang w:eastAsia="cs-CZ"/>
        </w:rPr>
        <w:t>Závěrečná ujednání</w:t>
      </w:r>
    </w:p>
    <w:p w:rsidR="00B62A45" w:rsidRPr="0021394C" w:rsidRDefault="00B62A45" w:rsidP="0052145C">
      <w:pPr>
        <w:widowControl/>
        <w:numPr>
          <w:ilvl w:val="0"/>
          <w:numId w:val="14"/>
        </w:numPr>
        <w:tabs>
          <w:tab w:val="left" w:pos="426"/>
        </w:tabs>
        <w:spacing w:before="120"/>
        <w:jc w:val="both"/>
        <w:rPr>
          <w:rFonts w:ascii="Tahoma" w:hAnsi="Tahoma" w:cs="Tahoma"/>
          <w:lang w:eastAsia="cs-CZ"/>
        </w:rPr>
      </w:pPr>
      <w:r w:rsidRPr="0021394C">
        <w:rPr>
          <w:rFonts w:ascii="Tahoma" w:hAnsi="Tahoma" w:cs="Tahoma"/>
          <w:lang w:eastAsia="cs-CZ"/>
        </w:rPr>
        <w:t xml:space="preserve">Změnit nebo doplnit tuto smlouvu mohou smluvní strany pouze formou písemných dodatků, které budou vzestupně číslovány, výslovně prohlášeny za dodatek této smlouvy a podepsány oprávněnými zástupci smluvních stran. </w:t>
      </w:r>
    </w:p>
    <w:p w:rsidR="00B62A45" w:rsidRPr="0021394C" w:rsidRDefault="00B62A45" w:rsidP="0052145C">
      <w:pPr>
        <w:widowControl/>
        <w:numPr>
          <w:ilvl w:val="0"/>
          <w:numId w:val="14"/>
        </w:numPr>
        <w:tabs>
          <w:tab w:val="left" w:pos="426"/>
        </w:tabs>
        <w:spacing w:before="120"/>
        <w:jc w:val="both"/>
        <w:rPr>
          <w:rFonts w:ascii="Tahoma" w:hAnsi="Tahoma" w:cs="Tahoma"/>
          <w:lang w:eastAsia="cs-CZ"/>
        </w:rPr>
      </w:pPr>
      <w:r w:rsidRPr="0021394C">
        <w:rPr>
          <w:rFonts w:ascii="Tahoma" w:hAnsi="Tahoma" w:cs="Tahoma"/>
          <w:lang w:eastAsia="cs-CZ"/>
        </w:rPr>
        <w:t xml:space="preserve">Smlouva nabývá platnosti dnem, kdy vyjádření souhlasu s obsahem návrhu smlouvy dojde druhé smluvní straně. </w:t>
      </w:r>
    </w:p>
    <w:p w:rsidR="00B62A45" w:rsidRPr="0021394C" w:rsidRDefault="00B62A45" w:rsidP="0052145C">
      <w:pPr>
        <w:widowControl/>
        <w:numPr>
          <w:ilvl w:val="0"/>
          <w:numId w:val="14"/>
        </w:numPr>
        <w:tabs>
          <w:tab w:val="left" w:pos="426"/>
        </w:tabs>
        <w:spacing w:before="120"/>
        <w:jc w:val="both"/>
        <w:rPr>
          <w:rFonts w:ascii="Tahoma" w:hAnsi="Tahoma" w:cs="Tahoma"/>
          <w:lang w:eastAsia="cs-CZ"/>
        </w:rPr>
      </w:pPr>
      <w:r w:rsidRPr="0021394C">
        <w:rPr>
          <w:rFonts w:ascii="Tahoma" w:hAnsi="Tahoma" w:cs="Tahoma"/>
          <w:lang w:eastAsia="cs-CZ"/>
        </w:rPr>
        <w:t>Smlouva je vyhotovena ve dvou stejnopisech s platností originálu, přičemž každá strana obdrží jedno vyhotovení.</w:t>
      </w:r>
    </w:p>
    <w:p w:rsidR="00B62A45" w:rsidRPr="0021394C" w:rsidRDefault="00B62A45" w:rsidP="0052145C">
      <w:pPr>
        <w:widowControl/>
        <w:numPr>
          <w:ilvl w:val="0"/>
          <w:numId w:val="14"/>
        </w:numPr>
        <w:tabs>
          <w:tab w:val="left" w:pos="426"/>
        </w:tabs>
        <w:spacing w:before="120"/>
        <w:jc w:val="both"/>
        <w:rPr>
          <w:rFonts w:ascii="Tahoma" w:hAnsi="Tahoma" w:cs="Tahoma"/>
          <w:lang w:eastAsia="cs-CZ"/>
        </w:rPr>
      </w:pPr>
      <w:r w:rsidRPr="0021394C">
        <w:rPr>
          <w:rFonts w:ascii="Tahoma" w:hAnsi="Tahoma" w:cs="Tahoma"/>
          <w:lang w:eastAsia="cs-CZ"/>
        </w:rPr>
        <w:t>Smluvní strany shodně prohlašují, že si tuto smlouvu před jejím podepsáním přečetly, že je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749"/>
        <w:gridCol w:w="3543"/>
      </w:tblGrid>
      <w:tr w:rsidR="00B62A45" w:rsidRPr="0021394C" w:rsidTr="00A80AF2">
        <w:trPr>
          <w:trHeight w:val="377"/>
        </w:trPr>
        <w:tc>
          <w:tcPr>
            <w:tcW w:w="3420" w:type="dxa"/>
          </w:tcPr>
          <w:p w:rsidR="00B62A45" w:rsidRPr="0021394C" w:rsidRDefault="00B62A45" w:rsidP="0052145C">
            <w:pPr>
              <w:spacing w:before="240"/>
              <w:jc w:val="both"/>
              <w:rPr>
                <w:rFonts w:ascii="Tahoma" w:hAnsi="Tahoma" w:cs="Tahoma"/>
                <w:lang w:eastAsia="cs-CZ"/>
              </w:rPr>
            </w:pPr>
          </w:p>
          <w:p w:rsidR="00B62A45" w:rsidRPr="0021394C" w:rsidRDefault="00B62A45" w:rsidP="00484E03">
            <w:pPr>
              <w:spacing w:before="240"/>
              <w:jc w:val="both"/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1749" w:type="dxa"/>
          </w:tcPr>
          <w:p w:rsidR="00B62A45" w:rsidRPr="0021394C" w:rsidRDefault="00B62A45" w:rsidP="0052145C">
            <w:pPr>
              <w:jc w:val="both"/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3543" w:type="dxa"/>
          </w:tcPr>
          <w:p w:rsidR="00B62A45" w:rsidRPr="0021394C" w:rsidRDefault="00B62A45" w:rsidP="0052145C">
            <w:pPr>
              <w:spacing w:before="240"/>
              <w:jc w:val="both"/>
              <w:rPr>
                <w:rFonts w:ascii="Tahoma" w:hAnsi="Tahoma" w:cs="Tahoma"/>
                <w:lang w:eastAsia="cs-CZ"/>
              </w:rPr>
            </w:pPr>
          </w:p>
        </w:tc>
      </w:tr>
    </w:tbl>
    <w:p w:rsidR="00B62A45" w:rsidRPr="0021394C" w:rsidRDefault="00B62A45" w:rsidP="0052145C">
      <w:pPr>
        <w:spacing w:after="195" w:line="276" w:lineRule="auto"/>
        <w:ind w:left="540"/>
        <w:jc w:val="both"/>
        <w:rPr>
          <w:rFonts w:ascii="Tahoma" w:hAnsi="Tahoma" w:cs="Tahoma"/>
          <w:b/>
        </w:rPr>
      </w:pPr>
    </w:p>
    <w:p w:rsidR="00B62A45" w:rsidRPr="0021394C" w:rsidRDefault="00B62A45" w:rsidP="0052145C">
      <w:pPr>
        <w:spacing w:after="195" w:line="276" w:lineRule="auto"/>
        <w:ind w:left="540"/>
        <w:jc w:val="both"/>
        <w:rPr>
          <w:rFonts w:ascii="Tahoma" w:hAnsi="Tahoma" w:cs="Tahoma"/>
          <w:b/>
        </w:rPr>
      </w:pPr>
    </w:p>
    <w:p w:rsidR="00DB4E11" w:rsidRPr="0021394C" w:rsidRDefault="00DB4E11" w:rsidP="0052145C">
      <w:pPr>
        <w:spacing w:after="195" w:line="276" w:lineRule="auto"/>
        <w:jc w:val="both"/>
        <w:rPr>
          <w:rFonts w:ascii="Tahoma" w:hAnsi="Tahoma" w:cs="Tahoma"/>
        </w:rPr>
      </w:pPr>
    </w:p>
    <w:tbl>
      <w:tblPr>
        <w:tblW w:w="8668" w:type="dxa"/>
        <w:tblInd w:w="555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04"/>
        <w:gridCol w:w="4264"/>
      </w:tblGrid>
      <w:tr w:rsidR="00826CB2" w:rsidRPr="0021394C" w:rsidTr="0094750A">
        <w:tc>
          <w:tcPr>
            <w:tcW w:w="4404" w:type="dxa"/>
            <w:shd w:val="clear" w:color="auto" w:fill="auto"/>
          </w:tcPr>
          <w:p w:rsidR="00DB4E11" w:rsidRPr="0021394C" w:rsidRDefault="00ED0628" w:rsidP="00826CB2">
            <w:pPr>
              <w:spacing w:after="195" w:line="276" w:lineRule="auto"/>
              <w:ind w:right="570"/>
              <w:jc w:val="both"/>
              <w:rPr>
                <w:rFonts w:ascii="Tahoma" w:hAnsi="Tahoma" w:cs="Tahoma"/>
              </w:rPr>
            </w:pPr>
            <w:r w:rsidRPr="0021394C">
              <w:rPr>
                <w:rFonts w:ascii="Tahoma" w:hAnsi="Tahoma" w:cs="Tahoma"/>
              </w:rPr>
              <w:t>V</w:t>
            </w:r>
            <w:r w:rsidR="00826CB2">
              <w:rPr>
                <w:rFonts w:ascii="Tahoma" w:hAnsi="Tahoma" w:cs="Tahoma"/>
              </w:rPr>
              <w:t xml:space="preserve"> Krnově </w:t>
            </w:r>
            <w:r w:rsidR="00BC63DF">
              <w:rPr>
                <w:rFonts w:ascii="Tahoma" w:hAnsi="Tahoma" w:cs="Tahoma"/>
              </w:rPr>
              <w:t xml:space="preserve">dne </w:t>
            </w:r>
            <w:r w:rsidR="00826CB2">
              <w:rPr>
                <w:rFonts w:ascii="Tahoma" w:hAnsi="Tahoma" w:cs="Tahoma"/>
              </w:rPr>
              <w:t>_______________</w:t>
            </w:r>
          </w:p>
        </w:tc>
        <w:tc>
          <w:tcPr>
            <w:tcW w:w="4264" w:type="dxa"/>
            <w:shd w:val="clear" w:color="auto" w:fill="auto"/>
          </w:tcPr>
          <w:p w:rsidR="00DB4E11" w:rsidRPr="0021394C" w:rsidRDefault="00ED0628" w:rsidP="00826CB2">
            <w:pPr>
              <w:spacing w:after="195" w:line="276" w:lineRule="auto"/>
              <w:ind w:right="570"/>
              <w:jc w:val="both"/>
              <w:rPr>
                <w:rFonts w:ascii="Tahoma" w:hAnsi="Tahoma" w:cs="Tahoma"/>
              </w:rPr>
            </w:pPr>
            <w:r w:rsidRPr="0021394C">
              <w:rPr>
                <w:rFonts w:ascii="Tahoma" w:hAnsi="Tahoma" w:cs="Tahoma"/>
              </w:rPr>
              <w:t>V</w:t>
            </w:r>
            <w:r w:rsidR="00826CB2">
              <w:rPr>
                <w:rFonts w:ascii="Tahoma" w:hAnsi="Tahoma" w:cs="Tahoma"/>
              </w:rPr>
              <w:t xml:space="preserve"> Opavě </w:t>
            </w:r>
            <w:r w:rsidR="00BC63DF">
              <w:rPr>
                <w:rFonts w:ascii="Tahoma" w:hAnsi="Tahoma" w:cs="Tahoma"/>
              </w:rPr>
              <w:t>dne</w:t>
            </w:r>
            <w:r w:rsidR="00826CB2">
              <w:rPr>
                <w:rFonts w:ascii="Tahoma" w:hAnsi="Tahoma" w:cs="Tahoma"/>
              </w:rPr>
              <w:t xml:space="preserve"> _______________</w:t>
            </w:r>
          </w:p>
        </w:tc>
      </w:tr>
      <w:tr w:rsidR="00826CB2" w:rsidRPr="0021394C" w:rsidTr="0094750A">
        <w:tc>
          <w:tcPr>
            <w:tcW w:w="4404" w:type="dxa"/>
            <w:shd w:val="clear" w:color="auto" w:fill="auto"/>
          </w:tcPr>
          <w:p w:rsidR="00DB4E11" w:rsidRPr="0021394C" w:rsidRDefault="00DB4E11" w:rsidP="0052145C">
            <w:pPr>
              <w:spacing w:after="195" w:line="276" w:lineRule="auto"/>
              <w:jc w:val="both"/>
              <w:rPr>
                <w:rFonts w:ascii="Tahoma" w:hAnsi="Tahoma" w:cs="Tahoma"/>
              </w:rPr>
            </w:pPr>
          </w:p>
          <w:p w:rsidR="00DB4E11" w:rsidRPr="0021394C" w:rsidRDefault="00DB4E11" w:rsidP="0052145C">
            <w:pPr>
              <w:spacing w:after="195" w:line="276" w:lineRule="auto"/>
              <w:jc w:val="both"/>
              <w:rPr>
                <w:rFonts w:ascii="Tahoma" w:hAnsi="Tahoma" w:cs="Tahoma"/>
              </w:rPr>
            </w:pPr>
          </w:p>
          <w:p w:rsidR="00DB4E11" w:rsidRPr="0021394C" w:rsidRDefault="00DB4E11" w:rsidP="0052145C">
            <w:pPr>
              <w:spacing w:after="195" w:line="276" w:lineRule="auto"/>
              <w:jc w:val="both"/>
              <w:rPr>
                <w:rFonts w:ascii="Tahoma" w:hAnsi="Tahoma" w:cs="Tahoma"/>
              </w:rPr>
            </w:pPr>
          </w:p>
          <w:p w:rsidR="00DB4E11" w:rsidRPr="0021394C" w:rsidRDefault="00ED0628" w:rsidP="0052145C">
            <w:pPr>
              <w:spacing w:after="195" w:line="276" w:lineRule="auto"/>
              <w:jc w:val="both"/>
              <w:rPr>
                <w:rFonts w:ascii="Tahoma" w:hAnsi="Tahoma" w:cs="Tahoma"/>
              </w:rPr>
            </w:pPr>
            <w:r w:rsidRPr="0021394C">
              <w:rPr>
                <w:rFonts w:ascii="Tahoma" w:hAnsi="Tahoma" w:cs="Tahoma"/>
              </w:rPr>
              <w:t>____________________________</w:t>
            </w:r>
          </w:p>
          <w:p w:rsidR="00DB4E11" w:rsidRPr="0021394C" w:rsidRDefault="00ED0628" w:rsidP="0052145C">
            <w:pPr>
              <w:spacing w:after="195" w:line="276" w:lineRule="auto"/>
              <w:ind w:right="570"/>
              <w:jc w:val="both"/>
              <w:rPr>
                <w:rFonts w:ascii="Tahoma" w:hAnsi="Tahoma" w:cs="Tahoma"/>
              </w:rPr>
            </w:pPr>
            <w:r w:rsidRPr="0021394C">
              <w:rPr>
                <w:rFonts w:ascii="Tahoma" w:hAnsi="Tahoma" w:cs="Tahoma"/>
              </w:rPr>
              <w:t>Zprostředkovatel</w:t>
            </w:r>
          </w:p>
        </w:tc>
        <w:tc>
          <w:tcPr>
            <w:tcW w:w="4264" w:type="dxa"/>
            <w:shd w:val="clear" w:color="auto" w:fill="auto"/>
          </w:tcPr>
          <w:p w:rsidR="00DB4E11" w:rsidRPr="0021394C" w:rsidRDefault="00DB4E11" w:rsidP="0052145C">
            <w:pPr>
              <w:spacing w:after="195" w:line="276" w:lineRule="auto"/>
              <w:jc w:val="both"/>
              <w:rPr>
                <w:rFonts w:ascii="Tahoma" w:hAnsi="Tahoma" w:cs="Tahoma"/>
              </w:rPr>
            </w:pPr>
          </w:p>
          <w:p w:rsidR="00DB4E11" w:rsidRPr="0021394C" w:rsidRDefault="00DB4E11" w:rsidP="0052145C">
            <w:pPr>
              <w:spacing w:after="195" w:line="276" w:lineRule="auto"/>
              <w:jc w:val="both"/>
              <w:rPr>
                <w:rFonts w:ascii="Tahoma" w:hAnsi="Tahoma" w:cs="Tahoma"/>
              </w:rPr>
            </w:pPr>
          </w:p>
          <w:p w:rsidR="00DB4E11" w:rsidRPr="0021394C" w:rsidRDefault="00DB4E11" w:rsidP="0052145C">
            <w:pPr>
              <w:spacing w:after="195" w:line="276" w:lineRule="auto"/>
              <w:jc w:val="both"/>
              <w:rPr>
                <w:rFonts w:ascii="Tahoma" w:hAnsi="Tahoma" w:cs="Tahoma"/>
              </w:rPr>
            </w:pPr>
          </w:p>
          <w:p w:rsidR="00DB4E11" w:rsidRPr="0021394C" w:rsidRDefault="00ED0628" w:rsidP="0052145C">
            <w:pPr>
              <w:spacing w:after="195" w:line="276" w:lineRule="auto"/>
              <w:jc w:val="both"/>
              <w:rPr>
                <w:rFonts w:ascii="Tahoma" w:hAnsi="Tahoma" w:cs="Tahoma"/>
              </w:rPr>
            </w:pPr>
            <w:r w:rsidRPr="0021394C">
              <w:rPr>
                <w:rFonts w:ascii="Tahoma" w:hAnsi="Tahoma" w:cs="Tahoma"/>
              </w:rPr>
              <w:t>______________________________</w:t>
            </w:r>
          </w:p>
          <w:p w:rsidR="00DB4E11" w:rsidRPr="0021394C" w:rsidRDefault="0094750A" w:rsidP="0094750A">
            <w:pPr>
              <w:spacing w:after="195" w:line="276" w:lineRule="auto"/>
              <w:ind w:right="57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</w:t>
            </w:r>
            <w:r w:rsidR="00ED0628" w:rsidRPr="0021394C">
              <w:rPr>
                <w:rFonts w:ascii="Tahoma" w:hAnsi="Tahoma" w:cs="Tahoma"/>
              </w:rPr>
              <w:t>ájemce</w:t>
            </w:r>
          </w:p>
        </w:tc>
      </w:tr>
    </w:tbl>
    <w:p w:rsidR="0094750A" w:rsidRPr="00826CB2" w:rsidRDefault="0094750A" w:rsidP="0094750A">
      <w:pPr>
        <w:pStyle w:val="Bezmezer"/>
        <w:ind w:left="585"/>
        <w:jc w:val="both"/>
        <w:rPr>
          <w:rFonts w:ascii="Tahoma" w:hAnsi="Tahoma" w:cs="Tahoma"/>
          <w:szCs w:val="24"/>
        </w:rPr>
      </w:pPr>
      <w:r w:rsidRPr="00826CB2">
        <w:rPr>
          <w:rFonts w:ascii="Tahoma" w:hAnsi="Tahoma" w:cs="Tahoma"/>
          <w:szCs w:val="24"/>
        </w:rPr>
        <w:t xml:space="preserve">NEODIAGNOSIS s.r.o.                        </w:t>
      </w:r>
      <w:r w:rsidR="00826CB2">
        <w:rPr>
          <w:rFonts w:ascii="Tahoma" w:hAnsi="Tahoma" w:cs="Tahoma"/>
          <w:szCs w:val="24"/>
        </w:rPr>
        <w:t xml:space="preserve">    </w:t>
      </w:r>
      <w:r w:rsidR="00674597">
        <w:rPr>
          <w:rFonts w:ascii="Tahoma" w:hAnsi="Tahoma" w:cs="Tahoma"/>
          <w:szCs w:val="24"/>
        </w:rPr>
        <w:t>Sdružené zdravotnické zařízení Krnov</w:t>
      </w:r>
      <w:r w:rsidRPr="00826CB2">
        <w:rPr>
          <w:rFonts w:ascii="Tahoma" w:hAnsi="Tahoma" w:cs="Tahoma"/>
          <w:szCs w:val="24"/>
        </w:rPr>
        <w:t xml:space="preserve">, </w:t>
      </w:r>
    </w:p>
    <w:p w:rsidR="0094750A" w:rsidRPr="00826CB2" w:rsidRDefault="0094750A" w:rsidP="0094750A">
      <w:pPr>
        <w:pStyle w:val="Bezmezer"/>
        <w:ind w:left="585"/>
        <w:jc w:val="both"/>
        <w:rPr>
          <w:rFonts w:ascii="Tahoma" w:hAnsi="Tahoma" w:cs="Tahoma"/>
          <w:szCs w:val="24"/>
        </w:rPr>
      </w:pPr>
      <w:r w:rsidRPr="00826CB2">
        <w:rPr>
          <w:rFonts w:ascii="Tahoma" w:hAnsi="Tahoma" w:cs="Tahoma"/>
          <w:szCs w:val="24"/>
        </w:rPr>
        <w:t xml:space="preserve">                                                            příspěvková organizace</w:t>
      </w:r>
    </w:p>
    <w:p w:rsidR="00BC63DF" w:rsidRPr="0021394C" w:rsidRDefault="00BC63DF" w:rsidP="0094750A">
      <w:pPr>
        <w:pStyle w:val="Bezmezer"/>
        <w:ind w:left="585"/>
        <w:jc w:val="both"/>
        <w:rPr>
          <w:rFonts w:ascii="Tahoma" w:hAnsi="Tahoma" w:cs="Tahoma"/>
          <w:b/>
          <w:szCs w:val="24"/>
        </w:rPr>
      </w:pPr>
    </w:p>
    <w:p w:rsidR="00BC63DF" w:rsidRPr="0021394C" w:rsidRDefault="00BC63DF" w:rsidP="00BC63DF">
      <w:pPr>
        <w:pStyle w:val="Bezmezer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  </w:t>
      </w:r>
      <w:r w:rsidR="00D90DFA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  </w:t>
      </w:r>
      <w:r w:rsidRPr="0021394C">
        <w:rPr>
          <w:rFonts w:ascii="Tahoma" w:hAnsi="Tahoma" w:cs="Tahoma"/>
          <w:szCs w:val="24"/>
        </w:rPr>
        <w:t>Ing. Sawas</w:t>
      </w:r>
      <w:r>
        <w:rPr>
          <w:rFonts w:ascii="Tahoma" w:hAnsi="Tahoma" w:cs="Tahoma"/>
          <w:szCs w:val="24"/>
        </w:rPr>
        <w:t>em</w:t>
      </w:r>
      <w:r w:rsidRPr="0021394C">
        <w:rPr>
          <w:rFonts w:ascii="Tahoma" w:hAnsi="Tahoma" w:cs="Tahoma"/>
          <w:szCs w:val="24"/>
        </w:rPr>
        <w:t xml:space="preserve"> Michailidis</w:t>
      </w:r>
      <w:r>
        <w:rPr>
          <w:rFonts w:ascii="Tahoma" w:hAnsi="Tahoma" w:cs="Tahoma"/>
          <w:szCs w:val="24"/>
        </w:rPr>
        <w:t xml:space="preserve">em                   </w:t>
      </w:r>
      <w:r w:rsidR="00826CB2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MUDr. Ladislav Václavec, MBA</w:t>
      </w:r>
    </w:p>
    <w:p w:rsidR="00DB4E11" w:rsidRPr="0021394C" w:rsidRDefault="00DB4E11" w:rsidP="0052145C">
      <w:pPr>
        <w:spacing w:after="195" w:line="276" w:lineRule="auto"/>
        <w:jc w:val="both"/>
        <w:rPr>
          <w:rFonts w:ascii="Tahoma" w:hAnsi="Tahoma" w:cs="Tahoma"/>
        </w:rPr>
      </w:pPr>
    </w:p>
    <w:p w:rsidR="00DB4E11" w:rsidRPr="0021394C" w:rsidRDefault="00DB4E11" w:rsidP="0052145C">
      <w:pPr>
        <w:spacing w:after="195" w:line="276" w:lineRule="auto"/>
        <w:jc w:val="both"/>
        <w:rPr>
          <w:rFonts w:ascii="Tahoma" w:hAnsi="Tahoma" w:cs="Tahoma"/>
        </w:rPr>
      </w:pPr>
    </w:p>
    <w:p w:rsidR="00DB4E11" w:rsidRPr="0021394C" w:rsidRDefault="00DB4E11" w:rsidP="0052145C">
      <w:pPr>
        <w:spacing w:after="195" w:line="276" w:lineRule="auto"/>
        <w:jc w:val="both"/>
        <w:rPr>
          <w:rFonts w:ascii="Tahoma" w:hAnsi="Tahoma" w:cs="Tahoma"/>
        </w:rPr>
      </w:pPr>
    </w:p>
    <w:p w:rsidR="00DB4E11" w:rsidRPr="0021394C" w:rsidRDefault="00DB4E11" w:rsidP="0052145C">
      <w:pPr>
        <w:spacing w:after="120"/>
        <w:jc w:val="both"/>
        <w:rPr>
          <w:rFonts w:ascii="Tahoma" w:hAnsi="Tahoma" w:cs="Tahoma"/>
        </w:rPr>
      </w:pPr>
    </w:p>
    <w:sectPr w:rsidR="00DB4E11" w:rsidRPr="0021394C">
      <w:footerReference w:type="default" r:id="rId7"/>
      <w:pgSz w:w="11906" w:h="16838"/>
      <w:pgMar w:top="1417" w:right="1417" w:bottom="1417" w:left="1476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6B1" w:rsidRDefault="00E336B1" w:rsidP="0096314F">
      <w:r>
        <w:separator/>
      </w:r>
    </w:p>
  </w:endnote>
  <w:endnote w:type="continuationSeparator" w:id="0">
    <w:p w:rsidR="00E336B1" w:rsidRDefault="00E336B1" w:rsidP="0096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8403302"/>
      <w:docPartObj>
        <w:docPartGallery w:val="Page Numbers (Bottom of Page)"/>
        <w:docPartUnique/>
      </w:docPartObj>
    </w:sdtPr>
    <w:sdtEndPr/>
    <w:sdtContent>
      <w:p w:rsidR="0096314F" w:rsidRDefault="00575D75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5D75" w:rsidRDefault="00575D75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D6DB2" w:rsidRPr="006D6DB2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:rsidR="00575D75" w:rsidRDefault="00575D75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6D6DB2" w:rsidRPr="006D6DB2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6B1" w:rsidRDefault="00E336B1" w:rsidP="0096314F">
      <w:r>
        <w:separator/>
      </w:r>
    </w:p>
  </w:footnote>
  <w:footnote w:type="continuationSeparator" w:id="0">
    <w:p w:rsidR="00E336B1" w:rsidRDefault="00E336B1" w:rsidP="00963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6AD"/>
    <w:multiLevelType w:val="multilevel"/>
    <w:tmpl w:val="0F9E65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1" w15:restartNumberingAfterBreak="0">
    <w:nsid w:val="13BC4376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" w15:restartNumberingAfterBreak="0">
    <w:nsid w:val="17DF6AA1"/>
    <w:multiLevelType w:val="hybridMultilevel"/>
    <w:tmpl w:val="BF1ACA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2C536A"/>
    <w:multiLevelType w:val="hybridMultilevel"/>
    <w:tmpl w:val="A4C49A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249CA"/>
    <w:multiLevelType w:val="hybridMultilevel"/>
    <w:tmpl w:val="3D265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200B5"/>
    <w:multiLevelType w:val="hybridMultilevel"/>
    <w:tmpl w:val="84009C26"/>
    <w:lvl w:ilvl="0" w:tplc="CB1C74E4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A13032"/>
    <w:multiLevelType w:val="multilevel"/>
    <w:tmpl w:val="6E8C60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7" w15:restartNumberingAfterBreak="0">
    <w:nsid w:val="3FBA11D6"/>
    <w:multiLevelType w:val="multilevel"/>
    <w:tmpl w:val="04EA00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AA7308D"/>
    <w:multiLevelType w:val="hybridMultilevel"/>
    <w:tmpl w:val="7F288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575F0"/>
    <w:multiLevelType w:val="multilevel"/>
    <w:tmpl w:val="8F2AC3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10" w15:restartNumberingAfterBreak="0">
    <w:nsid w:val="50580139"/>
    <w:multiLevelType w:val="multilevel"/>
    <w:tmpl w:val="3AA6666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360"/>
      </w:pPr>
    </w:lvl>
  </w:abstractNum>
  <w:abstractNum w:abstractNumId="11" w15:restartNumberingAfterBreak="0">
    <w:nsid w:val="55EE59D9"/>
    <w:multiLevelType w:val="multilevel"/>
    <w:tmpl w:val="66D2F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12" w15:restartNumberingAfterBreak="0">
    <w:nsid w:val="56926DE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13" w15:restartNumberingAfterBreak="0">
    <w:nsid w:val="5B657CB8"/>
    <w:multiLevelType w:val="singleLevel"/>
    <w:tmpl w:val="CEB0E086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14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15" w15:restartNumberingAfterBreak="0">
    <w:nsid w:val="5E581596"/>
    <w:multiLevelType w:val="multilevel"/>
    <w:tmpl w:val="BE52EE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16" w15:restartNumberingAfterBreak="0">
    <w:nsid w:val="70303C2E"/>
    <w:multiLevelType w:val="hybridMultilevel"/>
    <w:tmpl w:val="B922F2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36294E"/>
    <w:multiLevelType w:val="singleLevel"/>
    <w:tmpl w:val="A3F47384"/>
    <w:lvl w:ilvl="0">
      <w:start w:val="1"/>
      <w:numFmt w:val="decimal"/>
      <w:pStyle w:val="OdstavecSmlouvy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</w:abstractNum>
  <w:abstractNum w:abstractNumId="18" w15:restartNumberingAfterBreak="0">
    <w:nsid w:val="7153425F"/>
    <w:multiLevelType w:val="hybridMultilevel"/>
    <w:tmpl w:val="F7C61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60075"/>
    <w:multiLevelType w:val="multilevel"/>
    <w:tmpl w:val="8DF42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20" w15:restartNumberingAfterBreak="0">
    <w:nsid w:val="7CF17DF9"/>
    <w:multiLevelType w:val="hybridMultilevel"/>
    <w:tmpl w:val="03D0A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22D20"/>
    <w:multiLevelType w:val="multilevel"/>
    <w:tmpl w:val="BB38D5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21"/>
  </w:num>
  <w:num w:numId="5">
    <w:abstractNumId w:val="15"/>
  </w:num>
  <w:num w:numId="6">
    <w:abstractNumId w:val="11"/>
  </w:num>
  <w:num w:numId="7">
    <w:abstractNumId w:val="7"/>
  </w:num>
  <w:num w:numId="8">
    <w:abstractNumId w:val="13"/>
  </w:num>
  <w:num w:numId="9">
    <w:abstractNumId w:val="0"/>
  </w:num>
  <w:num w:numId="10">
    <w:abstractNumId w:val="14"/>
  </w:num>
  <w:num w:numId="11">
    <w:abstractNumId w:val="8"/>
  </w:num>
  <w:num w:numId="12">
    <w:abstractNumId w:val="12"/>
  </w:num>
  <w:num w:numId="13">
    <w:abstractNumId w:val="17"/>
    <w:lvlOverride w:ilvl="0">
      <w:startOverride w:val="1"/>
    </w:lvlOverride>
  </w:num>
  <w:num w:numId="14">
    <w:abstractNumId w:val="1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6"/>
  </w:num>
  <w:num w:numId="20">
    <w:abstractNumId w:val="20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11"/>
    <w:rsid w:val="00036BBA"/>
    <w:rsid w:val="00166141"/>
    <w:rsid w:val="001F2343"/>
    <w:rsid w:val="0021394C"/>
    <w:rsid w:val="0026011C"/>
    <w:rsid w:val="0028397B"/>
    <w:rsid w:val="002949C0"/>
    <w:rsid w:val="002D1E5B"/>
    <w:rsid w:val="0030496F"/>
    <w:rsid w:val="00352F30"/>
    <w:rsid w:val="003A4335"/>
    <w:rsid w:val="00451501"/>
    <w:rsid w:val="00465D44"/>
    <w:rsid w:val="00484E03"/>
    <w:rsid w:val="00500B4B"/>
    <w:rsid w:val="0052145C"/>
    <w:rsid w:val="00541195"/>
    <w:rsid w:val="00542785"/>
    <w:rsid w:val="005532B3"/>
    <w:rsid w:val="00574C10"/>
    <w:rsid w:val="00575D75"/>
    <w:rsid w:val="0058101C"/>
    <w:rsid w:val="005C0EB9"/>
    <w:rsid w:val="006307FA"/>
    <w:rsid w:val="00674597"/>
    <w:rsid w:val="006B5785"/>
    <w:rsid w:val="006C7E24"/>
    <w:rsid w:val="006D6DB2"/>
    <w:rsid w:val="00781290"/>
    <w:rsid w:val="007E042A"/>
    <w:rsid w:val="00803B68"/>
    <w:rsid w:val="008176FC"/>
    <w:rsid w:val="00826CB2"/>
    <w:rsid w:val="008441FB"/>
    <w:rsid w:val="00874BE3"/>
    <w:rsid w:val="008D195D"/>
    <w:rsid w:val="00915F27"/>
    <w:rsid w:val="0094750A"/>
    <w:rsid w:val="0095221F"/>
    <w:rsid w:val="0096314F"/>
    <w:rsid w:val="0099642B"/>
    <w:rsid w:val="009A72E1"/>
    <w:rsid w:val="00A2033E"/>
    <w:rsid w:val="00A31F49"/>
    <w:rsid w:val="00A60A7C"/>
    <w:rsid w:val="00A617E1"/>
    <w:rsid w:val="00A8203F"/>
    <w:rsid w:val="00AA29CF"/>
    <w:rsid w:val="00AB6E7C"/>
    <w:rsid w:val="00AD6486"/>
    <w:rsid w:val="00B5584D"/>
    <w:rsid w:val="00B62A45"/>
    <w:rsid w:val="00BC63DF"/>
    <w:rsid w:val="00BE4DC9"/>
    <w:rsid w:val="00C12855"/>
    <w:rsid w:val="00C84D9F"/>
    <w:rsid w:val="00CA4E2F"/>
    <w:rsid w:val="00CE789D"/>
    <w:rsid w:val="00D81244"/>
    <w:rsid w:val="00D90DFA"/>
    <w:rsid w:val="00DA25D8"/>
    <w:rsid w:val="00DB4E11"/>
    <w:rsid w:val="00DE7A12"/>
    <w:rsid w:val="00DF6F21"/>
    <w:rsid w:val="00E02076"/>
    <w:rsid w:val="00E16BE2"/>
    <w:rsid w:val="00E336B1"/>
    <w:rsid w:val="00E92806"/>
    <w:rsid w:val="00ED0628"/>
    <w:rsid w:val="00F365C3"/>
    <w:rsid w:val="00F5131E"/>
    <w:rsid w:val="00F8592E"/>
    <w:rsid w:val="00F9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EFBF6"/>
  <w15:docId w15:val="{1AE802E6-1784-47AE-8BD3-46326FA5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4DC9"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Bezmezer">
    <w:name w:val="No Spacing"/>
    <w:uiPriority w:val="1"/>
    <w:qFormat/>
    <w:rsid w:val="00BE4DC9"/>
    <w:pPr>
      <w:widowControl w:val="0"/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B62A45"/>
    <w:pPr>
      <w:ind w:left="720"/>
      <w:contextualSpacing/>
    </w:pPr>
    <w:rPr>
      <w:rFonts w:cs="Mangal"/>
      <w:szCs w:val="21"/>
    </w:rPr>
  </w:style>
  <w:style w:type="paragraph" w:customStyle="1" w:styleId="OdstavecSmlouvy">
    <w:name w:val="OdstavecSmlouvy"/>
    <w:basedOn w:val="Normln"/>
    <w:rsid w:val="00B62A45"/>
    <w:pPr>
      <w:keepLines/>
      <w:widowControl/>
      <w:numPr>
        <w:numId w:val="13"/>
      </w:numPr>
      <w:tabs>
        <w:tab w:val="left" w:pos="426"/>
        <w:tab w:val="left" w:pos="1701"/>
      </w:tabs>
      <w:spacing w:after="120"/>
      <w:jc w:val="both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96314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6314F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6314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6314F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496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96F"/>
    <w:rPr>
      <w:rFonts w:ascii="Tahoma" w:hAnsi="Tahoma" w:cs="Mangal"/>
      <w:sz w:val="16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352F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2F30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2F30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2F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2F30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3775">
          <w:marLeft w:val="0"/>
          <w:marRight w:val="0"/>
          <w:marTop w:val="300"/>
          <w:marBottom w:val="300"/>
          <w:divBdr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</w:divBdr>
          <w:divsChild>
            <w:div w:id="95722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9052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874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034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Luděk Zakopal</dc:creator>
  <cp:lastModifiedBy>Luděk Zakopal</cp:lastModifiedBy>
  <cp:revision>2</cp:revision>
  <cp:lastPrinted>2017-09-11T08:46:00Z</cp:lastPrinted>
  <dcterms:created xsi:type="dcterms:W3CDTF">2017-09-16T07:07:00Z</dcterms:created>
  <dcterms:modified xsi:type="dcterms:W3CDTF">2017-09-16T07:07:00Z</dcterms:modified>
  <dc:language>cs-CZ</dc:language>
</cp:coreProperties>
</file>