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 xml:space="preserve">uzavřená v souladu s ustanovením § </w:t>
      </w:r>
      <w:r w:rsidR="00E45278" w:rsidRPr="0001730B">
        <w:rPr>
          <w:rFonts w:ascii="Calibri" w:hAnsi="Calibri" w:cs="Calibri"/>
        </w:rPr>
        <w:t>2586</w:t>
      </w:r>
      <w:r w:rsidRPr="0001730B">
        <w:rPr>
          <w:rFonts w:ascii="Calibri" w:hAnsi="Calibri" w:cs="Calibri"/>
        </w:rPr>
        <w:t xml:space="preserve"> a následujících zákona č.  </w:t>
      </w:r>
      <w:r w:rsidR="00E45278" w:rsidRPr="0001730B">
        <w:rPr>
          <w:rFonts w:ascii="Calibri" w:hAnsi="Calibri" w:cs="Calibri"/>
        </w:rPr>
        <w:t>89/2012</w:t>
      </w:r>
      <w:r w:rsidR="00A62A61">
        <w:rPr>
          <w:rFonts w:ascii="Calibri" w:hAnsi="Calibri" w:cs="Calibri"/>
        </w:rPr>
        <w:t xml:space="preserve"> Sb., </w:t>
      </w:r>
      <w:r w:rsidR="00E45278" w:rsidRPr="0001730B">
        <w:rPr>
          <w:rFonts w:ascii="Calibri" w:hAnsi="Calibri" w:cs="Calibri"/>
        </w:rPr>
        <w:t>občanský</w:t>
      </w:r>
      <w:r w:rsidRPr="0001730B">
        <w:rPr>
          <w:rFonts w:ascii="Calibri" w:hAnsi="Calibri" w:cs="Calibri"/>
        </w:rPr>
        <w:t xml:space="preserve"> zákoník, </w:t>
      </w:r>
      <w:r w:rsidR="00E45278"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2A2BA2" w:rsidRPr="00D53C6F" w:rsidRDefault="00677610" w:rsidP="002A2BA2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27475D" w:rsidRPr="0027475D">
        <w:rPr>
          <w:rFonts w:ascii="Calibri" w:hAnsi="Calibri" w:cs="Calibri"/>
          <w:sz w:val="22"/>
          <w:szCs w:val="22"/>
        </w:rPr>
        <w:t xml:space="preserve">Mgr. Miroslav </w:t>
      </w:r>
      <w:proofErr w:type="spellStart"/>
      <w:r w:rsidR="0027475D" w:rsidRPr="0027475D">
        <w:rPr>
          <w:rFonts w:ascii="Calibri" w:hAnsi="Calibri" w:cs="Calibri"/>
          <w:sz w:val="22"/>
          <w:szCs w:val="22"/>
        </w:rPr>
        <w:t>Janoviak</w:t>
      </w:r>
      <w:proofErr w:type="spellEnd"/>
      <w:r w:rsidR="0027475D" w:rsidRPr="0027475D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27475D" w:rsidRPr="0027475D">
        <w:rPr>
          <w:rFonts w:ascii="Calibri" w:hAnsi="Calibri" w:cs="Calibri"/>
          <w:sz w:val="22"/>
          <w:szCs w:val="22"/>
        </w:rPr>
        <w:t>LL.M.</w:t>
      </w:r>
      <w:proofErr w:type="gramEnd"/>
      <w:r w:rsidR="0027475D">
        <w:rPr>
          <w:rFonts w:ascii="Calibri" w:hAnsi="Calibri" w:cs="Calibri"/>
          <w:sz w:val="22"/>
          <w:szCs w:val="22"/>
        </w:rPr>
        <w:t>, generální</w:t>
      </w:r>
      <w:r w:rsidR="000026F3">
        <w:rPr>
          <w:rFonts w:ascii="Calibri" w:hAnsi="Calibri" w:cs="Calibri"/>
          <w:sz w:val="22"/>
          <w:szCs w:val="22"/>
        </w:rPr>
        <w:t xml:space="preserve"> ředitel</w:t>
      </w:r>
    </w:p>
    <w:p w:rsidR="002A2BA2" w:rsidRPr="00D53C6F" w:rsidRDefault="002A2BA2" w:rsidP="002A2BA2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smluvní:</w:t>
      </w:r>
      <w:r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1866D2">
        <w:rPr>
          <w:rFonts w:ascii="Calibri" w:hAnsi="Calibri" w:cs="Calibri"/>
          <w:sz w:val="22"/>
          <w:szCs w:val="22"/>
        </w:rPr>
        <w:t>xxx</w:t>
      </w:r>
      <w:proofErr w:type="spellEnd"/>
      <w:r w:rsidRPr="00D53C6F">
        <w:rPr>
          <w:rFonts w:ascii="Calibri" w:hAnsi="Calibri" w:cs="Calibri"/>
          <w:sz w:val="22"/>
          <w:szCs w:val="22"/>
        </w:rPr>
        <w:t>, technický ředitel</w:t>
      </w:r>
    </w:p>
    <w:p w:rsidR="002A2BA2" w:rsidRPr="00D53C6F" w:rsidRDefault="002A2BA2" w:rsidP="002A2BA2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1866D2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D53C6F">
        <w:rPr>
          <w:rFonts w:ascii="Calibri" w:hAnsi="Calibri" w:cs="Calibri"/>
          <w:sz w:val="22"/>
          <w:szCs w:val="22"/>
        </w:rPr>
        <w:t>vedoucí odboru VHL</w:t>
      </w:r>
    </w:p>
    <w:p w:rsidR="00677610" w:rsidRPr="001215A4" w:rsidRDefault="00677610" w:rsidP="002A2BA2">
      <w:pPr>
        <w:tabs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825463">
        <w:rPr>
          <w:rFonts w:ascii="Calibri" w:hAnsi="Calibri" w:cs="Calibri"/>
          <w:sz w:val="22"/>
          <w:szCs w:val="22"/>
        </w:rPr>
        <w:t>Raiffeisenbank</w:t>
      </w:r>
      <w:proofErr w:type="spellEnd"/>
      <w:r w:rsidR="00825463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825463">
        <w:rPr>
          <w:rFonts w:ascii="Calibri" w:hAnsi="Calibri" w:cs="Calibri"/>
          <w:sz w:val="22"/>
          <w:szCs w:val="22"/>
        </w:rPr>
        <w:t>č.ú</w:t>
      </w:r>
      <w:proofErr w:type="spellEnd"/>
      <w:r w:rsidR="00825463">
        <w:rPr>
          <w:rFonts w:ascii="Calibri" w:hAnsi="Calibri" w:cs="Calibri"/>
          <w:sz w:val="22"/>
          <w:szCs w:val="22"/>
        </w:rPr>
        <w:t>. 1320871002/5500</w:t>
      </w:r>
      <w:proofErr w:type="gramEnd"/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1866D2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866D2" w:rsidRDefault="00677610" w:rsidP="0064588A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1866D2" w:rsidRPr="001866D2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3260AD">
        <w:rPr>
          <w:rFonts w:ascii="Calibri" w:hAnsi="Calibri" w:cs="Calibri"/>
          <w:sz w:val="22"/>
          <w:szCs w:val="22"/>
        </w:rPr>
        <w:tab/>
      </w:r>
      <w:r w:rsidR="005E0333">
        <w:rPr>
          <w:rFonts w:ascii="Calibri" w:hAnsi="Calibri" w:cs="Calibri"/>
          <w:sz w:val="22"/>
          <w:szCs w:val="22"/>
        </w:rPr>
        <w:t>SPETRA</w:t>
      </w:r>
      <w:r w:rsidR="003260AD">
        <w:rPr>
          <w:rFonts w:ascii="Calibri" w:hAnsi="Calibri" w:cs="Calibri"/>
          <w:sz w:val="22"/>
          <w:szCs w:val="22"/>
        </w:rPr>
        <w:t xml:space="preserve"> CZ</w:t>
      </w:r>
      <w:r w:rsidR="007E6813" w:rsidRPr="00F943A0">
        <w:rPr>
          <w:rFonts w:ascii="Calibri" w:hAnsi="Calibri" w:cs="Calibri"/>
          <w:sz w:val="22"/>
          <w:szCs w:val="22"/>
        </w:rPr>
        <w:t xml:space="preserve"> s. r. o</w:t>
      </w:r>
      <w:r w:rsidR="007E6813">
        <w:rPr>
          <w:rFonts w:ascii="Calibri" w:hAnsi="Calibri" w:cs="Calibri"/>
          <w:b/>
          <w:i/>
          <w:sz w:val="22"/>
          <w:szCs w:val="22"/>
        </w:rPr>
        <w:t>.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3260AD">
        <w:rPr>
          <w:rFonts w:ascii="Calibri" w:hAnsi="Calibri" w:cs="Calibri"/>
          <w:sz w:val="22"/>
          <w:szCs w:val="22"/>
        </w:rPr>
        <w:tab/>
      </w:r>
      <w:r w:rsidR="003260AD">
        <w:rPr>
          <w:rFonts w:ascii="Calibri" w:hAnsi="Calibri" w:cs="Calibri"/>
          <w:sz w:val="22"/>
          <w:szCs w:val="22"/>
        </w:rPr>
        <w:tab/>
      </w:r>
      <w:proofErr w:type="gramStart"/>
      <w:r w:rsidR="003260AD" w:rsidRPr="003260AD">
        <w:rPr>
          <w:rFonts w:ascii="Calibri" w:hAnsi="Calibri" w:cs="Calibri"/>
          <w:sz w:val="22"/>
          <w:szCs w:val="22"/>
        </w:rPr>
        <w:t>č.p.</w:t>
      </w:r>
      <w:proofErr w:type="gramEnd"/>
      <w:r w:rsidR="003260AD" w:rsidRPr="003260AD">
        <w:rPr>
          <w:rFonts w:ascii="Calibri" w:hAnsi="Calibri" w:cs="Calibri"/>
          <w:sz w:val="22"/>
          <w:szCs w:val="22"/>
        </w:rPr>
        <w:t xml:space="preserve"> 278, 73953 Třanovice</w:t>
      </w:r>
    </w:p>
    <w:p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1866D2">
        <w:rPr>
          <w:rFonts w:ascii="Calibri" w:hAnsi="Calibri" w:cs="Calibri"/>
          <w:sz w:val="22"/>
          <w:szCs w:val="22"/>
        </w:rPr>
        <w:t>xxx</w:t>
      </w:r>
      <w:proofErr w:type="spellEnd"/>
      <w:r w:rsidR="007E6813">
        <w:rPr>
          <w:rFonts w:ascii="Calibri" w:hAnsi="Calibri" w:cs="Calibri"/>
          <w:sz w:val="22"/>
          <w:szCs w:val="22"/>
        </w:rPr>
        <w:t>, jednatel</w:t>
      </w:r>
    </w:p>
    <w:p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1866D2">
        <w:rPr>
          <w:rFonts w:ascii="Calibri" w:hAnsi="Calibri" w:cs="Calibri"/>
          <w:sz w:val="22"/>
          <w:szCs w:val="22"/>
        </w:rPr>
        <w:t>xxx</w:t>
      </w:r>
      <w:proofErr w:type="spellEnd"/>
      <w:r w:rsidR="00FE3D9C" w:rsidRPr="001215A4">
        <w:rPr>
          <w:rFonts w:ascii="Calibri" w:hAnsi="Calibri" w:cs="Calibri"/>
          <w:sz w:val="22"/>
          <w:szCs w:val="22"/>
        </w:rPr>
        <w:tab/>
      </w:r>
    </w:p>
    <w:p w:rsidR="007E6813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3260AD">
        <w:rPr>
          <w:rFonts w:ascii="Calibri" w:hAnsi="Calibri" w:cs="Calibri"/>
          <w:sz w:val="22"/>
          <w:szCs w:val="22"/>
        </w:rPr>
        <w:t>25816811</w:t>
      </w:r>
      <w:r w:rsidR="007E6813" w:rsidRPr="001215A4">
        <w:rPr>
          <w:rFonts w:ascii="Calibri" w:hAnsi="Calibri" w:cs="Calibri"/>
          <w:sz w:val="22"/>
          <w:szCs w:val="22"/>
        </w:rPr>
        <w:t>/</w:t>
      </w:r>
      <w:r w:rsidR="007E6813">
        <w:rPr>
          <w:rFonts w:ascii="Calibri" w:hAnsi="Calibri" w:cs="Calibri"/>
          <w:sz w:val="22"/>
          <w:szCs w:val="22"/>
        </w:rPr>
        <w:t>CZ</w:t>
      </w:r>
      <w:r w:rsidR="003260AD">
        <w:rPr>
          <w:rFonts w:ascii="Calibri" w:hAnsi="Calibri" w:cs="Calibri"/>
          <w:sz w:val="22"/>
          <w:szCs w:val="22"/>
        </w:rPr>
        <w:t>25816811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3260AD">
        <w:rPr>
          <w:rFonts w:ascii="Calibri" w:hAnsi="Calibri" w:cs="Calibri"/>
          <w:sz w:val="22"/>
          <w:szCs w:val="22"/>
        </w:rPr>
        <w:t>ČSOB</w:t>
      </w:r>
      <w:r w:rsidR="007E6813">
        <w:rPr>
          <w:rFonts w:ascii="Calibri" w:hAnsi="Calibri" w:cs="Calibri"/>
          <w:sz w:val="22"/>
          <w:szCs w:val="22"/>
        </w:rPr>
        <w:t xml:space="preserve">, č. </w:t>
      </w:r>
      <w:proofErr w:type="spellStart"/>
      <w:r w:rsidR="007E6813">
        <w:rPr>
          <w:rFonts w:ascii="Calibri" w:hAnsi="Calibri" w:cs="Calibri"/>
          <w:sz w:val="22"/>
          <w:szCs w:val="22"/>
        </w:rPr>
        <w:t>ú.</w:t>
      </w:r>
      <w:proofErr w:type="spellEnd"/>
      <w:r w:rsidR="007E6813">
        <w:rPr>
          <w:rFonts w:ascii="Calibri" w:hAnsi="Calibri" w:cs="Calibri"/>
          <w:sz w:val="22"/>
          <w:szCs w:val="22"/>
        </w:rPr>
        <w:t xml:space="preserve"> </w:t>
      </w:r>
      <w:r w:rsidR="003260AD" w:rsidRPr="003260AD">
        <w:rPr>
          <w:rFonts w:ascii="Calibri" w:hAnsi="Calibri" w:cs="Calibri"/>
          <w:sz w:val="22"/>
          <w:szCs w:val="22"/>
        </w:rPr>
        <w:t>17533583/0300</w:t>
      </w:r>
      <w:r w:rsidR="003260AD">
        <w:rPr>
          <w:rFonts w:ascii="Calibri" w:hAnsi="Calibri" w:cs="Calibri"/>
          <w:sz w:val="22"/>
          <w:szCs w:val="22"/>
        </w:rPr>
        <w:t xml:space="preserve">, ČS, </w:t>
      </w:r>
      <w:proofErr w:type="spellStart"/>
      <w:proofErr w:type="gramStart"/>
      <w:r w:rsidR="003260AD">
        <w:rPr>
          <w:rFonts w:ascii="Calibri" w:hAnsi="Calibri" w:cs="Calibri"/>
          <w:sz w:val="22"/>
          <w:szCs w:val="22"/>
        </w:rPr>
        <w:t>č.ú</w:t>
      </w:r>
      <w:proofErr w:type="spellEnd"/>
      <w:r w:rsidR="003260AD">
        <w:rPr>
          <w:rFonts w:ascii="Calibri" w:hAnsi="Calibri" w:cs="Calibri"/>
          <w:sz w:val="22"/>
          <w:szCs w:val="22"/>
        </w:rPr>
        <w:t xml:space="preserve">. </w:t>
      </w:r>
      <w:r w:rsidR="003260AD" w:rsidRPr="003260AD">
        <w:rPr>
          <w:rFonts w:ascii="Calibri" w:hAnsi="Calibri" w:cs="Calibri"/>
          <w:sz w:val="22"/>
          <w:szCs w:val="22"/>
        </w:rPr>
        <w:t>1186062/0800</w:t>
      </w:r>
      <w:proofErr w:type="gramEnd"/>
    </w:p>
    <w:p w:rsidR="00FE3D9C" w:rsidRPr="001215A4" w:rsidRDefault="00FE3D9C" w:rsidP="007E6813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1866D2">
        <w:rPr>
          <w:rFonts w:ascii="Calibri" w:hAnsi="Calibri" w:cs="Calibri"/>
          <w:sz w:val="22"/>
          <w:szCs w:val="22"/>
        </w:rPr>
        <w:t>xxx</w:t>
      </w:r>
      <w:proofErr w:type="spellEnd"/>
      <w:r w:rsidR="007E6813" w:rsidRPr="001215A4">
        <w:rPr>
          <w:rFonts w:ascii="Calibri" w:hAnsi="Calibri" w:cs="Calibri"/>
          <w:sz w:val="22"/>
          <w:szCs w:val="22"/>
        </w:rPr>
        <w:t xml:space="preserve"> </w:t>
      </w:r>
    </w:p>
    <w:p w:rsidR="00FE3D9C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hyperlink r:id="rId8" w:history="1">
        <w:proofErr w:type="spellStart"/>
        <w:r w:rsidR="001866D2">
          <w:rPr>
            <w:rStyle w:val="Hypertextovodkaz"/>
            <w:rFonts w:ascii="Calibri" w:hAnsi="Calibri" w:cs="Calibri"/>
            <w:i w:val="0"/>
            <w:szCs w:val="22"/>
          </w:rPr>
          <w:t>xxx</w:t>
        </w:r>
        <w:proofErr w:type="spellEnd"/>
      </w:hyperlink>
    </w:p>
    <w:p w:rsidR="00825463" w:rsidRPr="00825463" w:rsidRDefault="00825463" w:rsidP="00825463"/>
    <w:p w:rsidR="00FE3D9C" w:rsidRPr="0071239A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825463" w:rsidRPr="00EB0319" w:rsidRDefault="007E6813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Odběr</w:t>
      </w:r>
      <w:r w:rsidRPr="003D06DE">
        <w:rPr>
          <w:rFonts w:ascii="Calibri" w:hAnsi="Calibri" w:cs="Calibri"/>
          <w:sz w:val="22"/>
          <w:szCs w:val="22"/>
        </w:rPr>
        <w:t xml:space="preserve"> a laboratorní rozbory vzorků odpadních vod v</w:t>
      </w:r>
      <w:r w:rsidR="003260AD">
        <w:rPr>
          <w:rFonts w:ascii="Calibri" w:hAnsi="Calibri" w:cs="Calibri"/>
          <w:sz w:val="22"/>
          <w:szCs w:val="22"/>
        </w:rPr>
        <w:t> </w:t>
      </w:r>
      <w:r w:rsidRPr="003D06DE">
        <w:rPr>
          <w:rFonts w:ascii="Calibri" w:hAnsi="Calibri" w:cs="Calibri"/>
          <w:sz w:val="22"/>
          <w:szCs w:val="22"/>
        </w:rPr>
        <w:t>rozsahu</w:t>
      </w:r>
      <w:r w:rsidR="003260AD">
        <w:rPr>
          <w:rFonts w:ascii="Calibri" w:hAnsi="Calibri" w:cs="Calibri"/>
          <w:sz w:val="22"/>
          <w:szCs w:val="22"/>
        </w:rPr>
        <w:t>:</w:t>
      </w:r>
      <w:r w:rsidRPr="003D06DE">
        <w:rPr>
          <w:rFonts w:ascii="Calibri" w:hAnsi="Calibri" w:cs="Calibri"/>
          <w:sz w:val="22"/>
          <w:szCs w:val="22"/>
        </w:rPr>
        <w:t xml:space="preserve"> </w:t>
      </w:r>
      <w:r w:rsidR="00730732" w:rsidRPr="00730732">
        <w:rPr>
          <w:rFonts w:asciiTheme="minorHAnsi" w:hAnsiTheme="minorHAnsi" w:cs="Calibri"/>
          <w:b/>
          <w:sz w:val="22"/>
          <w:szCs w:val="22"/>
        </w:rPr>
        <w:t>teplota,</w:t>
      </w:r>
      <w:r w:rsidR="00730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D06DE">
        <w:rPr>
          <w:rFonts w:asciiTheme="minorHAnsi" w:hAnsiTheme="minorHAnsi" w:cs="Calibri"/>
          <w:b/>
          <w:sz w:val="22"/>
          <w:szCs w:val="22"/>
        </w:rPr>
        <w:t>CHSK</w:t>
      </w:r>
      <w:r w:rsidRPr="003D06DE">
        <w:rPr>
          <w:rFonts w:asciiTheme="minorHAnsi" w:hAnsiTheme="minorHAnsi" w:cs="Calibri"/>
          <w:b/>
          <w:sz w:val="22"/>
          <w:szCs w:val="22"/>
          <w:vertAlign w:val="subscript"/>
        </w:rPr>
        <w:t>Cr</w:t>
      </w:r>
      <w:proofErr w:type="spellEnd"/>
      <w:r w:rsidRPr="003D06DE">
        <w:rPr>
          <w:rFonts w:asciiTheme="minorHAnsi" w:hAnsiTheme="minorHAnsi" w:cs="Calibri"/>
          <w:b/>
          <w:sz w:val="22"/>
          <w:szCs w:val="22"/>
        </w:rPr>
        <w:t>, BSK</w:t>
      </w:r>
      <w:r w:rsidRPr="003D06DE">
        <w:rPr>
          <w:rFonts w:asciiTheme="minorHAnsi" w:hAnsiTheme="minorHAnsi" w:cs="Calibri"/>
          <w:b/>
          <w:sz w:val="22"/>
          <w:szCs w:val="22"/>
          <w:vertAlign w:val="subscript"/>
        </w:rPr>
        <w:t>5</w:t>
      </w:r>
      <w:r w:rsidRPr="003D06DE">
        <w:rPr>
          <w:rFonts w:asciiTheme="minorHAnsi" w:hAnsiTheme="minorHAnsi" w:cs="Calibri"/>
          <w:b/>
          <w:sz w:val="22"/>
          <w:szCs w:val="22"/>
        </w:rPr>
        <w:t xml:space="preserve">, NL(105°C), </w:t>
      </w:r>
      <w:proofErr w:type="spellStart"/>
      <w:r w:rsidR="00730732">
        <w:rPr>
          <w:rFonts w:asciiTheme="minorHAnsi" w:hAnsiTheme="minorHAnsi" w:cs="Calibri"/>
          <w:b/>
          <w:sz w:val="22"/>
          <w:szCs w:val="22"/>
        </w:rPr>
        <w:t>EL</w:t>
      </w:r>
      <w:r w:rsidR="00730732" w:rsidRPr="00730732">
        <w:rPr>
          <w:rFonts w:asciiTheme="minorHAnsi" w:hAnsiTheme="minorHAnsi" w:cs="Calibri"/>
          <w:b/>
          <w:sz w:val="22"/>
          <w:szCs w:val="22"/>
          <w:vertAlign w:val="subscript"/>
        </w:rPr>
        <w:t>grav</w:t>
      </w:r>
      <w:proofErr w:type="spellEnd"/>
      <w:r w:rsidR="00730732" w:rsidRPr="00730732">
        <w:rPr>
          <w:rFonts w:asciiTheme="minorHAnsi" w:hAnsiTheme="minorHAnsi" w:cs="Calibri"/>
          <w:b/>
          <w:sz w:val="22"/>
          <w:szCs w:val="22"/>
          <w:vertAlign w:val="subscript"/>
        </w:rPr>
        <w:t>.</w:t>
      </w:r>
      <w:r w:rsidR="00730732">
        <w:rPr>
          <w:rFonts w:asciiTheme="minorHAnsi" w:hAnsiTheme="minorHAnsi" w:cs="Calibri"/>
          <w:b/>
          <w:sz w:val="22"/>
          <w:szCs w:val="22"/>
        </w:rPr>
        <w:t xml:space="preserve">, NEL, </w:t>
      </w:r>
      <w:proofErr w:type="spellStart"/>
      <w:proofErr w:type="gramStart"/>
      <w:r w:rsidR="00730732">
        <w:rPr>
          <w:rFonts w:asciiTheme="minorHAnsi" w:hAnsiTheme="minorHAnsi" w:cs="Calibri"/>
          <w:b/>
          <w:sz w:val="22"/>
          <w:szCs w:val="22"/>
        </w:rPr>
        <w:t>P</w:t>
      </w:r>
      <w:r w:rsidR="00730732" w:rsidRPr="00730732">
        <w:rPr>
          <w:rFonts w:asciiTheme="minorHAnsi" w:hAnsiTheme="minorHAnsi" w:cs="Calibri"/>
          <w:b/>
          <w:sz w:val="22"/>
          <w:szCs w:val="22"/>
          <w:vertAlign w:val="subscript"/>
        </w:rPr>
        <w:t>celk</w:t>
      </w:r>
      <w:proofErr w:type="spellEnd"/>
      <w:r w:rsidR="00730732" w:rsidRPr="00730732">
        <w:rPr>
          <w:rFonts w:asciiTheme="minorHAnsi" w:hAnsiTheme="minorHAnsi" w:cs="Calibri"/>
          <w:b/>
          <w:sz w:val="22"/>
          <w:szCs w:val="22"/>
          <w:vertAlign w:val="subscript"/>
        </w:rPr>
        <w:t>.</w:t>
      </w:r>
      <w:r w:rsidRPr="003D06DE">
        <w:rPr>
          <w:rFonts w:asciiTheme="minorHAnsi" w:hAnsiTheme="minorHAnsi" w:cs="Calibri"/>
          <w:b/>
          <w:sz w:val="22"/>
          <w:szCs w:val="22"/>
          <w:vertAlign w:val="subscript"/>
        </w:rPr>
        <w:t xml:space="preserve"> </w:t>
      </w:r>
      <w:r w:rsidRPr="003D06DE">
        <w:rPr>
          <w:rFonts w:asciiTheme="minorHAnsi" w:hAnsiTheme="minorHAnsi" w:cs="Calibri"/>
          <w:sz w:val="22"/>
          <w:szCs w:val="22"/>
        </w:rPr>
        <w:t xml:space="preserve"> za</w:t>
      </w:r>
      <w:proofErr w:type="gramEnd"/>
      <w:r w:rsidRPr="003D06DE">
        <w:rPr>
          <w:rFonts w:asciiTheme="minorHAnsi" w:hAnsiTheme="minorHAnsi" w:cs="Calibri"/>
          <w:sz w:val="22"/>
          <w:szCs w:val="22"/>
        </w:rPr>
        <w:t xml:space="preserve"> účelem jejich analýzy s </w:t>
      </w:r>
      <w:r w:rsidR="00730732">
        <w:rPr>
          <w:rFonts w:asciiTheme="minorHAnsi" w:hAnsiTheme="minorHAnsi" w:cs="Calibri"/>
          <w:b/>
          <w:sz w:val="22"/>
          <w:szCs w:val="22"/>
        </w:rPr>
        <w:t>četností 12</w:t>
      </w:r>
      <w:r w:rsidRPr="003D06DE">
        <w:rPr>
          <w:rFonts w:asciiTheme="minorHAnsi" w:hAnsiTheme="minorHAnsi" w:cs="Calibri"/>
          <w:b/>
          <w:sz w:val="22"/>
          <w:szCs w:val="22"/>
        </w:rPr>
        <w:t xml:space="preserve"> x ročně</w:t>
      </w:r>
      <w:r w:rsidR="00730732">
        <w:rPr>
          <w:rFonts w:asciiTheme="minorHAnsi" w:hAnsiTheme="minorHAnsi" w:cs="Calibri"/>
          <w:b/>
          <w:sz w:val="22"/>
          <w:szCs w:val="22"/>
        </w:rPr>
        <w:t xml:space="preserve"> (1x za měsíc)</w:t>
      </w:r>
      <w:r w:rsidRPr="003D06DE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EB0319" w:rsidRPr="00825463" w:rsidRDefault="008F4D89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Odběr</w:t>
      </w:r>
      <w:r w:rsidRPr="003D06DE">
        <w:rPr>
          <w:rFonts w:ascii="Calibri" w:hAnsi="Calibri" w:cs="Calibri"/>
          <w:sz w:val="22"/>
          <w:szCs w:val="22"/>
        </w:rPr>
        <w:t xml:space="preserve"> a laboratorní rozbory vzorků odpadních vod v</w:t>
      </w:r>
      <w:r>
        <w:rPr>
          <w:rFonts w:ascii="Calibri" w:hAnsi="Calibri" w:cs="Calibri"/>
          <w:sz w:val="22"/>
          <w:szCs w:val="22"/>
        </w:rPr>
        <w:t> </w:t>
      </w:r>
      <w:r w:rsidRPr="003D06DE">
        <w:rPr>
          <w:rFonts w:ascii="Calibri" w:hAnsi="Calibri" w:cs="Calibri"/>
          <w:sz w:val="22"/>
          <w:szCs w:val="22"/>
        </w:rPr>
        <w:t>rozsahu</w:t>
      </w:r>
      <w:r>
        <w:rPr>
          <w:rFonts w:ascii="Calibri" w:hAnsi="Calibri" w:cs="Calibri"/>
          <w:sz w:val="22"/>
          <w:szCs w:val="22"/>
        </w:rPr>
        <w:t xml:space="preserve">: </w:t>
      </w:r>
      <w:r w:rsidRPr="008F4D89">
        <w:rPr>
          <w:rFonts w:ascii="Calibri" w:hAnsi="Calibri" w:cs="Calibri"/>
          <w:b/>
          <w:sz w:val="22"/>
          <w:szCs w:val="22"/>
        </w:rPr>
        <w:t>krácený rozbor dle vyhlášky 252/2004 Sb. s četností 4 x ročně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E3D9C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C784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2931BC" w:rsidRPr="00DC784F" w:rsidRDefault="002931BC" w:rsidP="002931BC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DC784F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="00EB48D7">
        <w:rPr>
          <w:rFonts w:ascii="Calibri" w:hAnsi="Calibri" w:cs="Calibri"/>
          <w:sz w:val="22"/>
          <w:szCs w:val="22"/>
        </w:rPr>
        <w:t>neurčitou s výpovědní lhůtou 3 měsíce.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761F01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F5959">
        <w:rPr>
          <w:rFonts w:asciiTheme="minorHAnsi" w:hAnsiTheme="minorHAnsi" w:cstheme="minorHAnsi"/>
          <w:sz w:val="22"/>
          <w:szCs w:val="22"/>
        </w:rPr>
        <w:t xml:space="preserve">Výsledky budou odeslány ihned po dokončení rozborů e-mailem na adresu </w:t>
      </w:r>
      <w:hyperlink r:id="rId9" w:history="1">
        <w:proofErr w:type="spellStart"/>
        <w:r w:rsidR="001866D2" w:rsidRPr="005F5959">
          <w:rPr>
            <w:rStyle w:val="Hypertextovodkaz"/>
            <w:rFonts w:asciiTheme="minorHAnsi" w:hAnsiTheme="minorHAnsi" w:cstheme="minorHAnsi"/>
            <w:sz w:val="22"/>
            <w:szCs w:val="22"/>
          </w:rPr>
          <w:t>xxx</w:t>
        </w:r>
        <w:proofErr w:type="spellEnd"/>
      </w:hyperlink>
      <w:r w:rsidR="00EB0319" w:rsidRPr="005F595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1866D2" w:rsidRPr="005F5959">
        <w:rPr>
          <w:rStyle w:val="Hypertextovodkaz"/>
          <w:rFonts w:asciiTheme="minorHAnsi" w:hAnsiTheme="minorHAnsi" w:cstheme="minorHAnsi"/>
          <w:sz w:val="22"/>
        </w:rPr>
        <w:t>xxx</w:t>
      </w:r>
      <w:proofErr w:type="spellEnd"/>
      <w:r w:rsidRPr="005F5959">
        <w:rPr>
          <w:rFonts w:asciiTheme="minorHAnsi" w:hAnsiTheme="minorHAnsi" w:cstheme="minorHAnsi"/>
          <w:sz w:val="24"/>
          <w:szCs w:val="22"/>
        </w:rPr>
        <w:t xml:space="preserve"> </w:t>
      </w:r>
      <w:r w:rsidRPr="005F5959">
        <w:rPr>
          <w:rFonts w:asciiTheme="minorHAnsi" w:hAnsiTheme="minorHAnsi" w:cstheme="minorHAnsi"/>
          <w:sz w:val="22"/>
          <w:szCs w:val="22"/>
        </w:rPr>
        <w:t>formou zkušebního protokolu</w:t>
      </w:r>
      <w:r>
        <w:rPr>
          <w:rFonts w:ascii="Calibri" w:hAnsi="Calibri" w:cs="Calibri"/>
          <w:sz w:val="22"/>
          <w:szCs w:val="22"/>
        </w:rPr>
        <w:t>.</w:t>
      </w:r>
      <w:r>
        <w:t xml:space="preserve"> </w:t>
      </w:r>
      <w:r w:rsidR="009A3E22" w:rsidRPr="00DC784F">
        <w:rPr>
          <w:rFonts w:ascii="Calibri" w:hAnsi="Calibri" w:cs="Calibri"/>
          <w:sz w:val="22"/>
          <w:szCs w:val="22"/>
        </w:rPr>
        <w:t>Zástupci pro věci technické se mohou dohodnout na jiné formě předání dat.</w:t>
      </w:r>
      <w:bookmarkStart w:id="0" w:name="_GoBack"/>
      <w:bookmarkEnd w:id="0"/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C784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:rsidR="00CB7C9C" w:rsidRPr="00730732" w:rsidRDefault="00730732" w:rsidP="00730732">
      <w:pPr>
        <w:pStyle w:val="Odstavecseseznamem"/>
        <w:numPr>
          <w:ilvl w:val="0"/>
          <w:numId w:val="29"/>
        </w:numPr>
        <w:spacing w:after="60"/>
        <w:ind w:left="426"/>
        <w:jc w:val="both"/>
        <w:rPr>
          <w:rFonts w:ascii="Calibri" w:hAnsi="Calibri" w:cs="Calibri"/>
          <w:sz w:val="22"/>
          <w:szCs w:val="22"/>
        </w:rPr>
      </w:pPr>
      <w:r w:rsidRPr="00730732">
        <w:rPr>
          <w:rFonts w:ascii="Calibri" w:hAnsi="Calibri" w:cs="Calibri"/>
          <w:sz w:val="22"/>
          <w:szCs w:val="22"/>
        </w:rPr>
        <w:t>Smluvní strany se dohodly, že za provedení díla bude zhotovitel fakturovat tyto jednotkové ceny:</w:t>
      </w:r>
      <w:r>
        <w:rPr>
          <w:rFonts w:ascii="Calibri" w:hAnsi="Calibri" w:cs="Calibri"/>
          <w:sz w:val="22"/>
          <w:szCs w:val="22"/>
        </w:rPr>
        <w:t xml:space="preserve"> </w:t>
      </w:r>
      <w:r w:rsidR="00EB0319">
        <w:rPr>
          <w:rFonts w:ascii="Calibri" w:hAnsi="Calibri" w:cs="Calibri"/>
          <w:sz w:val="22"/>
          <w:szCs w:val="22"/>
        </w:rPr>
        <w:t xml:space="preserve">dle bodu </w:t>
      </w:r>
      <w:r w:rsidR="00EB0319" w:rsidRPr="004A1335">
        <w:rPr>
          <w:rFonts w:ascii="Calibri" w:hAnsi="Calibri" w:cs="Calibri"/>
          <w:b/>
          <w:sz w:val="22"/>
          <w:szCs w:val="22"/>
        </w:rPr>
        <w:t>a)</w:t>
      </w:r>
      <w:r w:rsidR="00EB0319">
        <w:rPr>
          <w:rFonts w:ascii="Calibri" w:hAnsi="Calibri" w:cs="Calibri"/>
          <w:sz w:val="22"/>
          <w:szCs w:val="22"/>
        </w:rPr>
        <w:t xml:space="preserve"> </w:t>
      </w:r>
      <w:r w:rsidRPr="00EB0319">
        <w:rPr>
          <w:rFonts w:ascii="Calibri" w:hAnsi="Calibri" w:cs="Calibri"/>
          <w:b/>
          <w:sz w:val="22"/>
          <w:szCs w:val="22"/>
        </w:rPr>
        <w:t>2150 Kč bez DPH/1 vzorek</w:t>
      </w:r>
      <w:r w:rsidR="004A1335">
        <w:rPr>
          <w:rFonts w:ascii="Calibri" w:hAnsi="Calibri" w:cs="Calibri"/>
          <w:sz w:val="22"/>
          <w:szCs w:val="22"/>
        </w:rPr>
        <w:t xml:space="preserve"> a dle bodu </w:t>
      </w:r>
      <w:r w:rsidR="004A1335" w:rsidRPr="004A1335">
        <w:rPr>
          <w:rFonts w:ascii="Calibri" w:hAnsi="Calibri" w:cs="Calibri"/>
          <w:b/>
          <w:sz w:val="22"/>
          <w:szCs w:val="22"/>
        </w:rPr>
        <w:t>b) 2470,15 Kč</w:t>
      </w:r>
      <w:r w:rsidR="00EB0319" w:rsidRPr="004A1335">
        <w:rPr>
          <w:rFonts w:ascii="Calibri" w:hAnsi="Calibri" w:cs="Calibri"/>
          <w:b/>
          <w:sz w:val="22"/>
          <w:szCs w:val="22"/>
        </w:rPr>
        <w:t>/1vzorek</w:t>
      </w:r>
    </w:p>
    <w:p w:rsidR="00730732" w:rsidRDefault="00730732" w:rsidP="00730732">
      <w:pPr>
        <w:pStyle w:val="Odstavecseseznamem"/>
        <w:numPr>
          <w:ilvl w:val="0"/>
          <w:numId w:val="29"/>
        </w:numPr>
        <w:spacing w:before="40"/>
        <w:ind w:left="426"/>
        <w:jc w:val="both"/>
        <w:rPr>
          <w:rFonts w:ascii="Calibri" w:hAnsi="Calibri" w:cs="Calibri"/>
          <w:sz w:val="22"/>
          <w:szCs w:val="22"/>
        </w:rPr>
      </w:pPr>
      <w:r w:rsidRPr="00730732">
        <w:rPr>
          <w:rFonts w:ascii="Calibri" w:hAnsi="Calibri" w:cs="Calibri"/>
          <w:sz w:val="22"/>
          <w:szCs w:val="22"/>
        </w:rPr>
        <w:t>Práce nad rozsah uvedený v čl. I. bod a)</w:t>
      </w:r>
      <w:r w:rsidR="00EB0319">
        <w:rPr>
          <w:rFonts w:ascii="Calibri" w:hAnsi="Calibri" w:cs="Calibri"/>
          <w:sz w:val="22"/>
          <w:szCs w:val="22"/>
        </w:rPr>
        <w:t xml:space="preserve"> a b)</w:t>
      </w:r>
      <w:r w:rsidRPr="00730732">
        <w:rPr>
          <w:rFonts w:ascii="Calibri" w:hAnsi="Calibri" w:cs="Calibri"/>
          <w:sz w:val="22"/>
          <w:szCs w:val="22"/>
        </w:rPr>
        <w:t xml:space="preserve"> budou fakturovány podle aktuálně platného </w:t>
      </w:r>
      <w:r>
        <w:rPr>
          <w:rFonts w:ascii="Calibri" w:hAnsi="Calibri" w:cs="Calibri"/>
          <w:sz w:val="22"/>
          <w:szCs w:val="22"/>
        </w:rPr>
        <w:t>c</w:t>
      </w:r>
      <w:r w:rsidRPr="00730732">
        <w:rPr>
          <w:rFonts w:ascii="Calibri" w:hAnsi="Calibri" w:cs="Calibri"/>
          <w:sz w:val="22"/>
          <w:szCs w:val="22"/>
        </w:rPr>
        <w:t>eníku laboratorních výkonů a služeb Povodí Odry, státní podnik s uplatněním slevy ve výši 5 %.</w:t>
      </w:r>
    </w:p>
    <w:p w:rsidR="00730732" w:rsidRPr="00730732" w:rsidRDefault="00730732" w:rsidP="00730732">
      <w:pPr>
        <w:pStyle w:val="Odstavecseseznamem"/>
        <w:spacing w:before="40"/>
        <w:ind w:left="426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</w:t>
      </w:r>
      <w:r w:rsidR="00373739">
        <w:rPr>
          <w:rFonts w:ascii="Calibri" w:hAnsi="Calibri" w:cs="Calibri"/>
          <w:szCs w:val="22"/>
        </w:rPr>
        <w:t xml:space="preserve"> </w:t>
      </w:r>
      <w:r w:rsidR="00DA3CE5" w:rsidRPr="00DC784F">
        <w:rPr>
          <w:rFonts w:ascii="Calibri" w:hAnsi="Calibri" w:cs="Calibri"/>
          <w:szCs w:val="22"/>
        </w:rPr>
        <w:t>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4D0F2F" w:rsidRPr="00F40EA2" w:rsidRDefault="00716069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lze podepsat elektronicky (certifikovaný podpis), v případě podpisu v listinné podobě je smlouva</w:t>
      </w:r>
      <w:r w:rsidR="004D0F2F" w:rsidRPr="00DC784F">
        <w:rPr>
          <w:rFonts w:ascii="Calibri" w:hAnsi="Calibri" w:cs="Calibri"/>
          <w:sz w:val="22"/>
          <w:szCs w:val="22"/>
        </w:rPr>
        <w:t xml:space="preserve"> vystavena ve </w:t>
      </w:r>
      <w:r w:rsidR="004D0F2F">
        <w:rPr>
          <w:rFonts w:ascii="Calibri" w:hAnsi="Calibri" w:cs="Calibri"/>
          <w:sz w:val="22"/>
          <w:szCs w:val="22"/>
        </w:rPr>
        <w:t>třech</w:t>
      </w:r>
      <w:r w:rsidR="004D0F2F" w:rsidRPr="00DC784F">
        <w:rPr>
          <w:rFonts w:ascii="Calibri" w:hAnsi="Calibri" w:cs="Calibri"/>
          <w:sz w:val="22"/>
          <w:szCs w:val="22"/>
        </w:rPr>
        <w:t xml:space="preserve"> originálech, </w:t>
      </w:r>
      <w:r w:rsidR="004D0F2F">
        <w:rPr>
          <w:rFonts w:ascii="Calibri" w:hAnsi="Calibri" w:cs="Calibri"/>
          <w:sz w:val="22"/>
          <w:szCs w:val="22"/>
        </w:rPr>
        <w:t>z nichž zhotoviteli náleží dva a objednateli</w:t>
      </w:r>
      <w:r w:rsidR="004D0F2F" w:rsidRPr="00DC784F">
        <w:rPr>
          <w:rFonts w:ascii="Calibri" w:hAnsi="Calibri" w:cs="Calibri"/>
          <w:sz w:val="22"/>
          <w:szCs w:val="22"/>
        </w:rPr>
        <w:t xml:space="preserve"> jeden výtisk.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4D0F2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4D0F2F" w:rsidRPr="004D0F2F" w:rsidRDefault="004D0F2F" w:rsidP="004D0F2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D0F2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16069" w:rsidRPr="00D53C6F" w:rsidRDefault="00716069" w:rsidP="00716069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716069" w:rsidRPr="00D53C6F" w:rsidRDefault="00716069" w:rsidP="00716069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53C6F">
        <w:rPr>
          <w:rFonts w:asciiTheme="minorHAnsi" w:hAnsiTheme="minorHAnsi"/>
          <w:sz w:val="22"/>
          <w:szCs w:val="22"/>
        </w:rPr>
        <w:t>o registru</w:t>
      </w:r>
      <w:r w:rsidRPr="00D53C6F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53C6F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53C6F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16069" w:rsidRPr="00FC1B56" w:rsidRDefault="00716069" w:rsidP="00716069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FC1B56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4D0F2F" w:rsidRPr="00DC784F" w:rsidRDefault="004D0F2F" w:rsidP="004D0F2F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5D3A73" w:rsidRPr="00DC784F" w:rsidRDefault="005D3A73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677610" w:rsidRPr="00716069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16069">
        <w:rPr>
          <w:rFonts w:asciiTheme="minorHAnsi" w:hAnsiTheme="minorHAnsi" w:cstheme="minorHAnsi"/>
          <w:sz w:val="22"/>
          <w:szCs w:val="22"/>
        </w:rPr>
        <w:t>za zhotovitele</w:t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  <w:t>za objednatele</w:t>
      </w:r>
    </w:p>
    <w:p w:rsidR="002502F8" w:rsidRPr="00716069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16069">
        <w:rPr>
          <w:rFonts w:asciiTheme="minorHAnsi" w:hAnsiTheme="minorHAnsi" w:cstheme="minorHAnsi"/>
          <w:sz w:val="22"/>
          <w:szCs w:val="22"/>
        </w:rPr>
        <w:t xml:space="preserve">V Ostravě dne </w:t>
      </w:r>
      <w:proofErr w:type="gramStart"/>
      <w:r w:rsidR="001866D2">
        <w:rPr>
          <w:rFonts w:asciiTheme="minorHAnsi" w:hAnsiTheme="minorHAnsi" w:cstheme="minorHAnsi"/>
          <w:sz w:val="22"/>
          <w:szCs w:val="22"/>
        </w:rPr>
        <w:t>20.5.2026</w:t>
      </w:r>
      <w:proofErr w:type="gramEnd"/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="00FE3D9C" w:rsidRPr="00716069">
        <w:rPr>
          <w:rFonts w:asciiTheme="minorHAnsi" w:hAnsiTheme="minorHAnsi" w:cstheme="minorHAnsi"/>
          <w:sz w:val="22"/>
          <w:szCs w:val="22"/>
        </w:rPr>
        <w:t xml:space="preserve">V </w:t>
      </w:r>
      <w:r w:rsidR="00716069" w:rsidRPr="00716069">
        <w:rPr>
          <w:rFonts w:asciiTheme="minorHAnsi" w:hAnsiTheme="minorHAnsi" w:cstheme="minorHAnsi"/>
          <w:sz w:val="22"/>
          <w:szCs w:val="22"/>
        </w:rPr>
        <w:t>Třanovicích</w:t>
      </w:r>
      <w:r w:rsidR="002502F8" w:rsidRPr="00716069">
        <w:rPr>
          <w:rFonts w:asciiTheme="minorHAnsi" w:hAnsiTheme="minorHAnsi" w:cstheme="minorHAnsi"/>
          <w:sz w:val="22"/>
          <w:szCs w:val="22"/>
        </w:rPr>
        <w:t xml:space="preserve"> dne</w:t>
      </w:r>
      <w:r w:rsidR="001866D2">
        <w:rPr>
          <w:rFonts w:asciiTheme="minorHAnsi" w:hAnsiTheme="minorHAnsi" w:cstheme="minorHAnsi"/>
          <w:sz w:val="22"/>
          <w:szCs w:val="22"/>
        </w:rPr>
        <w:t xml:space="preserve"> 19.5.2026</w:t>
      </w:r>
    </w:p>
    <w:p w:rsidR="00677610" w:rsidRPr="00716069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610" w:rsidRPr="00716069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610" w:rsidRPr="00716069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610" w:rsidRPr="00716069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610" w:rsidRPr="00716069" w:rsidRDefault="001866D2" w:rsidP="001866D2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677610" w:rsidRPr="00716069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1606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D62807" w:rsidRPr="00716069" w:rsidRDefault="00716069" w:rsidP="00716069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6069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1866D2">
        <w:rPr>
          <w:rFonts w:asciiTheme="minorHAnsi" w:hAnsiTheme="minorHAnsi" w:cstheme="minorHAnsi"/>
          <w:b w:val="0"/>
          <w:sz w:val="22"/>
          <w:szCs w:val="22"/>
        </w:rPr>
        <w:t>xxx</w:t>
      </w:r>
      <w:proofErr w:type="spellEnd"/>
      <w:r w:rsidRPr="00716069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1866D2">
        <w:rPr>
          <w:rFonts w:asciiTheme="minorHAnsi" w:hAnsiTheme="minorHAnsi" w:cstheme="minorHAnsi"/>
          <w:b w:val="0"/>
          <w:sz w:val="22"/>
          <w:szCs w:val="22"/>
        </w:rPr>
        <w:t>xxx</w:t>
      </w:r>
      <w:proofErr w:type="spellEnd"/>
    </w:p>
    <w:p w:rsidR="00716069" w:rsidRPr="00716069" w:rsidRDefault="00716069" w:rsidP="00716069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716069">
        <w:rPr>
          <w:rFonts w:asciiTheme="minorHAnsi" w:hAnsiTheme="minorHAnsi" w:cstheme="minorHAnsi"/>
          <w:sz w:val="22"/>
          <w:szCs w:val="22"/>
        </w:rPr>
        <w:tab/>
        <w:t>technický ředitel</w:t>
      </w:r>
      <w:r w:rsidRPr="00716069"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716069" w:rsidRPr="00716069" w:rsidSect="00D62807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5D" w:rsidRDefault="00BA4E5D">
      <w:r>
        <w:separator/>
      </w:r>
    </w:p>
  </w:endnote>
  <w:endnote w:type="continuationSeparator" w:id="0">
    <w:p w:rsidR="00BA4E5D" w:rsidRDefault="00BA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</w:pPr>
    <w:r>
      <w:rPr>
        <w:snapToGrid w:val="0"/>
      </w:rPr>
      <w:tab/>
      <w:t xml:space="preserve">- </w:t>
    </w:r>
    <w:r w:rsidR="00D154A6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154A6">
      <w:rPr>
        <w:snapToGrid w:val="0"/>
      </w:rPr>
      <w:fldChar w:fldCharType="separate"/>
    </w:r>
    <w:r w:rsidR="005F5959">
      <w:rPr>
        <w:noProof/>
        <w:snapToGrid w:val="0"/>
      </w:rPr>
      <w:t>2</w:t>
    </w:r>
    <w:r w:rsidR="00D154A6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5D" w:rsidRDefault="00BA4E5D">
      <w:r>
        <w:separator/>
      </w:r>
    </w:p>
  </w:footnote>
  <w:footnote w:type="continuationSeparator" w:id="0">
    <w:p w:rsidR="00BA4E5D" w:rsidRDefault="00BA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2931BC" w:rsidRDefault="001A7A9F" w:rsidP="005D3A73">
    <w:pPr>
      <w:tabs>
        <w:tab w:val="right" w:pos="921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Ev. č. zhotovitele</w:t>
    </w:r>
    <w:r w:rsidR="005D3A73" w:rsidRPr="0001730B">
      <w:rPr>
        <w:rFonts w:ascii="Calibri" w:hAnsi="Calibri" w:cs="Calibri"/>
        <w:sz w:val="22"/>
      </w:rPr>
      <w:t xml:space="preserve">:  </w:t>
    </w:r>
    <w:r w:rsidR="00B63295">
      <w:rPr>
        <w:rFonts w:ascii="Calibri" w:hAnsi="Calibri" w:cs="Calibri"/>
        <w:sz w:val="22"/>
      </w:rPr>
      <w:t>0</w:t>
    </w:r>
    <w:r w:rsidR="009774DD">
      <w:rPr>
        <w:rFonts w:ascii="Calibri" w:hAnsi="Calibri" w:cs="Calibri"/>
        <w:sz w:val="22"/>
      </w:rPr>
      <w:t>49</w:t>
    </w:r>
    <w:r w:rsidR="005D3A73" w:rsidRPr="0001730B">
      <w:rPr>
        <w:rFonts w:ascii="Calibri" w:hAnsi="Calibri" w:cs="Calibri"/>
        <w:sz w:val="22"/>
      </w:rPr>
      <w:t>/</w:t>
    </w:r>
    <w:r w:rsidR="002A2BA2">
      <w:rPr>
        <w:rFonts w:ascii="Calibri" w:hAnsi="Calibri" w:cs="Calibri"/>
        <w:sz w:val="22"/>
      </w:rPr>
      <w:t>26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 xml:space="preserve">Ev. č. objednatele: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5F1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03F7A11"/>
    <w:multiLevelType w:val="hybridMultilevel"/>
    <w:tmpl w:val="32241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FA013A7"/>
    <w:multiLevelType w:val="multilevel"/>
    <w:tmpl w:val="573E78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22"/>
  </w:num>
  <w:num w:numId="5">
    <w:abstractNumId w:val="25"/>
  </w:num>
  <w:num w:numId="6">
    <w:abstractNumId w:val="20"/>
  </w:num>
  <w:num w:numId="7">
    <w:abstractNumId w:val="12"/>
  </w:num>
  <w:num w:numId="8">
    <w:abstractNumId w:val="16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19"/>
  </w:num>
  <w:num w:numId="18">
    <w:abstractNumId w:val="13"/>
    <w:lvlOverride w:ilvl="0">
      <w:startOverride w:val="1"/>
    </w:lvlOverride>
  </w:num>
  <w:num w:numId="19">
    <w:abstractNumId w:val="6"/>
  </w:num>
  <w:num w:numId="20">
    <w:abstractNumId w:val="15"/>
  </w:num>
  <w:num w:numId="21">
    <w:abstractNumId w:val="4"/>
  </w:num>
  <w:num w:numId="22">
    <w:abstractNumId w:val="26"/>
  </w:num>
  <w:num w:numId="23">
    <w:abstractNumId w:val="27"/>
  </w:num>
  <w:num w:numId="24">
    <w:abstractNumId w:val="2"/>
  </w:num>
  <w:num w:numId="25">
    <w:abstractNumId w:val="17"/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026F3"/>
    <w:rsid w:val="000100C7"/>
    <w:rsid w:val="00010BC8"/>
    <w:rsid w:val="0001730B"/>
    <w:rsid w:val="00024803"/>
    <w:rsid w:val="00033F0E"/>
    <w:rsid w:val="000608DB"/>
    <w:rsid w:val="000770BC"/>
    <w:rsid w:val="000B1741"/>
    <w:rsid w:val="000C2C3E"/>
    <w:rsid w:val="000D6A17"/>
    <w:rsid w:val="000F1C9A"/>
    <w:rsid w:val="00115B56"/>
    <w:rsid w:val="001215A4"/>
    <w:rsid w:val="001416E6"/>
    <w:rsid w:val="001475A5"/>
    <w:rsid w:val="00147BEB"/>
    <w:rsid w:val="00162C5B"/>
    <w:rsid w:val="00172941"/>
    <w:rsid w:val="00180F31"/>
    <w:rsid w:val="001866D2"/>
    <w:rsid w:val="001A7A9F"/>
    <w:rsid w:val="001D7A9D"/>
    <w:rsid w:val="001F26D0"/>
    <w:rsid w:val="001F576A"/>
    <w:rsid w:val="001F66AC"/>
    <w:rsid w:val="002047DF"/>
    <w:rsid w:val="00222800"/>
    <w:rsid w:val="00232D86"/>
    <w:rsid w:val="00235AC4"/>
    <w:rsid w:val="002502F8"/>
    <w:rsid w:val="0027475D"/>
    <w:rsid w:val="00283939"/>
    <w:rsid w:val="00292E9A"/>
    <w:rsid w:val="002931BC"/>
    <w:rsid w:val="00295DCA"/>
    <w:rsid w:val="00295F68"/>
    <w:rsid w:val="002A2BA2"/>
    <w:rsid w:val="002A2BED"/>
    <w:rsid w:val="002C1751"/>
    <w:rsid w:val="002C5D46"/>
    <w:rsid w:val="002C6F70"/>
    <w:rsid w:val="00301EB4"/>
    <w:rsid w:val="00304548"/>
    <w:rsid w:val="00313955"/>
    <w:rsid w:val="003260AD"/>
    <w:rsid w:val="00335166"/>
    <w:rsid w:val="003473D3"/>
    <w:rsid w:val="00350DB1"/>
    <w:rsid w:val="0035349A"/>
    <w:rsid w:val="0036391C"/>
    <w:rsid w:val="00373739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939CC"/>
    <w:rsid w:val="004A1335"/>
    <w:rsid w:val="004B5864"/>
    <w:rsid w:val="004B7CC9"/>
    <w:rsid w:val="004C70DA"/>
    <w:rsid w:val="004D0F2F"/>
    <w:rsid w:val="00501C71"/>
    <w:rsid w:val="00515FBA"/>
    <w:rsid w:val="00520447"/>
    <w:rsid w:val="00523F55"/>
    <w:rsid w:val="005706FF"/>
    <w:rsid w:val="00574F3A"/>
    <w:rsid w:val="005B1290"/>
    <w:rsid w:val="005C39A6"/>
    <w:rsid w:val="005D3A73"/>
    <w:rsid w:val="005D5C36"/>
    <w:rsid w:val="005E0333"/>
    <w:rsid w:val="005E51C9"/>
    <w:rsid w:val="005F5959"/>
    <w:rsid w:val="00610181"/>
    <w:rsid w:val="006415A6"/>
    <w:rsid w:val="0064588A"/>
    <w:rsid w:val="006511AC"/>
    <w:rsid w:val="00677610"/>
    <w:rsid w:val="00706492"/>
    <w:rsid w:val="0071239A"/>
    <w:rsid w:val="0071284E"/>
    <w:rsid w:val="00714561"/>
    <w:rsid w:val="00716069"/>
    <w:rsid w:val="00730732"/>
    <w:rsid w:val="00742DFB"/>
    <w:rsid w:val="00761F01"/>
    <w:rsid w:val="00772324"/>
    <w:rsid w:val="0077599D"/>
    <w:rsid w:val="00796514"/>
    <w:rsid w:val="007A4D69"/>
    <w:rsid w:val="007C3DB3"/>
    <w:rsid w:val="007E3866"/>
    <w:rsid w:val="007E6813"/>
    <w:rsid w:val="00804820"/>
    <w:rsid w:val="00822294"/>
    <w:rsid w:val="00825463"/>
    <w:rsid w:val="0084445D"/>
    <w:rsid w:val="0085102D"/>
    <w:rsid w:val="008A1E0A"/>
    <w:rsid w:val="008B05CA"/>
    <w:rsid w:val="008F4D89"/>
    <w:rsid w:val="00903328"/>
    <w:rsid w:val="00913ED2"/>
    <w:rsid w:val="009240FE"/>
    <w:rsid w:val="00971D84"/>
    <w:rsid w:val="009774DD"/>
    <w:rsid w:val="009A3E22"/>
    <w:rsid w:val="009E2F3D"/>
    <w:rsid w:val="009E6756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E1068"/>
    <w:rsid w:val="00B17CDF"/>
    <w:rsid w:val="00B4044E"/>
    <w:rsid w:val="00B63295"/>
    <w:rsid w:val="00B654E8"/>
    <w:rsid w:val="00B65B41"/>
    <w:rsid w:val="00BA4E5D"/>
    <w:rsid w:val="00BB07A5"/>
    <w:rsid w:val="00BC254B"/>
    <w:rsid w:val="00BD0121"/>
    <w:rsid w:val="00BE2A56"/>
    <w:rsid w:val="00BF3719"/>
    <w:rsid w:val="00C03E35"/>
    <w:rsid w:val="00C60212"/>
    <w:rsid w:val="00C60BE4"/>
    <w:rsid w:val="00C63349"/>
    <w:rsid w:val="00CB7C9C"/>
    <w:rsid w:val="00CE0153"/>
    <w:rsid w:val="00D12056"/>
    <w:rsid w:val="00D154A6"/>
    <w:rsid w:val="00D27800"/>
    <w:rsid w:val="00D303A4"/>
    <w:rsid w:val="00D3458B"/>
    <w:rsid w:val="00D62807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0319"/>
    <w:rsid w:val="00EB3C3E"/>
    <w:rsid w:val="00EB48D7"/>
    <w:rsid w:val="00EB7743"/>
    <w:rsid w:val="00EC4BE0"/>
    <w:rsid w:val="00EC505C"/>
    <w:rsid w:val="00EF3677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E8972"/>
  <w15:docId w15:val="{E0EE8088-071F-4027-B715-A514E137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4D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tr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4227-C05A-42C0-ADE4-2A570EF8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12</TotalTime>
  <Pages>3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8046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6</cp:revision>
  <cp:lastPrinted>2026-05-15T09:07:00Z</cp:lastPrinted>
  <dcterms:created xsi:type="dcterms:W3CDTF">2026-05-15T09:05:00Z</dcterms:created>
  <dcterms:modified xsi:type="dcterms:W3CDTF">2026-05-20T11:56:00Z</dcterms:modified>
</cp:coreProperties>
</file>