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36" w:rsidRDefault="0022476A">
      <w:pPr>
        <w:spacing w:after="615" w:line="259" w:lineRule="auto"/>
        <w:ind w:left="4526" w:firstLine="0"/>
      </w:pPr>
      <w:r>
        <w:rPr>
          <w:noProof/>
        </w:rPr>
        <w:drawing>
          <wp:inline distT="0" distB="0" distL="0" distR="0">
            <wp:extent cx="694944" cy="176834"/>
            <wp:effectExtent l="0" t="0" r="0" b="0"/>
            <wp:docPr id="1284" name="Picture 1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Picture 12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17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336" w:rsidRDefault="0022476A">
      <w:pPr>
        <w:tabs>
          <w:tab w:val="center" w:pos="3107"/>
          <w:tab w:val="center" w:pos="6197"/>
        </w:tabs>
        <w:spacing w:line="259" w:lineRule="auto"/>
        <w:ind w:left="0" w:firstLine="0"/>
      </w:pPr>
      <w:r>
        <w:rPr>
          <w:sz w:val="28"/>
        </w:rPr>
        <w:t>OBJEDNÁVKA</w:t>
      </w: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993" name="Picture 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" name="Picture 9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  <w:t>Black Bell s.r.o.</w:t>
      </w:r>
    </w:p>
    <w:p w:rsidR="00767336" w:rsidRDefault="0022476A">
      <w:pPr>
        <w:spacing w:after="33"/>
        <w:ind w:left="19"/>
      </w:pPr>
      <w:r>
        <w:t>Jahnova 8, Zelené Předměstí</w:t>
      </w:r>
    </w:p>
    <w:p w:rsidR="00767336" w:rsidRDefault="0022476A">
      <w:pPr>
        <w:spacing w:after="702"/>
        <w:ind w:left="5371" w:right="1248" w:hanging="5362"/>
      </w:pPr>
      <w:r>
        <w:t>č. 14/26/ONDR</w:t>
      </w:r>
      <w:r>
        <w:tab/>
        <w:t>53009 Pardubice blackbell@seznam.cz</w:t>
      </w:r>
    </w:p>
    <w:p w:rsidR="00767336" w:rsidRDefault="0022476A">
      <w:pPr>
        <w:spacing w:after="153" w:line="259" w:lineRule="auto"/>
        <w:ind w:left="19"/>
      </w:pPr>
      <w:r>
        <w:rPr>
          <w:sz w:val="28"/>
        </w:rPr>
        <w:t>Vytvořeno dne 04. 03. 2026 ve městě Pardubice:</w:t>
      </w:r>
    </w:p>
    <w:p w:rsidR="00767336" w:rsidRDefault="0022476A">
      <w:pPr>
        <w:ind w:left="19"/>
      </w:pPr>
      <w:r>
        <w:t>Martina Ondřejová</w:t>
      </w:r>
    </w:p>
    <w:p w:rsidR="00767336" w:rsidRDefault="0022476A">
      <w:pPr>
        <w:ind w:left="19"/>
      </w:pPr>
      <w:r>
        <w:t>Telefon: 777176909</w:t>
      </w:r>
    </w:p>
    <w:p w:rsidR="00767336" w:rsidRDefault="0022476A">
      <w:pPr>
        <w:ind w:left="19"/>
      </w:pPr>
      <w:r>
        <w:t>E-mail: martina.ondrejova@ddmalfa.cz</w:t>
      </w:r>
    </w:p>
    <w:p w:rsidR="00767336" w:rsidRDefault="0022476A">
      <w:pPr>
        <w:spacing w:after="545"/>
        <w:ind w:left="19"/>
      </w:pPr>
      <w:r>
        <w:t>Web: www.svcalfa.cz</w:t>
      </w:r>
    </w:p>
    <w:p w:rsidR="00767336" w:rsidRDefault="0022476A">
      <w:pPr>
        <w:tabs>
          <w:tab w:val="center" w:pos="2885"/>
        </w:tabs>
        <w:spacing w:after="59"/>
        <w:ind w:left="0" w:firstLine="0"/>
      </w:pPr>
      <w:r>
        <w:t>Název:</w:t>
      </w:r>
      <w:r>
        <w:tab/>
        <w:t>Zrcadlo umění 2026 - zvuk a osvětlení</w:t>
      </w:r>
    </w:p>
    <w:p w:rsidR="00767336" w:rsidRDefault="0022476A" w:rsidP="0022476A">
      <w:pPr>
        <w:ind w:left="709" w:hanging="709"/>
      </w:pPr>
      <w:r>
        <w:rPr>
          <w:noProof/>
        </w:rPr>
        <w:t>Popis:</w:t>
      </w:r>
      <w:r>
        <w:t xml:space="preserve">       Obje</w:t>
      </w:r>
      <w:r>
        <w:t>dn</w:t>
      </w:r>
      <w:r>
        <w:t xml:space="preserve">áváme si u Vás kompletní ozvučení a osvětlení </w:t>
      </w:r>
      <w:r>
        <w:t>na</w:t>
      </w:r>
      <w:r>
        <w:t xml:space="preserve"> akci Zrcadlo umění, které se koná ve dnech 10. - 11. června 2026.</w:t>
      </w:r>
    </w:p>
    <w:p w:rsidR="00767336" w:rsidRDefault="0022476A">
      <w:pPr>
        <w:spacing w:after="124"/>
        <w:ind w:left="1080"/>
      </w:pPr>
      <w:r>
        <w:t>Bude Vám poslán technický scénář před akcí.</w:t>
      </w:r>
    </w:p>
    <w:p w:rsidR="00767336" w:rsidRDefault="0022476A">
      <w:pPr>
        <w:tabs>
          <w:tab w:val="center" w:pos="2585"/>
        </w:tabs>
        <w:spacing w:after="148"/>
        <w:ind w:left="0" w:firstLine="0"/>
      </w:pPr>
      <w:r>
        <w:t>Místo:</w:t>
      </w:r>
      <w:r>
        <w:tab/>
        <w:t>Pernštýnské náměstí, Pardubice</w:t>
      </w:r>
    </w:p>
    <w:p w:rsidR="00767336" w:rsidRDefault="0022476A">
      <w:pPr>
        <w:tabs>
          <w:tab w:val="center" w:pos="2906"/>
        </w:tabs>
        <w:ind w:left="0" w:firstLine="0"/>
      </w:pPr>
      <w:r>
        <w:t>Cena:</w:t>
      </w:r>
      <w:r>
        <w:tab/>
        <w:t>Konečná cena: 32. 404 Kč včetně DPH.</w:t>
      </w:r>
    </w:p>
    <w:p w:rsidR="00767336" w:rsidRDefault="0022476A">
      <w:pPr>
        <w:spacing w:after="536"/>
        <w:ind w:left="1080"/>
      </w:pPr>
      <w:bookmarkStart w:id="0" w:name="_GoBack"/>
      <w:bookmarkEnd w:id="0"/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524256</wp:posOffset>
                </wp:positionH>
                <wp:positionV relativeFrom="page">
                  <wp:posOffset>10235054</wp:posOffset>
                </wp:positionV>
                <wp:extent cx="6528817" cy="6098"/>
                <wp:effectExtent l="0" t="0" r="0" b="0"/>
                <wp:wrapTopAndBottom/>
                <wp:docPr id="2637" name="Group 2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8817" cy="6098"/>
                          <a:chOff x="0" y="0"/>
                          <a:chExt cx="6528817" cy="6098"/>
                        </a:xfrm>
                      </wpg:grpSpPr>
                      <wps:wsp>
                        <wps:cNvPr id="2636" name="Shape 2636"/>
                        <wps:cNvSpPr/>
                        <wps:spPr>
                          <a:xfrm>
                            <a:off x="0" y="0"/>
                            <a:ext cx="6528817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8817" h="6098">
                                <a:moveTo>
                                  <a:pt x="0" y="3049"/>
                                </a:moveTo>
                                <a:lnTo>
                                  <a:pt x="6528817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FBB39" id="Group 2637" o:spid="_x0000_s1026" style="position:absolute;margin-left:41.3pt;margin-top:805.9pt;width:514.1pt;height:.5pt;z-index:251659264;mso-position-horizontal-relative:page;mso-position-vertical-relative:page" coordsize="6528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">
                <v:shape id="Shape 2636" o:spid="_x0000_s1027" style="position:absolute;width:65288;height:60;visibility:visible;mso-wrap-style:square;v-text-anchor:top" coordsize="6528817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" path="m,3049r6528817,e" filled="f" strokeweight=".16939mm">
                  <v:stroke miterlimit="1" joinstyle="miter"/>
                  <v:path arrowok="t" textboxrect="0,0,6528817,6098"/>
                </v:shape>
                <w10:wrap type="topAndBottom" anchorx="page" anchory="page"/>
              </v:group>
            </w:pict>
          </mc:Fallback>
        </mc:AlternateContent>
      </w:r>
      <w:r>
        <w:t>Honorář bude vyplacen, po akci, bezhotovostně oproti poslané faktuře.</w:t>
      </w:r>
    </w:p>
    <w:p w:rsidR="00767336" w:rsidRDefault="0022476A">
      <w:pPr>
        <w:spacing w:after="153" w:line="259" w:lineRule="auto"/>
        <w:ind w:left="19"/>
      </w:pPr>
      <w:r>
        <w:rPr>
          <w:sz w:val="28"/>
        </w:rPr>
        <w:t>Fakturační údaje:</w:t>
      </w:r>
    </w:p>
    <w:p w:rsidR="00767336" w:rsidRDefault="0022476A">
      <w:pPr>
        <w:spacing w:after="418"/>
        <w:ind w:left="19"/>
      </w:pPr>
      <w:r>
        <w:t>Středisko volného času ALFA Pardubice, Družby 334, Pardubice 530 09, IC: 481 612 33, DIČ: CZ48161233</w:t>
      </w:r>
    </w:p>
    <w:p w:rsidR="00767336" w:rsidRDefault="0022476A">
      <w:pPr>
        <w:spacing w:after="656"/>
        <w:ind w:left="19"/>
      </w:pPr>
      <w:r>
        <w:t>Mgr. Miloš Adamů, MBA,</w:t>
      </w:r>
      <w:r>
        <w:t xml:space="preserve"> ředitel SVC ALFA Pardubice</w:t>
      </w:r>
    </w:p>
    <w:p w:rsidR="00767336" w:rsidRDefault="00767336">
      <w:pPr>
        <w:spacing w:after="893" w:line="259" w:lineRule="auto"/>
        <w:ind w:left="6139" w:firstLine="0"/>
      </w:pPr>
    </w:p>
    <w:p w:rsidR="00767336" w:rsidRDefault="00767336">
      <w:pPr>
        <w:spacing w:before="31" w:line="259" w:lineRule="auto"/>
        <w:ind w:left="0" w:firstLine="0"/>
        <w:jc w:val="right"/>
      </w:pPr>
    </w:p>
    <w:sectPr w:rsidR="00767336">
      <w:pgSz w:w="11904" w:h="16834"/>
      <w:pgMar w:top="1440" w:right="821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36"/>
    <w:rsid w:val="0022476A"/>
    <w:rsid w:val="0076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7E7B"/>
  <w15:docId w15:val="{CFB368CE-B500-4AEC-8575-A813A4C5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5" w:lineRule="auto"/>
      <w:ind w:left="34" w:hanging="1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Hospodářské2</dc:creator>
  <cp:keywords/>
  <cp:lastModifiedBy>Hospodářské2</cp:lastModifiedBy>
  <cp:revision>2</cp:revision>
  <dcterms:created xsi:type="dcterms:W3CDTF">2026-05-20T12:52:00Z</dcterms:created>
  <dcterms:modified xsi:type="dcterms:W3CDTF">2026-05-20T12:52:00Z</dcterms:modified>
</cp:coreProperties>
</file>