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7FC9F800" w:rsidR="0086703B" w:rsidRPr="00AC5A2A" w:rsidRDefault="00E26E62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="0086703B" w:rsidRPr="00AC5A2A">
        <w:rPr>
          <w:rFonts w:ascii="Arial" w:hAnsi="Arial" w:cs="Arial"/>
          <w:sz w:val="22"/>
          <w:szCs w:val="22"/>
        </w:rPr>
        <w:t>íslo</w:t>
      </w:r>
      <w:r w:rsidRPr="00E26E62">
        <w:t xml:space="preserve"> </w:t>
      </w:r>
      <w:r w:rsidR="00DD6AD4" w:rsidRPr="00DD6AD4">
        <w:rPr>
          <w:rFonts w:ascii="Arial" w:hAnsi="Arial" w:cs="Arial"/>
          <w:sz w:val="22"/>
          <w:szCs w:val="22"/>
        </w:rPr>
        <w:t>SD/2026/0485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674BEA0D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  <w:r w:rsidR="000A7ED2">
        <w:rPr>
          <w:rFonts w:ascii="Arial" w:hAnsi="Arial" w:cs="Arial"/>
          <w:sz w:val="22"/>
          <w:szCs w:val="22"/>
        </w:rPr>
        <w:br/>
      </w:r>
      <w:r w:rsidR="000A7ED2" w:rsidRPr="000A7ED2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484E3D72" w:rsidR="004D180B" w:rsidRPr="00376CAC" w:rsidRDefault="0069487D" w:rsidP="004D180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9487D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69487D">
        <w:rPr>
          <w:rFonts w:ascii="Arial" w:hAnsi="Arial" w:cs="Arial"/>
          <w:b/>
          <w:sz w:val="22"/>
          <w:szCs w:val="22"/>
        </w:rPr>
        <w:t xml:space="preserve"> s.r.o.</w:t>
      </w:r>
    </w:p>
    <w:p w14:paraId="6CE2D8EA" w14:textId="6F627887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Pohraniční 1435/86, 703 00 Ostrava</w:t>
      </w:r>
    </w:p>
    <w:p w14:paraId="0176C182" w14:textId="244FE3CD" w:rsidR="00AE5BB2" w:rsidRPr="005C34D0" w:rsidRDefault="00AE5BB2" w:rsidP="00AE5BB2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Čestmír Černý, jednatel</w:t>
      </w:r>
    </w:p>
    <w:p w14:paraId="43EA3CA4" w14:textId="37F94A57" w:rsidR="00AE5BB2" w:rsidRPr="005C34D0" w:rsidRDefault="00AE5BB2" w:rsidP="00AE5BB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29462177</w:t>
      </w:r>
    </w:p>
    <w:p w14:paraId="446C2E6A" w14:textId="67772F9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CZ</w:t>
      </w:r>
      <w:r w:rsidR="0069487D" w:rsidRPr="0069487D">
        <w:rPr>
          <w:rFonts w:ascii="Arial" w:hAnsi="Arial" w:cs="Arial"/>
          <w:sz w:val="22"/>
          <w:szCs w:val="22"/>
        </w:rPr>
        <w:t>29462177</w:t>
      </w:r>
    </w:p>
    <w:p w14:paraId="0923C790" w14:textId="7425BDA7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sz w:val="22"/>
          <w:szCs w:val="22"/>
        </w:rPr>
        <w:t>Komerční banka, a.s.</w:t>
      </w:r>
    </w:p>
    <w:p w14:paraId="5B359C85" w14:textId="03BC5A55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69487D" w:rsidRPr="0069487D">
        <w:rPr>
          <w:rFonts w:ascii="Arial" w:hAnsi="Arial" w:cs="Arial"/>
          <w:bCs/>
          <w:iCs/>
          <w:sz w:val="22"/>
          <w:szCs w:val="22"/>
        </w:rPr>
        <w:t>115-947220217/0100</w:t>
      </w:r>
    </w:p>
    <w:p w14:paraId="053D6D1B" w14:textId="7D829A81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69487D" w:rsidRPr="0069487D">
        <w:rPr>
          <w:rFonts w:ascii="Arial" w:hAnsi="Arial" w:cs="Arial"/>
          <w:bCs/>
          <w:iCs/>
          <w:sz w:val="22"/>
          <w:szCs w:val="22"/>
        </w:rPr>
        <w:t>602 704 888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6E7EC1C6" w14:textId="623C261A" w:rsid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4C2DFB">
        <w:rPr>
          <w:rFonts w:ascii="Arial" w:hAnsi="Arial" w:cs="Arial"/>
          <w:snapToGrid w:val="0"/>
          <w:sz w:val="22"/>
          <w:szCs w:val="22"/>
        </w:rPr>
        <w:t>nákup</w:t>
      </w:r>
      <w:r w:rsidR="006B576C">
        <w:rPr>
          <w:rFonts w:ascii="Arial" w:hAnsi="Arial" w:cs="Arial"/>
          <w:snapToGrid w:val="0"/>
          <w:sz w:val="22"/>
          <w:szCs w:val="22"/>
        </w:rPr>
        <w:t>/prodloužení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 softwarových licencí (předplatné na 12 měsíců)</w:t>
      </w:r>
      <w:r w:rsidR="00555E22">
        <w:rPr>
          <w:rFonts w:ascii="Arial" w:hAnsi="Arial" w:cs="Arial"/>
          <w:snapToGrid w:val="0"/>
          <w:sz w:val="22"/>
          <w:szCs w:val="22"/>
        </w:rPr>
        <w:t xml:space="preserve"> </w:t>
      </w:r>
      <w:r w:rsidR="00555E22" w:rsidRPr="00555E22">
        <w:rPr>
          <w:rFonts w:ascii="Arial" w:hAnsi="Arial" w:cs="Arial"/>
          <w:snapToGrid w:val="0"/>
          <w:sz w:val="22"/>
          <w:szCs w:val="22"/>
        </w:rPr>
        <w:t>dle následující podrobné specifikace.</w:t>
      </w:r>
    </w:p>
    <w:p w14:paraId="773C80D0" w14:textId="77777777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</w:p>
    <w:p w14:paraId="2E456BC1" w14:textId="47C91217" w:rsidR="0069487D" w:rsidRDefault="00517B9F" w:rsidP="0069487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69487D" w:rsidRPr="0069487D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69487D" w:rsidRPr="0069487D">
        <w:rPr>
          <w:rFonts w:ascii="Arial" w:hAnsi="Arial" w:cs="Arial"/>
          <w:snapToGrid w:val="0"/>
          <w:sz w:val="22"/>
          <w:szCs w:val="22"/>
        </w:rPr>
        <w:t>SketchUp</w:t>
      </w:r>
      <w:proofErr w:type="spellEnd"/>
      <w:r w:rsidR="0069487D" w:rsidRPr="0069487D">
        <w:rPr>
          <w:rFonts w:ascii="Arial" w:hAnsi="Arial" w:cs="Arial"/>
          <w:snapToGrid w:val="0"/>
          <w:sz w:val="22"/>
          <w:szCs w:val="22"/>
        </w:rPr>
        <w:t xml:space="preserve"> Pro</w:t>
      </w:r>
    </w:p>
    <w:p w14:paraId="0FDCBAE6" w14:textId="3564F251" w:rsidR="0069487D" w:rsidRPr="0069487D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>softwarov</w:t>
      </w:r>
      <w:r w:rsidR="00281326">
        <w:rPr>
          <w:rFonts w:ascii="Arial" w:hAnsi="Arial" w:cs="Arial"/>
          <w:snapToGrid w:val="0"/>
          <w:sz w:val="22"/>
          <w:szCs w:val="22"/>
        </w:rPr>
        <w:t>á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 w:rsidR="004C2DFB"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>, předplatné na 12 měsíců, EN a CZ jazykové verze)</w:t>
      </w:r>
    </w:p>
    <w:p w14:paraId="01B48F98" w14:textId="0DE230C9" w:rsidR="0069487D" w:rsidRDefault="00517B9F" w:rsidP="0069487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</w:t>
      </w:r>
      <w:r w:rsidR="0069487D" w:rsidRPr="0069487D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DD6AD4" w:rsidRPr="00DD6AD4">
        <w:rPr>
          <w:rFonts w:ascii="Arial" w:hAnsi="Arial" w:cs="Arial"/>
          <w:snapToGrid w:val="0"/>
          <w:sz w:val="22"/>
          <w:szCs w:val="22"/>
        </w:rPr>
        <w:t>Creative</w:t>
      </w:r>
      <w:proofErr w:type="spellEnd"/>
      <w:r w:rsidR="00DD6AD4" w:rsidRPr="00DD6AD4">
        <w:rPr>
          <w:rFonts w:ascii="Arial" w:hAnsi="Arial" w:cs="Arial"/>
          <w:snapToGrid w:val="0"/>
          <w:sz w:val="22"/>
          <w:szCs w:val="22"/>
        </w:rPr>
        <w:t xml:space="preserve"> Cloud Pro</w:t>
      </w:r>
      <w:r w:rsidR="00DD6AD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9487D" w:rsidRPr="0069487D">
        <w:rPr>
          <w:rFonts w:ascii="Arial" w:hAnsi="Arial" w:cs="Arial"/>
          <w:snapToGrid w:val="0"/>
          <w:sz w:val="22"/>
          <w:szCs w:val="22"/>
        </w:rPr>
        <w:t>for</w:t>
      </w:r>
      <w:proofErr w:type="spellEnd"/>
      <w:r w:rsidR="0069487D" w:rsidRPr="0069487D">
        <w:rPr>
          <w:rFonts w:ascii="Arial" w:hAnsi="Arial" w:cs="Arial"/>
          <w:snapToGrid w:val="0"/>
          <w:sz w:val="22"/>
          <w:szCs w:val="22"/>
        </w:rPr>
        <w:t xml:space="preserve"> TEAMS</w:t>
      </w:r>
    </w:p>
    <w:p w14:paraId="6F1DF038" w14:textId="31811CD0" w:rsidR="00C42671" w:rsidRDefault="0069487D" w:rsidP="0069487D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>softwarov</w:t>
      </w:r>
      <w:r w:rsidR="004C2DFB">
        <w:rPr>
          <w:rFonts w:ascii="Arial" w:hAnsi="Arial" w:cs="Arial"/>
          <w:snapToGrid w:val="0"/>
          <w:sz w:val="22"/>
          <w:szCs w:val="22"/>
        </w:rPr>
        <w:t>é</w:t>
      </w:r>
      <w:r w:rsidR="004C2DFB"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 w:rsidR="004C2DFB"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, předplatné na 12 měsíců, </w:t>
      </w:r>
      <w:r w:rsidR="00DD6AD4">
        <w:rPr>
          <w:rFonts w:ascii="Arial" w:hAnsi="Arial" w:cs="Arial"/>
          <w:snapToGrid w:val="0"/>
          <w:sz w:val="22"/>
          <w:szCs w:val="22"/>
        </w:rPr>
        <w:t xml:space="preserve">GOV, </w:t>
      </w:r>
      <w:r w:rsidRPr="0069487D">
        <w:rPr>
          <w:rFonts w:ascii="Arial" w:hAnsi="Arial" w:cs="Arial"/>
          <w:snapToGrid w:val="0"/>
          <w:sz w:val="22"/>
          <w:szCs w:val="22"/>
        </w:rPr>
        <w:t>EN a CZ jazykové verze)</w:t>
      </w:r>
    </w:p>
    <w:p w14:paraId="5FC23D83" w14:textId="68BBCDAB" w:rsidR="00517B9F" w:rsidRDefault="00517B9F" w:rsidP="00517B9F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x </w:t>
      </w:r>
      <w:r w:rsidR="00DD6AD4" w:rsidRPr="00DD6AD4">
        <w:rPr>
          <w:rFonts w:ascii="Arial" w:hAnsi="Arial" w:cs="Arial"/>
          <w:snapToGrid w:val="0"/>
          <w:sz w:val="22"/>
          <w:szCs w:val="22"/>
        </w:rPr>
        <w:t>Adobe</w:t>
      </w:r>
      <w:r w:rsidR="00DD6AD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7B9F">
        <w:rPr>
          <w:rFonts w:ascii="Arial" w:hAnsi="Arial" w:cs="Arial"/>
          <w:snapToGrid w:val="0"/>
          <w:sz w:val="22"/>
          <w:szCs w:val="22"/>
        </w:rPr>
        <w:t xml:space="preserve">Acrobat Standard </w:t>
      </w:r>
      <w:r w:rsidR="00D47695">
        <w:rPr>
          <w:rFonts w:ascii="Arial" w:hAnsi="Arial" w:cs="Arial"/>
          <w:snapToGrid w:val="0"/>
          <w:sz w:val="22"/>
          <w:szCs w:val="22"/>
        </w:rPr>
        <w:t xml:space="preserve">DC </w:t>
      </w:r>
      <w:proofErr w:type="spellStart"/>
      <w:r w:rsidRPr="00517B9F">
        <w:rPr>
          <w:rFonts w:ascii="Arial" w:hAnsi="Arial" w:cs="Arial"/>
          <w:snapToGrid w:val="0"/>
          <w:sz w:val="22"/>
          <w:szCs w:val="22"/>
        </w:rPr>
        <w:t>for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17B9F">
        <w:rPr>
          <w:rFonts w:ascii="Arial" w:hAnsi="Arial" w:cs="Arial"/>
          <w:snapToGrid w:val="0"/>
          <w:sz w:val="22"/>
          <w:szCs w:val="22"/>
        </w:rPr>
        <w:t>TEAMS</w:t>
      </w:r>
    </w:p>
    <w:p w14:paraId="6D513745" w14:textId="218C8183" w:rsidR="00517B9F" w:rsidRDefault="00517B9F" w:rsidP="00517B9F">
      <w:pPr>
        <w:rPr>
          <w:rFonts w:ascii="Arial" w:hAnsi="Arial" w:cs="Arial"/>
          <w:snapToGrid w:val="0"/>
          <w:sz w:val="22"/>
          <w:szCs w:val="22"/>
        </w:rPr>
      </w:pPr>
      <w:r w:rsidRPr="0069487D">
        <w:rPr>
          <w:rFonts w:ascii="Arial" w:hAnsi="Arial" w:cs="Arial"/>
          <w:snapToGrid w:val="0"/>
          <w:sz w:val="22"/>
          <w:szCs w:val="22"/>
        </w:rPr>
        <w:t>(softwarov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 licenc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69487D">
        <w:rPr>
          <w:rFonts w:ascii="Arial" w:hAnsi="Arial" w:cs="Arial"/>
          <w:snapToGrid w:val="0"/>
          <w:sz w:val="22"/>
          <w:szCs w:val="22"/>
        </w:rPr>
        <w:t xml:space="preserve">, předplatné na 12 měsíců, </w:t>
      </w:r>
      <w:r w:rsidR="00DD6AD4">
        <w:rPr>
          <w:rFonts w:ascii="Arial" w:hAnsi="Arial" w:cs="Arial"/>
          <w:snapToGrid w:val="0"/>
          <w:sz w:val="22"/>
          <w:szCs w:val="22"/>
        </w:rPr>
        <w:t xml:space="preserve">GOV, </w:t>
      </w:r>
      <w:r w:rsidRPr="0069487D">
        <w:rPr>
          <w:rFonts w:ascii="Arial" w:hAnsi="Arial" w:cs="Arial"/>
          <w:snapToGrid w:val="0"/>
          <w:sz w:val="22"/>
          <w:szCs w:val="22"/>
        </w:rPr>
        <w:t>EN a CZ jazykové verze)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00C281BE" w14:textId="545B4DD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7</w:t>
      </w:r>
      <w:r w:rsidRPr="004B660A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40F803A8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B10F44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74A34A5D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68C780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49BA3AC3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6D2CB3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Místem dodání je sídlo kupujícího:</w:t>
      </w:r>
    </w:p>
    <w:p w14:paraId="5F588B0B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62DB11CA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094668B3" w:rsidR="0086703B" w:rsidRPr="005C34D0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71E8573A" w14:textId="77777777" w:rsidR="00D47695" w:rsidRP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D47695">
        <w:rPr>
          <w:rFonts w:ascii="Arial" w:hAnsi="Arial" w:cs="Arial"/>
          <w:sz w:val="22"/>
          <w:szCs w:val="22"/>
        </w:rPr>
        <w:t>Kupní cena za předmět smlouvy:</w:t>
      </w:r>
    </w:p>
    <w:p w14:paraId="515EAADE" w14:textId="02EE0E7E" w:rsid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D47695">
        <w:rPr>
          <w:rFonts w:ascii="Arial" w:hAnsi="Arial" w:cs="Arial"/>
          <w:sz w:val="22"/>
          <w:szCs w:val="22"/>
        </w:rPr>
        <w:t>68 048,00 Kč (slovy: šedesát osm tisíc čtyřicet osm korun českých) bez DPH</w:t>
      </w:r>
    </w:p>
    <w:bookmarkEnd w:id="1"/>
    <w:bookmarkEnd w:id="2"/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5C9F149" w14:textId="77777777" w:rsidR="00D47695" w:rsidRP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D47695">
        <w:rPr>
          <w:rFonts w:ascii="Arial" w:hAnsi="Arial" w:cs="Arial"/>
          <w:sz w:val="22"/>
          <w:szCs w:val="22"/>
        </w:rPr>
        <w:t>Kupní cena je sjednána jako závazná a nejvýše přípustná. V kupní ceně jsou zahrnuty veškeré náklady prodávajícího nezbytné pro řádné a včasné dodání předmětu smlouvy.</w:t>
      </w:r>
    </w:p>
    <w:p w14:paraId="0F3A5A5C" w14:textId="77777777" w:rsidR="00D47695" w:rsidRP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4CA930EC" w14:textId="77777777" w:rsidR="00D47695" w:rsidRP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D47695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11C69BBD" w14:textId="77777777" w:rsidR="00D47695" w:rsidRP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B515883" w14:textId="77777777" w:rsidR="00D47695" w:rsidRP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D47695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4ABD4B91" w14:textId="77777777" w:rsidR="00D47695" w:rsidRPr="00D47695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5B08D96F" w:rsidR="0086703B" w:rsidRPr="005C34D0" w:rsidRDefault="00D47695" w:rsidP="00D4769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D47695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5DD855AF" w:rsidR="00120681" w:rsidRPr="005F1E67" w:rsidRDefault="000A7ED2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7ED2">
        <w:rPr>
          <w:rFonts w:ascii="Arial" w:hAnsi="Arial" w:cs="Arial"/>
          <w:sz w:val="22"/>
          <w:szCs w:val="22"/>
        </w:rPr>
        <w:t xml:space="preserve">Prodávající neposkytuje záruku na předmět plnění. </w:t>
      </w:r>
      <w:r w:rsidR="002C215F">
        <w:rPr>
          <w:rFonts w:ascii="Arial" w:hAnsi="Arial" w:cs="Arial"/>
          <w:sz w:val="22"/>
          <w:szCs w:val="22"/>
        </w:rPr>
        <w:t>Záruka na p</w:t>
      </w:r>
      <w:r w:rsidRPr="000A7ED2">
        <w:rPr>
          <w:rFonts w:ascii="Arial" w:hAnsi="Arial" w:cs="Arial"/>
          <w:sz w:val="22"/>
          <w:szCs w:val="22"/>
        </w:rPr>
        <w:t>ředmět plnění se řídí licenčním ujednáním.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4AB1CF2D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265D4DB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A3916D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190EE176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EC1DB1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7F3C077B" w14:textId="77777777" w:rsidR="004B660A" w:rsidRPr="004B660A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3CF80760" w:rsidR="0086703B" w:rsidRDefault="004B660A" w:rsidP="004B660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660A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5B3E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5E6EC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E2D2751" w:rsidR="009F145D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53C2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2AD2EAED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907B83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9A929F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EEB6B7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F7A34D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9EB457" w14:textId="77777777" w:rsidR="00517B9F" w:rsidRDefault="00517B9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428BCBA8" w:rsidR="0086703B" w:rsidRPr="005C34D0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lastRenderedPageBreak/>
        <w:t xml:space="preserve">V </w:t>
      </w:r>
      <w:r w:rsidR="00281326">
        <w:rPr>
          <w:rFonts w:ascii="Arial" w:hAnsi="Arial" w:cs="Arial"/>
          <w:sz w:val="22"/>
          <w:szCs w:val="22"/>
        </w:rPr>
        <w:t>Ostravě</w:t>
      </w:r>
      <w:r w:rsidRPr="0008653E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E135E9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281326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DB2F8B" w14:textId="77777777" w:rsidR="008F4186" w:rsidRPr="005C34D0" w:rsidRDefault="008F4186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56EDC93A" w:rsidR="0086703B" w:rsidRDefault="006B576C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B576C">
        <w:rPr>
          <w:rFonts w:ascii="Arial" w:hAnsi="Arial" w:cs="Arial"/>
          <w:sz w:val="22"/>
          <w:szCs w:val="22"/>
        </w:rPr>
        <w:t>Čestmír Černý</w:t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Ing. Martina Vacková</w:t>
      </w:r>
    </w:p>
    <w:p w14:paraId="0C75AC6C" w14:textId="546F8FD5" w:rsidR="002B7F67" w:rsidRDefault="006B576C" w:rsidP="00185246">
      <w:pPr>
        <w:rPr>
          <w:rFonts w:ascii="Arial" w:hAnsi="Arial" w:cs="Arial"/>
          <w:sz w:val="22"/>
          <w:szCs w:val="22"/>
        </w:rPr>
      </w:pPr>
      <w:r w:rsidRPr="006B576C">
        <w:rPr>
          <w:rFonts w:ascii="Arial" w:hAnsi="Arial" w:cs="Arial"/>
          <w:sz w:val="22"/>
          <w:szCs w:val="22"/>
        </w:rPr>
        <w:t>jednatel</w:t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vedoucí kanceláře tajemníka</w:t>
      </w:r>
    </w:p>
    <w:p w14:paraId="1DE01F72" w14:textId="51F63502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34D8C6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11EF33B5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Jiří Hruška</w:t>
      </w:r>
    </w:p>
    <w:p w14:paraId="4B67DCE5" w14:textId="7B4D90A8" w:rsidR="0008653E" w:rsidRPr="004F33AE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>v</w:t>
      </w:r>
      <w:r w:rsidR="0008653E" w:rsidRPr="0008653E">
        <w:rPr>
          <w:rFonts w:ascii="Arial" w:hAnsi="Arial" w:cs="Arial"/>
          <w:sz w:val="22"/>
          <w:szCs w:val="22"/>
        </w:rPr>
        <w:t>ed</w:t>
      </w:r>
      <w:r w:rsidR="0008653E">
        <w:rPr>
          <w:rFonts w:ascii="Arial" w:hAnsi="Arial" w:cs="Arial"/>
          <w:sz w:val="22"/>
          <w:szCs w:val="22"/>
        </w:rPr>
        <w:t xml:space="preserve">oucí </w:t>
      </w:r>
      <w:r w:rsidR="0008653E" w:rsidRPr="0008653E">
        <w:rPr>
          <w:rFonts w:ascii="Arial" w:hAnsi="Arial" w:cs="Arial"/>
          <w:sz w:val="22"/>
          <w:szCs w:val="22"/>
        </w:rPr>
        <w:t>odd</w:t>
      </w:r>
      <w:r w:rsidR="0008653E">
        <w:rPr>
          <w:rFonts w:ascii="Arial" w:hAnsi="Arial" w:cs="Arial"/>
          <w:sz w:val="22"/>
          <w:szCs w:val="22"/>
        </w:rPr>
        <w:t>.</w:t>
      </w:r>
      <w:r w:rsidR="0008653E" w:rsidRPr="0008653E">
        <w:rPr>
          <w:rFonts w:ascii="Arial" w:hAnsi="Arial" w:cs="Arial"/>
          <w:sz w:val="22"/>
          <w:szCs w:val="22"/>
        </w:rPr>
        <w:t xml:space="preserve"> informačních technologií</w:t>
      </w:r>
    </w:p>
    <w:sectPr w:rsidR="0008653E" w:rsidRPr="004F33AE" w:rsidSect="00C42870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A064" w14:textId="77777777" w:rsidR="00A927FA" w:rsidRDefault="00A927FA" w:rsidP="002B7F67">
      <w:r>
        <w:separator/>
      </w:r>
    </w:p>
  </w:endnote>
  <w:endnote w:type="continuationSeparator" w:id="0">
    <w:p w14:paraId="422ADA41" w14:textId="77777777" w:rsidR="00A927FA" w:rsidRDefault="00A927F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537C" w14:textId="7D84F771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969C" w14:textId="77777777" w:rsidR="00A927FA" w:rsidRDefault="00A927FA" w:rsidP="002B7F67">
      <w:r>
        <w:separator/>
      </w:r>
    </w:p>
  </w:footnote>
  <w:footnote w:type="continuationSeparator" w:id="0">
    <w:p w14:paraId="59F7E9D6" w14:textId="77777777" w:rsidR="00A927FA" w:rsidRDefault="00A927F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451ACBB9" w:rsidR="00BF55F1" w:rsidRPr="00CC0D53" w:rsidRDefault="00DD6AD4" w:rsidP="00BF55F1">
    <w:pPr>
      <w:pStyle w:val="Zhlav"/>
      <w:jc w:val="right"/>
      <w:rPr>
        <w:rFonts w:ascii="Arial" w:hAnsi="Arial" w:cs="Arial"/>
      </w:rPr>
    </w:pPr>
    <w:r w:rsidRPr="00DD6AD4">
      <w:rPr>
        <w:rFonts w:ascii="Arial" w:hAnsi="Arial" w:cs="Arial"/>
      </w:rPr>
      <w:t>MUJNX01MAS22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8653E"/>
    <w:rsid w:val="000A7ED2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81326"/>
    <w:rsid w:val="0028534C"/>
    <w:rsid w:val="002A78F3"/>
    <w:rsid w:val="002B7F67"/>
    <w:rsid w:val="002C215F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D0166"/>
    <w:rsid w:val="003E2CE4"/>
    <w:rsid w:val="003E6CED"/>
    <w:rsid w:val="003F44D6"/>
    <w:rsid w:val="003F79ED"/>
    <w:rsid w:val="00402280"/>
    <w:rsid w:val="00415D0D"/>
    <w:rsid w:val="004279F6"/>
    <w:rsid w:val="00431CC4"/>
    <w:rsid w:val="00437831"/>
    <w:rsid w:val="00456985"/>
    <w:rsid w:val="00462CA4"/>
    <w:rsid w:val="00482508"/>
    <w:rsid w:val="00484CE9"/>
    <w:rsid w:val="004858E2"/>
    <w:rsid w:val="004A19FE"/>
    <w:rsid w:val="004B660A"/>
    <w:rsid w:val="004C2DFB"/>
    <w:rsid w:val="004C4AE4"/>
    <w:rsid w:val="004C5751"/>
    <w:rsid w:val="004D180B"/>
    <w:rsid w:val="004E017A"/>
    <w:rsid w:val="004E536B"/>
    <w:rsid w:val="004E6C09"/>
    <w:rsid w:val="004F33AE"/>
    <w:rsid w:val="004F4116"/>
    <w:rsid w:val="00504EFF"/>
    <w:rsid w:val="00510524"/>
    <w:rsid w:val="00517B9F"/>
    <w:rsid w:val="0052187C"/>
    <w:rsid w:val="00536CC4"/>
    <w:rsid w:val="00555E22"/>
    <w:rsid w:val="00596E81"/>
    <w:rsid w:val="005A3CDF"/>
    <w:rsid w:val="005A5542"/>
    <w:rsid w:val="005D0634"/>
    <w:rsid w:val="005D64A2"/>
    <w:rsid w:val="005F1E67"/>
    <w:rsid w:val="006054C7"/>
    <w:rsid w:val="00622599"/>
    <w:rsid w:val="0062677F"/>
    <w:rsid w:val="00631B5B"/>
    <w:rsid w:val="006376A9"/>
    <w:rsid w:val="0069214D"/>
    <w:rsid w:val="0069487D"/>
    <w:rsid w:val="006A1163"/>
    <w:rsid w:val="006A1BAE"/>
    <w:rsid w:val="006B576C"/>
    <w:rsid w:val="006C0195"/>
    <w:rsid w:val="006C3D6E"/>
    <w:rsid w:val="006D3B71"/>
    <w:rsid w:val="006F66BC"/>
    <w:rsid w:val="006F74AB"/>
    <w:rsid w:val="0072140A"/>
    <w:rsid w:val="0072561F"/>
    <w:rsid w:val="00730499"/>
    <w:rsid w:val="007329C0"/>
    <w:rsid w:val="007353D1"/>
    <w:rsid w:val="00774102"/>
    <w:rsid w:val="00791BB3"/>
    <w:rsid w:val="0079368B"/>
    <w:rsid w:val="007A0F75"/>
    <w:rsid w:val="007F13CB"/>
    <w:rsid w:val="00800DD2"/>
    <w:rsid w:val="00804671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186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927FA"/>
    <w:rsid w:val="00AA3040"/>
    <w:rsid w:val="00AB1F53"/>
    <w:rsid w:val="00AC39FF"/>
    <w:rsid w:val="00AC5A2A"/>
    <w:rsid w:val="00AD446A"/>
    <w:rsid w:val="00AE1D8F"/>
    <w:rsid w:val="00AE5BB2"/>
    <w:rsid w:val="00B109E2"/>
    <w:rsid w:val="00B22AD3"/>
    <w:rsid w:val="00B25545"/>
    <w:rsid w:val="00B315A5"/>
    <w:rsid w:val="00B40DD2"/>
    <w:rsid w:val="00B437CF"/>
    <w:rsid w:val="00B57C59"/>
    <w:rsid w:val="00B6117D"/>
    <w:rsid w:val="00B62D1A"/>
    <w:rsid w:val="00B74F0F"/>
    <w:rsid w:val="00B85BB6"/>
    <w:rsid w:val="00BB4C55"/>
    <w:rsid w:val="00BC2763"/>
    <w:rsid w:val="00BF55F1"/>
    <w:rsid w:val="00BF6DA5"/>
    <w:rsid w:val="00C03C2A"/>
    <w:rsid w:val="00C2469A"/>
    <w:rsid w:val="00C26B0A"/>
    <w:rsid w:val="00C42671"/>
    <w:rsid w:val="00C42870"/>
    <w:rsid w:val="00C50FBD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0D53"/>
    <w:rsid w:val="00CF32F9"/>
    <w:rsid w:val="00CF4102"/>
    <w:rsid w:val="00D3417C"/>
    <w:rsid w:val="00D35CD7"/>
    <w:rsid w:val="00D379AD"/>
    <w:rsid w:val="00D47257"/>
    <w:rsid w:val="00D473E6"/>
    <w:rsid w:val="00D47695"/>
    <w:rsid w:val="00D612D9"/>
    <w:rsid w:val="00D6574C"/>
    <w:rsid w:val="00DA3FB1"/>
    <w:rsid w:val="00DD2FEE"/>
    <w:rsid w:val="00DD6AD4"/>
    <w:rsid w:val="00DE3C6D"/>
    <w:rsid w:val="00DE6B52"/>
    <w:rsid w:val="00E12F9D"/>
    <w:rsid w:val="00E135E9"/>
    <w:rsid w:val="00E204C9"/>
    <w:rsid w:val="00E26E62"/>
    <w:rsid w:val="00E638CA"/>
    <w:rsid w:val="00E73C44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853D6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B9F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4499</TotalTime>
  <Pages>3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4329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45</cp:revision>
  <cp:lastPrinted>2023-05-09T07:58:00Z</cp:lastPrinted>
  <dcterms:created xsi:type="dcterms:W3CDTF">2023-05-09T07:58:00Z</dcterms:created>
  <dcterms:modified xsi:type="dcterms:W3CDTF">2026-05-07T07:17:00Z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