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AA6C" w14:textId="6246E173" w:rsidR="009C1632" w:rsidRDefault="00F36BB3" w:rsidP="008B77E5">
      <w:pPr>
        <w:tabs>
          <w:tab w:val="left" w:pos="5954"/>
        </w:tabs>
        <w:ind w:right="-569"/>
        <w:rPr>
          <w:sz w:val="24"/>
          <w:szCs w:val="24"/>
        </w:rPr>
      </w:pPr>
      <w:r w:rsidRPr="00261B6B">
        <w:rPr>
          <w:sz w:val="24"/>
          <w:szCs w:val="24"/>
        </w:rPr>
        <w:tab/>
      </w:r>
      <w:r w:rsidR="008B77E5">
        <w:rPr>
          <w:sz w:val="24"/>
          <w:szCs w:val="24"/>
        </w:rPr>
        <w:t>Pavel Brückner</w:t>
      </w:r>
    </w:p>
    <w:p w14:paraId="4BD0C817" w14:textId="2526C3F0" w:rsidR="008B77E5" w:rsidRDefault="008B77E5" w:rsidP="008B77E5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Hybešova 1593/26</w:t>
      </w:r>
    </w:p>
    <w:p w14:paraId="002D721E" w14:textId="3BB65550" w:rsidR="008B77E5" w:rsidRDefault="008B77E5" w:rsidP="008B77E5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680 01 Boskovice</w:t>
      </w:r>
    </w:p>
    <w:p w14:paraId="0C5610EE" w14:textId="76A726C0" w:rsidR="008B77E5" w:rsidRDefault="008B77E5" w:rsidP="008B77E5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IČ: 06371779</w:t>
      </w:r>
    </w:p>
    <w:p w14:paraId="793E1C89" w14:textId="77777777" w:rsidR="008740BE" w:rsidRPr="005902CC" w:rsidRDefault="008740BE" w:rsidP="00F36BB3">
      <w:pPr>
        <w:tabs>
          <w:tab w:val="left" w:pos="5954"/>
        </w:tabs>
        <w:ind w:right="-569"/>
        <w:rPr>
          <w:sz w:val="24"/>
          <w:szCs w:val="24"/>
        </w:rPr>
      </w:pPr>
    </w:p>
    <w:p w14:paraId="1F92F362" w14:textId="77777777" w:rsidR="007B379C" w:rsidRPr="005902CC" w:rsidRDefault="007B379C" w:rsidP="00B57825">
      <w:pPr>
        <w:tabs>
          <w:tab w:val="left" w:pos="7088"/>
        </w:tabs>
        <w:ind w:right="-569"/>
        <w:rPr>
          <w:sz w:val="24"/>
          <w:szCs w:val="24"/>
        </w:rPr>
      </w:pPr>
    </w:p>
    <w:p w14:paraId="1CD24C88" w14:textId="21CFD057" w:rsidR="00B57825" w:rsidRPr="00261B6B" w:rsidRDefault="00B57825" w:rsidP="00B57825">
      <w:pPr>
        <w:shd w:val="clear" w:color="auto" w:fill="FFFFFF"/>
        <w:ind w:left="5672"/>
        <w:rPr>
          <w:sz w:val="24"/>
          <w:szCs w:val="24"/>
        </w:rPr>
      </w:pPr>
      <w:r w:rsidRPr="00261B6B">
        <w:rPr>
          <w:sz w:val="24"/>
          <w:szCs w:val="24"/>
        </w:rPr>
        <w:t xml:space="preserve">       </w:t>
      </w:r>
    </w:p>
    <w:p w14:paraId="13A034F6" w14:textId="4867A751" w:rsidR="00B57825" w:rsidRDefault="00D94DE4" w:rsidP="00B57825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4. května</w:t>
      </w:r>
      <w:r w:rsidR="008C5686">
        <w:rPr>
          <w:sz w:val="24"/>
          <w:szCs w:val="24"/>
        </w:rPr>
        <w:t xml:space="preserve"> 2026</w:t>
      </w:r>
      <w:r w:rsidR="009560F8">
        <w:rPr>
          <w:sz w:val="24"/>
          <w:szCs w:val="24"/>
        </w:rPr>
        <w:t>, Křetín</w:t>
      </w:r>
    </w:p>
    <w:p w14:paraId="7E85E0A7" w14:textId="77777777" w:rsidR="00EA2034" w:rsidRDefault="00EA2034" w:rsidP="00EA2034">
      <w:pPr>
        <w:rPr>
          <w:sz w:val="24"/>
          <w:szCs w:val="24"/>
        </w:rPr>
      </w:pPr>
    </w:p>
    <w:p w14:paraId="15A84EE7" w14:textId="77777777" w:rsidR="00EA2034" w:rsidRDefault="00EA2034" w:rsidP="00EA2034">
      <w:pPr>
        <w:rPr>
          <w:sz w:val="24"/>
          <w:szCs w:val="24"/>
        </w:rPr>
      </w:pPr>
    </w:p>
    <w:p w14:paraId="7954F999" w14:textId="1C278F04" w:rsidR="00EA2034" w:rsidRDefault="005F501F" w:rsidP="00EA2034">
      <w:pPr>
        <w:rPr>
          <w:sz w:val="24"/>
          <w:szCs w:val="24"/>
        </w:rPr>
      </w:pPr>
      <w:r>
        <w:rPr>
          <w:sz w:val="24"/>
          <w:szCs w:val="24"/>
        </w:rPr>
        <w:t xml:space="preserve">Věc: </w:t>
      </w:r>
      <w:r w:rsidRPr="00CF0516">
        <w:rPr>
          <w:b/>
          <w:bCs/>
          <w:sz w:val="24"/>
          <w:szCs w:val="24"/>
        </w:rPr>
        <w:t>Objednávka</w:t>
      </w:r>
    </w:p>
    <w:p w14:paraId="2D47DF16" w14:textId="77777777" w:rsidR="00CF0516" w:rsidRPr="005902CC" w:rsidRDefault="00CF0516" w:rsidP="00EA2034">
      <w:pPr>
        <w:rPr>
          <w:sz w:val="24"/>
          <w:szCs w:val="24"/>
        </w:rPr>
      </w:pPr>
    </w:p>
    <w:p w14:paraId="041C79A4" w14:textId="77777777" w:rsidR="00B57825" w:rsidRPr="005902CC" w:rsidRDefault="00B57825" w:rsidP="00B57825">
      <w:pPr>
        <w:tabs>
          <w:tab w:val="left" w:pos="7088"/>
        </w:tabs>
        <w:ind w:right="-569"/>
        <w:rPr>
          <w:sz w:val="24"/>
          <w:szCs w:val="24"/>
        </w:rPr>
      </w:pPr>
      <w:r w:rsidRPr="005902CC">
        <w:rPr>
          <w:sz w:val="24"/>
          <w:szCs w:val="24"/>
        </w:rPr>
        <w:tab/>
      </w:r>
      <w:r w:rsidRPr="005902CC">
        <w:rPr>
          <w:sz w:val="24"/>
          <w:szCs w:val="24"/>
        </w:rPr>
        <w:tab/>
      </w:r>
    </w:p>
    <w:p w14:paraId="166CD75E" w14:textId="7C1338A1" w:rsidR="00651728" w:rsidRPr="00651728" w:rsidRDefault="009560F8" w:rsidP="005076D2">
      <w:pPr>
        <w:rPr>
          <w:sz w:val="24"/>
          <w:szCs w:val="24"/>
        </w:rPr>
      </w:pPr>
      <w:r>
        <w:rPr>
          <w:sz w:val="24"/>
          <w:szCs w:val="24"/>
        </w:rPr>
        <w:t>Vážení, o</w:t>
      </w:r>
      <w:r w:rsidR="005076D2" w:rsidRPr="00651728">
        <w:rPr>
          <w:sz w:val="24"/>
          <w:szCs w:val="24"/>
        </w:rPr>
        <w:t>bjednáváme u Vás:</w:t>
      </w:r>
    </w:p>
    <w:p w14:paraId="679484A1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47B103E8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Předmět</w:t>
      </w:r>
    </w:p>
    <w:p w14:paraId="7B82EA35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4396D157" w14:textId="5F92F9DA" w:rsidR="005076D2" w:rsidRDefault="00D94DE4" w:rsidP="005076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Dlažba </w:t>
      </w:r>
      <w:proofErr w:type="spellStart"/>
      <w:r>
        <w:rPr>
          <w:sz w:val="24"/>
          <w:szCs w:val="24"/>
        </w:rPr>
        <w:t>Rako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Porfido</w:t>
      </w:r>
      <w:proofErr w:type="spellEnd"/>
      <w:r>
        <w:rPr>
          <w:sz w:val="24"/>
          <w:szCs w:val="24"/>
        </w:rPr>
        <w:t xml:space="preserve"> 60x60 cm šedá, včetně dopravy</w:t>
      </w:r>
      <w:r w:rsidR="008B77E5">
        <w:rPr>
          <w:sz w:val="24"/>
          <w:szCs w:val="24"/>
        </w:rPr>
        <w:t xml:space="preserve">. </w:t>
      </w:r>
    </w:p>
    <w:p w14:paraId="11E768F5" w14:textId="77777777" w:rsidR="00337C01" w:rsidRPr="00651728" w:rsidRDefault="00337C01" w:rsidP="005076D2">
      <w:pPr>
        <w:jc w:val="center"/>
        <w:rPr>
          <w:sz w:val="24"/>
          <w:szCs w:val="24"/>
        </w:rPr>
      </w:pPr>
    </w:p>
    <w:p w14:paraId="0BE9BDB7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Cena</w:t>
      </w:r>
    </w:p>
    <w:p w14:paraId="409EF429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211FD76B" w14:textId="33A7825E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Celková cena činí </w:t>
      </w:r>
      <w:r w:rsidR="00D94DE4">
        <w:rPr>
          <w:sz w:val="24"/>
          <w:szCs w:val="24"/>
        </w:rPr>
        <w:t>97907,89 Kč bez DPH (118468,55</w:t>
      </w:r>
      <w:r w:rsidRPr="00651728">
        <w:rPr>
          <w:sz w:val="24"/>
          <w:szCs w:val="24"/>
        </w:rPr>
        <w:t xml:space="preserve"> Kč </w:t>
      </w:r>
      <w:r w:rsidR="00C969A3">
        <w:rPr>
          <w:sz w:val="24"/>
          <w:szCs w:val="24"/>
        </w:rPr>
        <w:t>s</w:t>
      </w:r>
      <w:r w:rsidR="00D94DE4">
        <w:rPr>
          <w:sz w:val="24"/>
          <w:szCs w:val="24"/>
        </w:rPr>
        <w:t> </w:t>
      </w:r>
      <w:r w:rsidRPr="00651728">
        <w:rPr>
          <w:sz w:val="24"/>
          <w:szCs w:val="24"/>
        </w:rPr>
        <w:t>DPH</w:t>
      </w:r>
      <w:r w:rsidR="00D94DE4">
        <w:rPr>
          <w:sz w:val="24"/>
          <w:szCs w:val="24"/>
        </w:rPr>
        <w:t>).</w:t>
      </w:r>
    </w:p>
    <w:p w14:paraId="5D97F7B7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A070B23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Termín dodání</w:t>
      </w:r>
    </w:p>
    <w:p w14:paraId="641F8A34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6B430784" w14:textId="25B56AA1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Termín </w:t>
      </w:r>
      <w:r w:rsidR="00D94DE4">
        <w:rPr>
          <w:sz w:val="24"/>
          <w:szCs w:val="24"/>
        </w:rPr>
        <w:t>dodání</w:t>
      </w:r>
      <w:r w:rsidRPr="00651728">
        <w:rPr>
          <w:sz w:val="24"/>
          <w:szCs w:val="24"/>
        </w:rPr>
        <w:t xml:space="preserve"> je </w:t>
      </w:r>
      <w:r w:rsidR="00C969A3">
        <w:rPr>
          <w:sz w:val="24"/>
          <w:szCs w:val="24"/>
        </w:rPr>
        <w:t xml:space="preserve">do </w:t>
      </w:r>
      <w:r w:rsidR="00D94DE4">
        <w:rPr>
          <w:sz w:val="24"/>
          <w:szCs w:val="24"/>
        </w:rPr>
        <w:t>20. května</w:t>
      </w:r>
      <w:r w:rsidRPr="00651728">
        <w:rPr>
          <w:sz w:val="24"/>
          <w:szCs w:val="24"/>
        </w:rPr>
        <w:t xml:space="preserve"> 202</w:t>
      </w:r>
      <w:r w:rsidR="00C22AA3">
        <w:rPr>
          <w:sz w:val="24"/>
          <w:szCs w:val="24"/>
        </w:rPr>
        <w:t>6</w:t>
      </w:r>
      <w:r w:rsidRPr="00651728">
        <w:rPr>
          <w:sz w:val="24"/>
          <w:szCs w:val="24"/>
        </w:rPr>
        <w:t>.</w:t>
      </w:r>
    </w:p>
    <w:p w14:paraId="05844FF0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3FFB5CC4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92295FC" w14:textId="77777777" w:rsidR="005076D2" w:rsidRPr="00651728" w:rsidRDefault="005076D2" w:rsidP="00651728">
      <w:pPr>
        <w:rPr>
          <w:sz w:val="24"/>
          <w:szCs w:val="24"/>
        </w:rPr>
      </w:pPr>
      <w:r w:rsidRPr="00651728">
        <w:rPr>
          <w:sz w:val="24"/>
          <w:szCs w:val="24"/>
        </w:rPr>
        <w:t>Předem děkujeme za spolupráci a přejeme hezký den</w:t>
      </w:r>
    </w:p>
    <w:p w14:paraId="2EE0A2AA" w14:textId="77777777" w:rsidR="005076D2" w:rsidRPr="00651728" w:rsidRDefault="005076D2" w:rsidP="005076D2">
      <w:pPr>
        <w:rPr>
          <w:sz w:val="24"/>
          <w:szCs w:val="24"/>
        </w:rPr>
      </w:pPr>
    </w:p>
    <w:p w14:paraId="7ACD1D7C" w14:textId="033B43A4" w:rsidR="005076D2" w:rsidRPr="00651728" w:rsidRDefault="00E121A6" w:rsidP="005076D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F11410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09B6096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400A12B" w14:textId="4EA71C35" w:rsidR="005076D2" w:rsidRDefault="005076D2" w:rsidP="00913DF8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                                                                                         </w:t>
      </w:r>
      <w:r w:rsidR="00913DF8">
        <w:rPr>
          <w:sz w:val="24"/>
          <w:szCs w:val="24"/>
        </w:rPr>
        <w:t>Eva Oujezdská</w:t>
      </w:r>
    </w:p>
    <w:p w14:paraId="1D4C4850" w14:textId="6AABB826" w:rsidR="00E121A6" w:rsidRPr="00651728" w:rsidRDefault="00E121A6" w:rsidP="00E121A6">
      <w:pPr>
        <w:ind w:left="425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vedoucí HTS DL Křetín</w:t>
      </w:r>
    </w:p>
    <w:p w14:paraId="4733A6F8" w14:textId="77777777" w:rsidR="005076D2" w:rsidRPr="00651728" w:rsidRDefault="005076D2" w:rsidP="005076D2">
      <w:p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</w:p>
    <w:p w14:paraId="2399425A" w14:textId="77777777" w:rsidR="005076D2" w:rsidRPr="00651728" w:rsidRDefault="005076D2" w:rsidP="005076D2">
      <w:pPr>
        <w:rPr>
          <w:sz w:val="24"/>
          <w:szCs w:val="24"/>
        </w:rPr>
      </w:pPr>
    </w:p>
    <w:p w14:paraId="49932A65" w14:textId="19A24B52" w:rsidR="005076D2" w:rsidRPr="00651728" w:rsidRDefault="005076D2" w:rsidP="005076D2">
      <w:pPr>
        <w:rPr>
          <w:sz w:val="24"/>
          <w:szCs w:val="24"/>
        </w:rPr>
      </w:pPr>
      <w:r w:rsidRPr="00651728">
        <w:rPr>
          <w:sz w:val="24"/>
          <w:szCs w:val="24"/>
        </w:rPr>
        <w:t xml:space="preserve">Potvrzení o přijetí objednávky a </w:t>
      </w:r>
      <w:r w:rsidR="00D94DE4">
        <w:rPr>
          <w:sz w:val="24"/>
          <w:szCs w:val="24"/>
        </w:rPr>
        <w:t>dodání materiálu</w:t>
      </w:r>
      <w:r w:rsidRPr="00651728">
        <w:rPr>
          <w:sz w:val="24"/>
          <w:szCs w:val="24"/>
        </w:rPr>
        <w:t>:</w:t>
      </w:r>
    </w:p>
    <w:p w14:paraId="53734BDD" w14:textId="77777777" w:rsidR="00B57825" w:rsidRPr="00651728" w:rsidRDefault="00B57825" w:rsidP="00B57825">
      <w:pPr>
        <w:rPr>
          <w:sz w:val="24"/>
          <w:szCs w:val="24"/>
        </w:rPr>
      </w:pPr>
    </w:p>
    <w:p w14:paraId="5DD3DC3D" w14:textId="22AD4974" w:rsidR="00C34C49" w:rsidRPr="005902CC" w:rsidRDefault="00417E2A" w:rsidP="00C67FFA">
      <w:pPr>
        <w:pStyle w:val="Normlnweb"/>
      </w:pP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B4F77D" wp14:editId="70873C64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5853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7C895853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F24BB32" wp14:editId="0F2E322D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281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BB32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1192281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34C49" w:rsidRPr="005902CC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C97C" w14:textId="77777777" w:rsidR="000B1241" w:rsidRDefault="000B1241">
      <w:r>
        <w:separator/>
      </w:r>
    </w:p>
  </w:endnote>
  <w:endnote w:type="continuationSeparator" w:id="0">
    <w:p w14:paraId="54145BD8" w14:textId="77777777" w:rsidR="000B1241" w:rsidRDefault="000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236"/>
      <w:gridCol w:w="3733"/>
      <w:gridCol w:w="737"/>
      <w:gridCol w:w="113"/>
      <w:gridCol w:w="2513"/>
    </w:tblGrid>
    <w:tr w:rsidR="004A68D8" w14:paraId="790D5090" w14:textId="77777777" w:rsidTr="00614783">
      <w:trPr>
        <w:trHeight w:val="455"/>
      </w:trPr>
      <w:tc>
        <w:tcPr>
          <w:tcW w:w="3545" w:type="dxa"/>
        </w:tcPr>
        <w:p w14:paraId="1E2F3299" w14:textId="77777777" w:rsidR="004A68D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3B4D8FF" w14:textId="77777777" w:rsidR="004A68D8" w:rsidRPr="00D24598" w:rsidRDefault="00855B38" w:rsidP="004A68D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F4A2A50" wp14:editId="6B4621BE">
                <wp:extent cx="1347815" cy="1033366"/>
                <wp:effectExtent l="0" t="0" r="5080" b="0"/>
                <wp:docPr id="1" name="Obrázek 1" descr="C:\Users\Uzivatel\AppData\Local\Microsoft\Windows\INetCacheContent.Word\certifikat kvalit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zivatel\AppData\Local\Microsoft\Windows\INetCacheContent.Word\certifikat kvalit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765" cy="1062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BF57812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330BFE51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E28309B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DD9994" w14:textId="77777777" w:rsidR="007C1E63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</w:p>
        <w:p w14:paraId="4E599290" w14:textId="77777777" w:rsidR="00855B38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se sídlem 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>Křetín č.p. 12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</w:p>
        <w:p w14:paraId="5D58894F" w14:textId="77777777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  <w:r w:rsidR="007C1E6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4A68D8">
            <w:rPr>
              <w:rFonts w:asciiTheme="minorHAnsi" w:hAnsiTheme="minorHAnsi" w:cstheme="minorHAnsi"/>
              <w:b/>
              <w:sz w:val="16"/>
              <w:szCs w:val="16"/>
            </w:rPr>
            <w:t>00386766</w:t>
          </w:r>
        </w:p>
        <w:p w14:paraId="2898843A" w14:textId="74BDC994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516 470 723</w:t>
          </w:r>
        </w:p>
        <w:p w14:paraId="7E156774" w14:textId="11E28331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732 486 817</w:t>
          </w:r>
        </w:p>
        <w:p w14:paraId="162ECACC" w14:textId="1604BD48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242ED4" w:rsidRPr="00154811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oujezdska@detskelecebny.cz</w:t>
            </w:r>
          </w:hyperlink>
          <w:r w:rsidR="00242ED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C26BF1D" w14:textId="77777777" w:rsidR="004A68D8" w:rsidRPr="00D24598" w:rsidRDefault="00855B38" w:rsidP="00855B3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3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37" w:type="dxa"/>
        </w:tcPr>
        <w:p w14:paraId="157E8E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626" w:type="dxa"/>
          <w:gridSpan w:val="2"/>
        </w:tcPr>
        <w:p w14:paraId="332FC151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4A181133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58A407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</w:p>
        <w:p w14:paraId="1B99537F" w14:textId="77777777" w:rsidR="004A68D8" w:rsidRPr="00855B38" w:rsidRDefault="00146E80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Komerční banka</w:t>
          </w:r>
          <w:r w:rsidR="004A68D8" w:rsidRPr="00855B38">
            <w:rPr>
              <w:rFonts w:asciiTheme="minorHAnsi" w:hAnsiTheme="minorHAnsi" w:cstheme="minorHAnsi"/>
              <w:b/>
              <w:sz w:val="16"/>
              <w:szCs w:val="16"/>
            </w:rPr>
            <w:t>, a. s.</w:t>
          </w:r>
        </w:p>
        <w:p w14:paraId="6424F664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 xml:space="preserve">Číslo účtu: </w:t>
          </w:r>
          <w:r w:rsidR="00146E80">
            <w:rPr>
              <w:rFonts w:asciiTheme="minorHAnsi" w:hAnsiTheme="minorHAnsi" w:cstheme="minorHAnsi"/>
              <w:b/>
              <w:sz w:val="16"/>
              <w:szCs w:val="16"/>
            </w:rPr>
            <w:t>123-1782330227/0100</w:t>
          </w:r>
        </w:p>
      </w:tc>
    </w:tr>
    <w:tr w:rsidR="004A68D8" w14:paraId="5530625A" w14:textId="77777777" w:rsidTr="00614783">
      <w:trPr>
        <w:trHeight w:val="227"/>
      </w:trPr>
      <w:tc>
        <w:tcPr>
          <w:tcW w:w="3545" w:type="dxa"/>
        </w:tcPr>
        <w:p w14:paraId="0ED8964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36" w:type="dxa"/>
        </w:tcPr>
        <w:p w14:paraId="260A0646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699F752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  <w:gridSpan w:val="2"/>
        </w:tcPr>
        <w:p w14:paraId="255E758C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3D032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C39FEB2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AEB1" w14:textId="77777777" w:rsidR="000B1241" w:rsidRDefault="000B1241">
      <w:r>
        <w:separator/>
      </w:r>
    </w:p>
  </w:footnote>
  <w:footnote w:type="continuationSeparator" w:id="0">
    <w:p w14:paraId="7F94248B" w14:textId="77777777" w:rsidR="000B1241" w:rsidRDefault="000B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277" w14:textId="77777777" w:rsidR="00FA668F" w:rsidRDefault="008878AC">
    <w:pPr>
      <w:pStyle w:val="Zhlav"/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637C2C99" wp14:editId="2DC7CE5D">
          <wp:simplePos x="0" y="0"/>
          <wp:positionH relativeFrom="column">
            <wp:posOffset>4445</wp:posOffset>
          </wp:positionH>
          <wp:positionV relativeFrom="paragraph">
            <wp:posOffset>-188595</wp:posOffset>
          </wp:positionV>
          <wp:extent cx="1343025" cy="1343025"/>
          <wp:effectExtent l="0" t="0" r="9525" b="9525"/>
          <wp:wrapTight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48506" wp14:editId="10B01CB6">
              <wp:simplePos x="0" y="0"/>
              <wp:positionH relativeFrom="column">
                <wp:posOffset>1347470</wp:posOffset>
              </wp:positionH>
              <wp:positionV relativeFrom="paragraph">
                <wp:posOffset>40006</wp:posOffset>
              </wp:positionV>
              <wp:extent cx="4733925" cy="93345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093B" w14:textId="77777777" w:rsidR="00D65B32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9752E6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5ABA0DA6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se sídlem Křetín 12,</w:t>
                          </w:r>
                        </w:p>
                        <w:p w14:paraId="2EAA84C1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PSČ 679 62</w:t>
                          </w:r>
                        </w:p>
                        <w:p w14:paraId="5EB3A5B8" w14:textId="77777777" w:rsidR="00FA668F" w:rsidRPr="00CB68AB" w:rsidRDefault="00D65B32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CE97A3B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8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06.1pt;margin-top:3.15pt;width:372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" strokecolor="white [3212]">
              <v:textbox>
                <w:txbxContent>
                  <w:p w14:paraId="5CC7093B" w14:textId="77777777" w:rsidR="00D65B32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9752E6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5ABA0DA6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se sídlem Křetín 12,</w:t>
                    </w:r>
                  </w:p>
                  <w:p w14:paraId="2EAA84C1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PSČ 679 62</w:t>
                    </w:r>
                  </w:p>
                  <w:p w14:paraId="5EB3A5B8" w14:textId="77777777" w:rsidR="00FA668F" w:rsidRPr="00CB68AB" w:rsidRDefault="00D65B32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CE97A3B" w14:textId="77777777" w:rsidR="00D24598" w:rsidRDefault="00D24598" w:rsidP="00FA66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4265" w:hanging="720"/>
      </w:p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>
      <w:start w:val="1"/>
      <w:numFmt w:val="lowerLetter"/>
      <w:lvlText w:val="%5."/>
      <w:lvlJc w:val="left"/>
      <w:pPr>
        <w:ind w:left="6785" w:hanging="360"/>
      </w:pPr>
    </w:lvl>
    <w:lvl w:ilvl="5" w:tplc="0405001B">
      <w:start w:val="1"/>
      <w:numFmt w:val="lowerRoman"/>
      <w:lvlText w:val="%6."/>
      <w:lvlJc w:val="right"/>
      <w:pPr>
        <w:ind w:left="7505" w:hanging="180"/>
      </w:pPr>
    </w:lvl>
    <w:lvl w:ilvl="6" w:tplc="0405000F">
      <w:start w:val="1"/>
      <w:numFmt w:val="decimal"/>
      <w:lvlText w:val="%7."/>
      <w:lvlJc w:val="left"/>
      <w:pPr>
        <w:ind w:left="8225" w:hanging="360"/>
      </w:pPr>
    </w:lvl>
    <w:lvl w:ilvl="7" w:tplc="04050019">
      <w:start w:val="1"/>
      <w:numFmt w:val="lowerLetter"/>
      <w:lvlText w:val="%8."/>
      <w:lvlJc w:val="left"/>
      <w:pPr>
        <w:ind w:left="8945" w:hanging="360"/>
      </w:pPr>
    </w:lvl>
    <w:lvl w:ilvl="8" w:tplc="0405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581868157">
    <w:abstractNumId w:val="2"/>
  </w:num>
  <w:num w:numId="2" w16cid:durableId="762646791">
    <w:abstractNumId w:val="0"/>
  </w:num>
  <w:num w:numId="3" w16cid:durableId="21296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3B41"/>
    <w:rsid w:val="00044C8F"/>
    <w:rsid w:val="000510F4"/>
    <w:rsid w:val="00051333"/>
    <w:rsid w:val="00054288"/>
    <w:rsid w:val="00061DD2"/>
    <w:rsid w:val="00077099"/>
    <w:rsid w:val="00091B4D"/>
    <w:rsid w:val="000B1241"/>
    <w:rsid w:val="000C6FF6"/>
    <w:rsid w:val="000C75FE"/>
    <w:rsid w:val="000F4329"/>
    <w:rsid w:val="00115502"/>
    <w:rsid w:val="0013004F"/>
    <w:rsid w:val="00146E80"/>
    <w:rsid w:val="0015061F"/>
    <w:rsid w:val="00164464"/>
    <w:rsid w:val="0018577B"/>
    <w:rsid w:val="0019352E"/>
    <w:rsid w:val="001B1865"/>
    <w:rsid w:val="001B5220"/>
    <w:rsid w:val="001D0DB5"/>
    <w:rsid w:val="00216256"/>
    <w:rsid w:val="00222550"/>
    <w:rsid w:val="00242ED4"/>
    <w:rsid w:val="00251FD4"/>
    <w:rsid w:val="00257885"/>
    <w:rsid w:val="00261B6B"/>
    <w:rsid w:val="0029142D"/>
    <w:rsid w:val="002A1228"/>
    <w:rsid w:val="002D50A1"/>
    <w:rsid w:val="002F71FD"/>
    <w:rsid w:val="00300CEB"/>
    <w:rsid w:val="00320FCD"/>
    <w:rsid w:val="00335823"/>
    <w:rsid w:val="00335AFF"/>
    <w:rsid w:val="00337C01"/>
    <w:rsid w:val="00346F4E"/>
    <w:rsid w:val="003A0766"/>
    <w:rsid w:val="003E11AD"/>
    <w:rsid w:val="003E1D53"/>
    <w:rsid w:val="00417E2A"/>
    <w:rsid w:val="004631AA"/>
    <w:rsid w:val="00490191"/>
    <w:rsid w:val="00492CDC"/>
    <w:rsid w:val="004A68D8"/>
    <w:rsid w:val="004B2AB2"/>
    <w:rsid w:val="004B6179"/>
    <w:rsid w:val="004E2CE4"/>
    <w:rsid w:val="004E788D"/>
    <w:rsid w:val="004F2E17"/>
    <w:rsid w:val="004F556F"/>
    <w:rsid w:val="005076D2"/>
    <w:rsid w:val="00512323"/>
    <w:rsid w:val="005163A4"/>
    <w:rsid w:val="00520E19"/>
    <w:rsid w:val="005336F3"/>
    <w:rsid w:val="00551D9E"/>
    <w:rsid w:val="005679C3"/>
    <w:rsid w:val="005902CC"/>
    <w:rsid w:val="00592308"/>
    <w:rsid w:val="005A6FF5"/>
    <w:rsid w:val="005C2D9E"/>
    <w:rsid w:val="005C419D"/>
    <w:rsid w:val="005D1D36"/>
    <w:rsid w:val="005D3B18"/>
    <w:rsid w:val="005F501F"/>
    <w:rsid w:val="005F70BA"/>
    <w:rsid w:val="00611154"/>
    <w:rsid w:val="00614783"/>
    <w:rsid w:val="00647156"/>
    <w:rsid w:val="00651728"/>
    <w:rsid w:val="006778B8"/>
    <w:rsid w:val="006837D8"/>
    <w:rsid w:val="00686DC1"/>
    <w:rsid w:val="00690972"/>
    <w:rsid w:val="00695DC9"/>
    <w:rsid w:val="006A5B26"/>
    <w:rsid w:val="006E08BF"/>
    <w:rsid w:val="007222A4"/>
    <w:rsid w:val="007415F7"/>
    <w:rsid w:val="00786A53"/>
    <w:rsid w:val="00792B12"/>
    <w:rsid w:val="00796947"/>
    <w:rsid w:val="007B379C"/>
    <w:rsid w:val="007C1E63"/>
    <w:rsid w:val="007D156E"/>
    <w:rsid w:val="007D7A43"/>
    <w:rsid w:val="007E59AB"/>
    <w:rsid w:val="007F2164"/>
    <w:rsid w:val="00803A27"/>
    <w:rsid w:val="008260B8"/>
    <w:rsid w:val="008271FD"/>
    <w:rsid w:val="00850135"/>
    <w:rsid w:val="00855B38"/>
    <w:rsid w:val="0086153E"/>
    <w:rsid w:val="008740BE"/>
    <w:rsid w:val="00875E89"/>
    <w:rsid w:val="008878AC"/>
    <w:rsid w:val="008B77E5"/>
    <w:rsid w:val="008C5686"/>
    <w:rsid w:val="008E1F4B"/>
    <w:rsid w:val="008F23C4"/>
    <w:rsid w:val="009001CB"/>
    <w:rsid w:val="0090401F"/>
    <w:rsid w:val="00911737"/>
    <w:rsid w:val="00913DF8"/>
    <w:rsid w:val="00925919"/>
    <w:rsid w:val="0093669C"/>
    <w:rsid w:val="00954F6B"/>
    <w:rsid w:val="00955940"/>
    <w:rsid w:val="009560F8"/>
    <w:rsid w:val="00961F83"/>
    <w:rsid w:val="00970294"/>
    <w:rsid w:val="009728E1"/>
    <w:rsid w:val="009752E6"/>
    <w:rsid w:val="00981E26"/>
    <w:rsid w:val="009970DC"/>
    <w:rsid w:val="009A5933"/>
    <w:rsid w:val="009B4F63"/>
    <w:rsid w:val="009C1632"/>
    <w:rsid w:val="009C3666"/>
    <w:rsid w:val="009E4349"/>
    <w:rsid w:val="009E725F"/>
    <w:rsid w:val="00A106BE"/>
    <w:rsid w:val="00A73197"/>
    <w:rsid w:val="00A80ACA"/>
    <w:rsid w:val="00A93BDC"/>
    <w:rsid w:val="00AB6CFB"/>
    <w:rsid w:val="00AC63C4"/>
    <w:rsid w:val="00AE11E1"/>
    <w:rsid w:val="00AE65FF"/>
    <w:rsid w:val="00B025F5"/>
    <w:rsid w:val="00B119FA"/>
    <w:rsid w:val="00B21964"/>
    <w:rsid w:val="00B57825"/>
    <w:rsid w:val="00B61733"/>
    <w:rsid w:val="00B633EF"/>
    <w:rsid w:val="00B71076"/>
    <w:rsid w:val="00B8113C"/>
    <w:rsid w:val="00B925A7"/>
    <w:rsid w:val="00BA5BCE"/>
    <w:rsid w:val="00BD555C"/>
    <w:rsid w:val="00C11565"/>
    <w:rsid w:val="00C1345F"/>
    <w:rsid w:val="00C17F57"/>
    <w:rsid w:val="00C22AA3"/>
    <w:rsid w:val="00C34C49"/>
    <w:rsid w:val="00C367E7"/>
    <w:rsid w:val="00C67FFA"/>
    <w:rsid w:val="00C969A3"/>
    <w:rsid w:val="00CB68AB"/>
    <w:rsid w:val="00CC4D29"/>
    <w:rsid w:val="00CC50E2"/>
    <w:rsid w:val="00CD604F"/>
    <w:rsid w:val="00CF0516"/>
    <w:rsid w:val="00CF5882"/>
    <w:rsid w:val="00CF5E86"/>
    <w:rsid w:val="00CF73A3"/>
    <w:rsid w:val="00D04C8F"/>
    <w:rsid w:val="00D16F93"/>
    <w:rsid w:val="00D24598"/>
    <w:rsid w:val="00D27E3E"/>
    <w:rsid w:val="00D308A1"/>
    <w:rsid w:val="00D55577"/>
    <w:rsid w:val="00D55AED"/>
    <w:rsid w:val="00D65B32"/>
    <w:rsid w:val="00D94DE4"/>
    <w:rsid w:val="00DB6F4C"/>
    <w:rsid w:val="00DC04FE"/>
    <w:rsid w:val="00DC5896"/>
    <w:rsid w:val="00DC6041"/>
    <w:rsid w:val="00DE1EED"/>
    <w:rsid w:val="00E121A6"/>
    <w:rsid w:val="00E150A0"/>
    <w:rsid w:val="00E17AD6"/>
    <w:rsid w:val="00E374A1"/>
    <w:rsid w:val="00E37F7B"/>
    <w:rsid w:val="00E473C3"/>
    <w:rsid w:val="00E65A65"/>
    <w:rsid w:val="00E709D7"/>
    <w:rsid w:val="00E76167"/>
    <w:rsid w:val="00E945BD"/>
    <w:rsid w:val="00EA2034"/>
    <w:rsid w:val="00EE7EF8"/>
    <w:rsid w:val="00EF69BE"/>
    <w:rsid w:val="00F36BB3"/>
    <w:rsid w:val="00F706CF"/>
    <w:rsid w:val="00F864B4"/>
    <w:rsid w:val="00F963A2"/>
    <w:rsid w:val="00FA668F"/>
    <w:rsid w:val="00FB73AF"/>
    <w:rsid w:val="00FD37DC"/>
    <w:rsid w:val="00FD68D9"/>
    <w:rsid w:val="00FE3DC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024BBB29"/>
  <w15:docId w15:val="{21B1FD59-95B8-4F1D-BFFE-19E7A61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tskelecebny.cz" TargetMode="External"/><Relationship Id="rId2" Type="http://schemas.openxmlformats.org/officeDocument/2006/relationships/hyperlink" Target="mailto:oujezdska@detskelecebn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A3-BB73-43CD-ACC6-C8FC7B5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8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578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Eva Oujezdská</cp:lastModifiedBy>
  <cp:revision>2</cp:revision>
  <cp:lastPrinted>2026-01-26T12:23:00Z</cp:lastPrinted>
  <dcterms:created xsi:type="dcterms:W3CDTF">2026-05-19T08:39:00Z</dcterms:created>
  <dcterms:modified xsi:type="dcterms:W3CDTF">2026-05-19T08:39:00Z</dcterms:modified>
</cp:coreProperties>
</file>