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1" w:x="5818" w:y="11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VI.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63" w:x="5090" w:y="13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Ostatní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ujednání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7" w:x="1418" w:y="187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87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Prodávající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bere</w:t>
      </w:r>
      <w:r>
        <w:rPr>
          <w:rFonts w:ascii="Arial"/>
          <w:color w:val="000000"/>
          <w:spacing w:val="1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na</w:t>
      </w:r>
      <w:r>
        <w:rPr>
          <w:rFonts w:ascii="Arial"/>
          <w:color w:val="000000"/>
          <w:spacing w:val="1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vědomí,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předmět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koupě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má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povahu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sbírkového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předmětu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dle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zákona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876"/>
        <w:widowControl w:val="off"/>
        <w:autoSpaceDE w:val="off"/>
        <w:autoSpaceDN w:val="off"/>
        <w:spacing w:before="4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122/2000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1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ochraně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sbírek</w:t>
      </w:r>
      <w:r>
        <w:rPr>
          <w:rFonts w:ascii="Arial"/>
          <w:color w:val="000000"/>
          <w:spacing w:val="1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muzejní</w:t>
      </w:r>
      <w:r>
        <w:rPr>
          <w:rFonts w:ascii="Arial"/>
          <w:color w:val="000000"/>
          <w:spacing w:val="1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povahy</w:t>
      </w:r>
      <w:r>
        <w:rPr>
          <w:rFonts w:ascii="Arial"/>
          <w:color w:val="000000"/>
          <w:spacing w:val="1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změně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některých</w:t>
      </w:r>
      <w:r>
        <w:rPr>
          <w:rFonts w:ascii="Arial"/>
          <w:color w:val="000000"/>
          <w:spacing w:val="1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dalších</w:t>
      </w:r>
      <w:r>
        <w:rPr>
          <w:rFonts w:ascii="Arial"/>
          <w:color w:val="000000"/>
          <w:spacing w:val="1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zákonů,</w:t>
      </w:r>
      <w:r>
        <w:rPr>
          <w:rFonts w:ascii="Arial"/>
          <w:color w:val="000000"/>
          <w:spacing w:val="15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876"/>
        <w:widowControl w:val="off"/>
        <w:autoSpaceDE w:val="off"/>
        <w:autoSpaceDN w:val="off"/>
        <w:spacing w:before="6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pozdějších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předpisů,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skutečnost,</w:t>
      </w:r>
      <w:r>
        <w:rPr>
          <w:rFonts w:ascii="Arial"/>
          <w:color w:val="000000"/>
          <w:spacing w:val="22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2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je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příspěvkovou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organizací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Ústeckého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876"/>
        <w:widowControl w:val="off"/>
        <w:autoSpaceDE w:val="off"/>
        <w:autoSpaceDN w:val="off"/>
        <w:spacing w:before="6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kraje</w:t>
      </w:r>
      <w:r>
        <w:rPr>
          <w:rFonts w:ascii="Arial"/>
          <w:color w:val="000000"/>
          <w:spacing w:val="8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takový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předmět</w:t>
      </w:r>
      <w:r>
        <w:rPr>
          <w:rFonts w:ascii="Arial"/>
          <w:color w:val="000000"/>
          <w:spacing w:val="8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koupě</w:t>
      </w:r>
      <w:r>
        <w:rPr>
          <w:rFonts w:ascii="Arial"/>
          <w:color w:val="000000"/>
          <w:spacing w:val="8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nabývá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podle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§</w:t>
      </w:r>
      <w:r>
        <w:rPr>
          <w:rFonts w:ascii="Arial"/>
          <w:color w:val="000000"/>
          <w:spacing w:val="83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27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odst.</w:t>
      </w:r>
      <w:r>
        <w:rPr>
          <w:rFonts w:ascii="Arial"/>
          <w:color w:val="000000"/>
          <w:spacing w:val="8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6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zákona</w:t>
      </w:r>
      <w:r>
        <w:rPr>
          <w:rFonts w:ascii="Arial"/>
          <w:color w:val="000000"/>
          <w:spacing w:val="86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7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250/2000</w:t>
      </w:r>
      <w:r>
        <w:rPr>
          <w:rFonts w:ascii="Arial"/>
          <w:color w:val="000000"/>
          <w:spacing w:val="8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876"/>
        <w:widowControl w:val="off"/>
        <w:autoSpaceDE w:val="off"/>
        <w:autoSpaceDN w:val="off"/>
        <w:spacing w:before="4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rozpočtových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pravidlech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územních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rozpočtů,</w:t>
      </w:r>
      <w:r>
        <w:rPr>
          <w:rFonts w:ascii="Arial"/>
          <w:color w:val="000000"/>
          <w:spacing w:val="64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pozdějších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předpisů,</w:t>
      </w:r>
      <w:r>
        <w:rPr>
          <w:rFonts w:ascii="Arial"/>
          <w:color w:val="000000"/>
          <w:spacing w:val="64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pro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svého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876"/>
        <w:widowControl w:val="off"/>
        <w:autoSpaceDE w:val="off"/>
        <w:autoSpaceDN w:val="off"/>
        <w:spacing w:before="6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zřizovatele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ním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bude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dále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nakládat</w:t>
      </w:r>
      <w:r>
        <w:rPr>
          <w:rFonts w:ascii="Arial"/>
          <w:color w:val="000000"/>
          <w:spacing w:val="6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jako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majetkem,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který</w:t>
      </w:r>
      <w:r>
        <w:rPr>
          <w:rFonts w:ascii="Arial"/>
          <w:color w:val="000000"/>
          <w:spacing w:val="6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zřizovatel</w:t>
      </w:r>
      <w:r>
        <w:rPr>
          <w:rFonts w:ascii="Arial"/>
          <w:color w:val="000000"/>
          <w:spacing w:val="6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svěřil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4" w:x="1536" w:y="1876"/>
        <w:widowControl w:val="off"/>
        <w:autoSpaceDE w:val="off"/>
        <w:autoSpaceDN w:val="off"/>
        <w:spacing w:before="4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kupujícímu</w:t>
      </w:r>
      <w:r>
        <w:rPr>
          <w:rFonts w:ascii="Arial"/>
          <w:color w:val="000000"/>
          <w:spacing w:val="-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k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hospodaření.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1418" w:y="368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2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2" w:x="1536" w:y="368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Předmět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koupě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zařadí</w:t>
      </w:r>
      <w:r>
        <w:rPr>
          <w:rFonts w:ascii="Arial"/>
          <w:color w:val="000000"/>
          <w:spacing w:val="5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do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svých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sbírek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bude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jej</w:t>
      </w:r>
      <w:r>
        <w:rPr>
          <w:rFonts w:ascii="Arial"/>
          <w:color w:val="000000"/>
          <w:spacing w:val="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využívat</w:t>
      </w:r>
      <w:r>
        <w:rPr>
          <w:rFonts w:ascii="Arial"/>
          <w:color w:val="000000"/>
          <w:spacing w:val="10"/>
          <w:sz w:val="21"/>
        </w:rPr>
        <w:t xml:space="preserve"> </w:t>
      </w:r>
      <w:r>
        <w:rPr>
          <w:rFonts w:ascii="Arial"/>
          <w:color w:val="000000"/>
          <w:spacing w:val="3"/>
          <w:sz w:val="21"/>
        </w:rPr>
        <w:t>ke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své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činnosti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smyslu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2" w:x="1536" w:y="3686"/>
        <w:widowControl w:val="off"/>
        <w:autoSpaceDE w:val="off"/>
        <w:autoSpaceDN w:val="off"/>
        <w:spacing w:before="6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zákona</w:t>
      </w:r>
      <w:r>
        <w:rPr>
          <w:rFonts w:ascii="Arial"/>
          <w:color w:val="000000"/>
          <w:spacing w:val="4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122/2000</w:t>
      </w:r>
      <w:r>
        <w:rPr>
          <w:rFonts w:ascii="Arial"/>
          <w:color w:val="000000"/>
          <w:spacing w:val="4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4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ochraně</w:t>
      </w:r>
      <w:r>
        <w:rPr>
          <w:rFonts w:ascii="Arial"/>
          <w:color w:val="000000"/>
          <w:spacing w:val="4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sbírek</w:t>
      </w:r>
      <w:r>
        <w:rPr>
          <w:rFonts w:ascii="Arial"/>
          <w:color w:val="000000"/>
          <w:spacing w:val="4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muzejní</w:t>
      </w:r>
      <w:r>
        <w:rPr>
          <w:rFonts w:ascii="Arial"/>
          <w:color w:val="000000"/>
          <w:spacing w:val="4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povahy</w:t>
      </w:r>
      <w:r>
        <w:rPr>
          <w:rFonts w:ascii="Arial"/>
          <w:color w:val="000000"/>
          <w:spacing w:val="4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4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45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změně</w:t>
      </w:r>
      <w:r>
        <w:rPr>
          <w:rFonts w:ascii="Arial"/>
          <w:color w:val="000000"/>
          <w:spacing w:val="4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některých</w:t>
      </w:r>
      <w:r>
        <w:rPr>
          <w:rFonts w:ascii="Arial"/>
          <w:color w:val="000000"/>
          <w:spacing w:val="4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dalších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2" w:x="1536" w:y="3686"/>
        <w:widowControl w:val="off"/>
        <w:autoSpaceDE w:val="off"/>
        <w:autoSpaceDN w:val="off"/>
        <w:spacing w:before="4" w:after="0" w:line="236" w:lineRule="exact"/>
        <w:ind w:left="24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zákonů,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pozdějších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předpisů.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63" w:x="1418" w:y="453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453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koupě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autorským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dílem.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Poskytnutí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oprávnění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výkonu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práva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autorské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dílo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4534"/>
        <w:widowControl w:val="off"/>
        <w:autoSpaceDE w:val="off"/>
        <w:autoSpaceDN w:val="off"/>
        <w:spacing w:before="5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užít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je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předmětem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samostatné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licenční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smlouvy.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Prodávající,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jakožto</w:t>
      </w:r>
      <w:r>
        <w:rPr>
          <w:rFonts w:ascii="Arial"/>
          <w:color w:val="000000"/>
          <w:spacing w:val="5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autor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majitel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90" w:x="1540" w:y="4534"/>
        <w:widowControl w:val="off"/>
        <w:autoSpaceDE w:val="off"/>
        <w:autoSpaceDN w:val="off"/>
        <w:spacing w:before="8" w:after="0" w:line="247" w:lineRule="exact"/>
        <w:ind w:left="23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autorských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zavazuje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podepsat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zároveň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licenční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předloženou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kupujícím.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2" w:x="5786" w:y="54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VII.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49" w:x="4798" w:y="56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Závěrečná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ustanovení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57" w:x="1418" w:y="613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1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613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4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Právní</w:t>
      </w:r>
      <w:r>
        <w:rPr>
          <w:rFonts w:ascii="Arial"/>
          <w:color w:val="000000"/>
          <w:spacing w:val="8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vztahy</w:t>
      </w:r>
      <w:r>
        <w:rPr>
          <w:rFonts w:ascii="Arial"/>
          <w:color w:val="000000"/>
          <w:spacing w:val="9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vyplývající</w:t>
      </w:r>
      <w:r>
        <w:rPr>
          <w:rFonts w:ascii="Arial"/>
          <w:color w:val="000000"/>
          <w:spacing w:val="9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z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této</w:t>
      </w:r>
      <w:r>
        <w:rPr>
          <w:rFonts w:ascii="Arial"/>
          <w:color w:val="000000"/>
          <w:spacing w:val="90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smlouvy</w:t>
      </w:r>
      <w:r>
        <w:rPr>
          <w:rFonts w:ascii="Arial"/>
          <w:color w:val="000000"/>
          <w:spacing w:val="87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se</w:t>
      </w:r>
      <w:r>
        <w:rPr>
          <w:rFonts w:ascii="Arial"/>
          <w:color w:val="000000"/>
          <w:spacing w:val="9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řídí</w:t>
      </w:r>
      <w:r>
        <w:rPr>
          <w:rFonts w:ascii="Arial"/>
          <w:color w:val="000000"/>
          <w:spacing w:val="8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příslušnými</w:t>
      </w:r>
      <w:r>
        <w:rPr>
          <w:rFonts w:ascii="Arial"/>
          <w:color w:val="000000"/>
          <w:spacing w:val="9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ustanoveními</w:t>
      </w:r>
      <w:r>
        <w:rPr>
          <w:rFonts w:ascii="Arial"/>
          <w:color w:val="000000"/>
          <w:spacing w:val="9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občanského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6136"/>
        <w:widowControl w:val="off"/>
        <w:autoSpaceDE w:val="off"/>
        <w:autoSpaceDN w:val="off"/>
        <w:spacing w:before="4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zákoníku.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Vzhledem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k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právní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povaze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kupujícího,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který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je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příspěvkovou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organizací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územního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6136"/>
        <w:widowControl w:val="off"/>
        <w:autoSpaceDE w:val="off"/>
        <w:autoSpaceDN w:val="off"/>
        <w:spacing w:before="6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samosprávného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celku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2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galerií,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se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na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vztahy</w:t>
      </w:r>
      <w:r>
        <w:rPr>
          <w:rFonts w:ascii="Arial"/>
          <w:color w:val="000000"/>
          <w:spacing w:val="2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vyplývající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z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této</w:t>
      </w:r>
      <w:r>
        <w:rPr>
          <w:rFonts w:ascii="Arial"/>
          <w:color w:val="000000"/>
          <w:spacing w:val="1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smlouvy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použijí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rovněž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právní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6136"/>
        <w:widowControl w:val="off"/>
        <w:autoSpaceDE w:val="off"/>
        <w:autoSpaceDN w:val="off"/>
        <w:spacing w:before="4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předpisy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upravující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hospodaření</w:t>
      </w:r>
      <w:r>
        <w:rPr>
          <w:rFonts w:ascii="Arial"/>
          <w:color w:val="000000"/>
          <w:spacing w:val="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územních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samosprávných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celků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(zejména</w:t>
      </w:r>
      <w:r>
        <w:rPr>
          <w:rFonts w:ascii="Arial"/>
          <w:color w:val="000000"/>
          <w:spacing w:val="8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zákon</w:t>
      </w:r>
      <w:r>
        <w:rPr>
          <w:rFonts w:ascii="Arial"/>
          <w:color w:val="000000"/>
          <w:spacing w:val="9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250/2000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6136"/>
        <w:widowControl w:val="off"/>
        <w:autoSpaceDE w:val="off"/>
        <w:autoSpaceDN w:val="off"/>
        <w:spacing w:before="6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rozpočtových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pravidlech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územních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samosprávných</w:t>
      </w:r>
      <w:r>
        <w:rPr>
          <w:rFonts w:ascii="Arial"/>
          <w:color w:val="000000"/>
          <w:spacing w:val="1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celků)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právní</w:t>
      </w:r>
      <w:r>
        <w:rPr>
          <w:rFonts w:ascii="Arial"/>
          <w:color w:val="000000"/>
          <w:spacing w:val="1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předpisy</w:t>
      </w:r>
      <w:r>
        <w:rPr>
          <w:rFonts w:ascii="Arial"/>
          <w:color w:val="000000"/>
          <w:spacing w:val="1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upravující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6136"/>
        <w:widowControl w:val="off"/>
        <w:autoSpaceDE w:val="off"/>
        <w:autoSpaceDN w:val="off"/>
        <w:spacing w:before="6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sbírky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muzejní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povahy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3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činnost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galerie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(zejména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zákon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122/2000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Sb.,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ochraně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sbírek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193" w:x="1536" w:y="6136"/>
        <w:widowControl w:val="off"/>
        <w:autoSpaceDE w:val="off"/>
        <w:autoSpaceDN w:val="off"/>
        <w:spacing w:before="4" w:after="0" w:line="236" w:lineRule="exact"/>
        <w:ind w:left="166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muzejní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povahy).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0" w:x="1418" w:y="794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2.</w:t>
      </w:r>
      <w:r>
        <w:rPr>
          <w:rFonts w:ascii="Arial"/>
          <w:color w:val="000000"/>
          <w:spacing w:val="47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Tuto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smlouvu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lze</w:t>
      </w:r>
      <w:r>
        <w:rPr>
          <w:rFonts w:ascii="Arial"/>
          <w:color w:val="000000"/>
          <w:spacing w:val="4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měnit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či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doplňovat</w:t>
      </w:r>
      <w:r>
        <w:rPr>
          <w:rFonts w:ascii="Arial"/>
          <w:color w:val="000000"/>
          <w:spacing w:val="3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pouze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po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dohodě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smluvních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stran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formou</w:t>
      </w:r>
      <w:r>
        <w:rPr>
          <w:rFonts w:ascii="Arial"/>
          <w:color w:val="000000"/>
          <w:spacing w:val="3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písemných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0" w:x="1418" w:y="7946"/>
        <w:widowControl w:val="off"/>
        <w:autoSpaceDE w:val="off"/>
        <w:autoSpaceDN w:val="off"/>
        <w:spacing w:before="6" w:after="0" w:line="236" w:lineRule="exact"/>
        <w:ind w:left="28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číslovaných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dodatků.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1" w:x="1418" w:y="854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1"/>
          <w:sz w:val="21"/>
        </w:rPr>
        <w:t>3.</w:t>
      </w:r>
      <w:r>
        <w:rPr>
          <w:rFonts w:ascii="Arial"/>
          <w:color w:val="000000"/>
          <w:spacing w:val="47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Tato</w:t>
      </w:r>
      <w:r>
        <w:rPr>
          <w:rFonts w:ascii="Arial"/>
          <w:color w:val="000000"/>
          <w:spacing w:val="5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smlouva</w:t>
      </w:r>
      <w:r>
        <w:rPr>
          <w:rFonts w:ascii="Arial"/>
          <w:color w:val="000000"/>
          <w:spacing w:val="57"/>
          <w:sz w:val="21"/>
        </w:rPr>
        <w:t xml:space="preserve"> </w:t>
      </w:r>
      <w:r>
        <w:rPr>
          <w:rFonts w:ascii="Arial"/>
          <w:color w:val="000000"/>
          <w:spacing w:val="2"/>
          <w:sz w:val="21"/>
        </w:rPr>
        <w:t>je</w:t>
      </w:r>
      <w:r>
        <w:rPr>
          <w:rFonts w:ascii="Arial"/>
          <w:color w:val="000000"/>
          <w:spacing w:val="55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vyhotovena</w:t>
      </w:r>
      <w:r>
        <w:rPr>
          <w:rFonts w:ascii="Arial"/>
          <w:color w:val="000000"/>
          <w:spacing w:val="59"/>
          <w:sz w:val="21"/>
        </w:rPr>
        <w:t xml:space="preserve"> </w:t>
      </w:r>
      <w:r>
        <w:rPr>
          <w:rFonts w:ascii="Arial"/>
          <w:color w:val="000000"/>
          <w:spacing w:val="-2"/>
          <w:sz w:val="21"/>
        </w:rPr>
        <w:t>ve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třech</w:t>
      </w:r>
      <w:r>
        <w:rPr>
          <w:rFonts w:ascii="Arial"/>
          <w:color w:val="000000"/>
          <w:spacing w:val="5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vyhotoveních</w:t>
      </w:r>
      <w:r>
        <w:rPr>
          <w:rFonts w:ascii="Arial"/>
          <w:color w:val="000000"/>
          <w:spacing w:val="5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platností</w:t>
      </w:r>
      <w:r>
        <w:rPr>
          <w:rFonts w:ascii="Arial"/>
          <w:color w:val="000000"/>
          <w:spacing w:val="5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originálu,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přičemž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311" w:x="1418" w:y="8548"/>
        <w:widowControl w:val="off"/>
        <w:autoSpaceDE w:val="off"/>
        <w:autoSpaceDN w:val="off"/>
        <w:spacing w:before="6" w:after="0" w:line="236" w:lineRule="exact"/>
        <w:ind w:left="28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obdrží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dvě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vyhotovení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prodávající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jedno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vyhotovení.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46" w:x="1418" w:y="91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206" w:x="1524" w:y="915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.</w:t>
      </w:r>
      <w:r>
        <w:rPr>
          <w:rFonts w:ascii="Times New Roman"/>
          <w:color w:val="000000"/>
          <w:spacing w:val="7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Prodávající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i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shodně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prohlašují,</w:t>
      </w:r>
      <w:r>
        <w:rPr>
          <w:rFonts w:ascii="Arial"/>
          <w:color w:val="000000"/>
          <w:spacing w:val="23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si</w:t>
      </w:r>
      <w:r>
        <w:rPr>
          <w:rFonts w:ascii="Arial"/>
          <w:color w:val="000000"/>
          <w:spacing w:val="24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tuto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smlouvu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</w:t>
      </w:r>
      <w:r>
        <w:rPr>
          <w:rFonts w:ascii="Arial"/>
          <w:color w:val="000000"/>
          <w:spacing w:val="25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jejím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podpisem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přečetli,</w:t>
      </w:r>
      <w:r>
        <w:rPr>
          <w:rFonts w:ascii="Arial"/>
          <w:color w:val="000000"/>
          <w:spacing w:val="22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06" w:x="1524" w:y="9150"/>
        <w:widowControl w:val="off"/>
        <w:autoSpaceDE w:val="off"/>
        <w:autoSpaceDN w:val="off"/>
        <w:spacing w:before="6" w:after="0" w:line="236" w:lineRule="exact"/>
        <w:ind w:left="178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byla</w:t>
      </w:r>
      <w:r>
        <w:rPr>
          <w:rFonts w:ascii="Arial"/>
          <w:color w:val="000000"/>
          <w:spacing w:val="3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uzavřena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po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vzájemném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projednání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podle</w:t>
      </w:r>
      <w:r>
        <w:rPr>
          <w:rFonts w:ascii="Arial"/>
          <w:color w:val="000000"/>
          <w:spacing w:val="3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jejich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pravé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svobodné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-1"/>
          <w:sz w:val="21"/>
        </w:rPr>
        <w:t>vůle,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určitě,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vážně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06" w:x="1524" w:y="9150"/>
        <w:widowControl w:val="off"/>
        <w:autoSpaceDE w:val="off"/>
        <w:autoSpaceDN w:val="off"/>
        <w:spacing w:before="6" w:after="0" w:line="236" w:lineRule="exact"/>
        <w:ind w:left="178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srozumitelně,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bez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zneužití</w:t>
      </w:r>
      <w:r>
        <w:rPr>
          <w:rFonts w:ascii="Arial"/>
          <w:color w:val="000000"/>
          <w:spacing w:val="12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tísně,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nezkušenosti,</w:t>
      </w:r>
      <w:r>
        <w:rPr>
          <w:rFonts w:ascii="Arial"/>
          <w:color w:val="000000"/>
          <w:spacing w:val="12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rozumové</w:t>
      </w:r>
      <w:r>
        <w:rPr>
          <w:rFonts w:ascii="Arial"/>
          <w:color w:val="000000"/>
          <w:spacing w:val="1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slabosti,</w:t>
      </w:r>
      <w:r>
        <w:rPr>
          <w:rFonts w:ascii="Arial"/>
          <w:color w:val="000000"/>
          <w:spacing w:val="12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rozrušení</w:t>
      </w:r>
      <w:r>
        <w:rPr>
          <w:rFonts w:ascii="Arial"/>
          <w:color w:val="000000"/>
          <w:spacing w:val="12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nebo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06" w:x="1524" w:y="9150"/>
        <w:widowControl w:val="off"/>
        <w:autoSpaceDE w:val="off"/>
        <w:autoSpaceDN w:val="off"/>
        <w:spacing w:before="4" w:after="0" w:line="236" w:lineRule="exact"/>
        <w:ind w:left="178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lehkomyslnosti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druhé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strany,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na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důkaz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čehož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připojují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své</w:t>
      </w:r>
      <w:r>
        <w:rPr>
          <w:rFonts w:ascii="Arial"/>
          <w:color w:val="000000"/>
          <w:spacing w:val="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podpisy.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357" w:x="1342" w:y="1023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5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1023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.</w:t>
      </w:r>
      <w:r>
        <w:rPr>
          <w:rFonts w:ascii="Arial"/>
          <w:color w:val="000000"/>
          <w:spacing w:val="12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Tato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smlouva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nabývá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platnosti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dnem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jejího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uzavření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účinnosti</w:t>
      </w:r>
      <w:r>
        <w:rPr>
          <w:rFonts w:ascii="Arial"/>
          <w:color w:val="000000"/>
          <w:spacing w:val="32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dnem</w:t>
      </w:r>
      <w:r>
        <w:rPr>
          <w:rFonts w:ascii="Arial"/>
          <w:color w:val="000000"/>
          <w:spacing w:val="3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uveřejnění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10238"/>
        <w:widowControl w:val="off"/>
        <w:autoSpaceDE w:val="off"/>
        <w:autoSpaceDN w:val="off"/>
        <w:spacing w:before="4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smluv.</w:t>
      </w:r>
      <w:r>
        <w:rPr>
          <w:rFonts w:ascii="Arial"/>
          <w:color w:val="000000"/>
          <w:spacing w:val="1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Smlouva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bude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úplném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uveřejněna</w:t>
      </w:r>
      <w:r>
        <w:rPr>
          <w:rFonts w:ascii="Arial"/>
          <w:color w:val="000000"/>
          <w:spacing w:val="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prostřednictvím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</w:t>
      </w:r>
      <w:r>
        <w:rPr>
          <w:rFonts w:ascii="Arial"/>
          <w:color w:val="000000"/>
          <w:spacing w:val="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postupem</w:t>
      </w:r>
      <w:r>
        <w:rPr>
          <w:rFonts w:ascii="Arial"/>
          <w:color w:val="000000"/>
          <w:spacing w:val="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dle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10238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zákona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č.</w:t>
      </w:r>
      <w:r>
        <w:rPr>
          <w:rFonts w:ascii="Arial"/>
          <w:color w:val="000000"/>
          <w:spacing w:val="3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340/2015</w:t>
      </w:r>
      <w:r>
        <w:rPr>
          <w:rFonts w:ascii="Arial"/>
          <w:color w:val="000000"/>
          <w:spacing w:val="37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Sb.,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zvláštních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podmínkách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účinnosti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některých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smluv,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uveřejňování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10238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těchto</w:t>
      </w:r>
      <w:r>
        <w:rPr>
          <w:rFonts w:ascii="Arial"/>
          <w:color w:val="000000"/>
          <w:spacing w:val="5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smluv</w:t>
      </w:r>
      <w:r>
        <w:rPr>
          <w:rFonts w:ascii="Arial"/>
          <w:color w:val="000000"/>
          <w:spacing w:val="4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a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5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5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smluv</w:t>
      </w:r>
      <w:r>
        <w:rPr>
          <w:rFonts w:ascii="Arial"/>
          <w:color w:val="000000"/>
          <w:spacing w:val="4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(zákon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o</w:t>
      </w:r>
      <w:r>
        <w:rPr>
          <w:rFonts w:ascii="Arial"/>
          <w:color w:val="000000"/>
          <w:spacing w:val="5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5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smluv),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/>
          <w:color w:val="000000"/>
          <w:spacing w:val="-4"/>
          <w:sz w:val="21"/>
        </w:rPr>
        <w:t>ve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znění</w:t>
      </w:r>
      <w:r>
        <w:rPr>
          <w:rFonts w:ascii="Arial"/>
          <w:color w:val="000000"/>
          <w:spacing w:val="52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pozdějších</w:t>
      </w:r>
      <w:r>
        <w:rPr>
          <w:rFonts w:ascii="Arial"/>
          <w:color w:val="000000"/>
          <w:spacing w:val="54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předpisů.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10238"/>
        <w:widowControl w:val="off"/>
        <w:autoSpaceDE w:val="off"/>
        <w:autoSpaceDN w:val="off"/>
        <w:spacing w:before="4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Prodávající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prohlašuje,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souhlasí</w:t>
      </w:r>
      <w:r>
        <w:rPr>
          <w:rFonts w:ascii="Arial"/>
          <w:color w:val="000000"/>
          <w:spacing w:val="34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uveřejněním</w:t>
      </w:r>
      <w:r>
        <w:rPr>
          <w:rFonts w:ascii="Arial"/>
          <w:color w:val="000000"/>
          <w:spacing w:val="36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svých</w:t>
      </w:r>
      <w:r>
        <w:rPr>
          <w:rFonts w:ascii="Arial"/>
          <w:color w:val="000000"/>
          <w:spacing w:val="3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osobních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údajů</w:t>
      </w:r>
      <w:r>
        <w:rPr>
          <w:rFonts w:ascii="Arial"/>
          <w:color w:val="000000"/>
          <w:spacing w:val="3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obsažených</w:t>
      </w:r>
      <w:r>
        <w:rPr>
          <w:rFonts w:ascii="Arial"/>
          <w:color w:val="000000"/>
          <w:spacing w:val="3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této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10238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smlouvě,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které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by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jinak</w:t>
      </w:r>
      <w:r>
        <w:rPr>
          <w:rFonts w:ascii="Arial"/>
          <w:color w:val="000000"/>
          <w:spacing w:val="3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podléhaly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znečitelnění,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registru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smluv,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1"/>
          <w:sz w:val="21"/>
        </w:rPr>
        <w:t>popř.</w:t>
      </w:r>
      <w:r>
        <w:rPr>
          <w:rFonts w:ascii="Arial"/>
          <w:color w:val="000000"/>
          <w:spacing w:val="26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disponuje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souhlasem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10238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0"/>
          <w:sz w:val="21"/>
        </w:rPr>
        <w:t>třetích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osob</w:t>
      </w:r>
      <w:r>
        <w:rPr>
          <w:rFonts w:ascii="Arial"/>
          <w:color w:val="000000"/>
          <w:spacing w:val="2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uvedených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-3"/>
          <w:sz w:val="21"/>
        </w:rPr>
        <w:t>na</w:t>
      </w:r>
      <w:r>
        <w:rPr>
          <w:rFonts w:ascii="Arial"/>
          <w:color w:val="000000"/>
          <w:spacing w:val="32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své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straně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</w:t>
      </w:r>
      <w:r>
        <w:rPr>
          <w:rFonts w:ascii="Arial"/>
          <w:color w:val="000000"/>
          <w:spacing w:val="-1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uveřejněním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jejich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osobních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údajů</w:t>
      </w:r>
      <w:r>
        <w:rPr>
          <w:rFonts w:ascii="Arial"/>
          <w:color w:val="000000"/>
          <w:spacing w:val="27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29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smluv,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10238"/>
        <w:widowControl w:val="off"/>
        <w:autoSpaceDE w:val="off"/>
        <w:autoSpaceDN w:val="off"/>
        <w:spacing w:before="4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 w:hAnsi="Arial" w:cs="Arial"/>
          <w:color w:val="000000"/>
          <w:spacing w:val="1"/>
          <w:sz w:val="21"/>
        </w:rPr>
        <w:t>které</w:t>
      </w:r>
      <w:r>
        <w:rPr>
          <w:rFonts w:ascii="Arial"/>
          <w:color w:val="000000"/>
          <w:spacing w:val="6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by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jinak</w:t>
      </w:r>
      <w:r>
        <w:rPr>
          <w:rFonts w:ascii="Arial"/>
          <w:color w:val="000000"/>
          <w:spacing w:val="65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podléhaly</w:t>
      </w:r>
      <w:r>
        <w:rPr>
          <w:rFonts w:ascii="Arial"/>
          <w:color w:val="000000"/>
          <w:spacing w:val="58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znečitelnění.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Smluvní</w:t>
      </w:r>
      <w:r>
        <w:rPr>
          <w:rFonts w:ascii="Arial"/>
          <w:color w:val="000000"/>
          <w:spacing w:val="6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strany</w:t>
      </w:r>
      <w:r>
        <w:rPr>
          <w:rFonts w:ascii="Arial"/>
          <w:color w:val="000000"/>
          <w:spacing w:val="61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se</w:t>
      </w:r>
      <w:r>
        <w:rPr>
          <w:rFonts w:ascii="Arial"/>
          <w:color w:val="000000"/>
          <w:spacing w:val="6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dohodly</w:t>
      </w:r>
      <w:r>
        <w:rPr>
          <w:rFonts w:ascii="Arial"/>
          <w:color w:val="000000"/>
          <w:spacing w:val="60"/>
          <w:sz w:val="21"/>
        </w:rPr>
        <w:t xml:space="preserve"> </w:t>
      </w:r>
      <w:r>
        <w:rPr>
          <w:rFonts w:ascii="Arial"/>
          <w:color w:val="000000"/>
          <w:spacing w:val="-1"/>
          <w:sz w:val="21"/>
        </w:rPr>
        <w:t>na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tom,</w:t>
      </w:r>
      <w:r>
        <w:rPr>
          <w:rFonts w:ascii="Arial"/>
          <w:color w:val="000000"/>
          <w:spacing w:val="59"/>
          <w:sz w:val="21"/>
        </w:rPr>
        <w:t xml:space="preserve"> </w:t>
      </w:r>
      <w:r>
        <w:rPr>
          <w:rFonts w:ascii="Arial" w:hAnsi="Arial" w:cs="Arial"/>
          <w:color w:val="000000"/>
          <w:spacing w:val="-2"/>
          <w:sz w:val="21"/>
        </w:rPr>
        <w:t>že</w:t>
      </w:r>
      <w:r>
        <w:rPr>
          <w:rFonts w:ascii="Arial"/>
          <w:color w:val="000000"/>
          <w:spacing w:val="6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uveřejnění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9272" w:x="1459" w:y="10238"/>
        <w:widowControl w:val="off"/>
        <w:autoSpaceDE w:val="off"/>
        <w:autoSpaceDN w:val="off"/>
        <w:spacing w:before="6" w:after="0" w:line="236" w:lineRule="exact"/>
        <w:ind w:left="243" w:right="0" w:firstLine="0"/>
        <w:jc w:val="left"/>
        <w:rPr>
          <w:rFonts w:ascii="Arial"/>
          <w:color w:val="000000"/>
          <w:spacing w:val="0"/>
          <w:sz w:val="21"/>
        </w:rPr>
      </w:pPr>
      <w:r>
        <w:rPr>
          <w:rFonts w:ascii="Arial"/>
          <w:color w:val="000000"/>
          <w:spacing w:val="0"/>
          <w:sz w:val="21"/>
        </w:rPr>
        <w:t>v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registru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1"/>
          <w:sz w:val="21"/>
        </w:rPr>
        <w:t>smluv</w:t>
      </w:r>
      <w:r>
        <w:rPr>
          <w:rFonts w:ascii="Arial"/>
          <w:color w:val="000000"/>
          <w:spacing w:val="-2"/>
          <w:sz w:val="21"/>
        </w:rPr>
        <w:t xml:space="preserve"> </w:t>
      </w:r>
      <w:r>
        <w:rPr>
          <w:rFonts w:ascii="Arial"/>
          <w:color w:val="000000"/>
          <w:spacing w:val="0"/>
          <w:sz w:val="21"/>
        </w:rPr>
        <w:t>provede</w:t>
      </w:r>
      <w:r>
        <w:rPr>
          <w:rFonts w:ascii="Arial"/>
          <w:color w:val="000000"/>
          <w:spacing w:val="-3"/>
          <w:sz w:val="21"/>
        </w:rPr>
        <w:t xml:space="preserve"> </w:t>
      </w:r>
      <w:r>
        <w:rPr>
          <w:rFonts w:ascii="Arial" w:hAnsi="Arial" w:cs="Arial"/>
          <w:color w:val="000000"/>
          <w:spacing w:val="0"/>
          <w:sz w:val="21"/>
        </w:rPr>
        <w:t>kupující.</w:t>
      </w:r>
      <w:r>
        <w:rPr>
          <w:rFonts w:ascii="Arial"/>
          <w:color w:val="000000"/>
          <w:spacing w:val="0"/>
          <w:sz w:val="21"/>
        </w:rPr>
      </w:r>
    </w:p>
    <w:p>
      <w:pPr>
        <w:pStyle w:val="Normal"/>
        <w:framePr w:w="4043" w:x="1418" w:y="128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……………………….,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…………..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15" w:x="5712" w:y="128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Roudnici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Labem,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1" w:x="1418" w:y="1431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34" w:x="1639" w:y="1431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………………………………………….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15" w:x="5667" w:y="1431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………………………………………………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15" w:x="5667" w:y="14314"/>
        <w:widowControl w:val="off"/>
        <w:autoSpaceDE w:val="off"/>
        <w:autoSpaceDN w:val="off"/>
        <w:spacing w:before="22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Kupující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345" w:x="1418" w:y="1478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Prodávající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84" w:x="1418" w:y="1529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Příloha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(1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str.):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Příloha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č.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Dokumentace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dílu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8" w:x="5575" w:y="1578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strana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0.75pt;margin-top:279.100006103516pt;z-index:-11;width:24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0.75pt;margin-top:419.649993896484pt;z-index:-15;width:24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0.75pt;margin-top:560.049987792969pt;z-index:-19;width:24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-1pt;margin-top:-1pt;z-index:-2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458</Words>
  <Characters>2695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3097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</dc:creator>
  <lastModifiedBy>admin</lastModifiedBy>
  <revision>1</revision>
  <dcterms:created xmlns:xsi="http://www.w3.org/2001/XMLSchema-instance" xmlns:dcterms="http://purl.org/dc/terms/" xsi:type="dcterms:W3CDTF">2026-05-19T15:51:59+02:00</dcterms:created>
  <dcterms:modified xmlns:xsi="http://www.w3.org/2001/XMLSchema-instance" xmlns:dcterms="http://purl.org/dc/terms/" xsi:type="dcterms:W3CDTF">2026-05-19T15:51:59+02:00</dcterms:modified>
</coreProperties>
</file>