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017" w:rsidRPr="00F06BFC" w:rsidRDefault="00AD2017" w:rsidP="00AD2017">
      <w:pPr>
        <w:jc w:val="both"/>
        <w:rPr>
          <w:rFonts w:ascii="Arial" w:hAnsi="Arial" w:cs="Arial"/>
          <w:b/>
          <w:sz w:val="22"/>
        </w:rPr>
      </w:pPr>
      <w:r w:rsidRPr="00F06BFC">
        <w:rPr>
          <w:rFonts w:ascii="Arial" w:hAnsi="Arial" w:cs="Arial"/>
          <w:b/>
          <w:sz w:val="22"/>
        </w:rPr>
        <w:t>Česká republika – Státní pozemkový úřad</w:t>
      </w:r>
    </w:p>
    <w:p w:rsidR="00AD2017" w:rsidRPr="00F06BFC" w:rsidRDefault="00AD2017" w:rsidP="00AD2017">
      <w:pPr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sídlo:</w:t>
      </w:r>
      <w:r w:rsidRPr="00F06BFC">
        <w:rPr>
          <w:rFonts w:ascii="Arial" w:hAnsi="Arial" w:cs="Arial"/>
          <w:sz w:val="22"/>
        </w:rPr>
        <w:tab/>
        <w:t>Husinecká 1024/11a, 130 00 Praha 3 – Žižkov</w:t>
      </w:r>
    </w:p>
    <w:p w:rsidR="00AD2017" w:rsidRPr="00F06BFC" w:rsidRDefault="00AD2017" w:rsidP="00AD2017">
      <w:pPr>
        <w:tabs>
          <w:tab w:val="left" w:pos="709"/>
        </w:tabs>
        <w:jc w:val="both"/>
        <w:outlineLvl w:val="0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IČO:</w:t>
      </w:r>
      <w:r w:rsidRPr="00F06BFC">
        <w:rPr>
          <w:rFonts w:ascii="Arial" w:hAnsi="Arial" w:cs="Arial"/>
          <w:sz w:val="22"/>
        </w:rPr>
        <w:tab/>
        <w:t>013 12 774</w:t>
      </w:r>
    </w:p>
    <w:p w:rsidR="00AD2017" w:rsidRPr="00F06BFC" w:rsidRDefault="00AD2017" w:rsidP="00AD2017">
      <w:pPr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DIČ:</w:t>
      </w:r>
      <w:r w:rsidRPr="00F06BFC">
        <w:rPr>
          <w:rFonts w:ascii="Arial" w:hAnsi="Arial" w:cs="Arial"/>
          <w:sz w:val="22"/>
        </w:rPr>
        <w:tab/>
        <w:t>CZ01312774</w:t>
      </w:r>
    </w:p>
    <w:p w:rsidR="00AD2017" w:rsidRPr="00F06BFC" w:rsidRDefault="00AD2017" w:rsidP="00AD2017">
      <w:pPr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za který právně je</w:t>
      </w:r>
      <w:r>
        <w:rPr>
          <w:rFonts w:ascii="Arial" w:hAnsi="Arial" w:cs="Arial"/>
          <w:sz w:val="22"/>
        </w:rPr>
        <w:t>dná Mgr. Dana Lišková, zástupkyně ředitele</w:t>
      </w:r>
      <w:r w:rsidRPr="00F06BFC">
        <w:rPr>
          <w:rFonts w:ascii="Arial" w:hAnsi="Arial" w:cs="Arial"/>
          <w:sz w:val="22"/>
        </w:rPr>
        <w:t xml:space="preserve"> Krajského pozemkového úřadu pro Moravskoslezský kraj, </w:t>
      </w:r>
    </w:p>
    <w:p w:rsidR="00AD2017" w:rsidRPr="00F06BFC" w:rsidRDefault="00AD2017" w:rsidP="00AD2017">
      <w:pPr>
        <w:tabs>
          <w:tab w:val="left" w:pos="851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adresa:</w:t>
      </w:r>
      <w:r w:rsidRPr="00F06BFC">
        <w:rPr>
          <w:rFonts w:ascii="Arial" w:hAnsi="Arial" w:cs="Arial"/>
          <w:sz w:val="22"/>
        </w:rPr>
        <w:tab/>
        <w:t>Libušina 502/5, 702 00 Ostrava 2</w:t>
      </w:r>
    </w:p>
    <w:p w:rsidR="00AD2017" w:rsidRPr="00F06BFC" w:rsidRDefault="00AD2017" w:rsidP="00AD2017">
      <w:pPr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na základě oprávnění vyplývajícího z předpisu Státního pozemkového úřadu č. 1/2016, Podpisový řád, ze dne 1. ledna 2016</w:t>
      </w:r>
    </w:p>
    <w:p w:rsidR="00E46B32" w:rsidRDefault="00AD2017" w:rsidP="00E46B32">
      <w:pPr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bankovní spojení:  Česká národní banka</w:t>
      </w:r>
    </w:p>
    <w:p w:rsidR="00AC7A2B" w:rsidRPr="00AD2017" w:rsidRDefault="00AD2017" w:rsidP="00B937D2">
      <w:pPr>
        <w:spacing w:after="120"/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 xml:space="preserve">číslo účtu:  </w:t>
      </w:r>
      <w:r w:rsidR="001C5D57">
        <w:rPr>
          <w:rFonts w:ascii="Arial" w:hAnsi="Arial" w:cs="Arial"/>
          <w:sz w:val="22"/>
          <w:szCs w:val="22"/>
        </w:rPr>
        <w:t>xxxxxx-xxxxxxx/xxxx</w:t>
      </w:r>
    </w:p>
    <w:p w:rsidR="00AC7A2B" w:rsidRPr="00AD2017" w:rsidRDefault="00AC7A2B" w:rsidP="00B937D2">
      <w:pPr>
        <w:spacing w:after="120"/>
        <w:jc w:val="both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(dále jen „pronajímatel“)</w:t>
      </w:r>
    </w:p>
    <w:p w:rsidR="004E545D" w:rsidRPr="00AD2017" w:rsidRDefault="00AC7A2B" w:rsidP="00E46B32">
      <w:pPr>
        <w:spacing w:after="280"/>
        <w:jc w:val="both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– na straně jedné –</w:t>
      </w:r>
    </w:p>
    <w:p w:rsidR="004E545D" w:rsidRPr="00AD2017" w:rsidRDefault="004E545D" w:rsidP="00E46B32">
      <w:pPr>
        <w:pStyle w:val="adresa"/>
        <w:tabs>
          <w:tab w:val="left" w:pos="1890"/>
        </w:tabs>
        <w:spacing w:after="280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a</w:t>
      </w:r>
    </w:p>
    <w:p w:rsidR="00AD2017" w:rsidRPr="00BC5E7B" w:rsidRDefault="00AD2017" w:rsidP="00AD2017">
      <w:pPr>
        <w:tabs>
          <w:tab w:val="left" w:pos="709"/>
        </w:tabs>
        <w:jc w:val="both"/>
        <w:rPr>
          <w:rStyle w:val="preformatted"/>
          <w:rFonts w:ascii="Arial" w:hAnsi="Arial" w:cs="Arial"/>
          <w:b/>
          <w:sz w:val="22"/>
        </w:rPr>
      </w:pPr>
      <w:r w:rsidRPr="00BC5E7B">
        <w:rPr>
          <w:rStyle w:val="preformatted"/>
          <w:rFonts w:ascii="Arial" w:hAnsi="Arial" w:cs="Arial"/>
          <w:b/>
          <w:sz w:val="22"/>
        </w:rPr>
        <w:t>Zemědělské obchodní družstvo Litultovice</w:t>
      </w:r>
    </w:p>
    <w:p w:rsidR="00AD2017" w:rsidRPr="00BC5E7B" w:rsidRDefault="00AD2017" w:rsidP="00AD201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C5E7B">
        <w:rPr>
          <w:rFonts w:ascii="Arial" w:hAnsi="Arial" w:cs="Arial"/>
          <w:sz w:val="22"/>
          <w:szCs w:val="22"/>
        </w:rPr>
        <w:t>sídlo:</w:t>
      </w:r>
      <w:r w:rsidRPr="00BC5E7B">
        <w:rPr>
          <w:rFonts w:ascii="Arial" w:hAnsi="Arial" w:cs="Arial"/>
          <w:sz w:val="22"/>
          <w:szCs w:val="22"/>
        </w:rPr>
        <w:tab/>
        <w:t xml:space="preserve">Litultovice </w:t>
      </w:r>
      <w:r>
        <w:rPr>
          <w:rFonts w:ascii="Arial" w:hAnsi="Arial" w:cs="Arial"/>
          <w:sz w:val="22"/>
          <w:szCs w:val="22"/>
        </w:rPr>
        <w:t>č</w:t>
      </w:r>
      <w:r w:rsidRPr="00BC5E7B">
        <w:rPr>
          <w:rFonts w:ascii="Arial" w:hAnsi="Arial" w:cs="Arial"/>
          <w:sz w:val="22"/>
          <w:szCs w:val="22"/>
        </w:rPr>
        <w:t>p. 82, 747 55 Litultovice</w:t>
      </w:r>
    </w:p>
    <w:p w:rsidR="00AD2017" w:rsidRPr="00BC5E7B" w:rsidRDefault="00AD2017" w:rsidP="00AD2017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BC5E7B">
        <w:rPr>
          <w:rFonts w:ascii="Arial" w:hAnsi="Arial" w:cs="Arial"/>
          <w:sz w:val="22"/>
          <w:szCs w:val="22"/>
        </w:rPr>
        <w:t>IČO:</w:t>
      </w:r>
      <w:r w:rsidRPr="00BC5E7B">
        <w:rPr>
          <w:rFonts w:ascii="Arial" w:hAnsi="Arial" w:cs="Arial"/>
          <w:sz w:val="22"/>
          <w:szCs w:val="22"/>
        </w:rPr>
        <w:tab/>
        <w:t>258</w:t>
      </w:r>
      <w:r>
        <w:rPr>
          <w:rFonts w:ascii="Arial" w:hAnsi="Arial" w:cs="Arial"/>
          <w:sz w:val="22"/>
          <w:szCs w:val="22"/>
        </w:rPr>
        <w:t xml:space="preserve"> </w:t>
      </w:r>
      <w:r w:rsidRPr="00BC5E7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Pr="00BC5E7B">
        <w:rPr>
          <w:rFonts w:ascii="Arial" w:hAnsi="Arial" w:cs="Arial"/>
          <w:sz w:val="22"/>
          <w:szCs w:val="22"/>
        </w:rPr>
        <w:t>311</w:t>
      </w:r>
    </w:p>
    <w:p w:rsidR="00AD2017" w:rsidRPr="00BC5E7B" w:rsidRDefault="00AD2017" w:rsidP="00E46B32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BC5E7B">
        <w:rPr>
          <w:rFonts w:ascii="Arial" w:hAnsi="Arial" w:cs="Arial"/>
          <w:sz w:val="22"/>
          <w:szCs w:val="22"/>
        </w:rPr>
        <w:t>DIČ:</w:t>
      </w:r>
      <w:r w:rsidRPr="00BC5E7B">
        <w:rPr>
          <w:rFonts w:ascii="Arial" w:hAnsi="Arial" w:cs="Arial"/>
          <w:sz w:val="22"/>
          <w:szCs w:val="22"/>
        </w:rPr>
        <w:tab/>
        <w:t>CZ25820311</w:t>
      </w:r>
    </w:p>
    <w:p w:rsidR="00AD2017" w:rsidRPr="00BC5E7B" w:rsidRDefault="00AD2017" w:rsidP="00E46B32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BC5E7B">
        <w:rPr>
          <w:rFonts w:ascii="Arial" w:hAnsi="Arial" w:cs="Arial"/>
          <w:sz w:val="22"/>
          <w:szCs w:val="22"/>
        </w:rPr>
        <w:t xml:space="preserve">zapsána v obchodním rejstříku vedeném Krajským soudem </w:t>
      </w:r>
      <w:r>
        <w:rPr>
          <w:rFonts w:ascii="Arial" w:hAnsi="Arial" w:cs="Arial"/>
          <w:sz w:val="22"/>
          <w:szCs w:val="22"/>
        </w:rPr>
        <w:t>v Ostravě, oddíl Dr</w:t>
      </w:r>
      <w:r w:rsidRPr="00BC5E7B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1200</w:t>
      </w:r>
    </w:p>
    <w:p w:rsidR="00AD2017" w:rsidRDefault="00AD2017" w:rsidP="00101AB0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</w:t>
      </w:r>
      <w:r w:rsidR="00CB77D1">
        <w:rPr>
          <w:rFonts w:ascii="Arial" w:hAnsi="Arial" w:cs="Arial"/>
          <w:sz w:val="22"/>
          <w:szCs w:val="22"/>
        </w:rPr>
        <w:t xml:space="preserve"> oprávněné</w:t>
      </w:r>
      <w:r w:rsidRPr="00BC5E7B">
        <w:rPr>
          <w:rFonts w:ascii="Arial" w:hAnsi="Arial" w:cs="Arial"/>
          <w:sz w:val="22"/>
          <w:szCs w:val="22"/>
        </w:rPr>
        <w:t xml:space="preserve"> jednat za právnickou osobu:</w:t>
      </w:r>
      <w:r w:rsidR="00101A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Luděk Lhotský</w:t>
      </w:r>
      <w:r w:rsidRPr="00BC5E7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předseda představenstva</w:t>
      </w:r>
    </w:p>
    <w:p w:rsidR="00AC7A2B" w:rsidRPr="00AD2017" w:rsidRDefault="00AD2017" w:rsidP="00101AB0">
      <w:pPr>
        <w:pStyle w:val="Zkladntext"/>
        <w:tabs>
          <w:tab w:val="left" w:pos="4395"/>
        </w:tabs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  <w:t>Josef Premus</w:t>
      </w:r>
      <w:r w:rsidRPr="00BC5E7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místopředseda představenstva</w:t>
      </w:r>
    </w:p>
    <w:p w:rsidR="00AC7A2B" w:rsidRPr="00AD2017" w:rsidRDefault="00AC7A2B" w:rsidP="00B937D2">
      <w:pPr>
        <w:spacing w:after="120"/>
        <w:jc w:val="both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(dále jen "nájemce")</w:t>
      </w:r>
    </w:p>
    <w:p w:rsidR="00D962CD" w:rsidRPr="00AD2017" w:rsidRDefault="00AC7A2B" w:rsidP="00E46B32">
      <w:pPr>
        <w:pStyle w:val="Zpat"/>
        <w:spacing w:after="280"/>
        <w:rPr>
          <w:rFonts w:ascii="Arial" w:hAnsi="Arial" w:cs="Arial"/>
          <w:sz w:val="22"/>
          <w:szCs w:val="20"/>
        </w:rPr>
      </w:pPr>
      <w:r w:rsidRPr="00AD2017">
        <w:rPr>
          <w:rFonts w:ascii="Arial" w:hAnsi="Arial" w:cs="Arial"/>
          <w:sz w:val="22"/>
        </w:rPr>
        <w:t>– na straně druhé –</w:t>
      </w:r>
    </w:p>
    <w:p w:rsidR="00D962CD" w:rsidRPr="00AD2017" w:rsidRDefault="00D962CD" w:rsidP="00E46B32">
      <w:pPr>
        <w:spacing w:after="280"/>
        <w:jc w:val="both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a</w:t>
      </w:r>
    </w:p>
    <w:p w:rsidR="00AD2017" w:rsidRPr="00F06BFC" w:rsidRDefault="00AD2017" w:rsidP="00AD2017">
      <w:pPr>
        <w:jc w:val="both"/>
        <w:rPr>
          <w:rFonts w:ascii="Arial" w:hAnsi="Arial" w:cs="Arial"/>
          <w:b/>
          <w:sz w:val="22"/>
        </w:rPr>
      </w:pPr>
      <w:r w:rsidRPr="00F06BFC">
        <w:rPr>
          <w:rFonts w:ascii="Arial" w:hAnsi="Arial" w:cs="Arial"/>
          <w:b/>
          <w:sz w:val="22"/>
        </w:rPr>
        <w:t>Povodí Odry, státní podnik</w:t>
      </w:r>
    </w:p>
    <w:p w:rsidR="00AD2017" w:rsidRPr="00F06BFC" w:rsidRDefault="00AD2017" w:rsidP="00AD201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sídlo:</w:t>
      </w:r>
      <w:r w:rsidRPr="00F06BFC">
        <w:rPr>
          <w:rFonts w:ascii="Arial" w:hAnsi="Arial" w:cs="Arial"/>
          <w:sz w:val="22"/>
        </w:rPr>
        <w:tab/>
        <w:t>Varenská 3101/49, Moravská Ostrava, 702 00 Ostrava, Doručovací číslo: 70126</w:t>
      </w:r>
    </w:p>
    <w:p w:rsidR="00AD2017" w:rsidRPr="00F06BFC" w:rsidRDefault="00AD2017" w:rsidP="00AD201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IČO:</w:t>
      </w:r>
      <w:r w:rsidRPr="00F06BFC">
        <w:rPr>
          <w:rFonts w:ascii="Arial" w:hAnsi="Arial" w:cs="Arial"/>
          <w:sz w:val="22"/>
        </w:rPr>
        <w:tab/>
        <w:t>708 90 021</w:t>
      </w:r>
    </w:p>
    <w:p w:rsidR="00AD2017" w:rsidRPr="00F06BFC" w:rsidRDefault="00AD2017" w:rsidP="00AD2017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DIČ:</w:t>
      </w:r>
      <w:r w:rsidRPr="00F06BFC">
        <w:rPr>
          <w:rFonts w:ascii="Arial" w:hAnsi="Arial" w:cs="Arial"/>
          <w:sz w:val="22"/>
        </w:rPr>
        <w:tab/>
        <w:t>CZ70890021</w:t>
      </w:r>
    </w:p>
    <w:p w:rsidR="00AD2017" w:rsidRPr="00F06BFC" w:rsidRDefault="00AD2017" w:rsidP="00AD2017">
      <w:pPr>
        <w:tabs>
          <w:tab w:val="left" w:pos="568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zapsán v obchodním rejstříku vedeném Krajským soudem v Ostravě, oddíl AXIV, vložka 584</w:t>
      </w:r>
    </w:p>
    <w:p w:rsidR="00AD2017" w:rsidRPr="00F06BFC" w:rsidRDefault="00AD2017" w:rsidP="00AD2017">
      <w:pPr>
        <w:tabs>
          <w:tab w:val="left" w:pos="568"/>
          <w:tab w:val="left" w:pos="2127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statutární zástupce:   Ing. Jiří Pagáč, generální ředitel Povodí Odry, státní podnik</w:t>
      </w:r>
    </w:p>
    <w:p w:rsidR="00AD2017" w:rsidRPr="00F06BFC" w:rsidRDefault="00AD2017" w:rsidP="00AD2017">
      <w:pPr>
        <w:tabs>
          <w:tab w:val="left" w:pos="568"/>
          <w:tab w:val="left" w:pos="2127"/>
          <w:tab w:val="left" w:pos="3261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zástupce ve věcech smluvních:   Mgr. Miroslav Janoviak, LL.M., investiční ředitel</w:t>
      </w:r>
    </w:p>
    <w:p w:rsidR="00AD2017" w:rsidRPr="00F06BFC" w:rsidRDefault="00AD2017" w:rsidP="00AD2017">
      <w:pPr>
        <w:tabs>
          <w:tab w:val="left" w:pos="568"/>
          <w:tab w:val="left" w:pos="2127"/>
        </w:tabs>
        <w:jc w:val="both"/>
        <w:rPr>
          <w:rFonts w:ascii="Arial" w:hAnsi="Arial" w:cs="Arial"/>
          <w:sz w:val="22"/>
        </w:rPr>
      </w:pPr>
      <w:r w:rsidRPr="00F06BFC">
        <w:rPr>
          <w:rFonts w:ascii="Arial" w:hAnsi="Arial" w:cs="Arial"/>
          <w:sz w:val="22"/>
        </w:rPr>
        <w:t>bankovní spojení:   Komerční banka Ostrava</w:t>
      </w:r>
    </w:p>
    <w:p w:rsidR="00962E49" w:rsidRPr="00AD2017" w:rsidRDefault="00AD2017" w:rsidP="00B937D2">
      <w:pPr>
        <w:tabs>
          <w:tab w:val="left" w:pos="1843"/>
          <w:tab w:val="left" w:pos="4253"/>
        </w:tabs>
        <w:spacing w:after="120"/>
        <w:rPr>
          <w:rFonts w:ascii="Arial" w:hAnsi="Arial" w:cs="Arial"/>
          <w:sz w:val="22"/>
          <w:lang w:eastAsia="en-US"/>
        </w:rPr>
      </w:pPr>
      <w:r w:rsidRPr="00F06BFC">
        <w:rPr>
          <w:rFonts w:ascii="Arial" w:hAnsi="Arial" w:cs="Arial"/>
          <w:sz w:val="22"/>
        </w:rPr>
        <w:t xml:space="preserve">číslo účtu:   </w:t>
      </w:r>
      <w:r w:rsidR="001C5D57">
        <w:rPr>
          <w:rFonts w:ascii="Arial" w:hAnsi="Arial" w:cs="Arial"/>
          <w:sz w:val="22"/>
        </w:rPr>
        <w:t>xxxxxxxx/xxxx</w:t>
      </w:r>
    </w:p>
    <w:p w:rsidR="00D962CD" w:rsidRPr="00AD2017" w:rsidRDefault="00D962CD" w:rsidP="00B937D2">
      <w:pPr>
        <w:spacing w:after="120"/>
        <w:jc w:val="both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(dále jen „podnájemce“)</w:t>
      </w:r>
    </w:p>
    <w:p w:rsidR="00AC7A2B" w:rsidRPr="00AD2017" w:rsidRDefault="00AC7A2B" w:rsidP="00E46B32">
      <w:pPr>
        <w:pStyle w:val="Zpat"/>
        <w:spacing w:after="360"/>
        <w:rPr>
          <w:rFonts w:ascii="Arial" w:hAnsi="Arial" w:cs="Arial"/>
          <w:sz w:val="22"/>
          <w:szCs w:val="20"/>
        </w:rPr>
      </w:pPr>
      <w:r w:rsidRPr="00AD2017">
        <w:rPr>
          <w:rFonts w:ascii="Arial" w:hAnsi="Arial" w:cs="Arial"/>
          <w:sz w:val="22"/>
        </w:rPr>
        <w:t>– na straně třetí –</w:t>
      </w:r>
    </w:p>
    <w:p w:rsidR="00E37298" w:rsidRPr="00AD2017" w:rsidRDefault="00F327C8" w:rsidP="00B937D2">
      <w:pPr>
        <w:spacing w:after="360"/>
        <w:jc w:val="both"/>
        <w:rPr>
          <w:rFonts w:ascii="Arial" w:hAnsi="Arial" w:cs="Arial"/>
          <w:sz w:val="22"/>
        </w:rPr>
      </w:pPr>
      <w:r w:rsidRPr="00AD2017">
        <w:rPr>
          <w:rFonts w:ascii="Arial" w:hAnsi="Arial" w:cs="Arial"/>
          <w:sz w:val="22"/>
        </w:rPr>
        <w:t>uzavírají tuto</w:t>
      </w:r>
    </w:p>
    <w:p w:rsidR="00E37298" w:rsidRPr="005E4052" w:rsidRDefault="00E37298" w:rsidP="00E46B32">
      <w:pPr>
        <w:spacing w:after="240"/>
        <w:jc w:val="center"/>
        <w:rPr>
          <w:rFonts w:ascii="Arial" w:hAnsi="Arial" w:cs="Arial"/>
          <w:b/>
          <w:sz w:val="34"/>
          <w:szCs w:val="34"/>
        </w:rPr>
      </w:pPr>
      <w:r w:rsidRPr="005E4052">
        <w:rPr>
          <w:rFonts w:ascii="Arial" w:hAnsi="Arial" w:cs="Arial"/>
          <w:b/>
          <w:sz w:val="34"/>
          <w:szCs w:val="34"/>
        </w:rPr>
        <w:t>PO</w:t>
      </w:r>
      <w:r w:rsidR="00F15479" w:rsidRPr="005E4052">
        <w:rPr>
          <w:rFonts w:ascii="Arial" w:hAnsi="Arial" w:cs="Arial"/>
          <w:b/>
          <w:sz w:val="34"/>
          <w:szCs w:val="34"/>
        </w:rPr>
        <w:t xml:space="preserve">DNÁJEMNÍ </w:t>
      </w:r>
      <w:r w:rsidR="003C5143" w:rsidRPr="005E4052">
        <w:rPr>
          <w:rFonts w:ascii="Arial" w:hAnsi="Arial" w:cs="Arial"/>
          <w:b/>
          <w:sz w:val="34"/>
          <w:szCs w:val="34"/>
        </w:rPr>
        <w:t xml:space="preserve"> </w:t>
      </w:r>
      <w:r w:rsidR="00F15479" w:rsidRPr="005E4052">
        <w:rPr>
          <w:rFonts w:ascii="Arial" w:hAnsi="Arial" w:cs="Arial"/>
          <w:b/>
          <w:sz w:val="34"/>
          <w:szCs w:val="34"/>
        </w:rPr>
        <w:t>SMLOUVU</w:t>
      </w:r>
    </w:p>
    <w:p w:rsidR="00AD2017" w:rsidRDefault="00AD2017" w:rsidP="00BB1E4E">
      <w:pPr>
        <w:spacing w:after="200"/>
        <w:ind w:firstLine="1276"/>
        <w:rPr>
          <w:rFonts w:ascii="Arial" w:hAnsi="Arial" w:cs="Arial"/>
          <w:b/>
          <w:szCs w:val="36"/>
        </w:rPr>
      </w:pPr>
      <w:r w:rsidRPr="00AD2017">
        <w:rPr>
          <w:rFonts w:ascii="Arial" w:hAnsi="Arial" w:cs="Arial"/>
          <w:b/>
          <w:szCs w:val="36"/>
        </w:rPr>
        <w:t xml:space="preserve">ev.č. </w:t>
      </w:r>
      <w:r w:rsidR="00260260">
        <w:rPr>
          <w:rFonts w:ascii="Arial" w:hAnsi="Arial" w:cs="Arial"/>
          <w:b/>
          <w:szCs w:val="36"/>
        </w:rPr>
        <w:t>pronajímatele: 5</w:t>
      </w:r>
      <w:r w:rsidRPr="00AD2017">
        <w:rPr>
          <w:rFonts w:ascii="Arial" w:hAnsi="Arial" w:cs="Arial"/>
          <w:b/>
          <w:szCs w:val="36"/>
        </w:rPr>
        <w:t>/2017</w:t>
      </w:r>
      <w:r w:rsidR="005E4052">
        <w:rPr>
          <w:rFonts w:ascii="Arial" w:hAnsi="Arial" w:cs="Arial"/>
          <w:b/>
          <w:szCs w:val="36"/>
        </w:rPr>
        <w:t xml:space="preserve">,  </w:t>
      </w:r>
      <w:r w:rsidRPr="00AD2017">
        <w:rPr>
          <w:rFonts w:ascii="Arial" w:hAnsi="Arial" w:cs="Arial"/>
          <w:b/>
          <w:szCs w:val="36"/>
        </w:rPr>
        <w:t xml:space="preserve">ev.č. </w:t>
      </w:r>
      <w:r>
        <w:rPr>
          <w:rFonts w:ascii="Arial" w:hAnsi="Arial" w:cs="Arial"/>
          <w:b/>
          <w:szCs w:val="36"/>
        </w:rPr>
        <w:t>podnájemce:</w:t>
      </w:r>
    </w:p>
    <w:p w:rsidR="005E4052" w:rsidRPr="005E4052" w:rsidRDefault="005E4052" w:rsidP="005E4052">
      <w:pPr>
        <w:tabs>
          <w:tab w:val="left" w:pos="2977"/>
        </w:tabs>
        <w:jc w:val="center"/>
        <w:rPr>
          <w:rFonts w:ascii="Arial" w:hAnsi="Arial" w:cs="Arial"/>
          <w:szCs w:val="36"/>
        </w:rPr>
      </w:pPr>
      <w:r w:rsidRPr="005E4052">
        <w:rPr>
          <w:rFonts w:ascii="Arial" w:hAnsi="Arial" w:cs="Arial"/>
          <w:szCs w:val="36"/>
        </w:rPr>
        <w:t>(dále jen „smlouva“)</w:t>
      </w:r>
    </w:p>
    <w:p w:rsidR="00E46B32" w:rsidRDefault="00E46B32" w:rsidP="00E46B32">
      <w:pPr>
        <w:tabs>
          <w:tab w:val="left" w:pos="3119"/>
        </w:tabs>
        <w:rPr>
          <w:rFonts w:ascii="Arial" w:hAnsi="Arial" w:cs="Arial"/>
          <w:b/>
          <w:szCs w:val="36"/>
        </w:rPr>
      </w:pPr>
    </w:p>
    <w:p w:rsidR="00E46B32" w:rsidRDefault="00E46B32" w:rsidP="00E46B32">
      <w:pPr>
        <w:tabs>
          <w:tab w:val="left" w:pos="3119"/>
        </w:tabs>
        <w:rPr>
          <w:rFonts w:ascii="Arial" w:hAnsi="Arial" w:cs="Arial"/>
          <w:b/>
          <w:szCs w:val="36"/>
        </w:rPr>
      </w:pPr>
    </w:p>
    <w:p w:rsidR="00E46B32" w:rsidRDefault="00E46B32" w:rsidP="00E46B32">
      <w:pPr>
        <w:tabs>
          <w:tab w:val="left" w:pos="3119"/>
        </w:tabs>
        <w:rPr>
          <w:rFonts w:ascii="Arial" w:hAnsi="Arial" w:cs="Arial"/>
          <w:b/>
          <w:szCs w:val="36"/>
        </w:rPr>
      </w:pPr>
    </w:p>
    <w:p w:rsidR="00E46B32" w:rsidRDefault="00E46B32" w:rsidP="00E46B32">
      <w:pPr>
        <w:tabs>
          <w:tab w:val="left" w:pos="3119"/>
        </w:tabs>
        <w:rPr>
          <w:rFonts w:ascii="Arial" w:hAnsi="Arial" w:cs="Arial"/>
          <w:b/>
          <w:szCs w:val="36"/>
        </w:rPr>
      </w:pPr>
    </w:p>
    <w:p w:rsidR="00F327C8" w:rsidRPr="00AD2017" w:rsidRDefault="00F327C8" w:rsidP="00751909">
      <w:pPr>
        <w:tabs>
          <w:tab w:val="left" w:pos="360"/>
        </w:tabs>
        <w:spacing w:after="40"/>
        <w:ind w:right="-2"/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lastRenderedPageBreak/>
        <w:t>Čl. I</w:t>
      </w:r>
    </w:p>
    <w:p w:rsidR="005739B7" w:rsidRPr="00AD2017" w:rsidRDefault="005739B7" w:rsidP="00320039">
      <w:pPr>
        <w:pStyle w:val="Odstavecseseznamem"/>
        <w:numPr>
          <w:ilvl w:val="0"/>
          <w:numId w:val="16"/>
        </w:numPr>
        <w:tabs>
          <w:tab w:val="left" w:pos="851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Pron</w:t>
      </w:r>
      <w:r w:rsidR="00A40E96" w:rsidRPr="00AD2017">
        <w:rPr>
          <w:rFonts w:ascii="Arial" w:hAnsi="Arial" w:cs="Arial"/>
          <w:sz w:val="22"/>
          <w:szCs w:val="22"/>
        </w:rPr>
        <w:t>a</w:t>
      </w:r>
      <w:r w:rsidR="00B11EA9" w:rsidRPr="00AD2017">
        <w:rPr>
          <w:rFonts w:ascii="Arial" w:hAnsi="Arial" w:cs="Arial"/>
          <w:sz w:val="22"/>
          <w:szCs w:val="22"/>
        </w:rPr>
        <w:t>jímatel je ve smyslu zákona č. 503/2012 </w:t>
      </w:r>
      <w:r w:rsidRPr="00AD2017">
        <w:rPr>
          <w:rFonts w:ascii="Arial" w:hAnsi="Arial" w:cs="Arial"/>
          <w:sz w:val="22"/>
          <w:szCs w:val="22"/>
        </w:rPr>
        <w:t>Sb., o Státním pozemkovém úřadu a  o  změně některých souvisejících zákonů, ve znění pozdějších předpisů, příslušný ho</w:t>
      </w:r>
      <w:r w:rsidR="00C100F5">
        <w:rPr>
          <w:rFonts w:ascii="Arial" w:hAnsi="Arial" w:cs="Arial"/>
          <w:sz w:val="22"/>
          <w:szCs w:val="22"/>
        </w:rPr>
        <w:t xml:space="preserve">spodařit s </w:t>
      </w:r>
      <w:r w:rsidR="00CF0D36" w:rsidRPr="00AD2017">
        <w:rPr>
          <w:rFonts w:ascii="Arial" w:hAnsi="Arial" w:cs="Arial"/>
          <w:sz w:val="22"/>
          <w:szCs w:val="22"/>
        </w:rPr>
        <w:t>těmito</w:t>
      </w:r>
      <w:r w:rsidR="00C63408" w:rsidRPr="00AD2017">
        <w:rPr>
          <w:rFonts w:ascii="Arial" w:hAnsi="Arial" w:cs="Arial"/>
          <w:sz w:val="22"/>
          <w:szCs w:val="22"/>
        </w:rPr>
        <w:t xml:space="preserve"> pozemk</w:t>
      </w:r>
      <w:r w:rsidR="00CF0D36" w:rsidRPr="00AD2017">
        <w:rPr>
          <w:rFonts w:ascii="Arial" w:hAnsi="Arial" w:cs="Arial"/>
          <w:sz w:val="22"/>
          <w:szCs w:val="22"/>
        </w:rPr>
        <w:t>y</w:t>
      </w:r>
      <w:r w:rsidR="00C63408" w:rsidRPr="00AD2017">
        <w:rPr>
          <w:rFonts w:ascii="Arial" w:hAnsi="Arial" w:cs="Arial"/>
          <w:sz w:val="22"/>
          <w:szCs w:val="22"/>
        </w:rPr>
        <w:t xml:space="preserve"> </w:t>
      </w:r>
      <w:r w:rsidRPr="00AD2017">
        <w:rPr>
          <w:rFonts w:ascii="Arial" w:hAnsi="Arial" w:cs="Arial"/>
          <w:sz w:val="22"/>
          <w:szCs w:val="22"/>
        </w:rPr>
        <w:t>ve vlastnictví státu vedeným</w:t>
      </w:r>
      <w:r w:rsidR="00CF0D36" w:rsidRPr="00AD2017">
        <w:rPr>
          <w:rFonts w:ascii="Arial" w:hAnsi="Arial" w:cs="Arial"/>
          <w:sz w:val="22"/>
          <w:szCs w:val="22"/>
        </w:rPr>
        <w:t>i</w:t>
      </w:r>
      <w:r w:rsidRPr="00AD2017">
        <w:rPr>
          <w:rFonts w:ascii="Arial" w:hAnsi="Arial" w:cs="Arial"/>
          <w:sz w:val="22"/>
          <w:szCs w:val="22"/>
        </w:rPr>
        <w:t xml:space="preserve"> u Katastrálního</w:t>
      </w:r>
      <w:r w:rsidR="00E46B32">
        <w:rPr>
          <w:rFonts w:ascii="Arial" w:hAnsi="Arial" w:cs="Arial"/>
          <w:sz w:val="22"/>
          <w:szCs w:val="22"/>
        </w:rPr>
        <w:t xml:space="preserve"> úřadu pro Moravskoslezský kraj </w:t>
      </w:r>
      <w:r w:rsidRPr="00AD2017">
        <w:rPr>
          <w:rFonts w:ascii="Arial" w:hAnsi="Arial" w:cs="Arial"/>
          <w:sz w:val="22"/>
          <w:szCs w:val="22"/>
        </w:rPr>
        <w:t xml:space="preserve">Katastrálního pracoviště </w:t>
      </w:r>
      <w:r w:rsidR="00C100F5">
        <w:rPr>
          <w:rFonts w:ascii="Arial" w:hAnsi="Arial" w:cs="Arial"/>
          <w:sz w:val="22"/>
          <w:szCs w:val="22"/>
        </w:rPr>
        <w:t>Opava</w:t>
      </w:r>
    </w:p>
    <w:tbl>
      <w:tblPr>
        <w:tblW w:w="9079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696"/>
        <w:gridCol w:w="714"/>
        <w:gridCol w:w="1711"/>
        <w:gridCol w:w="1428"/>
        <w:gridCol w:w="2111"/>
      </w:tblGrid>
      <w:tr w:rsidR="00E46B32" w:rsidRPr="00FE6B87" w:rsidTr="005E4052">
        <w:trPr>
          <w:cantSplit/>
          <w:trHeight w:val="438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E46B32" w:rsidRPr="00FE6B87" w:rsidTr="005E4052">
        <w:trPr>
          <w:cantSplit/>
          <w:trHeight w:val="438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 xml:space="preserve">část  </w:t>
            </w:r>
            <w:r>
              <w:rPr>
                <w:rFonts w:ascii="Arial" w:hAnsi="Arial" w:cs="Arial"/>
                <w:sz w:val="21"/>
                <w:szCs w:val="21"/>
              </w:rPr>
              <w:t>1860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7753</w:t>
            </w:r>
            <w:r w:rsidRPr="00FE6B8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FE6B8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E46B32" w:rsidRPr="00FE6B87" w:rsidTr="005E4052">
        <w:trPr>
          <w:cantSplit/>
          <w:trHeight w:val="427"/>
        </w:trPr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 xml:space="preserve">část  </w:t>
            </w:r>
            <w:r>
              <w:rPr>
                <w:rFonts w:ascii="Arial" w:hAnsi="Arial" w:cs="Arial"/>
                <w:sz w:val="21"/>
                <w:szCs w:val="21"/>
              </w:rPr>
              <w:t>1935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247</w:t>
            </w:r>
            <w:r w:rsidRPr="00FE6B8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FE6B8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</w:tbl>
    <w:p w:rsidR="00E46B32" w:rsidRPr="00E46B32" w:rsidRDefault="00E46B32" w:rsidP="00320039">
      <w:pPr>
        <w:tabs>
          <w:tab w:val="left" w:pos="851"/>
        </w:tabs>
        <w:spacing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Tyto </w:t>
      </w:r>
      <w:r w:rsidR="00C100F5">
        <w:rPr>
          <w:rFonts w:ascii="Arial" w:hAnsi="Arial" w:cs="Arial"/>
          <w:sz w:val="22"/>
          <w:szCs w:val="22"/>
        </w:rPr>
        <w:t>pozemky</w:t>
      </w:r>
      <w:r>
        <w:rPr>
          <w:rFonts w:ascii="Arial" w:hAnsi="Arial" w:cs="Arial"/>
          <w:sz w:val="22"/>
          <w:szCs w:val="22"/>
        </w:rPr>
        <w:t xml:space="preserve"> </w:t>
      </w:r>
      <w:r w:rsidRPr="00E46B32">
        <w:rPr>
          <w:rFonts w:ascii="Arial" w:hAnsi="Arial" w:cs="Arial"/>
          <w:sz w:val="22"/>
          <w:szCs w:val="22"/>
        </w:rPr>
        <w:t>jsou předmětem nájemní smlouvy č. 19 N 04/70, uzavřené mezi pronajímatelem a nájemcem</w:t>
      </w:r>
      <w:r>
        <w:rPr>
          <w:rFonts w:ascii="Arial" w:hAnsi="Arial" w:cs="Arial"/>
          <w:sz w:val="22"/>
          <w:szCs w:val="22"/>
        </w:rPr>
        <w:t>.</w:t>
      </w:r>
    </w:p>
    <w:p w:rsidR="00030FA1" w:rsidRPr="00AD2017" w:rsidRDefault="005739B7" w:rsidP="00320039">
      <w:pPr>
        <w:pStyle w:val="Odstavecseseznamem"/>
        <w:numPr>
          <w:ilvl w:val="0"/>
          <w:numId w:val="16"/>
        </w:numPr>
        <w:tabs>
          <w:tab w:val="left" w:pos="851"/>
        </w:tabs>
        <w:spacing w:after="4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Předmětem podnájmu </w:t>
      </w:r>
      <w:r w:rsidR="00790085" w:rsidRPr="00AD2017">
        <w:rPr>
          <w:rFonts w:ascii="Arial" w:hAnsi="Arial" w:cs="Arial"/>
          <w:sz w:val="22"/>
          <w:szCs w:val="22"/>
        </w:rPr>
        <w:t>jsou</w:t>
      </w:r>
      <w:r w:rsidR="00861077" w:rsidRPr="00AD2017">
        <w:rPr>
          <w:rFonts w:ascii="Arial" w:hAnsi="Arial" w:cs="Arial"/>
          <w:sz w:val="22"/>
          <w:szCs w:val="22"/>
        </w:rPr>
        <w:t xml:space="preserve"> část</w:t>
      </w:r>
      <w:r w:rsidR="00790085" w:rsidRPr="00AD2017">
        <w:rPr>
          <w:rFonts w:ascii="Arial" w:hAnsi="Arial" w:cs="Arial"/>
          <w:sz w:val="22"/>
          <w:szCs w:val="22"/>
        </w:rPr>
        <w:t>i</w:t>
      </w:r>
      <w:r w:rsidR="001D45B3" w:rsidRPr="00AD2017">
        <w:rPr>
          <w:rFonts w:ascii="Arial" w:hAnsi="Arial" w:cs="Arial"/>
          <w:sz w:val="22"/>
          <w:szCs w:val="22"/>
        </w:rPr>
        <w:t xml:space="preserve"> </w:t>
      </w:r>
      <w:r w:rsidR="00C100F5">
        <w:rPr>
          <w:rFonts w:ascii="Arial" w:hAnsi="Arial" w:cs="Arial"/>
          <w:sz w:val="22"/>
          <w:szCs w:val="22"/>
        </w:rPr>
        <w:t>pozemků</w:t>
      </w:r>
      <w:r w:rsidRPr="00AD2017">
        <w:rPr>
          <w:rFonts w:ascii="Arial" w:hAnsi="Arial" w:cs="Arial"/>
          <w:sz w:val="22"/>
          <w:szCs w:val="22"/>
        </w:rPr>
        <w:t xml:space="preserve"> uveden</w:t>
      </w:r>
      <w:r w:rsidR="00790085" w:rsidRPr="00AD2017">
        <w:rPr>
          <w:rFonts w:ascii="Arial" w:hAnsi="Arial" w:cs="Arial"/>
          <w:sz w:val="22"/>
          <w:szCs w:val="22"/>
        </w:rPr>
        <w:t>ých</w:t>
      </w:r>
      <w:r w:rsidR="00A9226F" w:rsidRPr="00AD2017">
        <w:rPr>
          <w:rFonts w:ascii="Arial" w:hAnsi="Arial" w:cs="Arial"/>
          <w:sz w:val="22"/>
          <w:szCs w:val="22"/>
        </w:rPr>
        <w:t xml:space="preserve"> v č</w:t>
      </w:r>
      <w:r w:rsidR="00030FA1" w:rsidRPr="00AD2017">
        <w:rPr>
          <w:rFonts w:ascii="Arial" w:hAnsi="Arial" w:cs="Arial"/>
          <w:sz w:val="22"/>
          <w:szCs w:val="22"/>
        </w:rPr>
        <w:t>l. I, bod</w:t>
      </w:r>
      <w:r w:rsidR="00076E0A" w:rsidRPr="00AD2017">
        <w:rPr>
          <w:rFonts w:ascii="Arial" w:hAnsi="Arial" w:cs="Arial"/>
          <w:sz w:val="22"/>
          <w:szCs w:val="22"/>
        </w:rPr>
        <w:t>ě</w:t>
      </w:r>
      <w:r w:rsidR="00790085" w:rsidRPr="00AD2017">
        <w:rPr>
          <w:rFonts w:ascii="Arial" w:hAnsi="Arial" w:cs="Arial"/>
          <w:sz w:val="22"/>
          <w:szCs w:val="22"/>
        </w:rPr>
        <w:t xml:space="preserve"> 1), blíže specifikované</w:t>
      </w:r>
      <w:r w:rsidR="00A9226F" w:rsidRPr="00AD2017">
        <w:rPr>
          <w:rFonts w:ascii="Arial" w:hAnsi="Arial" w:cs="Arial"/>
          <w:sz w:val="22"/>
          <w:szCs w:val="22"/>
        </w:rPr>
        <w:t xml:space="preserve"> v čl. II, bodě 1) této smlouvy.</w:t>
      </w:r>
    </w:p>
    <w:p w:rsidR="00030FA1" w:rsidRPr="00AD2017" w:rsidRDefault="00030FA1" w:rsidP="00320039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AD2017">
        <w:rPr>
          <w:rFonts w:ascii="Arial" w:hAnsi="Arial" w:cs="Arial"/>
          <w:b/>
          <w:sz w:val="22"/>
          <w:szCs w:val="22"/>
        </w:rPr>
        <w:t>Čl. II</w:t>
      </w:r>
    </w:p>
    <w:p w:rsidR="00030FA1" w:rsidRPr="00AD2017" w:rsidRDefault="0031760A" w:rsidP="00320039">
      <w:pPr>
        <w:numPr>
          <w:ilvl w:val="0"/>
          <w:numId w:val="4"/>
        </w:numPr>
        <w:tabs>
          <w:tab w:val="clear" w:pos="899"/>
          <w:tab w:val="left" w:pos="851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</w:t>
      </w:r>
      <w:r w:rsidR="00790085" w:rsidRPr="00AD2017">
        <w:rPr>
          <w:rFonts w:ascii="Arial" w:hAnsi="Arial" w:cs="Arial"/>
          <w:sz w:val="22"/>
          <w:szCs w:val="22"/>
        </w:rPr>
        <w:t xml:space="preserve"> na tom, že níže uvedené </w:t>
      </w:r>
      <w:r w:rsidR="00C100F5">
        <w:rPr>
          <w:rFonts w:ascii="Arial" w:hAnsi="Arial" w:cs="Arial"/>
          <w:sz w:val="22"/>
          <w:szCs w:val="22"/>
        </w:rPr>
        <w:t>pozemky</w:t>
      </w:r>
      <w:r w:rsidR="001C219F" w:rsidRPr="00AD2017">
        <w:rPr>
          <w:rFonts w:ascii="Arial" w:hAnsi="Arial" w:cs="Arial"/>
          <w:sz w:val="22"/>
          <w:szCs w:val="22"/>
        </w:rPr>
        <w:t>:</w:t>
      </w:r>
    </w:p>
    <w:tbl>
      <w:tblPr>
        <w:tblW w:w="9055" w:type="dxa"/>
        <w:tblInd w:w="-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"/>
        <w:gridCol w:w="1694"/>
        <w:gridCol w:w="708"/>
        <w:gridCol w:w="1709"/>
        <w:gridCol w:w="1423"/>
        <w:gridCol w:w="2107"/>
      </w:tblGrid>
      <w:tr w:rsidR="005E4052" w:rsidRPr="00FE6B87" w:rsidTr="00751909">
        <w:trPr>
          <w:cantSplit/>
          <w:trHeight w:val="431"/>
        </w:trPr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kat. území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evid.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E6B87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5E4052" w:rsidRPr="00FE6B87" w:rsidTr="00751909">
        <w:trPr>
          <w:cantSplit/>
          <w:trHeight w:val="431"/>
        </w:trPr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 xml:space="preserve">část  </w:t>
            </w:r>
            <w:r>
              <w:rPr>
                <w:rFonts w:ascii="Arial" w:hAnsi="Arial" w:cs="Arial"/>
                <w:sz w:val="21"/>
                <w:szCs w:val="21"/>
              </w:rPr>
              <w:t>1860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1920</w:t>
            </w:r>
            <w:r w:rsidRPr="00FE6B8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FE6B8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orná půda</w:t>
            </w:r>
          </w:p>
        </w:tc>
      </w:tr>
      <w:tr w:rsidR="005E4052" w:rsidRPr="00FE6B87" w:rsidTr="00751909">
        <w:trPr>
          <w:cantSplit/>
          <w:trHeight w:val="421"/>
        </w:trPr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1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Litultovice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KN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 xml:space="preserve">část  </w:t>
            </w:r>
            <w:r>
              <w:rPr>
                <w:rFonts w:ascii="Arial" w:hAnsi="Arial" w:cs="Arial"/>
                <w:sz w:val="21"/>
                <w:szCs w:val="21"/>
              </w:rPr>
              <w:t>1935</w:t>
            </w:r>
          </w:p>
        </w:tc>
        <w:tc>
          <w:tcPr>
            <w:tcW w:w="1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r>
              <w:rPr>
                <w:rFonts w:ascii="Arial" w:hAnsi="Arial" w:cs="Arial"/>
                <w:sz w:val="21"/>
                <w:szCs w:val="21"/>
              </w:rPr>
              <w:t>247</w:t>
            </w:r>
            <w:r w:rsidRPr="00FE6B8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FE6B8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6B32" w:rsidRPr="00FE6B87" w:rsidRDefault="00E46B32" w:rsidP="0032003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E6B87">
              <w:rPr>
                <w:rFonts w:ascii="Arial" w:hAnsi="Arial" w:cs="Arial"/>
                <w:sz w:val="21"/>
                <w:szCs w:val="21"/>
              </w:rPr>
              <w:t>trvalý travní porost</w:t>
            </w:r>
          </w:p>
        </w:tc>
      </w:tr>
    </w:tbl>
    <w:p w:rsidR="001C219F" w:rsidRPr="00AD2017" w:rsidRDefault="00790085" w:rsidP="00320039">
      <w:pPr>
        <w:pStyle w:val="Zkladntext"/>
        <w:tabs>
          <w:tab w:val="left" w:pos="426"/>
          <w:tab w:val="num" w:pos="2205"/>
        </w:tabs>
        <w:spacing w:before="100" w:after="100"/>
        <w:rPr>
          <w:rFonts w:ascii="Arial" w:hAnsi="Arial" w:cs="Arial"/>
          <w:i/>
          <w:iCs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budou</w:t>
      </w:r>
      <w:r w:rsidR="00030FA1" w:rsidRPr="00AD2017">
        <w:rPr>
          <w:rFonts w:ascii="Arial" w:hAnsi="Arial" w:cs="Arial"/>
          <w:sz w:val="22"/>
          <w:szCs w:val="22"/>
        </w:rPr>
        <w:t xml:space="preserve"> </w:t>
      </w:r>
      <w:r w:rsidR="00076E0A" w:rsidRPr="00AD2017">
        <w:rPr>
          <w:rFonts w:ascii="Arial" w:hAnsi="Arial" w:cs="Arial"/>
          <w:sz w:val="22"/>
          <w:szCs w:val="22"/>
        </w:rPr>
        <w:t>s</w:t>
      </w:r>
      <w:r w:rsidR="00D91CC5" w:rsidRPr="00AD2017">
        <w:rPr>
          <w:rFonts w:ascii="Arial" w:hAnsi="Arial" w:cs="Arial"/>
          <w:sz w:val="22"/>
          <w:szCs w:val="22"/>
        </w:rPr>
        <w:t xml:space="preserve"> </w:t>
      </w:r>
      <w:r w:rsidR="00076E0A" w:rsidRPr="00AD2017">
        <w:rPr>
          <w:rFonts w:ascii="Arial" w:hAnsi="Arial" w:cs="Arial"/>
          <w:sz w:val="22"/>
          <w:szCs w:val="22"/>
        </w:rPr>
        <w:t xml:space="preserve">účinností </w:t>
      </w:r>
      <w:r w:rsidR="00DA47ED" w:rsidRPr="00324A76">
        <w:rPr>
          <w:rFonts w:ascii="Arial" w:hAnsi="Arial" w:cs="Arial"/>
          <w:sz w:val="22"/>
          <w:szCs w:val="22"/>
        </w:rPr>
        <w:t xml:space="preserve">od </w:t>
      </w:r>
      <w:r w:rsidR="00030FA1" w:rsidRPr="00324A76">
        <w:rPr>
          <w:rFonts w:ascii="Arial" w:hAnsi="Arial" w:cs="Arial"/>
          <w:sz w:val="22"/>
          <w:szCs w:val="22"/>
        </w:rPr>
        <w:t>1.</w:t>
      </w:r>
      <w:r w:rsidR="00AD3C93" w:rsidRPr="00324A76">
        <w:rPr>
          <w:rFonts w:ascii="Arial" w:hAnsi="Arial" w:cs="Arial"/>
          <w:sz w:val="22"/>
          <w:szCs w:val="22"/>
        </w:rPr>
        <w:t> </w:t>
      </w:r>
      <w:r w:rsidR="00E46B32" w:rsidRPr="00324A76">
        <w:rPr>
          <w:rFonts w:ascii="Arial" w:hAnsi="Arial" w:cs="Arial"/>
          <w:sz w:val="22"/>
          <w:szCs w:val="22"/>
        </w:rPr>
        <w:t>10</w:t>
      </w:r>
      <w:r w:rsidR="00030FA1" w:rsidRPr="00324A76">
        <w:rPr>
          <w:rFonts w:ascii="Arial" w:hAnsi="Arial" w:cs="Arial"/>
          <w:sz w:val="22"/>
          <w:szCs w:val="22"/>
        </w:rPr>
        <w:t>.</w:t>
      </w:r>
      <w:r w:rsidR="00AD3C93" w:rsidRPr="00324A76">
        <w:rPr>
          <w:rFonts w:ascii="Arial" w:hAnsi="Arial" w:cs="Arial"/>
          <w:sz w:val="22"/>
          <w:szCs w:val="22"/>
        </w:rPr>
        <w:t> </w:t>
      </w:r>
      <w:r w:rsidRPr="00324A76">
        <w:rPr>
          <w:rFonts w:ascii="Arial" w:hAnsi="Arial" w:cs="Arial"/>
          <w:sz w:val="22"/>
          <w:szCs w:val="22"/>
        </w:rPr>
        <w:t>2017</w:t>
      </w:r>
      <w:r w:rsidR="00030FA1" w:rsidRPr="00AD2017">
        <w:rPr>
          <w:rFonts w:ascii="Arial" w:hAnsi="Arial" w:cs="Arial"/>
          <w:sz w:val="22"/>
          <w:szCs w:val="22"/>
        </w:rPr>
        <w:t xml:space="preserve"> dán</w:t>
      </w:r>
      <w:r w:rsidRPr="00AD2017">
        <w:rPr>
          <w:rFonts w:ascii="Arial" w:hAnsi="Arial" w:cs="Arial"/>
          <w:sz w:val="22"/>
          <w:szCs w:val="22"/>
        </w:rPr>
        <w:t>y</w:t>
      </w:r>
      <w:r w:rsidR="00030FA1" w:rsidRPr="00AD2017">
        <w:rPr>
          <w:rFonts w:ascii="Arial" w:hAnsi="Arial" w:cs="Arial"/>
          <w:sz w:val="22"/>
          <w:szCs w:val="22"/>
        </w:rPr>
        <w:t xml:space="preserve"> do podnájmu podnájemci za účelem</w:t>
      </w:r>
      <w:r w:rsidR="00C100F5">
        <w:rPr>
          <w:rFonts w:ascii="Arial" w:hAnsi="Arial" w:cs="Arial"/>
          <w:sz w:val="22"/>
          <w:szCs w:val="22"/>
        </w:rPr>
        <w:t xml:space="preserve"> dočasného záboru </w:t>
      </w:r>
      <w:r w:rsidR="00E46B32">
        <w:rPr>
          <w:rFonts w:ascii="Arial" w:hAnsi="Arial" w:cs="Arial"/>
          <w:sz w:val="22"/>
          <w:szCs w:val="22"/>
        </w:rPr>
        <w:t>v rámci</w:t>
      </w:r>
      <w:r w:rsidR="00030FA1" w:rsidRPr="00AD2017">
        <w:rPr>
          <w:rFonts w:ascii="Arial" w:hAnsi="Arial" w:cs="Arial"/>
          <w:sz w:val="22"/>
          <w:szCs w:val="22"/>
        </w:rPr>
        <w:t xml:space="preserve"> </w:t>
      </w:r>
      <w:r w:rsidRPr="00AD2017">
        <w:rPr>
          <w:rFonts w:ascii="Arial" w:hAnsi="Arial" w:cs="Arial"/>
          <w:sz w:val="22"/>
          <w:szCs w:val="22"/>
        </w:rPr>
        <w:t>realizace stavby „</w:t>
      </w:r>
      <w:r w:rsidR="0065752E">
        <w:rPr>
          <w:rFonts w:ascii="Arial" w:hAnsi="Arial" w:cs="Arial"/>
          <w:sz w:val="22"/>
          <w:szCs w:val="22"/>
        </w:rPr>
        <w:t>Suchá nádrž Choltický</w:t>
      </w:r>
      <w:r w:rsidRPr="00AD2017">
        <w:rPr>
          <w:rFonts w:ascii="Arial" w:hAnsi="Arial" w:cs="Arial"/>
          <w:sz w:val="22"/>
          <w:szCs w:val="22"/>
        </w:rPr>
        <w:t>“</w:t>
      </w:r>
      <w:r w:rsidR="001C219F" w:rsidRPr="00AD2017">
        <w:rPr>
          <w:rFonts w:ascii="Arial" w:hAnsi="Arial" w:cs="Arial"/>
          <w:sz w:val="22"/>
          <w:szCs w:val="22"/>
        </w:rPr>
        <w:t xml:space="preserve">, a to na základě souhlasu vydaného </w:t>
      </w:r>
      <w:r w:rsidR="0065752E">
        <w:rPr>
          <w:rFonts w:ascii="Arial" w:hAnsi="Arial" w:cs="Arial"/>
          <w:sz w:val="22"/>
          <w:szCs w:val="22"/>
        </w:rPr>
        <w:t>Krajským</w:t>
      </w:r>
      <w:r w:rsidR="00BB41DD" w:rsidRPr="00AD2017">
        <w:rPr>
          <w:rFonts w:ascii="Arial" w:hAnsi="Arial" w:cs="Arial"/>
          <w:sz w:val="22"/>
          <w:szCs w:val="22"/>
        </w:rPr>
        <w:t xml:space="preserve"> pozemkovým </w:t>
      </w:r>
      <w:r w:rsidR="007C0581" w:rsidRPr="00AD2017">
        <w:rPr>
          <w:rFonts w:ascii="Arial" w:hAnsi="Arial" w:cs="Arial"/>
          <w:sz w:val="22"/>
          <w:szCs w:val="22"/>
        </w:rPr>
        <w:t>úřadem</w:t>
      </w:r>
      <w:r w:rsidR="0065752E">
        <w:rPr>
          <w:rFonts w:ascii="Arial" w:hAnsi="Arial" w:cs="Arial"/>
          <w:sz w:val="22"/>
          <w:szCs w:val="22"/>
        </w:rPr>
        <w:t xml:space="preserve"> pro Moravskoslezský kraj</w:t>
      </w:r>
      <w:r w:rsidR="007C0581" w:rsidRPr="00AD2017">
        <w:rPr>
          <w:rFonts w:ascii="Arial" w:hAnsi="Arial" w:cs="Arial"/>
          <w:sz w:val="22"/>
          <w:szCs w:val="22"/>
        </w:rPr>
        <w:t xml:space="preserve"> </w:t>
      </w:r>
      <w:r w:rsidR="0065752E">
        <w:rPr>
          <w:rFonts w:ascii="Arial" w:hAnsi="Arial" w:cs="Arial"/>
          <w:sz w:val="22"/>
          <w:szCs w:val="22"/>
        </w:rPr>
        <w:t>č.j.</w:t>
      </w:r>
      <w:r w:rsidR="001C219F" w:rsidRPr="00AD2017">
        <w:rPr>
          <w:rFonts w:ascii="Arial" w:hAnsi="Arial" w:cs="Arial"/>
          <w:sz w:val="22"/>
          <w:szCs w:val="22"/>
        </w:rPr>
        <w:t xml:space="preserve"> </w:t>
      </w:r>
      <w:r w:rsidR="007C0581" w:rsidRPr="00AD2017">
        <w:rPr>
          <w:rFonts w:ascii="Arial" w:hAnsi="Arial" w:cs="Arial"/>
          <w:sz w:val="22"/>
          <w:szCs w:val="22"/>
        </w:rPr>
        <w:t>SPU </w:t>
      </w:r>
      <w:r w:rsidR="008E6936">
        <w:rPr>
          <w:rFonts w:ascii="Arial" w:hAnsi="Arial" w:cs="Arial"/>
          <w:sz w:val="22"/>
          <w:szCs w:val="22"/>
        </w:rPr>
        <w:t>294963/2015/Pos ze dne 4. 6</w:t>
      </w:r>
      <w:r w:rsidR="0065752E">
        <w:rPr>
          <w:rFonts w:ascii="Arial" w:hAnsi="Arial" w:cs="Arial"/>
          <w:sz w:val="22"/>
          <w:szCs w:val="22"/>
        </w:rPr>
        <w:t>.</w:t>
      </w:r>
      <w:r w:rsidR="008E6936">
        <w:rPr>
          <w:rFonts w:ascii="Arial" w:hAnsi="Arial" w:cs="Arial"/>
          <w:sz w:val="22"/>
          <w:szCs w:val="22"/>
        </w:rPr>
        <w:t> 2015</w:t>
      </w:r>
      <w:r w:rsidR="00E719F4" w:rsidRPr="00AD2017">
        <w:rPr>
          <w:rFonts w:ascii="Arial" w:hAnsi="Arial" w:cs="Arial"/>
          <w:sz w:val="22"/>
          <w:szCs w:val="22"/>
        </w:rPr>
        <w:t>.</w:t>
      </w:r>
    </w:p>
    <w:p w:rsidR="001C219F" w:rsidRPr="00AD2017" w:rsidRDefault="007C0581" w:rsidP="00320039">
      <w:pPr>
        <w:pStyle w:val="Zkladntext"/>
        <w:tabs>
          <w:tab w:val="left" w:pos="426"/>
          <w:tab w:val="num" w:pos="2205"/>
        </w:tabs>
        <w:spacing w:before="0" w:after="100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Situační výkres </w:t>
      </w:r>
      <w:r w:rsidR="00790085" w:rsidRPr="00AD2017">
        <w:rPr>
          <w:rFonts w:ascii="Arial" w:hAnsi="Arial" w:cs="Arial"/>
          <w:sz w:val="22"/>
          <w:szCs w:val="22"/>
        </w:rPr>
        <w:t xml:space="preserve">a </w:t>
      </w:r>
      <w:r w:rsidR="0065752E">
        <w:rPr>
          <w:rFonts w:ascii="Arial" w:hAnsi="Arial" w:cs="Arial"/>
          <w:sz w:val="22"/>
          <w:szCs w:val="22"/>
        </w:rPr>
        <w:t>snímek</w:t>
      </w:r>
      <w:r w:rsidR="001C219F" w:rsidRPr="00AD2017">
        <w:rPr>
          <w:rFonts w:ascii="Arial" w:hAnsi="Arial" w:cs="Arial"/>
          <w:sz w:val="22"/>
          <w:szCs w:val="22"/>
        </w:rPr>
        <w:t xml:space="preserve"> katastrální mapy se zákresem podnajíman</w:t>
      </w:r>
      <w:r w:rsidR="00790085" w:rsidRPr="00AD2017">
        <w:rPr>
          <w:rFonts w:ascii="Arial" w:hAnsi="Arial" w:cs="Arial"/>
          <w:sz w:val="22"/>
          <w:szCs w:val="22"/>
        </w:rPr>
        <w:t>ých částí pozemků</w:t>
      </w:r>
      <w:r w:rsidRPr="00AD2017">
        <w:rPr>
          <w:rFonts w:ascii="Arial" w:hAnsi="Arial" w:cs="Arial"/>
          <w:sz w:val="22"/>
          <w:szCs w:val="22"/>
        </w:rPr>
        <w:t xml:space="preserve"> jsou</w:t>
      </w:r>
      <w:r w:rsidR="001C219F" w:rsidRPr="00AD2017">
        <w:rPr>
          <w:rFonts w:ascii="Arial" w:hAnsi="Arial" w:cs="Arial"/>
          <w:sz w:val="22"/>
          <w:szCs w:val="22"/>
        </w:rPr>
        <w:t xml:space="preserve"> nedílnou součástí této smlouvy.</w:t>
      </w:r>
    </w:p>
    <w:p w:rsidR="0015530F" w:rsidRPr="00AD2017" w:rsidRDefault="0065752E" w:rsidP="00320039">
      <w:pPr>
        <w:numPr>
          <w:ilvl w:val="0"/>
          <w:numId w:val="4"/>
        </w:numPr>
        <w:tabs>
          <w:tab w:val="clear" w:pos="899"/>
          <w:tab w:val="left" w:pos="851"/>
        </w:tabs>
        <w:spacing w:after="4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F06BFC">
        <w:rPr>
          <w:rFonts w:ascii="Arial" w:hAnsi="Arial" w:cs="Arial"/>
          <w:sz w:val="22"/>
          <w:szCs w:val="22"/>
        </w:rPr>
        <w:t>Tato smlouva nemůže být právním titulem pro zřízení trvalé stavby nebo pro trvalé odnětí pozemků ze zemědělského půdního fondu</w:t>
      </w:r>
      <w:r w:rsidR="0015530F" w:rsidRPr="00AD2017">
        <w:rPr>
          <w:rFonts w:ascii="Arial" w:hAnsi="Arial" w:cs="Arial"/>
          <w:sz w:val="22"/>
          <w:szCs w:val="22"/>
        </w:rPr>
        <w:t>.</w:t>
      </w:r>
    </w:p>
    <w:p w:rsidR="000D5334" w:rsidRPr="00AD2017" w:rsidRDefault="00F327C8" w:rsidP="0032003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t>Čl.III</w:t>
      </w:r>
    </w:p>
    <w:p w:rsidR="00F327C8" w:rsidRPr="00AD2017" w:rsidRDefault="00030FA1" w:rsidP="00320039">
      <w:pPr>
        <w:pStyle w:val="Zkladntext"/>
        <w:spacing w:before="0" w:after="100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Podn</w:t>
      </w:r>
      <w:r w:rsidR="00650766" w:rsidRPr="00AD2017">
        <w:rPr>
          <w:rFonts w:ascii="Arial" w:hAnsi="Arial" w:cs="Arial"/>
          <w:sz w:val="22"/>
          <w:szCs w:val="22"/>
        </w:rPr>
        <w:t>ájemce</w:t>
      </w:r>
      <w:r w:rsidR="00F327C8" w:rsidRPr="00AD2017">
        <w:rPr>
          <w:rFonts w:ascii="Arial" w:hAnsi="Arial" w:cs="Arial"/>
          <w:sz w:val="22"/>
          <w:szCs w:val="22"/>
        </w:rPr>
        <w:t xml:space="preserve"> je povinen:</w:t>
      </w:r>
    </w:p>
    <w:p w:rsidR="00204D16" w:rsidRPr="00AD2017" w:rsidRDefault="001C219F" w:rsidP="00320039">
      <w:pPr>
        <w:numPr>
          <w:ilvl w:val="0"/>
          <w:numId w:val="11"/>
        </w:numPr>
        <w:tabs>
          <w:tab w:val="clear" w:pos="644"/>
          <w:tab w:val="num" w:pos="851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užívat předmět podnájmu v souladu s účelem podnájmu,</w:t>
      </w:r>
    </w:p>
    <w:p w:rsidR="00204D16" w:rsidRPr="00AD2017" w:rsidRDefault="001C219F" w:rsidP="00320039">
      <w:pPr>
        <w:numPr>
          <w:ilvl w:val="0"/>
          <w:numId w:val="11"/>
        </w:numPr>
        <w:tabs>
          <w:tab w:val="clear" w:pos="644"/>
          <w:tab w:val="num" w:pos="851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v případě ukončení podnájmu uvést předmět podnájmu do stavu, ve kterém se nachá</w:t>
      </w:r>
      <w:r w:rsidR="001C5D57">
        <w:rPr>
          <w:rFonts w:ascii="Arial" w:hAnsi="Arial" w:cs="Arial"/>
          <w:sz w:val="22"/>
          <w:szCs w:val="22"/>
        </w:rPr>
        <w:t>zel ke dni zahájení podnáj</w:t>
      </w:r>
      <w:r w:rsidR="00194179">
        <w:rPr>
          <w:rFonts w:ascii="Arial" w:hAnsi="Arial" w:cs="Arial"/>
          <w:sz w:val="22"/>
          <w:szCs w:val="22"/>
        </w:rPr>
        <w:t>mu</w:t>
      </w:r>
      <w:r w:rsidRPr="00AD2017">
        <w:rPr>
          <w:rFonts w:ascii="Arial" w:hAnsi="Arial" w:cs="Arial"/>
          <w:sz w:val="22"/>
          <w:szCs w:val="22"/>
        </w:rPr>
        <w:t>, pokud se s pronajímatelem nedohodne jinak,</w:t>
      </w:r>
    </w:p>
    <w:p w:rsidR="00204D16" w:rsidRDefault="001C219F" w:rsidP="00320039">
      <w:pPr>
        <w:numPr>
          <w:ilvl w:val="0"/>
          <w:numId w:val="11"/>
        </w:numPr>
        <w:tabs>
          <w:tab w:val="clear" w:pos="644"/>
          <w:tab w:val="num" w:pos="851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trpět věcná břemena, resp</w:t>
      </w:r>
      <w:r w:rsidR="00B810F0" w:rsidRPr="00AD2017">
        <w:rPr>
          <w:rFonts w:ascii="Arial" w:hAnsi="Arial" w:cs="Arial"/>
          <w:sz w:val="22"/>
          <w:szCs w:val="22"/>
        </w:rPr>
        <w:t>. služebnosti spojené s pozemk</w:t>
      </w:r>
      <w:r w:rsidR="0028099F" w:rsidRPr="00AD2017">
        <w:rPr>
          <w:rFonts w:ascii="Arial" w:hAnsi="Arial" w:cs="Arial"/>
          <w:sz w:val="22"/>
          <w:szCs w:val="22"/>
        </w:rPr>
        <w:t>y</w:t>
      </w:r>
      <w:r w:rsidR="0041788E" w:rsidRPr="00AD2017">
        <w:rPr>
          <w:rFonts w:ascii="Arial" w:hAnsi="Arial" w:cs="Arial"/>
          <w:sz w:val="22"/>
          <w:szCs w:val="22"/>
        </w:rPr>
        <w:t>, je</w:t>
      </w:r>
      <w:r w:rsidR="0028099F" w:rsidRPr="00AD2017">
        <w:rPr>
          <w:rFonts w:ascii="Arial" w:hAnsi="Arial" w:cs="Arial"/>
          <w:sz w:val="22"/>
          <w:szCs w:val="22"/>
        </w:rPr>
        <w:t>ž jsou</w:t>
      </w:r>
      <w:r w:rsidRPr="00AD2017">
        <w:rPr>
          <w:rFonts w:ascii="Arial" w:hAnsi="Arial" w:cs="Arial"/>
          <w:sz w:val="22"/>
          <w:szCs w:val="22"/>
        </w:rPr>
        <w:t xml:space="preserve"> předmětem </w:t>
      </w:r>
      <w:r w:rsidR="0041788E" w:rsidRPr="00AD2017">
        <w:rPr>
          <w:rFonts w:ascii="Arial" w:hAnsi="Arial" w:cs="Arial"/>
          <w:sz w:val="22"/>
          <w:szCs w:val="22"/>
        </w:rPr>
        <w:t>pod</w:t>
      </w:r>
      <w:r w:rsidRPr="00AD2017">
        <w:rPr>
          <w:rFonts w:ascii="Arial" w:hAnsi="Arial" w:cs="Arial"/>
          <w:sz w:val="22"/>
          <w:szCs w:val="22"/>
        </w:rPr>
        <w:t>nájmu,</w:t>
      </w:r>
    </w:p>
    <w:p w:rsidR="0065752E" w:rsidRPr="005E4052" w:rsidRDefault="00C100F5" w:rsidP="00320039">
      <w:pPr>
        <w:numPr>
          <w:ilvl w:val="0"/>
          <w:numId w:val="11"/>
        </w:numPr>
        <w:tabs>
          <w:tab w:val="clear" w:pos="644"/>
          <w:tab w:val="num" w:pos="851"/>
        </w:tabs>
        <w:spacing w:after="100"/>
        <w:ind w:left="0" w:firstLine="357"/>
        <w:jc w:val="both"/>
        <w:rPr>
          <w:rFonts w:ascii="Arial" w:hAnsi="Arial" w:cs="Arial"/>
          <w:sz w:val="22"/>
          <w:szCs w:val="22"/>
        </w:rPr>
      </w:pPr>
      <w:r w:rsidRPr="005E4052">
        <w:rPr>
          <w:rFonts w:ascii="Arial" w:hAnsi="Arial" w:cs="Arial"/>
          <w:sz w:val="22"/>
          <w:szCs w:val="22"/>
        </w:rPr>
        <w:t>platit v souladu se zákonnou úpravou daň z nemovitých věcí za pozemky, jež jsou předmětem podnájmu,</w:t>
      </w:r>
    </w:p>
    <w:p w:rsidR="00790085" w:rsidRDefault="001C219F" w:rsidP="00320039">
      <w:pPr>
        <w:numPr>
          <w:ilvl w:val="0"/>
          <w:numId w:val="11"/>
        </w:numPr>
        <w:tabs>
          <w:tab w:val="clear" w:pos="644"/>
          <w:tab w:val="num" w:pos="851"/>
        </w:tabs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umožnit </w:t>
      </w:r>
      <w:r w:rsidR="0041788E" w:rsidRPr="00AD2017">
        <w:rPr>
          <w:rFonts w:ascii="Arial" w:hAnsi="Arial" w:cs="Arial"/>
          <w:sz w:val="22"/>
          <w:szCs w:val="22"/>
        </w:rPr>
        <w:t>pronajímateli</w:t>
      </w:r>
      <w:r w:rsidR="0028099F" w:rsidRPr="00AD2017">
        <w:rPr>
          <w:rFonts w:ascii="Arial" w:hAnsi="Arial" w:cs="Arial"/>
          <w:sz w:val="22"/>
          <w:szCs w:val="22"/>
        </w:rPr>
        <w:t xml:space="preserve"> na jeho žádost vstup na pozem</w:t>
      </w:r>
      <w:r w:rsidR="00B810F0" w:rsidRPr="00AD2017">
        <w:rPr>
          <w:rFonts w:ascii="Arial" w:hAnsi="Arial" w:cs="Arial"/>
          <w:sz w:val="22"/>
          <w:szCs w:val="22"/>
        </w:rPr>
        <w:t>k</w:t>
      </w:r>
      <w:r w:rsidR="0028099F" w:rsidRPr="00AD2017">
        <w:rPr>
          <w:rFonts w:ascii="Arial" w:hAnsi="Arial" w:cs="Arial"/>
          <w:sz w:val="22"/>
          <w:szCs w:val="22"/>
        </w:rPr>
        <w:t>y specifikované</w:t>
      </w:r>
      <w:r w:rsidR="00C76A3D" w:rsidRPr="00AD2017">
        <w:rPr>
          <w:rFonts w:ascii="Arial" w:hAnsi="Arial" w:cs="Arial"/>
          <w:sz w:val="22"/>
          <w:szCs w:val="22"/>
        </w:rPr>
        <w:t xml:space="preserve"> v čl. II, bodě 1),  </w:t>
      </w:r>
      <w:r w:rsidR="0041788E" w:rsidRPr="00AD2017">
        <w:rPr>
          <w:rFonts w:ascii="Arial" w:hAnsi="Arial" w:cs="Arial"/>
          <w:sz w:val="22"/>
          <w:szCs w:val="22"/>
        </w:rPr>
        <w:t>a</w:t>
      </w:r>
      <w:r w:rsidR="0028099F" w:rsidRPr="00AD2017">
        <w:rPr>
          <w:rFonts w:ascii="Arial" w:hAnsi="Arial" w:cs="Arial"/>
          <w:sz w:val="22"/>
          <w:szCs w:val="22"/>
        </w:rPr>
        <w:t>  to za účelem kontroly, zda jsou pozemky</w:t>
      </w:r>
      <w:r w:rsidR="0041788E" w:rsidRPr="00AD2017">
        <w:rPr>
          <w:rFonts w:ascii="Arial" w:hAnsi="Arial" w:cs="Arial"/>
          <w:iCs/>
          <w:sz w:val="22"/>
          <w:szCs w:val="22"/>
        </w:rPr>
        <w:t xml:space="preserve"> </w:t>
      </w:r>
      <w:r w:rsidR="0041788E" w:rsidRPr="00AD2017">
        <w:rPr>
          <w:rFonts w:ascii="Arial" w:hAnsi="Arial" w:cs="Arial"/>
          <w:sz w:val="22"/>
          <w:szCs w:val="22"/>
        </w:rPr>
        <w:t>užíván</w:t>
      </w:r>
      <w:r w:rsidR="0028099F" w:rsidRPr="00AD2017">
        <w:rPr>
          <w:rFonts w:ascii="Arial" w:hAnsi="Arial" w:cs="Arial"/>
          <w:sz w:val="22"/>
          <w:szCs w:val="22"/>
        </w:rPr>
        <w:t>y</w:t>
      </w:r>
      <w:r w:rsidR="0041788E" w:rsidRPr="00AD2017">
        <w:rPr>
          <w:rFonts w:ascii="Arial" w:hAnsi="Arial" w:cs="Arial"/>
          <w:sz w:val="22"/>
          <w:szCs w:val="22"/>
        </w:rPr>
        <w:t xml:space="preserve"> v</w:t>
      </w:r>
      <w:r w:rsidR="00C76A3D" w:rsidRPr="00AD2017">
        <w:rPr>
          <w:rFonts w:ascii="Arial" w:hAnsi="Arial" w:cs="Arial"/>
          <w:sz w:val="22"/>
          <w:szCs w:val="22"/>
        </w:rPr>
        <w:t xml:space="preserve"> souladu s touto smlouvou; den, kdy </w:t>
      </w:r>
      <w:r w:rsidR="0041788E" w:rsidRPr="00AD2017">
        <w:rPr>
          <w:rFonts w:ascii="Arial" w:hAnsi="Arial" w:cs="Arial"/>
          <w:sz w:val="22"/>
          <w:szCs w:val="22"/>
        </w:rPr>
        <w:t xml:space="preserve">pronajímatel hodlá provést kontrolu, bude podnájemci oznámen </w:t>
      </w:r>
      <w:r w:rsidR="00C76A3D" w:rsidRPr="00AD2017">
        <w:rPr>
          <w:rFonts w:ascii="Arial" w:hAnsi="Arial" w:cs="Arial"/>
          <w:sz w:val="22"/>
          <w:szCs w:val="22"/>
        </w:rPr>
        <w:t>písemně alespoň 7 dnů  </w:t>
      </w:r>
      <w:r w:rsidR="0041788E" w:rsidRPr="00AD2017">
        <w:rPr>
          <w:rFonts w:ascii="Arial" w:hAnsi="Arial" w:cs="Arial"/>
          <w:sz w:val="22"/>
          <w:szCs w:val="22"/>
        </w:rPr>
        <w:t>předem; v případě nutné potřeby je pronajímatel oprávněn kontrolu provést i za jeho nepřítomnosti.</w:t>
      </w:r>
    </w:p>
    <w:p w:rsidR="005E4052" w:rsidRDefault="005E4052" w:rsidP="005E4052">
      <w:pPr>
        <w:jc w:val="both"/>
        <w:rPr>
          <w:rFonts w:ascii="Arial" w:hAnsi="Arial" w:cs="Arial"/>
          <w:sz w:val="22"/>
          <w:szCs w:val="22"/>
        </w:rPr>
      </w:pPr>
    </w:p>
    <w:p w:rsidR="005E4052" w:rsidRDefault="005E4052" w:rsidP="005E4052">
      <w:pPr>
        <w:jc w:val="both"/>
        <w:rPr>
          <w:rFonts w:ascii="Arial" w:hAnsi="Arial" w:cs="Arial"/>
          <w:sz w:val="22"/>
          <w:szCs w:val="22"/>
        </w:rPr>
      </w:pPr>
    </w:p>
    <w:p w:rsidR="005E4052" w:rsidRPr="00AD2017" w:rsidRDefault="005E4052" w:rsidP="005E4052">
      <w:pPr>
        <w:jc w:val="both"/>
        <w:rPr>
          <w:rFonts w:ascii="Arial" w:hAnsi="Arial" w:cs="Arial"/>
          <w:sz w:val="22"/>
          <w:szCs w:val="22"/>
        </w:rPr>
      </w:pPr>
    </w:p>
    <w:p w:rsidR="00F327C8" w:rsidRPr="00AD2017" w:rsidRDefault="00F327C8" w:rsidP="00751909">
      <w:pPr>
        <w:spacing w:after="100"/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lastRenderedPageBreak/>
        <w:t>Čl. IV</w:t>
      </w:r>
    </w:p>
    <w:p w:rsidR="00204D16" w:rsidRPr="00AD2017" w:rsidRDefault="00F327C8" w:rsidP="00751909">
      <w:pPr>
        <w:numPr>
          <w:ilvl w:val="1"/>
          <w:numId w:val="2"/>
        </w:numPr>
        <w:tabs>
          <w:tab w:val="clear" w:pos="1620"/>
          <w:tab w:val="left" w:pos="851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Tato smlouva se uzavírá od</w:t>
      </w:r>
      <w:r w:rsidRPr="00AD2017">
        <w:rPr>
          <w:rFonts w:ascii="Arial" w:hAnsi="Arial" w:cs="Arial"/>
          <w:b/>
          <w:sz w:val="22"/>
          <w:szCs w:val="22"/>
        </w:rPr>
        <w:t xml:space="preserve"> </w:t>
      </w:r>
      <w:r w:rsidR="001460AB" w:rsidRPr="00AD2017">
        <w:rPr>
          <w:rFonts w:ascii="Arial" w:hAnsi="Arial" w:cs="Arial"/>
          <w:b/>
          <w:sz w:val="22"/>
          <w:szCs w:val="22"/>
        </w:rPr>
        <w:t xml:space="preserve"> </w:t>
      </w:r>
      <w:r w:rsidR="00444599" w:rsidRPr="00AD2017">
        <w:rPr>
          <w:rFonts w:ascii="Arial" w:hAnsi="Arial" w:cs="Arial"/>
          <w:b/>
          <w:sz w:val="22"/>
          <w:szCs w:val="22"/>
        </w:rPr>
        <w:t>1.</w:t>
      </w:r>
      <w:r w:rsidR="00AD3C93" w:rsidRPr="00AD2017">
        <w:rPr>
          <w:rFonts w:ascii="Arial" w:hAnsi="Arial" w:cs="Arial"/>
          <w:b/>
          <w:sz w:val="22"/>
          <w:szCs w:val="22"/>
        </w:rPr>
        <w:t> </w:t>
      </w:r>
      <w:r w:rsidR="00101AB0">
        <w:rPr>
          <w:rFonts w:ascii="Arial" w:hAnsi="Arial" w:cs="Arial"/>
          <w:b/>
          <w:sz w:val="22"/>
          <w:szCs w:val="22"/>
        </w:rPr>
        <w:t>10</w:t>
      </w:r>
      <w:r w:rsidR="00444599" w:rsidRPr="00AD2017">
        <w:rPr>
          <w:rFonts w:ascii="Arial" w:hAnsi="Arial" w:cs="Arial"/>
          <w:b/>
          <w:sz w:val="22"/>
          <w:szCs w:val="22"/>
        </w:rPr>
        <w:t>.</w:t>
      </w:r>
      <w:r w:rsidR="00AD3C93" w:rsidRPr="00AD2017">
        <w:rPr>
          <w:rFonts w:ascii="Arial" w:hAnsi="Arial" w:cs="Arial"/>
          <w:b/>
          <w:sz w:val="22"/>
          <w:szCs w:val="22"/>
        </w:rPr>
        <w:t> </w:t>
      </w:r>
      <w:r w:rsidR="00444599" w:rsidRPr="00AD2017">
        <w:rPr>
          <w:rFonts w:ascii="Arial" w:hAnsi="Arial" w:cs="Arial"/>
          <w:b/>
          <w:sz w:val="22"/>
          <w:szCs w:val="22"/>
        </w:rPr>
        <w:t>201</w:t>
      </w:r>
      <w:r w:rsidR="001460AB" w:rsidRPr="00AD2017">
        <w:rPr>
          <w:rFonts w:ascii="Arial" w:hAnsi="Arial" w:cs="Arial"/>
          <w:b/>
          <w:sz w:val="22"/>
          <w:szCs w:val="22"/>
        </w:rPr>
        <w:t xml:space="preserve">7 </w:t>
      </w:r>
      <w:r w:rsidRPr="00AD2017">
        <w:rPr>
          <w:rFonts w:ascii="Arial" w:hAnsi="Arial" w:cs="Arial"/>
          <w:b/>
          <w:sz w:val="22"/>
          <w:szCs w:val="22"/>
        </w:rPr>
        <w:t xml:space="preserve"> </w:t>
      </w:r>
      <w:r w:rsidR="001460AB" w:rsidRPr="00AD2017">
        <w:rPr>
          <w:rFonts w:ascii="Arial" w:hAnsi="Arial" w:cs="Arial"/>
          <w:sz w:val="22"/>
          <w:szCs w:val="22"/>
        </w:rPr>
        <w:t>na dobu neurčitou.</w:t>
      </w:r>
    </w:p>
    <w:p w:rsidR="00204D16" w:rsidRPr="00AD2017" w:rsidRDefault="00FD3D1C" w:rsidP="00751909">
      <w:pPr>
        <w:numPr>
          <w:ilvl w:val="1"/>
          <w:numId w:val="2"/>
        </w:numPr>
        <w:tabs>
          <w:tab w:val="clear" w:pos="1620"/>
          <w:tab w:val="left" w:pos="851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01B6F" w:rsidRPr="00AD2017">
        <w:rPr>
          <w:rFonts w:ascii="Arial" w:hAnsi="Arial" w:cs="Arial"/>
          <w:sz w:val="22"/>
          <w:szCs w:val="22"/>
        </w:rPr>
        <w:t>dohodou</w:t>
      </w:r>
      <w:r w:rsidR="001460AB" w:rsidRPr="00AD2017">
        <w:rPr>
          <w:rFonts w:ascii="Arial" w:hAnsi="Arial" w:cs="Arial"/>
          <w:sz w:val="22"/>
          <w:szCs w:val="22"/>
        </w:rPr>
        <w:t xml:space="preserve"> nebo písemnou výpovědí</w:t>
      </w:r>
      <w:r w:rsidR="00AF4DAB" w:rsidRPr="00AD2017">
        <w:rPr>
          <w:rFonts w:ascii="Arial" w:hAnsi="Arial" w:cs="Arial"/>
          <w:sz w:val="22"/>
          <w:szCs w:val="22"/>
        </w:rPr>
        <w:t>.</w:t>
      </w:r>
    </w:p>
    <w:p w:rsidR="00204D16" w:rsidRPr="00AD2017" w:rsidRDefault="001460AB" w:rsidP="00751909">
      <w:pPr>
        <w:numPr>
          <w:ilvl w:val="1"/>
          <w:numId w:val="2"/>
        </w:numPr>
        <w:tabs>
          <w:tab w:val="clear" w:pos="1620"/>
          <w:tab w:val="left" w:pos="851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Podnájem lze v souladu s ustanovením § 2231 NOZ vypovědět v tříměsíční výpovědní době, která začíná běžet prvním dnem kalen</w:t>
      </w:r>
      <w:r w:rsidR="00101AB0">
        <w:rPr>
          <w:rFonts w:ascii="Arial" w:hAnsi="Arial" w:cs="Arial"/>
          <w:sz w:val="22"/>
          <w:szCs w:val="22"/>
        </w:rPr>
        <w:t>dářního měsíce následujícího po </w:t>
      </w:r>
      <w:r w:rsidRPr="00AD2017">
        <w:rPr>
          <w:rFonts w:ascii="Arial" w:hAnsi="Arial" w:cs="Arial"/>
          <w:sz w:val="22"/>
          <w:szCs w:val="22"/>
        </w:rPr>
        <w:t>doručení výpovědi druhé smluvní straně.</w:t>
      </w:r>
    </w:p>
    <w:p w:rsidR="005A0FDC" w:rsidRDefault="005A0FDC" w:rsidP="00751909">
      <w:pPr>
        <w:numPr>
          <w:ilvl w:val="1"/>
          <w:numId w:val="2"/>
        </w:numPr>
        <w:tabs>
          <w:tab w:val="clear" w:pos="1620"/>
          <w:tab w:val="left" w:pos="851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</w:t>
      </w:r>
      <w:r w:rsidR="00AF4DAB" w:rsidRPr="00AD2017">
        <w:rPr>
          <w:rFonts w:ascii="Arial" w:hAnsi="Arial" w:cs="Arial"/>
          <w:sz w:val="22"/>
          <w:szCs w:val="22"/>
        </w:rPr>
        <w:t>ronajímatel může v souladu s ustanovením § 2232</w:t>
      </w:r>
      <w:r w:rsidRPr="00AD2017">
        <w:rPr>
          <w:rFonts w:ascii="Arial" w:hAnsi="Arial" w:cs="Arial"/>
          <w:sz w:val="22"/>
          <w:szCs w:val="22"/>
        </w:rPr>
        <w:t xml:space="preserve"> NOZ vypovědět</w:t>
      </w:r>
      <w:r w:rsidR="00AF4DAB" w:rsidRPr="00AD2017">
        <w:rPr>
          <w:rFonts w:ascii="Arial" w:hAnsi="Arial" w:cs="Arial"/>
          <w:sz w:val="22"/>
          <w:szCs w:val="22"/>
        </w:rPr>
        <w:t xml:space="preserve"> </w:t>
      </w:r>
      <w:r w:rsidR="00B810F0" w:rsidRPr="00AD2017">
        <w:rPr>
          <w:rFonts w:ascii="Arial" w:hAnsi="Arial" w:cs="Arial"/>
          <w:sz w:val="22"/>
          <w:szCs w:val="22"/>
        </w:rPr>
        <w:t>pod</w:t>
      </w:r>
      <w:r w:rsidR="00AF4DAB" w:rsidRPr="00AD2017">
        <w:rPr>
          <w:rFonts w:ascii="Arial" w:hAnsi="Arial" w:cs="Arial"/>
          <w:sz w:val="22"/>
          <w:szCs w:val="22"/>
        </w:rPr>
        <w:t xml:space="preserve">nájem bez výpovědní doby, jestliže </w:t>
      </w:r>
      <w:r w:rsidR="00B810F0" w:rsidRPr="00AD2017">
        <w:rPr>
          <w:rFonts w:ascii="Arial" w:hAnsi="Arial" w:cs="Arial"/>
          <w:sz w:val="22"/>
          <w:szCs w:val="22"/>
        </w:rPr>
        <w:t>pod</w:t>
      </w:r>
      <w:r w:rsidR="00AF4DAB" w:rsidRPr="00AD2017">
        <w:rPr>
          <w:rFonts w:ascii="Arial" w:hAnsi="Arial" w:cs="Arial"/>
          <w:sz w:val="22"/>
          <w:szCs w:val="22"/>
        </w:rPr>
        <w:t xml:space="preserve">nájemce porušuje zvlášť závažným způsobem své </w:t>
      </w:r>
      <w:r w:rsidR="00B06B8A" w:rsidRPr="00AD2017">
        <w:rPr>
          <w:rFonts w:ascii="Arial" w:hAnsi="Arial" w:cs="Arial"/>
          <w:sz w:val="22"/>
          <w:szCs w:val="22"/>
        </w:rPr>
        <w:t>povinnosti, a to </w:t>
      </w:r>
      <w:r w:rsidR="001460AB" w:rsidRPr="00AD2017">
        <w:rPr>
          <w:rFonts w:ascii="Arial" w:hAnsi="Arial" w:cs="Arial"/>
          <w:sz w:val="22"/>
          <w:szCs w:val="22"/>
        </w:rPr>
        <w:t xml:space="preserve">ke </w:t>
      </w:r>
      <w:r w:rsidR="00AF4DAB" w:rsidRPr="00AD2017">
        <w:rPr>
          <w:rFonts w:ascii="Arial" w:hAnsi="Arial" w:cs="Arial"/>
          <w:sz w:val="22"/>
          <w:szCs w:val="22"/>
        </w:rPr>
        <w:t>dni</w:t>
      </w:r>
      <w:r w:rsidRPr="00AD2017">
        <w:rPr>
          <w:rFonts w:ascii="Arial" w:hAnsi="Arial" w:cs="Arial"/>
          <w:sz w:val="22"/>
          <w:szCs w:val="22"/>
        </w:rPr>
        <w:t xml:space="preserve"> doručení výpovědi </w:t>
      </w:r>
      <w:r w:rsidR="00B810F0" w:rsidRPr="00AD2017">
        <w:rPr>
          <w:rFonts w:ascii="Arial" w:hAnsi="Arial" w:cs="Arial"/>
          <w:sz w:val="22"/>
          <w:szCs w:val="22"/>
        </w:rPr>
        <w:t>pod</w:t>
      </w:r>
      <w:r w:rsidR="00AF4DAB" w:rsidRPr="00AD2017">
        <w:rPr>
          <w:rFonts w:ascii="Arial" w:hAnsi="Arial" w:cs="Arial"/>
          <w:sz w:val="22"/>
          <w:szCs w:val="22"/>
        </w:rPr>
        <w:t>nájemci</w:t>
      </w:r>
      <w:r w:rsidRPr="00AD2017">
        <w:rPr>
          <w:rFonts w:ascii="Arial" w:hAnsi="Arial" w:cs="Arial"/>
          <w:sz w:val="22"/>
          <w:szCs w:val="22"/>
        </w:rPr>
        <w:t>.</w:t>
      </w:r>
    </w:p>
    <w:p w:rsidR="00C100F5" w:rsidRPr="00F06BFC" w:rsidRDefault="00C100F5" w:rsidP="0006097F">
      <w:pPr>
        <w:numPr>
          <w:ilvl w:val="1"/>
          <w:numId w:val="2"/>
        </w:numPr>
        <w:tabs>
          <w:tab w:val="clear" w:pos="1620"/>
          <w:tab w:val="num" w:pos="851"/>
        </w:tabs>
        <w:spacing w:after="120"/>
        <w:ind w:left="0" w:firstLine="357"/>
        <w:jc w:val="both"/>
        <w:rPr>
          <w:rFonts w:ascii="Arial" w:hAnsi="Arial" w:cs="Arial"/>
          <w:sz w:val="22"/>
          <w:szCs w:val="22"/>
        </w:rPr>
      </w:pPr>
      <w:r w:rsidRPr="00F06BFC">
        <w:rPr>
          <w:rFonts w:ascii="Arial" w:hAnsi="Arial" w:cs="Arial"/>
          <w:sz w:val="22"/>
          <w:szCs w:val="22"/>
        </w:rPr>
        <w:t xml:space="preserve">Smluvní strany vylučují obnovení </w:t>
      </w:r>
      <w:r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 xml:space="preserve">, pokračuje-li </w:t>
      </w:r>
      <w:r w:rsidR="005A67A6">
        <w:rPr>
          <w:rFonts w:ascii="Arial" w:hAnsi="Arial" w:cs="Arial"/>
          <w:sz w:val="22"/>
          <w:szCs w:val="22"/>
        </w:rPr>
        <w:t>podnájemce</w:t>
      </w:r>
      <w:r w:rsidRPr="00F06BFC">
        <w:rPr>
          <w:rFonts w:ascii="Arial" w:hAnsi="Arial" w:cs="Arial"/>
          <w:sz w:val="22"/>
          <w:szCs w:val="22"/>
        </w:rPr>
        <w:t xml:space="preserve"> v užívání předmětu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 xml:space="preserve"> po skončení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>, aniž by musel pro</w:t>
      </w:r>
      <w:r w:rsidR="005A67A6">
        <w:rPr>
          <w:rFonts w:ascii="Arial" w:hAnsi="Arial" w:cs="Arial"/>
          <w:sz w:val="22"/>
          <w:szCs w:val="22"/>
        </w:rPr>
        <w:t>najímatel</w:t>
      </w:r>
      <w:r w:rsidRPr="00F06BFC">
        <w:rPr>
          <w:rFonts w:ascii="Arial" w:hAnsi="Arial" w:cs="Arial"/>
          <w:sz w:val="22"/>
          <w:szCs w:val="22"/>
        </w:rPr>
        <w:t xml:space="preserve"> vyzvat </w:t>
      </w:r>
      <w:r w:rsidR="005A67A6">
        <w:rPr>
          <w:rFonts w:ascii="Arial" w:hAnsi="Arial" w:cs="Arial"/>
          <w:sz w:val="22"/>
          <w:szCs w:val="22"/>
        </w:rPr>
        <w:t>podnájemce k </w:t>
      </w:r>
      <w:r w:rsidRPr="00F06BFC">
        <w:rPr>
          <w:rFonts w:ascii="Arial" w:hAnsi="Arial" w:cs="Arial"/>
          <w:sz w:val="22"/>
          <w:szCs w:val="22"/>
        </w:rPr>
        <w:t xml:space="preserve">vyklizení a předání předmětu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>.</w:t>
      </w:r>
    </w:p>
    <w:p w:rsidR="00C100F5" w:rsidRPr="00AD2017" w:rsidRDefault="00C100F5" w:rsidP="00C100F5">
      <w:pPr>
        <w:numPr>
          <w:ilvl w:val="1"/>
          <w:numId w:val="2"/>
        </w:numPr>
        <w:tabs>
          <w:tab w:val="clear" w:pos="1620"/>
          <w:tab w:val="left" w:pos="851"/>
        </w:tabs>
        <w:spacing w:after="640"/>
        <w:ind w:left="0" w:firstLine="357"/>
        <w:jc w:val="both"/>
        <w:rPr>
          <w:rFonts w:ascii="Arial" w:hAnsi="Arial" w:cs="Arial"/>
          <w:sz w:val="22"/>
          <w:szCs w:val="22"/>
        </w:rPr>
      </w:pPr>
      <w:r w:rsidRPr="00F06BFC">
        <w:rPr>
          <w:rFonts w:ascii="Arial" w:hAnsi="Arial" w:cs="Arial"/>
          <w:sz w:val="22"/>
          <w:szCs w:val="22"/>
        </w:rPr>
        <w:t xml:space="preserve">V případě, že </w:t>
      </w:r>
      <w:r w:rsidR="005A67A6">
        <w:rPr>
          <w:rFonts w:ascii="Arial" w:hAnsi="Arial" w:cs="Arial"/>
          <w:sz w:val="22"/>
          <w:szCs w:val="22"/>
        </w:rPr>
        <w:t>podnájemce</w:t>
      </w:r>
      <w:r w:rsidRPr="00F06BFC">
        <w:rPr>
          <w:rFonts w:ascii="Arial" w:hAnsi="Arial" w:cs="Arial"/>
          <w:sz w:val="22"/>
          <w:szCs w:val="22"/>
        </w:rPr>
        <w:t xml:space="preserve"> nevyklidí předmět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 xml:space="preserve"> a nepředá předmět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 xml:space="preserve"> pro</w:t>
      </w:r>
      <w:r w:rsidR="005A67A6">
        <w:rPr>
          <w:rFonts w:ascii="Arial" w:hAnsi="Arial" w:cs="Arial"/>
          <w:sz w:val="22"/>
          <w:szCs w:val="22"/>
        </w:rPr>
        <w:t>najímateli</w:t>
      </w:r>
      <w:r w:rsidRPr="00F06BFC">
        <w:rPr>
          <w:rFonts w:ascii="Arial" w:hAnsi="Arial" w:cs="Arial"/>
          <w:sz w:val="22"/>
          <w:szCs w:val="22"/>
        </w:rPr>
        <w:t xml:space="preserve"> do desátého dne po skončení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 xml:space="preserve">, sjednává se smluvní pokuta ve výši 500 Kč za každý den prodlení se splněním těchto povinností počínaje jedenáctým dnem ode dne skončení </w:t>
      </w:r>
      <w:r w:rsidR="005A67A6">
        <w:rPr>
          <w:rFonts w:ascii="Arial" w:hAnsi="Arial" w:cs="Arial"/>
          <w:sz w:val="22"/>
          <w:szCs w:val="22"/>
        </w:rPr>
        <w:t>podnájmu</w:t>
      </w:r>
      <w:r w:rsidRPr="00F06BFC">
        <w:rPr>
          <w:rFonts w:ascii="Arial" w:hAnsi="Arial" w:cs="Arial"/>
          <w:sz w:val="22"/>
          <w:szCs w:val="22"/>
        </w:rPr>
        <w:t>. Právo na náhradu škody zůstává tímto ujednáním nedotčeno</w:t>
      </w:r>
    </w:p>
    <w:p w:rsidR="00F327C8" w:rsidRPr="00AD2017" w:rsidRDefault="00F327C8" w:rsidP="00751909">
      <w:pPr>
        <w:spacing w:after="100"/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t>Čl.V</w:t>
      </w:r>
    </w:p>
    <w:p w:rsidR="00204D16" w:rsidRPr="00AD2017" w:rsidRDefault="00AD3C93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Podn</w:t>
      </w:r>
      <w:r w:rsidR="00F327C8" w:rsidRPr="00AD2017">
        <w:rPr>
          <w:rFonts w:ascii="Arial" w:hAnsi="Arial" w:cs="Arial"/>
          <w:sz w:val="22"/>
          <w:szCs w:val="22"/>
        </w:rPr>
        <w:t xml:space="preserve">ájemce je povinen platit pronajímateli </w:t>
      </w:r>
      <w:r w:rsidRPr="00AD2017">
        <w:rPr>
          <w:rFonts w:ascii="Arial" w:hAnsi="Arial" w:cs="Arial"/>
          <w:sz w:val="22"/>
          <w:szCs w:val="22"/>
        </w:rPr>
        <w:t>pod</w:t>
      </w:r>
      <w:r w:rsidR="00F327C8" w:rsidRPr="00AD2017">
        <w:rPr>
          <w:rFonts w:ascii="Arial" w:hAnsi="Arial" w:cs="Arial"/>
          <w:sz w:val="22"/>
          <w:szCs w:val="22"/>
        </w:rPr>
        <w:t>nájemné.</w:t>
      </w:r>
    </w:p>
    <w:p w:rsidR="00204D16" w:rsidRPr="00AD2017" w:rsidRDefault="00AD3C93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Podn</w:t>
      </w:r>
      <w:r w:rsidR="00F327C8" w:rsidRPr="00AD2017">
        <w:rPr>
          <w:rFonts w:ascii="Arial" w:hAnsi="Arial" w:cs="Arial"/>
          <w:sz w:val="22"/>
          <w:szCs w:val="22"/>
        </w:rPr>
        <w:t xml:space="preserve">ájemné se platí </w:t>
      </w:r>
      <w:r w:rsidR="00F327C8" w:rsidRPr="00AD2017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="00F327C8" w:rsidRPr="00AD2017">
        <w:rPr>
          <w:rFonts w:ascii="Arial" w:hAnsi="Arial" w:cs="Arial"/>
          <w:sz w:val="22"/>
          <w:szCs w:val="22"/>
        </w:rPr>
        <w:t xml:space="preserve"> vždy k 1.</w:t>
      </w:r>
      <w:r w:rsidR="00F948FF" w:rsidRPr="00AD2017">
        <w:rPr>
          <w:rFonts w:ascii="Arial" w:hAnsi="Arial" w:cs="Arial"/>
          <w:sz w:val="22"/>
          <w:szCs w:val="22"/>
        </w:rPr>
        <w:t> </w:t>
      </w:r>
      <w:r w:rsidR="00F327C8" w:rsidRPr="00AD2017">
        <w:rPr>
          <w:rFonts w:ascii="Arial" w:hAnsi="Arial" w:cs="Arial"/>
          <w:sz w:val="22"/>
          <w:szCs w:val="22"/>
        </w:rPr>
        <w:t>10. běžného roku.</w:t>
      </w:r>
    </w:p>
    <w:p w:rsidR="00204D16" w:rsidRPr="00AD2017" w:rsidRDefault="00A9226F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Roční podnájemné se stanovuje dohodou ve výši </w:t>
      </w:r>
      <w:r w:rsidR="005A67A6">
        <w:rPr>
          <w:rFonts w:ascii="Arial" w:hAnsi="Arial" w:cs="Arial"/>
          <w:b/>
          <w:sz w:val="22"/>
          <w:szCs w:val="22"/>
        </w:rPr>
        <w:t>17 336</w:t>
      </w:r>
      <w:r w:rsidR="00204D16" w:rsidRPr="00AD2017">
        <w:rPr>
          <w:rFonts w:ascii="Arial" w:hAnsi="Arial" w:cs="Arial"/>
          <w:b/>
          <w:sz w:val="22"/>
          <w:szCs w:val="22"/>
        </w:rPr>
        <w:t> </w:t>
      </w:r>
      <w:r w:rsidRPr="00AD2017">
        <w:rPr>
          <w:rFonts w:ascii="Arial" w:hAnsi="Arial" w:cs="Arial"/>
          <w:b/>
          <w:sz w:val="22"/>
          <w:szCs w:val="22"/>
        </w:rPr>
        <w:t xml:space="preserve"> Kč </w:t>
      </w:r>
      <w:r w:rsidRPr="00AD2017">
        <w:rPr>
          <w:rFonts w:ascii="Arial" w:hAnsi="Arial" w:cs="Arial"/>
          <w:sz w:val="22"/>
          <w:szCs w:val="22"/>
        </w:rPr>
        <w:t xml:space="preserve">(slovy: </w:t>
      </w:r>
      <w:r w:rsidR="005A67A6">
        <w:rPr>
          <w:rFonts w:ascii="Arial" w:hAnsi="Arial" w:cs="Arial"/>
          <w:sz w:val="22"/>
          <w:szCs w:val="22"/>
        </w:rPr>
        <w:t>Sedmnácttisíctřistatřicetšestkorun  českých</w:t>
      </w:r>
      <w:r w:rsidRPr="00AD2017">
        <w:rPr>
          <w:rFonts w:ascii="Arial" w:hAnsi="Arial" w:cs="Arial"/>
          <w:sz w:val="22"/>
          <w:szCs w:val="22"/>
        </w:rPr>
        <w:t>).</w:t>
      </w:r>
    </w:p>
    <w:p w:rsidR="009E32EE" w:rsidRPr="00AD2017" w:rsidRDefault="00A9226F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bCs/>
          <w:sz w:val="22"/>
          <w:szCs w:val="22"/>
        </w:rPr>
        <w:t>Pod</w:t>
      </w:r>
      <w:r w:rsidR="00AD3C93" w:rsidRPr="00AD2017">
        <w:rPr>
          <w:rFonts w:ascii="Arial" w:hAnsi="Arial" w:cs="Arial"/>
          <w:bCs/>
          <w:sz w:val="22"/>
          <w:szCs w:val="22"/>
        </w:rPr>
        <w:t>n</w:t>
      </w:r>
      <w:r w:rsidRPr="00AD2017">
        <w:rPr>
          <w:rFonts w:ascii="Arial" w:hAnsi="Arial" w:cs="Arial"/>
          <w:bCs/>
          <w:sz w:val="22"/>
          <w:szCs w:val="22"/>
        </w:rPr>
        <w:t>ájemné za období od účinnosti smlouvy do 30.</w:t>
      </w:r>
      <w:r w:rsidR="00F948FF" w:rsidRPr="00AD2017">
        <w:rPr>
          <w:rFonts w:ascii="Arial" w:hAnsi="Arial" w:cs="Arial"/>
          <w:bCs/>
          <w:sz w:val="22"/>
          <w:szCs w:val="22"/>
        </w:rPr>
        <w:t> </w:t>
      </w:r>
      <w:r w:rsidR="009E32EE" w:rsidRPr="00AD2017">
        <w:rPr>
          <w:rFonts w:ascii="Arial" w:hAnsi="Arial" w:cs="Arial"/>
          <w:bCs/>
          <w:sz w:val="22"/>
          <w:szCs w:val="22"/>
        </w:rPr>
        <w:t>9</w:t>
      </w:r>
      <w:r w:rsidRPr="00AD2017">
        <w:rPr>
          <w:rFonts w:ascii="Arial" w:hAnsi="Arial" w:cs="Arial"/>
          <w:bCs/>
          <w:sz w:val="22"/>
          <w:szCs w:val="22"/>
        </w:rPr>
        <w:t>.</w:t>
      </w:r>
      <w:r w:rsidR="00F948FF" w:rsidRPr="00AD2017">
        <w:rPr>
          <w:rFonts w:ascii="Arial" w:hAnsi="Arial" w:cs="Arial"/>
          <w:bCs/>
          <w:sz w:val="22"/>
          <w:szCs w:val="22"/>
        </w:rPr>
        <w:t> </w:t>
      </w:r>
      <w:r w:rsidRPr="00AD2017">
        <w:rPr>
          <w:rFonts w:ascii="Arial" w:hAnsi="Arial" w:cs="Arial"/>
          <w:bCs/>
          <w:sz w:val="22"/>
          <w:szCs w:val="22"/>
        </w:rPr>
        <w:t>201</w:t>
      </w:r>
      <w:r w:rsidR="005A67A6">
        <w:rPr>
          <w:rFonts w:ascii="Arial" w:hAnsi="Arial" w:cs="Arial"/>
          <w:bCs/>
          <w:sz w:val="22"/>
          <w:szCs w:val="22"/>
        </w:rPr>
        <w:t>8</w:t>
      </w:r>
      <w:r w:rsidRPr="00AD2017">
        <w:rPr>
          <w:rFonts w:ascii="Arial" w:hAnsi="Arial" w:cs="Arial"/>
          <w:bCs/>
          <w:sz w:val="22"/>
          <w:szCs w:val="22"/>
        </w:rPr>
        <w:t xml:space="preserve"> včetně činí </w:t>
      </w:r>
      <w:r w:rsidR="005A67A6">
        <w:rPr>
          <w:rFonts w:ascii="Arial" w:hAnsi="Arial" w:cs="Arial"/>
          <w:b/>
          <w:sz w:val="22"/>
          <w:szCs w:val="22"/>
        </w:rPr>
        <w:t>17 336</w:t>
      </w:r>
      <w:r w:rsidR="005A67A6" w:rsidRPr="00AD2017">
        <w:rPr>
          <w:rFonts w:ascii="Arial" w:hAnsi="Arial" w:cs="Arial"/>
          <w:b/>
          <w:sz w:val="22"/>
          <w:szCs w:val="22"/>
        </w:rPr>
        <w:t xml:space="preserve"> Kč </w:t>
      </w:r>
      <w:r w:rsidR="00D023A9" w:rsidRPr="00AD2017">
        <w:rPr>
          <w:rFonts w:ascii="Arial" w:hAnsi="Arial" w:cs="Arial"/>
          <w:sz w:val="22"/>
          <w:szCs w:val="22"/>
        </w:rPr>
        <w:t>(slovy: </w:t>
      </w:r>
      <w:r w:rsidR="005A67A6">
        <w:rPr>
          <w:rFonts w:ascii="Arial" w:hAnsi="Arial" w:cs="Arial"/>
          <w:sz w:val="22"/>
          <w:szCs w:val="22"/>
        </w:rPr>
        <w:t> Sedmnácttisíctřistatřicetšestkorun českých</w:t>
      </w:r>
      <w:r w:rsidRPr="00AD2017">
        <w:rPr>
          <w:rFonts w:ascii="Arial" w:hAnsi="Arial" w:cs="Arial"/>
          <w:sz w:val="22"/>
          <w:szCs w:val="22"/>
        </w:rPr>
        <w:t>)</w:t>
      </w:r>
      <w:r w:rsidRPr="00AD2017">
        <w:rPr>
          <w:rFonts w:ascii="Arial" w:hAnsi="Arial" w:cs="Arial"/>
          <w:bCs/>
          <w:sz w:val="22"/>
          <w:szCs w:val="22"/>
        </w:rPr>
        <w:t xml:space="preserve"> a bylo uhrazeno</w:t>
      </w:r>
      <w:r w:rsidRPr="00AD2017">
        <w:rPr>
          <w:rFonts w:ascii="Arial" w:hAnsi="Arial" w:cs="Arial"/>
          <w:sz w:val="22"/>
          <w:szCs w:val="22"/>
        </w:rPr>
        <w:t xml:space="preserve"> </w:t>
      </w:r>
      <w:r w:rsidR="00F948FF" w:rsidRPr="00AD2017">
        <w:rPr>
          <w:rFonts w:ascii="Arial" w:hAnsi="Arial" w:cs="Arial"/>
          <w:b/>
          <w:sz w:val="22"/>
          <w:szCs w:val="22"/>
          <w:u w:val="single"/>
        </w:rPr>
        <w:t xml:space="preserve">před podpisem této </w:t>
      </w:r>
      <w:r w:rsidRPr="00AD2017">
        <w:rPr>
          <w:rFonts w:ascii="Arial" w:hAnsi="Arial" w:cs="Arial"/>
          <w:b/>
          <w:sz w:val="22"/>
          <w:szCs w:val="22"/>
          <w:u w:val="single"/>
        </w:rPr>
        <w:t>smlouvy</w:t>
      </w:r>
      <w:r w:rsidRPr="00AD2017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5426B4" w:rsidRPr="00AD2017">
        <w:rPr>
          <w:rFonts w:ascii="Arial" w:hAnsi="Arial" w:cs="Arial"/>
          <w:bCs/>
          <w:sz w:val="22"/>
          <w:szCs w:val="22"/>
        </w:rPr>
        <w:t xml:space="preserve"> </w:t>
      </w:r>
    </w:p>
    <w:p w:rsidR="009E32EE" w:rsidRPr="00AD2017" w:rsidRDefault="009E32EE" w:rsidP="002E44E8">
      <w:pPr>
        <w:numPr>
          <w:ilvl w:val="0"/>
          <w:numId w:val="6"/>
        </w:numPr>
        <w:tabs>
          <w:tab w:val="clear" w:pos="1080"/>
          <w:tab w:val="left" w:pos="851"/>
        </w:tabs>
        <w:spacing w:after="8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Podnájemné bude hrazeno převodem na účet pronajímatele vedený u České národní banky, číslo účtu </w:t>
      </w:r>
      <w:r w:rsidR="001C5D57">
        <w:rPr>
          <w:rFonts w:ascii="Arial" w:hAnsi="Arial" w:cs="Arial"/>
          <w:sz w:val="22"/>
          <w:szCs w:val="22"/>
        </w:rPr>
        <w:t>xxxxxx-xxxxxxx/xxxx</w:t>
      </w:r>
      <w:r w:rsidRPr="00AD2017">
        <w:rPr>
          <w:rFonts w:ascii="Arial" w:hAnsi="Arial" w:cs="Arial"/>
          <w:sz w:val="22"/>
          <w:szCs w:val="22"/>
        </w:rPr>
        <w:t xml:space="preserve">, variabilní symbol </w:t>
      </w:r>
      <w:r w:rsidR="005A67A6">
        <w:rPr>
          <w:rFonts w:ascii="Arial" w:hAnsi="Arial" w:cs="Arial"/>
          <w:sz w:val="22"/>
          <w:szCs w:val="22"/>
        </w:rPr>
        <w:t>1910422</w:t>
      </w:r>
      <w:r w:rsidRPr="00AD2017">
        <w:rPr>
          <w:rFonts w:ascii="Arial" w:hAnsi="Arial" w:cs="Arial"/>
          <w:sz w:val="22"/>
          <w:szCs w:val="22"/>
        </w:rPr>
        <w:t>.</w:t>
      </w:r>
    </w:p>
    <w:p w:rsidR="00204D16" w:rsidRPr="00AD2017" w:rsidRDefault="00F327C8" w:rsidP="00D023A9">
      <w:pPr>
        <w:tabs>
          <w:tab w:val="left" w:pos="851"/>
        </w:tabs>
        <w:spacing w:after="160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Zaplacením se rozumí připsání placené částky na účet pronajímatele</w:t>
      </w:r>
      <w:r w:rsidR="00064EBE" w:rsidRPr="00AD2017">
        <w:rPr>
          <w:rFonts w:ascii="Arial" w:hAnsi="Arial" w:cs="Arial"/>
          <w:sz w:val="22"/>
          <w:szCs w:val="22"/>
        </w:rPr>
        <w:t>.</w:t>
      </w:r>
    </w:p>
    <w:p w:rsidR="00204D16" w:rsidRPr="00AD2017" w:rsidRDefault="00F948FF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Nedodrží-li podnájemce lhůtu pro úhradu podnájemného, je povinen podle ustanovení § 1970 NOZ zaplatit pronajímateli úrok z prodlení, a to na účet pronajímatele vedený u České národní banky, číslo účtu </w:t>
      </w:r>
      <w:r w:rsidR="001C5D57">
        <w:rPr>
          <w:rFonts w:ascii="Arial" w:hAnsi="Arial" w:cs="Arial"/>
          <w:sz w:val="22"/>
          <w:szCs w:val="22"/>
        </w:rPr>
        <w:t>xxxxxx-xxxxxxx/xxxx</w:t>
      </w:r>
      <w:r w:rsidR="007C0581" w:rsidRPr="00AD2017">
        <w:rPr>
          <w:rFonts w:ascii="Arial" w:hAnsi="Arial" w:cs="Arial"/>
          <w:sz w:val="22"/>
          <w:szCs w:val="22"/>
        </w:rPr>
        <w:t xml:space="preserve">, variabilní symbol </w:t>
      </w:r>
      <w:r w:rsidR="005A67A6">
        <w:rPr>
          <w:rFonts w:ascii="Arial" w:hAnsi="Arial" w:cs="Arial"/>
          <w:sz w:val="22"/>
          <w:szCs w:val="22"/>
        </w:rPr>
        <w:t>1910422</w:t>
      </w:r>
      <w:r w:rsidRPr="00AD2017">
        <w:rPr>
          <w:rFonts w:ascii="Arial" w:hAnsi="Arial" w:cs="Arial"/>
          <w:sz w:val="22"/>
          <w:szCs w:val="22"/>
        </w:rPr>
        <w:t>.</w:t>
      </w:r>
    </w:p>
    <w:p w:rsidR="009E32EE" w:rsidRPr="00AD2017" w:rsidRDefault="00F948FF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Prodlení podnájemce s úhradou podnájemného </w:t>
      </w:r>
      <w:r w:rsidR="003205B4">
        <w:rPr>
          <w:rFonts w:ascii="Arial" w:hAnsi="Arial" w:cs="Arial"/>
          <w:sz w:val="22"/>
          <w:szCs w:val="22"/>
        </w:rPr>
        <w:t>delší než 60 dnů se považuje za  </w:t>
      </w:r>
      <w:r w:rsidRPr="00AD2017">
        <w:rPr>
          <w:rFonts w:ascii="Arial" w:hAnsi="Arial" w:cs="Arial"/>
          <w:sz w:val="22"/>
          <w:szCs w:val="22"/>
        </w:rPr>
        <w:t xml:space="preserve">porušení smlouvy zvlášť závažným způsobem, které zakládá právo pronajímatele </w:t>
      </w:r>
      <w:r w:rsidR="00FE785C" w:rsidRPr="00AD2017">
        <w:rPr>
          <w:rFonts w:ascii="Arial" w:hAnsi="Arial" w:cs="Arial"/>
          <w:sz w:val="22"/>
          <w:szCs w:val="22"/>
        </w:rPr>
        <w:t xml:space="preserve">podnájem vypovědět bez výpovědní </w:t>
      </w:r>
      <w:r w:rsidRPr="00AD2017">
        <w:rPr>
          <w:rFonts w:ascii="Arial" w:hAnsi="Arial" w:cs="Arial"/>
          <w:sz w:val="22"/>
          <w:szCs w:val="22"/>
        </w:rPr>
        <w:t>doby.</w:t>
      </w:r>
    </w:p>
    <w:p w:rsidR="009E32EE" w:rsidRPr="00AD2017" w:rsidRDefault="009E32EE" w:rsidP="00D023A9">
      <w:pPr>
        <w:numPr>
          <w:ilvl w:val="0"/>
          <w:numId w:val="6"/>
        </w:numPr>
        <w:tabs>
          <w:tab w:val="clear" w:pos="1080"/>
          <w:tab w:val="left" w:pos="851"/>
        </w:tabs>
        <w:spacing w:after="16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Smluvní strany se dohodly, že pronajímatel je oprávněn vždy k 1. 10. běžného roku jednostranně zvýšit podnájemné o míru inflace vyjádřenou přírůstkem průměrného ročního indexu spotřebitelských cen vyhlášenou Českým statistickým úřadem za předcházející běžný rok.</w:t>
      </w:r>
    </w:p>
    <w:p w:rsidR="009E32EE" w:rsidRPr="00AD2017" w:rsidRDefault="00751909" w:rsidP="00C76A3D">
      <w:pPr>
        <w:pStyle w:val="Zkladntext2"/>
        <w:tabs>
          <w:tab w:val="left" w:pos="357"/>
          <w:tab w:val="left" w:pos="42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E32EE" w:rsidRPr="00AD2017">
        <w:rPr>
          <w:rFonts w:ascii="Arial" w:hAnsi="Arial" w:cs="Arial"/>
          <w:sz w:val="22"/>
          <w:szCs w:val="22"/>
        </w:rPr>
        <w:t>Zvýšené podnájemné bude uplatněno písemným oznámením ze strany pronajímatele nejpozději do 1. 9. běžného roku, a to bez nutnosti uzavírat dodatek a podnájemce bude povinen novou výši podnájemného platit s účinností od nejbližší platby podnájemného.</w:t>
      </w:r>
    </w:p>
    <w:p w:rsidR="00C76A3D" w:rsidRPr="00AD2017" w:rsidRDefault="00C76A3D" w:rsidP="00C76A3D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C76A3D" w:rsidRPr="00AD2017" w:rsidRDefault="00C76A3D" w:rsidP="00C76A3D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C76A3D" w:rsidRDefault="00C76A3D" w:rsidP="00C76A3D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B358E8" w:rsidRPr="00AD2017" w:rsidRDefault="00B358E8" w:rsidP="00C76A3D">
      <w:pPr>
        <w:pStyle w:val="Zkladntext2"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9E32EE" w:rsidRPr="00AD2017" w:rsidRDefault="00751909" w:rsidP="009D324C">
      <w:pPr>
        <w:pStyle w:val="Zkladntext2"/>
        <w:tabs>
          <w:tab w:val="left" w:pos="357"/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9E32EE" w:rsidRPr="00AD2017">
        <w:rPr>
          <w:rFonts w:ascii="Arial" w:hAnsi="Arial" w:cs="Arial"/>
          <w:sz w:val="22"/>
          <w:szCs w:val="22"/>
        </w:rPr>
        <w:t>Základem pro výpočet zvýšeného podnájemného bude podnájemné sjednané před tímto zvýšením.</w:t>
      </w:r>
    </w:p>
    <w:p w:rsidR="009E32EE" w:rsidRPr="00AD2017" w:rsidRDefault="00751909" w:rsidP="0016074A">
      <w:pPr>
        <w:tabs>
          <w:tab w:val="left" w:pos="35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E32EE" w:rsidRPr="00AD2017">
        <w:rPr>
          <w:rFonts w:ascii="Arial" w:hAnsi="Arial" w:cs="Arial"/>
          <w:sz w:val="22"/>
          <w:szCs w:val="22"/>
        </w:rPr>
        <w:t>V případě, že meziroční míra inflace přestane být z jakéhokoliv důvodu nadále publikována, nahradí ji jiný podobný index nebo srovnatelný statistický údaj vyhlašovaný příslušným orgánem, který pronajímatel dle svého rozumného uvážení zvolí.</w:t>
      </w:r>
    </w:p>
    <w:p w:rsidR="009E32EE" w:rsidRPr="00AD2017" w:rsidRDefault="00F948FF" w:rsidP="0016074A">
      <w:pPr>
        <w:numPr>
          <w:ilvl w:val="0"/>
          <w:numId w:val="6"/>
        </w:numPr>
        <w:tabs>
          <w:tab w:val="clear" w:pos="1080"/>
          <w:tab w:val="left" w:pos="851"/>
        </w:tabs>
        <w:spacing w:after="440"/>
        <w:ind w:left="0" w:firstLine="357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Pro případ předčasného ukončení </w:t>
      </w:r>
      <w:r w:rsidR="00FE785C" w:rsidRPr="00AD2017">
        <w:rPr>
          <w:rFonts w:ascii="Arial" w:hAnsi="Arial" w:cs="Arial"/>
          <w:sz w:val="22"/>
          <w:szCs w:val="22"/>
        </w:rPr>
        <w:t>pod</w:t>
      </w:r>
      <w:r w:rsidRPr="00AD2017">
        <w:rPr>
          <w:rFonts w:ascii="Arial" w:hAnsi="Arial" w:cs="Arial"/>
          <w:sz w:val="22"/>
          <w:szCs w:val="22"/>
        </w:rPr>
        <w:t xml:space="preserve">nájmu bude zaplacené </w:t>
      </w:r>
      <w:r w:rsidR="00FE785C" w:rsidRPr="00AD2017">
        <w:rPr>
          <w:rFonts w:ascii="Arial" w:hAnsi="Arial" w:cs="Arial"/>
          <w:sz w:val="22"/>
          <w:szCs w:val="22"/>
        </w:rPr>
        <w:t>pod</w:t>
      </w:r>
      <w:r w:rsidRPr="00AD2017">
        <w:rPr>
          <w:rFonts w:ascii="Arial" w:hAnsi="Arial" w:cs="Arial"/>
          <w:sz w:val="22"/>
          <w:szCs w:val="22"/>
        </w:rPr>
        <w:t xml:space="preserve">nájemné vypořádáno a odpovídající část </w:t>
      </w:r>
      <w:r w:rsidR="00FE785C" w:rsidRPr="00AD2017">
        <w:rPr>
          <w:rFonts w:ascii="Arial" w:hAnsi="Arial" w:cs="Arial"/>
          <w:sz w:val="22"/>
          <w:szCs w:val="22"/>
        </w:rPr>
        <w:t>pod</w:t>
      </w:r>
      <w:r w:rsidR="00AA6299" w:rsidRPr="00AD2017">
        <w:rPr>
          <w:rFonts w:ascii="Arial" w:hAnsi="Arial" w:cs="Arial"/>
          <w:sz w:val="22"/>
          <w:szCs w:val="22"/>
        </w:rPr>
        <w:t>nájemci pronajímatelem vrácena.</w:t>
      </w:r>
    </w:p>
    <w:p w:rsidR="00AA6299" w:rsidRPr="00AD2017" w:rsidRDefault="00AA6299" w:rsidP="0016074A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AD2017">
        <w:rPr>
          <w:rFonts w:ascii="Arial" w:hAnsi="Arial" w:cs="Arial"/>
          <w:b/>
          <w:sz w:val="22"/>
          <w:szCs w:val="22"/>
        </w:rPr>
        <w:t>Čl. VI</w:t>
      </w:r>
    </w:p>
    <w:p w:rsidR="001D50F7" w:rsidRPr="00AD2017" w:rsidRDefault="00AA6299" w:rsidP="001D50F7">
      <w:pPr>
        <w:pStyle w:val="Zkladntext2"/>
        <w:spacing w:after="120"/>
        <w:ind w:firstLine="426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Po dobu trvání podnájmu nebude nájemce hradit pronajímateli </w:t>
      </w:r>
      <w:r w:rsidR="00101AB0">
        <w:rPr>
          <w:rFonts w:ascii="Arial" w:hAnsi="Arial" w:cs="Arial"/>
          <w:sz w:val="22"/>
          <w:szCs w:val="22"/>
        </w:rPr>
        <w:t>nájemné z nájemní smlouvy č. 19 N 04</w:t>
      </w:r>
      <w:r w:rsidR="009E32EE" w:rsidRPr="00AD2017">
        <w:rPr>
          <w:rFonts w:ascii="Arial" w:hAnsi="Arial" w:cs="Arial"/>
          <w:sz w:val="22"/>
          <w:szCs w:val="22"/>
        </w:rPr>
        <w:t>/22</w:t>
      </w:r>
      <w:r w:rsidRPr="00AD2017">
        <w:rPr>
          <w:rFonts w:ascii="Arial" w:hAnsi="Arial" w:cs="Arial"/>
          <w:sz w:val="22"/>
          <w:szCs w:val="22"/>
        </w:rPr>
        <w:t xml:space="preserve"> za část předmětu nájmu, která je dána do podnájmu</w:t>
      </w:r>
      <w:r w:rsidR="007C0581" w:rsidRPr="00AD2017">
        <w:rPr>
          <w:rFonts w:ascii="Arial" w:hAnsi="Arial" w:cs="Arial"/>
          <w:sz w:val="22"/>
          <w:szCs w:val="22"/>
        </w:rPr>
        <w:t>, resp. za část</w:t>
      </w:r>
      <w:r w:rsidR="009E32EE" w:rsidRPr="00AD2017">
        <w:rPr>
          <w:rFonts w:ascii="Arial" w:hAnsi="Arial" w:cs="Arial"/>
          <w:sz w:val="22"/>
          <w:szCs w:val="22"/>
        </w:rPr>
        <w:t>i pozemků</w:t>
      </w:r>
      <w:r w:rsidR="007C0581" w:rsidRPr="00AD2017">
        <w:rPr>
          <w:rFonts w:ascii="Arial" w:hAnsi="Arial" w:cs="Arial"/>
          <w:sz w:val="22"/>
          <w:szCs w:val="22"/>
        </w:rPr>
        <w:t xml:space="preserve"> </w:t>
      </w:r>
      <w:r w:rsidR="009E32EE" w:rsidRPr="00AD2017">
        <w:rPr>
          <w:rFonts w:ascii="Arial" w:hAnsi="Arial" w:cs="Arial"/>
          <w:sz w:val="22"/>
          <w:szCs w:val="22"/>
        </w:rPr>
        <w:t xml:space="preserve">uvedených v čl. II bodě 1) této smlouvy. </w:t>
      </w:r>
    </w:p>
    <w:p w:rsidR="00AA6299" w:rsidRPr="00AD2017" w:rsidRDefault="00AA6299" w:rsidP="0016074A">
      <w:pPr>
        <w:pStyle w:val="Zkladntext2"/>
        <w:spacing w:after="440"/>
        <w:ind w:firstLine="426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Vypořádání vzájemnýc</w:t>
      </w:r>
      <w:r w:rsidR="001D50F7" w:rsidRPr="00AD2017">
        <w:rPr>
          <w:rFonts w:ascii="Arial" w:hAnsi="Arial" w:cs="Arial"/>
          <w:sz w:val="22"/>
          <w:szCs w:val="22"/>
        </w:rPr>
        <w:t xml:space="preserve">h závazků mezi pronajímatelem a </w:t>
      </w:r>
      <w:r w:rsidRPr="00AD2017">
        <w:rPr>
          <w:rFonts w:ascii="Arial" w:hAnsi="Arial" w:cs="Arial"/>
          <w:sz w:val="22"/>
          <w:szCs w:val="22"/>
        </w:rPr>
        <w:t>nájemc</w:t>
      </w:r>
      <w:r w:rsidR="007C0581" w:rsidRPr="00AD2017">
        <w:rPr>
          <w:rFonts w:ascii="Arial" w:hAnsi="Arial" w:cs="Arial"/>
          <w:sz w:val="22"/>
          <w:szCs w:val="22"/>
        </w:rPr>
        <w:t>e</w:t>
      </w:r>
      <w:r w:rsidR="001D50F7" w:rsidRPr="00AD2017">
        <w:rPr>
          <w:rFonts w:ascii="Arial" w:hAnsi="Arial" w:cs="Arial"/>
          <w:sz w:val="22"/>
          <w:szCs w:val="22"/>
        </w:rPr>
        <w:t>m bude provedeno v  </w:t>
      </w:r>
      <w:r w:rsidR="00101AB0">
        <w:rPr>
          <w:rFonts w:ascii="Arial" w:hAnsi="Arial" w:cs="Arial"/>
          <w:sz w:val="22"/>
          <w:szCs w:val="22"/>
        </w:rPr>
        <w:t>dodatku č. 10 k nájemní smlouvě č. 19 N 04</w:t>
      </w:r>
      <w:r w:rsidR="009E32EE" w:rsidRPr="00AD2017">
        <w:rPr>
          <w:rFonts w:ascii="Arial" w:hAnsi="Arial" w:cs="Arial"/>
          <w:sz w:val="22"/>
          <w:szCs w:val="22"/>
        </w:rPr>
        <w:t>/22</w:t>
      </w:r>
      <w:r w:rsidRPr="00AD2017">
        <w:rPr>
          <w:rFonts w:ascii="Arial" w:hAnsi="Arial" w:cs="Arial"/>
          <w:sz w:val="22"/>
          <w:szCs w:val="22"/>
        </w:rPr>
        <w:t>, který bude uzavřen po podpisu této podnájemní smlouvy; podnájemní smlouva bude nedílnou součástí tohoto dodatku.</w:t>
      </w:r>
    </w:p>
    <w:p w:rsidR="00AA6299" w:rsidRPr="00AD2017" w:rsidRDefault="00AA6299" w:rsidP="0016074A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AD2017">
        <w:rPr>
          <w:rFonts w:ascii="Arial" w:hAnsi="Arial" w:cs="Arial"/>
          <w:b/>
          <w:sz w:val="22"/>
          <w:szCs w:val="22"/>
        </w:rPr>
        <w:t>Čl. VII</w:t>
      </w:r>
    </w:p>
    <w:p w:rsidR="00AA6299" w:rsidRPr="00AD2017" w:rsidRDefault="00AA6299" w:rsidP="0016074A">
      <w:pPr>
        <w:pStyle w:val="Zkladntext2"/>
        <w:spacing w:after="200"/>
        <w:ind w:firstLine="426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 xml:space="preserve">Podnájemce není oprávněn </w:t>
      </w:r>
      <w:r w:rsidR="00C76A3D" w:rsidRPr="00AD2017">
        <w:rPr>
          <w:rFonts w:ascii="Arial" w:hAnsi="Arial" w:cs="Arial"/>
          <w:sz w:val="22"/>
          <w:szCs w:val="22"/>
        </w:rPr>
        <w:t>přenechat</w:t>
      </w:r>
      <w:r w:rsidRPr="00AD2017">
        <w:rPr>
          <w:rFonts w:ascii="Arial" w:hAnsi="Arial" w:cs="Arial"/>
          <w:sz w:val="22"/>
          <w:szCs w:val="22"/>
        </w:rPr>
        <w:t xml:space="preserve"> předmět podnájmu nebo jeho část do </w:t>
      </w:r>
      <w:r w:rsidR="00C76A3D" w:rsidRPr="00AD2017">
        <w:rPr>
          <w:rFonts w:ascii="Arial" w:hAnsi="Arial" w:cs="Arial"/>
          <w:sz w:val="22"/>
          <w:szCs w:val="22"/>
        </w:rPr>
        <w:t>užívání</w:t>
      </w:r>
      <w:r w:rsidRPr="00AD2017">
        <w:rPr>
          <w:rFonts w:ascii="Arial" w:hAnsi="Arial" w:cs="Arial"/>
          <w:sz w:val="22"/>
          <w:szCs w:val="22"/>
        </w:rPr>
        <w:t xml:space="preserve"> další osobě.</w:t>
      </w:r>
    </w:p>
    <w:p w:rsidR="00AA6299" w:rsidRPr="00AD2017" w:rsidRDefault="00AA6299" w:rsidP="0016074A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AD2017">
        <w:rPr>
          <w:rFonts w:ascii="Arial" w:hAnsi="Arial" w:cs="Arial"/>
          <w:b/>
          <w:sz w:val="22"/>
          <w:szCs w:val="22"/>
        </w:rPr>
        <w:t>Čl. VIII</w:t>
      </w:r>
    </w:p>
    <w:p w:rsidR="00AA6299" w:rsidRPr="00AD2017" w:rsidRDefault="00AA6299" w:rsidP="001D50F7">
      <w:pPr>
        <w:pStyle w:val="Zkladntext2"/>
        <w:spacing w:after="400"/>
        <w:ind w:firstLine="426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Podnájemce je oprávněn umožnit zhotoviteli stavby vstup na předmět podnájmu.</w:t>
      </w:r>
    </w:p>
    <w:p w:rsidR="00AA6299" w:rsidRPr="00AD2017" w:rsidRDefault="00AA6299" w:rsidP="0016074A">
      <w:pPr>
        <w:tabs>
          <w:tab w:val="left" w:pos="709"/>
          <w:tab w:val="left" w:pos="851"/>
        </w:tabs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t>Čl. IX</w:t>
      </w:r>
    </w:p>
    <w:p w:rsidR="005426B4" w:rsidRPr="00AD2017" w:rsidRDefault="005426B4" w:rsidP="0016074A">
      <w:pPr>
        <w:pStyle w:val="Zkladntext"/>
        <w:tabs>
          <w:tab w:val="left" w:pos="0"/>
          <w:tab w:val="left" w:pos="426"/>
        </w:tabs>
        <w:spacing w:before="0" w:after="200"/>
        <w:ind w:firstLine="425"/>
        <w:rPr>
          <w:rFonts w:ascii="Arial" w:hAnsi="Arial" w:cs="Arial"/>
          <w:i/>
          <w:iCs/>
          <w:sz w:val="22"/>
          <w:szCs w:val="22"/>
        </w:rPr>
      </w:pPr>
      <w:r w:rsidRPr="00AD2017">
        <w:rPr>
          <w:rFonts w:ascii="Arial" w:hAnsi="Arial" w:cs="Arial"/>
          <w:iCs/>
          <w:sz w:val="22"/>
          <w:szCs w:val="22"/>
        </w:rPr>
        <w:t xml:space="preserve">Podnájemce bere na vědomí a je srozuměn s tím, že </w:t>
      </w:r>
      <w:r w:rsidR="00C76A3D" w:rsidRPr="00AD2017">
        <w:rPr>
          <w:rFonts w:ascii="Arial" w:hAnsi="Arial" w:cs="Arial"/>
          <w:iCs/>
          <w:sz w:val="22"/>
          <w:szCs w:val="22"/>
        </w:rPr>
        <w:t>nemovité</w:t>
      </w:r>
      <w:r w:rsidRPr="00AD2017">
        <w:rPr>
          <w:rFonts w:ascii="Arial" w:hAnsi="Arial" w:cs="Arial"/>
          <w:iCs/>
          <w:sz w:val="22"/>
          <w:szCs w:val="22"/>
        </w:rPr>
        <w:t xml:space="preserve"> věc</w:t>
      </w:r>
      <w:r w:rsidR="00C76A3D" w:rsidRPr="00AD2017">
        <w:rPr>
          <w:rFonts w:ascii="Arial" w:hAnsi="Arial" w:cs="Arial"/>
          <w:iCs/>
          <w:sz w:val="22"/>
          <w:szCs w:val="22"/>
        </w:rPr>
        <w:t>i, které jsou</w:t>
      </w:r>
      <w:r w:rsidRPr="00AD2017">
        <w:rPr>
          <w:rFonts w:ascii="Arial" w:hAnsi="Arial" w:cs="Arial"/>
          <w:iCs/>
          <w:sz w:val="22"/>
          <w:szCs w:val="22"/>
        </w:rPr>
        <w:t xml:space="preserve"> předmětem</w:t>
      </w:r>
      <w:r w:rsidR="00C76A3D" w:rsidRPr="00AD2017">
        <w:rPr>
          <w:rFonts w:ascii="Arial" w:hAnsi="Arial" w:cs="Arial"/>
          <w:iCs/>
          <w:sz w:val="22"/>
          <w:szCs w:val="22"/>
        </w:rPr>
        <w:t xml:space="preserve"> podnájmu dle této smlouvy, mohou být pronajímatelem převedeny</w:t>
      </w:r>
      <w:r w:rsidR="00656818" w:rsidRPr="00AD2017">
        <w:rPr>
          <w:rFonts w:ascii="Arial" w:hAnsi="Arial" w:cs="Arial"/>
          <w:iCs/>
          <w:sz w:val="22"/>
          <w:szCs w:val="22"/>
        </w:rPr>
        <w:t xml:space="preserve"> na třetí osoby v </w:t>
      </w:r>
      <w:r w:rsidRPr="00AD2017">
        <w:rPr>
          <w:rFonts w:ascii="Arial" w:hAnsi="Arial" w:cs="Arial"/>
          <w:iCs/>
          <w:sz w:val="22"/>
          <w:szCs w:val="22"/>
        </w:rPr>
        <w:t>souladu s</w:t>
      </w:r>
      <w:r w:rsidR="00101AB0">
        <w:rPr>
          <w:rFonts w:ascii="Arial" w:hAnsi="Arial" w:cs="Arial"/>
          <w:iCs/>
          <w:sz w:val="22"/>
          <w:szCs w:val="22"/>
        </w:rPr>
        <w:t> </w:t>
      </w:r>
      <w:r w:rsidRPr="00AD2017">
        <w:rPr>
          <w:rFonts w:ascii="Arial" w:hAnsi="Arial" w:cs="Arial"/>
          <w:iCs/>
          <w:sz w:val="22"/>
          <w:szCs w:val="22"/>
        </w:rPr>
        <w:t>jeho dispozičním oprávněním. V případě změny vlastnictví platí ustanovení § 2221 a § 2222 NOZ.</w:t>
      </w:r>
    </w:p>
    <w:p w:rsidR="001D50F7" w:rsidRPr="00AD2017" w:rsidRDefault="001D50F7" w:rsidP="0016074A">
      <w:pPr>
        <w:spacing w:after="20"/>
        <w:jc w:val="center"/>
        <w:rPr>
          <w:rFonts w:ascii="Arial" w:hAnsi="Arial" w:cs="Arial"/>
          <w:b/>
          <w:sz w:val="22"/>
          <w:szCs w:val="22"/>
        </w:rPr>
      </w:pPr>
      <w:r w:rsidRPr="00AD2017">
        <w:rPr>
          <w:rFonts w:ascii="Arial" w:hAnsi="Arial" w:cs="Arial"/>
          <w:b/>
          <w:sz w:val="22"/>
          <w:szCs w:val="22"/>
        </w:rPr>
        <w:t>Čl. X</w:t>
      </w:r>
    </w:p>
    <w:p w:rsidR="001D50F7" w:rsidRPr="00AD2017" w:rsidRDefault="001D50F7" w:rsidP="001D50F7">
      <w:pPr>
        <w:pStyle w:val="Zkladntext"/>
        <w:numPr>
          <w:ilvl w:val="0"/>
          <w:numId w:val="15"/>
        </w:numPr>
        <w:tabs>
          <w:tab w:val="left" w:pos="851"/>
        </w:tabs>
        <w:spacing w:before="0" w:after="120"/>
        <w:ind w:left="0" w:firstLine="426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</w:t>
      </w:r>
      <w:r w:rsidR="0049600C" w:rsidRPr="00AD2017">
        <w:rPr>
          <w:rFonts w:ascii="Arial" w:hAnsi="Arial" w:cs="Arial"/>
          <w:sz w:val="22"/>
          <w:szCs w:val="22"/>
        </w:rPr>
        <w:t>, není</w:t>
      </w:r>
      <w:r w:rsidR="0049600C" w:rsidRPr="00AD2017">
        <w:rPr>
          <w:rFonts w:ascii="Arial" w:hAnsi="Arial" w:cs="Arial"/>
          <w:sz w:val="22"/>
          <w:szCs w:val="22"/>
        </w:rPr>
        <w:noBreakHyphen/>
        <w:t>li </w:t>
      </w:r>
      <w:r w:rsidRPr="00AD2017">
        <w:rPr>
          <w:rFonts w:ascii="Arial" w:hAnsi="Arial" w:cs="Arial"/>
          <w:sz w:val="22"/>
          <w:szCs w:val="22"/>
        </w:rPr>
        <w:t>touto smlouvou stanoveno jinak.</w:t>
      </w:r>
    </w:p>
    <w:p w:rsidR="001D50F7" w:rsidRPr="00AD2017" w:rsidRDefault="001D50F7" w:rsidP="0016074A">
      <w:pPr>
        <w:pStyle w:val="Zkladntext"/>
        <w:numPr>
          <w:ilvl w:val="0"/>
          <w:numId w:val="15"/>
        </w:numPr>
        <w:tabs>
          <w:tab w:val="left" w:pos="851"/>
        </w:tabs>
        <w:spacing w:before="0" w:after="240"/>
        <w:ind w:left="0" w:firstLine="426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:rsidR="001D50F7" w:rsidRPr="00AD2017" w:rsidRDefault="001D50F7" w:rsidP="0016074A">
      <w:pPr>
        <w:spacing w:after="20"/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t>Čl. XI</w:t>
      </w:r>
    </w:p>
    <w:p w:rsidR="001D50F7" w:rsidRPr="00AD2017" w:rsidRDefault="001D50F7" w:rsidP="0016074A">
      <w:pPr>
        <w:spacing w:after="240"/>
        <w:ind w:firstLine="426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Tato smlouva je vyhotovena ve třech stejnopisech, z nichž každý má platnost originálu. Jeden stejnopis přebírá nájemce, jeden stejnopis přebírá podnájemce a jeden je určen pro pronajímatele.</w:t>
      </w:r>
    </w:p>
    <w:p w:rsidR="001D50F7" w:rsidRPr="00AD2017" w:rsidRDefault="001D50F7" w:rsidP="0016074A">
      <w:pPr>
        <w:spacing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t>Čl. XII</w:t>
      </w:r>
    </w:p>
    <w:p w:rsidR="001D50F7" w:rsidRDefault="005E4052" w:rsidP="00B358E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E17B6">
        <w:rPr>
          <w:rFonts w:ascii="Arial" w:hAnsi="Arial" w:cs="Arial"/>
          <w:sz w:val="22"/>
          <w:szCs w:val="22"/>
        </w:rPr>
        <w:t>Tato smlouva nabývá platnosti dnem podpisu smluvními stranami</w:t>
      </w:r>
      <w:r>
        <w:rPr>
          <w:rFonts w:ascii="Arial" w:hAnsi="Arial" w:cs="Arial"/>
          <w:sz w:val="22"/>
          <w:szCs w:val="22"/>
        </w:rPr>
        <w:t xml:space="preserve"> a účinnosti dnem uvedeným v čl. IV této smlouvy, nejdříve však dnem uveřejnění v registru smluv dle ustanovení § 6 odst. 1 zákona č. 340/2015 Sb., o zvláštních </w:t>
      </w:r>
      <w:r w:rsidRPr="00690EB9">
        <w:rPr>
          <w:rFonts w:ascii="Arial" w:hAnsi="Arial" w:cs="Arial"/>
          <w:bCs/>
          <w:sz w:val="22"/>
        </w:rPr>
        <w:t>podmínkách účinnosti některých smluv, uveřejňování těchto smluv a o registru smluv (zákon o registru smluv)</w:t>
      </w:r>
      <w:r w:rsidRPr="00F06BFC">
        <w:rPr>
          <w:rFonts w:ascii="Arial" w:hAnsi="Arial" w:cs="Arial"/>
          <w:sz w:val="22"/>
          <w:szCs w:val="22"/>
        </w:rPr>
        <w:t>.</w:t>
      </w:r>
      <w:r w:rsidR="001607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Uveřejnění této smlouvy v registru smluv zajistí </w:t>
      </w:r>
      <w:r w:rsidRPr="00B70F8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B70F86">
        <w:rPr>
          <w:rFonts w:ascii="Arial" w:hAnsi="Arial" w:cs="Arial"/>
          <w:sz w:val="22"/>
          <w:szCs w:val="22"/>
        </w:rPr>
        <w:t>.</w:t>
      </w:r>
    </w:p>
    <w:p w:rsidR="001D50F7" w:rsidRPr="00AD2017" w:rsidRDefault="001D50F7" w:rsidP="00C51837">
      <w:pPr>
        <w:jc w:val="both"/>
        <w:rPr>
          <w:rFonts w:ascii="Arial" w:hAnsi="Arial" w:cs="Arial"/>
          <w:sz w:val="22"/>
          <w:szCs w:val="22"/>
        </w:rPr>
      </w:pPr>
    </w:p>
    <w:p w:rsidR="00C51837" w:rsidRPr="00AD2017" w:rsidRDefault="00C51837" w:rsidP="00C51837">
      <w:pPr>
        <w:jc w:val="both"/>
        <w:rPr>
          <w:rFonts w:ascii="Arial" w:hAnsi="Arial" w:cs="Arial"/>
          <w:sz w:val="22"/>
          <w:szCs w:val="22"/>
        </w:rPr>
      </w:pPr>
    </w:p>
    <w:p w:rsidR="00C51837" w:rsidRPr="00AD2017" w:rsidRDefault="00C51837" w:rsidP="00C51837">
      <w:pPr>
        <w:jc w:val="both"/>
        <w:rPr>
          <w:rFonts w:ascii="Arial" w:hAnsi="Arial" w:cs="Arial"/>
          <w:sz w:val="22"/>
          <w:szCs w:val="22"/>
        </w:rPr>
        <w:sectPr w:rsidR="00C51837" w:rsidRPr="00AD2017" w:rsidSect="005E4052">
          <w:footerReference w:type="default" r:id="rId8"/>
          <w:pgSz w:w="11906" w:h="16838"/>
          <w:pgMar w:top="1418" w:right="1418" w:bottom="851" w:left="1418" w:header="709" w:footer="693" w:gutter="0"/>
          <w:cols w:space="708"/>
          <w:docGrid w:linePitch="360"/>
        </w:sectPr>
      </w:pPr>
    </w:p>
    <w:p w:rsidR="00656818" w:rsidRDefault="00656818" w:rsidP="00656818">
      <w:pPr>
        <w:rPr>
          <w:rFonts w:ascii="Arial" w:hAnsi="Arial" w:cs="Arial"/>
          <w:sz w:val="22"/>
          <w:szCs w:val="22"/>
        </w:rPr>
      </w:pPr>
    </w:p>
    <w:p w:rsidR="00B358E8" w:rsidRDefault="00B358E8" w:rsidP="00656818">
      <w:pPr>
        <w:rPr>
          <w:rFonts w:ascii="Arial" w:hAnsi="Arial" w:cs="Arial"/>
          <w:sz w:val="22"/>
          <w:szCs w:val="22"/>
        </w:rPr>
      </w:pPr>
    </w:p>
    <w:p w:rsidR="00751909" w:rsidRDefault="00751909" w:rsidP="00751909">
      <w:pPr>
        <w:pStyle w:val="Zkladntext2"/>
        <w:tabs>
          <w:tab w:val="left" w:pos="357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Za účelem zveřejnění této smlouvy v registru smluv uděluje podnájemce souhlas na dobu neurčitou se zveřejněním svých osobních údajů v registru smluv.</w:t>
      </w:r>
    </w:p>
    <w:p w:rsidR="00751909" w:rsidRDefault="00751909" w:rsidP="00751909">
      <w:pPr>
        <w:pStyle w:val="Zkladntext2"/>
        <w:tabs>
          <w:tab w:val="left" w:pos="357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F16A8">
        <w:rPr>
          <w:rFonts w:ascii="Arial" w:hAnsi="Arial" w:cs="Arial"/>
          <w:sz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a její dodatky v otevřeném a strojově čitelném </w:t>
      </w:r>
      <w:r w:rsidRPr="00CF16A8">
        <w:rPr>
          <w:rFonts w:ascii="Arial" w:hAnsi="Arial" w:cs="Arial"/>
          <w:sz w:val="22"/>
          <w:szCs w:val="22"/>
        </w:rPr>
        <w:t>formátu.</w:t>
      </w:r>
    </w:p>
    <w:p w:rsidR="00751909" w:rsidRPr="00AD2017" w:rsidRDefault="00751909" w:rsidP="00B358E8">
      <w:pPr>
        <w:pStyle w:val="Zkladntext"/>
        <w:spacing w:before="0" w:after="200"/>
        <w:ind w:firstLine="426"/>
        <w:rPr>
          <w:rFonts w:ascii="Arial" w:hAnsi="Arial" w:cs="Arial"/>
          <w:sz w:val="22"/>
          <w:szCs w:val="22"/>
        </w:rPr>
      </w:pPr>
      <w:r w:rsidRPr="00CF16A8">
        <w:rPr>
          <w:rFonts w:ascii="Arial" w:hAnsi="Arial" w:cs="Arial"/>
          <w:sz w:val="22"/>
          <w:szCs w:val="22"/>
        </w:rPr>
        <w:t xml:space="preserve">Smluvní strany se dohodly, že tuto smlouvu zveřejní v registru smluv </w:t>
      </w:r>
      <w:r w:rsidRPr="00B70F86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  <w:r w:rsidRPr="00CF16A8">
        <w:rPr>
          <w:rFonts w:ascii="Arial" w:hAnsi="Arial" w:cs="Arial"/>
          <w:sz w:val="22"/>
          <w:szCs w:val="22"/>
        </w:rPr>
        <w:t xml:space="preserve"> do 30 dnů od jejího uzavření. V případě nesplnění této smluvní povinnosti uveřejní smlouvu druhá smluvní strana.</w:t>
      </w:r>
    </w:p>
    <w:p w:rsidR="007C0581" w:rsidRPr="00AD2017" w:rsidRDefault="007C0581" w:rsidP="005426B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D2017">
        <w:rPr>
          <w:rFonts w:ascii="Arial" w:hAnsi="Arial" w:cs="Arial"/>
          <w:b/>
          <w:bCs/>
          <w:sz w:val="22"/>
          <w:szCs w:val="22"/>
        </w:rPr>
        <w:t>Čl. XIII</w:t>
      </w:r>
    </w:p>
    <w:p w:rsidR="007C0581" w:rsidRPr="00AD2017" w:rsidRDefault="007C0581" w:rsidP="00B358E8">
      <w:pPr>
        <w:spacing w:after="800"/>
        <w:ind w:firstLine="426"/>
        <w:jc w:val="both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Smluvní strany po přečtení této smlouvy prohlašují, že s jejím obsahem souhlasí, a  že  tato  smlouva je shodným projevem jejich vážné a svobodné vůle, a na důkaz toho připojují  své  podpisy.</w:t>
      </w:r>
    </w:p>
    <w:p w:rsidR="00F96730" w:rsidRPr="00AD2017" w:rsidRDefault="00AC7A2B" w:rsidP="00B358E8">
      <w:pPr>
        <w:pStyle w:val="adresa"/>
        <w:tabs>
          <w:tab w:val="center" w:pos="2268"/>
          <w:tab w:val="center" w:pos="7088"/>
        </w:tabs>
        <w:spacing w:line="360" w:lineRule="auto"/>
        <w:rPr>
          <w:rFonts w:ascii="Arial" w:hAnsi="Arial" w:cs="Arial"/>
          <w:bCs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V</w:t>
      </w:r>
      <w:r w:rsidR="00845618" w:rsidRPr="00AD2017">
        <w:rPr>
          <w:rFonts w:ascii="Arial" w:hAnsi="Arial" w:cs="Arial"/>
          <w:sz w:val="22"/>
          <w:szCs w:val="22"/>
        </w:rPr>
        <w:t xml:space="preserve"> Ostravě dne </w:t>
      </w:r>
      <w:r w:rsidR="00B358E8">
        <w:rPr>
          <w:rFonts w:ascii="Arial" w:hAnsi="Arial" w:cs="Arial"/>
          <w:sz w:val="22"/>
          <w:szCs w:val="22"/>
        </w:rPr>
        <w:t xml:space="preserve"> </w:t>
      </w:r>
      <w:r w:rsidR="001C5D57">
        <w:rPr>
          <w:rFonts w:ascii="Arial" w:hAnsi="Arial" w:cs="Arial"/>
          <w:sz w:val="22"/>
          <w:szCs w:val="22"/>
        </w:rPr>
        <w:t xml:space="preserve">        </w:t>
      </w:r>
      <w:bookmarkStart w:id="0" w:name="_GoBack"/>
      <w:bookmarkEnd w:id="0"/>
      <w:r w:rsidR="001C5D57">
        <w:rPr>
          <w:rFonts w:ascii="Arial" w:hAnsi="Arial" w:cs="Arial"/>
          <w:sz w:val="22"/>
          <w:szCs w:val="22"/>
        </w:rPr>
        <w:t>29. 9. 2017</w:t>
      </w:r>
    </w:p>
    <w:p w:rsidR="00F96730" w:rsidRPr="00AD2017" w:rsidRDefault="00F96730" w:rsidP="00F96730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554ED6" w:rsidRPr="00AD2017" w:rsidRDefault="00554ED6" w:rsidP="00554ED6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554ED6" w:rsidRPr="00AD2017" w:rsidRDefault="00554ED6" w:rsidP="00554ED6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554ED6" w:rsidRPr="00AD2017" w:rsidRDefault="00554ED6" w:rsidP="00AA6299">
      <w:pPr>
        <w:pStyle w:val="adresa"/>
        <w:tabs>
          <w:tab w:val="center" w:pos="2268"/>
          <w:tab w:val="left" w:pos="5387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554ED6" w:rsidRPr="00AD2017" w:rsidRDefault="00554ED6" w:rsidP="00554ED6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0D5334" w:rsidRPr="00AD2017" w:rsidRDefault="00AD2017" w:rsidP="00554ED6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  <w:r w:rsidRPr="00AD2017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E8F35B" wp14:editId="49CCEDA2">
                <wp:simplePos x="0" y="0"/>
                <wp:positionH relativeFrom="column">
                  <wp:posOffset>3014345</wp:posOffset>
                </wp:positionH>
                <wp:positionV relativeFrom="paragraph">
                  <wp:posOffset>143510</wp:posOffset>
                </wp:positionV>
                <wp:extent cx="2943225" cy="43815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38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017" w:rsidRPr="00BC5E7B" w:rsidRDefault="00AD2017" w:rsidP="00AD2017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C5E7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</w:t>
                            </w:r>
                          </w:p>
                          <w:p w:rsidR="00AD2017" w:rsidRPr="00BC5E7B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obchodní družstvo Litultovice</w:t>
                            </w:r>
                          </w:p>
                          <w:p w:rsidR="00AD2017" w:rsidRPr="00BC5E7B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Luděk</w:t>
                            </w:r>
                            <w:r w:rsidRPr="00BC5E7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Lhotský</w:t>
                            </w:r>
                          </w:p>
                          <w:p w:rsidR="00AD2017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předseda představenstva</w:t>
                            </w:r>
                          </w:p>
                          <w:p w:rsidR="00AD2017" w:rsidRDefault="00AD2017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D2017" w:rsidRDefault="00AD2017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358E8" w:rsidRDefault="00B358E8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D2017" w:rsidRPr="00BC5E7B" w:rsidRDefault="00AD2017" w:rsidP="00AD2017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C5E7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</w:t>
                            </w:r>
                          </w:p>
                          <w:p w:rsidR="00AD2017" w:rsidRPr="00BC5E7B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Zemědělské obchodní družstvo Litultovice</w:t>
                            </w:r>
                          </w:p>
                          <w:p w:rsidR="00AD2017" w:rsidRPr="00BC5E7B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Josef</w:t>
                            </w:r>
                            <w:r w:rsidRPr="00BC5E7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Premus</w:t>
                            </w:r>
                          </w:p>
                          <w:p w:rsidR="00AD2017" w:rsidRDefault="00AD2017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spacing w:after="16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místopředseda představenstva</w:t>
                            </w:r>
                          </w:p>
                          <w:p w:rsidR="00DE3575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BC5E7B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  <w:p w:rsidR="00AD2017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D2017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D2017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D2017" w:rsidRDefault="00AD2017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358E8" w:rsidRPr="00AD2017" w:rsidRDefault="00B358E8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AD2017" w:rsidRPr="00BC5E7B" w:rsidRDefault="00AD2017" w:rsidP="00AD2017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C5E7B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</w:t>
                            </w:r>
                          </w:p>
                          <w:p w:rsidR="00AD2017" w:rsidRPr="00F06BFC" w:rsidRDefault="00AD2017" w:rsidP="00AD2017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06BFC">
                              <w:rPr>
                                <w:rFonts w:ascii="Arial" w:hAnsi="Arial" w:cs="Arial"/>
                                <w:sz w:val="22"/>
                              </w:rPr>
                              <w:t>Povodí Odry, státní podnik</w:t>
                            </w:r>
                          </w:p>
                          <w:p w:rsidR="00AD2017" w:rsidRPr="00F06BFC" w:rsidRDefault="00AD2017" w:rsidP="00AD2017">
                            <w:pPr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F06BFC">
                              <w:rPr>
                                <w:rFonts w:ascii="Arial" w:hAnsi="Arial" w:cs="Arial"/>
                                <w:sz w:val="22"/>
                              </w:rPr>
                              <w:t xml:space="preserve">Mgr. Miroslav </w:t>
                            </w:r>
                            <w:r w:rsidRPr="00F06BFC">
                              <w:rPr>
                                <w:rFonts w:ascii="Arial" w:hAnsi="Arial" w:cs="Arial"/>
                                <w:spacing w:val="40"/>
                                <w:sz w:val="22"/>
                                <w:lang w:eastAsia="en-US"/>
                              </w:rPr>
                              <w:t>Janoviak</w:t>
                            </w:r>
                            <w:r w:rsidRPr="00F06BFC">
                              <w:rPr>
                                <w:rFonts w:ascii="Arial" w:hAnsi="Arial" w:cs="Arial"/>
                                <w:sz w:val="22"/>
                              </w:rPr>
                              <w:t>, LL.M.</w:t>
                            </w:r>
                          </w:p>
                          <w:p w:rsidR="00AD2017" w:rsidRDefault="00AD2017" w:rsidP="00B358E8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spacing w:after="16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06BFC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investiční ředitel</w:t>
                            </w:r>
                          </w:p>
                          <w:p w:rsidR="000D5334" w:rsidRPr="00AD2017" w:rsidRDefault="00AD2017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pod</w:t>
                            </w:r>
                            <w:r w:rsidRPr="00BC5E7B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8F35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7.35pt;margin-top:11.3pt;width:231.75pt;height:3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GmuAIAALo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" filled="f" stroked="f">
                <v:textbox>
                  <w:txbxContent>
                    <w:p w:rsidR="00AD2017" w:rsidRPr="00BC5E7B" w:rsidRDefault="00AD2017" w:rsidP="00AD2017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C5E7B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…………</w:t>
                      </w:r>
                    </w:p>
                    <w:p w:rsidR="00AD2017" w:rsidRPr="00BC5E7B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obchodní družstvo Litultovice</w:t>
                      </w:r>
                    </w:p>
                    <w:p w:rsidR="00AD2017" w:rsidRPr="00BC5E7B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Luděk</w:t>
                      </w:r>
                      <w:r w:rsidRPr="00BC5E7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Lhotský</w:t>
                      </w:r>
                      <w:proofErr w:type="gramEnd"/>
                    </w:p>
                    <w:p w:rsidR="00AD2017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předseda představenstva</w:t>
                      </w:r>
                    </w:p>
                    <w:p w:rsidR="00AD2017" w:rsidRDefault="00AD2017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D2017" w:rsidRDefault="00AD2017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358E8" w:rsidRDefault="00B358E8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D2017" w:rsidRPr="00BC5E7B" w:rsidRDefault="00AD2017" w:rsidP="00AD2017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C5E7B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…………</w:t>
                      </w:r>
                    </w:p>
                    <w:p w:rsidR="00AD2017" w:rsidRPr="00BC5E7B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Zemědělské obchodní družstvo Litultovice</w:t>
                      </w:r>
                    </w:p>
                    <w:p w:rsidR="00AD2017" w:rsidRPr="00BC5E7B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Josef</w:t>
                      </w:r>
                      <w:r w:rsidRPr="00BC5E7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Premus</w:t>
                      </w:r>
                      <w:proofErr w:type="spellEnd"/>
                    </w:p>
                    <w:p w:rsidR="00AD2017" w:rsidRDefault="00AD2017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spacing w:after="16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místopředseda představenstva</w:t>
                      </w:r>
                    </w:p>
                    <w:p w:rsidR="00DE3575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 w:rsidRPr="00BC5E7B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  <w:p w:rsidR="00AD2017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D2017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D2017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D2017" w:rsidRDefault="00AD2017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358E8" w:rsidRPr="00AD2017" w:rsidRDefault="00B358E8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AD2017" w:rsidRPr="00BC5E7B" w:rsidRDefault="00AD2017" w:rsidP="00AD2017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C5E7B">
                        <w:rPr>
                          <w:rFonts w:ascii="Arial" w:hAnsi="Arial" w:cs="Arial"/>
                          <w:bCs/>
                          <w:sz w:val="22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…………</w:t>
                      </w:r>
                    </w:p>
                    <w:p w:rsidR="00AD2017" w:rsidRPr="00F06BFC" w:rsidRDefault="00AD2017" w:rsidP="00AD2017">
                      <w:pPr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 w:rsidRPr="00F06BFC">
                        <w:rPr>
                          <w:rFonts w:ascii="Arial" w:hAnsi="Arial" w:cs="Arial"/>
                          <w:sz w:val="22"/>
                        </w:rPr>
                        <w:t>Povodí Odry, státní podnik</w:t>
                      </w:r>
                    </w:p>
                    <w:p w:rsidR="00AD2017" w:rsidRPr="00F06BFC" w:rsidRDefault="00AD2017" w:rsidP="00AD2017">
                      <w:pPr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F06BFC">
                        <w:rPr>
                          <w:rFonts w:ascii="Arial" w:hAnsi="Arial" w:cs="Arial"/>
                          <w:sz w:val="22"/>
                        </w:rPr>
                        <w:t xml:space="preserve">Mgr. Miroslav </w:t>
                      </w:r>
                      <w:proofErr w:type="spellStart"/>
                      <w:r w:rsidRPr="00F06BFC">
                        <w:rPr>
                          <w:rFonts w:ascii="Arial" w:hAnsi="Arial" w:cs="Arial"/>
                          <w:spacing w:val="40"/>
                          <w:sz w:val="22"/>
                          <w:lang w:eastAsia="en-US"/>
                        </w:rPr>
                        <w:t>Janoviak</w:t>
                      </w:r>
                      <w:proofErr w:type="spellEnd"/>
                      <w:r w:rsidRPr="00F06BFC">
                        <w:rPr>
                          <w:rFonts w:ascii="Arial" w:hAnsi="Arial" w:cs="Arial"/>
                          <w:sz w:val="22"/>
                        </w:rPr>
                        <w:t xml:space="preserve">, </w:t>
                      </w:r>
                      <w:proofErr w:type="gramStart"/>
                      <w:r w:rsidRPr="00F06BFC">
                        <w:rPr>
                          <w:rFonts w:ascii="Arial" w:hAnsi="Arial" w:cs="Arial"/>
                          <w:sz w:val="22"/>
                        </w:rPr>
                        <w:t>LL.M.</w:t>
                      </w:r>
                      <w:proofErr w:type="gramEnd"/>
                    </w:p>
                    <w:p w:rsidR="00AD2017" w:rsidRDefault="00AD2017" w:rsidP="00B358E8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spacing w:after="160"/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F06BFC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investiční ředitel</w:t>
                      </w:r>
                    </w:p>
                    <w:p w:rsidR="000D5334" w:rsidRPr="00AD2017" w:rsidRDefault="00AD2017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ind w:left="85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pod</w:t>
                      </w:r>
                      <w:r w:rsidRPr="00BC5E7B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AD2017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D44FC" wp14:editId="47CC2D0C">
                <wp:simplePos x="0" y="0"/>
                <wp:positionH relativeFrom="column">
                  <wp:posOffset>-109220</wp:posOffset>
                </wp:positionH>
                <wp:positionV relativeFrom="paragraph">
                  <wp:posOffset>177165</wp:posOffset>
                </wp:positionV>
                <wp:extent cx="268605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ED6" w:rsidRPr="00AD2017" w:rsidRDefault="00AC7A2B" w:rsidP="00AD2017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AD2017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</w:t>
                            </w:r>
                            <w:r w:rsidR="00845618" w:rsidRPr="00AD2017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………………….…………………</w:t>
                            </w:r>
                            <w:r w:rsidR="00AD2017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:rsidR="00AC7A2B" w:rsidRPr="00AD2017" w:rsidRDefault="00CB3CB5" w:rsidP="00AD2017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</w:pPr>
                            <w:r w:rsidRPr="00AD2017">
                              <w:rPr>
                                <w:rFonts w:ascii="Arial" w:hAnsi="Arial" w:cs="Arial"/>
                                <w:sz w:val="22"/>
                              </w:rPr>
                              <w:t>Mgr. Dana</w:t>
                            </w:r>
                            <w:r w:rsidR="00AC7A2B" w:rsidRPr="00AD2017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 w:rsidRPr="00AD2017"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Lišková</w:t>
                            </w:r>
                          </w:p>
                          <w:p w:rsidR="00CB3CB5" w:rsidRPr="00AD2017" w:rsidRDefault="00AD2017" w:rsidP="00AD201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zástupkyně </w:t>
                            </w:r>
                            <w:r w:rsidR="00AC7A2B" w:rsidRPr="00AD2017">
                              <w:rPr>
                                <w:rFonts w:ascii="Arial" w:hAnsi="Arial" w:cs="Arial"/>
                                <w:sz w:val="22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</w:t>
                            </w:r>
                          </w:p>
                          <w:p w:rsidR="00AC7A2B" w:rsidRPr="00AD2017" w:rsidRDefault="00AC7A2B" w:rsidP="00AD2017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D2017">
                              <w:rPr>
                                <w:rFonts w:ascii="Arial" w:hAnsi="Arial" w:cs="Arial"/>
                                <w:sz w:val="22"/>
                              </w:rPr>
                              <w:t>Krajského pozemkového úřadu</w:t>
                            </w:r>
                          </w:p>
                          <w:p w:rsidR="00AC7A2B" w:rsidRPr="00AD2017" w:rsidRDefault="00AC7A2B" w:rsidP="00AD2017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</w:pPr>
                            <w:r w:rsidRPr="00AD2017">
                              <w:rPr>
                                <w:rFonts w:ascii="Arial" w:hAnsi="Arial" w:cs="Arial"/>
                                <w:sz w:val="22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554ED6" w:rsidRPr="00AD2017" w:rsidRDefault="00AC7A2B" w:rsidP="00AD2017">
                            <w:pPr>
                              <w:ind w:left="28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D2017">
                              <w:rPr>
                                <w:rFonts w:ascii="Arial" w:hAnsi="Arial" w:cs="Arial"/>
                                <w:sz w:val="22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D44FC" id="Text Box 2" o:spid="_x0000_s1027" type="#_x0000_t202" style="position:absolute;left:0;text-align:left;margin-left:-8.6pt;margin-top:13.95pt;width:211.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kLuQ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" filled="f" stroked="f">
                <v:textbox>
                  <w:txbxContent>
                    <w:p w:rsidR="00554ED6" w:rsidRPr="00AD2017" w:rsidRDefault="00AC7A2B" w:rsidP="00AD2017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AD2017">
                        <w:rPr>
                          <w:rFonts w:ascii="Arial" w:hAnsi="Arial" w:cs="Arial"/>
                          <w:bCs/>
                          <w:sz w:val="22"/>
                        </w:rPr>
                        <w:t>…</w:t>
                      </w:r>
                      <w:r w:rsidR="00845618" w:rsidRPr="00AD2017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………………….…………………</w:t>
                      </w:r>
                      <w:r w:rsidR="00AD2017"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:rsidR="00AC7A2B" w:rsidRPr="00AD2017" w:rsidRDefault="00CB3CB5" w:rsidP="00AD2017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2"/>
                        </w:rPr>
                      </w:pPr>
                      <w:r w:rsidRPr="00AD2017">
                        <w:rPr>
                          <w:rFonts w:ascii="Arial" w:hAnsi="Arial" w:cs="Arial"/>
                          <w:sz w:val="22"/>
                        </w:rPr>
                        <w:t xml:space="preserve">Mgr. </w:t>
                      </w:r>
                      <w:proofErr w:type="gramStart"/>
                      <w:r w:rsidRPr="00AD2017">
                        <w:rPr>
                          <w:rFonts w:ascii="Arial" w:hAnsi="Arial" w:cs="Arial"/>
                          <w:sz w:val="22"/>
                        </w:rPr>
                        <w:t>Dana</w:t>
                      </w:r>
                      <w:r w:rsidR="00AC7A2B" w:rsidRPr="00AD2017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 w:rsidRPr="00AD2017">
                        <w:rPr>
                          <w:rFonts w:ascii="Arial" w:hAnsi="Arial" w:cs="Arial"/>
                          <w:spacing w:val="40"/>
                          <w:sz w:val="22"/>
                        </w:rPr>
                        <w:t>Lišková</w:t>
                      </w:r>
                      <w:proofErr w:type="gramEnd"/>
                    </w:p>
                    <w:p w:rsidR="00CB3CB5" w:rsidRPr="00AD2017" w:rsidRDefault="00AD2017" w:rsidP="00AD201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zástupkyně </w:t>
                      </w:r>
                      <w:r w:rsidR="00AC7A2B" w:rsidRPr="00AD2017">
                        <w:rPr>
                          <w:rFonts w:ascii="Arial" w:hAnsi="Arial" w:cs="Arial"/>
                          <w:sz w:val="22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e</w:t>
                      </w:r>
                    </w:p>
                    <w:p w:rsidR="00AC7A2B" w:rsidRPr="00AD2017" w:rsidRDefault="00AC7A2B" w:rsidP="00AD2017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AD2017">
                        <w:rPr>
                          <w:rFonts w:ascii="Arial" w:hAnsi="Arial" w:cs="Arial"/>
                          <w:sz w:val="22"/>
                        </w:rPr>
                        <w:t>Krajského pozemkového úřadu</w:t>
                      </w:r>
                    </w:p>
                    <w:p w:rsidR="00AC7A2B" w:rsidRPr="00AD2017" w:rsidRDefault="00AC7A2B" w:rsidP="00AD2017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2"/>
                          <w:lang w:eastAsia="en-US"/>
                        </w:rPr>
                      </w:pPr>
                      <w:r w:rsidRPr="00AD2017">
                        <w:rPr>
                          <w:rFonts w:ascii="Arial" w:hAnsi="Arial" w:cs="Arial"/>
                          <w:sz w:val="22"/>
                          <w:lang w:eastAsia="en-US"/>
                        </w:rPr>
                        <w:t>pro Moravskoslezský kraj</w:t>
                      </w:r>
                    </w:p>
                    <w:p w:rsidR="00554ED6" w:rsidRPr="00AD2017" w:rsidRDefault="00AC7A2B" w:rsidP="00AD2017">
                      <w:pPr>
                        <w:ind w:left="28"/>
                        <w:rPr>
                          <w:rFonts w:ascii="Arial" w:hAnsi="Arial" w:cs="Arial"/>
                          <w:sz w:val="22"/>
                        </w:rPr>
                      </w:pPr>
                      <w:r w:rsidRPr="00AD2017">
                        <w:rPr>
                          <w:rFonts w:ascii="Arial" w:hAnsi="Arial" w:cs="Arial"/>
                          <w:sz w:val="22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AD2017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7C0581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65752E">
      <w:pPr>
        <w:pStyle w:val="adresa"/>
        <w:tabs>
          <w:tab w:val="center" w:pos="2268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AD2017" w:rsidRDefault="00AD2017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AD2017" w:rsidRDefault="00AD2017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AD2017" w:rsidRDefault="00AD2017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AD2017" w:rsidRDefault="00AD2017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65752E" w:rsidRDefault="0065752E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65752E" w:rsidRDefault="0065752E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65752E" w:rsidRDefault="0065752E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65752E" w:rsidRDefault="0065752E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65752E" w:rsidRDefault="0065752E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B358E8" w:rsidRDefault="00B358E8" w:rsidP="0065752E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  <w:sectPr w:rsidR="00B358E8" w:rsidSect="00B358E8">
          <w:footerReference w:type="default" r:id="rId9"/>
          <w:type w:val="continuous"/>
          <w:pgSz w:w="11906" w:h="16838"/>
          <w:pgMar w:top="1418" w:right="1418" w:bottom="851" w:left="1418" w:header="709" w:footer="770" w:gutter="0"/>
          <w:cols w:space="708"/>
          <w:docGrid w:linePitch="360"/>
        </w:sectPr>
      </w:pPr>
    </w:p>
    <w:p w:rsidR="008E7792" w:rsidRDefault="008E7792" w:rsidP="008E7792">
      <w:pPr>
        <w:pStyle w:val="adresa"/>
        <w:tabs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</w:rPr>
      </w:pPr>
    </w:p>
    <w:p w:rsidR="001D50F7" w:rsidRPr="00AD2017" w:rsidRDefault="001D50F7" w:rsidP="00B358E8">
      <w:pPr>
        <w:pStyle w:val="adresa"/>
        <w:tabs>
          <w:tab w:val="center" w:pos="2268"/>
          <w:tab w:val="left" w:pos="3969"/>
          <w:tab w:val="center" w:pos="7088"/>
        </w:tabs>
        <w:spacing w:after="360"/>
        <w:rPr>
          <w:rFonts w:ascii="Arial" w:hAnsi="Arial" w:cs="Arial"/>
          <w:bCs/>
          <w:sz w:val="22"/>
          <w:szCs w:val="22"/>
        </w:rPr>
      </w:pPr>
      <w:r w:rsidRPr="00AD2017">
        <w:rPr>
          <w:rFonts w:ascii="Arial" w:hAnsi="Arial" w:cs="Arial"/>
          <w:bCs/>
          <w:sz w:val="22"/>
          <w:szCs w:val="22"/>
        </w:rPr>
        <w:t>Tato smlouva byla uveřejněna v registru smluv dle zákona č. 340/2015 Sb., o zvláštních podmínkách účinnosti některých smluv, uveřejňování těchto smluv a o registru smluv (zákon o registru smluv).</w:t>
      </w:r>
    </w:p>
    <w:p w:rsidR="001D50F7" w:rsidRPr="00AD2017" w:rsidRDefault="001D50F7" w:rsidP="00B358E8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Datum registrace ………………………</w:t>
      </w:r>
      <w:r w:rsidR="00B358E8">
        <w:rPr>
          <w:rFonts w:ascii="Arial" w:hAnsi="Arial" w:cs="Arial"/>
          <w:sz w:val="22"/>
          <w:szCs w:val="22"/>
        </w:rPr>
        <w:t>.</w:t>
      </w:r>
    </w:p>
    <w:p w:rsidR="001D50F7" w:rsidRPr="00AD2017" w:rsidRDefault="001D50F7" w:rsidP="00B358E8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ID smlouvy ……………………………</w:t>
      </w:r>
      <w:r w:rsidR="00B358E8">
        <w:rPr>
          <w:rFonts w:ascii="Arial" w:hAnsi="Arial" w:cs="Arial"/>
          <w:sz w:val="22"/>
          <w:szCs w:val="22"/>
        </w:rPr>
        <w:t>…</w:t>
      </w:r>
    </w:p>
    <w:p w:rsidR="001D50F7" w:rsidRPr="00AD2017" w:rsidRDefault="001D50F7" w:rsidP="00B358E8">
      <w:pPr>
        <w:tabs>
          <w:tab w:val="left" w:pos="1785"/>
        </w:tabs>
        <w:spacing w:after="240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ID verze ………………………………</w:t>
      </w:r>
      <w:r w:rsidR="00B358E8">
        <w:rPr>
          <w:rFonts w:ascii="Arial" w:hAnsi="Arial" w:cs="Arial"/>
          <w:sz w:val="22"/>
          <w:szCs w:val="22"/>
        </w:rPr>
        <w:t>….</w:t>
      </w:r>
    </w:p>
    <w:p w:rsidR="001D50F7" w:rsidRPr="00AD2017" w:rsidRDefault="001D50F7" w:rsidP="00B358E8">
      <w:pPr>
        <w:tabs>
          <w:tab w:val="left" w:pos="1785"/>
        </w:tabs>
        <w:spacing w:after="480"/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1D50F7" w:rsidRPr="00AD2017" w:rsidRDefault="001D50F7" w:rsidP="00AD2017">
      <w:pPr>
        <w:tabs>
          <w:tab w:val="left" w:pos="1785"/>
          <w:tab w:val="left" w:pos="5812"/>
        </w:tabs>
        <w:rPr>
          <w:rFonts w:ascii="Arial" w:hAnsi="Arial" w:cs="Arial"/>
          <w:sz w:val="22"/>
          <w:szCs w:val="22"/>
        </w:rPr>
      </w:pPr>
      <w:r w:rsidRPr="00AD2017">
        <w:rPr>
          <w:rFonts w:ascii="Arial" w:hAnsi="Arial" w:cs="Arial"/>
          <w:sz w:val="22"/>
          <w:szCs w:val="22"/>
        </w:rPr>
        <w:t>V Ostravě dne …………………………</w:t>
      </w:r>
      <w:r w:rsidR="00B358E8">
        <w:rPr>
          <w:rFonts w:ascii="Arial" w:hAnsi="Arial" w:cs="Arial"/>
          <w:sz w:val="22"/>
          <w:szCs w:val="22"/>
        </w:rPr>
        <w:t>..</w:t>
      </w:r>
      <w:r w:rsidRPr="00AD2017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AD2017" w:rsidRPr="00AD2017" w:rsidRDefault="001D50F7" w:rsidP="00AD2017">
      <w:pPr>
        <w:pStyle w:val="adresa"/>
        <w:tabs>
          <w:tab w:val="left" w:pos="5954"/>
        </w:tabs>
        <w:rPr>
          <w:rFonts w:ascii="Arial" w:hAnsi="Arial" w:cs="Arial"/>
          <w:bCs/>
          <w:sz w:val="22"/>
          <w:szCs w:val="22"/>
        </w:rPr>
      </w:pPr>
      <w:r w:rsidRPr="00AD2017">
        <w:rPr>
          <w:rFonts w:ascii="Arial" w:hAnsi="Arial" w:cs="Arial"/>
          <w:bCs/>
          <w:sz w:val="22"/>
          <w:szCs w:val="22"/>
        </w:rPr>
        <w:tab/>
      </w:r>
      <w:r w:rsidRPr="00AD2017">
        <w:rPr>
          <w:rFonts w:ascii="Arial" w:hAnsi="Arial" w:cs="Arial"/>
          <w:bCs/>
          <w:i/>
          <w:sz w:val="18"/>
          <w:szCs w:val="22"/>
        </w:rPr>
        <w:t>podpis odpovědného zaměstnance</w:t>
      </w:r>
    </w:p>
    <w:sectPr w:rsidR="00AD2017" w:rsidRPr="00AD2017" w:rsidSect="008E7792">
      <w:footerReference w:type="default" r:id="rId10"/>
      <w:pgSz w:w="11906" w:h="16838"/>
      <w:pgMar w:top="1418" w:right="1418" w:bottom="851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19" w:rsidRDefault="00A96E19">
      <w:r>
        <w:separator/>
      </w:r>
    </w:p>
  </w:endnote>
  <w:endnote w:type="continuationSeparator" w:id="0">
    <w:p w:rsidR="00A96E19" w:rsidRDefault="00A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52E" w:rsidRPr="00AD2017" w:rsidRDefault="00AC7A2B" w:rsidP="0006097F">
    <w:pPr>
      <w:pStyle w:val="Zpat"/>
      <w:tabs>
        <w:tab w:val="left" w:pos="-142"/>
        <w:tab w:val="left" w:pos="1985"/>
        <w:tab w:val="left" w:pos="4395"/>
      </w:tabs>
      <w:rPr>
        <w:rStyle w:val="slostrnky"/>
        <w:rFonts w:ascii="Arial" w:hAnsi="Arial" w:cs="Arial"/>
        <w:sz w:val="18"/>
        <w:szCs w:val="20"/>
      </w:rPr>
    </w:pPr>
    <w:r w:rsidRPr="00AD2017">
      <w:rPr>
        <w:rStyle w:val="slostrnky"/>
        <w:rFonts w:ascii="Arial" w:hAnsi="Arial" w:cs="Arial"/>
        <w:sz w:val="18"/>
        <w:szCs w:val="20"/>
      </w:rPr>
      <w:t>…………………</w:t>
    </w:r>
    <w:r w:rsidR="00AD2017">
      <w:rPr>
        <w:rStyle w:val="slostrnky"/>
        <w:rFonts w:ascii="Arial" w:hAnsi="Arial" w:cs="Arial"/>
        <w:sz w:val="18"/>
        <w:szCs w:val="20"/>
      </w:rPr>
      <w:t>…</w:t>
    </w:r>
    <w:r w:rsidR="00A9226F" w:rsidRPr="00AD2017">
      <w:rPr>
        <w:rStyle w:val="slostrnky"/>
        <w:rFonts w:ascii="Arial" w:hAnsi="Arial" w:cs="Arial"/>
        <w:sz w:val="18"/>
        <w:szCs w:val="20"/>
      </w:rPr>
      <w:tab/>
    </w:r>
    <w:r w:rsidR="0006097F" w:rsidRPr="00AD2017">
      <w:rPr>
        <w:rStyle w:val="slostrnky"/>
        <w:rFonts w:ascii="Arial" w:hAnsi="Arial" w:cs="Arial"/>
        <w:sz w:val="18"/>
        <w:szCs w:val="20"/>
      </w:rPr>
      <w:t>…………………</w:t>
    </w:r>
    <w:r w:rsidR="0006097F">
      <w:rPr>
        <w:rStyle w:val="slostrnky"/>
        <w:rFonts w:ascii="Arial" w:hAnsi="Arial" w:cs="Arial"/>
        <w:sz w:val="18"/>
        <w:szCs w:val="20"/>
      </w:rPr>
      <w:t>…</w:t>
    </w:r>
    <w:r w:rsidR="0065752E">
      <w:rPr>
        <w:rStyle w:val="slostrnky"/>
        <w:rFonts w:ascii="Arial" w:hAnsi="Arial" w:cs="Arial"/>
        <w:sz w:val="18"/>
        <w:szCs w:val="20"/>
      </w:rPr>
      <w:tab/>
      <w:t>………………………</w:t>
    </w:r>
    <w:r w:rsidR="00124E7D">
      <w:rPr>
        <w:rStyle w:val="slostrnky"/>
        <w:rFonts w:ascii="Arial" w:hAnsi="Arial" w:cs="Arial"/>
        <w:sz w:val="18"/>
        <w:szCs w:val="20"/>
      </w:rPr>
      <w:t>…</w:t>
    </w:r>
  </w:p>
  <w:p w:rsidR="00A9226F" w:rsidRPr="00AD2017" w:rsidRDefault="0006097F" w:rsidP="0006097F">
    <w:pPr>
      <w:pStyle w:val="Zpat"/>
      <w:tabs>
        <w:tab w:val="left" w:pos="1985"/>
        <w:tab w:val="left" w:pos="439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>
      <w:rPr>
        <w:rStyle w:val="slostrnky"/>
        <w:rFonts w:ascii="Arial" w:hAnsi="Arial" w:cs="Arial"/>
        <w:sz w:val="18"/>
        <w:szCs w:val="20"/>
      </w:rPr>
      <w:tab/>
      <w:t xml:space="preserve">parafa </w:t>
    </w:r>
    <w:r w:rsidR="00A9226F" w:rsidRPr="00AD2017">
      <w:rPr>
        <w:rStyle w:val="slostrnky"/>
        <w:rFonts w:ascii="Arial" w:hAnsi="Arial" w:cs="Arial"/>
        <w:sz w:val="18"/>
        <w:szCs w:val="20"/>
      </w:rPr>
      <w:t>nájemce</w:t>
    </w:r>
    <w:r w:rsidR="0065752E">
      <w:rPr>
        <w:rStyle w:val="slostrnky"/>
        <w:rFonts w:ascii="Arial" w:hAnsi="Arial" w:cs="Arial"/>
        <w:sz w:val="18"/>
        <w:szCs w:val="20"/>
      </w:rPr>
      <w:tab/>
    </w:r>
    <w:r w:rsidR="0065752E" w:rsidRPr="00AD2017">
      <w:rPr>
        <w:rStyle w:val="slostrnky"/>
        <w:rFonts w:ascii="Arial" w:hAnsi="Arial" w:cs="Arial"/>
        <w:sz w:val="18"/>
        <w:szCs w:val="20"/>
      </w:rPr>
      <w:t>parafa podnájemce</w:t>
    </w:r>
    <w:r w:rsidR="00A9226F" w:rsidRPr="00AD2017">
      <w:rPr>
        <w:rStyle w:val="slostrnky"/>
        <w:rFonts w:ascii="Arial" w:hAnsi="Arial" w:cs="Arial"/>
        <w:sz w:val="18"/>
        <w:szCs w:val="20"/>
      </w:rPr>
      <w:tab/>
    </w:r>
    <w:r w:rsidR="00101AB0">
      <w:rPr>
        <w:rStyle w:val="slostrnky"/>
        <w:rFonts w:ascii="Arial" w:hAnsi="Arial" w:cs="Arial"/>
        <w:sz w:val="18"/>
        <w:szCs w:val="20"/>
      </w:rPr>
      <w:t xml:space="preserve"> </w:t>
    </w:r>
    <w:r w:rsidR="00A9226F" w:rsidRPr="00AD2017">
      <w:rPr>
        <w:rStyle w:val="slostrnky"/>
        <w:rFonts w:ascii="Arial" w:hAnsi="Arial" w:cs="Arial"/>
        <w:sz w:val="18"/>
        <w:szCs w:val="20"/>
      </w:rPr>
      <w:fldChar w:fldCharType="begin"/>
    </w:r>
    <w:r w:rsidR="00A9226F" w:rsidRPr="00AD2017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A9226F" w:rsidRPr="00AD2017">
      <w:rPr>
        <w:rStyle w:val="slostrnky"/>
        <w:rFonts w:ascii="Arial" w:hAnsi="Arial" w:cs="Arial"/>
        <w:sz w:val="18"/>
        <w:szCs w:val="20"/>
      </w:rPr>
      <w:fldChar w:fldCharType="separate"/>
    </w:r>
    <w:r w:rsidR="001C5D57">
      <w:rPr>
        <w:rStyle w:val="slostrnky"/>
        <w:rFonts w:ascii="Arial" w:hAnsi="Arial" w:cs="Arial"/>
        <w:noProof/>
        <w:sz w:val="18"/>
        <w:szCs w:val="20"/>
      </w:rPr>
      <w:t>4</w:t>
    </w:r>
    <w:r w:rsidR="00A9226F" w:rsidRPr="00AD2017">
      <w:rPr>
        <w:rStyle w:val="slostrnky"/>
        <w:rFonts w:ascii="Arial" w:hAnsi="Arial" w:cs="Arial"/>
        <w:sz w:val="18"/>
        <w:szCs w:val="20"/>
      </w:rPr>
      <w:fldChar w:fldCharType="end"/>
    </w:r>
    <w:r w:rsidR="00A9226F" w:rsidRPr="00AD2017">
      <w:rPr>
        <w:rStyle w:val="slostrnky"/>
        <w:rFonts w:ascii="Arial" w:hAnsi="Arial" w:cs="Arial"/>
        <w:sz w:val="18"/>
        <w:szCs w:val="20"/>
      </w:rPr>
      <w:t xml:space="preserve"> / </w:t>
    </w:r>
    <w:r w:rsidR="00A9226F" w:rsidRPr="00AD2017">
      <w:rPr>
        <w:rStyle w:val="slostrnky"/>
        <w:rFonts w:ascii="Arial" w:hAnsi="Arial" w:cs="Arial"/>
        <w:sz w:val="18"/>
        <w:szCs w:val="20"/>
      </w:rPr>
      <w:fldChar w:fldCharType="begin"/>
    </w:r>
    <w:r w:rsidR="00A9226F" w:rsidRPr="00AD2017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A9226F" w:rsidRPr="00AD2017">
      <w:rPr>
        <w:rStyle w:val="slostrnky"/>
        <w:rFonts w:ascii="Arial" w:hAnsi="Arial" w:cs="Arial"/>
        <w:sz w:val="18"/>
        <w:szCs w:val="20"/>
      </w:rPr>
      <w:fldChar w:fldCharType="separate"/>
    </w:r>
    <w:r w:rsidR="001C5D57">
      <w:rPr>
        <w:rStyle w:val="slostrnky"/>
        <w:rFonts w:ascii="Arial" w:hAnsi="Arial" w:cs="Arial"/>
        <w:noProof/>
        <w:sz w:val="18"/>
        <w:szCs w:val="20"/>
      </w:rPr>
      <w:t>6</w:t>
    </w:r>
    <w:r w:rsidR="00A9226F" w:rsidRPr="00AD2017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CD8" w:rsidRPr="00B358E8" w:rsidRDefault="00AD6CD8" w:rsidP="005C05E1">
    <w:pPr>
      <w:pStyle w:val="Zpat"/>
      <w:tabs>
        <w:tab w:val="left" w:pos="8640"/>
      </w:tabs>
      <w:spacing w:after="480"/>
      <w:rPr>
        <w:rStyle w:val="slostrnky"/>
        <w:rFonts w:ascii="Arial" w:hAnsi="Arial" w:cs="Arial"/>
        <w:sz w:val="18"/>
        <w:szCs w:val="20"/>
      </w:rPr>
    </w:pPr>
    <w:r w:rsidRPr="00B358E8">
      <w:rPr>
        <w:rStyle w:val="slostrnky"/>
        <w:rFonts w:ascii="Arial" w:hAnsi="Arial" w:cs="Arial"/>
        <w:sz w:val="18"/>
        <w:szCs w:val="20"/>
      </w:rPr>
      <w:t>Z</w:t>
    </w:r>
    <w:r w:rsidR="00845618" w:rsidRPr="00B358E8">
      <w:rPr>
        <w:rStyle w:val="slostrnky"/>
        <w:rFonts w:ascii="Arial" w:hAnsi="Arial" w:cs="Arial"/>
        <w:sz w:val="18"/>
        <w:szCs w:val="20"/>
      </w:rPr>
      <w:t>a správnost:</w:t>
    </w:r>
    <w:r w:rsidR="00B358E8">
      <w:rPr>
        <w:rStyle w:val="slostrnky"/>
        <w:rFonts w:ascii="Arial" w:hAnsi="Arial" w:cs="Arial"/>
        <w:sz w:val="18"/>
        <w:szCs w:val="20"/>
      </w:rPr>
      <w:t xml:space="preserve"> </w:t>
    </w:r>
    <w:r w:rsidR="00845618" w:rsidRPr="00B358E8">
      <w:rPr>
        <w:rStyle w:val="slostrnky"/>
        <w:rFonts w:ascii="Arial" w:hAnsi="Arial" w:cs="Arial"/>
        <w:sz w:val="18"/>
        <w:szCs w:val="20"/>
      </w:rPr>
      <w:t xml:space="preserve"> </w:t>
    </w:r>
    <w:r w:rsidRPr="00B358E8">
      <w:rPr>
        <w:rStyle w:val="slostrnky"/>
        <w:rFonts w:ascii="Arial" w:hAnsi="Arial" w:cs="Arial"/>
        <w:sz w:val="18"/>
        <w:szCs w:val="20"/>
      </w:rPr>
      <w:t>Bc. Kateřina Crhová</w:t>
    </w:r>
  </w:p>
  <w:p w:rsidR="00AD6CD8" w:rsidRPr="00B358E8" w:rsidRDefault="00845618" w:rsidP="00AD6CD8">
    <w:pPr>
      <w:pStyle w:val="Zpat"/>
      <w:tabs>
        <w:tab w:val="left" w:pos="8640"/>
      </w:tabs>
      <w:rPr>
        <w:rFonts w:ascii="Arial" w:hAnsi="Arial" w:cs="Arial"/>
        <w:sz w:val="18"/>
        <w:szCs w:val="20"/>
      </w:rPr>
    </w:pPr>
    <w:r w:rsidRPr="00B358E8">
      <w:rPr>
        <w:rStyle w:val="slostrnky"/>
        <w:rFonts w:ascii="Arial" w:hAnsi="Arial" w:cs="Arial"/>
        <w:sz w:val="18"/>
        <w:szCs w:val="20"/>
      </w:rPr>
      <w:t>……………………………………</w:t>
    </w:r>
    <w:r w:rsidR="00B358E8">
      <w:rPr>
        <w:rStyle w:val="slostrnky"/>
        <w:rFonts w:ascii="Arial" w:hAnsi="Arial" w:cs="Arial"/>
        <w:sz w:val="18"/>
        <w:szCs w:val="20"/>
      </w:rPr>
      <w:t>……</w:t>
    </w:r>
    <w:r w:rsidR="00AD6CD8" w:rsidRPr="00B358E8">
      <w:rPr>
        <w:rStyle w:val="slostrnky"/>
        <w:rFonts w:ascii="Arial" w:hAnsi="Arial" w:cs="Arial"/>
        <w:sz w:val="18"/>
        <w:szCs w:val="20"/>
      </w:rPr>
      <w:tab/>
    </w:r>
    <w:r w:rsidR="00B358E8" w:rsidRPr="00B358E8">
      <w:rPr>
        <w:rStyle w:val="slostrnky"/>
        <w:rFonts w:ascii="Arial" w:hAnsi="Arial" w:cs="Arial"/>
        <w:sz w:val="18"/>
        <w:szCs w:val="20"/>
      </w:rPr>
      <w:t xml:space="preserve"> </w:t>
    </w:r>
    <w:r w:rsidR="00AD6CD8" w:rsidRPr="00B358E8">
      <w:rPr>
        <w:rStyle w:val="slostrnky"/>
        <w:rFonts w:ascii="Arial" w:hAnsi="Arial" w:cs="Arial"/>
        <w:sz w:val="18"/>
        <w:szCs w:val="20"/>
      </w:rPr>
      <w:fldChar w:fldCharType="begin"/>
    </w:r>
    <w:r w:rsidR="00AD6CD8" w:rsidRPr="00B358E8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AD6CD8" w:rsidRPr="00B358E8">
      <w:rPr>
        <w:rStyle w:val="slostrnky"/>
        <w:rFonts w:ascii="Arial" w:hAnsi="Arial" w:cs="Arial"/>
        <w:sz w:val="18"/>
        <w:szCs w:val="20"/>
      </w:rPr>
      <w:fldChar w:fldCharType="separate"/>
    </w:r>
    <w:r w:rsidR="001C5D57">
      <w:rPr>
        <w:rStyle w:val="slostrnky"/>
        <w:rFonts w:ascii="Arial" w:hAnsi="Arial" w:cs="Arial"/>
        <w:noProof/>
        <w:sz w:val="18"/>
        <w:szCs w:val="20"/>
      </w:rPr>
      <w:t>5</w:t>
    </w:r>
    <w:r w:rsidR="00AD6CD8" w:rsidRPr="00B358E8">
      <w:rPr>
        <w:rStyle w:val="slostrnky"/>
        <w:rFonts w:ascii="Arial" w:hAnsi="Arial" w:cs="Arial"/>
        <w:sz w:val="18"/>
        <w:szCs w:val="20"/>
      </w:rPr>
      <w:fldChar w:fldCharType="end"/>
    </w:r>
    <w:r w:rsidR="00AD6CD8" w:rsidRPr="00B358E8">
      <w:rPr>
        <w:rStyle w:val="slostrnky"/>
        <w:rFonts w:ascii="Arial" w:hAnsi="Arial" w:cs="Arial"/>
        <w:sz w:val="18"/>
        <w:szCs w:val="20"/>
      </w:rPr>
      <w:t xml:space="preserve"> / </w:t>
    </w:r>
    <w:r w:rsidR="00AD6CD8" w:rsidRPr="00B358E8">
      <w:rPr>
        <w:rStyle w:val="slostrnky"/>
        <w:rFonts w:ascii="Arial" w:hAnsi="Arial" w:cs="Arial"/>
        <w:sz w:val="18"/>
        <w:szCs w:val="20"/>
      </w:rPr>
      <w:fldChar w:fldCharType="begin"/>
    </w:r>
    <w:r w:rsidR="00AD6CD8" w:rsidRPr="00B358E8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AD6CD8" w:rsidRPr="00B358E8">
      <w:rPr>
        <w:rStyle w:val="slostrnky"/>
        <w:rFonts w:ascii="Arial" w:hAnsi="Arial" w:cs="Arial"/>
        <w:sz w:val="18"/>
        <w:szCs w:val="20"/>
      </w:rPr>
      <w:fldChar w:fldCharType="separate"/>
    </w:r>
    <w:r w:rsidR="001C5D57">
      <w:rPr>
        <w:rStyle w:val="slostrnky"/>
        <w:rFonts w:ascii="Arial" w:hAnsi="Arial" w:cs="Arial"/>
        <w:noProof/>
        <w:sz w:val="18"/>
        <w:szCs w:val="20"/>
      </w:rPr>
      <w:t>6</w:t>
    </w:r>
    <w:r w:rsidR="00AD6CD8" w:rsidRPr="00B358E8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7D" w:rsidRPr="008E7792" w:rsidRDefault="00124E7D" w:rsidP="00124E7D">
    <w:pPr>
      <w:pStyle w:val="Zpat"/>
      <w:tabs>
        <w:tab w:val="left" w:pos="-142"/>
        <w:tab w:val="left" w:pos="1985"/>
        <w:tab w:val="left" w:pos="4395"/>
      </w:tabs>
      <w:rPr>
        <w:rStyle w:val="slostrnky"/>
        <w:rFonts w:ascii="Arial" w:hAnsi="Arial" w:cs="Arial"/>
        <w:sz w:val="18"/>
        <w:szCs w:val="18"/>
      </w:rPr>
    </w:pPr>
    <w:r w:rsidRPr="008E7792">
      <w:rPr>
        <w:rStyle w:val="slostrnky"/>
        <w:rFonts w:ascii="Arial" w:hAnsi="Arial" w:cs="Arial"/>
        <w:sz w:val="18"/>
        <w:szCs w:val="18"/>
      </w:rPr>
      <w:t>……………………</w:t>
    </w:r>
    <w:r w:rsidRPr="008E7792">
      <w:rPr>
        <w:rStyle w:val="slostrnky"/>
        <w:rFonts w:ascii="Arial" w:hAnsi="Arial" w:cs="Arial"/>
        <w:sz w:val="18"/>
        <w:szCs w:val="18"/>
      </w:rPr>
      <w:tab/>
      <w:t>……………………</w:t>
    </w:r>
    <w:r w:rsidRPr="008E7792">
      <w:rPr>
        <w:rStyle w:val="slostrnky"/>
        <w:rFonts w:ascii="Arial" w:hAnsi="Arial" w:cs="Arial"/>
        <w:sz w:val="18"/>
        <w:szCs w:val="18"/>
      </w:rPr>
      <w:tab/>
      <w:t>…………………………</w:t>
    </w:r>
  </w:p>
  <w:p w:rsidR="00B358E8" w:rsidRPr="008E7792" w:rsidRDefault="00124E7D" w:rsidP="00124E7D">
    <w:pPr>
      <w:pStyle w:val="Zpat"/>
      <w:tabs>
        <w:tab w:val="left" w:pos="1985"/>
        <w:tab w:val="left" w:pos="4395"/>
        <w:tab w:val="left" w:pos="8647"/>
      </w:tabs>
      <w:rPr>
        <w:rFonts w:ascii="Arial" w:hAnsi="Arial" w:cs="Arial"/>
        <w:sz w:val="18"/>
        <w:szCs w:val="18"/>
      </w:rPr>
    </w:pPr>
    <w:r w:rsidRPr="008E7792">
      <w:rPr>
        <w:rStyle w:val="slostrnky"/>
        <w:rFonts w:ascii="Arial" w:hAnsi="Arial" w:cs="Arial"/>
        <w:sz w:val="18"/>
        <w:szCs w:val="18"/>
      </w:rPr>
      <w:t>parafa nájemce</w:t>
    </w:r>
    <w:r w:rsidRPr="008E7792">
      <w:rPr>
        <w:rStyle w:val="slostrnky"/>
        <w:rFonts w:ascii="Arial" w:hAnsi="Arial" w:cs="Arial"/>
        <w:sz w:val="18"/>
        <w:szCs w:val="18"/>
      </w:rPr>
      <w:tab/>
      <w:t>parafa nájemce</w:t>
    </w:r>
    <w:r w:rsidRPr="008E7792">
      <w:rPr>
        <w:rStyle w:val="slostrnky"/>
        <w:rFonts w:ascii="Arial" w:hAnsi="Arial" w:cs="Arial"/>
        <w:sz w:val="18"/>
        <w:szCs w:val="18"/>
      </w:rPr>
      <w:tab/>
      <w:t>parafa podnájemce</w:t>
    </w:r>
    <w:r w:rsidR="00B358E8" w:rsidRPr="008E7792">
      <w:rPr>
        <w:rStyle w:val="slostrnky"/>
        <w:rFonts w:ascii="Arial" w:hAnsi="Arial" w:cs="Arial"/>
        <w:sz w:val="18"/>
        <w:szCs w:val="18"/>
      </w:rPr>
      <w:tab/>
      <w:t xml:space="preserve"> </w:t>
    </w:r>
    <w:r w:rsidR="00B358E8" w:rsidRPr="008E7792">
      <w:rPr>
        <w:rStyle w:val="slostrnky"/>
        <w:rFonts w:ascii="Arial" w:hAnsi="Arial" w:cs="Arial"/>
        <w:sz w:val="18"/>
        <w:szCs w:val="18"/>
      </w:rPr>
      <w:fldChar w:fldCharType="begin"/>
    </w:r>
    <w:r w:rsidR="00B358E8" w:rsidRPr="008E7792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B358E8" w:rsidRPr="008E7792">
      <w:rPr>
        <w:rStyle w:val="slostrnky"/>
        <w:rFonts w:ascii="Arial" w:hAnsi="Arial" w:cs="Arial"/>
        <w:sz w:val="18"/>
        <w:szCs w:val="18"/>
      </w:rPr>
      <w:fldChar w:fldCharType="separate"/>
    </w:r>
    <w:r w:rsidR="001C5D57">
      <w:rPr>
        <w:rStyle w:val="slostrnky"/>
        <w:rFonts w:ascii="Arial" w:hAnsi="Arial" w:cs="Arial"/>
        <w:noProof/>
        <w:sz w:val="18"/>
        <w:szCs w:val="18"/>
      </w:rPr>
      <w:t>6</w:t>
    </w:r>
    <w:r w:rsidR="00B358E8" w:rsidRPr="008E7792">
      <w:rPr>
        <w:rStyle w:val="slostrnky"/>
        <w:rFonts w:ascii="Arial" w:hAnsi="Arial" w:cs="Arial"/>
        <w:sz w:val="18"/>
        <w:szCs w:val="18"/>
      </w:rPr>
      <w:fldChar w:fldCharType="end"/>
    </w:r>
    <w:r w:rsidR="00B358E8" w:rsidRPr="008E7792">
      <w:rPr>
        <w:rStyle w:val="slostrnky"/>
        <w:rFonts w:ascii="Arial" w:hAnsi="Arial" w:cs="Arial"/>
        <w:sz w:val="18"/>
        <w:szCs w:val="18"/>
      </w:rPr>
      <w:t xml:space="preserve"> / </w:t>
    </w:r>
    <w:r w:rsidR="00B358E8" w:rsidRPr="008E7792">
      <w:rPr>
        <w:rStyle w:val="slostrnky"/>
        <w:rFonts w:ascii="Arial" w:hAnsi="Arial" w:cs="Arial"/>
        <w:sz w:val="18"/>
        <w:szCs w:val="18"/>
      </w:rPr>
      <w:fldChar w:fldCharType="begin"/>
    </w:r>
    <w:r w:rsidR="00B358E8" w:rsidRPr="008E7792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B358E8" w:rsidRPr="008E7792">
      <w:rPr>
        <w:rStyle w:val="slostrnky"/>
        <w:rFonts w:ascii="Arial" w:hAnsi="Arial" w:cs="Arial"/>
        <w:sz w:val="18"/>
        <w:szCs w:val="18"/>
      </w:rPr>
      <w:fldChar w:fldCharType="separate"/>
    </w:r>
    <w:r w:rsidR="001C5D57">
      <w:rPr>
        <w:rStyle w:val="slostrnky"/>
        <w:rFonts w:ascii="Arial" w:hAnsi="Arial" w:cs="Arial"/>
        <w:noProof/>
        <w:sz w:val="18"/>
        <w:szCs w:val="18"/>
      </w:rPr>
      <w:t>6</w:t>
    </w:r>
    <w:r w:rsidR="00B358E8" w:rsidRPr="008E7792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19" w:rsidRDefault="00A96E19">
      <w:r>
        <w:separator/>
      </w:r>
    </w:p>
  </w:footnote>
  <w:footnote w:type="continuationSeparator" w:id="0">
    <w:p w:rsidR="00A96E19" w:rsidRDefault="00A9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75A"/>
    <w:multiLevelType w:val="hybridMultilevel"/>
    <w:tmpl w:val="649E9692"/>
    <w:lvl w:ilvl="0" w:tplc="C5642E18">
      <w:start w:val="1"/>
      <w:numFmt w:val="decimal"/>
      <w:lvlText w:val="%1)"/>
      <w:lvlJc w:val="left"/>
      <w:pPr>
        <w:ind w:left="369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4416" w:hanging="360"/>
      </w:pPr>
    </w:lvl>
    <w:lvl w:ilvl="2" w:tplc="0405001B" w:tentative="1">
      <w:start w:val="1"/>
      <w:numFmt w:val="lowerRoman"/>
      <w:lvlText w:val="%3."/>
      <w:lvlJc w:val="right"/>
      <w:pPr>
        <w:ind w:left="5136" w:hanging="180"/>
      </w:pPr>
    </w:lvl>
    <w:lvl w:ilvl="3" w:tplc="0405000F" w:tentative="1">
      <w:start w:val="1"/>
      <w:numFmt w:val="decimal"/>
      <w:lvlText w:val="%4."/>
      <w:lvlJc w:val="left"/>
      <w:pPr>
        <w:ind w:left="5856" w:hanging="360"/>
      </w:pPr>
    </w:lvl>
    <w:lvl w:ilvl="4" w:tplc="04050019" w:tentative="1">
      <w:start w:val="1"/>
      <w:numFmt w:val="lowerLetter"/>
      <w:lvlText w:val="%5."/>
      <w:lvlJc w:val="left"/>
      <w:pPr>
        <w:ind w:left="6576" w:hanging="360"/>
      </w:pPr>
    </w:lvl>
    <w:lvl w:ilvl="5" w:tplc="0405001B" w:tentative="1">
      <w:start w:val="1"/>
      <w:numFmt w:val="lowerRoman"/>
      <w:lvlText w:val="%6."/>
      <w:lvlJc w:val="right"/>
      <w:pPr>
        <w:ind w:left="7296" w:hanging="180"/>
      </w:pPr>
    </w:lvl>
    <w:lvl w:ilvl="6" w:tplc="0405000F" w:tentative="1">
      <w:start w:val="1"/>
      <w:numFmt w:val="decimal"/>
      <w:lvlText w:val="%7."/>
      <w:lvlJc w:val="left"/>
      <w:pPr>
        <w:ind w:left="8016" w:hanging="360"/>
      </w:pPr>
    </w:lvl>
    <w:lvl w:ilvl="7" w:tplc="04050019" w:tentative="1">
      <w:start w:val="1"/>
      <w:numFmt w:val="lowerLetter"/>
      <w:lvlText w:val="%8."/>
      <w:lvlJc w:val="left"/>
      <w:pPr>
        <w:ind w:left="8736" w:hanging="360"/>
      </w:pPr>
    </w:lvl>
    <w:lvl w:ilvl="8" w:tplc="0405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056226CB"/>
    <w:multiLevelType w:val="multilevel"/>
    <w:tmpl w:val="577CBEE8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" w15:restartNumberingAfterBreak="0">
    <w:nsid w:val="07520548"/>
    <w:multiLevelType w:val="hybridMultilevel"/>
    <w:tmpl w:val="17509F04"/>
    <w:lvl w:ilvl="0" w:tplc="C638EC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555D1F"/>
    <w:multiLevelType w:val="hybridMultilevel"/>
    <w:tmpl w:val="9C2E260E"/>
    <w:lvl w:ilvl="0" w:tplc="F3DCEA7E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96DA6"/>
    <w:multiLevelType w:val="hybridMultilevel"/>
    <w:tmpl w:val="9B349278"/>
    <w:lvl w:ilvl="0" w:tplc="769823A4">
      <w:start w:val="1"/>
      <w:numFmt w:val="lowerLetter"/>
      <w:lvlText w:val="%1)"/>
      <w:lvlJc w:val="left"/>
      <w:pPr>
        <w:tabs>
          <w:tab w:val="num" w:pos="1439"/>
        </w:tabs>
        <w:ind w:left="143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5" w15:restartNumberingAfterBreak="0">
    <w:nsid w:val="160315B4"/>
    <w:multiLevelType w:val="hybridMultilevel"/>
    <w:tmpl w:val="26806B16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ED87576"/>
    <w:multiLevelType w:val="hybridMultilevel"/>
    <w:tmpl w:val="0AB05A10"/>
    <w:lvl w:ilvl="0" w:tplc="F3DCEA7E">
      <w:start w:val="2"/>
      <w:numFmt w:val="decimal"/>
      <w:lvlText w:val="%1)"/>
      <w:lvlJc w:val="left"/>
      <w:pPr>
        <w:tabs>
          <w:tab w:val="num" w:pos="1443"/>
        </w:tabs>
        <w:ind w:left="1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30B54095"/>
    <w:multiLevelType w:val="hybridMultilevel"/>
    <w:tmpl w:val="AC8C0DC8"/>
    <w:lvl w:ilvl="0" w:tplc="ED241BC4">
      <w:start w:val="1"/>
      <w:numFmt w:val="decimal"/>
      <w:lvlText w:val="%1)"/>
      <w:lvlJc w:val="left"/>
      <w:pPr>
        <w:tabs>
          <w:tab w:val="num" w:pos="2205"/>
        </w:tabs>
        <w:ind w:left="2205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9" w15:restartNumberingAfterBreak="0">
    <w:nsid w:val="4A334CA9"/>
    <w:multiLevelType w:val="hybridMultilevel"/>
    <w:tmpl w:val="577CBEE8"/>
    <w:lvl w:ilvl="0" w:tplc="5998AAA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4AC80D03"/>
    <w:multiLevelType w:val="hybridMultilevel"/>
    <w:tmpl w:val="AF9A12C4"/>
    <w:lvl w:ilvl="0" w:tplc="5004339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1114E"/>
    <w:multiLevelType w:val="hybridMultilevel"/>
    <w:tmpl w:val="18DC0B0C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0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5D217657"/>
    <w:multiLevelType w:val="hybridMultilevel"/>
    <w:tmpl w:val="5F2A4E1A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5E257433"/>
    <w:multiLevelType w:val="hybridMultilevel"/>
    <w:tmpl w:val="239C80D6"/>
    <w:lvl w:ilvl="0" w:tplc="C638EC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C7AA1"/>
    <w:multiLevelType w:val="hybridMultilevel"/>
    <w:tmpl w:val="4F34F1E4"/>
    <w:lvl w:ilvl="0" w:tplc="769823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50043398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1012449"/>
    <w:multiLevelType w:val="hybridMultilevel"/>
    <w:tmpl w:val="9202C460"/>
    <w:lvl w:ilvl="0" w:tplc="769823A4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41A16F1"/>
    <w:multiLevelType w:val="hybridMultilevel"/>
    <w:tmpl w:val="9272A97E"/>
    <w:lvl w:ilvl="0" w:tplc="C638EC6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687713C"/>
    <w:multiLevelType w:val="hybridMultilevel"/>
    <w:tmpl w:val="591888A8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2"/>
  </w:num>
  <w:num w:numId="2">
    <w:abstractNumId w:val="14"/>
  </w:num>
  <w:num w:numId="3">
    <w:abstractNumId w:val="4"/>
  </w:num>
  <w:num w:numId="4">
    <w:abstractNumId w:val="9"/>
  </w:num>
  <w:num w:numId="5">
    <w:abstractNumId w:val="15"/>
  </w:num>
  <w:num w:numId="6">
    <w:abstractNumId w:val="2"/>
  </w:num>
  <w:num w:numId="7">
    <w:abstractNumId w:val="16"/>
  </w:num>
  <w:num w:numId="8">
    <w:abstractNumId w:val="13"/>
  </w:num>
  <w:num w:numId="9">
    <w:abstractNumId w:val="1"/>
  </w:num>
  <w:num w:numId="10">
    <w:abstractNumId w:val="8"/>
  </w:num>
  <w:num w:numId="11">
    <w:abstractNumId w:val="11"/>
  </w:num>
  <w:num w:numId="12">
    <w:abstractNumId w:val="3"/>
  </w:num>
  <w:num w:numId="13">
    <w:abstractNumId w:val="10"/>
  </w:num>
  <w:num w:numId="14">
    <w:abstractNumId w:val="6"/>
  </w:num>
  <w:num w:numId="15">
    <w:abstractNumId w:val="5"/>
  </w:num>
  <w:num w:numId="16">
    <w:abstractNumId w:val="17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64"/>
    <w:rsid w:val="0003096B"/>
    <w:rsid w:val="00030FA1"/>
    <w:rsid w:val="000407F6"/>
    <w:rsid w:val="00042BB2"/>
    <w:rsid w:val="00044E2B"/>
    <w:rsid w:val="00050D10"/>
    <w:rsid w:val="0006097F"/>
    <w:rsid w:val="00064EBE"/>
    <w:rsid w:val="00076E0A"/>
    <w:rsid w:val="000D5334"/>
    <w:rsid w:val="000E4263"/>
    <w:rsid w:val="000E78A7"/>
    <w:rsid w:val="00101AB0"/>
    <w:rsid w:val="00124E7D"/>
    <w:rsid w:val="00141324"/>
    <w:rsid w:val="001449B8"/>
    <w:rsid w:val="001460AB"/>
    <w:rsid w:val="00147164"/>
    <w:rsid w:val="00150CBC"/>
    <w:rsid w:val="001550F6"/>
    <w:rsid w:val="0015530F"/>
    <w:rsid w:val="0016074A"/>
    <w:rsid w:val="00194179"/>
    <w:rsid w:val="001A567B"/>
    <w:rsid w:val="001C219F"/>
    <w:rsid w:val="001C5D57"/>
    <w:rsid w:val="001D45B3"/>
    <w:rsid w:val="001D50F7"/>
    <w:rsid w:val="001D7C59"/>
    <w:rsid w:val="001E0900"/>
    <w:rsid w:val="001E4853"/>
    <w:rsid w:val="001F35D7"/>
    <w:rsid w:val="00204D16"/>
    <w:rsid w:val="002162AA"/>
    <w:rsid w:val="00232B14"/>
    <w:rsid w:val="00260260"/>
    <w:rsid w:val="002719C3"/>
    <w:rsid w:val="0028099F"/>
    <w:rsid w:val="002923FB"/>
    <w:rsid w:val="002B1B0C"/>
    <w:rsid w:val="002B37D0"/>
    <w:rsid w:val="002B449D"/>
    <w:rsid w:val="002B5CFC"/>
    <w:rsid w:val="002E27C6"/>
    <w:rsid w:val="002E44E8"/>
    <w:rsid w:val="002E493B"/>
    <w:rsid w:val="0031760A"/>
    <w:rsid w:val="00320039"/>
    <w:rsid w:val="003205B4"/>
    <w:rsid w:val="00324A76"/>
    <w:rsid w:val="003459EB"/>
    <w:rsid w:val="003603D9"/>
    <w:rsid w:val="00362825"/>
    <w:rsid w:val="00363919"/>
    <w:rsid w:val="003651AB"/>
    <w:rsid w:val="00371EE4"/>
    <w:rsid w:val="00372539"/>
    <w:rsid w:val="003754B9"/>
    <w:rsid w:val="003B5B9F"/>
    <w:rsid w:val="003C5143"/>
    <w:rsid w:val="003C722C"/>
    <w:rsid w:val="003D68F6"/>
    <w:rsid w:val="003F5B27"/>
    <w:rsid w:val="00401920"/>
    <w:rsid w:val="0040538C"/>
    <w:rsid w:val="00413C23"/>
    <w:rsid w:val="0041788E"/>
    <w:rsid w:val="00444173"/>
    <w:rsid w:val="00444599"/>
    <w:rsid w:val="00491B13"/>
    <w:rsid w:val="0049600C"/>
    <w:rsid w:val="004A02FC"/>
    <w:rsid w:val="004A41FB"/>
    <w:rsid w:val="004B6DEE"/>
    <w:rsid w:val="004E545D"/>
    <w:rsid w:val="00516A0A"/>
    <w:rsid w:val="00541DE5"/>
    <w:rsid w:val="005426B4"/>
    <w:rsid w:val="00554ED6"/>
    <w:rsid w:val="00556F82"/>
    <w:rsid w:val="0056418D"/>
    <w:rsid w:val="00567035"/>
    <w:rsid w:val="005739B7"/>
    <w:rsid w:val="005745BE"/>
    <w:rsid w:val="00583B47"/>
    <w:rsid w:val="00593839"/>
    <w:rsid w:val="005A0FDC"/>
    <w:rsid w:val="005A67A6"/>
    <w:rsid w:val="005C05E1"/>
    <w:rsid w:val="005E4052"/>
    <w:rsid w:val="005E5FAE"/>
    <w:rsid w:val="00602B7F"/>
    <w:rsid w:val="00620167"/>
    <w:rsid w:val="00631F19"/>
    <w:rsid w:val="00634DBF"/>
    <w:rsid w:val="00640531"/>
    <w:rsid w:val="00641B01"/>
    <w:rsid w:val="00650766"/>
    <w:rsid w:val="00656818"/>
    <w:rsid w:val="0065752E"/>
    <w:rsid w:val="00683799"/>
    <w:rsid w:val="00685156"/>
    <w:rsid w:val="006866D6"/>
    <w:rsid w:val="006A6170"/>
    <w:rsid w:val="006D3844"/>
    <w:rsid w:val="00701B6F"/>
    <w:rsid w:val="00751909"/>
    <w:rsid w:val="00751C63"/>
    <w:rsid w:val="00771D05"/>
    <w:rsid w:val="00783D8B"/>
    <w:rsid w:val="00790085"/>
    <w:rsid w:val="007A3CEF"/>
    <w:rsid w:val="007B61B6"/>
    <w:rsid w:val="007C0581"/>
    <w:rsid w:val="00810A04"/>
    <w:rsid w:val="008376AD"/>
    <w:rsid w:val="00845618"/>
    <w:rsid w:val="00861077"/>
    <w:rsid w:val="0088137F"/>
    <w:rsid w:val="00890E9E"/>
    <w:rsid w:val="008B2CA2"/>
    <w:rsid w:val="008B313C"/>
    <w:rsid w:val="008C1830"/>
    <w:rsid w:val="008C32CF"/>
    <w:rsid w:val="008E122A"/>
    <w:rsid w:val="008E6936"/>
    <w:rsid w:val="008E7792"/>
    <w:rsid w:val="008F0F92"/>
    <w:rsid w:val="008F40E4"/>
    <w:rsid w:val="008F5B29"/>
    <w:rsid w:val="00901F4A"/>
    <w:rsid w:val="009170D8"/>
    <w:rsid w:val="00954529"/>
    <w:rsid w:val="00954B07"/>
    <w:rsid w:val="00962E49"/>
    <w:rsid w:val="00970696"/>
    <w:rsid w:val="009819D5"/>
    <w:rsid w:val="0099135B"/>
    <w:rsid w:val="0099724B"/>
    <w:rsid w:val="009B7D07"/>
    <w:rsid w:val="009D324C"/>
    <w:rsid w:val="009D3A37"/>
    <w:rsid w:val="009E32EE"/>
    <w:rsid w:val="009F58CF"/>
    <w:rsid w:val="00A049AD"/>
    <w:rsid w:val="00A16FDC"/>
    <w:rsid w:val="00A40E96"/>
    <w:rsid w:val="00A70D27"/>
    <w:rsid w:val="00A73132"/>
    <w:rsid w:val="00A861BB"/>
    <w:rsid w:val="00A87816"/>
    <w:rsid w:val="00A9226F"/>
    <w:rsid w:val="00A93555"/>
    <w:rsid w:val="00A96E19"/>
    <w:rsid w:val="00AA2A5C"/>
    <w:rsid w:val="00AA6299"/>
    <w:rsid w:val="00AC7A2B"/>
    <w:rsid w:val="00AD2017"/>
    <w:rsid w:val="00AD33F5"/>
    <w:rsid w:val="00AD3C93"/>
    <w:rsid w:val="00AD6CD8"/>
    <w:rsid w:val="00AE0CE9"/>
    <w:rsid w:val="00AE3355"/>
    <w:rsid w:val="00AF4DAB"/>
    <w:rsid w:val="00B06A9A"/>
    <w:rsid w:val="00B06B8A"/>
    <w:rsid w:val="00B06F09"/>
    <w:rsid w:val="00B11EA9"/>
    <w:rsid w:val="00B30405"/>
    <w:rsid w:val="00B34980"/>
    <w:rsid w:val="00B358E8"/>
    <w:rsid w:val="00B810F0"/>
    <w:rsid w:val="00B837A7"/>
    <w:rsid w:val="00B937D2"/>
    <w:rsid w:val="00BA42B3"/>
    <w:rsid w:val="00BB08DA"/>
    <w:rsid w:val="00BB1E4E"/>
    <w:rsid w:val="00BB41DD"/>
    <w:rsid w:val="00C0613B"/>
    <w:rsid w:val="00C100F5"/>
    <w:rsid w:val="00C14D4D"/>
    <w:rsid w:val="00C46351"/>
    <w:rsid w:val="00C51837"/>
    <w:rsid w:val="00C63290"/>
    <w:rsid w:val="00C63408"/>
    <w:rsid w:val="00C76A3D"/>
    <w:rsid w:val="00C80B40"/>
    <w:rsid w:val="00C82199"/>
    <w:rsid w:val="00C8337C"/>
    <w:rsid w:val="00C96CDF"/>
    <w:rsid w:val="00CA3953"/>
    <w:rsid w:val="00CB3CB5"/>
    <w:rsid w:val="00CB77D1"/>
    <w:rsid w:val="00CC13A3"/>
    <w:rsid w:val="00CE4D82"/>
    <w:rsid w:val="00CF0D36"/>
    <w:rsid w:val="00D023A9"/>
    <w:rsid w:val="00D274C0"/>
    <w:rsid w:val="00D35391"/>
    <w:rsid w:val="00D42CB7"/>
    <w:rsid w:val="00D44EE4"/>
    <w:rsid w:val="00D52C0B"/>
    <w:rsid w:val="00D543DC"/>
    <w:rsid w:val="00D7502E"/>
    <w:rsid w:val="00D76DF0"/>
    <w:rsid w:val="00D86AF9"/>
    <w:rsid w:val="00D91CC5"/>
    <w:rsid w:val="00D962CD"/>
    <w:rsid w:val="00D97266"/>
    <w:rsid w:val="00DA15A9"/>
    <w:rsid w:val="00DA47ED"/>
    <w:rsid w:val="00DC2AC9"/>
    <w:rsid w:val="00DE3575"/>
    <w:rsid w:val="00DE3DB7"/>
    <w:rsid w:val="00DE3DC4"/>
    <w:rsid w:val="00DE6710"/>
    <w:rsid w:val="00DE7285"/>
    <w:rsid w:val="00DF0933"/>
    <w:rsid w:val="00DF1606"/>
    <w:rsid w:val="00DF32CA"/>
    <w:rsid w:val="00E13E67"/>
    <w:rsid w:val="00E31DF6"/>
    <w:rsid w:val="00E37298"/>
    <w:rsid w:val="00E40588"/>
    <w:rsid w:val="00E46B32"/>
    <w:rsid w:val="00E62ADF"/>
    <w:rsid w:val="00E7160F"/>
    <w:rsid w:val="00E719F4"/>
    <w:rsid w:val="00E73C27"/>
    <w:rsid w:val="00E96064"/>
    <w:rsid w:val="00EA65FD"/>
    <w:rsid w:val="00EE7D36"/>
    <w:rsid w:val="00EF4772"/>
    <w:rsid w:val="00EF72A4"/>
    <w:rsid w:val="00F121ED"/>
    <w:rsid w:val="00F15479"/>
    <w:rsid w:val="00F24251"/>
    <w:rsid w:val="00F327C8"/>
    <w:rsid w:val="00F3463E"/>
    <w:rsid w:val="00F452AD"/>
    <w:rsid w:val="00F50EAA"/>
    <w:rsid w:val="00F52732"/>
    <w:rsid w:val="00F948FF"/>
    <w:rsid w:val="00F96730"/>
    <w:rsid w:val="00FB1478"/>
    <w:rsid w:val="00FB2D83"/>
    <w:rsid w:val="00FB65D5"/>
    <w:rsid w:val="00FC0641"/>
    <w:rsid w:val="00FC08D7"/>
    <w:rsid w:val="00FD3D1C"/>
    <w:rsid w:val="00FD7F5E"/>
    <w:rsid w:val="00FE785C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8C4C88"/>
  <w15:docId w15:val="{5772088D-CF4F-4B28-9A25-7FB7A399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154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semiHidden/>
    <w:rsid w:val="00D76DF0"/>
    <w:rPr>
      <w:rFonts w:ascii="Tahoma" w:hAnsi="Tahoma" w:cs="Tahoma"/>
      <w:sz w:val="16"/>
      <w:szCs w:val="16"/>
    </w:rPr>
  </w:style>
  <w:style w:type="paragraph" w:customStyle="1" w:styleId="Zkladntext210">
    <w:name w:val="Základní text 21"/>
    <w:basedOn w:val="Normln"/>
    <w:rsid w:val="001C219F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semiHidden/>
    <w:unhideWhenUsed/>
    <w:rsid w:val="00F96730"/>
    <w:pPr>
      <w:spacing w:after="120" w:line="480" w:lineRule="auto"/>
      <w:ind w:left="283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96730"/>
  </w:style>
  <w:style w:type="paragraph" w:styleId="Odstavecseseznamem">
    <w:name w:val="List Paragraph"/>
    <w:basedOn w:val="Normln"/>
    <w:uiPriority w:val="34"/>
    <w:qFormat/>
    <w:rsid w:val="003459EB"/>
    <w:pPr>
      <w:ind w:left="720"/>
      <w:contextualSpacing/>
    </w:pPr>
  </w:style>
  <w:style w:type="character" w:customStyle="1" w:styleId="preformatted">
    <w:name w:val="preformatted"/>
    <w:basedOn w:val="Standardnpsmoodstavce"/>
    <w:rsid w:val="00AD2017"/>
  </w:style>
  <w:style w:type="character" w:customStyle="1" w:styleId="Zkladntext2Char">
    <w:name w:val="Základní text 2 Char"/>
    <w:basedOn w:val="Standardnpsmoodstavce"/>
    <w:link w:val="Zkladntext2"/>
    <w:rsid w:val="005E4052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B358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1033-E955-494B-926E-F492690B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1493</Words>
  <Characters>8685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creator>matouskovaa</dc:creator>
  <cp:lastModifiedBy>Crhová Kateřina Bc.</cp:lastModifiedBy>
  <cp:revision>2</cp:revision>
  <cp:lastPrinted>2017-09-09T14:27:00Z</cp:lastPrinted>
  <dcterms:created xsi:type="dcterms:W3CDTF">2017-09-29T17:05:00Z</dcterms:created>
  <dcterms:modified xsi:type="dcterms:W3CDTF">2017-09-29T17:05:00Z</dcterms:modified>
</cp:coreProperties>
</file>