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F356" w14:textId="4CD8D6C3" w:rsidR="005B381B" w:rsidRDefault="00684D5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2CDB95E" wp14:editId="594D4C40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C15B1" w14:textId="77777777" w:rsidR="005B381B" w:rsidRDefault="00684D5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0042/2026/ST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81B" w14:paraId="1A1657AA" w14:textId="77777777"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8ECE8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576AB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Dodavatel:</w:t>
            </w:r>
          </w:p>
        </w:tc>
      </w:tr>
      <w:tr w:rsidR="005B381B" w14:paraId="47E5E298" w14:textId="77777777">
        <w:trPr>
          <w:trHeight w:hRule="exact" w:val="307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2DCA8E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09377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FRANC spol. s r.o.</w:t>
            </w:r>
          </w:p>
        </w:tc>
      </w:tr>
      <w:tr w:rsidR="005B381B" w14:paraId="2DF47EA7" w14:textId="77777777"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32BB0E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F0020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Hrobice</w:t>
            </w:r>
          </w:p>
        </w:tc>
      </w:tr>
      <w:tr w:rsidR="005B381B" w14:paraId="25E425E5" w14:textId="77777777"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AB9AE5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20EF2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763 15 Hrobice</w:t>
            </w:r>
          </w:p>
        </w:tc>
      </w:tr>
      <w:tr w:rsidR="005B381B" w14:paraId="2DFE10DC" w14:textId="77777777"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8E7CB6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326A3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IČ: 25334255</w:t>
            </w:r>
          </w:p>
        </w:tc>
      </w:tr>
      <w:tr w:rsidR="005B381B" w14:paraId="066F0986" w14:textId="77777777"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D99301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940FD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DIČ: CZ25334255</w:t>
            </w:r>
          </w:p>
        </w:tc>
      </w:tr>
      <w:tr w:rsidR="005B381B" w14:paraId="467A6E1D" w14:textId="77777777"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D0476" w14:textId="77777777" w:rsidR="005B381B" w:rsidRDefault="00684D5A">
            <w:pPr>
              <w:pStyle w:val="Jin0"/>
              <w:shd w:val="clear" w:color="auto" w:fill="auto"/>
              <w:ind w:firstLine="0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1835" w14:textId="77777777" w:rsidR="005B381B" w:rsidRDefault="005B381B">
            <w:pPr>
              <w:rPr>
                <w:sz w:val="10"/>
                <w:szCs w:val="10"/>
              </w:rPr>
            </w:pPr>
          </w:p>
        </w:tc>
      </w:tr>
    </w:tbl>
    <w:p w14:paraId="61DF259A" w14:textId="77777777" w:rsidR="005B381B" w:rsidRDefault="005B381B">
      <w:pPr>
        <w:spacing w:after="299" w:line="1" w:lineRule="exact"/>
      </w:pPr>
    </w:p>
    <w:p w14:paraId="48B26155" w14:textId="77777777" w:rsidR="005B381B" w:rsidRDefault="005B381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5B381B" w14:paraId="1783C47F" w14:textId="77777777"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7E4CD24A" w14:textId="77777777" w:rsidR="005B381B" w:rsidRDefault="00684D5A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42C6DF9" w14:textId="77777777" w:rsidR="005B381B" w:rsidRDefault="00684D5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</w:t>
            </w:r>
          </w:p>
        </w:tc>
      </w:tr>
      <w:tr w:rsidR="005B381B" w14:paraId="78BC6F53" w14:textId="77777777"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35160A37" w14:textId="77777777" w:rsidR="005B381B" w:rsidRDefault="00684D5A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9929DCC" w14:textId="77777777" w:rsidR="005B381B" w:rsidRDefault="00684D5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12.07.2026</w:t>
            </w:r>
          </w:p>
        </w:tc>
      </w:tr>
      <w:tr w:rsidR="005B381B" w14:paraId="3E29BD16" w14:textId="77777777"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7007C9A5" w14:textId="77777777" w:rsidR="005B381B" w:rsidRDefault="00684D5A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5CFC0F0" w14:textId="77777777" w:rsidR="005B381B" w:rsidRDefault="00684D5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247BF3F" w14:textId="77777777" w:rsidR="005B381B" w:rsidRDefault="005B381B">
      <w:pPr>
        <w:spacing w:after="519" w:line="1" w:lineRule="exact"/>
      </w:pPr>
    </w:p>
    <w:p w14:paraId="7580ADF3" w14:textId="77777777" w:rsidR="005B381B" w:rsidRDefault="00684D5A">
      <w:pPr>
        <w:pStyle w:val="Nadpis20"/>
        <w:keepNext/>
        <w:keepLines/>
        <w:shd w:val="clear" w:color="auto" w:fill="auto"/>
        <w:spacing w:after="380" w:line="218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Oprava PVC operačních sálů nemocnice Nové Město na Moravě</w:t>
      </w:r>
      <w:bookmarkEnd w:id="2"/>
      <w:bookmarkEnd w:id="3"/>
    </w:p>
    <w:p w14:paraId="649E29DA" w14:textId="77777777" w:rsidR="005B381B" w:rsidRDefault="00684D5A">
      <w:pPr>
        <w:pStyle w:val="Zkladntext1"/>
        <w:shd w:val="clear" w:color="auto" w:fill="auto"/>
        <w:tabs>
          <w:tab w:val="left" w:pos="1085"/>
          <w:tab w:val="left" w:pos="7214"/>
        </w:tabs>
        <w:ind w:firstLine="0"/>
        <w:jc w:val="both"/>
      </w:pPr>
      <w:r>
        <w:t>1 x</w:t>
      </w:r>
      <w:r>
        <w:tab/>
        <w:t>Oprava podlahové krytiny operačních sálů ve 3.NP COS Nemocnice</w:t>
      </w:r>
      <w:r>
        <w:tab/>
        <w:t>141 380,60 Kč bez DPH</w:t>
      </w:r>
    </w:p>
    <w:p w14:paraId="22B883A9" w14:textId="77777777" w:rsidR="005B381B" w:rsidRDefault="00684D5A">
      <w:pPr>
        <w:pStyle w:val="Zkladntext1"/>
        <w:shd w:val="clear" w:color="auto" w:fill="auto"/>
        <w:spacing w:after="440"/>
        <w:ind w:left="1140"/>
      </w:pPr>
      <w:r>
        <w:t>NMNM, dle cenové nabídky zhotovitele, která je nedílnou součástí objednávky a tvoří její přílohu č.1</w:t>
      </w:r>
    </w:p>
    <w:p w14:paraId="1B9FC0B7" w14:textId="77777777" w:rsidR="005B381B" w:rsidRDefault="00684D5A">
      <w:pPr>
        <w:pStyle w:val="Zkladntext1"/>
        <w:shd w:val="clear" w:color="auto" w:fill="auto"/>
        <w:ind w:left="1140"/>
      </w:pPr>
      <w:r>
        <w:t>Předmětem dodávky je oprava stávající podlahy operačních sálů ve 3.NPCOS Nemocnice.</w:t>
      </w:r>
    </w:p>
    <w:p w14:paraId="5AB0E98C" w14:textId="77777777" w:rsidR="005B381B" w:rsidRDefault="00684D5A">
      <w:pPr>
        <w:pStyle w:val="Zkladntext1"/>
        <w:shd w:val="clear" w:color="auto" w:fill="auto"/>
        <w:ind w:left="1140"/>
      </w:pPr>
      <w:r>
        <w:t>Dodávka bude v rozsahu:</w:t>
      </w:r>
    </w:p>
    <w:p w14:paraId="4FFC7B1F" w14:textId="77777777" w:rsidR="005B381B" w:rsidRDefault="00684D5A">
      <w:pPr>
        <w:pStyle w:val="Zkladntext1"/>
        <w:shd w:val="clear" w:color="auto" w:fill="auto"/>
        <w:ind w:left="1140"/>
      </w:pPr>
      <w:r>
        <w:t>- odstranění starého PVC</w:t>
      </w:r>
    </w:p>
    <w:p w14:paraId="240C373E" w14:textId="77777777" w:rsidR="005B381B" w:rsidRDefault="00684D5A">
      <w:pPr>
        <w:pStyle w:val="Zkladntext1"/>
        <w:shd w:val="clear" w:color="auto" w:fill="auto"/>
        <w:ind w:left="1140"/>
      </w:pPr>
      <w:r>
        <w:t>- vyhlazení podkladu a příprava podkladu před stěrkou i před pokládkou</w:t>
      </w:r>
    </w:p>
    <w:p w14:paraId="03B01D58" w14:textId="77777777" w:rsidR="005B381B" w:rsidRDefault="00684D5A">
      <w:pPr>
        <w:pStyle w:val="Zkladntext1"/>
        <w:shd w:val="clear" w:color="auto" w:fill="auto"/>
        <w:ind w:left="1140"/>
      </w:pPr>
      <w:r>
        <w:t>- celoplošné nalepení nového PVC TARKET IQ TORO SC</w:t>
      </w:r>
    </w:p>
    <w:p w14:paraId="166267F4" w14:textId="77777777" w:rsidR="005B381B" w:rsidRDefault="00684D5A">
      <w:pPr>
        <w:pStyle w:val="Zkladntext1"/>
        <w:shd w:val="clear" w:color="auto" w:fill="auto"/>
        <w:ind w:left="1140"/>
      </w:pPr>
      <w:r>
        <w:t>- montáž soklu a přechodové lišty do dveřního otvoru</w:t>
      </w:r>
    </w:p>
    <w:p w14:paraId="583AAAD8" w14:textId="77777777" w:rsidR="005B381B" w:rsidRDefault="00684D5A">
      <w:pPr>
        <w:pStyle w:val="Zkladntext1"/>
        <w:shd w:val="clear" w:color="auto" w:fill="auto"/>
        <w:ind w:left="1140"/>
      </w:pPr>
      <w:r>
        <w:t>- fixace a svařování, na ploše 100 m2.</w:t>
      </w:r>
    </w:p>
    <w:p w14:paraId="5DB90AF1" w14:textId="42D7E900" w:rsidR="005B381B" w:rsidRDefault="00684D5A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Vyřizuje: </w:t>
      </w:r>
      <w:bookmarkEnd w:id="4"/>
      <w:bookmarkEnd w:id="5"/>
      <w:r w:rsidR="001D2A81">
        <w:t>XXXX</w:t>
      </w:r>
    </w:p>
    <w:p w14:paraId="1EE59DAA" w14:textId="78BF3D43" w:rsidR="005B381B" w:rsidRDefault="00684D5A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1D2A81">
        <w:t>XXXX</w:t>
      </w:r>
    </w:p>
    <w:p w14:paraId="69DE3BA0" w14:textId="386F528B" w:rsidR="005B381B" w:rsidRDefault="00684D5A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1D2A81">
        <w:t>XXXX</w:t>
      </w:r>
    </w:p>
    <w:p w14:paraId="4F704856" w14:textId="77777777" w:rsidR="005B381B" w:rsidRDefault="00684D5A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E-mail: </w:t>
      </w:r>
      <w:hyperlink r:id="rId7" w:history="1">
        <w:bookmarkEnd w:id="10"/>
        <w:bookmarkEnd w:id="11"/>
        <w:r w:rsidR="001D2A81">
          <w:t>XXXX</w:t>
        </w:r>
      </w:hyperlink>
    </w:p>
    <w:p w14:paraId="7ADA166C" w14:textId="77777777" w:rsidR="001D2A81" w:rsidRDefault="001D2A81">
      <w:pPr>
        <w:pStyle w:val="Nadpis20"/>
        <w:keepNext/>
        <w:keepLines/>
        <w:shd w:val="clear" w:color="auto" w:fill="auto"/>
      </w:pPr>
    </w:p>
    <w:p w14:paraId="288D31A5" w14:textId="77777777" w:rsidR="001D2A81" w:rsidRDefault="001D2A81">
      <w:pPr>
        <w:pStyle w:val="Nadpis20"/>
        <w:keepNext/>
        <w:keepLines/>
        <w:shd w:val="clear" w:color="auto" w:fill="auto"/>
      </w:pPr>
    </w:p>
    <w:p w14:paraId="2B1C7353" w14:textId="77777777" w:rsidR="001D2A81" w:rsidRDefault="001D2A81">
      <w:pPr>
        <w:pStyle w:val="Nadpis20"/>
        <w:keepNext/>
        <w:keepLines/>
        <w:shd w:val="clear" w:color="auto" w:fill="auto"/>
      </w:pPr>
    </w:p>
    <w:p w14:paraId="5BB20F3A" w14:textId="77777777" w:rsidR="001D2A81" w:rsidRDefault="001D2A81">
      <w:pPr>
        <w:pStyle w:val="Nadpis20"/>
        <w:keepNext/>
        <w:keepLines/>
        <w:shd w:val="clear" w:color="auto" w:fill="auto"/>
      </w:pPr>
    </w:p>
    <w:p w14:paraId="4D9874B0" w14:textId="77777777" w:rsidR="001D2A81" w:rsidRDefault="001D2A81">
      <w:pPr>
        <w:pStyle w:val="Nadpis20"/>
        <w:keepNext/>
        <w:keepLines/>
        <w:shd w:val="clear" w:color="auto" w:fill="auto"/>
      </w:pPr>
    </w:p>
    <w:p w14:paraId="54A70564" w14:textId="77777777" w:rsidR="001D2A81" w:rsidRDefault="001D2A81">
      <w:pPr>
        <w:pStyle w:val="Nadpis20"/>
        <w:keepNext/>
        <w:keepLines/>
        <w:shd w:val="clear" w:color="auto" w:fill="auto"/>
      </w:pPr>
    </w:p>
    <w:p w14:paraId="0DA26429" w14:textId="5BBBE39B" w:rsidR="001D2A81" w:rsidRDefault="001D2A81">
      <w:pPr>
        <w:pStyle w:val="Nadpis20"/>
        <w:keepNext/>
        <w:keepLines/>
        <w:shd w:val="clear" w:color="auto" w:fill="auto"/>
        <w:sectPr w:rsidR="001D2A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5" w:right="1213" w:bottom="2105" w:left="1366" w:header="1277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29E9361D" w14:textId="77777777" w:rsidR="005B381B" w:rsidRDefault="00684D5A">
      <w:pPr>
        <w:pStyle w:val="Zkladntext20"/>
        <w:shd w:val="clear" w:color="auto" w:fill="auto"/>
      </w:pPr>
      <w:r>
        <w:lastRenderedPageBreak/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5B381B">
      <w:pgSz w:w="11900" w:h="16840"/>
      <w:pgMar w:top="14684" w:right="1213" w:bottom="1351" w:left="1366" w:header="142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C32A" w14:textId="77777777" w:rsidR="00506942" w:rsidRDefault="00506942">
      <w:r>
        <w:separator/>
      </w:r>
    </w:p>
  </w:endnote>
  <w:endnote w:type="continuationSeparator" w:id="0">
    <w:p w14:paraId="7950CBF0" w14:textId="77777777" w:rsidR="00506942" w:rsidRDefault="0050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B9BA" w14:textId="77777777" w:rsidR="0000693B" w:rsidRDefault="000069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A7E8" w14:textId="77777777" w:rsidR="005B381B" w:rsidRDefault="00684D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CA16FF" wp14:editId="27E0F899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458D9" w14:textId="1E82E5C8" w:rsidR="005B381B" w:rsidRDefault="00684D5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00693B">
                            <w:rPr>
                              <w:sz w:val="18"/>
                              <w:szCs w:val="18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A16FF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546458D9" w14:textId="1E82E5C8" w:rsidR="005B381B" w:rsidRDefault="00684D5A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00693B">
                      <w:rPr>
                        <w:sz w:val="18"/>
                        <w:szCs w:val="18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ADD5C0" wp14:editId="33EE3497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5026" w14:textId="77777777" w:rsidR="0000693B" w:rsidRDefault="00006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614E" w14:textId="77777777" w:rsidR="00506942" w:rsidRDefault="00506942"/>
  </w:footnote>
  <w:footnote w:type="continuationSeparator" w:id="0">
    <w:p w14:paraId="20925D9C" w14:textId="77777777" w:rsidR="00506942" w:rsidRDefault="00506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FFF2" w14:textId="77777777" w:rsidR="0000693B" w:rsidRDefault="000069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DD6" w14:textId="77777777" w:rsidR="0000693B" w:rsidRDefault="000069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6C8B" w14:textId="77777777" w:rsidR="0000693B" w:rsidRDefault="000069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1B"/>
    <w:rsid w:val="0000693B"/>
    <w:rsid w:val="001D2A81"/>
    <w:rsid w:val="004A2EC2"/>
    <w:rsid w:val="00506942"/>
    <w:rsid w:val="005B381B"/>
    <w:rsid w:val="00684D5A"/>
    <w:rsid w:val="00C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D9D3D"/>
  <w15:docId w15:val="{25E8490F-F55D-4D05-9CC8-BC615E7F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6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93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06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9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2026-05-19T11:10:00Z</dcterms:created>
  <dcterms:modified xsi:type="dcterms:W3CDTF">2026-05-19T11:12:00Z</dcterms:modified>
</cp:coreProperties>
</file>