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1706" w14:textId="123AD6FB" w:rsidR="00052C74" w:rsidRPr="00EC3138" w:rsidRDefault="00052C74" w:rsidP="00052C74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657ADB">
        <w:rPr>
          <w:rFonts w:ascii="Arial" w:hAnsi="Arial" w:cs="Arial"/>
          <w:b/>
          <w:sz w:val="32"/>
          <w:szCs w:val="32"/>
          <w:lang w:val="cs-CZ"/>
        </w:rPr>
        <w:t>4</w:t>
      </w:r>
    </w:p>
    <w:p w14:paraId="1E00060B" w14:textId="77777777" w:rsidR="00052C74" w:rsidRDefault="00052C74" w:rsidP="00052C74">
      <w:pPr>
        <w:rPr>
          <w:rFonts w:ascii="Arial" w:hAnsi="Arial" w:cs="Arial"/>
          <w:b/>
          <w:sz w:val="32"/>
          <w:szCs w:val="32"/>
          <w:lang w:val="cs-CZ"/>
        </w:rPr>
      </w:pPr>
    </w:p>
    <w:p w14:paraId="01F484B4" w14:textId="79C560F0" w:rsidR="00052C74" w:rsidRPr="00A703C6" w:rsidRDefault="00052C74" w:rsidP="00052C7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ke SMLOUVĚ O DÍLO (dále jen „Smlouva“) </w:t>
      </w:r>
      <w:r>
        <w:rPr>
          <w:rFonts w:ascii="Arial" w:hAnsi="Arial" w:cs="Arial"/>
          <w:b/>
          <w:sz w:val="24"/>
          <w:szCs w:val="24"/>
          <w:lang w:val="cs-CZ"/>
        </w:rPr>
        <w:t xml:space="preserve">                                                           </w:t>
      </w:r>
      <w:r w:rsidRPr="00491EC4">
        <w:rPr>
          <w:rFonts w:ascii="Arial" w:hAnsi="Arial" w:cs="Arial"/>
          <w:b/>
          <w:bCs/>
          <w:sz w:val="28"/>
          <w:szCs w:val="28"/>
        </w:rPr>
        <w:t>Komplexní pozemkové úpravy v k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ú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Seloutky</w:t>
      </w:r>
    </w:p>
    <w:p w14:paraId="1C93A36B" w14:textId="25F0DA73" w:rsidR="00052C74" w:rsidRDefault="00052C74" w:rsidP="00052C74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156</w:t>
      </w:r>
      <w:r w:rsidRPr="005F3676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3</w:t>
      </w:r>
      <w:r w:rsidRPr="005F3676">
        <w:rPr>
          <w:rFonts w:ascii="Arial" w:hAnsi="Arial" w:cs="Arial"/>
          <w:bCs/>
        </w:rPr>
        <w:t>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1</w:t>
      </w:r>
      <w:r w:rsidR="00341FE0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.10.2023</w:t>
      </w:r>
    </w:p>
    <w:p w14:paraId="66F0F1EC" w14:textId="77777777" w:rsidR="00052C74" w:rsidRPr="009E27FC" w:rsidRDefault="00052C74" w:rsidP="00052C7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7DE877" w14:textId="77777777" w:rsidR="00052C74" w:rsidRDefault="00052C74" w:rsidP="00052C7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2D4BEF21" w14:textId="77777777" w:rsidR="00052C74" w:rsidRDefault="00052C74" w:rsidP="00052C7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55218CEB" w14:textId="77777777" w:rsidR="00052C74" w:rsidRPr="00BE04E4" w:rsidRDefault="00052C74" w:rsidP="00052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ascii="Arial" w:hAnsi="Arial" w:cs="Arial"/>
        </w:rPr>
        <w:t xml:space="preserve">§ 222 odst. 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34942A4C" w14:textId="62663159" w:rsidR="00354192" w:rsidRPr="00E07CAF" w:rsidRDefault="00354192" w:rsidP="002B74E0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713853BC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18F138AE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9182115" w14:textId="24A1A08E" w:rsidR="006A1F80" w:rsidRPr="00ED6435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</w:t>
      </w:r>
      <w:r w:rsidR="00856DF3">
        <w:rPr>
          <w:rFonts w:ascii="Arial" w:hAnsi="Arial" w:cs="Arial"/>
          <w:snapToGrid w:val="0"/>
        </w:rPr>
        <w:t>Anna Buřtová</w:t>
      </w:r>
      <w:r>
        <w:rPr>
          <w:rFonts w:ascii="Arial" w:hAnsi="Arial" w:cs="Arial"/>
          <w:snapToGrid w:val="0"/>
        </w:rPr>
        <w:t>, Pobočka Prostějov</w:t>
      </w:r>
      <w:r>
        <w:rPr>
          <w:rFonts w:ascii="Arial" w:hAnsi="Arial" w:cs="Arial"/>
          <w:snapToGrid w:val="0"/>
        </w:rPr>
        <w:tab/>
      </w:r>
    </w:p>
    <w:p w14:paraId="2DBA1379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689D1B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003F1B46" w14:textId="56397BEF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prostejov.pk@spu.</w:t>
      </w:r>
      <w:r w:rsidR="00803933">
        <w:rPr>
          <w:rFonts w:ascii="Arial" w:hAnsi="Arial" w:cs="Arial"/>
          <w:snapToGrid w:val="0"/>
        </w:rPr>
        <w:t>gov.</w:t>
      </w:r>
      <w:r>
        <w:rPr>
          <w:rFonts w:ascii="Arial" w:hAnsi="Arial" w:cs="Arial"/>
          <w:snapToGrid w:val="0"/>
        </w:rPr>
        <w:t>cz</w:t>
      </w:r>
    </w:p>
    <w:p w14:paraId="30871D1A" w14:textId="77777777" w:rsidR="004B29D4" w:rsidRPr="00CB2402" w:rsidRDefault="004B29D4" w:rsidP="008D4925">
      <w:pPr>
        <w:spacing w:after="120"/>
        <w:ind w:right="1418" w:firstLine="567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9E64AB0" w14:textId="3C0E58BF" w:rsidR="000F03FF" w:rsidRPr="000F03FF" w:rsidRDefault="000F03FF" w:rsidP="000F03FF">
      <w:pPr>
        <w:pStyle w:val="Odstavecseseznamem"/>
        <w:numPr>
          <w:ilvl w:val="0"/>
          <w:numId w:val="18"/>
        </w:numPr>
        <w:ind w:left="567" w:hanging="578"/>
        <w:rPr>
          <w:rFonts w:ascii="Arial" w:hAnsi="Arial" w:cs="Arial"/>
          <w:b/>
        </w:rPr>
      </w:pPr>
      <w:r w:rsidRPr="000F03FF">
        <w:rPr>
          <w:rFonts w:ascii="Arial" w:hAnsi="Arial" w:cs="Arial"/>
          <w:b/>
        </w:rPr>
        <w:t xml:space="preserve">Společnost </w:t>
      </w:r>
      <w:r w:rsidRPr="000F03FF">
        <w:rPr>
          <w:rFonts w:ascii="Arial" w:hAnsi="Arial" w:cs="Arial"/>
          <w:b/>
          <w:snapToGrid w:val="0"/>
        </w:rPr>
        <w:t>Hanousek – 1. Geo</w:t>
      </w:r>
      <w:r w:rsidRPr="000F03FF">
        <w:rPr>
          <w:rFonts w:ascii="Arial" w:hAnsi="Arial" w:cs="Arial"/>
          <w:b/>
        </w:rPr>
        <w:tab/>
      </w:r>
    </w:p>
    <w:p w14:paraId="6B66920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První společník (reprezentant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Hanousek s.r.o.</w:t>
      </w:r>
    </w:p>
    <w:p w14:paraId="58FE2C5B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Prostějov, Barákova 2745/41, PSČ 79601</w:t>
      </w:r>
    </w:p>
    <w:p w14:paraId="29F886FC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O: </w:t>
      </w:r>
      <w:r w:rsidRPr="00F10084">
        <w:rPr>
          <w:rFonts w:ascii="Helvetica" w:eastAsia="Calibri" w:hAnsi="Helvetica" w:cs="Helvetica"/>
        </w:rPr>
        <w:t>29186404</w:t>
      </w:r>
    </w:p>
    <w:p w14:paraId="3E5F48EA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29186404</w:t>
      </w:r>
    </w:p>
    <w:p w14:paraId="687D0AE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Zapsána v obchodním rejst</w:t>
      </w:r>
      <w:r w:rsidRPr="00564EFB">
        <w:rPr>
          <w:rFonts w:ascii="Arial" w:eastAsia="Calibri" w:hAnsi="Arial" w:cs="Arial"/>
        </w:rPr>
        <w:t>ř</w:t>
      </w:r>
      <w:r w:rsidRPr="00564EFB">
        <w:rPr>
          <w:rFonts w:ascii="Helvetica" w:eastAsia="Calibri" w:hAnsi="Helvetica" w:cs="Helvetica"/>
        </w:rPr>
        <w:t>íku u KS v </w:t>
      </w:r>
      <w:r>
        <w:rPr>
          <w:rFonts w:ascii="Helvetica" w:eastAsia="Calibri" w:hAnsi="Helvetica" w:cs="Helvetica"/>
        </w:rPr>
        <w:t>Brně</w:t>
      </w:r>
      <w:r w:rsidRPr="00564EFB">
        <w:rPr>
          <w:rFonts w:ascii="Helvetica" w:eastAsia="Calibri" w:hAnsi="Helvetica" w:cs="Helvetica"/>
        </w:rPr>
        <w:t xml:space="preserve">, oddíl C, vl. </w:t>
      </w:r>
      <w:r w:rsidRPr="00732BF8">
        <w:rPr>
          <w:rFonts w:ascii="Helvetica" w:eastAsia="Calibri" w:hAnsi="Helvetica" w:cs="Helvetica"/>
        </w:rPr>
        <w:t>64090</w:t>
      </w:r>
    </w:p>
    <w:p w14:paraId="20182E3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</w:p>
    <w:p w14:paraId="5AB1B5D7" w14:textId="77777777" w:rsidR="000F03FF" w:rsidRPr="00564EFB" w:rsidRDefault="000F03FF" w:rsidP="00657ADB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lastRenderedPageBreak/>
        <w:t>Druhý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ník (ú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astník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1. Geo, spol. s r.o.</w:t>
      </w:r>
      <w:r w:rsidRPr="00564EFB">
        <w:rPr>
          <w:rFonts w:ascii="Helvetica" w:eastAsia="Calibri" w:hAnsi="Helvetica" w:cs="Helvetica"/>
        </w:rPr>
        <w:tab/>
      </w:r>
    </w:p>
    <w:p w14:paraId="6E99EC58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Hradební 81/6, 796 01 Prostějov</w:t>
      </w:r>
    </w:p>
    <w:p w14:paraId="220CD3B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IČO: </w:t>
      </w:r>
      <w:r w:rsidRPr="00F10084">
        <w:rPr>
          <w:rFonts w:ascii="Helvetica" w:eastAsia="Calibri" w:hAnsi="Helvetica" w:cs="Helvetica"/>
        </w:rPr>
        <w:t>01573161</w:t>
      </w:r>
    </w:p>
    <w:p w14:paraId="61240FE4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01573161</w:t>
      </w:r>
    </w:p>
    <w:p w14:paraId="6DE0E087" w14:textId="7226BE0F" w:rsidR="000F03FF" w:rsidRPr="00564EFB" w:rsidRDefault="00657ADB" w:rsidP="00657ADB">
      <w:pPr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</w:rPr>
      </w:pPr>
      <w:r>
        <w:rPr>
          <w:rFonts w:ascii="Helvetica" w:eastAsia="Calibri" w:hAnsi="Helvetica" w:cs="Helvetica"/>
        </w:rPr>
        <w:t xml:space="preserve">         </w:t>
      </w:r>
      <w:r w:rsidR="000F03FF" w:rsidRPr="00564EFB">
        <w:rPr>
          <w:rFonts w:ascii="Helvetica" w:eastAsia="Calibri" w:hAnsi="Helvetica" w:cs="Helvetica"/>
        </w:rPr>
        <w:t>Na základ</w:t>
      </w:r>
      <w:r w:rsidR="000F03FF" w:rsidRPr="00564EFB">
        <w:rPr>
          <w:rFonts w:ascii="Arial" w:eastAsia="Calibri" w:hAnsi="Arial" w:cs="Arial"/>
        </w:rPr>
        <w:t xml:space="preserve">ě </w:t>
      </w:r>
      <w:r w:rsidR="000F03FF" w:rsidRPr="00564EFB">
        <w:rPr>
          <w:rFonts w:ascii="Helvetica" w:eastAsia="Calibri" w:hAnsi="Helvetica" w:cs="Helvetica"/>
        </w:rPr>
        <w:t>smlouvy o spole</w:t>
      </w:r>
      <w:r w:rsidR="000F03FF" w:rsidRPr="00564EFB">
        <w:rPr>
          <w:rFonts w:ascii="Arial" w:eastAsia="Calibri" w:hAnsi="Arial" w:cs="Arial"/>
        </w:rPr>
        <w:t>č</w:t>
      </w:r>
      <w:r w:rsidR="000F03FF" w:rsidRPr="00564EFB">
        <w:rPr>
          <w:rFonts w:ascii="Helvetica" w:eastAsia="Calibri" w:hAnsi="Helvetica" w:cs="Helvetica"/>
        </w:rPr>
        <w:t>nosti</w:t>
      </w:r>
    </w:p>
    <w:p w14:paraId="67128D9B" w14:textId="72B857D5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 jedná: </w:t>
      </w:r>
      <w:r>
        <w:rPr>
          <w:rFonts w:ascii="Arial" w:hAnsi="Arial" w:cs="Arial"/>
          <w:bCs/>
        </w:rPr>
        <w:t>Ing. David Dohnal</w:t>
      </w:r>
      <w:r w:rsidRPr="00564EFB">
        <w:rPr>
          <w:rFonts w:ascii="Helvetica" w:eastAsia="Calibri" w:hAnsi="Helvetica" w:cs="Helvetica"/>
        </w:rPr>
        <w:t xml:space="preserve">, jednatel </w:t>
      </w:r>
      <w:r w:rsidRPr="00F10084">
        <w:rPr>
          <w:rFonts w:ascii="Helvetica" w:eastAsia="Calibri" w:hAnsi="Helvetica" w:cs="Helvetica"/>
        </w:rPr>
        <w:t>Hanousek s.r.o</w:t>
      </w:r>
      <w:r w:rsidR="001465B2">
        <w:rPr>
          <w:rFonts w:ascii="Helvetica" w:eastAsia="Calibri" w:hAnsi="Helvetica" w:cs="Helvetica"/>
        </w:rPr>
        <w:t>.</w:t>
      </w:r>
    </w:p>
    <w:p w14:paraId="7F4E992C" w14:textId="59727780" w:rsidR="000F03FF" w:rsidRPr="00657ADB" w:rsidRDefault="00657ADB" w:rsidP="00657ADB">
      <w:pPr>
        <w:spacing w:after="0"/>
        <w:rPr>
          <w:rFonts w:ascii="Helvetica" w:eastAsia="Calibri" w:hAnsi="Helvetica" w:cs="Helvetica"/>
        </w:rPr>
      </w:pPr>
      <w:r>
        <w:rPr>
          <w:rFonts w:ascii="Helvetica" w:eastAsia="Calibri" w:hAnsi="Helvetica" w:cs="Helvetica"/>
        </w:rPr>
        <w:t xml:space="preserve">         </w:t>
      </w:r>
      <w:r w:rsidR="000F03FF" w:rsidRPr="00564EFB">
        <w:rPr>
          <w:rFonts w:ascii="Helvetica" w:eastAsia="Calibri" w:hAnsi="Helvetica" w:cs="Helvetica"/>
        </w:rPr>
        <w:t>Koresponden</w:t>
      </w:r>
      <w:r w:rsidR="000F03FF" w:rsidRPr="00564EFB">
        <w:rPr>
          <w:rFonts w:ascii="Arial" w:eastAsia="Calibri" w:hAnsi="Arial" w:cs="Arial"/>
        </w:rPr>
        <w:t>č</w:t>
      </w:r>
      <w:r w:rsidR="000F03FF" w:rsidRPr="00564EFB">
        <w:rPr>
          <w:rFonts w:ascii="Helvetica" w:eastAsia="Calibri" w:hAnsi="Helvetica" w:cs="Helvetica"/>
        </w:rPr>
        <w:t xml:space="preserve">ní adresa: </w:t>
      </w:r>
      <w:r w:rsidR="000F03FF" w:rsidRPr="00F10084">
        <w:rPr>
          <w:rFonts w:ascii="Helvetica" w:eastAsia="Calibri" w:hAnsi="Helvetica" w:cs="Helvetica"/>
        </w:rPr>
        <w:t>Prostějov, Barákova 2745/41, PSČ 79601</w:t>
      </w:r>
    </w:p>
    <w:p w14:paraId="055738BB" w14:textId="77777777" w:rsidR="000F03FF" w:rsidRPr="00ED6435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</w:p>
    <w:p w14:paraId="60D20A98" w14:textId="678DF063" w:rsidR="000F03FF" w:rsidRPr="000F03FF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Ing. David Dohnal, jednatel</w:t>
      </w:r>
    </w:p>
    <w:p w14:paraId="74ED46A7" w14:textId="49AC4503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6209C1">
        <w:rPr>
          <w:rFonts w:ascii="Arial" w:hAnsi="Arial" w:cs="Arial"/>
        </w:rPr>
        <w:t>xxxxx</w:t>
      </w:r>
    </w:p>
    <w:p w14:paraId="4DBC61EA" w14:textId="7108C5A8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6209C1">
        <w:rPr>
          <w:rFonts w:ascii="Arial" w:hAnsi="Arial" w:cs="Arial"/>
          <w:snapToGrid w:val="0"/>
        </w:rPr>
        <w:t>xxxxx</w:t>
      </w:r>
    </w:p>
    <w:p w14:paraId="4F05218D" w14:textId="1D738173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6209C1">
        <w:rPr>
          <w:rFonts w:ascii="Arial" w:hAnsi="Arial" w:cs="Arial"/>
          <w:snapToGrid w:val="0"/>
        </w:rPr>
        <w:t>xxxxx</w:t>
      </w:r>
    </w:p>
    <w:p w14:paraId="12E50C5F" w14:textId="77777777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184C6F" w14:textId="2E6CA611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6209C1">
        <w:rPr>
          <w:rFonts w:ascii="Arial" w:hAnsi="Arial" w:cs="Arial"/>
        </w:rPr>
        <w:t>xxxxx</w:t>
      </w:r>
    </w:p>
    <w:p w14:paraId="573939CE" w14:textId="798F5B14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209C1">
        <w:rPr>
          <w:rFonts w:ascii="Arial" w:hAnsi="Arial" w:cs="Arial"/>
        </w:rPr>
        <w:t>xxxxx</w:t>
      </w:r>
    </w:p>
    <w:p w14:paraId="496B7ADD" w14:textId="77777777" w:rsidR="000F03FF" w:rsidRPr="00ED6435" w:rsidRDefault="000F03FF" w:rsidP="000F03FF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10084">
        <w:rPr>
          <w:rFonts w:ascii="Arial" w:hAnsi="Arial" w:cs="Arial"/>
        </w:rPr>
        <w:t>gksfyds</w:t>
      </w:r>
    </w:p>
    <w:p w14:paraId="3B5540C2" w14:textId="77777777" w:rsidR="000F03FF" w:rsidRPr="006659E6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Cs/>
        </w:rPr>
      </w:pPr>
      <w:r w:rsidRPr="006659E6"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</w:r>
      <w:r w:rsidRPr="00F10084">
        <w:rPr>
          <w:rFonts w:ascii="Arial" w:hAnsi="Arial" w:cs="Arial"/>
          <w:bCs/>
        </w:rPr>
        <w:t>ČSOB a.s., pobočka Prostějov</w:t>
      </w:r>
    </w:p>
    <w:p w14:paraId="50A22F76" w14:textId="77777777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F10084">
        <w:rPr>
          <w:rFonts w:ascii="Arial" w:hAnsi="Arial" w:cs="Arial"/>
        </w:rPr>
        <w:t>231956210/0300</w:t>
      </w:r>
    </w:p>
    <w:p w14:paraId="6A4DC4CA" w14:textId="6EBC3B48" w:rsidR="00874ABE" w:rsidRP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ABE" w:rsidRPr="00F61EFC">
        <w:rPr>
          <w:rFonts w:ascii="Arial" w:hAnsi="Arial" w:cs="Arial"/>
        </w:rPr>
        <w:t>(</w:t>
      </w:r>
      <w:r w:rsidR="00874ABE" w:rsidRPr="00F61EFC">
        <w:rPr>
          <w:rFonts w:ascii="Arial" w:hAnsi="Arial" w:cs="Arial"/>
          <w:b/>
        </w:rPr>
        <w:t>„Zhotovitel“</w:t>
      </w:r>
      <w:r w:rsidR="00874ABE" w:rsidRPr="00F61EFC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CD606BF" w14:textId="77777777" w:rsidR="00052C74" w:rsidRPr="00AE44C3" w:rsidRDefault="00052C74" w:rsidP="00052C74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39CDBC5B" w14:textId="77777777" w:rsidR="00052C74" w:rsidRPr="00BF554C" w:rsidRDefault="00052C74" w:rsidP="00052C7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24BFC959" w14:textId="77777777" w:rsidR="00052C74" w:rsidRPr="00C5227D" w:rsidRDefault="00052C74" w:rsidP="00052C74">
      <w:pPr>
        <w:spacing w:after="200" w:line="276" w:lineRule="auto"/>
        <w:rPr>
          <w:rFonts w:ascii="Arial" w:hAnsi="Arial" w:cs="Arial"/>
        </w:rPr>
      </w:pPr>
      <w:bookmarkStart w:id="0" w:name="_Ref64871997"/>
      <w:r w:rsidRPr="00C5227D">
        <w:rPr>
          <w:rFonts w:ascii="Arial" w:hAnsi="Arial" w:cs="Arial"/>
        </w:rPr>
        <w:t xml:space="preserve">Předmětem dodatku je nepodstatná změna závazku ze Smlouvy, jejíž potřeba vyvstala </w:t>
      </w:r>
      <w:r>
        <w:rPr>
          <w:rFonts w:ascii="Arial" w:hAnsi="Arial" w:cs="Arial"/>
        </w:rPr>
        <w:br/>
      </w:r>
      <w:r w:rsidRPr="00C5227D">
        <w:rPr>
          <w:rFonts w:ascii="Arial" w:hAnsi="Arial" w:cs="Arial"/>
        </w:rPr>
        <w:t>v průběhu plnění díla. Změna spočívá ve změně počtu měrných jednotek.</w:t>
      </w:r>
    </w:p>
    <w:p w14:paraId="6C9C3073" w14:textId="77777777" w:rsidR="00052C74" w:rsidRPr="00F05545" w:rsidRDefault="00052C74" w:rsidP="00052C74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</w:rPr>
      </w:pPr>
      <w:r w:rsidRPr="00C5227D">
        <w:rPr>
          <w:rFonts w:ascii="Arial" w:hAnsi="Arial" w:cs="Arial"/>
        </w:rPr>
        <w:t xml:space="preserve">Dodatkem se mění počet měrných jednotek u níže uvedených dílčích částí:  </w:t>
      </w:r>
    </w:p>
    <w:p w14:paraId="3EFB92CE" w14:textId="77777777" w:rsidR="00052C74" w:rsidRDefault="00052C74" w:rsidP="00052C7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543BB962" w14:textId="77777777" w:rsidR="00052C74" w:rsidRDefault="00052C74" w:rsidP="00052C7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7"/>
        <w:gridCol w:w="3159"/>
        <w:gridCol w:w="853"/>
        <w:gridCol w:w="1084"/>
        <w:gridCol w:w="1476"/>
        <w:gridCol w:w="889"/>
        <w:gridCol w:w="1183"/>
      </w:tblGrid>
      <w:tr w:rsidR="00052C74" w14:paraId="52D2E73B" w14:textId="77777777" w:rsidTr="00D77BB3">
        <w:trPr>
          <w:trHeight w:val="916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43C88F" w14:textId="77777777" w:rsidR="00052C74" w:rsidRPr="004D5928" w:rsidRDefault="00052C74" w:rsidP="00D77B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1D543" w14:textId="77777777" w:rsidR="00052C74" w:rsidRPr="004D5928" w:rsidRDefault="00052C74" w:rsidP="00D77BB3">
            <w:pPr>
              <w:rPr>
                <w:rFonts w:ascii="Arial" w:eastAsia="Arial" w:hAnsi="Arial" w:cs="Arial"/>
                <w:b/>
                <w:bCs/>
              </w:rPr>
            </w:pPr>
          </w:p>
          <w:p w14:paraId="230F57D7" w14:textId="77777777" w:rsidR="00052C74" w:rsidRPr="004D5928" w:rsidRDefault="00052C74" w:rsidP="00D77BB3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9872F" w14:textId="77777777" w:rsidR="00052C74" w:rsidRPr="004D5928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68B3D2C4" w14:textId="77777777" w:rsidR="00052C7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55A987FD" w14:textId="77777777" w:rsidR="00052C74" w:rsidRPr="00404E33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C621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807DC4C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Počet navýšených MJ</w:t>
            </w:r>
          </w:p>
          <w:p w14:paraId="509B1032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93E08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E5D9A04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A4E83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052C74" w:rsidRPr="00CB6F0F" w14:paraId="382C81D9" w14:textId="77777777" w:rsidTr="00D77BB3">
        <w:tc>
          <w:tcPr>
            <w:tcW w:w="707" w:type="dxa"/>
            <w:shd w:val="clear" w:color="auto" w:fill="D9D9D9" w:themeFill="background1" w:themeFillShade="D9"/>
          </w:tcPr>
          <w:p w14:paraId="7FFDB4FF" w14:textId="77777777" w:rsidR="00052C74" w:rsidRPr="007D0902" w:rsidRDefault="00052C74" w:rsidP="00D77BB3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14:paraId="4315906D" w14:textId="77777777" w:rsidR="00052C74" w:rsidRPr="007D0902" w:rsidRDefault="00052C74" w:rsidP="00D77B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2D526DC1" w14:textId="77777777" w:rsidR="00052C74" w:rsidRPr="006A669D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E495BE1" w14:textId="77777777" w:rsidR="00052C74" w:rsidRPr="00404E33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6F56AD9D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14:paraId="6B4F48EF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BADDE0D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57ADB" w14:paraId="740BBFF2" w14:textId="77777777" w:rsidTr="00636E78">
        <w:tc>
          <w:tcPr>
            <w:tcW w:w="707" w:type="dxa"/>
            <w:vAlign w:val="center"/>
          </w:tcPr>
          <w:p w14:paraId="1E7E359B" w14:textId="396C432E" w:rsidR="00657ADB" w:rsidRPr="007D0902" w:rsidRDefault="00657ADB" w:rsidP="00657ADB">
            <w:pPr>
              <w:rPr>
                <w:rFonts w:ascii="Arial" w:eastAsia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3159" w:type="dxa"/>
            <w:vAlign w:val="center"/>
          </w:tcPr>
          <w:p w14:paraId="6ADB31A1" w14:textId="608C2D4C" w:rsidR="00657ADB" w:rsidRPr="000C7C84" w:rsidRDefault="00657ADB" w:rsidP="00657ADB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853" w:type="dxa"/>
            <w:vAlign w:val="center"/>
          </w:tcPr>
          <w:p w14:paraId="760BE1C6" w14:textId="6D30C9B1" w:rsidR="00657ADB" w:rsidRPr="006A669D" w:rsidRDefault="00657ADB" w:rsidP="00657A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40E16589" w14:textId="09399516" w:rsidR="00657ADB" w:rsidRPr="007D0902" w:rsidRDefault="00925AA3" w:rsidP="00657A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476" w:type="dxa"/>
            <w:vAlign w:val="center"/>
          </w:tcPr>
          <w:p w14:paraId="2201154F" w14:textId="5A237993" w:rsidR="00657ADB" w:rsidRPr="00491EC4" w:rsidRDefault="00925AA3" w:rsidP="00657A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89" w:type="dxa"/>
            <w:vAlign w:val="center"/>
          </w:tcPr>
          <w:p w14:paraId="1E9B37B1" w14:textId="7296E4B1" w:rsidR="00657ADB" w:rsidRPr="00491EC4" w:rsidRDefault="00925AA3" w:rsidP="00657A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1 650</w:t>
            </w:r>
          </w:p>
        </w:tc>
        <w:tc>
          <w:tcPr>
            <w:tcW w:w="1183" w:type="dxa"/>
            <w:vAlign w:val="center"/>
          </w:tcPr>
          <w:p w14:paraId="43B4396C" w14:textId="1209671D" w:rsidR="00657ADB" w:rsidRPr="00491EC4" w:rsidRDefault="00657ADB" w:rsidP="00657A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925AA3">
              <w:rPr>
                <w:rFonts w:ascii="Arial" w:eastAsia="Arial" w:hAnsi="Arial" w:cs="Arial"/>
              </w:rPr>
              <w:t>1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 w:rsidR="00925AA3">
              <w:rPr>
                <w:rFonts w:ascii="Arial" w:eastAsia="Arial" w:hAnsi="Arial" w:cs="Arial"/>
              </w:rPr>
              <w:t>45</w:t>
            </w:r>
            <w:r w:rsidRPr="00491EC4">
              <w:rPr>
                <w:rFonts w:ascii="Arial" w:eastAsia="Arial" w:hAnsi="Arial" w:cs="Arial"/>
              </w:rPr>
              <w:t>0</w:t>
            </w:r>
          </w:p>
        </w:tc>
      </w:tr>
      <w:tr w:rsidR="00052C74" w14:paraId="27067EEA" w14:textId="77777777" w:rsidTr="00D77BB3">
        <w:trPr>
          <w:trHeight w:val="550"/>
        </w:trPr>
        <w:tc>
          <w:tcPr>
            <w:tcW w:w="8168" w:type="dxa"/>
            <w:gridSpan w:val="6"/>
            <w:vAlign w:val="center"/>
          </w:tcPr>
          <w:p w14:paraId="01CF8D58" w14:textId="77777777" w:rsidR="00052C74" w:rsidRDefault="00052C74" w:rsidP="00D77BB3">
            <w:pPr>
              <w:spacing w:after="0"/>
              <w:jc w:val="left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183" w:type="dxa"/>
            <w:vAlign w:val="center"/>
          </w:tcPr>
          <w:p w14:paraId="126E2823" w14:textId="57A61821" w:rsidR="00052C74" w:rsidRPr="00B35042" w:rsidRDefault="00925AA3" w:rsidP="00D77BB3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21</w:t>
            </w:r>
            <w:r w:rsidR="00052C74" w:rsidRPr="00B35042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450</w:t>
            </w:r>
          </w:p>
        </w:tc>
      </w:tr>
    </w:tbl>
    <w:p w14:paraId="3F3FAA54" w14:textId="77777777" w:rsidR="00052C74" w:rsidRDefault="00052C74" w:rsidP="00052C74">
      <w:pPr>
        <w:rPr>
          <w:rFonts w:ascii="Arial" w:hAnsi="Arial" w:cs="Arial"/>
        </w:rPr>
      </w:pPr>
    </w:p>
    <w:p w14:paraId="087631C2" w14:textId="6E0A720B" w:rsidR="00052C74" w:rsidRDefault="00052C74" w:rsidP="00052C7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925AA3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 xml:space="preserve"> </w:t>
      </w:r>
      <w:r w:rsidR="00925AA3">
        <w:rPr>
          <w:rFonts w:ascii="Arial" w:hAnsi="Arial" w:cs="Arial"/>
          <w:b/>
          <w:bCs/>
        </w:rPr>
        <w:t>450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0,</w:t>
      </w:r>
      <w:r w:rsidR="005C4304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395F9FC4" w14:textId="77777777" w:rsidR="00052C74" w:rsidRPr="005769DC" w:rsidRDefault="00052C74" w:rsidP="00052C7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480F633" w14:textId="77777777" w:rsidR="00052C74" w:rsidRDefault="00052C74" w:rsidP="00052C7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</w:t>
      </w:r>
      <w:r w:rsidRPr="00FE6CB7">
        <w:rPr>
          <w:rFonts w:ascii="Arial" w:hAnsi="Arial" w:cs="Arial"/>
          <w:b/>
          <w:bCs/>
          <w:szCs w:val="22"/>
          <w:u w:val="single"/>
        </w:rPr>
        <w:t>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0271CDC2" w14:textId="77777777" w:rsidR="00052C74" w:rsidRDefault="00052C74" w:rsidP="00052C7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6"/>
        <w:gridCol w:w="3144"/>
        <w:gridCol w:w="849"/>
        <w:gridCol w:w="1084"/>
        <w:gridCol w:w="1476"/>
        <w:gridCol w:w="971"/>
        <w:gridCol w:w="1121"/>
      </w:tblGrid>
      <w:tr w:rsidR="00052C74" w14:paraId="6F4F4567" w14:textId="77777777" w:rsidTr="00D77BB3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EF4D09" w14:textId="77777777" w:rsidR="00052C74" w:rsidRPr="004D5928" w:rsidRDefault="00052C74" w:rsidP="00D77B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B5001" w14:textId="77777777" w:rsidR="00052C74" w:rsidRPr="004D5928" w:rsidRDefault="00052C74" w:rsidP="00D77BB3">
            <w:pPr>
              <w:rPr>
                <w:rFonts w:ascii="Arial" w:eastAsia="Arial" w:hAnsi="Arial" w:cs="Arial"/>
                <w:b/>
                <w:bCs/>
              </w:rPr>
            </w:pPr>
          </w:p>
          <w:p w14:paraId="5CE8F8E6" w14:textId="77777777" w:rsidR="00052C74" w:rsidRPr="004D5928" w:rsidRDefault="00052C74" w:rsidP="00D77BB3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174C8" w14:textId="77777777" w:rsidR="00052C74" w:rsidRPr="004D5928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7D0A05B4" w14:textId="77777777" w:rsidR="00052C7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0489BDB6" w14:textId="77777777" w:rsidR="00052C74" w:rsidRPr="00404E33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F9136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8B290E5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 xml:space="preserve">Počet </w:t>
            </w:r>
            <w:r>
              <w:rPr>
                <w:rFonts w:ascii="Arial" w:eastAsia="Arial" w:hAnsi="Arial" w:cs="Arial"/>
                <w:b/>
                <w:bCs/>
              </w:rPr>
              <w:t>sníže</w:t>
            </w:r>
            <w:r w:rsidRPr="00491EC4">
              <w:rPr>
                <w:rFonts w:ascii="Arial" w:eastAsia="Arial" w:hAnsi="Arial" w:cs="Arial"/>
                <w:b/>
                <w:bCs/>
              </w:rPr>
              <w:t>ných MJ</w:t>
            </w:r>
          </w:p>
          <w:p w14:paraId="656D7795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17987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EF0072F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0796F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</w:t>
            </w:r>
            <w:r w:rsidRPr="00491EC4">
              <w:rPr>
                <w:rFonts w:ascii="Arial" w:eastAsia="Arial" w:hAnsi="Arial" w:cs="Arial"/>
                <w:b/>
                <w:bCs/>
              </w:rPr>
              <w:t>ní ceny v Kč bez DPH</w:t>
            </w:r>
          </w:p>
        </w:tc>
      </w:tr>
      <w:tr w:rsidR="00052C74" w:rsidRPr="00CB6F0F" w14:paraId="4653A637" w14:textId="77777777" w:rsidTr="00D77BB3">
        <w:tc>
          <w:tcPr>
            <w:tcW w:w="706" w:type="dxa"/>
            <w:shd w:val="clear" w:color="auto" w:fill="D9D9D9" w:themeFill="background1" w:themeFillShade="D9"/>
          </w:tcPr>
          <w:p w14:paraId="4F267575" w14:textId="77777777" w:rsidR="00052C74" w:rsidRPr="007D0902" w:rsidRDefault="00052C74" w:rsidP="00D77BB3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1174D8DB" w14:textId="77777777" w:rsidR="00052C74" w:rsidRPr="007D0902" w:rsidRDefault="00052C74" w:rsidP="00D77B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4AB00ABF" w14:textId="77777777" w:rsidR="00052C74" w:rsidRPr="006A669D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E991C46" w14:textId="77777777" w:rsidR="00052C74" w:rsidRPr="00404E33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32DE8FEF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1F4489E2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36A7693" w14:textId="77777777" w:rsidR="00052C74" w:rsidRPr="00491EC4" w:rsidRDefault="00052C74" w:rsidP="00D77BB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2771D" w14:paraId="076C89F2" w14:textId="77777777" w:rsidTr="00733B6A">
        <w:tc>
          <w:tcPr>
            <w:tcW w:w="706" w:type="dxa"/>
          </w:tcPr>
          <w:p w14:paraId="121C6A65" w14:textId="39D49EF1" w:rsidR="00F2771D" w:rsidRPr="0087274D" w:rsidRDefault="00F2771D" w:rsidP="00F2771D">
            <w:pPr>
              <w:rPr>
                <w:rFonts w:ascii="Arial" w:hAnsi="Arial" w:cs="Arial"/>
              </w:rPr>
            </w:pPr>
            <w:r w:rsidRPr="002E2BEC">
              <w:rPr>
                <w:rFonts w:ascii="Arial" w:hAnsi="Arial" w:cs="Arial"/>
              </w:rPr>
              <w:t xml:space="preserve">6.3.1 i) </w:t>
            </w:r>
            <w:r>
              <w:rPr>
                <w:rFonts w:ascii="Arial" w:hAnsi="Arial" w:cs="Arial"/>
              </w:rPr>
              <w:t>a</w:t>
            </w:r>
            <w:r w:rsidRPr="002E2BEC">
              <w:rPr>
                <w:rFonts w:ascii="Arial" w:hAnsi="Arial" w:cs="Arial"/>
              </w:rPr>
              <w:t>)</w:t>
            </w:r>
          </w:p>
        </w:tc>
        <w:tc>
          <w:tcPr>
            <w:tcW w:w="3144" w:type="dxa"/>
          </w:tcPr>
          <w:p w14:paraId="672A5312" w14:textId="7F62A252" w:rsidR="00F2771D" w:rsidRPr="00491EC4" w:rsidRDefault="00F2771D" w:rsidP="00F2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401EE">
              <w:rPr>
                <w:rFonts w:ascii="Arial" w:hAnsi="Arial" w:cs="Arial"/>
              </w:rPr>
              <w:t>ýškopisné zaměření zájmového území dle čl. 6.3.1 i) a) Smlouvy</w:t>
            </w:r>
          </w:p>
        </w:tc>
        <w:tc>
          <w:tcPr>
            <w:tcW w:w="849" w:type="dxa"/>
            <w:vAlign w:val="center"/>
          </w:tcPr>
          <w:p w14:paraId="5DC1C416" w14:textId="681E3AC6" w:rsidR="00F2771D" w:rsidRDefault="00F2771D" w:rsidP="00F2771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6D8C6511" w14:textId="243520B5" w:rsidR="00F2771D" w:rsidRDefault="00F2771D" w:rsidP="00F2771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476" w:type="dxa"/>
            <w:vAlign w:val="center"/>
          </w:tcPr>
          <w:p w14:paraId="3E0E3EA7" w14:textId="55F259C9" w:rsidR="00F2771D" w:rsidRDefault="00925AA3" w:rsidP="00F2771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71" w:type="dxa"/>
            <w:vAlign w:val="center"/>
          </w:tcPr>
          <w:p w14:paraId="438661B6" w14:textId="05676451" w:rsidR="00F2771D" w:rsidRDefault="00F2771D" w:rsidP="00F2771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 w:rsidR="00925AA3">
              <w:rPr>
                <w:rFonts w:ascii="Arial" w:eastAsia="Arial" w:hAnsi="Arial" w:cs="Arial"/>
              </w:rPr>
              <w:t>320</w:t>
            </w:r>
          </w:p>
        </w:tc>
        <w:tc>
          <w:tcPr>
            <w:tcW w:w="1121" w:type="dxa"/>
            <w:vAlign w:val="center"/>
          </w:tcPr>
          <w:p w14:paraId="155F632E" w14:textId="634C909B" w:rsidR="00F2771D" w:rsidRDefault="00925AA3" w:rsidP="00F2771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F2771D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280</w:t>
            </w:r>
          </w:p>
        </w:tc>
      </w:tr>
      <w:tr w:rsidR="00052C74" w14:paraId="2DAC2A81" w14:textId="77777777" w:rsidTr="00D77BB3">
        <w:tc>
          <w:tcPr>
            <w:tcW w:w="706" w:type="dxa"/>
            <w:vAlign w:val="center"/>
          </w:tcPr>
          <w:p w14:paraId="69F4BF29" w14:textId="77777777" w:rsidR="00052C74" w:rsidRPr="0087274D" w:rsidRDefault="00052C74" w:rsidP="00D77BB3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3144" w:type="dxa"/>
            <w:vAlign w:val="center"/>
          </w:tcPr>
          <w:p w14:paraId="6D567536" w14:textId="77777777" w:rsidR="00052C74" w:rsidRPr="00491EC4" w:rsidRDefault="00052C74" w:rsidP="00D77BB3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49" w:type="dxa"/>
            <w:vAlign w:val="center"/>
          </w:tcPr>
          <w:p w14:paraId="28DB9959" w14:textId="77777777" w:rsidR="00052C74" w:rsidRDefault="00052C74" w:rsidP="00D77B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0B96A136" w14:textId="4FE9C963" w:rsidR="00052C74" w:rsidRDefault="00052C74" w:rsidP="00D77B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925AA3">
              <w:rPr>
                <w:rFonts w:ascii="Arial" w:eastAsia="Arial" w:hAnsi="Arial" w:cs="Arial"/>
              </w:rPr>
              <w:t>5</w:t>
            </w:r>
          </w:p>
        </w:tc>
        <w:tc>
          <w:tcPr>
            <w:tcW w:w="1476" w:type="dxa"/>
            <w:vAlign w:val="center"/>
          </w:tcPr>
          <w:p w14:paraId="2CB338BC" w14:textId="5DBDE4CD" w:rsidR="00052C74" w:rsidRDefault="00052C74" w:rsidP="00D77B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925AA3">
              <w:rPr>
                <w:rFonts w:ascii="Arial" w:eastAsia="Arial" w:hAnsi="Arial" w:cs="Arial"/>
              </w:rPr>
              <w:t>3</w:t>
            </w:r>
          </w:p>
        </w:tc>
        <w:tc>
          <w:tcPr>
            <w:tcW w:w="971" w:type="dxa"/>
            <w:vAlign w:val="center"/>
          </w:tcPr>
          <w:p w14:paraId="72944CE6" w14:textId="22ECB182" w:rsidR="00052C74" w:rsidRDefault="00925AA3" w:rsidP="00D77B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052C74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 w:rsidR="00052C74">
              <w:rPr>
                <w:rFonts w:ascii="Arial" w:eastAsia="Arial" w:hAnsi="Arial" w:cs="Arial"/>
              </w:rPr>
              <w:t>50</w:t>
            </w:r>
          </w:p>
        </w:tc>
        <w:tc>
          <w:tcPr>
            <w:tcW w:w="1121" w:type="dxa"/>
            <w:vAlign w:val="center"/>
          </w:tcPr>
          <w:p w14:paraId="3E571422" w14:textId="6A37BAD7" w:rsidR="00052C74" w:rsidRDefault="00925AA3" w:rsidP="00D77B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  <w:r w:rsidR="00052C74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45</w:t>
            </w:r>
            <w:r w:rsidR="00052C74">
              <w:rPr>
                <w:rFonts w:ascii="Arial" w:eastAsia="Arial" w:hAnsi="Arial" w:cs="Arial"/>
              </w:rPr>
              <w:t>0</w:t>
            </w:r>
          </w:p>
        </w:tc>
      </w:tr>
      <w:tr w:rsidR="00052C74" w14:paraId="295517D5" w14:textId="77777777" w:rsidTr="00D77BB3">
        <w:trPr>
          <w:trHeight w:val="550"/>
        </w:trPr>
        <w:tc>
          <w:tcPr>
            <w:tcW w:w="8230" w:type="dxa"/>
            <w:gridSpan w:val="6"/>
            <w:vAlign w:val="center"/>
          </w:tcPr>
          <w:p w14:paraId="434C4883" w14:textId="77777777" w:rsidR="00052C74" w:rsidRDefault="00052C74" w:rsidP="00D77BB3">
            <w:pPr>
              <w:spacing w:after="0"/>
              <w:jc w:val="left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  <w:b/>
                <w:bCs/>
              </w:rPr>
              <w:t xml:space="preserve">Součet </w:t>
            </w:r>
            <w:r>
              <w:rPr>
                <w:rFonts w:ascii="Arial" w:hAnsi="Arial" w:cs="Arial"/>
                <w:b/>
                <w:bCs/>
              </w:rPr>
              <w:t>sníže</w:t>
            </w:r>
            <w:r w:rsidRPr="007D0902">
              <w:rPr>
                <w:rFonts w:ascii="Arial" w:hAnsi="Arial" w:cs="Arial"/>
                <w:b/>
                <w:bCs/>
              </w:rPr>
              <w:t>ní ceny v Kč bez DPH</w:t>
            </w:r>
          </w:p>
        </w:tc>
        <w:tc>
          <w:tcPr>
            <w:tcW w:w="1121" w:type="dxa"/>
            <w:vAlign w:val="center"/>
          </w:tcPr>
          <w:p w14:paraId="6086AAD8" w14:textId="5D11B650" w:rsidR="00052C74" w:rsidRPr="00B35042" w:rsidRDefault="00925AA3" w:rsidP="00D77BB3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26</w:t>
            </w:r>
            <w:r w:rsidR="00052C74" w:rsidRPr="00B35042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73</w:t>
            </w:r>
            <w:r w:rsidR="00052C74" w:rsidRPr="00B35042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4080076B" w14:textId="77777777" w:rsidR="00052C74" w:rsidRPr="005769DC" w:rsidRDefault="00052C74" w:rsidP="00052C74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AA960D3" w14:textId="42EB80F7" w:rsidR="00052C74" w:rsidRDefault="00052C74" w:rsidP="00052C7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925AA3">
        <w:rPr>
          <w:rFonts w:ascii="Arial" w:hAnsi="Arial" w:cs="Arial"/>
          <w:b/>
          <w:bCs/>
        </w:rPr>
        <w:t>26</w:t>
      </w:r>
      <w:r w:rsidRPr="00F84292">
        <w:rPr>
          <w:rFonts w:ascii="Arial" w:hAnsi="Arial" w:cs="Arial"/>
          <w:b/>
          <w:bCs/>
        </w:rPr>
        <w:t> </w:t>
      </w:r>
      <w:r w:rsidR="00925AA3">
        <w:rPr>
          <w:rFonts w:ascii="Arial" w:hAnsi="Arial" w:cs="Arial"/>
          <w:b/>
          <w:bCs/>
        </w:rPr>
        <w:t>73</w:t>
      </w:r>
      <w:r w:rsidRPr="00F84292">
        <w:rPr>
          <w:rFonts w:ascii="Arial" w:hAnsi="Arial" w:cs="Arial"/>
          <w:b/>
          <w:bCs/>
        </w:rPr>
        <w:t>0 Kč bez DPH</w:t>
      </w:r>
      <w:r w:rsidRPr="008B16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(tj. </w:t>
      </w:r>
      <w:r w:rsidR="005C4304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5C43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6 %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EF44709" w14:textId="77777777" w:rsidR="00052C74" w:rsidRDefault="00052C74" w:rsidP="00052C74">
      <w:pPr>
        <w:spacing w:after="0"/>
        <w:rPr>
          <w:rFonts w:ascii="Arial" w:hAnsi="Arial" w:cs="Arial"/>
          <w:b/>
          <w:bCs/>
        </w:rPr>
      </w:pPr>
    </w:p>
    <w:p w14:paraId="1C55E995" w14:textId="6C3C9402" w:rsidR="00052C74" w:rsidRDefault="00052C74" w:rsidP="00052C7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 xml:space="preserve"> </w:t>
      </w:r>
      <w:r w:rsidR="00925AA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 </w:t>
      </w:r>
      <w:r w:rsidR="00925AA3">
        <w:rPr>
          <w:rFonts w:ascii="Arial" w:hAnsi="Arial" w:cs="Arial"/>
          <w:b/>
          <w:bCs/>
        </w:rPr>
        <w:t>280</w:t>
      </w:r>
      <w:r w:rsidRPr="008B1614">
        <w:rPr>
          <w:rFonts w:ascii="Arial" w:hAnsi="Arial" w:cs="Arial"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26EEAD48" w14:textId="77777777" w:rsidR="00052C74" w:rsidRDefault="00052C74" w:rsidP="00052C74">
      <w:pPr>
        <w:rPr>
          <w:rFonts w:ascii="Arial" w:hAnsi="Arial" w:cs="Arial"/>
        </w:rPr>
      </w:pPr>
      <w:r>
        <w:rPr>
          <w:rFonts w:ascii="Arial" w:hAnsi="Arial" w:cs="Arial"/>
        </w:rPr>
        <w:t>Uvedená změna se promítla do položkového výkazu činností s časovým harmonogramem prací.</w:t>
      </w:r>
    </w:p>
    <w:p w14:paraId="2D7A66D1" w14:textId="77777777" w:rsidR="00052C74" w:rsidRDefault="00052C74" w:rsidP="00052C74">
      <w:pPr>
        <w:rPr>
          <w:rFonts w:ascii="Arial" w:hAnsi="Arial" w:cs="Arial"/>
          <w:b/>
          <w:bCs/>
          <w:u w:val="single"/>
        </w:rPr>
      </w:pPr>
    </w:p>
    <w:p w14:paraId="4BC73A97" w14:textId="77777777" w:rsidR="00052C74" w:rsidRPr="004F2AA6" w:rsidRDefault="00052C74" w:rsidP="00052C7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351F8474" w14:textId="77777777" w:rsidR="00052C74" w:rsidRPr="000C46A1" w:rsidRDefault="00052C74" w:rsidP="00052C74">
      <w:pPr>
        <w:rPr>
          <w:rFonts w:ascii="Arial" w:hAnsi="Arial" w:cs="Arial"/>
          <w:i/>
          <w:iCs/>
        </w:rPr>
      </w:pPr>
      <w:bookmarkStart w:id="1" w:name="_Hlk223357235"/>
      <w:bookmarkStart w:id="2" w:name="_Hlk215054031"/>
      <w:r w:rsidRPr="000C46A1">
        <w:rPr>
          <w:rFonts w:ascii="Arial" w:hAnsi="Arial" w:cs="Arial"/>
          <w:i/>
          <w:iCs/>
        </w:rPr>
        <w:t xml:space="preserve">Důvodem pro </w:t>
      </w:r>
      <w:r>
        <w:rPr>
          <w:rFonts w:ascii="Arial" w:hAnsi="Arial" w:cs="Arial"/>
          <w:i/>
          <w:iCs/>
        </w:rPr>
        <w:t>změnu</w:t>
      </w:r>
      <w:r w:rsidRPr="000C46A1">
        <w:rPr>
          <w:rFonts w:ascii="Arial" w:hAnsi="Arial" w:cs="Arial"/>
          <w:i/>
          <w:iCs/>
        </w:rPr>
        <w:t xml:space="preserve"> počtu měrných jednotek u </w:t>
      </w:r>
      <w:r>
        <w:rPr>
          <w:rFonts w:ascii="Arial" w:hAnsi="Arial" w:cs="Arial"/>
          <w:i/>
          <w:iCs/>
        </w:rPr>
        <w:t xml:space="preserve">výše uvedených </w:t>
      </w:r>
      <w:r w:rsidRPr="000C46A1">
        <w:rPr>
          <w:rFonts w:ascii="Arial" w:hAnsi="Arial" w:cs="Arial"/>
          <w:i/>
          <w:iCs/>
        </w:rPr>
        <w:t>dílčích částí je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zhotovitelem vypracovaný plán společných zařízení, kterým se upřesnil skutečný rozsah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 xml:space="preserve">provedených prací. </w:t>
      </w:r>
    </w:p>
    <w:bookmarkEnd w:id="1"/>
    <w:bookmarkEnd w:id="2"/>
    <w:p w14:paraId="15292891" w14:textId="77777777" w:rsidR="00052C74" w:rsidRDefault="00052C74" w:rsidP="00052C7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Pr="009F4A0B">
        <w:rPr>
          <w:rFonts w:ascii="Arial" w:hAnsi="Arial" w:cs="Arial"/>
          <w:bCs/>
        </w:rPr>
        <w:t>Tyto nepodstatné změny závazku nemění celkovou povahu veřejné zakázky a jejich hodnota je nižší než 10% původní hodnoty závazku ze smlouvy.</w:t>
      </w:r>
    </w:p>
    <w:p w14:paraId="6705EEA8" w14:textId="77777777" w:rsidR="00052C74" w:rsidRDefault="00052C74" w:rsidP="00052C7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2A1200B0" w14:textId="77777777" w:rsidR="00F2771D" w:rsidRDefault="00F2771D" w:rsidP="00052C7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9A194C5" w14:textId="77777777" w:rsidR="00052C74" w:rsidRPr="00BF554C" w:rsidRDefault="00052C74" w:rsidP="00052C7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CENA DÍLA</w:t>
      </w:r>
    </w:p>
    <w:p w14:paraId="76D53F6D" w14:textId="77777777" w:rsidR="00052C74" w:rsidRDefault="00052C74" w:rsidP="00052C74">
      <w:pPr>
        <w:spacing w:before="120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snapToGrid w:val="0"/>
        </w:rPr>
        <w:t>3.1.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264"/>
        <w:gridCol w:w="2264"/>
      </w:tblGrid>
      <w:tr w:rsidR="00052C74" w:rsidRPr="00763C03" w14:paraId="7592927A" w14:textId="77777777" w:rsidTr="00D77BB3">
        <w:trPr>
          <w:trHeight w:val="288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2E15" w14:textId="77777777" w:rsidR="00052C74" w:rsidRPr="00763C03" w:rsidRDefault="00052C74" w:rsidP="00D77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D4A4" w14:textId="77777777" w:rsidR="00052C74" w:rsidRPr="00E908C4" w:rsidRDefault="00052C74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bez DPH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588B" w14:textId="77777777" w:rsidR="00052C74" w:rsidRPr="00E908C4" w:rsidRDefault="00052C74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včetně DPH</w:t>
            </w:r>
          </w:p>
        </w:tc>
      </w:tr>
      <w:tr w:rsidR="00052C74" w:rsidRPr="00763C03" w14:paraId="35822E04" w14:textId="77777777" w:rsidTr="00D77BB3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4530" w14:textId="77777777" w:rsidR="00052C74" w:rsidRPr="00763C03" w:rsidRDefault="00052C74" w:rsidP="00D77B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1 „Přípravné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0773" w14:textId="165E1195" w:rsidR="00052C74" w:rsidRPr="00E908C4" w:rsidRDefault="00500F78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  <w:r w:rsidR="00052C7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398</w:t>
            </w:r>
            <w:r w:rsidR="00052C74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>80</w:t>
            </w:r>
            <w:r w:rsidR="00052C74">
              <w:rPr>
                <w:rFonts w:ascii="Arial" w:hAnsi="Arial" w:cs="Arial"/>
              </w:rPr>
              <w:t>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856A" w14:textId="107E2AF9" w:rsidR="00052C74" w:rsidRPr="00E908C4" w:rsidRDefault="0097225E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1</w:t>
            </w:r>
            <w:r w:rsidR="00052C74">
              <w:rPr>
                <w:rFonts w:ascii="Arial" w:eastAsia="Times New Roman" w:hAnsi="Arial" w:cs="Arial"/>
                <w:snapToGrid w:val="0"/>
                <w:color w:val="000000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692</w:t>
            </w:r>
            <w:r w:rsidR="00052C74">
              <w:rPr>
                <w:rFonts w:ascii="Arial" w:eastAsia="Times New Roman" w:hAnsi="Arial" w:cs="Arial"/>
                <w:snapToGrid w:val="0"/>
                <w:color w:val="000000"/>
              </w:rPr>
              <w:t> 7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65</w:t>
            </w:r>
            <w:r w:rsidR="00052C74">
              <w:rPr>
                <w:rFonts w:ascii="Arial" w:eastAsia="Times New Roman" w:hAnsi="Arial" w:cs="Arial"/>
                <w:snapToGrid w:val="0"/>
                <w:color w:val="000000"/>
              </w:rPr>
              <w:t>,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80</w:t>
            </w:r>
            <w:r w:rsidR="00052C74" w:rsidRPr="00E908C4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</w:tr>
      <w:tr w:rsidR="00052C74" w:rsidRPr="00763C03" w14:paraId="1FBB2072" w14:textId="77777777" w:rsidTr="00D77BB3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28B1" w14:textId="77777777" w:rsidR="00052C74" w:rsidRPr="00763C03" w:rsidRDefault="00052C74" w:rsidP="00D77B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2 „Návrhové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F4F3" w14:textId="36B7AF49" w:rsidR="00052C74" w:rsidRPr="00E908C4" w:rsidRDefault="00052C74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1 </w:t>
            </w:r>
            <w:r w:rsidR="007827C9">
              <w:rPr>
                <w:rFonts w:ascii="Arial" w:hAnsi="Arial" w:cs="Arial"/>
              </w:rPr>
              <w:t>1</w:t>
            </w:r>
            <w:r w:rsidR="00500F78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="00500F78">
              <w:rPr>
                <w:rFonts w:ascii="Arial" w:hAnsi="Arial" w:cs="Arial"/>
              </w:rPr>
              <w:t>600</w:t>
            </w:r>
            <w:r>
              <w:rPr>
                <w:rFonts w:ascii="Arial" w:hAnsi="Arial" w:cs="Arial"/>
              </w:rPr>
              <w:t>,</w:t>
            </w:r>
            <w:r w:rsidR="00500F7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08A3" w14:textId="4E7556DD" w:rsidR="00052C74" w:rsidRPr="00E908C4" w:rsidRDefault="0097225E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052C74">
              <w:rPr>
                <w:rFonts w:ascii="Arial" w:eastAsia="Times New Roman" w:hAnsi="Arial" w:cs="Arial"/>
                <w:color w:val="000000"/>
              </w:rPr>
              <w:t> 3</w:t>
            </w:r>
            <w:r>
              <w:rPr>
                <w:rFonts w:ascii="Arial" w:eastAsia="Times New Roman" w:hAnsi="Arial" w:cs="Arial"/>
                <w:color w:val="000000"/>
              </w:rPr>
              <w:t>92</w:t>
            </w:r>
            <w:r w:rsidR="00052C74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226</w:t>
            </w:r>
            <w:r w:rsidR="00052C74">
              <w:rPr>
                <w:rFonts w:ascii="Arial" w:eastAsia="Times New Roman" w:hAnsi="Arial" w:cs="Arial"/>
                <w:color w:val="000000"/>
              </w:rPr>
              <w:t>,0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="00052C7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52C74"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052C74" w:rsidRPr="00763C03" w14:paraId="04504E2D" w14:textId="77777777" w:rsidTr="00D77BB3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6F9" w14:textId="77777777" w:rsidR="00052C74" w:rsidRPr="00763C03" w:rsidRDefault="00052C74" w:rsidP="00D77B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3 „Mapové dílo“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2C30" w14:textId="46E8F426" w:rsidR="00052C74" w:rsidRPr="00E908C4" w:rsidRDefault="00500F78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167</w:t>
            </w:r>
            <w:r w:rsidR="00052C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904</w:t>
            </w:r>
            <w:r w:rsidR="00052C74">
              <w:rPr>
                <w:rFonts w:ascii="Arial" w:hAnsi="Arial" w:cs="Arial"/>
              </w:rPr>
              <w:t>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FF56" w14:textId="3E8651EE" w:rsidR="00052C74" w:rsidRPr="00E908C4" w:rsidRDefault="0097225E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203</w:t>
            </w:r>
            <w:r w:rsidR="00052C74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163</w:t>
            </w:r>
            <w:r w:rsidR="00052C74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>84</w:t>
            </w:r>
            <w:r w:rsidR="00052C7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52C74"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052C74" w:rsidRPr="00763C03" w14:paraId="519221A7" w14:textId="77777777" w:rsidTr="00D77BB3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D636" w14:textId="77777777" w:rsidR="00052C74" w:rsidRPr="00763C03" w:rsidRDefault="00052C74" w:rsidP="00D77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3C03">
              <w:rPr>
                <w:rFonts w:ascii="Arial" w:eastAsia="Times New Roman" w:hAnsi="Arial" w:cs="Arial"/>
                <w:b/>
                <w:bCs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A27F" w14:textId="10A77EF9" w:rsidR="00052C74" w:rsidRPr="00E908C4" w:rsidRDefault="001D43C1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="00052C7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717</w:t>
            </w:r>
            <w:r w:rsidR="00052C7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484</w:t>
            </w:r>
            <w:r w:rsidR="00052C74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  <w:r w:rsidR="00052C74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  <w:r w:rsidR="00052C7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A38C" w14:textId="06445DCA" w:rsidR="00052C74" w:rsidRPr="00E908C4" w:rsidRDefault="0097225E" w:rsidP="00D77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="00052C74">
              <w:rPr>
                <w:rFonts w:ascii="Arial" w:eastAsia="Times New Roman" w:hAnsi="Arial" w:cs="Arial"/>
                <w:b/>
                <w:bCs/>
                <w:color w:val="000000"/>
              </w:rPr>
              <w:t> 2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  <w:r w:rsidR="00052C74">
              <w:rPr>
                <w:rFonts w:ascii="Arial" w:eastAsia="Times New Roman" w:hAnsi="Arial" w:cs="Arial"/>
                <w:b/>
                <w:bCs/>
                <w:color w:val="000000"/>
              </w:rPr>
              <w:t>8 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155</w:t>
            </w:r>
            <w:r w:rsidR="00052C74">
              <w:rPr>
                <w:rFonts w:ascii="Arial" w:eastAsia="Times New Roman" w:hAnsi="Arial" w:cs="Arial"/>
                <w:b/>
                <w:bCs/>
                <w:color w:val="000000"/>
              </w:rPr>
              <w:t>,6</w:t>
            </w:r>
            <w:r w:rsidR="004562E2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052C7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6E21DDCE" w14:textId="77777777" w:rsidR="00052C74" w:rsidRPr="00AB2493" w:rsidRDefault="00052C74" w:rsidP="00052C74"/>
    <w:p w14:paraId="24471562" w14:textId="77777777" w:rsidR="00052C74" w:rsidRPr="00AB2493" w:rsidRDefault="00052C74" w:rsidP="00052C74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60C19A8" w14:textId="77777777" w:rsidR="00052C74" w:rsidRPr="0003227A" w:rsidRDefault="00052C74" w:rsidP="00052C74">
      <w:pPr>
        <w:spacing w:before="120"/>
        <w:rPr>
          <w:rFonts w:ascii="Arial" w:hAnsi="Arial" w:cs="Arial"/>
          <w:snapToGrid w:val="0"/>
        </w:rPr>
      </w:pPr>
    </w:p>
    <w:p w14:paraId="29411FB1" w14:textId="77777777" w:rsidR="00052C74" w:rsidRPr="00BF554C" w:rsidRDefault="00052C74" w:rsidP="00052C7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4269A517" w14:textId="77777777" w:rsidR="00052C74" w:rsidRDefault="00052C74" w:rsidP="00052C74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69EF2A63" w14:textId="77777777" w:rsidR="00052C74" w:rsidRDefault="00052C74" w:rsidP="00052C74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1739F94D" w14:textId="77777777" w:rsidR="00052C74" w:rsidRPr="00C7717D" w:rsidRDefault="00052C74" w:rsidP="00052C74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261DB094" w14:textId="77777777" w:rsidR="00052C74" w:rsidRDefault="00052C74" w:rsidP="00052C74">
      <w:pPr>
        <w:spacing w:before="240" w:line="240" w:lineRule="auto"/>
        <w:rPr>
          <w:rFonts w:ascii="Arial" w:hAnsi="Arial" w:cs="Arial"/>
          <w:b/>
        </w:rPr>
      </w:pPr>
    </w:p>
    <w:p w14:paraId="5C0BDAAE" w14:textId="77777777" w:rsidR="00052C74" w:rsidRPr="00D87860" w:rsidRDefault="00052C74" w:rsidP="00052C74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4DD138E6" w14:textId="77777777" w:rsidR="00052C74" w:rsidRPr="00D87860" w:rsidRDefault="00052C74" w:rsidP="00052C74">
      <w:pPr>
        <w:rPr>
          <w:rFonts w:ascii="Arial" w:hAnsi="Arial" w:cs="Arial"/>
          <w:lang w:val="x-none"/>
        </w:rPr>
      </w:pPr>
    </w:p>
    <w:p w14:paraId="6E80BAC6" w14:textId="76630DA9" w:rsidR="00052C74" w:rsidRPr="00ED6435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Pr="000E1F7D">
        <w:rPr>
          <w:rFonts w:ascii="Arial" w:eastAsia="Times New Roman" w:hAnsi="Arial" w:cs="Arial"/>
          <w:b/>
        </w:rPr>
        <w:t>Hanousek</w:t>
      </w:r>
      <w:r w:rsidR="00657ADB">
        <w:rPr>
          <w:rFonts w:ascii="Arial" w:eastAsia="Times New Roman" w:hAnsi="Arial" w:cs="Arial"/>
          <w:b/>
        </w:rPr>
        <w:t>-</w:t>
      </w:r>
      <w:r w:rsidR="00657ADB" w:rsidRPr="000E1F7D">
        <w:rPr>
          <w:rFonts w:ascii="Arial" w:eastAsia="Times New Roman" w:hAnsi="Arial" w:cs="Arial"/>
          <w:b/>
        </w:rPr>
        <w:t>1.Geo</w:t>
      </w:r>
    </w:p>
    <w:p w14:paraId="5B8A3B5C" w14:textId="77777777" w:rsidR="00052C74" w:rsidRPr="001C0EE2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611414F5" w14:textId="77777777" w:rsidR="00052C74" w:rsidRPr="00ED6435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hAnsi="Arial" w:cs="Arial"/>
          <w:snapToGrid w:val="0"/>
        </w:rPr>
        <w:t>Prostějov</w:t>
      </w:r>
    </w:p>
    <w:p w14:paraId="5A74E15B" w14:textId="30B79EDA" w:rsidR="00052C74" w:rsidRPr="006209C1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209C1">
        <w:rPr>
          <w:rFonts w:ascii="Arial" w:eastAsia="Times New Roman" w:hAnsi="Arial" w:cs="Arial"/>
          <w:bCs/>
        </w:rPr>
        <w:t xml:space="preserve">Datum: </w:t>
      </w:r>
      <w:r w:rsidR="006209C1" w:rsidRPr="006209C1">
        <w:rPr>
          <w:rFonts w:ascii="Arial" w:eastAsia="Times New Roman" w:hAnsi="Arial" w:cs="Arial"/>
          <w:bCs/>
        </w:rPr>
        <w:t>19.05.2026</w:t>
      </w:r>
      <w:r w:rsidRPr="006209C1">
        <w:rPr>
          <w:rFonts w:ascii="Arial" w:eastAsia="Times New Roman" w:hAnsi="Arial" w:cs="Arial"/>
          <w:bCs/>
        </w:rPr>
        <w:tab/>
        <w:t xml:space="preserve">Datum: </w:t>
      </w:r>
      <w:r w:rsidR="006209C1" w:rsidRPr="006209C1">
        <w:rPr>
          <w:rFonts w:ascii="Arial" w:eastAsia="Times New Roman" w:hAnsi="Arial" w:cs="Arial"/>
          <w:bCs/>
        </w:rPr>
        <w:t>18.05.2026</w:t>
      </w:r>
      <w:r w:rsidRPr="006209C1">
        <w:rPr>
          <w:rFonts w:ascii="Arial" w:eastAsia="Times New Roman" w:hAnsi="Arial" w:cs="Arial"/>
          <w:bCs/>
        </w:rPr>
        <w:tab/>
      </w:r>
      <w:r w:rsidRPr="006209C1">
        <w:rPr>
          <w:rFonts w:ascii="Arial" w:eastAsia="Times New Roman" w:hAnsi="Arial" w:cs="Arial"/>
          <w:bCs/>
        </w:rPr>
        <w:tab/>
      </w:r>
    </w:p>
    <w:p w14:paraId="50F63E8B" w14:textId="77777777" w:rsidR="00052C74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1CA3636" w14:textId="77777777" w:rsidR="00052C74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58E75AF" w14:textId="77777777" w:rsidR="00052C74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559465A" w14:textId="77777777" w:rsidR="00052C74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CECAB22" w14:textId="77777777" w:rsidR="00052C74" w:rsidRPr="00ED6435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0CCC894" w14:textId="77777777" w:rsidR="00052C74" w:rsidRPr="00ED6435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7B37C568" w14:textId="1A4FAD9D" w:rsidR="00052C74" w:rsidRPr="00ED6435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Pr="001D6030">
        <w:rPr>
          <w:rFonts w:ascii="Arial" w:eastAsia="Times New Roman" w:hAnsi="Arial" w:cs="Arial"/>
          <w:bCs/>
        </w:rPr>
        <w:t xml:space="preserve">Ing. </w:t>
      </w:r>
      <w:r w:rsidR="00657ADB">
        <w:rPr>
          <w:rFonts w:ascii="Arial" w:eastAsia="Times New Roman" w:hAnsi="Arial" w:cs="Arial"/>
          <w:bCs/>
        </w:rPr>
        <w:t>David Dohnal</w:t>
      </w:r>
    </w:p>
    <w:p w14:paraId="259D1980" w14:textId="77777777" w:rsidR="00052C74" w:rsidRDefault="00052C74" w:rsidP="00052C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16E7FA93" w14:textId="77777777" w:rsidR="00052C74" w:rsidRDefault="00052C74" w:rsidP="00052C74">
      <w:pPr>
        <w:rPr>
          <w:rFonts w:ascii="Arial" w:hAnsi="Arial" w:cs="Arial"/>
        </w:rPr>
      </w:pPr>
    </w:p>
    <w:p w14:paraId="5C84A048" w14:textId="77777777" w:rsidR="00052C74" w:rsidRPr="0087274D" w:rsidRDefault="00052C74" w:rsidP="00052C7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bookmarkEnd w:id="0"/>
    <w:p w14:paraId="62F0EC02" w14:textId="77777777" w:rsidR="00B52699" w:rsidRPr="00466A2E" w:rsidRDefault="00B52699" w:rsidP="00052C74">
      <w:pPr>
        <w:pStyle w:val="Textkomente"/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F12D" w14:textId="77777777" w:rsidR="0065216C" w:rsidRDefault="0065216C">
      <w:pPr>
        <w:spacing w:after="0" w:line="240" w:lineRule="auto"/>
      </w:pPr>
      <w:r>
        <w:separator/>
      </w:r>
    </w:p>
  </w:endnote>
  <w:endnote w:type="continuationSeparator" w:id="0">
    <w:p w14:paraId="5CD79567" w14:textId="77777777" w:rsidR="0065216C" w:rsidRDefault="0065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4401" w14:textId="77777777" w:rsidR="0069529C" w:rsidRDefault="006952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22B5" w14:textId="77777777" w:rsidR="0069529C" w:rsidRDefault="006952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AB17" w14:textId="77777777" w:rsidR="0069529C" w:rsidRDefault="00695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F0ED" w14:textId="77777777" w:rsidR="0065216C" w:rsidRDefault="0065216C">
      <w:pPr>
        <w:spacing w:after="0" w:line="240" w:lineRule="auto"/>
      </w:pPr>
      <w:r>
        <w:separator/>
      </w:r>
    </w:p>
  </w:footnote>
  <w:footnote w:type="continuationSeparator" w:id="0">
    <w:p w14:paraId="08A78EE9" w14:textId="77777777" w:rsidR="0065216C" w:rsidRDefault="0065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9EE7" w14:textId="77777777" w:rsidR="0069529C" w:rsidRDefault="006952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BF41" w14:textId="77777777" w:rsidR="0069529C" w:rsidRDefault="006952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9B4" w14:textId="6FABDBA5" w:rsidR="00F61EFC" w:rsidRPr="00F61EFC" w:rsidRDefault="00210708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F61EFC" w:rsidRPr="00F61EFC">
      <w:rPr>
        <w:rFonts w:ascii="Arial" w:hAnsi="Arial" w:cs="Arial"/>
        <w:sz w:val="16"/>
        <w:szCs w:val="16"/>
      </w:rPr>
      <w:t xml:space="preserve">Číslo Smlouvy Objednatele: </w:t>
    </w:r>
    <w:r w:rsidR="00F61EFC" w:rsidRPr="00F61EFC">
      <w:rPr>
        <w:rFonts w:ascii="Arial" w:hAnsi="Arial" w:cs="Arial"/>
        <w:i/>
        <w:iCs/>
        <w:sz w:val="16"/>
        <w:szCs w:val="16"/>
      </w:rPr>
      <w:t>1</w:t>
    </w:r>
    <w:r w:rsidR="00CA7B07">
      <w:rPr>
        <w:rFonts w:ascii="Arial" w:hAnsi="Arial" w:cs="Arial"/>
        <w:i/>
        <w:iCs/>
        <w:sz w:val="16"/>
        <w:szCs w:val="16"/>
      </w:rPr>
      <w:t>1</w:t>
    </w:r>
    <w:r w:rsidR="001A2D12">
      <w:rPr>
        <w:rFonts w:ascii="Arial" w:hAnsi="Arial" w:cs="Arial"/>
        <w:i/>
        <w:iCs/>
        <w:sz w:val="16"/>
        <w:szCs w:val="16"/>
      </w:rPr>
      <w:t>56</w:t>
    </w:r>
    <w:r w:rsidR="00F61EFC" w:rsidRPr="00F61EFC">
      <w:rPr>
        <w:rFonts w:ascii="Arial" w:hAnsi="Arial" w:cs="Arial"/>
        <w:i/>
        <w:iCs/>
        <w:sz w:val="16"/>
        <w:szCs w:val="16"/>
      </w:rPr>
      <w:t>-2023-521101</w:t>
    </w:r>
  </w:p>
  <w:p w14:paraId="7C3E226B" w14:textId="4CEA66A5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69529C" w:rsidRPr="0069529C">
      <w:rPr>
        <w:rFonts w:ascii="Arial" w:hAnsi="Arial" w:cs="Arial"/>
        <w:i/>
        <w:iCs/>
        <w:sz w:val="16"/>
        <w:szCs w:val="16"/>
      </w:rPr>
      <w:t>spudms00000016663478</w:t>
    </w:r>
  </w:p>
  <w:p w14:paraId="76BB4F84" w14:textId="3D17C3C1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="001A2D12">
      <w:rPr>
        <w:rFonts w:ascii="Arial" w:hAnsi="Arial" w:cs="Arial"/>
        <w:sz w:val="16"/>
        <w:szCs w:val="16"/>
      </w:rPr>
      <w:t>7/23</w:t>
    </w:r>
  </w:p>
  <w:p w14:paraId="0AE6637B" w14:textId="6C3C7450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 w:rsidR="000F03FF">
      <w:rPr>
        <w:rFonts w:ascii="Arial" w:hAnsi="Arial" w:cs="Arial"/>
        <w:sz w:val="16"/>
        <w:szCs w:val="16"/>
      </w:rPr>
      <w:t>Seloutky</w:t>
    </w:r>
  </w:p>
  <w:p w14:paraId="16B88821" w14:textId="43832825" w:rsidR="00210708" w:rsidRPr="0025120D" w:rsidRDefault="00210708" w:rsidP="00F61E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4"/>
  </w:num>
  <w:num w:numId="2" w16cid:durableId="120005273">
    <w:abstractNumId w:val="14"/>
  </w:num>
  <w:num w:numId="3" w16cid:durableId="1354065920">
    <w:abstractNumId w:val="5"/>
  </w:num>
  <w:num w:numId="4" w16cid:durableId="3202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7"/>
  </w:num>
  <w:num w:numId="7" w16cid:durableId="520364782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6"/>
  </w:num>
  <w:num w:numId="9" w16cid:durableId="1763641797">
    <w:abstractNumId w:val="13"/>
  </w:num>
  <w:num w:numId="10" w16cid:durableId="1181239307">
    <w:abstractNumId w:val="3"/>
  </w:num>
  <w:num w:numId="11" w16cid:durableId="1290282259">
    <w:abstractNumId w:val="7"/>
  </w:num>
  <w:num w:numId="12" w16cid:durableId="121190486">
    <w:abstractNumId w:val="6"/>
  </w:num>
  <w:num w:numId="13" w16cid:durableId="1882790922">
    <w:abstractNumId w:val="11"/>
  </w:num>
  <w:num w:numId="14" w16cid:durableId="553928850">
    <w:abstractNumId w:val="1"/>
  </w:num>
  <w:num w:numId="15" w16cid:durableId="333455224">
    <w:abstractNumId w:val="9"/>
  </w:num>
  <w:num w:numId="16" w16cid:durableId="1050224981">
    <w:abstractNumId w:val="15"/>
  </w:num>
  <w:num w:numId="17" w16cid:durableId="1668897977">
    <w:abstractNumId w:val="12"/>
  </w:num>
  <w:num w:numId="18" w16cid:durableId="854076368">
    <w:abstractNumId w:val="10"/>
  </w:num>
  <w:num w:numId="19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8"/>
  </w:num>
  <w:num w:numId="21" w16cid:durableId="822618593">
    <w:abstractNumId w:val="0"/>
  </w:num>
  <w:num w:numId="22" w16cid:durableId="21275834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3C45"/>
    <w:rsid w:val="000043C9"/>
    <w:rsid w:val="0001270D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E4"/>
    <w:rsid w:val="0003437E"/>
    <w:rsid w:val="000351AB"/>
    <w:rsid w:val="00036F01"/>
    <w:rsid w:val="0004020E"/>
    <w:rsid w:val="00042CA0"/>
    <w:rsid w:val="00045436"/>
    <w:rsid w:val="00050FA0"/>
    <w:rsid w:val="000518A7"/>
    <w:rsid w:val="00052C74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2673"/>
    <w:rsid w:val="000A52FE"/>
    <w:rsid w:val="000A64BD"/>
    <w:rsid w:val="000A6819"/>
    <w:rsid w:val="000A7630"/>
    <w:rsid w:val="000B1E86"/>
    <w:rsid w:val="000B4F5F"/>
    <w:rsid w:val="000B6251"/>
    <w:rsid w:val="000C06D4"/>
    <w:rsid w:val="000C0BD2"/>
    <w:rsid w:val="000C28BC"/>
    <w:rsid w:val="000C4475"/>
    <w:rsid w:val="000C71ED"/>
    <w:rsid w:val="000C7CB6"/>
    <w:rsid w:val="000D0486"/>
    <w:rsid w:val="000D058E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03FF"/>
    <w:rsid w:val="000F0B04"/>
    <w:rsid w:val="000F3508"/>
    <w:rsid w:val="000F3D2B"/>
    <w:rsid w:val="000F4185"/>
    <w:rsid w:val="000F4862"/>
    <w:rsid w:val="0010220D"/>
    <w:rsid w:val="00105680"/>
    <w:rsid w:val="00106CC8"/>
    <w:rsid w:val="00110843"/>
    <w:rsid w:val="00111732"/>
    <w:rsid w:val="00112BA2"/>
    <w:rsid w:val="00112BCF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65B2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A2D12"/>
    <w:rsid w:val="001A72B6"/>
    <w:rsid w:val="001B178C"/>
    <w:rsid w:val="001B699C"/>
    <w:rsid w:val="001C1420"/>
    <w:rsid w:val="001C1A0B"/>
    <w:rsid w:val="001C6C1D"/>
    <w:rsid w:val="001D09E6"/>
    <w:rsid w:val="001D43C1"/>
    <w:rsid w:val="001D6D25"/>
    <w:rsid w:val="001E5F19"/>
    <w:rsid w:val="001E6CB7"/>
    <w:rsid w:val="001E7AD4"/>
    <w:rsid w:val="001F0491"/>
    <w:rsid w:val="001F09CB"/>
    <w:rsid w:val="001F09EB"/>
    <w:rsid w:val="001F41D8"/>
    <w:rsid w:val="001F4F49"/>
    <w:rsid w:val="001F5AF2"/>
    <w:rsid w:val="002003F8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6066"/>
    <w:rsid w:val="00222838"/>
    <w:rsid w:val="00225DBD"/>
    <w:rsid w:val="0022604C"/>
    <w:rsid w:val="00227F59"/>
    <w:rsid w:val="0023052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468"/>
    <w:rsid w:val="00244904"/>
    <w:rsid w:val="00246DC0"/>
    <w:rsid w:val="00254648"/>
    <w:rsid w:val="00254E33"/>
    <w:rsid w:val="00256693"/>
    <w:rsid w:val="00260068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048B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1599"/>
    <w:rsid w:val="002B74E0"/>
    <w:rsid w:val="002C11B6"/>
    <w:rsid w:val="002C3634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C13"/>
    <w:rsid w:val="00300902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2F33"/>
    <w:rsid w:val="0033379C"/>
    <w:rsid w:val="00334361"/>
    <w:rsid w:val="00334854"/>
    <w:rsid w:val="0033718B"/>
    <w:rsid w:val="00337332"/>
    <w:rsid w:val="00341FE0"/>
    <w:rsid w:val="0034244B"/>
    <w:rsid w:val="0034595D"/>
    <w:rsid w:val="00347653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1DA8"/>
    <w:rsid w:val="003A301E"/>
    <w:rsid w:val="003A3237"/>
    <w:rsid w:val="003A32BC"/>
    <w:rsid w:val="003A47AA"/>
    <w:rsid w:val="003A6BFA"/>
    <w:rsid w:val="003B04F2"/>
    <w:rsid w:val="003B0AFB"/>
    <w:rsid w:val="003B0C0F"/>
    <w:rsid w:val="003B3A7A"/>
    <w:rsid w:val="003B53FD"/>
    <w:rsid w:val="003C093E"/>
    <w:rsid w:val="003C172D"/>
    <w:rsid w:val="003C260E"/>
    <w:rsid w:val="003C290A"/>
    <w:rsid w:val="003C42AE"/>
    <w:rsid w:val="003C560E"/>
    <w:rsid w:val="003C56D3"/>
    <w:rsid w:val="003D2FD2"/>
    <w:rsid w:val="003D3D60"/>
    <w:rsid w:val="003D443A"/>
    <w:rsid w:val="003D54E2"/>
    <w:rsid w:val="003D7078"/>
    <w:rsid w:val="003D7646"/>
    <w:rsid w:val="003E21D2"/>
    <w:rsid w:val="003E31EF"/>
    <w:rsid w:val="003E3E1E"/>
    <w:rsid w:val="003F2720"/>
    <w:rsid w:val="003F48E8"/>
    <w:rsid w:val="003F7002"/>
    <w:rsid w:val="003F7DBF"/>
    <w:rsid w:val="00400CE8"/>
    <w:rsid w:val="00400E60"/>
    <w:rsid w:val="00402566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6EFB"/>
    <w:rsid w:val="004476CE"/>
    <w:rsid w:val="0045143A"/>
    <w:rsid w:val="004545C4"/>
    <w:rsid w:val="00454B45"/>
    <w:rsid w:val="004562E2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4176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215"/>
    <w:rsid w:val="004D44B2"/>
    <w:rsid w:val="004D4A44"/>
    <w:rsid w:val="004D6B8B"/>
    <w:rsid w:val="004D734B"/>
    <w:rsid w:val="004E0DEB"/>
    <w:rsid w:val="004E32A7"/>
    <w:rsid w:val="004E3E3A"/>
    <w:rsid w:val="004E47F8"/>
    <w:rsid w:val="004E531A"/>
    <w:rsid w:val="004E68E3"/>
    <w:rsid w:val="004F2D86"/>
    <w:rsid w:val="004F31ED"/>
    <w:rsid w:val="004F5C66"/>
    <w:rsid w:val="004F7FC8"/>
    <w:rsid w:val="00500F7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1B10"/>
    <w:rsid w:val="00523986"/>
    <w:rsid w:val="00525084"/>
    <w:rsid w:val="00525997"/>
    <w:rsid w:val="00526E90"/>
    <w:rsid w:val="005271F5"/>
    <w:rsid w:val="00527229"/>
    <w:rsid w:val="0052777E"/>
    <w:rsid w:val="00531CFF"/>
    <w:rsid w:val="00533293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3CC9"/>
    <w:rsid w:val="0056401D"/>
    <w:rsid w:val="00564C34"/>
    <w:rsid w:val="00565450"/>
    <w:rsid w:val="00571B92"/>
    <w:rsid w:val="00580319"/>
    <w:rsid w:val="005817C8"/>
    <w:rsid w:val="00582E7C"/>
    <w:rsid w:val="0058329E"/>
    <w:rsid w:val="0058538D"/>
    <w:rsid w:val="0058565F"/>
    <w:rsid w:val="00587EAC"/>
    <w:rsid w:val="00590B45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C4304"/>
    <w:rsid w:val="005D1810"/>
    <w:rsid w:val="005D3ED8"/>
    <w:rsid w:val="005D717F"/>
    <w:rsid w:val="005E10ED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5F7530"/>
    <w:rsid w:val="00600E64"/>
    <w:rsid w:val="006037D1"/>
    <w:rsid w:val="00603870"/>
    <w:rsid w:val="00606628"/>
    <w:rsid w:val="00607A51"/>
    <w:rsid w:val="006102C8"/>
    <w:rsid w:val="0061256A"/>
    <w:rsid w:val="006209C1"/>
    <w:rsid w:val="006209DF"/>
    <w:rsid w:val="00621EA3"/>
    <w:rsid w:val="00621EB8"/>
    <w:rsid w:val="0062556F"/>
    <w:rsid w:val="00627AC3"/>
    <w:rsid w:val="00627B41"/>
    <w:rsid w:val="00630922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50500"/>
    <w:rsid w:val="0065216C"/>
    <w:rsid w:val="006531F0"/>
    <w:rsid w:val="00657ADB"/>
    <w:rsid w:val="00660765"/>
    <w:rsid w:val="00664216"/>
    <w:rsid w:val="00664D6B"/>
    <w:rsid w:val="00664ECA"/>
    <w:rsid w:val="0066657D"/>
    <w:rsid w:val="006676E4"/>
    <w:rsid w:val="00670A1F"/>
    <w:rsid w:val="006776A2"/>
    <w:rsid w:val="0068015C"/>
    <w:rsid w:val="00687049"/>
    <w:rsid w:val="006917EB"/>
    <w:rsid w:val="00691EBE"/>
    <w:rsid w:val="00692143"/>
    <w:rsid w:val="0069529C"/>
    <w:rsid w:val="006A0C07"/>
    <w:rsid w:val="006A0DB9"/>
    <w:rsid w:val="006A11D8"/>
    <w:rsid w:val="006A1F80"/>
    <w:rsid w:val="006A2168"/>
    <w:rsid w:val="006A2C44"/>
    <w:rsid w:val="006A4CC4"/>
    <w:rsid w:val="006A5533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486E"/>
    <w:rsid w:val="006F51A7"/>
    <w:rsid w:val="006F5C49"/>
    <w:rsid w:val="006F7F46"/>
    <w:rsid w:val="0070126F"/>
    <w:rsid w:val="00702F1E"/>
    <w:rsid w:val="00703DD4"/>
    <w:rsid w:val="007078AC"/>
    <w:rsid w:val="00711ADB"/>
    <w:rsid w:val="00711AE2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B0B"/>
    <w:rsid w:val="00743C3E"/>
    <w:rsid w:val="007447B4"/>
    <w:rsid w:val="00745C7F"/>
    <w:rsid w:val="0075007C"/>
    <w:rsid w:val="007514E7"/>
    <w:rsid w:val="00752FE4"/>
    <w:rsid w:val="00753456"/>
    <w:rsid w:val="00755D81"/>
    <w:rsid w:val="0075737B"/>
    <w:rsid w:val="007605EF"/>
    <w:rsid w:val="00761195"/>
    <w:rsid w:val="00761A6E"/>
    <w:rsid w:val="00762871"/>
    <w:rsid w:val="007636EE"/>
    <w:rsid w:val="007770A5"/>
    <w:rsid w:val="00777768"/>
    <w:rsid w:val="00781B40"/>
    <w:rsid w:val="007827C9"/>
    <w:rsid w:val="007828C8"/>
    <w:rsid w:val="007846E1"/>
    <w:rsid w:val="00784F23"/>
    <w:rsid w:val="00792326"/>
    <w:rsid w:val="007935F3"/>
    <w:rsid w:val="0079402A"/>
    <w:rsid w:val="007A0104"/>
    <w:rsid w:val="007A102D"/>
    <w:rsid w:val="007A2533"/>
    <w:rsid w:val="007A3470"/>
    <w:rsid w:val="007A39E4"/>
    <w:rsid w:val="007A6230"/>
    <w:rsid w:val="007B11BA"/>
    <w:rsid w:val="007B2104"/>
    <w:rsid w:val="007B25D1"/>
    <w:rsid w:val="007B3048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A0E"/>
    <w:rsid w:val="007D4211"/>
    <w:rsid w:val="007D4F3E"/>
    <w:rsid w:val="007D6392"/>
    <w:rsid w:val="007E08EE"/>
    <w:rsid w:val="007E094D"/>
    <w:rsid w:val="007E3CFE"/>
    <w:rsid w:val="007E6C99"/>
    <w:rsid w:val="007E72B5"/>
    <w:rsid w:val="007F4661"/>
    <w:rsid w:val="007F471B"/>
    <w:rsid w:val="007F4DF0"/>
    <w:rsid w:val="0080127D"/>
    <w:rsid w:val="00802079"/>
    <w:rsid w:val="008037D2"/>
    <w:rsid w:val="00803933"/>
    <w:rsid w:val="0081147A"/>
    <w:rsid w:val="00811FB9"/>
    <w:rsid w:val="00813495"/>
    <w:rsid w:val="00815095"/>
    <w:rsid w:val="00816780"/>
    <w:rsid w:val="00820035"/>
    <w:rsid w:val="00820570"/>
    <w:rsid w:val="00823A6C"/>
    <w:rsid w:val="0082403C"/>
    <w:rsid w:val="0082798D"/>
    <w:rsid w:val="00830B5E"/>
    <w:rsid w:val="0083309B"/>
    <w:rsid w:val="00836A9D"/>
    <w:rsid w:val="008461A0"/>
    <w:rsid w:val="00853097"/>
    <w:rsid w:val="008568DA"/>
    <w:rsid w:val="00856DF3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4B4C"/>
    <w:rsid w:val="00886D61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B700C"/>
    <w:rsid w:val="008C3722"/>
    <w:rsid w:val="008C4AB9"/>
    <w:rsid w:val="008C5071"/>
    <w:rsid w:val="008C5891"/>
    <w:rsid w:val="008C7D6A"/>
    <w:rsid w:val="008D0884"/>
    <w:rsid w:val="008D0ED9"/>
    <w:rsid w:val="008D2EAE"/>
    <w:rsid w:val="008D4925"/>
    <w:rsid w:val="008D60F8"/>
    <w:rsid w:val="008E1A71"/>
    <w:rsid w:val="008E5645"/>
    <w:rsid w:val="008E5965"/>
    <w:rsid w:val="008F3534"/>
    <w:rsid w:val="008F4522"/>
    <w:rsid w:val="008F69B1"/>
    <w:rsid w:val="00900AF5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25AA3"/>
    <w:rsid w:val="009326D5"/>
    <w:rsid w:val="0093305D"/>
    <w:rsid w:val="0093345C"/>
    <w:rsid w:val="00935518"/>
    <w:rsid w:val="0094057D"/>
    <w:rsid w:val="00940E69"/>
    <w:rsid w:val="00940EB1"/>
    <w:rsid w:val="009436AA"/>
    <w:rsid w:val="00944EC9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25E"/>
    <w:rsid w:val="0097260A"/>
    <w:rsid w:val="00974F2F"/>
    <w:rsid w:val="00975FB7"/>
    <w:rsid w:val="00982F36"/>
    <w:rsid w:val="00986462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B2B"/>
    <w:rsid w:val="009A7F06"/>
    <w:rsid w:val="009B33E8"/>
    <w:rsid w:val="009B424F"/>
    <w:rsid w:val="009B4D6A"/>
    <w:rsid w:val="009B61DB"/>
    <w:rsid w:val="009C1AC4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6D6"/>
    <w:rsid w:val="009F2217"/>
    <w:rsid w:val="009F2FA2"/>
    <w:rsid w:val="009F35C6"/>
    <w:rsid w:val="00A03360"/>
    <w:rsid w:val="00A07CBA"/>
    <w:rsid w:val="00A1090C"/>
    <w:rsid w:val="00A11491"/>
    <w:rsid w:val="00A11AF8"/>
    <w:rsid w:val="00A11BB0"/>
    <w:rsid w:val="00A127F4"/>
    <w:rsid w:val="00A1390C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1DDB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6E75"/>
    <w:rsid w:val="00A678ED"/>
    <w:rsid w:val="00A679CA"/>
    <w:rsid w:val="00A70A90"/>
    <w:rsid w:val="00A712F0"/>
    <w:rsid w:val="00A7157B"/>
    <w:rsid w:val="00A73ABE"/>
    <w:rsid w:val="00A75293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173"/>
    <w:rsid w:val="00AA3C70"/>
    <w:rsid w:val="00AB5498"/>
    <w:rsid w:val="00AB596F"/>
    <w:rsid w:val="00AB7127"/>
    <w:rsid w:val="00AC3ABC"/>
    <w:rsid w:val="00AC40B5"/>
    <w:rsid w:val="00AC74BE"/>
    <w:rsid w:val="00AD36F0"/>
    <w:rsid w:val="00AD69FC"/>
    <w:rsid w:val="00AD73B8"/>
    <w:rsid w:val="00AE3832"/>
    <w:rsid w:val="00AE556D"/>
    <w:rsid w:val="00AF3882"/>
    <w:rsid w:val="00AF49AE"/>
    <w:rsid w:val="00AF4C02"/>
    <w:rsid w:val="00AF5036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15E83"/>
    <w:rsid w:val="00B21A18"/>
    <w:rsid w:val="00B21E8C"/>
    <w:rsid w:val="00B24733"/>
    <w:rsid w:val="00B26184"/>
    <w:rsid w:val="00B2677D"/>
    <w:rsid w:val="00B3524E"/>
    <w:rsid w:val="00B372F1"/>
    <w:rsid w:val="00B37417"/>
    <w:rsid w:val="00B44913"/>
    <w:rsid w:val="00B45276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5ABC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C2070"/>
    <w:rsid w:val="00BC2FFE"/>
    <w:rsid w:val="00BC342E"/>
    <w:rsid w:val="00BC52DA"/>
    <w:rsid w:val="00BC7B0A"/>
    <w:rsid w:val="00BC7D9D"/>
    <w:rsid w:val="00BD3335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BE3"/>
    <w:rsid w:val="00C37523"/>
    <w:rsid w:val="00C41487"/>
    <w:rsid w:val="00C41E18"/>
    <w:rsid w:val="00C426D8"/>
    <w:rsid w:val="00C45B22"/>
    <w:rsid w:val="00C50586"/>
    <w:rsid w:val="00C5086E"/>
    <w:rsid w:val="00C5214C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83"/>
    <w:rsid w:val="00CA3694"/>
    <w:rsid w:val="00CA3A35"/>
    <w:rsid w:val="00CA4458"/>
    <w:rsid w:val="00CA7B07"/>
    <w:rsid w:val="00CB0576"/>
    <w:rsid w:val="00CB089B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E7E5C"/>
    <w:rsid w:val="00CF0F21"/>
    <w:rsid w:val="00CF13ED"/>
    <w:rsid w:val="00CF5DEF"/>
    <w:rsid w:val="00CF6320"/>
    <w:rsid w:val="00CF64CB"/>
    <w:rsid w:val="00CF7E61"/>
    <w:rsid w:val="00D0092F"/>
    <w:rsid w:val="00D00C9E"/>
    <w:rsid w:val="00D01D2D"/>
    <w:rsid w:val="00D03249"/>
    <w:rsid w:val="00D04A03"/>
    <w:rsid w:val="00D07A7F"/>
    <w:rsid w:val="00D07F47"/>
    <w:rsid w:val="00D15E3B"/>
    <w:rsid w:val="00D15F51"/>
    <w:rsid w:val="00D16C8E"/>
    <w:rsid w:val="00D2036C"/>
    <w:rsid w:val="00D2231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4045"/>
    <w:rsid w:val="00D44852"/>
    <w:rsid w:val="00D4698F"/>
    <w:rsid w:val="00D46C3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65BAE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95CDF"/>
    <w:rsid w:val="00DA502E"/>
    <w:rsid w:val="00DA56A1"/>
    <w:rsid w:val="00DA71D2"/>
    <w:rsid w:val="00DB01CB"/>
    <w:rsid w:val="00DB4D92"/>
    <w:rsid w:val="00DB4F4B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E7FC2"/>
    <w:rsid w:val="00DF1266"/>
    <w:rsid w:val="00DF1504"/>
    <w:rsid w:val="00DF1CC0"/>
    <w:rsid w:val="00DF23A8"/>
    <w:rsid w:val="00E0019B"/>
    <w:rsid w:val="00E002B1"/>
    <w:rsid w:val="00E006FC"/>
    <w:rsid w:val="00E047FA"/>
    <w:rsid w:val="00E064C6"/>
    <w:rsid w:val="00E07CAF"/>
    <w:rsid w:val="00E13C89"/>
    <w:rsid w:val="00E160A7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7EA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1F1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91997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E6DE9"/>
    <w:rsid w:val="00EE7647"/>
    <w:rsid w:val="00EF2837"/>
    <w:rsid w:val="00EF36DD"/>
    <w:rsid w:val="00EF37ED"/>
    <w:rsid w:val="00EF3C8E"/>
    <w:rsid w:val="00EF6429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2771D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57E1E"/>
    <w:rsid w:val="00F61EFC"/>
    <w:rsid w:val="00F62520"/>
    <w:rsid w:val="00F656CF"/>
    <w:rsid w:val="00F701FB"/>
    <w:rsid w:val="00F71B50"/>
    <w:rsid w:val="00F72C12"/>
    <w:rsid w:val="00F73BFB"/>
    <w:rsid w:val="00F75BD4"/>
    <w:rsid w:val="00F7657A"/>
    <w:rsid w:val="00F76662"/>
    <w:rsid w:val="00F77027"/>
    <w:rsid w:val="00F779C3"/>
    <w:rsid w:val="00F83322"/>
    <w:rsid w:val="00F83EC8"/>
    <w:rsid w:val="00F84EB8"/>
    <w:rsid w:val="00F911B6"/>
    <w:rsid w:val="00F932FC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19F2"/>
    <w:rsid w:val="00FC2262"/>
    <w:rsid w:val="00FC26EE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275F"/>
    <w:rsid w:val="00FF02E8"/>
    <w:rsid w:val="00FF1DED"/>
    <w:rsid w:val="00FF23F2"/>
    <w:rsid w:val="00FF2B1A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paragraph" w:customStyle="1" w:styleId="Normln-odrky">
    <w:name w:val="Normální - odrážky"/>
    <w:basedOn w:val="Normln"/>
    <w:link w:val="Normln-odrkyChar"/>
    <w:rsid w:val="00052C74"/>
    <w:pPr>
      <w:numPr>
        <w:numId w:val="22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052C74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126</cp:revision>
  <cp:lastPrinted>2024-10-02T12:53:00Z</cp:lastPrinted>
  <dcterms:created xsi:type="dcterms:W3CDTF">2023-07-12T07:27:00Z</dcterms:created>
  <dcterms:modified xsi:type="dcterms:W3CDTF">2026-05-19T09:15:00Z</dcterms:modified>
</cp:coreProperties>
</file>