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8EDCB" w14:textId="0C17E878" w:rsidR="007A18E9" w:rsidRPr="00847150" w:rsidRDefault="00000000" w:rsidP="004F5B77">
      <w:pPr>
        <w:pStyle w:val="Nzev"/>
        <w:spacing w:before="0"/>
        <w:rPr>
          <w:b w:val="0"/>
        </w:rPr>
      </w:pPr>
      <w:sdt>
        <w:sdtPr>
          <w:alias w:val="Kategorie"/>
          <w:tag w:val=""/>
          <w:id w:val="-107818410"/>
          <w:lock w:val="contentLocked"/>
          <w:placeholder>
            <w:docPart w:val="F80E55E58E634B8F92207D04F5F78E46"/>
          </w:placeholder>
          <w:dataBinding w:prefixMappings="xmlns:ns0='http://purl.org/dc/elements/1.1/' xmlns:ns1='http://schemas.openxmlformats.org/package/2006/metadata/core-properties' " w:xpath="/ns1:coreProperties[1]/ns1:category[1]" w:storeItemID="{6C3C8BC8-F283-45AE-878A-BAB7291924A1}"/>
          <w:text/>
        </w:sdtPr>
        <w:sdtContent>
          <w:r w:rsidR="00C43A11">
            <w:t>SMLOUVA O DÍLO</w:t>
          </w:r>
        </w:sdtContent>
      </w:sdt>
      <w:r w:rsidR="007A18E9" w:rsidRPr="00847150">
        <w:br/>
      </w:r>
      <w:sdt>
        <w:sdtPr>
          <w:rPr>
            <w:rStyle w:val="Nadpis3Char"/>
            <w:rFonts w:ascii="Arial Narrow" w:hAnsi="Arial Narrow"/>
            <w:b/>
            <w:lang w:val="cs-CZ"/>
          </w:rPr>
          <w:alias w:val="Název"/>
          <w:tag w:val=""/>
          <w:id w:val="1704292301"/>
          <w:placeholder>
            <w:docPart w:val="9555D645EBF94AB59FA2844A496175D4"/>
          </w:placeholder>
          <w:dataBinding w:prefixMappings="xmlns:ns0='http://purl.org/dc/elements/1.1/' xmlns:ns1='http://schemas.openxmlformats.org/package/2006/metadata/core-properties' " w:xpath="/ns1:coreProperties[1]/ns0:title[1]" w:storeItemID="{6C3C8BC8-F283-45AE-878A-BAB7291924A1}"/>
          <w:text/>
        </w:sdtPr>
        <w:sdtContent>
          <w:r w:rsidR="002A3E10">
            <w:rPr>
              <w:rStyle w:val="Nadpis3Char"/>
              <w:rFonts w:ascii="Arial Narrow" w:hAnsi="Arial Narrow"/>
              <w:b/>
              <w:lang w:val="cs-CZ"/>
            </w:rPr>
            <w:t>Převod geodetických dokumentací do JVF DTM</w:t>
          </w:r>
        </w:sdtContent>
      </w:sdt>
    </w:p>
    <w:p w14:paraId="6AC76F71" w14:textId="77777777" w:rsidR="00004705" w:rsidRPr="00847150" w:rsidRDefault="00004705" w:rsidP="00004705">
      <w:pPr>
        <w:jc w:val="center"/>
        <w:rPr>
          <w:rFonts w:cs="Arial"/>
          <w:szCs w:val="20"/>
        </w:rPr>
      </w:pPr>
      <w:r w:rsidRPr="00847150">
        <w:rPr>
          <w:rFonts w:cs="Arial"/>
          <w:szCs w:val="20"/>
        </w:rPr>
        <w:t>uzavřená na základě dohody smluvníc</w:t>
      </w:r>
      <w:r>
        <w:rPr>
          <w:rFonts w:cs="Arial"/>
          <w:szCs w:val="20"/>
        </w:rPr>
        <w:t xml:space="preserve">h stran podle ustanovení § </w:t>
      </w:r>
      <w:r w:rsidR="000E45D6">
        <w:rPr>
          <w:rFonts w:cs="Arial"/>
          <w:szCs w:val="20"/>
        </w:rPr>
        <w:t>2586</w:t>
      </w:r>
      <w:r>
        <w:rPr>
          <w:rFonts w:cs="Arial"/>
          <w:szCs w:val="20"/>
        </w:rPr>
        <w:t xml:space="preserve"> </w:t>
      </w:r>
      <w:r w:rsidRPr="00847150">
        <w:rPr>
          <w:rFonts w:cs="Arial"/>
          <w:szCs w:val="20"/>
        </w:rPr>
        <w:t xml:space="preserve">a následujících </w:t>
      </w:r>
      <w:r>
        <w:rPr>
          <w:rFonts w:cs="Arial"/>
          <w:szCs w:val="20"/>
        </w:rPr>
        <w:br/>
      </w:r>
      <w:r w:rsidRPr="00847150">
        <w:rPr>
          <w:rFonts w:cs="Arial"/>
          <w:szCs w:val="20"/>
        </w:rPr>
        <w:t>zákona č. 89/2012 Sb., občanský zákoník, ve znění pozdějších předpisů, (dále jen „OZ“)</w:t>
      </w:r>
    </w:p>
    <w:p w14:paraId="000B3512" w14:textId="77777777" w:rsidR="00715639" w:rsidRPr="00847150" w:rsidRDefault="00715639" w:rsidP="00715639">
      <w:pPr>
        <w:pStyle w:val="Bezmezer"/>
      </w:pPr>
    </w:p>
    <w:p w14:paraId="48FFA01F" w14:textId="77777777" w:rsidR="009B23BF" w:rsidRDefault="009B23BF" w:rsidP="009B23BF">
      <w:pPr>
        <w:jc w:val="center"/>
        <w:rPr>
          <w:b/>
        </w:rPr>
      </w:pPr>
      <w:r w:rsidRPr="006A6852">
        <w:rPr>
          <w:b/>
        </w:rPr>
        <w:t>Smluvní strany</w:t>
      </w:r>
    </w:p>
    <w:p w14:paraId="11AEA207" w14:textId="77777777" w:rsidR="00C43A11" w:rsidRDefault="00C43A11" w:rsidP="009B23BF">
      <w:pPr>
        <w:jc w:val="center"/>
        <w:rPr>
          <w:b/>
        </w:rPr>
      </w:pPr>
    </w:p>
    <w:sdt>
      <w:sdtPr>
        <w:rPr>
          <w:rFonts w:cs="Courier"/>
          <w:b/>
          <w:sz w:val="22"/>
          <w:lang w:eastAsia="cs-CZ"/>
        </w:rPr>
        <w:id w:val="1005327901"/>
        <w:placeholder>
          <w:docPart w:val="D545C5A51F194958980A5F95C8890878"/>
        </w:placeholder>
        <w:temporary/>
        <w15:color w:val="FF9900"/>
        <w:docPartList>
          <w:docPartGallery w:val="Quick Parts"/>
          <w:docPartCategory w:val="Kupní smlouva - Kupující"/>
        </w:docPartList>
      </w:sdt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830"/>
            <w:gridCol w:w="6230"/>
          </w:tblGrid>
          <w:tr w:rsidR="009C57E9" w:rsidRPr="00A25AE7" w14:paraId="2890F47D" w14:textId="77777777" w:rsidTr="00763C9A">
            <w:tc>
              <w:tcPr>
                <w:tcW w:w="9060" w:type="dxa"/>
                <w:gridSpan w:val="2"/>
                <w:shd w:val="clear" w:color="auto" w:fill="D9D9D9" w:themeFill="background1" w:themeFillShade="D9"/>
              </w:tcPr>
              <w:p w14:paraId="738AA2B5" w14:textId="77777777" w:rsidR="009C57E9" w:rsidRPr="00A25AE7" w:rsidRDefault="009C57E9" w:rsidP="00C43A11">
                <w:pPr>
                  <w:pStyle w:val="2CC6525FB41041FBA57FFAFFA2DEB17C1"/>
                  <w:rPr>
                    <w:rFonts w:cs="Arial"/>
                    <w:b/>
                    <w:szCs w:val="20"/>
                  </w:rPr>
                </w:pPr>
                <w:r>
                  <w:rPr>
                    <w:rFonts w:cs="Arial"/>
                    <w:b/>
                    <w:szCs w:val="20"/>
                  </w:rPr>
                  <w:t>OBJEDNATEL</w:t>
                </w:r>
                <w:r>
                  <w:rPr>
                    <w:rFonts w:cs="Courier"/>
                    <w:b/>
                    <w:sz w:val="22"/>
                    <w:lang w:eastAsia="cs-CZ"/>
                  </w:rPr>
                  <w:t xml:space="preserve"> </w:t>
                </w:r>
              </w:p>
            </w:tc>
          </w:tr>
          <w:tr w:rsidR="009C57E9" w:rsidRPr="00A25AE7" w14:paraId="51027A5D" w14:textId="77777777" w:rsidTr="00763C9A">
            <w:tc>
              <w:tcPr>
                <w:tcW w:w="2830" w:type="dxa"/>
                <w:shd w:val="clear" w:color="auto" w:fill="D9D9D9" w:themeFill="background1" w:themeFillShade="D9"/>
              </w:tcPr>
              <w:p w14:paraId="5C002744" w14:textId="77777777" w:rsidR="009C57E9" w:rsidRPr="00A25AE7" w:rsidRDefault="009C57E9">
                <w:pPr>
                  <w:pStyle w:val="2CC6525FB41041FBA57FFAFFA2DEB17C1"/>
                  <w:rPr>
                    <w:rFonts w:cs="Arial"/>
                    <w:szCs w:val="20"/>
                    <w:lang w:eastAsia="cs-CZ"/>
                  </w:rPr>
                </w:pPr>
                <w:r w:rsidRPr="00A25AE7">
                  <w:rPr>
                    <w:rFonts w:cs="Arial"/>
                    <w:szCs w:val="20"/>
                    <w:lang w:eastAsia="cs-CZ"/>
                  </w:rPr>
                  <w:t>Název</w:t>
                </w:r>
              </w:p>
            </w:tc>
            <w:tc>
              <w:tcPr>
                <w:tcW w:w="6230" w:type="dxa"/>
              </w:tcPr>
              <w:p w14:paraId="0CEF3CF7" w14:textId="77777777" w:rsidR="009C57E9" w:rsidRPr="00DB4C0C" w:rsidRDefault="009C57E9">
                <w:pPr>
                  <w:pStyle w:val="2CC6525FB41041FBA57FFAFFA2DEB17C1"/>
                  <w:rPr>
                    <w:rFonts w:cs="Arial"/>
                    <w:szCs w:val="20"/>
                  </w:rPr>
                </w:pPr>
                <w:r w:rsidRPr="00DB4C0C">
                  <w:rPr>
                    <w:rFonts w:cs="Arial"/>
                    <w:szCs w:val="20"/>
                  </w:rPr>
                  <w:t>statutární město Karviná</w:t>
                </w:r>
              </w:p>
            </w:tc>
          </w:tr>
          <w:tr w:rsidR="009C57E9" w:rsidRPr="00A25AE7" w14:paraId="7D3D3BB5" w14:textId="77777777" w:rsidTr="00763C9A">
            <w:tc>
              <w:tcPr>
                <w:tcW w:w="2830" w:type="dxa"/>
                <w:shd w:val="clear" w:color="auto" w:fill="D9D9D9" w:themeFill="background1" w:themeFillShade="D9"/>
              </w:tcPr>
              <w:p w14:paraId="671D292F" w14:textId="77777777" w:rsidR="009C57E9" w:rsidRPr="00A25AE7" w:rsidRDefault="009C57E9">
                <w:pPr>
                  <w:pStyle w:val="2CC6525FB41041FBA57FFAFFA2DEB17C1"/>
                  <w:rPr>
                    <w:rFonts w:cs="Arial"/>
                    <w:szCs w:val="20"/>
                    <w:lang w:eastAsia="cs-CZ"/>
                  </w:rPr>
                </w:pPr>
                <w:r w:rsidRPr="00A25AE7">
                  <w:rPr>
                    <w:rFonts w:cs="Arial"/>
                    <w:szCs w:val="20"/>
                    <w:lang w:eastAsia="cs-CZ"/>
                  </w:rPr>
                  <w:t>Sídlo</w:t>
                </w:r>
              </w:p>
            </w:tc>
            <w:tc>
              <w:tcPr>
                <w:tcW w:w="6230" w:type="dxa"/>
              </w:tcPr>
              <w:p w14:paraId="64C1E363" w14:textId="77777777" w:rsidR="009C57E9" w:rsidRPr="00DB4C0C" w:rsidRDefault="009C57E9">
                <w:pPr>
                  <w:pStyle w:val="2CC6525FB41041FBA57FFAFFA2DEB17C1"/>
                  <w:rPr>
                    <w:rFonts w:cs="Arial"/>
                    <w:szCs w:val="20"/>
                    <w:lang w:eastAsia="cs-CZ"/>
                  </w:rPr>
                </w:pPr>
                <w:r w:rsidRPr="00DB4C0C">
                  <w:rPr>
                    <w:rFonts w:cs="Arial"/>
                    <w:szCs w:val="20"/>
                  </w:rPr>
                  <w:t>Fryštátská 72/1, 733 24 Karviná</w:t>
                </w:r>
              </w:p>
            </w:tc>
          </w:tr>
          <w:tr w:rsidR="009C57E9" w:rsidRPr="00A25AE7" w14:paraId="4AA83611" w14:textId="77777777" w:rsidTr="00763C9A">
            <w:tc>
              <w:tcPr>
                <w:tcW w:w="2830" w:type="dxa"/>
                <w:shd w:val="clear" w:color="auto" w:fill="D9D9D9" w:themeFill="background1" w:themeFillShade="D9"/>
              </w:tcPr>
              <w:p w14:paraId="31287A6D" w14:textId="77777777" w:rsidR="009C57E9" w:rsidRPr="00A25AE7" w:rsidRDefault="009C57E9">
                <w:pPr>
                  <w:pStyle w:val="2CC6525FB41041FBA57FFAFFA2DEB17C1"/>
                  <w:rPr>
                    <w:rFonts w:cs="Arial"/>
                    <w:szCs w:val="20"/>
                    <w:lang w:eastAsia="cs-CZ"/>
                  </w:rPr>
                </w:pPr>
                <w:r w:rsidRPr="00A25AE7">
                  <w:rPr>
                    <w:rFonts w:cs="Arial"/>
                    <w:szCs w:val="20"/>
                    <w:lang w:eastAsia="cs-CZ"/>
                  </w:rPr>
                  <w:t>IČO</w:t>
                </w:r>
              </w:p>
            </w:tc>
            <w:tc>
              <w:tcPr>
                <w:tcW w:w="6230" w:type="dxa"/>
              </w:tcPr>
              <w:p w14:paraId="78ED822F" w14:textId="77777777" w:rsidR="009C57E9" w:rsidRPr="00DB4C0C" w:rsidRDefault="009C57E9">
                <w:pPr>
                  <w:pStyle w:val="2CC6525FB41041FBA57FFAFFA2DEB17C1"/>
                  <w:rPr>
                    <w:rFonts w:cs="Arial"/>
                    <w:szCs w:val="20"/>
                    <w:lang w:eastAsia="cs-CZ"/>
                  </w:rPr>
                </w:pPr>
                <w:r w:rsidRPr="00DB4C0C">
                  <w:rPr>
                    <w:rFonts w:cs="Arial"/>
                    <w:szCs w:val="20"/>
                  </w:rPr>
                  <w:t>00297534</w:t>
                </w:r>
              </w:p>
            </w:tc>
          </w:tr>
          <w:tr w:rsidR="009C57E9" w:rsidRPr="00A25AE7" w14:paraId="119774D4" w14:textId="77777777" w:rsidTr="00763C9A">
            <w:tc>
              <w:tcPr>
                <w:tcW w:w="2830" w:type="dxa"/>
                <w:shd w:val="clear" w:color="auto" w:fill="D9D9D9" w:themeFill="background1" w:themeFillShade="D9"/>
              </w:tcPr>
              <w:p w14:paraId="322F00B8" w14:textId="77777777" w:rsidR="009C57E9" w:rsidRPr="00A25AE7" w:rsidRDefault="009C57E9">
                <w:pPr>
                  <w:pStyle w:val="2CC6525FB41041FBA57FFAFFA2DEB17C1"/>
                  <w:rPr>
                    <w:rFonts w:cs="Arial"/>
                    <w:szCs w:val="20"/>
                    <w:lang w:eastAsia="cs-CZ"/>
                  </w:rPr>
                </w:pPr>
                <w:r>
                  <w:rPr>
                    <w:rFonts w:cs="Arial"/>
                    <w:szCs w:val="20"/>
                    <w:lang w:eastAsia="cs-CZ"/>
                  </w:rPr>
                  <w:t>Zastoupen</w:t>
                </w:r>
              </w:p>
            </w:tc>
            <w:tc>
              <w:tcPr>
                <w:tcW w:w="6230" w:type="dxa"/>
              </w:tcPr>
              <w:p w14:paraId="503B64D1" w14:textId="77777777" w:rsidR="009C57E9" w:rsidRPr="00DB4C0C" w:rsidRDefault="009C57E9">
                <w:pPr>
                  <w:pStyle w:val="2CC6525FB41041FBA57FFAFFA2DEB17C1"/>
                  <w:rPr>
                    <w:rFonts w:cs="Arial"/>
                    <w:szCs w:val="20"/>
                    <w:lang w:eastAsia="cs-CZ"/>
                  </w:rPr>
                </w:pPr>
                <w:r w:rsidRPr="00DB4C0C">
                  <w:rPr>
                    <w:rFonts w:cs="Arial"/>
                    <w:szCs w:val="20"/>
                  </w:rPr>
                  <w:t>Ing. Jan Wolf, primátor</w:t>
                </w:r>
              </w:p>
            </w:tc>
          </w:tr>
          <w:tr w:rsidR="009C57E9" w:rsidRPr="00A25AE7" w14:paraId="26FA1CE7" w14:textId="77777777" w:rsidTr="00763C9A">
            <w:tc>
              <w:tcPr>
                <w:tcW w:w="2830" w:type="dxa"/>
                <w:shd w:val="clear" w:color="auto" w:fill="D9D9D9" w:themeFill="background1" w:themeFillShade="D9"/>
              </w:tcPr>
              <w:p w14:paraId="7A69A6C1" w14:textId="77777777" w:rsidR="009C57E9" w:rsidRPr="00A25AE7" w:rsidRDefault="009C57E9">
                <w:pPr>
                  <w:pStyle w:val="2CC6525FB41041FBA57FFAFFA2DEB17C1"/>
                  <w:rPr>
                    <w:rFonts w:cs="Arial"/>
                    <w:szCs w:val="20"/>
                    <w:lang w:eastAsia="cs-CZ"/>
                  </w:rPr>
                </w:pPr>
                <w:r>
                  <w:rPr>
                    <w:rFonts w:cs="Arial"/>
                    <w:szCs w:val="20"/>
                    <w:lang w:eastAsia="cs-CZ"/>
                  </w:rPr>
                  <w:t>Kontaktní e-mailová adresa</w:t>
                </w:r>
              </w:p>
            </w:tc>
            <w:tc>
              <w:tcPr>
                <w:tcW w:w="6230" w:type="dxa"/>
              </w:tcPr>
              <w:p w14:paraId="422F2DBA" w14:textId="77777777" w:rsidR="009C57E9" w:rsidRPr="00DB4C0C" w:rsidRDefault="009C57E9">
                <w:pPr>
                  <w:pStyle w:val="2CC6525FB41041FBA57FFAFFA2DEB17C1"/>
                  <w:rPr>
                    <w:rFonts w:cs="Arial"/>
                    <w:szCs w:val="20"/>
                  </w:rPr>
                </w:pPr>
                <w:r>
                  <w:rPr>
                    <w:rFonts w:cs="Arial"/>
                    <w:szCs w:val="20"/>
                  </w:rPr>
                  <w:t>epodatelna@karvina.cz</w:t>
                </w:r>
              </w:p>
            </w:tc>
          </w:tr>
          <w:tr w:rsidR="009C57E9" w:rsidRPr="00A25AE7" w14:paraId="47B0242A" w14:textId="77777777" w:rsidTr="00763C9A">
            <w:tc>
              <w:tcPr>
                <w:tcW w:w="2830" w:type="dxa"/>
                <w:shd w:val="clear" w:color="auto" w:fill="D9D9D9" w:themeFill="background1" w:themeFillShade="D9"/>
                <w:vAlign w:val="center"/>
              </w:tcPr>
              <w:p w14:paraId="643385B5" w14:textId="77777777" w:rsidR="009C57E9" w:rsidRPr="00A25AE7" w:rsidRDefault="009C57E9">
                <w:pPr>
                  <w:pStyle w:val="2CC6525FB41041FBA57FFAFFA2DEB17C1"/>
                  <w:jc w:val="left"/>
                  <w:rPr>
                    <w:rFonts w:cs="Arial"/>
                    <w:szCs w:val="20"/>
                    <w:lang w:eastAsia="cs-CZ"/>
                  </w:rPr>
                </w:pPr>
                <w:r>
                  <w:rPr>
                    <w:rFonts w:cs="Arial"/>
                    <w:szCs w:val="20"/>
                    <w:lang w:eastAsia="cs-CZ"/>
                  </w:rPr>
                  <w:t>Podpis</w:t>
                </w:r>
              </w:p>
              <w:p w14:paraId="279D6F03" w14:textId="77777777" w:rsidR="009C57E9" w:rsidRDefault="009C57E9">
                <w:pPr>
                  <w:pStyle w:val="2CC6525FB41041FBA57FFAFFA2DEB17C1"/>
                  <w:jc w:val="left"/>
                  <w:rPr>
                    <w:rFonts w:cs="Arial"/>
                    <w:szCs w:val="20"/>
                    <w:lang w:eastAsia="cs-CZ"/>
                  </w:rPr>
                </w:pPr>
                <w:r w:rsidRPr="003D47A4">
                  <w:rPr>
                    <w:rFonts w:cs="Arial"/>
                    <w:i/>
                    <w:sz w:val="18"/>
                    <w:szCs w:val="20"/>
                    <w:lang w:eastAsia="cs-CZ"/>
                  </w:rPr>
                  <w:t>podepsáno elektronicky</w:t>
                </w:r>
              </w:p>
            </w:tc>
            <w:tc>
              <w:tcPr>
                <w:tcW w:w="6230" w:type="dxa"/>
              </w:tcPr>
              <w:tbl>
                <w:tblPr>
                  <w:tblW w:w="0" w:type="auto"/>
                  <w:tblCellMar>
                    <w:left w:w="0" w:type="dxa"/>
                    <w:right w:w="0" w:type="dxa"/>
                  </w:tblCellMar>
                  <w:tblLook w:val="04A0" w:firstRow="1" w:lastRow="0" w:firstColumn="1" w:lastColumn="0" w:noHBand="0" w:noVBand="1"/>
                </w:tblPr>
                <w:tblGrid>
                  <w:gridCol w:w="3570"/>
                  <w:gridCol w:w="2410"/>
                </w:tblGrid>
                <w:tr w:rsidR="009C57E9" w:rsidRPr="00DB4C0C" w14:paraId="4A34A841" w14:textId="77777777">
                  <w:trPr>
                    <w:trHeight w:val="753"/>
                  </w:trPr>
                  <w:tc>
                    <w:tcPr>
                      <w:tcW w:w="3570" w:type="dxa"/>
                      <w:vMerge w:val="restart"/>
                      <w:vAlign w:val="center"/>
                    </w:tcPr>
                    <w:p w14:paraId="5DB87C09" w14:textId="77777777" w:rsidR="009C57E9" w:rsidRPr="00DB4C0C" w:rsidRDefault="009C57E9">
                      <w:pPr>
                        <w:pStyle w:val="2CC6525FB41041FBA57FFAFFA2DEB17C1"/>
                        <w:jc w:val="left"/>
                        <w:rPr>
                          <w:rFonts w:cs="Arial"/>
                          <w:szCs w:val="20"/>
                        </w:rPr>
                      </w:pPr>
                      <w:r w:rsidRPr="00DB4C0C">
                        <w:rPr>
                          <w:rFonts w:cs="Arial"/>
                          <w:szCs w:val="20"/>
                        </w:rPr>
                        <w:t>JUDr. Olga Guziurová, MPA</w:t>
                      </w:r>
                    </w:p>
                    <w:p w14:paraId="097B5D15" w14:textId="77777777" w:rsidR="009C57E9" w:rsidRPr="00DB4C0C" w:rsidRDefault="009C57E9">
                      <w:pPr>
                        <w:pStyle w:val="2CC6525FB41041FBA57FFAFFA2DEB17C1"/>
                        <w:jc w:val="left"/>
                        <w:rPr>
                          <w:rFonts w:cs="Arial"/>
                          <w:szCs w:val="20"/>
                        </w:rPr>
                      </w:pPr>
                      <w:r w:rsidRPr="00DB4C0C">
                        <w:rPr>
                          <w:rFonts w:cs="Arial"/>
                          <w:szCs w:val="20"/>
                        </w:rPr>
                        <w:t xml:space="preserve">vedoucí Odboru organizačního </w:t>
                      </w:r>
                    </w:p>
                    <w:p w14:paraId="5CAEB31D" w14:textId="77777777" w:rsidR="009C57E9" w:rsidRPr="00DB4C0C" w:rsidRDefault="009C57E9">
                      <w:pPr>
                        <w:pStyle w:val="2CC6525FB41041FBA57FFAFFA2DEB17C1"/>
                        <w:jc w:val="left"/>
                        <w:rPr>
                          <w:rFonts w:cs="Arial"/>
                          <w:szCs w:val="20"/>
                          <w:lang w:eastAsia="cs-CZ"/>
                        </w:rPr>
                      </w:pPr>
                      <w:r w:rsidRPr="00DB4C0C">
                        <w:rPr>
                          <w:rFonts w:cs="Arial"/>
                          <w:szCs w:val="20"/>
                        </w:rPr>
                        <w:t>na základě pověření ze dne 2. 1. 2018</w:t>
                      </w:r>
                    </w:p>
                  </w:tc>
                  <w:tc>
                    <w:tcPr>
                      <w:tcW w:w="2410" w:type="dxa"/>
                      <w:shd w:val="clear" w:color="auto" w:fill="F2F2F2" w:themeFill="background1" w:themeFillShade="F2"/>
                    </w:tcPr>
                    <w:p w14:paraId="351A3A20" w14:textId="77777777" w:rsidR="009C57E9" w:rsidRPr="00DB4C0C" w:rsidRDefault="009C57E9">
                      <w:pPr>
                        <w:pStyle w:val="2CC6525FB41041FBA57FFAFFA2DEB17C1"/>
                        <w:rPr>
                          <w:rFonts w:cs="Arial"/>
                          <w:szCs w:val="20"/>
                          <w:lang w:eastAsia="cs-CZ"/>
                        </w:rPr>
                      </w:pPr>
                    </w:p>
                  </w:tc>
                </w:tr>
                <w:tr w:rsidR="009C57E9" w:rsidRPr="00DB4C0C" w14:paraId="261B2FC4" w14:textId="77777777">
                  <w:tc>
                    <w:tcPr>
                      <w:tcW w:w="3570" w:type="dxa"/>
                      <w:vMerge/>
                    </w:tcPr>
                    <w:p w14:paraId="61279C27" w14:textId="77777777" w:rsidR="009C57E9" w:rsidRPr="00DB4C0C" w:rsidRDefault="009C57E9">
                      <w:pPr>
                        <w:pStyle w:val="2CC6525FB41041FBA57FFAFFA2DEB17C1"/>
                        <w:rPr>
                          <w:rFonts w:cs="Arial"/>
                          <w:szCs w:val="20"/>
                        </w:rPr>
                      </w:pPr>
                    </w:p>
                  </w:tc>
                  <w:tc>
                    <w:tcPr>
                      <w:tcW w:w="2410" w:type="dxa"/>
                      <w:shd w:val="clear" w:color="auto" w:fill="FFFFFF" w:themeFill="background1"/>
                      <w:vAlign w:val="center"/>
                    </w:tcPr>
                    <w:p w14:paraId="479E7C81" w14:textId="77777777" w:rsidR="009C57E9" w:rsidRPr="00DB4C0C" w:rsidRDefault="009C57E9">
                      <w:pPr>
                        <w:pStyle w:val="2CC6525FB41041FBA57FFAFFA2DEB17C1"/>
                        <w:jc w:val="center"/>
                        <w:rPr>
                          <w:rFonts w:cs="Arial"/>
                          <w:szCs w:val="20"/>
                          <w:lang w:eastAsia="cs-CZ"/>
                        </w:rPr>
                      </w:pPr>
                      <w:r w:rsidRPr="00DB4C0C">
                        <w:rPr>
                          <w:rFonts w:cs="Arial"/>
                          <w:sz w:val="12"/>
                          <w:szCs w:val="20"/>
                          <w:lang w:eastAsia="cs-CZ"/>
                        </w:rPr>
                        <w:t>podpis</w:t>
                      </w:r>
                    </w:p>
                  </w:tc>
                </w:tr>
              </w:tbl>
              <w:p w14:paraId="7C042FF1" w14:textId="77777777" w:rsidR="009C57E9" w:rsidRPr="00DB4C0C" w:rsidRDefault="009C57E9">
                <w:pPr>
                  <w:pStyle w:val="2CC6525FB41041FBA57FFAFFA2DEB17C1"/>
                  <w:rPr>
                    <w:rFonts w:cs="Arial"/>
                    <w:szCs w:val="20"/>
                    <w:lang w:eastAsia="cs-CZ"/>
                  </w:rPr>
                </w:pPr>
              </w:p>
            </w:tc>
          </w:tr>
        </w:tbl>
        <w:p w14:paraId="4B684396" w14:textId="77777777" w:rsidR="0015260D" w:rsidRDefault="00000000" w:rsidP="0015260D">
          <w:pPr>
            <w:rPr>
              <w:b/>
            </w:rPr>
          </w:pPr>
        </w:p>
      </w:sdtContent>
    </w:sdt>
    <w:p w14:paraId="79F5B3A5" w14:textId="77777777" w:rsidR="008753B2" w:rsidRPr="00A25AE7" w:rsidRDefault="008753B2" w:rsidP="004E63A4"/>
    <w:tbl>
      <w:tblPr>
        <w:tblStyle w:val="Mkatabulky"/>
        <w:tblW w:w="0" w:type="auto"/>
        <w:tblCellMar>
          <w:top w:w="57" w:type="dxa"/>
          <w:bottom w:w="57" w:type="dxa"/>
        </w:tblCellMar>
        <w:tblLook w:val="04A0" w:firstRow="1" w:lastRow="0" w:firstColumn="1" w:lastColumn="0" w:noHBand="0" w:noVBand="1"/>
      </w:tblPr>
      <w:tblGrid>
        <w:gridCol w:w="2830"/>
        <w:gridCol w:w="6230"/>
      </w:tblGrid>
      <w:tr w:rsidR="009B23BF" w:rsidRPr="00A25AE7" w14:paraId="4528BD8D" w14:textId="77777777" w:rsidTr="009B23BF">
        <w:tc>
          <w:tcPr>
            <w:tcW w:w="9060" w:type="dxa"/>
            <w:gridSpan w:val="2"/>
            <w:shd w:val="clear" w:color="auto" w:fill="D9D9D9" w:themeFill="background1" w:themeFillShade="D9"/>
          </w:tcPr>
          <w:p w14:paraId="61F9BF32" w14:textId="77777777" w:rsidR="009B23BF" w:rsidRPr="00A25AE7" w:rsidRDefault="000E45D6" w:rsidP="009B23BF">
            <w:pPr>
              <w:pStyle w:val="Bezmezer"/>
              <w:rPr>
                <w:rFonts w:cs="Arial"/>
                <w:b/>
                <w:szCs w:val="20"/>
              </w:rPr>
            </w:pPr>
            <w:r>
              <w:rPr>
                <w:rFonts w:cs="Arial"/>
                <w:b/>
                <w:szCs w:val="20"/>
              </w:rPr>
              <w:t>ZHOTOVITEL</w:t>
            </w:r>
          </w:p>
        </w:tc>
      </w:tr>
      <w:tr w:rsidR="009B23BF" w:rsidRPr="00A25AE7" w14:paraId="20075184" w14:textId="77777777" w:rsidTr="009B23BF">
        <w:tc>
          <w:tcPr>
            <w:tcW w:w="2830" w:type="dxa"/>
            <w:shd w:val="clear" w:color="auto" w:fill="D9D9D9" w:themeFill="background1" w:themeFillShade="D9"/>
          </w:tcPr>
          <w:p w14:paraId="46FCA2A3" w14:textId="77777777" w:rsidR="009B23BF" w:rsidRPr="00A25AE7" w:rsidRDefault="009B23BF" w:rsidP="009B23BF">
            <w:pPr>
              <w:pStyle w:val="Bezmezer"/>
              <w:rPr>
                <w:rFonts w:cs="Arial"/>
                <w:szCs w:val="20"/>
                <w:lang w:eastAsia="cs-CZ"/>
              </w:rPr>
            </w:pPr>
            <w:r>
              <w:rPr>
                <w:rFonts w:cs="Arial"/>
                <w:szCs w:val="20"/>
                <w:lang w:eastAsia="cs-CZ"/>
              </w:rPr>
              <w:t>Název</w:t>
            </w:r>
          </w:p>
        </w:tc>
        <w:tc>
          <w:tcPr>
            <w:tcW w:w="6230" w:type="dxa"/>
          </w:tcPr>
          <w:p w14:paraId="64F82DF1" w14:textId="11EFDE5E" w:rsidR="009B23BF" w:rsidRPr="00A25AE7" w:rsidRDefault="00263BC5" w:rsidP="009B23BF">
            <w:pPr>
              <w:pStyle w:val="Bezmezer"/>
              <w:rPr>
                <w:rFonts w:cs="Arial"/>
                <w:szCs w:val="20"/>
                <w:lang w:eastAsia="cs-CZ"/>
              </w:rPr>
            </w:pPr>
            <w:sdt>
              <w:sdtPr>
                <w:rPr>
                  <w:sz w:val="18"/>
                </w:rPr>
                <w:id w:val="886223717"/>
                <w:placeholder>
                  <w:docPart w:val="17D4A3F888204D0D8B23AD46FD0E3683"/>
                </w:placeholder>
                <w:text/>
              </w:sdtPr>
              <w:sdtContent>
                <w:r w:rsidRPr="00263BC5">
                  <w:rPr>
                    <w:sz w:val="18"/>
                  </w:rPr>
                  <w:t>MDP GEO, s.r.o.</w:t>
                </w:r>
              </w:sdtContent>
            </w:sdt>
          </w:p>
        </w:tc>
      </w:tr>
      <w:tr w:rsidR="009B23BF" w:rsidRPr="00A25AE7" w14:paraId="5104A098" w14:textId="77777777" w:rsidTr="009B23BF">
        <w:tc>
          <w:tcPr>
            <w:tcW w:w="2830" w:type="dxa"/>
            <w:shd w:val="clear" w:color="auto" w:fill="D9D9D9" w:themeFill="background1" w:themeFillShade="D9"/>
          </w:tcPr>
          <w:p w14:paraId="53CEFC0F" w14:textId="77777777" w:rsidR="009B23BF" w:rsidRPr="00A25AE7" w:rsidRDefault="009B23BF" w:rsidP="009B23BF">
            <w:pPr>
              <w:pStyle w:val="Bezmezer"/>
              <w:rPr>
                <w:rFonts w:cs="Arial"/>
                <w:szCs w:val="20"/>
                <w:lang w:eastAsia="cs-CZ"/>
              </w:rPr>
            </w:pPr>
            <w:r w:rsidRPr="00A25AE7">
              <w:rPr>
                <w:rFonts w:cs="Arial"/>
                <w:szCs w:val="20"/>
                <w:lang w:eastAsia="cs-CZ"/>
              </w:rPr>
              <w:t>Sídlo</w:t>
            </w:r>
          </w:p>
        </w:tc>
        <w:tc>
          <w:tcPr>
            <w:tcW w:w="6230" w:type="dxa"/>
          </w:tcPr>
          <w:p w14:paraId="46A8B3C0" w14:textId="16F802FD" w:rsidR="009B23BF" w:rsidRPr="00A25AE7" w:rsidRDefault="00263BC5" w:rsidP="009B23BF">
            <w:pPr>
              <w:pStyle w:val="Bezmezer"/>
              <w:rPr>
                <w:rFonts w:cs="Arial"/>
                <w:szCs w:val="20"/>
                <w:lang w:eastAsia="cs-CZ"/>
              </w:rPr>
            </w:pPr>
            <w:sdt>
              <w:sdtPr>
                <w:rPr>
                  <w:rFonts w:ascii="Calibri" w:eastAsia="Calibri" w:hAnsi="Calibri" w:cs="Calibri"/>
                  <w:color w:val="000000"/>
                  <w:kern w:val="2"/>
                  <w14:ligatures w14:val="standardContextual"/>
                </w:rPr>
                <w:id w:val="2067910513"/>
                <w:placeholder>
                  <w:docPart w:val="E89373C5D845441490DEA088A1BDE212"/>
                </w:placeholder>
                <w:text/>
              </w:sdtPr>
              <w:sdtContent>
                <w:r w:rsidRPr="00263BC5">
                  <w:rPr>
                    <w:rFonts w:ascii="Calibri" w:eastAsia="Calibri" w:hAnsi="Calibri" w:cs="Calibri"/>
                    <w:color w:val="000000"/>
                    <w:kern w:val="2"/>
                    <w14:ligatures w14:val="standardContextual"/>
                  </w:rPr>
                  <w:t>Masarykova 202, 763 26 Luhačovice</w:t>
                </w:r>
              </w:sdtContent>
            </w:sdt>
          </w:p>
        </w:tc>
      </w:tr>
      <w:tr w:rsidR="009B23BF" w:rsidRPr="00A25AE7" w14:paraId="68066453" w14:textId="77777777" w:rsidTr="009B23BF">
        <w:tc>
          <w:tcPr>
            <w:tcW w:w="2830" w:type="dxa"/>
            <w:shd w:val="clear" w:color="auto" w:fill="D9D9D9" w:themeFill="background1" w:themeFillShade="D9"/>
          </w:tcPr>
          <w:p w14:paraId="3991CAE0" w14:textId="77777777" w:rsidR="009B23BF" w:rsidRPr="00A25AE7" w:rsidRDefault="009B23BF" w:rsidP="009B23BF">
            <w:pPr>
              <w:pStyle w:val="Bezmezer"/>
              <w:rPr>
                <w:rFonts w:cs="Arial"/>
                <w:szCs w:val="20"/>
                <w:lang w:eastAsia="cs-CZ"/>
              </w:rPr>
            </w:pPr>
            <w:r w:rsidRPr="00A25AE7">
              <w:rPr>
                <w:rFonts w:cs="Arial"/>
                <w:szCs w:val="20"/>
                <w:lang w:eastAsia="cs-CZ"/>
              </w:rPr>
              <w:t>IČO</w:t>
            </w:r>
          </w:p>
        </w:tc>
        <w:tc>
          <w:tcPr>
            <w:tcW w:w="6230" w:type="dxa"/>
          </w:tcPr>
          <w:p w14:paraId="2920BD2E" w14:textId="15189CEF" w:rsidR="009B23BF" w:rsidRPr="00A25AE7" w:rsidRDefault="00263BC5" w:rsidP="009B23BF">
            <w:pPr>
              <w:pStyle w:val="Bezmezer"/>
              <w:rPr>
                <w:rFonts w:cs="Arial"/>
                <w:szCs w:val="20"/>
                <w:lang w:eastAsia="cs-CZ"/>
              </w:rPr>
            </w:pPr>
            <w:sdt>
              <w:sdtPr>
                <w:rPr>
                  <w:sz w:val="18"/>
                </w:rPr>
                <w:id w:val="-649436773"/>
                <w:placeholder>
                  <w:docPart w:val="F7727DBB174F45F6B63348F290A6BF6B"/>
                </w:placeholder>
                <w:text/>
              </w:sdtPr>
              <w:sdtContent>
                <w:r w:rsidRPr="00263BC5">
                  <w:rPr>
                    <w:sz w:val="18"/>
                  </w:rPr>
                  <w:t>25588303</w:t>
                </w:r>
              </w:sdtContent>
            </w:sdt>
          </w:p>
        </w:tc>
      </w:tr>
      <w:tr w:rsidR="009020F9" w:rsidRPr="00A25AE7" w14:paraId="4698F0A3" w14:textId="77777777" w:rsidTr="009B23BF">
        <w:tc>
          <w:tcPr>
            <w:tcW w:w="2830" w:type="dxa"/>
            <w:shd w:val="clear" w:color="auto" w:fill="D9D9D9" w:themeFill="background1" w:themeFillShade="D9"/>
          </w:tcPr>
          <w:p w14:paraId="5843C374" w14:textId="77777777" w:rsidR="009020F9" w:rsidRPr="00A25AE7" w:rsidRDefault="009020F9" w:rsidP="009B23BF">
            <w:pPr>
              <w:pStyle w:val="Bezmezer"/>
              <w:rPr>
                <w:rFonts w:cs="Arial"/>
                <w:szCs w:val="20"/>
                <w:lang w:eastAsia="cs-CZ"/>
              </w:rPr>
            </w:pPr>
            <w:r>
              <w:rPr>
                <w:rFonts w:cs="Arial"/>
                <w:szCs w:val="20"/>
                <w:lang w:eastAsia="cs-CZ"/>
              </w:rPr>
              <w:t>Zastoupen</w:t>
            </w:r>
          </w:p>
        </w:tc>
        <w:tc>
          <w:tcPr>
            <w:tcW w:w="6230" w:type="dxa"/>
          </w:tcPr>
          <w:p w14:paraId="3AAE2A48" w14:textId="33EF5F94" w:rsidR="009020F9" w:rsidRDefault="00263BC5" w:rsidP="009B23BF">
            <w:pPr>
              <w:pStyle w:val="Bezmezer"/>
              <w:rPr>
                <w:rStyle w:val="Styl2"/>
              </w:rPr>
            </w:pPr>
            <w:sdt>
              <w:sdtPr>
                <w:rPr>
                  <w:sz w:val="18"/>
                </w:rPr>
                <w:id w:val="95288256"/>
                <w:placeholder>
                  <w:docPart w:val="EB834B3B03D44DBB9319B0807FF2A35F"/>
                </w:placeholder>
                <w:text/>
              </w:sdtPr>
              <w:sdtContent>
                <w:r w:rsidRPr="00263BC5">
                  <w:rPr>
                    <w:sz w:val="18"/>
                  </w:rPr>
                  <w:t xml:space="preserve">Ing. Stanislavem </w:t>
                </w:r>
                <w:proofErr w:type="spellStart"/>
                <w:r w:rsidRPr="00263BC5">
                  <w:rPr>
                    <w:sz w:val="18"/>
                  </w:rPr>
                  <w:t>Mudrákem</w:t>
                </w:r>
                <w:proofErr w:type="spellEnd"/>
                <w:r w:rsidRPr="00263BC5">
                  <w:rPr>
                    <w:sz w:val="18"/>
                  </w:rPr>
                  <w:t>, jednatelem</w:t>
                </w:r>
              </w:sdtContent>
            </w:sdt>
          </w:p>
        </w:tc>
      </w:tr>
      <w:tr w:rsidR="009B23BF" w:rsidRPr="00A25AE7" w14:paraId="045A6E74" w14:textId="77777777" w:rsidTr="009B23BF">
        <w:tc>
          <w:tcPr>
            <w:tcW w:w="2830" w:type="dxa"/>
            <w:shd w:val="clear" w:color="auto" w:fill="D9D9D9" w:themeFill="background1" w:themeFillShade="D9"/>
          </w:tcPr>
          <w:p w14:paraId="745466F1" w14:textId="77777777" w:rsidR="009B23BF" w:rsidRPr="00A25AE7" w:rsidRDefault="009B23BF" w:rsidP="009B23BF">
            <w:pPr>
              <w:pStyle w:val="Bezmezer"/>
              <w:rPr>
                <w:rFonts w:cs="Arial"/>
                <w:szCs w:val="20"/>
                <w:lang w:eastAsia="cs-CZ"/>
              </w:rPr>
            </w:pPr>
            <w:r>
              <w:rPr>
                <w:rFonts w:cs="Arial"/>
                <w:szCs w:val="20"/>
                <w:lang w:eastAsia="cs-CZ"/>
              </w:rPr>
              <w:t>Kontaktní e-mailová adresa</w:t>
            </w:r>
          </w:p>
        </w:tc>
        <w:tc>
          <w:tcPr>
            <w:tcW w:w="6230" w:type="dxa"/>
          </w:tcPr>
          <w:p w14:paraId="64FE2190" w14:textId="0D68F5D0" w:rsidR="009B23BF" w:rsidRPr="00A25AE7" w:rsidRDefault="00263BC5" w:rsidP="009B23BF">
            <w:pPr>
              <w:pStyle w:val="Bezmezer"/>
              <w:rPr>
                <w:rStyle w:val="Styl1"/>
                <w:rFonts w:cs="Arial"/>
                <w:szCs w:val="20"/>
              </w:rPr>
            </w:pPr>
            <w:sdt>
              <w:sdtPr>
                <w:rPr>
                  <w:sz w:val="18"/>
                </w:rPr>
                <w:id w:val="1750618868"/>
                <w:placeholder>
                  <w:docPart w:val="6C228A3771714A078264029CC2B10FAF"/>
                </w:placeholder>
                <w:text/>
              </w:sdtPr>
              <w:sdtContent>
                <w:r w:rsidRPr="00263BC5">
                  <w:rPr>
                    <w:sz w:val="18"/>
                  </w:rPr>
                  <w:t>mdpgeo@mdpgeo.cz</w:t>
                </w:r>
              </w:sdtContent>
            </w:sdt>
          </w:p>
        </w:tc>
      </w:tr>
      <w:tr w:rsidR="009B23BF" w:rsidRPr="00A25AE7" w14:paraId="27FD4933" w14:textId="77777777" w:rsidTr="009B23BF">
        <w:tc>
          <w:tcPr>
            <w:tcW w:w="2830" w:type="dxa"/>
            <w:shd w:val="clear" w:color="auto" w:fill="D9D9D9" w:themeFill="background1" w:themeFillShade="D9"/>
            <w:vAlign w:val="center"/>
          </w:tcPr>
          <w:p w14:paraId="1C4C0327" w14:textId="77777777" w:rsidR="009B23BF" w:rsidRPr="004E63A4" w:rsidRDefault="00E32819" w:rsidP="009B23BF">
            <w:pPr>
              <w:pStyle w:val="Bezmezer"/>
              <w:jc w:val="left"/>
            </w:pPr>
            <w:r>
              <w:t>Podpis</w:t>
            </w:r>
          </w:p>
          <w:p w14:paraId="2B21ACB0" w14:textId="77777777" w:rsidR="009B23BF" w:rsidRPr="004E63A4" w:rsidRDefault="009B23BF" w:rsidP="009B23BF">
            <w:pPr>
              <w:pStyle w:val="Bezmezer"/>
              <w:jc w:val="left"/>
              <w:rPr>
                <w:rFonts w:cs="Arial"/>
                <w:i/>
                <w:szCs w:val="20"/>
                <w:lang w:eastAsia="cs-CZ"/>
              </w:rPr>
            </w:pPr>
            <w:r w:rsidRPr="004E63A4">
              <w:rPr>
                <w:i/>
                <w:sz w:val="18"/>
              </w:rPr>
              <w:t>podepsáno elektronicky</w:t>
            </w:r>
          </w:p>
        </w:tc>
        <w:tc>
          <w:tcPr>
            <w:tcW w:w="6230" w:type="dxa"/>
          </w:tcPr>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70"/>
              <w:gridCol w:w="2410"/>
            </w:tblGrid>
            <w:tr w:rsidR="009B23BF" w14:paraId="78D74BFE" w14:textId="77777777" w:rsidTr="004E63A4">
              <w:trPr>
                <w:trHeight w:val="753"/>
              </w:trPr>
              <w:tc>
                <w:tcPr>
                  <w:tcW w:w="3570" w:type="dxa"/>
                  <w:vMerge w:val="restart"/>
                  <w:vAlign w:val="center"/>
                </w:tcPr>
                <w:p w14:paraId="45EA9449" w14:textId="676067AD" w:rsidR="004E63A4" w:rsidRPr="004E63A4" w:rsidRDefault="00000000" w:rsidP="008753B2">
                  <w:pPr>
                    <w:pStyle w:val="Bezmezer"/>
                    <w:jc w:val="left"/>
                    <w:rPr>
                      <w:color w:val="404999"/>
                    </w:rPr>
                  </w:pPr>
                  <w:sdt>
                    <w:sdtPr>
                      <w:rPr>
                        <w:rStyle w:val="Styl2"/>
                      </w:rPr>
                      <w:id w:val="118428732"/>
                      <w:placeholder>
                        <w:docPart w:val="08CC3CA9D28646BA9235D10BDC9994A9"/>
                      </w:placeholder>
                    </w:sdtPr>
                    <w:sdtEndPr>
                      <w:rPr>
                        <w:rStyle w:val="Standardnpsmoodstavce"/>
                        <w:rFonts w:cs="Arial"/>
                        <w:color w:val="auto"/>
                        <w:szCs w:val="20"/>
                        <w:lang w:eastAsia="cs-CZ"/>
                      </w:rPr>
                    </w:sdtEndPr>
                    <w:sdtContent>
                      <w:r w:rsidR="00263BC5">
                        <w:rPr>
                          <w:sz w:val="18"/>
                        </w:rPr>
                        <w:t xml:space="preserve">Ing. Stanislav </w:t>
                      </w:r>
                      <w:proofErr w:type="spellStart"/>
                      <w:r w:rsidR="00263BC5">
                        <w:rPr>
                          <w:sz w:val="18"/>
                        </w:rPr>
                        <w:t>Mudrák</w:t>
                      </w:r>
                      <w:proofErr w:type="spellEnd"/>
                    </w:sdtContent>
                  </w:sdt>
                </w:p>
              </w:tc>
              <w:tc>
                <w:tcPr>
                  <w:tcW w:w="2410" w:type="dxa"/>
                  <w:shd w:val="clear" w:color="auto" w:fill="F2F2F2" w:themeFill="background1" w:themeFillShade="F2"/>
                  <w:vAlign w:val="center"/>
                </w:tcPr>
                <w:p w14:paraId="53477EC6" w14:textId="77777777" w:rsidR="009B23BF" w:rsidRDefault="009B23BF" w:rsidP="004E63A4">
                  <w:pPr>
                    <w:pStyle w:val="Bezmezer"/>
                    <w:jc w:val="left"/>
                    <w:rPr>
                      <w:rFonts w:cs="Arial"/>
                      <w:szCs w:val="20"/>
                      <w:lang w:eastAsia="cs-CZ"/>
                    </w:rPr>
                  </w:pPr>
                </w:p>
              </w:tc>
            </w:tr>
            <w:tr w:rsidR="009B23BF" w14:paraId="1EDA6F01" w14:textId="77777777" w:rsidTr="009B23BF">
              <w:tc>
                <w:tcPr>
                  <w:tcW w:w="3570" w:type="dxa"/>
                  <w:vMerge/>
                </w:tcPr>
                <w:p w14:paraId="768B35D9" w14:textId="77777777" w:rsidR="009B23BF" w:rsidRPr="00A25AE7" w:rsidRDefault="009B23BF" w:rsidP="009B23BF">
                  <w:pPr>
                    <w:pStyle w:val="Bezmezer"/>
                    <w:rPr>
                      <w:rFonts w:cs="Arial"/>
                      <w:szCs w:val="20"/>
                    </w:rPr>
                  </w:pPr>
                </w:p>
              </w:tc>
              <w:tc>
                <w:tcPr>
                  <w:tcW w:w="2410" w:type="dxa"/>
                  <w:shd w:val="clear" w:color="auto" w:fill="FFFFFF" w:themeFill="background1"/>
                  <w:vAlign w:val="center"/>
                </w:tcPr>
                <w:p w14:paraId="559DB94C" w14:textId="77777777" w:rsidR="009B23BF" w:rsidRDefault="009B23BF" w:rsidP="009B23BF">
                  <w:pPr>
                    <w:pStyle w:val="Bezmezer"/>
                    <w:jc w:val="center"/>
                    <w:rPr>
                      <w:rFonts w:cs="Arial"/>
                      <w:szCs w:val="20"/>
                      <w:lang w:eastAsia="cs-CZ"/>
                    </w:rPr>
                  </w:pPr>
                  <w:r w:rsidRPr="003E72DA">
                    <w:rPr>
                      <w:rFonts w:cs="Arial"/>
                      <w:sz w:val="12"/>
                      <w:szCs w:val="20"/>
                      <w:lang w:eastAsia="cs-CZ"/>
                    </w:rPr>
                    <w:t>podpis</w:t>
                  </w:r>
                </w:p>
              </w:tc>
            </w:tr>
          </w:tbl>
          <w:p w14:paraId="3CE13D66" w14:textId="77777777" w:rsidR="009B23BF" w:rsidRDefault="009B23BF" w:rsidP="009B23BF">
            <w:pPr>
              <w:pStyle w:val="Bezmezer"/>
              <w:rPr>
                <w:rStyle w:val="Styl2"/>
              </w:rPr>
            </w:pPr>
          </w:p>
        </w:tc>
      </w:tr>
    </w:tbl>
    <w:p w14:paraId="3AEDE685" w14:textId="77777777" w:rsidR="009B23BF" w:rsidRDefault="009B23BF" w:rsidP="009B23BF">
      <w:pPr>
        <w:pStyle w:val="Bezmezer"/>
      </w:pPr>
    </w:p>
    <w:p w14:paraId="53B1509C" w14:textId="77777777" w:rsidR="00004705" w:rsidRPr="00A25AE7" w:rsidRDefault="00004705" w:rsidP="00004705">
      <w:pPr>
        <w:jc w:val="center"/>
        <w:rPr>
          <w:rFonts w:cs="Arial"/>
          <w:szCs w:val="20"/>
        </w:rPr>
      </w:pPr>
      <w:r>
        <w:rPr>
          <w:rFonts w:cs="Arial"/>
          <w:szCs w:val="20"/>
        </w:rPr>
        <w:t>uzavřeli tuto smlouvu o dílo</w:t>
      </w:r>
      <w:r w:rsidRPr="00A25AE7">
        <w:rPr>
          <w:rFonts w:cs="Arial"/>
          <w:szCs w:val="20"/>
        </w:rPr>
        <w:t xml:space="preserve"> (dále jen „</w:t>
      </w:r>
      <w:r w:rsidRPr="00DB4C0C">
        <w:rPr>
          <w:rFonts w:cs="Arial"/>
          <w:b/>
          <w:szCs w:val="20"/>
        </w:rPr>
        <w:t>s</w:t>
      </w:r>
      <w:r w:rsidRPr="00A25AE7">
        <w:rPr>
          <w:rFonts w:cs="Arial"/>
          <w:b/>
          <w:szCs w:val="20"/>
        </w:rPr>
        <w:t>mlouva</w:t>
      </w:r>
      <w:r w:rsidRPr="00A25AE7">
        <w:rPr>
          <w:rFonts w:cs="Arial"/>
          <w:szCs w:val="20"/>
        </w:rPr>
        <w:t>“)</w:t>
      </w:r>
    </w:p>
    <w:p w14:paraId="546E57C6" w14:textId="77777777" w:rsidR="00004705" w:rsidRPr="00847150" w:rsidRDefault="00004705" w:rsidP="00004705">
      <w:pPr>
        <w:pStyle w:val="Nadpis2"/>
      </w:pPr>
      <w:r w:rsidRPr="001616F0">
        <w:t>Článek</w:t>
      </w:r>
      <w:r>
        <w:rPr>
          <w:szCs w:val="22"/>
        </w:rPr>
        <w:t xml:space="preserve"> I</w:t>
      </w:r>
      <w:r w:rsidRPr="00847150">
        <w:rPr>
          <w:szCs w:val="22"/>
        </w:rPr>
        <w:br/>
      </w:r>
      <w:r w:rsidRPr="00847150">
        <w:t>Předmět smlouvy</w:t>
      </w:r>
    </w:p>
    <w:p w14:paraId="282A1E5F" w14:textId="292FCBEF" w:rsidR="00004705" w:rsidRDefault="004C2C9E" w:rsidP="00004705">
      <w:pPr>
        <w:widowControl w:val="0"/>
        <w:numPr>
          <w:ilvl w:val="0"/>
          <w:numId w:val="2"/>
        </w:numPr>
        <w:adjustRightInd w:val="0"/>
        <w:spacing w:before="120"/>
        <w:jc w:val="both"/>
        <w:rPr>
          <w:rFonts w:cs="Arial"/>
          <w:szCs w:val="20"/>
        </w:rPr>
      </w:pPr>
      <w:r>
        <w:rPr>
          <w:rFonts w:cs="Arial"/>
          <w:szCs w:val="20"/>
        </w:rPr>
        <w:t xml:space="preserve">Zhotovitel se zavazuje zajistit </w:t>
      </w:r>
      <w:r w:rsidR="007865BA">
        <w:rPr>
          <w:rFonts w:cs="Arial"/>
          <w:szCs w:val="20"/>
        </w:rPr>
        <w:t>převod původních geodetických dokumentací</w:t>
      </w:r>
      <w:r w:rsidR="008164F8">
        <w:rPr>
          <w:rFonts w:cs="Arial"/>
          <w:szCs w:val="20"/>
        </w:rPr>
        <w:t xml:space="preserve"> stavebních</w:t>
      </w:r>
      <w:r w:rsidR="003E4E01">
        <w:rPr>
          <w:rFonts w:cs="Arial"/>
          <w:szCs w:val="20"/>
        </w:rPr>
        <w:t>/investičních</w:t>
      </w:r>
      <w:r w:rsidR="008164F8">
        <w:rPr>
          <w:rFonts w:cs="Arial"/>
          <w:szCs w:val="20"/>
        </w:rPr>
        <w:t xml:space="preserve"> akcí objednatele</w:t>
      </w:r>
      <w:r w:rsidR="007865BA">
        <w:rPr>
          <w:rFonts w:cs="Arial"/>
          <w:szCs w:val="20"/>
        </w:rPr>
        <w:t xml:space="preserve"> d</w:t>
      </w:r>
      <w:r w:rsidR="00423199">
        <w:rPr>
          <w:rFonts w:cs="Arial"/>
          <w:szCs w:val="20"/>
        </w:rPr>
        <w:t>o</w:t>
      </w:r>
      <w:r w:rsidR="007865BA">
        <w:rPr>
          <w:rFonts w:cs="Arial"/>
          <w:szCs w:val="20"/>
        </w:rPr>
        <w:t xml:space="preserve"> jednotného výměnného formátu digitální technické mapy </w:t>
      </w:r>
      <w:r w:rsidR="00E85371">
        <w:rPr>
          <w:rFonts w:cs="Arial"/>
          <w:szCs w:val="20"/>
        </w:rPr>
        <w:t>(</w:t>
      </w:r>
      <w:r w:rsidR="007865BA">
        <w:rPr>
          <w:rFonts w:cs="Arial"/>
          <w:szCs w:val="20"/>
        </w:rPr>
        <w:t>JVF DTM</w:t>
      </w:r>
      <w:r w:rsidR="00E85371">
        <w:rPr>
          <w:rFonts w:cs="Arial"/>
          <w:szCs w:val="20"/>
        </w:rPr>
        <w:t>)</w:t>
      </w:r>
      <w:r w:rsidR="00004705" w:rsidRPr="00847150">
        <w:rPr>
          <w:rFonts w:cs="Arial"/>
          <w:szCs w:val="20"/>
        </w:rPr>
        <w:t xml:space="preserve"> </w:t>
      </w:r>
      <w:r w:rsidR="00004705">
        <w:rPr>
          <w:rFonts w:cs="Arial"/>
          <w:szCs w:val="20"/>
        </w:rPr>
        <w:t>(dále též „dílo“)</w:t>
      </w:r>
      <w:r w:rsidR="00004705" w:rsidRPr="00847150">
        <w:rPr>
          <w:rFonts w:cs="Arial"/>
          <w:szCs w:val="20"/>
        </w:rPr>
        <w:t>.</w:t>
      </w:r>
      <w:r w:rsidR="00C717CA">
        <w:rPr>
          <w:rFonts w:cs="Arial"/>
          <w:szCs w:val="20"/>
        </w:rPr>
        <w:t xml:space="preserve"> Rozsah geodetických dokumentací</w:t>
      </w:r>
      <w:r w:rsidR="00004705" w:rsidRPr="00847150">
        <w:rPr>
          <w:rFonts w:cs="Arial"/>
          <w:szCs w:val="20"/>
        </w:rPr>
        <w:t xml:space="preserve"> </w:t>
      </w:r>
      <w:r w:rsidR="002D05C1">
        <w:rPr>
          <w:rFonts w:cs="Arial"/>
          <w:szCs w:val="20"/>
        </w:rPr>
        <w:t>(</w:t>
      </w:r>
      <w:r w:rsidR="009557C7">
        <w:rPr>
          <w:rFonts w:cs="Arial"/>
          <w:szCs w:val="20"/>
        </w:rPr>
        <w:t>akcí</w:t>
      </w:r>
      <w:r w:rsidR="002D05C1">
        <w:rPr>
          <w:rFonts w:cs="Arial"/>
          <w:szCs w:val="20"/>
        </w:rPr>
        <w:t>)</w:t>
      </w:r>
      <w:r w:rsidR="009557C7">
        <w:rPr>
          <w:rFonts w:cs="Arial"/>
          <w:szCs w:val="20"/>
        </w:rPr>
        <w:t xml:space="preserve"> určených k</w:t>
      </w:r>
      <w:r>
        <w:rPr>
          <w:rFonts w:cs="Arial"/>
          <w:szCs w:val="20"/>
        </w:rPr>
        <w:t> </w:t>
      </w:r>
      <w:r w:rsidR="009557C7">
        <w:rPr>
          <w:rFonts w:cs="Arial"/>
          <w:szCs w:val="20"/>
        </w:rPr>
        <w:t>převodu</w:t>
      </w:r>
      <w:r>
        <w:rPr>
          <w:rFonts w:cs="Arial"/>
          <w:szCs w:val="20"/>
        </w:rPr>
        <w:t xml:space="preserve"> do JVF DTM</w:t>
      </w:r>
      <w:r w:rsidR="002D05C1">
        <w:rPr>
          <w:rFonts w:cs="Arial"/>
          <w:szCs w:val="20"/>
        </w:rPr>
        <w:t xml:space="preserve"> </w:t>
      </w:r>
      <w:r w:rsidR="009557C7">
        <w:rPr>
          <w:rFonts w:cs="Arial"/>
          <w:szCs w:val="20"/>
        </w:rPr>
        <w:t>j</w:t>
      </w:r>
      <w:r w:rsidR="00C717CA">
        <w:rPr>
          <w:rFonts w:cs="Arial"/>
          <w:szCs w:val="20"/>
        </w:rPr>
        <w:t>e uveden v Příloze č.1</w:t>
      </w:r>
      <w:r w:rsidR="00BA23B2">
        <w:rPr>
          <w:rFonts w:cs="Arial"/>
          <w:szCs w:val="20"/>
        </w:rPr>
        <w:t xml:space="preserve"> a č. 2.</w:t>
      </w:r>
    </w:p>
    <w:p w14:paraId="72DBFB60" w14:textId="77777777" w:rsidR="00004705" w:rsidRDefault="00004705" w:rsidP="00004705">
      <w:pPr>
        <w:widowControl w:val="0"/>
        <w:numPr>
          <w:ilvl w:val="0"/>
          <w:numId w:val="2"/>
        </w:numPr>
        <w:adjustRightInd w:val="0"/>
        <w:spacing w:before="120"/>
        <w:jc w:val="both"/>
        <w:rPr>
          <w:rFonts w:cs="Arial"/>
          <w:szCs w:val="20"/>
        </w:rPr>
      </w:pPr>
      <w:r>
        <w:rPr>
          <w:rFonts w:cs="Arial"/>
          <w:szCs w:val="20"/>
        </w:rPr>
        <w:t>Objednatel</w:t>
      </w:r>
      <w:r w:rsidRPr="00BF449D">
        <w:rPr>
          <w:rFonts w:cs="Arial"/>
          <w:szCs w:val="20"/>
        </w:rPr>
        <w:t xml:space="preserve"> se touto smlouvou zavazuje řádně dodan</w:t>
      </w:r>
      <w:r>
        <w:rPr>
          <w:rFonts w:cs="Arial"/>
          <w:szCs w:val="20"/>
        </w:rPr>
        <w:t>é</w:t>
      </w:r>
      <w:r w:rsidRPr="00BF449D">
        <w:rPr>
          <w:rFonts w:cs="Arial"/>
          <w:szCs w:val="20"/>
        </w:rPr>
        <w:t xml:space="preserve"> </w:t>
      </w:r>
      <w:r>
        <w:rPr>
          <w:rFonts w:cs="Arial"/>
          <w:szCs w:val="20"/>
        </w:rPr>
        <w:t>dílo</w:t>
      </w:r>
      <w:r w:rsidRPr="00BF449D">
        <w:rPr>
          <w:rFonts w:cs="Arial"/>
          <w:szCs w:val="20"/>
        </w:rPr>
        <w:t xml:space="preserve"> od </w:t>
      </w:r>
      <w:r>
        <w:rPr>
          <w:rFonts w:cs="Arial"/>
          <w:szCs w:val="20"/>
        </w:rPr>
        <w:t>zhotovitele</w:t>
      </w:r>
      <w:r w:rsidRPr="00BF449D">
        <w:rPr>
          <w:rFonts w:cs="Arial"/>
          <w:szCs w:val="20"/>
        </w:rPr>
        <w:t xml:space="preserve"> odebrat a zaplatit za něj cenu dle příslušných ustanovení této smlouvy. </w:t>
      </w:r>
    </w:p>
    <w:p w14:paraId="7C477C0C" w14:textId="77777777" w:rsidR="00004705" w:rsidRPr="002617CB" w:rsidRDefault="00004705" w:rsidP="00004705">
      <w:pPr>
        <w:pStyle w:val="Nadpis2"/>
      </w:pPr>
      <w:r w:rsidRPr="001616F0">
        <w:t>Článek II</w:t>
      </w:r>
      <w:r w:rsidRPr="001616F0">
        <w:br/>
        <w:t>Termín a místo</w:t>
      </w:r>
      <w:r w:rsidRPr="002617CB">
        <w:t xml:space="preserve"> plnění</w:t>
      </w:r>
    </w:p>
    <w:p w14:paraId="5D6EC108" w14:textId="70A7C351" w:rsidR="00004705" w:rsidRPr="002617CB" w:rsidRDefault="00004705">
      <w:pPr>
        <w:numPr>
          <w:ilvl w:val="0"/>
          <w:numId w:val="5"/>
        </w:numPr>
        <w:spacing w:before="120"/>
        <w:jc w:val="both"/>
      </w:pPr>
      <w:r w:rsidRPr="002617CB">
        <w:t>Míst</w:t>
      </w:r>
      <w:r>
        <w:t>o plnění</w:t>
      </w:r>
      <w:r w:rsidR="002A3E10">
        <w:t>: Magistrát města Karviné, Karola Śliwky 618</w:t>
      </w:r>
      <w:r w:rsidR="00A520BB">
        <w:t>/11</w:t>
      </w:r>
      <w:r w:rsidR="002A3E10">
        <w:t>, Karviná-Fryštát.</w:t>
      </w:r>
    </w:p>
    <w:p w14:paraId="7CF046AA" w14:textId="798C9CD2" w:rsidR="00004705" w:rsidRPr="00847150" w:rsidRDefault="00004705" w:rsidP="00004705">
      <w:pPr>
        <w:numPr>
          <w:ilvl w:val="0"/>
          <w:numId w:val="5"/>
        </w:numPr>
        <w:spacing w:before="120"/>
      </w:pPr>
      <w:r>
        <w:rPr>
          <w:rFonts w:cs="Arial"/>
          <w:szCs w:val="20"/>
        </w:rPr>
        <w:t>Dílo</w:t>
      </w:r>
      <w:r w:rsidRPr="00847150">
        <w:rPr>
          <w:rFonts w:cs="Arial"/>
          <w:szCs w:val="20"/>
        </w:rPr>
        <w:t xml:space="preserve"> bude dodán</w:t>
      </w:r>
      <w:r>
        <w:rPr>
          <w:rFonts w:cs="Arial"/>
          <w:szCs w:val="20"/>
        </w:rPr>
        <w:t>o</w:t>
      </w:r>
      <w:r w:rsidRPr="00847150">
        <w:rPr>
          <w:rFonts w:cs="Arial"/>
          <w:szCs w:val="20"/>
        </w:rPr>
        <w:t xml:space="preserve"> do </w:t>
      </w:r>
      <w:sdt>
        <w:sdtPr>
          <w:rPr>
            <w:rFonts w:cs="Arial"/>
            <w:b/>
            <w:bCs/>
            <w:szCs w:val="20"/>
          </w:rPr>
          <w:id w:val="-743576462"/>
          <w:placeholder>
            <w:docPart w:val="9BFE4205B9D64EE09F03AE5B51FB9CD6"/>
          </w:placeholder>
        </w:sdtPr>
        <w:sdtEndPr>
          <w:rPr>
            <w:rStyle w:val="Siln"/>
            <w:rFonts w:cs="Times New Roman"/>
            <w:b w:val="0"/>
            <w:szCs w:val="24"/>
          </w:rPr>
        </w:sdtEndPr>
        <w:sdtContent>
          <w:r w:rsidR="00E45326">
            <w:rPr>
              <w:rFonts w:cs="Arial"/>
              <w:b/>
              <w:bCs/>
              <w:szCs w:val="20"/>
            </w:rPr>
            <w:t>120</w:t>
          </w:r>
        </w:sdtContent>
      </w:sdt>
      <w:r w:rsidRPr="002A3E10">
        <w:rPr>
          <w:rFonts w:cs="Arial"/>
          <w:b/>
          <w:bCs/>
          <w:szCs w:val="20"/>
        </w:rPr>
        <w:t xml:space="preserve"> dnů</w:t>
      </w:r>
      <w:r w:rsidRPr="00847150">
        <w:rPr>
          <w:rFonts w:cs="Arial"/>
          <w:szCs w:val="20"/>
        </w:rPr>
        <w:t xml:space="preserve"> od účinnosti této smlouvy.</w:t>
      </w:r>
    </w:p>
    <w:p w14:paraId="28D3E424" w14:textId="77777777" w:rsidR="00004705" w:rsidRDefault="00004705" w:rsidP="00004705">
      <w:pPr>
        <w:autoSpaceDE/>
        <w:autoSpaceDN/>
        <w:rPr>
          <w:rFonts w:cs="Arial"/>
          <w:b/>
          <w:bCs/>
          <w:iCs/>
          <w:szCs w:val="20"/>
          <w:lang w:eastAsia="ar-SA"/>
        </w:rPr>
      </w:pPr>
      <w:r>
        <w:br w:type="page"/>
      </w:r>
    </w:p>
    <w:p w14:paraId="63E400A2" w14:textId="77777777" w:rsidR="00004705" w:rsidRPr="00847150" w:rsidRDefault="00004705" w:rsidP="00004705">
      <w:pPr>
        <w:pStyle w:val="Nadpis2"/>
        <w:rPr>
          <w:rStyle w:val="Zdraznnjemn"/>
          <w:rFonts w:cs="Arial"/>
          <w:b w:val="0"/>
          <w:iCs w:val="0"/>
        </w:rPr>
      </w:pPr>
      <w:r w:rsidRPr="00847150">
        <w:lastRenderedPageBreak/>
        <w:t>Článek III</w:t>
      </w:r>
      <w:r w:rsidRPr="00847150">
        <w:br/>
      </w:r>
      <w:r>
        <w:t>P</w:t>
      </w:r>
      <w:r w:rsidRPr="00847150">
        <w:t>odmínky</w:t>
      </w:r>
      <w:r>
        <w:t xml:space="preserve"> plnění smlouvy</w:t>
      </w:r>
    </w:p>
    <w:p w14:paraId="754CA519" w14:textId="481854B6" w:rsidR="008507EF" w:rsidRDefault="008507EF" w:rsidP="00004705">
      <w:pPr>
        <w:widowControl w:val="0"/>
        <w:numPr>
          <w:ilvl w:val="0"/>
          <w:numId w:val="6"/>
        </w:numPr>
        <w:tabs>
          <w:tab w:val="right" w:pos="426"/>
        </w:tabs>
        <w:adjustRightInd w:val="0"/>
        <w:spacing w:before="120"/>
        <w:jc w:val="both"/>
        <w:rPr>
          <w:rFonts w:cs="Arial"/>
          <w:szCs w:val="20"/>
        </w:rPr>
      </w:pPr>
      <w:r>
        <w:rPr>
          <w:rFonts w:cs="Arial"/>
          <w:szCs w:val="20"/>
        </w:rPr>
        <w:t xml:space="preserve">Zhotovitel provede kontrolu a kompletaci </w:t>
      </w:r>
      <w:r w:rsidR="008F1C0C">
        <w:rPr>
          <w:rFonts w:cs="Arial"/>
          <w:szCs w:val="20"/>
        </w:rPr>
        <w:t xml:space="preserve">objednatelem </w:t>
      </w:r>
      <w:r w:rsidR="00BD3537">
        <w:rPr>
          <w:rFonts w:cs="Arial"/>
          <w:szCs w:val="20"/>
        </w:rPr>
        <w:t>předané geodetické dokumentace</w:t>
      </w:r>
      <w:r w:rsidR="006E77B9">
        <w:rPr>
          <w:rFonts w:cs="Arial"/>
          <w:szCs w:val="20"/>
        </w:rPr>
        <w:t xml:space="preserve"> určené k převodu do JVF DTM</w:t>
      </w:r>
      <w:r w:rsidR="006C2CCC">
        <w:rPr>
          <w:rFonts w:cs="Arial"/>
          <w:szCs w:val="20"/>
        </w:rPr>
        <w:t>.</w:t>
      </w:r>
    </w:p>
    <w:p w14:paraId="003C9990" w14:textId="2F524AA8" w:rsidR="00BF3A66" w:rsidRDefault="004C2C9E" w:rsidP="00004705">
      <w:pPr>
        <w:widowControl w:val="0"/>
        <w:numPr>
          <w:ilvl w:val="0"/>
          <w:numId w:val="6"/>
        </w:numPr>
        <w:tabs>
          <w:tab w:val="right" w:pos="426"/>
        </w:tabs>
        <w:adjustRightInd w:val="0"/>
        <w:spacing w:before="120"/>
        <w:jc w:val="both"/>
        <w:rPr>
          <w:rFonts w:cs="Arial"/>
          <w:szCs w:val="20"/>
        </w:rPr>
      </w:pPr>
      <w:r>
        <w:rPr>
          <w:rFonts w:cs="Arial"/>
          <w:szCs w:val="20"/>
        </w:rPr>
        <w:t>Zhotovitel převede g</w:t>
      </w:r>
      <w:r w:rsidR="00BF3A66">
        <w:rPr>
          <w:rFonts w:cs="Arial"/>
          <w:szCs w:val="20"/>
        </w:rPr>
        <w:t>eodetick</w:t>
      </w:r>
      <w:r>
        <w:rPr>
          <w:rFonts w:cs="Arial"/>
          <w:szCs w:val="20"/>
        </w:rPr>
        <w:t>ou</w:t>
      </w:r>
      <w:r w:rsidR="00BF3A66">
        <w:rPr>
          <w:rFonts w:cs="Arial"/>
          <w:szCs w:val="20"/>
        </w:rPr>
        <w:t xml:space="preserve"> dokumentac</w:t>
      </w:r>
      <w:r>
        <w:rPr>
          <w:rFonts w:cs="Arial"/>
          <w:szCs w:val="20"/>
        </w:rPr>
        <w:t>i</w:t>
      </w:r>
      <w:r w:rsidR="00E45326">
        <w:rPr>
          <w:rFonts w:cs="Arial"/>
          <w:szCs w:val="20"/>
        </w:rPr>
        <w:t xml:space="preserve"> jednotlivých akcí</w:t>
      </w:r>
      <w:r w:rsidR="00BF3A66">
        <w:rPr>
          <w:rFonts w:cs="Arial"/>
          <w:szCs w:val="20"/>
        </w:rPr>
        <w:t xml:space="preserve"> </w:t>
      </w:r>
      <w:r w:rsidR="00BF3A66" w:rsidRPr="00BF3A66">
        <w:rPr>
          <w:rFonts w:cs="Arial"/>
          <w:szCs w:val="20"/>
        </w:rPr>
        <w:t xml:space="preserve">do </w:t>
      </w:r>
      <w:r w:rsidR="00E85371">
        <w:rPr>
          <w:rFonts w:cs="Arial"/>
          <w:szCs w:val="20"/>
        </w:rPr>
        <w:t xml:space="preserve">aktuálně platné verze </w:t>
      </w:r>
      <w:r w:rsidR="00BF3A66" w:rsidRPr="00BF3A66">
        <w:rPr>
          <w:rFonts w:cs="Arial"/>
          <w:szCs w:val="20"/>
        </w:rPr>
        <w:t xml:space="preserve">JVF DTM, a to formou změnových </w:t>
      </w:r>
      <w:r w:rsidR="002D1B74">
        <w:rPr>
          <w:rFonts w:cs="Arial"/>
          <w:szCs w:val="20"/>
        </w:rPr>
        <w:t>souborů</w:t>
      </w:r>
      <w:r w:rsidR="00FC7547">
        <w:rPr>
          <w:rFonts w:cs="Arial"/>
          <w:szCs w:val="20"/>
        </w:rPr>
        <w:t xml:space="preserve"> JVF</w:t>
      </w:r>
      <w:r w:rsidR="00AE3273">
        <w:rPr>
          <w:rFonts w:cs="Arial"/>
          <w:szCs w:val="20"/>
        </w:rPr>
        <w:t xml:space="preserve"> DTM</w:t>
      </w:r>
      <w:r w:rsidR="00BF3A66">
        <w:rPr>
          <w:rFonts w:cs="Arial"/>
          <w:szCs w:val="20"/>
        </w:rPr>
        <w:t xml:space="preserve">, </w:t>
      </w:r>
      <w:r w:rsidR="00BF3A66" w:rsidRPr="00BF3A66">
        <w:rPr>
          <w:rFonts w:cs="Arial"/>
          <w:szCs w:val="20"/>
        </w:rPr>
        <w:t xml:space="preserve">obdobně jako </w:t>
      </w:r>
      <w:r w:rsidR="002E599A">
        <w:rPr>
          <w:rFonts w:cs="Arial"/>
          <w:szCs w:val="20"/>
        </w:rPr>
        <w:t xml:space="preserve">u </w:t>
      </w:r>
      <w:r w:rsidR="00BF3A66">
        <w:rPr>
          <w:rFonts w:cs="Arial"/>
          <w:szCs w:val="20"/>
        </w:rPr>
        <w:t>geodetick</w:t>
      </w:r>
      <w:r w:rsidR="002E599A">
        <w:rPr>
          <w:rFonts w:cs="Arial"/>
          <w:szCs w:val="20"/>
        </w:rPr>
        <w:t>é</w:t>
      </w:r>
      <w:r w:rsidR="00BF3A66">
        <w:rPr>
          <w:rFonts w:cs="Arial"/>
          <w:szCs w:val="20"/>
        </w:rPr>
        <w:t xml:space="preserve"> aktualizační dokumentac</w:t>
      </w:r>
      <w:r w:rsidR="002E599A">
        <w:rPr>
          <w:rFonts w:cs="Arial"/>
          <w:szCs w:val="20"/>
        </w:rPr>
        <w:t>e</w:t>
      </w:r>
      <w:r w:rsidR="00BF3A66">
        <w:rPr>
          <w:rFonts w:cs="Arial"/>
          <w:szCs w:val="20"/>
        </w:rPr>
        <w:t xml:space="preserve"> (</w:t>
      </w:r>
      <w:r w:rsidR="00BF3A66" w:rsidRPr="00BF3A66">
        <w:rPr>
          <w:rFonts w:cs="Arial"/>
          <w:szCs w:val="20"/>
        </w:rPr>
        <w:t>GAD</w:t>
      </w:r>
      <w:r w:rsidR="00BF3A66">
        <w:rPr>
          <w:rFonts w:cs="Arial"/>
          <w:szCs w:val="20"/>
        </w:rPr>
        <w:t>)</w:t>
      </w:r>
      <w:r>
        <w:rPr>
          <w:rFonts w:cs="Arial"/>
          <w:szCs w:val="20"/>
        </w:rPr>
        <w:t xml:space="preserve"> podle vyhlášky </w:t>
      </w:r>
      <w:r w:rsidRPr="00BF3A66">
        <w:rPr>
          <w:rFonts w:cs="Arial"/>
          <w:szCs w:val="20"/>
        </w:rPr>
        <w:t>č. 393/2020 Sb. o digitální technické mapě kraje</w:t>
      </w:r>
      <w:r>
        <w:rPr>
          <w:rFonts w:cs="Arial"/>
          <w:szCs w:val="20"/>
        </w:rPr>
        <w:t>.</w:t>
      </w:r>
      <w:r w:rsidR="00BF3A66" w:rsidRPr="00BF3A66">
        <w:rPr>
          <w:rFonts w:cs="Arial"/>
          <w:szCs w:val="20"/>
        </w:rPr>
        <w:t xml:space="preserve">, </w:t>
      </w:r>
      <w:bookmarkStart w:id="0" w:name="_Hlk221525004"/>
      <w:r w:rsidR="00BF3A66" w:rsidRPr="00BF3A66">
        <w:rPr>
          <w:rFonts w:cs="Arial"/>
          <w:szCs w:val="20"/>
        </w:rPr>
        <w:t xml:space="preserve">ovšem bez povinných </w:t>
      </w:r>
      <w:r w:rsidR="00A55A43">
        <w:rPr>
          <w:rFonts w:cs="Arial"/>
          <w:szCs w:val="20"/>
        </w:rPr>
        <w:t>částí</w:t>
      </w:r>
      <w:r w:rsidR="00BF3A66">
        <w:rPr>
          <w:rFonts w:cs="Arial"/>
          <w:szCs w:val="20"/>
        </w:rPr>
        <w:t xml:space="preserve"> určených </w:t>
      </w:r>
      <w:r w:rsidR="00AE3273">
        <w:rPr>
          <w:rFonts w:cs="Arial"/>
          <w:szCs w:val="20"/>
        </w:rPr>
        <w:t>Přílohou č. 4</w:t>
      </w:r>
      <w:r w:rsidR="00A55A43">
        <w:rPr>
          <w:rFonts w:cs="Arial"/>
          <w:szCs w:val="20"/>
        </w:rPr>
        <w:t xml:space="preserve"> </w:t>
      </w:r>
      <w:r>
        <w:rPr>
          <w:rFonts w:cs="Arial"/>
          <w:szCs w:val="20"/>
        </w:rPr>
        <w:t>t</w:t>
      </w:r>
      <w:r w:rsidR="00AE3273">
        <w:rPr>
          <w:rFonts w:cs="Arial"/>
          <w:szCs w:val="20"/>
        </w:rPr>
        <w:t>éto</w:t>
      </w:r>
      <w:r>
        <w:rPr>
          <w:rFonts w:cs="Arial"/>
          <w:szCs w:val="20"/>
        </w:rPr>
        <w:t xml:space="preserve"> </w:t>
      </w:r>
      <w:r w:rsidR="00BF3A66">
        <w:rPr>
          <w:rFonts w:cs="Arial"/>
          <w:szCs w:val="20"/>
        </w:rPr>
        <w:t>vyhlášk</w:t>
      </w:r>
      <w:r w:rsidR="00AE3273">
        <w:rPr>
          <w:rFonts w:cs="Arial"/>
          <w:szCs w:val="20"/>
        </w:rPr>
        <w:t>y</w:t>
      </w:r>
      <w:r w:rsidR="00BF3A66">
        <w:rPr>
          <w:rFonts w:cs="Arial"/>
          <w:szCs w:val="20"/>
        </w:rPr>
        <w:t>.</w:t>
      </w:r>
      <w:bookmarkEnd w:id="0"/>
    </w:p>
    <w:p w14:paraId="1AE0FDB6" w14:textId="2D852F98" w:rsidR="008F1C0C" w:rsidRDefault="008F1C0C" w:rsidP="008F1C0C">
      <w:pPr>
        <w:widowControl w:val="0"/>
        <w:numPr>
          <w:ilvl w:val="0"/>
          <w:numId w:val="6"/>
        </w:numPr>
        <w:tabs>
          <w:tab w:val="right" w:pos="426"/>
        </w:tabs>
        <w:adjustRightInd w:val="0"/>
        <w:spacing w:before="120"/>
        <w:jc w:val="both"/>
        <w:rPr>
          <w:rFonts w:cs="Arial"/>
          <w:szCs w:val="20"/>
        </w:rPr>
      </w:pPr>
      <w:r>
        <w:rPr>
          <w:rFonts w:cs="Arial"/>
          <w:szCs w:val="20"/>
        </w:rPr>
        <w:t>P</w:t>
      </w:r>
      <w:r w:rsidRPr="00947370">
        <w:rPr>
          <w:rFonts w:cs="Arial"/>
          <w:szCs w:val="20"/>
        </w:rPr>
        <w:t>ře</w:t>
      </w:r>
      <w:r>
        <w:rPr>
          <w:rFonts w:cs="Arial"/>
          <w:szCs w:val="20"/>
        </w:rPr>
        <w:t>vod</w:t>
      </w:r>
      <w:r w:rsidRPr="00947370">
        <w:rPr>
          <w:rFonts w:cs="Arial"/>
          <w:szCs w:val="20"/>
        </w:rPr>
        <w:t xml:space="preserve"> </w:t>
      </w:r>
      <w:r>
        <w:rPr>
          <w:rFonts w:cs="Arial"/>
          <w:szCs w:val="20"/>
        </w:rPr>
        <w:t xml:space="preserve">této geodetické </w:t>
      </w:r>
      <w:r w:rsidRPr="00947370">
        <w:rPr>
          <w:rFonts w:cs="Arial"/>
          <w:szCs w:val="20"/>
        </w:rPr>
        <w:t>dokumentace</w:t>
      </w:r>
      <w:r>
        <w:rPr>
          <w:rFonts w:cs="Arial"/>
          <w:szCs w:val="20"/>
        </w:rPr>
        <w:t xml:space="preserve"> do JVF DTM</w:t>
      </w:r>
      <w:r w:rsidRPr="00947370">
        <w:rPr>
          <w:rFonts w:cs="Arial"/>
          <w:szCs w:val="20"/>
        </w:rPr>
        <w:t xml:space="preserve"> není zeměměřickou činností podle § 3 a 4 zákona </w:t>
      </w:r>
      <w:r>
        <w:rPr>
          <w:rFonts w:cs="Arial"/>
          <w:szCs w:val="20"/>
        </w:rPr>
        <w:br/>
      </w:r>
      <w:r w:rsidRPr="00947370">
        <w:rPr>
          <w:rFonts w:cs="Arial"/>
          <w:szCs w:val="20"/>
        </w:rPr>
        <w:t xml:space="preserve">č. 200/1994 Sb., ověření </w:t>
      </w:r>
      <w:r>
        <w:rPr>
          <w:rFonts w:cs="Arial"/>
          <w:szCs w:val="20"/>
        </w:rPr>
        <w:t>autorizovaným zeměměřickým inženýrem (AZI)</w:t>
      </w:r>
      <w:r w:rsidRPr="00947370">
        <w:rPr>
          <w:rFonts w:cs="Arial"/>
          <w:szCs w:val="20"/>
        </w:rPr>
        <w:t xml:space="preserve"> není </w:t>
      </w:r>
      <w:r>
        <w:rPr>
          <w:rFonts w:cs="Arial"/>
          <w:szCs w:val="20"/>
        </w:rPr>
        <w:t>požadováno.</w:t>
      </w:r>
    </w:p>
    <w:p w14:paraId="6B394FE9" w14:textId="0385FAB6" w:rsidR="002E599A" w:rsidRDefault="002E599A" w:rsidP="00004705">
      <w:pPr>
        <w:widowControl w:val="0"/>
        <w:numPr>
          <w:ilvl w:val="0"/>
          <w:numId w:val="6"/>
        </w:numPr>
        <w:tabs>
          <w:tab w:val="right" w:pos="426"/>
        </w:tabs>
        <w:adjustRightInd w:val="0"/>
        <w:spacing w:before="120"/>
        <w:jc w:val="both"/>
        <w:rPr>
          <w:rFonts w:cs="Arial"/>
          <w:szCs w:val="20"/>
        </w:rPr>
      </w:pPr>
      <w:r w:rsidRPr="002E599A">
        <w:rPr>
          <w:rFonts w:cs="Arial"/>
          <w:szCs w:val="20"/>
        </w:rPr>
        <w:t>Převod do JVF DTM se týká pouze objektů, které jsou součástí základní prostorové situace</w:t>
      </w:r>
      <w:r w:rsidR="005F6332">
        <w:rPr>
          <w:rFonts w:cs="Arial"/>
          <w:szCs w:val="20"/>
        </w:rPr>
        <w:t xml:space="preserve"> DTM kraje</w:t>
      </w:r>
      <w:r w:rsidRPr="002E599A">
        <w:rPr>
          <w:rFonts w:cs="Arial"/>
          <w:szCs w:val="20"/>
        </w:rPr>
        <w:t xml:space="preserve"> (dále jen ZPS).</w:t>
      </w:r>
    </w:p>
    <w:p w14:paraId="4204500F" w14:textId="2DBD7BEC" w:rsidR="00FC7547" w:rsidRDefault="00FC7547" w:rsidP="00004705">
      <w:pPr>
        <w:widowControl w:val="0"/>
        <w:numPr>
          <w:ilvl w:val="0"/>
          <w:numId w:val="6"/>
        </w:numPr>
        <w:tabs>
          <w:tab w:val="right" w:pos="426"/>
        </w:tabs>
        <w:adjustRightInd w:val="0"/>
        <w:spacing w:before="120"/>
        <w:jc w:val="both"/>
        <w:rPr>
          <w:rFonts w:cs="Arial"/>
          <w:szCs w:val="20"/>
        </w:rPr>
      </w:pPr>
      <w:bookmarkStart w:id="1" w:name="_Hlk221525062"/>
      <w:r>
        <w:rPr>
          <w:rFonts w:cs="Arial"/>
          <w:szCs w:val="20"/>
        </w:rPr>
        <w:t>Zhotovitel p</w:t>
      </w:r>
      <w:r w:rsidR="0018076D">
        <w:rPr>
          <w:rFonts w:cs="Arial"/>
          <w:szCs w:val="20"/>
        </w:rPr>
        <w:t>rovede kontrolu</w:t>
      </w:r>
      <w:r>
        <w:rPr>
          <w:rFonts w:cs="Arial"/>
          <w:szCs w:val="20"/>
        </w:rPr>
        <w:t xml:space="preserve"> </w:t>
      </w:r>
      <w:r w:rsidR="0018076D">
        <w:rPr>
          <w:rFonts w:cs="Arial"/>
          <w:szCs w:val="20"/>
        </w:rPr>
        <w:t xml:space="preserve">převedených </w:t>
      </w:r>
      <w:r w:rsidR="008F1C0C">
        <w:rPr>
          <w:rFonts w:cs="Arial"/>
          <w:szCs w:val="20"/>
        </w:rPr>
        <w:t xml:space="preserve">změnových </w:t>
      </w:r>
      <w:r w:rsidR="004E40DC">
        <w:rPr>
          <w:rFonts w:cs="Arial"/>
          <w:szCs w:val="20"/>
        </w:rPr>
        <w:t>souborů</w:t>
      </w:r>
      <w:r w:rsidRPr="00FC7547">
        <w:rPr>
          <w:rFonts w:cs="Arial"/>
          <w:szCs w:val="20"/>
        </w:rPr>
        <w:t xml:space="preserve"> JVF</w:t>
      </w:r>
      <w:r w:rsidR="0018076D">
        <w:rPr>
          <w:rFonts w:cs="Arial"/>
          <w:szCs w:val="20"/>
        </w:rPr>
        <w:t xml:space="preserve"> DTM</w:t>
      </w:r>
      <w:r w:rsidRPr="00FC7547">
        <w:rPr>
          <w:rFonts w:cs="Arial"/>
          <w:szCs w:val="20"/>
        </w:rPr>
        <w:t xml:space="preserve"> </w:t>
      </w:r>
      <w:r w:rsidR="0018076D">
        <w:rPr>
          <w:rFonts w:cs="Arial"/>
          <w:szCs w:val="20"/>
        </w:rPr>
        <w:t>pomocí</w:t>
      </w:r>
      <w:r w:rsidRPr="00FC7547">
        <w:rPr>
          <w:rFonts w:cs="Arial"/>
          <w:szCs w:val="20"/>
        </w:rPr>
        <w:t xml:space="preserve"> validační</w:t>
      </w:r>
      <w:r w:rsidR="0018076D">
        <w:rPr>
          <w:rFonts w:cs="Arial"/>
          <w:szCs w:val="20"/>
        </w:rPr>
        <w:t>ho</w:t>
      </w:r>
      <w:r w:rsidRPr="00FC7547">
        <w:rPr>
          <w:rFonts w:cs="Arial"/>
          <w:szCs w:val="20"/>
        </w:rPr>
        <w:t xml:space="preserve"> nástroj</w:t>
      </w:r>
      <w:r w:rsidR="0018076D">
        <w:rPr>
          <w:rFonts w:cs="Arial"/>
          <w:szCs w:val="20"/>
        </w:rPr>
        <w:t>e</w:t>
      </w:r>
      <w:r w:rsidRPr="00FC7547">
        <w:rPr>
          <w:rFonts w:cs="Arial"/>
          <w:szCs w:val="20"/>
        </w:rPr>
        <w:t xml:space="preserve"> na Portálu DMVS</w:t>
      </w:r>
      <w:r w:rsidR="008A1155">
        <w:rPr>
          <w:rFonts w:cs="Arial"/>
          <w:szCs w:val="20"/>
        </w:rPr>
        <w:t xml:space="preserve"> v sekci Validace JVF souboru</w:t>
      </w:r>
      <w:r w:rsidR="00712A30">
        <w:rPr>
          <w:rFonts w:cs="Arial"/>
          <w:szCs w:val="20"/>
        </w:rPr>
        <w:t xml:space="preserve">. </w:t>
      </w:r>
      <w:r w:rsidR="001B508A" w:rsidRPr="001B508A">
        <w:rPr>
          <w:rFonts w:cs="Arial"/>
          <w:szCs w:val="20"/>
        </w:rPr>
        <w:t>Současně bud</w:t>
      </w:r>
      <w:r w:rsidR="008F1C0C">
        <w:rPr>
          <w:rFonts w:cs="Arial"/>
          <w:szCs w:val="20"/>
        </w:rPr>
        <w:t>ou</w:t>
      </w:r>
      <w:r w:rsidR="001B508A" w:rsidRPr="001B508A">
        <w:rPr>
          <w:rFonts w:cs="Arial"/>
          <w:szCs w:val="20"/>
        </w:rPr>
        <w:t xml:space="preserve"> </w:t>
      </w:r>
      <w:r w:rsidR="008F1C0C">
        <w:rPr>
          <w:rFonts w:cs="Arial"/>
          <w:szCs w:val="20"/>
        </w:rPr>
        <w:t>soubory</w:t>
      </w:r>
      <w:r w:rsidR="001B508A" w:rsidRPr="001B508A">
        <w:rPr>
          <w:rFonts w:cs="Arial"/>
          <w:szCs w:val="20"/>
        </w:rPr>
        <w:t xml:space="preserve"> zkontrolován</w:t>
      </w:r>
      <w:r w:rsidR="008F1C0C">
        <w:rPr>
          <w:rFonts w:cs="Arial"/>
          <w:szCs w:val="20"/>
        </w:rPr>
        <w:t>y</w:t>
      </w:r>
      <w:r w:rsidR="001B508A" w:rsidRPr="001B508A">
        <w:rPr>
          <w:rFonts w:cs="Arial"/>
          <w:szCs w:val="20"/>
        </w:rPr>
        <w:t xml:space="preserve"> prostřednictvím kontrolního nástroje v IS DTM kraje s výsledkem "Dokončeno v pořádku". </w:t>
      </w:r>
      <w:r w:rsidR="00712A30">
        <w:rPr>
          <w:rFonts w:cs="Arial"/>
          <w:szCs w:val="20"/>
        </w:rPr>
        <w:t>P</w:t>
      </w:r>
      <w:r w:rsidRPr="00FC7547">
        <w:rPr>
          <w:rFonts w:cs="Arial"/>
          <w:szCs w:val="20"/>
        </w:rPr>
        <w:t xml:space="preserve">ro každou </w:t>
      </w:r>
      <w:r w:rsidR="002D1B74">
        <w:rPr>
          <w:rFonts w:cs="Arial"/>
          <w:szCs w:val="20"/>
        </w:rPr>
        <w:t>převedenou</w:t>
      </w:r>
      <w:r>
        <w:rPr>
          <w:rFonts w:cs="Arial"/>
          <w:szCs w:val="20"/>
        </w:rPr>
        <w:t xml:space="preserve"> </w:t>
      </w:r>
      <w:r w:rsidR="000B27CE">
        <w:rPr>
          <w:rFonts w:cs="Arial"/>
          <w:szCs w:val="20"/>
        </w:rPr>
        <w:t xml:space="preserve">geodetickou </w:t>
      </w:r>
      <w:r>
        <w:rPr>
          <w:rFonts w:cs="Arial"/>
          <w:szCs w:val="20"/>
        </w:rPr>
        <w:t>dokumentaci</w:t>
      </w:r>
      <w:r w:rsidRPr="00FC7547">
        <w:rPr>
          <w:rFonts w:cs="Arial"/>
          <w:szCs w:val="20"/>
        </w:rPr>
        <w:t xml:space="preserve"> bude </w:t>
      </w:r>
      <w:r w:rsidR="0018076D">
        <w:rPr>
          <w:rFonts w:cs="Arial"/>
          <w:szCs w:val="20"/>
        </w:rPr>
        <w:t>zpracován</w:t>
      </w:r>
      <w:r w:rsidRPr="00FC7547">
        <w:rPr>
          <w:rFonts w:cs="Arial"/>
          <w:szCs w:val="20"/>
        </w:rPr>
        <w:t xml:space="preserve"> </w:t>
      </w:r>
      <w:r w:rsidR="00712A30">
        <w:rPr>
          <w:rFonts w:cs="Arial"/>
          <w:szCs w:val="20"/>
        </w:rPr>
        <w:t xml:space="preserve">příslušný </w:t>
      </w:r>
      <w:r w:rsidRPr="00FC7547">
        <w:rPr>
          <w:rFonts w:cs="Arial"/>
          <w:szCs w:val="20"/>
        </w:rPr>
        <w:t xml:space="preserve">protokol o </w:t>
      </w:r>
      <w:r w:rsidR="00B06585">
        <w:rPr>
          <w:rFonts w:cs="Arial"/>
          <w:szCs w:val="20"/>
        </w:rPr>
        <w:t xml:space="preserve">validaci a </w:t>
      </w:r>
      <w:r w:rsidRPr="00FC7547">
        <w:rPr>
          <w:rFonts w:cs="Arial"/>
          <w:szCs w:val="20"/>
        </w:rPr>
        <w:t>kontrole</w:t>
      </w:r>
      <w:r>
        <w:rPr>
          <w:rFonts w:cs="Arial"/>
          <w:szCs w:val="20"/>
        </w:rPr>
        <w:t>.</w:t>
      </w:r>
    </w:p>
    <w:p w14:paraId="4413EFB0" w14:textId="31465A8F" w:rsidR="001B508A" w:rsidRDefault="001B508A" w:rsidP="00004705">
      <w:pPr>
        <w:widowControl w:val="0"/>
        <w:numPr>
          <w:ilvl w:val="0"/>
          <w:numId w:val="6"/>
        </w:numPr>
        <w:tabs>
          <w:tab w:val="right" w:pos="426"/>
        </w:tabs>
        <w:adjustRightInd w:val="0"/>
        <w:spacing w:before="120"/>
        <w:jc w:val="both"/>
        <w:rPr>
          <w:rFonts w:cs="Arial"/>
          <w:szCs w:val="20"/>
        </w:rPr>
      </w:pPr>
      <w:r>
        <w:rPr>
          <w:rFonts w:cs="Arial"/>
          <w:szCs w:val="20"/>
        </w:rPr>
        <w:t xml:space="preserve">Zhotovitel zajistí průběžné </w:t>
      </w:r>
      <w:r w:rsidR="00177E69">
        <w:rPr>
          <w:rFonts w:cs="Arial"/>
          <w:szCs w:val="20"/>
        </w:rPr>
        <w:t>zasílání</w:t>
      </w:r>
      <w:r>
        <w:rPr>
          <w:rFonts w:cs="Arial"/>
          <w:szCs w:val="20"/>
        </w:rPr>
        <w:t xml:space="preserve"> převedených </w:t>
      </w:r>
      <w:r w:rsidR="004E40DC">
        <w:rPr>
          <w:rFonts w:cs="Arial"/>
          <w:szCs w:val="20"/>
        </w:rPr>
        <w:t>souborů</w:t>
      </w:r>
      <w:r w:rsidR="004E40DC" w:rsidRPr="00FC7547">
        <w:rPr>
          <w:rFonts w:cs="Arial"/>
          <w:szCs w:val="20"/>
        </w:rPr>
        <w:t xml:space="preserve"> </w:t>
      </w:r>
      <w:r>
        <w:rPr>
          <w:rFonts w:cs="Arial"/>
          <w:szCs w:val="20"/>
        </w:rPr>
        <w:t xml:space="preserve">JVF DTM Krajskému </w:t>
      </w:r>
      <w:r w:rsidR="0094409E">
        <w:rPr>
          <w:rFonts w:cs="Arial"/>
          <w:szCs w:val="20"/>
        </w:rPr>
        <w:t>ú</w:t>
      </w:r>
      <w:r>
        <w:rPr>
          <w:rFonts w:cs="Arial"/>
          <w:szCs w:val="20"/>
        </w:rPr>
        <w:t>řadu</w:t>
      </w:r>
      <w:r w:rsidR="0094409E">
        <w:rPr>
          <w:rFonts w:cs="Arial"/>
          <w:szCs w:val="20"/>
        </w:rPr>
        <w:t xml:space="preserve"> Moravskoslezského kraje (dále jen krajsk</w:t>
      </w:r>
      <w:r w:rsidR="002E1B94">
        <w:rPr>
          <w:rFonts w:cs="Arial"/>
          <w:szCs w:val="20"/>
        </w:rPr>
        <w:t>ý</w:t>
      </w:r>
      <w:r w:rsidR="0094409E">
        <w:rPr>
          <w:rFonts w:cs="Arial"/>
          <w:szCs w:val="20"/>
        </w:rPr>
        <w:t xml:space="preserve"> editor)</w:t>
      </w:r>
      <w:r w:rsidR="00177E69">
        <w:rPr>
          <w:rFonts w:cs="Arial"/>
          <w:szCs w:val="20"/>
        </w:rPr>
        <w:t>, který bude provádět jejich import v režimu krajské aktualizační dokumentace (dále jen KAD)</w:t>
      </w:r>
      <w:r w:rsidR="00065E1C">
        <w:rPr>
          <w:rFonts w:cs="Arial"/>
          <w:szCs w:val="20"/>
        </w:rPr>
        <w:t xml:space="preserve"> od IS DTM kraje</w:t>
      </w:r>
      <w:r>
        <w:rPr>
          <w:rFonts w:cs="Arial"/>
          <w:szCs w:val="20"/>
        </w:rPr>
        <w:t xml:space="preserve">. </w:t>
      </w:r>
      <w:r w:rsidRPr="001B508A">
        <w:rPr>
          <w:rFonts w:cs="Arial"/>
          <w:szCs w:val="20"/>
        </w:rPr>
        <w:t xml:space="preserve">Pro úspěšné zapracování </w:t>
      </w:r>
      <w:r w:rsidR="002E1B94">
        <w:rPr>
          <w:rFonts w:cs="Arial"/>
          <w:szCs w:val="20"/>
        </w:rPr>
        <w:t xml:space="preserve">změnových </w:t>
      </w:r>
      <w:r w:rsidR="004E40DC">
        <w:rPr>
          <w:rFonts w:cs="Arial"/>
          <w:szCs w:val="20"/>
        </w:rPr>
        <w:t>souborů</w:t>
      </w:r>
      <w:r w:rsidR="004E40DC" w:rsidRPr="00FC7547">
        <w:rPr>
          <w:rFonts w:cs="Arial"/>
          <w:szCs w:val="20"/>
        </w:rPr>
        <w:t xml:space="preserve"> </w:t>
      </w:r>
      <w:r w:rsidR="00177E69">
        <w:rPr>
          <w:rFonts w:cs="Arial"/>
          <w:szCs w:val="20"/>
        </w:rPr>
        <w:t>JVF DTM</w:t>
      </w:r>
      <w:r w:rsidRPr="001B508A">
        <w:rPr>
          <w:rFonts w:cs="Arial"/>
          <w:szCs w:val="20"/>
        </w:rPr>
        <w:t xml:space="preserve"> je nutno minimalizovat časovou mezeru mezi úspěšným kontrolním podání a podáním KAD do produkčního prostředí IS DTM kraje prostřednictvím krajského editora. </w:t>
      </w:r>
      <w:r w:rsidR="00065E1C">
        <w:rPr>
          <w:rFonts w:cs="Arial"/>
          <w:szCs w:val="20"/>
        </w:rPr>
        <w:t>Převedené</w:t>
      </w:r>
      <w:r w:rsidRPr="001B508A">
        <w:rPr>
          <w:rFonts w:cs="Arial"/>
          <w:szCs w:val="20"/>
        </w:rPr>
        <w:t xml:space="preserve"> změnov</w:t>
      </w:r>
      <w:r w:rsidR="00065E1C">
        <w:rPr>
          <w:rFonts w:cs="Arial"/>
          <w:szCs w:val="20"/>
        </w:rPr>
        <w:t>é</w:t>
      </w:r>
      <w:r w:rsidRPr="001B508A">
        <w:rPr>
          <w:rFonts w:cs="Arial"/>
          <w:szCs w:val="20"/>
        </w:rPr>
        <w:t xml:space="preserve"> soubor</w:t>
      </w:r>
      <w:r w:rsidR="00065E1C">
        <w:rPr>
          <w:rFonts w:cs="Arial"/>
          <w:szCs w:val="20"/>
        </w:rPr>
        <w:t>y</w:t>
      </w:r>
      <w:r w:rsidR="00177E69">
        <w:rPr>
          <w:rFonts w:cs="Arial"/>
          <w:szCs w:val="20"/>
        </w:rPr>
        <w:t xml:space="preserve"> JVF DTM</w:t>
      </w:r>
      <w:r w:rsidRPr="001B508A">
        <w:rPr>
          <w:rFonts w:cs="Arial"/>
          <w:szCs w:val="20"/>
        </w:rPr>
        <w:t xml:space="preserve"> </w:t>
      </w:r>
      <w:r w:rsidR="00065E1C">
        <w:rPr>
          <w:rFonts w:cs="Arial"/>
          <w:szCs w:val="20"/>
        </w:rPr>
        <w:t xml:space="preserve">budou </w:t>
      </w:r>
      <w:r w:rsidRPr="001B508A">
        <w:rPr>
          <w:rFonts w:cs="Arial"/>
          <w:szCs w:val="20"/>
        </w:rPr>
        <w:t>krajskému editor</w:t>
      </w:r>
      <w:r w:rsidR="002D1B74">
        <w:rPr>
          <w:rFonts w:cs="Arial"/>
          <w:szCs w:val="20"/>
        </w:rPr>
        <w:t>ovi</w:t>
      </w:r>
      <w:r w:rsidRPr="001B508A">
        <w:rPr>
          <w:rFonts w:cs="Arial"/>
          <w:szCs w:val="20"/>
        </w:rPr>
        <w:t xml:space="preserve"> </w:t>
      </w:r>
      <w:r w:rsidR="00065E1C">
        <w:rPr>
          <w:rFonts w:cs="Arial"/>
          <w:szCs w:val="20"/>
        </w:rPr>
        <w:t xml:space="preserve">zaslány na </w:t>
      </w:r>
      <w:r w:rsidRPr="001B508A">
        <w:rPr>
          <w:rFonts w:cs="Arial"/>
          <w:szCs w:val="20"/>
        </w:rPr>
        <w:t>e-mail</w:t>
      </w:r>
      <w:r w:rsidR="002E1B94">
        <w:rPr>
          <w:rFonts w:cs="Arial"/>
          <w:szCs w:val="20"/>
        </w:rPr>
        <w:t>ov</w:t>
      </w:r>
      <w:r w:rsidR="00065E1C">
        <w:rPr>
          <w:rFonts w:cs="Arial"/>
          <w:szCs w:val="20"/>
        </w:rPr>
        <w:t>ou</w:t>
      </w:r>
      <w:r w:rsidR="002E1B94">
        <w:rPr>
          <w:rFonts w:cs="Arial"/>
          <w:szCs w:val="20"/>
        </w:rPr>
        <w:t xml:space="preserve"> adres</w:t>
      </w:r>
      <w:r w:rsidR="00065E1C">
        <w:rPr>
          <w:rFonts w:cs="Arial"/>
          <w:szCs w:val="20"/>
        </w:rPr>
        <w:t>u</w:t>
      </w:r>
      <w:r w:rsidRPr="001B508A">
        <w:rPr>
          <w:rFonts w:cs="Arial"/>
          <w:szCs w:val="20"/>
        </w:rPr>
        <w:t xml:space="preserve"> dtm@msk.cz. Každá jednotlivá KAD bude představovat právě jednu </w:t>
      </w:r>
      <w:r w:rsidR="0071073D">
        <w:rPr>
          <w:rFonts w:cs="Arial"/>
          <w:szCs w:val="20"/>
        </w:rPr>
        <w:t>geodetickou dokumentaci</w:t>
      </w:r>
      <w:r w:rsidRPr="001B508A">
        <w:rPr>
          <w:rFonts w:cs="Arial"/>
          <w:szCs w:val="20"/>
        </w:rPr>
        <w:t xml:space="preserve">, a to včetně informace o autorizovaném geodetovi, který </w:t>
      </w:r>
      <w:r w:rsidR="00DA63F9">
        <w:rPr>
          <w:rFonts w:cs="Arial"/>
          <w:szCs w:val="20"/>
        </w:rPr>
        <w:t xml:space="preserve">původní </w:t>
      </w:r>
      <w:r w:rsidR="0071073D">
        <w:rPr>
          <w:rFonts w:cs="Arial"/>
          <w:szCs w:val="20"/>
        </w:rPr>
        <w:t>dokumentaci</w:t>
      </w:r>
      <w:r w:rsidRPr="001B508A">
        <w:rPr>
          <w:rFonts w:cs="Arial"/>
          <w:szCs w:val="20"/>
        </w:rPr>
        <w:t xml:space="preserve"> </w:t>
      </w:r>
      <w:r w:rsidR="0071073D">
        <w:rPr>
          <w:rFonts w:cs="Arial"/>
          <w:szCs w:val="20"/>
        </w:rPr>
        <w:t>ověřil</w:t>
      </w:r>
      <w:r w:rsidRPr="001B508A">
        <w:rPr>
          <w:rFonts w:cs="Arial"/>
          <w:szCs w:val="20"/>
        </w:rPr>
        <w:t>. Po úspěšném import</w:t>
      </w:r>
      <w:r>
        <w:rPr>
          <w:rFonts w:cs="Arial"/>
          <w:szCs w:val="20"/>
        </w:rPr>
        <w:t>u</w:t>
      </w:r>
      <w:r w:rsidRPr="001B508A">
        <w:rPr>
          <w:rFonts w:cs="Arial"/>
          <w:szCs w:val="20"/>
        </w:rPr>
        <w:t xml:space="preserve"> </w:t>
      </w:r>
      <w:r w:rsidR="00276E21">
        <w:rPr>
          <w:rFonts w:cs="Arial"/>
          <w:szCs w:val="20"/>
        </w:rPr>
        <w:t>KAD</w:t>
      </w:r>
      <w:r w:rsidRPr="001B508A">
        <w:rPr>
          <w:rFonts w:cs="Arial"/>
          <w:szCs w:val="20"/>
        </w:rPr>
        <w:t xml:space="preserve"> do IS DTM kraje </w:t>
      </w:r>
      <w:r w:rsidR="006B6B02">
        <w:rPr>
          <w:rFonts w:cs="Arial"/>
          <w:szCs w:val="20"/>
        </w:rPr>
        <w:t>si zhotovitel vyžádá od</w:t>
      </w:r>
      <w:r w:rsidRPr="001B508A">
        <w:rPr>
          <w:rFonts w:cs="Arial"/>
          <w:szCs w:val="20"/>
        </w:rPr>
        <w:t xml:space="preserve"> krajsk</w:t>
      </w:r>
      <w:r w:rsidR="006B6B02">
        <w:rPr>
          <w:rFonts w:cs="Arial"/>
          <w:szCs w:val="20"/>
        </w:rPr>
        <w:t>ého</w:t>
      </w:r>
      <w:r w:rsidRPr="001B508A">
        <w:rPr>
          <w:rFonts w:cs="Arial"/>
          <w:szCs w:val="20"/>
        </w:rPr>
        <w:t xml:space="preserve"> editor</w:t>
      </w:r>
      <w:r w:rsidR="006B6B02">
        <w:rPr>
          <w:rFonts w:cs="Arial"/>
          <w:szCs w:val="20"/>
        </w:rPr>
        <w:t>a zaslání</w:t>
      </w:r>
      <w:r w:rsidR="00177E69">
        <w:rPr>
          <w:rFonts w:cs="Arial"/>
          <w:szCs w:val="20"/>
        </w:rPr>
        <w:t xml:space="preserve"> </w:t>
      </w:r>
      <w:r w:rsidRPr="001B508A">
        <w:rPr>
          <w:rFonts w:cs="Arial"/>
          <w:szCs w:val="20"/>
        </w:rPr>
        <w:t>identifikátor</w:t>
      </w:r>
      <w:r w:rsidR="006B6B02">
        <w:rPr>
          <w:rFonts w:cs="Arial"/>
          <w:szCs w:val="20"/>
        </w:rPr>
        <w:t xml:space="preserve">ů </w:t>
      </w:r>
      <w:r w:rsidRPr="001B508A">
        <w:rPr>
          <w:rFonts w:cs="Arial"/>
          <w:szCs w:val="20"/>
        </w:rPr>
        <w:t xml:space="preserve">záznamu o zápisu změny do </w:t>
      </w:r>
      <w:r w:rsidR="006B6B02">
        <w:rPr>
          <w:rFonts w:cs="Arial"/>
          <w:szCs w:val="20"/>
        </w:rPr>
        <w:t xml:space="preserve">IS </w:t>
      </w:r>
      <w:r w:rsidRPr="001B508A">
        <w:rPr>
          <w:rFonts w:cs="Arial"/>
          <w:szCs w:val="20"/>
        </w:rPr>
        <w:t>DTM kraje</w:t>
      </w:r>
      <w:r w:rsidR="0071073D">
        <w:rPr>
          <w:rFonts w:cs="Arial"/>
          <w:szCs w:val="20"/>
        </w:rPr>
        <w:t>m</w:t>
      </w:r>
      <w:r w:rsidR="008F1C0C">
        <w:rPr>
          <w:rFonts w:cs="Arial"/>
          <w:szCs w:val="20"/>
        </w:rPr>
        <w:t xml:space="preserve"> a protokoly o kontrole</w:t>
      </w:r>
      <w:r w:rsidR="0071073D">
        <w:rPr>
          <w:rFonts w:cs="Arial"/>
          <w:szCs w:val="20"/>
        </w:rPr>
        <w:t xml:space="preserve">, které </w:t>
      </w:r>
      <w:r w:rsidR="00DA63F9">
        <w:rPr>
          <w:rFonts w:cs="Arial"/>
          <w:szCs w:val="20"/>
        </w:rPr>
        <w:t xml:space="preserve">pak budou </w:t>
      </w:r>
      <w:r w:rsidR="0071073D">
        <w:rPr>
          <w:rFonts w:cs="Arial"/>
          <w:szCs w:val="20"/>
        </w:rPr>
        <w:t>předá</w:t>
      </w:r>
      <w:r w:rsidR="00DA63F9">
        <w:rPr>
          <w:rFonts w:cs="Arial"/>
          <w:szCs w:val="20"/>
        </w:rPr>
        <w:t>ny</w:t>
      </w:r>
      <w:r w:rsidR="0071073D">
        <w:rPr>
          <w:rFonts w:cs="Arial"/>
          <w:szCs w:val="20"/>
        </w:rPr>
        <w:t xml:space="preserve"> objednateli.</w:t>
      </w:r>
    </w:p>
    <w:bookmarkEnd w:id="1"/>
    <w:p w14:paraId="07DF7D28" w14:textId="298044E3" w:rsidR="009B05CA" w:rsidRDefault="009B05CA" w:rsidP="00004705">
      <w:pPr>
        <w:widowControl w:val="0"/>
        <w:numPr>
          <w:ilvl w:val="0"/>
          <w:numId w:val="6"/>
        </w:numPr>
        <w:tabs>
          <w:tab w:val="right" w:pos="426"/>
        </w:tabs>
        <w:adjustRightInd w:val="0"/>
        <w:spacing w:before="120"/>
        <w:jc w:val="both"/>
        <w:rPr>
          <w:rFonts w:cs="Arial"/>
          <w:szCs w:val="20"/>
        </w:rPr>
      </w:pPr>
      <w:r>
        <w:rPr>
          <w:rFonts w:cs="Arial"/>
          <w:szCs w:val="20"/>
        </w:rPr>
        <w:t xml:space="preserve">Vložení </w:t>
      </w:r>
      <w:r w:rsidR="00CC5D6D">
        <w:rPr>
          <w:rFonts w:cs="Arial"/>
          <w:szCs w:val="20"/>
        </w:rPr>
        <w:t xml:space="preserve">převedených </w:t>
      </w:r>
      <w:r w:rsidR="008F1C0C">
        <w:rPr>
          <w:rFonts w:cs="Arial"/>
          <w:szCs w:val="20"/>
        </w:rPr>
        <w:t xml:space="preserve">změnových </w:t>
      </w:r>
      <w:r w:rsidR="004E40DC">
        <w:rPr>
          <w:rFonts w:cs="Arial"/>
          <w:szCs w:val="20"/>
        </w:rPr>
        <w:t>souborů</w:t>
      </w:r>
      <w:r w:rsidR="004E40DC" w:rsidRPr="00FC7547">
        <w:rPr>
          <w:rFonts w:cs="Arial"/>
          <w:szCs w:val="20"/>
        </w:rPr>
        <w:t xml:space="preserve"> </w:t>
      </w:r>
      <w:r>
        <w:rPr>
          <w:rFonts w:cs="Arial"/>
          <w:szCs w:val="20"/>
        </w:rPr>
        <w:t>JVF DTM do DTM kraje</w:t>
      </w:r>
      <w:r w:rsidR="0050496C">
        <w:rPr>
          <w:rFonts w:cs="Arial"/>
          <w:szCs w:val="20"/>
        </w:rPr>
        <w:t xml:space="preserve"> </w:t>
      </w:r>
      <w:r>
        <w:rPr>
          <w:rFonts w:cs="Arial"/>
          <w:szCs w:val="20"/>
        </w:rPr>
        <w:t xml:space="preserve">zajistí </w:t>
      </w:r>
      <w:r w:rsidR="0079682F">
        <w:rPr>
          <w:rFonts w:cs="Arial"/>
          <w:szCs w:val="20"/>
        </w:rPr>
        <w:t xml:space="preserve">krajský editor </w:t>
      </w:r>
      <w:r w:rsidR="005635ED">
        <w:rPr>
          <w:rFonts w:cs="Arial"/>
          <w:szCs w:val="20"/>
        </w:rPr>
        <w:t>v souladu s metodikou pro typy příjmových dokumentací ZPS do DTM</w:t>
      </w:r>
      <w:r w:rsidR="00276E21">
        <w:rPr>
          <w:rFonts w:cs="Arial"/>
          <w:szCs w:val="20"/>
        </w:rPr>
        <w:t xml:space="preserve"> (</w:t>
      </w:r>
      <w:r w:rsidR="0071073D">
        <w:rPr>
          <w:rFonts w:cs="Arial"/>
          <w:szCs w:val="20"/>
        </w:rPr>
        <w:t>KAD</w:t>
      </w:r>
      <w:r w:rsidR="00276E21">
        <w:rPr>
          <w:rFonts w:cs="Arial"/>
          <w:szCs w:val="20"/>
        </w:rPr>
        <w:t>)</w:t>
      </w:r>
      <w:r w:rsidR="005635ED">
        <w:rPr>
          <w:rFonts w:cs="Arial"/>
          <w:szCs w:val="20"/>
        </w:rPr>
        <w:t xml:space="preserve"> zveřejněných na</w:t>
      </w:r>
      <w:r w:rsidR="00382DED">
        <w:rPr>
          <w:rFonts w:cs="Arial"/>
          <w:szCs w:val="20"/>
        </w:rPr>
        <w:t xml:space="preserve"> </w:t>
      </w:r>
      <w:r w:rsidR="00E67E31" w:rsidRPr="00E67E31">
        <w:rPr>
          <w:rFonts w:cs="Arial"/>
          <w:szCs w:val="20"/>
        </w:rPr>
        <w:t>https://dtmwiki.cuzk.gov.cz/02_sprava/01_prijem_dat/03_kad</w:t>
      </w:r>
      <w:r w:rsidR="00382DED">
        <w:rPr>
          <w:rFonts w:cs="Arial"/>
          <w:szCs w:val="20"/>
        </w:rPr>
        <w:t>.</w:t>
      </w:r>
    </w:p>
    <w:p w14:paraId="42801120" w14:textId="6B2FD313" w:rsidR="00E84CDF" w:rsidRDefault="00E84CDF" w:rsidP="00004705">
      <w:pPr>
        <w:widowControl w:val="0"/>
        <w:numPr>
          <w:ilvl w:val="0"/>
          <w:numId w:val="6"/>
        </w:numPr>
        <w:tabs>
          <w:tab w:val="right" w:pos="426"/>
        </w:tabs>
        <w:adjustRightInd w:val="0"/>
        <w:spacing w:before="120"/>
        <w:jc w:val="both"/>
        <w:rPr>
          <w:rFonts w:cs="Arial"/>
          <w:szCs w:val="20"/>
        </w:rPr>
      </w:pPr>
      <w:r>
        <w:rPr>
          <w:rFonts w:cs="Arial"/>
          <w:szCs w:val="20"/>
        </w:rPr>
        <w:t>Původní geodetická dokumentace</w:t>
      </w:r>
      <w:r w:rsidR="00E47E9B">
        <w:rPr>
          <w:rFonts w:cs="Arial"/>
          <w:szCs w:val="20"/>
        </w:rPr>
        <w:t xml:space="preserve"> objednatele</w:t>
      </w:r>
      <w:r>
        <w:rPr>
          <w:rFonts w:cs="Arial"/>
          <w:szCs w:val="20"/>
        </w:rPr>
        <w:t xml:space="preserve"> obsahuje: zaměření ve formátu DGN nebo DWG ve 2D</w:t>
      </w:r>
      <w:r w:rsidR="00A2533F">
        <w:rPr>
          <w:rFonts w:cs="Arial"/>
          <w:szCs w:val="20"/>
        </w:rPr>
        <w:t xml:space="preserve"> (nejčastěji </w:t>
      </w:r>
      <w:r w:rsidR="00F337A5">
        <w:rPr>
          <w:rFonts w:cs="Arial"/>
          <w:szCs w:val="20"/>
        </w:rPr>
        <w:t>soubory</w:t>
      </w:r>
      <w:r w:rsidR="00A2533F">
        <w:rPr>
          <w:rFonts w:cs="Arial"/>
          <w:szCs w:val="20"/>
        </w:rPr>
        <w:t xml:space="preserve"> označené koncovkou „s“)</w:t>
      </w:r>
      <w:r>
        <w:rPr>
          <w:rFonts w:cs="Arial"/>
          <w:szCs w:val="20"/>
        </w:rPr>
        <w:t xml:space="preserve">, seznam souřadnic podrobných bodů, technickou zprávu, </w:t>
      </w:r>
      <w:r w:rsidR="00DA0310">
        <w:rPr>
          <w:rFonts w:cs="Arial"/>
          <w:szCs w:val="20"/>
        </w:rPr>
        <w:t xml:space="preserve">situační </w:t>
      </w:r>
      <w:r>
        <w:rPr>
          <w:rFonts w:cs="Arial"/>
          <w:szCs w:val="20"/>
        </w:rPr>
        <w:t>výkres v PDF.</w:t>
      </w:r>
    </w:p>
    <w:p w14:paraId="1BA5F425" w14:textId="678F8F61" w:rsidR="004E40DC" w:rsidRDefault="004E40DC" w:rsidP="004E40DC">
      <w:pPr>
        <w:widowControl w:val="0"/>
        <w:numPr>
          <w:ilvl w:val="0"/>
          <w:numId w:val="6"/>
        </w:numPr>
        <w:tabs>
          <w:tab w:val="right" w:pos="426"/>
        </w:tabs>
        <w:adjustRightInd w:val="0"/>
        <w:spacing w:before="120"/>
        <w:jc w:val="both"/>
        <w:rPr>
          <w:rFonts w:cs="Arial"/>
          <w:szCs w:val="20"/>
        </w:rPr>
      </w:pPr>
      <w:bookmarkStart w:id="2" w:name="_Hlk221525032"/>
      <w:r>
        <w:rPr>
          <w:rFonts w:cs="Arial"/>
          <w:szCs w:val="20"/>
        </w:rPr>
        <w:t>Zhotovitel předá objednateli</w:t>
      </w:r>
      <w:r w:rsidR="00E47E9B">
        <w:rPr>
          <w:rFonts w:cs="Arial"/>
          <w:szCs w:val="20"/>
        </w:rPr>
        <w:t>:</w:t>
      </w:r>
      <w:r>
        <w:rPr>
          <w:rFonts w:cs="Arial"/>
          <w:szCs w:val="20"/>
        </w:rPr>
        <w:t xml:space="preserve"> finální soubory JVF DTM, protokoly o </w:t>
      </w:r>
      <w:r w:rsidR="00E47E9B">
        <w:rPr>
          <w:rFonts w:cs="Arial"/>
          <w:szCs w:val="20"/>
        </w:rPr>
        <w:t xml:space="preserve">validaci a </w:t>
      </w:r>
      <w:r>
        <w:rPr>
          <w:rFonts w:cs="Arial"/>
          <w:szCs w:val="20"/>
        </w:rPr>
        <w:t>kontrole</w:t>
      </w:r>
      <w:r w:rsidR="006B6B02">
        <w:rPr>
          <w:rFonts w:cs="Arial"/>
          <w:szCs w:val="20"/>
        </w:rPr>
        <w:t>, jednotlivé identifikátory záznamů o zápisu změny do IS DTM kraje</w:t>
      </w:r>
      <w:r>
        <w:rPr>
          <w:rFonts w:cs="Arial"/>
          <w:szCs w:val="20"/>
        </w:rPr>
        <w:t xml:space="preserve"> a souhrnnou technickou zprávu o provedení převodu geodetických dokumentací</w:t>
      </w:r>
      <w:r w:rsidR="00E47E9B">
        <w:rPr>
          <w:rFonts w:cs="Arial"/>
          <w:szCs w:val="20"/>
        </w:rPr>
        <w:t xml:space="preserve"> do JVF DTM</w:t>
      </w:r>
      <w:r>
        <w:rPr>
          <w:rFonts w:cs="Arial"/>
          <w:szCs w:val="20"/>
        </w:rPr>
        <w:t>.</w:t>
      </w:r>
    </w:p>
    <w:bookmarkEnd w:id="2"/>
    <w:p w14:paraId="3A4E3CB0" w14:textId="1BB27EC1" w:rsidR="00F1587B" w:rsidRDefault="00F1587B" w:rsidP="00004705">
      <w:pPr>
        <w:widowControl w:val="0"/>
        <w:numPr>
          <w:ilvl w:val="0"/>
          <w:numId w:val="6"/>
        </w:numPr>
        <w:tabs>
          <w:tab w:val="right" w:pos="426"/>
        </w:tabs>
        <w:adjustRightInd w:val="0"/>
        <w:spacing w:before="120"/>
        <w:jc w:val="both"/>
        <w:rPr>
          <w:rFonts w:cs="Arial"/>
          <w:szCs w:val="20"/>
        </w:rPr>
      </w:pPr>
      <w:r>
        <w:rPr>
          <w:rFonts w:cs="Arial"/>
          <w:szCs w:val="20"/>
        </w:rPr>
        <w:t xml:space="preserve">Případné nejasnosti nebo problémy při </w:t>
      </w:r>
      <w:r w:rsidR="00102F2B">
        <w:rPr>
          <w:rFonts w:cs="Arial"/>
          <w:szCs w:val="20"/>
        </w:rPr>
        <w:t>provádění díla</w:t>
      </w:r>
      <w:r>
        <w:rPr>
          <w:rFonts w:cs="Arial"/>
          <w:szCs w:val="20"/>
        </w:rPr>
        <w:t xml:space="preserve"> bude zhotovitel neprodleně řešit ve spolupráci s</w:t>
      </w:r>
      <w:r w:rsidR="00664855">
        <w:rPr>
          <w:rFonts w:cs="Arial"/>
          <w:szCs w:val="20"/>
        </w:rPr>
        <w:t> </w:t>
      </w:r>
      <w:r>
        <w:rPr>
          <w:rFonts w:cs="Arial"/>
          <w:szCs w:val="20"/>
        </w:rPr>
        <w:t>objednatelem</w:t>
      </w:r>
      <w:r w:rsidR="00664855">
        <w:rPr>
          <w:rFonts w:cs="Arial"/>
          <w:szCs w:val="20"/>
        </w:rPr>
        <w:t xml:space="preserve"> a s krajským editorem</w:t>
      </w:r>
      <w:r>
        <w:rPr>
          <w:rFonts w:cs="Arial"/>
          <w:szCs w:val="20"/>
        </w:rPr>
        <w:t>.</w:t>
      </w:r>
    </w:p>
    <w:p w14:paraId="2A462222" w14:textId="7DE5DAD9" w:rsidR="006C2CCC" w:rsidRPr="00F1587B" w:rsidRDefault="006C2CCC" w:rsidP="00004705">
      <w:pPr>
        <w:widowControl w:val="0"/>
        <w:numPr>
          <w:ilvl w:val="0"/>
          <w:numId w:val="6"/>
        </w:numPr>
        <w:tabs>
          <w:tab w:val="right" w:pos="426"/>
        </w:tabs>
        <w:adjustRightInd w:val="0"/>
        <w:spacing w:before="120"/>
        <w:jc w:val="both"/>
        <w:rPr>
          <w:rFonts w:cs="Arial"/>
          <w:szCs w:val="20"/>
        </w:rPr>
      </w:pPr>
      <w:r>
        <w:rPr>
          <w:rFonts w:cs="Arial"/>
          <w:szCs w:val="20"/>
        </w:rPr>
        <w:t>Případné nesoulady</w:t>
      </w:r>
      <w:r w:rsidR="004519EA">
        <w:rPr>
          <w:rFonts w:cs="Arial"/>
          <w:szCs w:val="20"/>
        </w:rPr>
        <w:t xml:space="preserve"> nebo nejasnosti</w:t>
      </w:r>
      <w:r>
        <w:rPr>
          <w:rFonts w:cs="Arial"/>
          <w:szCs w:val="20"/>
        </w:rPr>
        <w:t xml:space="preserve"> zjištěné v původní geodetické dokumentaci bude zhotovitel řešit s</w:t>
      </w:r>
      <w:r w:rsidR="006E02E9">
        <w:rPr>
          <w:rFonts w:cs="Arial"/>
          <w:szCs w:val="20"/>
        </w:rPr>
        <w:t xml:space="preserve"> příslušným </w:t>
      </w:r>
      <w:r w:rsidR="00A2533F">
        <w:rPr>
          <w:rFonts w:cs="Arial"/>
          <w:szCs w:val="20"/>
        </w:rPr>
        <w:t>geodetem, který t</w:t>
      </w:r>
      <w:r w:rsidR="006E02E9">
        <w:rPr>
          <w:rFonts w:cs="Arial"/>
          <w:szCs w:val="20"/>
        </w:rPr>
        <w:t>akovou</w:t>
      </w:r>
      <w:r w:rsidR="00A2533F">
        <w:rPr>
          <w:rFonts w:cs="Arial"/>
          <w:szCs w:val="20"/>
        </w:rPr>
        <w:t xml:space="preserve"> dokumentaci vytvořil</w:t>
      </w:r>
      <w:r>
        <w:rPr>
          <w:rFonts w:cs="Arial"/>
          <w:szCs w:val="20"/>
        </w:rPr>
        <w:t>.</w:t>
      </w:r>
    </w:p>
    <w:p w14:paraId="3CF93299" w14:textId="1D25482A" w:rsidR="00004705" w:rsidRPr="00847150" w:rsidRDefault="00004705" w:rsidP="00004705">
      <w:pPr>
        <w:widowControl w:val="0"/>
        <w:numPr>
          <w:ilvl w:val="0"/>
          <w:numId w:val="6"/>
        </w:numPr>
        <w:tabs>
          <w:tab w:val="right" w:pos="426"/>
        </w:tabs>
        <w:adjustRightInd w:val="0"/>
        <w:spacing w:before="120"/>
        <w:jc w:val="both"/>
        <w:rPr>
          <w:rFonts w:cs="Arial"/>
          <w:szCs w:val="20"/>
        </w:rPr>
      </w:pPr>
      <w:r>
        <w:t>Zhotovitel</w:t>
      </w:r>
      <w:r w:rsidRPr="00847150">
        <w:t xml:space="preserve"> se zavazuje dodat </w:t>
      </w:r>
      <w:r>
        <w:t>objednateli</w:t>
      </w:r>
      <w:r w:rsidRPr="00847150">
        <w:t xml:space="preserve"> </w:t>
      </w:r>
      <w:r>
        <w:t>dílo</w:t>
      </w:r>
      <w:r w:rsidRPr="00847150">
        <w:t xml:space="preserve"> řádně a včas bez vad a nedodělků.</w:t>
      </w:r>
    </w:p>
    <w:p w14:paraId="3F16F910" w14:textId="77777777" w:rsidR="00004705" w:rsidRPr="00847150" w:rsidRDefault="00004705" w:rsidP="00004705">
      <w:pPr>
        <w:widowControl w:val="0"/>
        <w:numPr>
          <w:ilvl w:val="0"/>
          <w:numId w:val="6"/>
        </w:numPr>
        <w:tabs>
          <w:tab w:val="right" w:pos="426"/>
        </w:tabs>
        <w:adjustRightInd w:val="0"/>
        <w:spacing w:before="120"/>
        <w:jc w:val="both"/>
        <w:rPr>
          <w:rFonts w:cs="Arial"/>
          <w:szCs w:val="20"/>
        </w:rPr>
      </w:pPr>
      <w:r>
        <w:t>Objednatel</w:t>
      </w:r>
      <w:r w:rsidRPr="00847150">
        <w:t xml:space="preserve"> oprávněn odmítnout převzetí </w:t>
      </w:r>
      <w:r>
        <w:t>díla v případě, že neodpovídá stanoveným požadavkům dle této smlouvy</w:t>
      </w:r>
      <w:r w:rsidRPr="00847150">
        <w:t>.</w:t>
      </w:r>
    </w:p>
    <w:p w14:paraId="7AB70784" w14:textId="7E55526B" w:rsidR="00004705" w:rsidRPr="00847150" w:rsidRDefault="00004705" w:rsidP="00004705">
      <w:pPr>
        <w:widowControl w:val="0"/>
        <w:numPr>
          <w:ilvl w:val="0"/>
          <w:numId w:val="6"/>
        </w:numPr>
        <w:tabs>
          <w:tab w:val="right" w:pos="426"/>
        </w:tabs>
        <w:adjustRightInd w:val="0"/>
        <w:spacing w:before="120"/>
        <w:jc w:val="both"/>
        <w:rPr>
          <w:rFonts w:cs="Arial"/>
          <w:szCs w:val="20"/>
        </w:rPr>
      </w:pPr>
      <w:r>
        <w:rPr>
          <w:rFonts w:cs="Arial"/>
          <w:szCs w:val="20"/>
        </w:rPr>
        <w:t>Smlouva</w:t>
      </w:r>
      <w:r w:rsidRPr="00847150">
        <w:rPr>
          <w:rFonts w:cs="Arial"/>
          <w:szCs w:val="20"/>
        </w:rPr>
        <w:t xml:space="preserve"> se považuje za splněnou, </w:t>
      </w:r>
      <w:r w:rsidRPr="00C706DF">
        <w:rPr>
          <w:rFonts w:cs="Arial"/>
          <w:szCs w:val="20"/>
        </w:rPr>
        <w:t xml:space="preserve">pokud </w:t>
      </w:r>
      <w:r>
        <w:rPr>
          <w:rFonts w:cs="Arial"/>
          <w:szCs w:val="20"/>
        </w:rPr>
        <w:t>dílo</w:t>
      </w:r>
      <w:r w:rsidRPr="00C706DF">
        <w:rPr>
          <w:rFonts w:cs="Arial"/>
          <w:szCs w:val="20"/>
        </w:rPr>
        <w:t xml:space="preserve"> bude řádně a včas předán</w:t>
      </w:r>
      <w:r>
        <w:rPr>
          <w:rFonts w:cs="Arial"/>
          <w:szCs w:val="20"/>
        </w:rPr>
        <w:t>o</w:t>
      </w:r>
      <w:r w:rsidRPr="00C706DF">
        <w:rPr>
          <w:rFonts w:cs="Arial"/>
          <w:szCs w:val="20"/>
        </w:rPr>
        <w:t xml:space="preserve"> </w:t>
      </w:r>
      <w:r>
        <w:rPr>
          <w:rFonts w:cs="Arial"/>
          <w:szCs w:val="20"/>
        </w:rPr>
        <w:t>objednateli</w:t>
      </w:r>
      <w:r w:rsidRPr="00C706DF">
        <w:rPr>
          <w:rFonts w:cs="Arial"/>
          <w:szCs w:val="20"/>
        </w:rPr>
        <w:t xml:space="preserve"> </w:t>
      </w:r>
      <w:r w:rsidRPr="00847150">
        <w:rPr>
          <w:rFonts w:cs="Arial"/>
          <w:szCs w:val="20"/>
        </w:rPr>
        <w:t>včetně příslušných dokladů</w:t>
      </w:r>
      <w:r>
        <w:rPr>
          <w:rFonts w:cs="Arial"/>
          <w:szCs w:val="20"/>
        </w:rPr>
        <w:t xml:space="preserve"> dle této smlouvy</w:t>
      </w:r>
      <w:r w:rsidRPr="00847150">
        <w:rPr>
          <w:rFonts w:cs="Arial"/>
          <w:szCs w:val="20"/>
        </w:rPr>
        <w:t xml:space="preserve">. Převzetí bude potvrzeno podpisem </w:t>
      </w:r>
      <w:r>
        <w:rPr>
          <w:rFonts w:cs="Arial"/>
          <w:szCs w:val="20"/>
        </w:rPr>
        <w:t>předávacího protokolu</w:t>
      </w:r>
      <w:r w:rsidRPr="00847150">
        <w:rPr>
          <w:rFonts w:cs="Arial"/>
          <w:szCs w:val="20"/>
        </w:rPr>
        <w:t xml:space="preserve"> oprávněnou osobou </w:t>
      </w:r>
      <w:r>
        <w:rPr>
          <w:rFonts w:cs="Arial"/>
          <w:szCs w:val="20"/>
        </w:rPr>
        <w:t>objednatele</w:t>
      </w:r>
      <w:r w:rsidRPr="00847150">
        <w:rPr>
          <w:rFonts w:cs="Arial"/>
          <w:szCs w:val="20"/>
        </w:rPr>
        <w:t>.</w:t>
      </w:r>
    </w:p>
    <w:p w14:paraId="5AA84777" w14:textId="77777777" w:rsidR="00004705" w:rsidRPr="00847150" w:rsidRDefault="00004705" w:rsidP="00004705">
      <w:pPr>
        <w:widowControl w:val="0"/>
        <w:numPr>
          <w:ilvl w:val="0"/>
          <w:numId w:val="6"/>
        </w:numPr>
        <w:tabs>
          <w:tab w:val="right" w:pos="426"/>
        </w:tabs>
        <w:adjustRightInd w:val="0"/>
        <w:spacing w:before="120"/>
        <w:jc w:val="both"/>
        <w:rPr>
          <w:rFonts w:cs="Arial"/>
          <w:szCs w:val="20"/>
        </w:rPr>
      </w:pPr>
      <w:r>
        <w:rPr>
          <w:rFonts w:cs="Arial"/>
          <w:szCs w:val="20"/>
        </w:rPr>
        <w:t>Zhotovitel odpovídá za to, že dodané dílo</w:t>
      </w:r>
      <w:r w:rsidRPr="00847150">
        <w:rPr>
          <w:rFonts w:cs="Arial"/>
          <w:szCs w:val="20"/>
        </w:rPr>
        <w:t xml:space="preserve"> je způsobil</w:t>
      </w:r>
      <w:r>
        <w:rPr>
          <w:rFonts w:cs="Arial"/>
          <w:szCs w:val="20"/>
        </w:rPr>
        <w:t>é</w:t>
      </w:r>
      <w:r w:rsidRPr="00847150">
        <w:rPr>
          <w:rFonts w:cs="Arial"/>
          <w:szCs w:val="20"/>
        </w:rPr>
        <w:t xml:space="preserve"> k užití v souladu s jeho určením a že </w:t>
      </w:r>
      <w:r>
        <w:rPr>
          <w:rFonts w:cs="Arial"/>
          <w:szCs w:val="20"/>
        </w:rPr>
        <w:t>veškeré jeho součásti</w:t>
      </w:r>
      <w:r w:rsidRPr="00847150">
        <w:rPr>
          <w:rFonts w:cs="Arial"/>
          <w:szCs w:val="20"/>
        </w:rPr>
        <w:t xml:space="preserve"> odpovíd</w:t>
      </w:r>
      <w:r>
        <w:rPr>
          <w:rFonts w:cs="Arial"/>
          <w:szCs w:val="20"/>
        </w:rPr>
        <w:t>ají</w:t>
      </w:r>
      <w:r w:rsidRPr="00847150">
        <w:rPr>
          <w:rFonts w:cs="Arial"/>
          <w:szCs w:val="20"/>
        </w:rPr>
        <w:t xml:space="preserve"> všem požadavkům obecně závazných právních předpisů.</w:t>
      </w:r>
    </w:p>
    <w:p w14:paraId="04CA8B75" w14:textId="77777777" w:rsidR="00004705" w:rsidRPr="00847150" w:rsidRDefault="00004705" w:rsidP="00004705">
      <w:pPr>
        <w:widowControl w:val="0"/>
        <w:numPr>
          <w:ilvl w:val="0"/>
          <w:numId w:val="6"/>
        </w:numPr>
        <w:tabs>
          <w:tab w:val="right" w:pos="426"/>
        </w:tabs>
        <w:adjustRightInd w:val="0"/>
        <w:spacing w:before="120"/>
        <w:jc w:val="both"/>
        <w:rPr>
          <w:rFonts w:cs="Arial"/>
          <w:szCs w:val="20"/>
        </w:rPr>
      </w:pPr>
      <w:r w:rsidRPr="00847150">
        <w:rPr>
          <w:rFonts w:cs="Arial"/>
          <w:szCs w:val="20"/>
        </w:rPr>
        <w:t xml:space="preserve">Pokud </w:t>
      </w:r>
      <w:r>
        <w:rPr>
          <w:rFonts w:cs="Arial"/>
          <w:szCs w:val="20"/>
        </w:rPr>
        <w:t>zhotovitel</w:t>
      </w:r>
      <w:r w:rsidRPr="00847150">
        <w:rPr>
          <w:rFonts w:cs="Arial"/>
          <w:szCs w:val="20"/>
        </w:rPr>
        <w:t xml:space="preserve"> k plnění smlouvy využívá poddodavatele, je </w:t>
      </w:r>
      <w:r>
        <w:rPr>
          <w:rFonts w:cs="Arial"/>
          <w:szCs w:val="20"/>
        </w:rPr>
        <w:t>zhotovitel</w:t>
      </w:r>
      <w:r w:rsidRPr="00847150">
        <w:rPr>
          <w:rFonts w:cs="Arial"/>
          <w:szCs w:val="20"/>
        </w:rPr>
        <w:t xml:space="preserve"> povinen:</w:t>
      </w:r>
    </w:p>
    <w:p w14:paraId="6954B835" w14:textId="77777777" w:rsidR="00004705" w:rsidRPr="00847150" w:rsidRDefault="00004705" w:rsidP="00004705">
      <w:pPr>
        <w:widowControl w:val="0"/>
        <w:numPr>
          <w:ilvl w:val="0"/>
          <w:numId w:val="22"/>
        </w:numPr>
        <w:adjustRightInd w:val="0"/>
        <w:spacing w:before="120"/>
        <w:ind w:left="567" w:hanging="283"/>
        <w:jc w:val="both"/>
        <w:rPr>
          <w:rFonts w:cs="Arial"/>
          <w:szCs w:val="20"/>
        </w:rPr>
      </w:pPr>
      <w:r w:rsidRPr="00847150">
        <w:rPr>
          <w:rFonts w:cs="Arial"/>
          <w:szCs w:val="20"/>
        </w:rPr>
        <w:t xml:space="preserve">sjednat se svými poddodavateli smluvní pokuty i jejich výši a rovněž délku záruční doby tak, aby tyto byly </w:t>
      </w:r>
      <w:r w:rsidRPr="00847150">
        <w:rPr>
          <w:rFonts w:cs="Arial"/>
          <w:szCs w:val="20"/>
        </w:rPr>
        <w:lastRenderedPageBreak/>
        <w:t>totožné jako v této smlouvě;</w:t>
      </w:r>
    </w:p>
    <w:p w14:paraId="722BA5A3" w14:textId="68469E93" w:rsidR="00004705" w:rsidRPr="00847150" w:rsidRDefault="00004705" w:rsidP="00004705">
      <w:pPr>
        <w:widowControl w:val="0"/>
        <w:numPr>
          <w:ilvl w:val="0"/>
          <w:numId w:val="22"/>
        </w:numPr>
        <w:adjustRightInd w:val="0"/>
        <w:spacing w:before="120"/>
        <w:ind w:left="567" w:hanging="283"/>
        <w:jc w:val="both"/>
        <w:rPr>
          <w:rFonts w:cs="Arial"/>
          <w:szCs w:val="20"/>
        </w:rPr>
      </w:pPr>
      <w:r w:rsidRPr="00847150">
        <w:rPr>
          <w:rFonts w:cs="Arial"/>
          <w:szCs w:val="20"/>
        </w:rPr>
        <w:t xml:space="preserve">řádně a včas plnit finanční závazky svým poddodavatelům, přičemž za řádné a včasné plnění finančních závazků se považuje plné uhrazení faktur vystavených poddodavatelem </w:t>
      </w:r>
      <w:r>
        <w:rPr>
          <w:rFonts w:cs="Arial"/>
          <w:szCs w:val="20"/>
        </w:rPr>
        <w:t>zhotoviteli</w:t>
      </w:r>
      <w:r w:rsidRPr="00847150">
        <w:rPr>
          <w:rFonts w:cs="Arial"/>
          <w:szCs w:val="20"/>
        </w:rPr>
        <w:t xml:space="preserve"> za práce na dodávce </w:t>
      </w:r>
      <w:r w:rsidR="00433727">
        <w:rPr>
          <w:rFonts w:cs="Arial"/>
          <w:szCs w:val="20"/>
        </w:rPr>
        <w:t>díla</w:t>
      </w:r>
      <w:r w:rsidRPr="00847150">
        <w:rPr>
          <w:rFonts w:cs="Arial"/>
          <w:szCs w:val="20"/>
        </w:rPr>
        <w:t xml:space="preserve">, a to v termínu splatnosti určeném poddodavatelem. </w:t>
      </w:r>
      <w:r>
        <w:rPr>
          <w:rFonts w:cs="Arial"/>
          <w:szCs w:val="20"/>
        </w:rPr>
        <w:t>Zhotovitel</w:t>
      </w:r>
      <w:r w:rsidRPr="00847150">
        <w:rPr>
          <w:rFonts w:cs="Arial"/>
          <w:szCs w:val="20"/>
        </w:rPr>
        <w:t xml:space="preserve"> je povinen na výzvu </w:t>
      </w:r>
      <w:r>
        <w:rPr>
          <w:rFonts w:cs="Arial"/>
          <w:szCs w:val="20"/>
        </w:rPr>
        <w:t>objednatele</w:t>
      </w:r>
      <w:r w:rsidRPr="00847150">
        <w:rPr>
          <w:rFonts w:cs="Arial"/>
          <w:szCs w:val="20"/>
        </w:rPr>
        <w:t xml:space="preserve"> prokazatelně doložit </w:t>
      </w:r>
      <w:r>
        <w:rPr>
          <w:rFonts w:cs="Arial"/>
          <w:szCs w:val="20"/>
        </w:rPr>
        <w:t>objednateli</w:t>
      </w:r>
      <w:r w:rsidRPr="00847150">
        <w:rPr>
          <w:rFonts w:cs="Arial"/>
          <w:szCs w:val="20"/>
        </w:rPr>
        <w:t xml:space="preserve"> (např. výpisem z účtu) splnění povinnosti uvedené v předchozí větě, a to do 10 pracovních dnů od doručení výzvy.</w:t>
      </w:r>
    </w:p>
    <w:p w14:paraId="0F7E5CFF" w14:textId="77777777" w:rsidR="00004705" w:rsidRPr="00847150" w:rsidRDefault="00004705" w:rsidP="00004705">
      <w:pPr>
        <w:pStyle w:val="Nadpis2"/>
      </w:pPr>
      <w:r w:rsidRPr="00847150">
        <w:t>Článek IV</w:t>
      </w:r>
      <w:r>
        <w:br/>
        <w:t>C</w:t>
      </w:r>
      <w:r w:rsidRPr="00847150">
        <w:t>ena</w:t>
      </w:r>
    </w:p>
    <w:p w14:paraId="7DC262FF" w14:textId="2344AFCB" w:rsidR="00004705" w:rsidRPr="00847150" w:rsidRDefault="00004705" w:rsidP="00004705">
      <w:pPr>
        <w:widowControl w:val="0"/>
        <w:numPr>
          <w:ilvl w:val="0"/>
          <w:numId w:val="7"/>
        </w:numPr>
        <w:tabs>
          <w:tab w:val="right" w:pos="426"/>
        </w:tabs>
        <w:adjustRightInd w:val="0"/>
        <w:spacing w:before="120"/>
        <w:jc w:val="both"/>
        <w:rPr>
          <w:rFonts w:cs="Arial"/>
          <w:szCs w:val="20"/>
        </w:rPr>
      </w:pPr>
      <w:r>
        <w:rPr>
          <w:rFonts w:cs="Arial"/>
          <w:szCs w:val="20"/>
        </w:rPr>
        <w:t>Položková a c</w:t>
      </w:r>
      <w:r w:rsidRPr="00847150">
        <w:rPr>
          <w:rFonts w:cs="Arial"/>
          <w:szCs w:val="20"/>
        </w:rPr>
        <w:t xml:space="preserve">elková cena </w:t>
      </w:r>
      <w:r>
        <w:rPr>
          <w:rFonts w:cs="Arial"/>
          <w:szCs w:val="20"/>
        </w:rPr>
        <w:t>díla je uvedena v </w:t>
      </w:r>
      <w:r w:rsidR="00DA0310">
        <w:rPr>
          <w:rFonts w:cs="Arial"/>
          <w:szCs w:val="20"/>
        </w:rPr>
        <w:t>P</w:t>
      </w:r>
      <w:r>
        <w:rPr>
          <w:rFonts w:cs="Arial"/>
          <w:szCs w:val="20"/>
        </w:rPr>
        <w:t xml:space="preserve">říloze č. </w:t>
      </w:r>
      <w:r w:rsidR="00DA0310">
        <w:rPr>
          <w:rFonts w:cs="Arial"/>
          <w:szCs w:val="20"/>
        </w:rPr>
        <w:t>1</w:t>
      </w:r>
      <w:r>
        <w:rPr>
          <w:rFonts w:cs="Arial"/>
          <w:szCs w:val="20"/>
        </w:rPr>
        <w:t xml:space="preserve"> této smlouvy.</w:t>
      </w:r>
      <w:r w:rsidRPr="00847150">
        <w:rPr>
          <w:rFonts w:cs="Arial"/>
          <w:szCs w:val="20"/>
        </w:rPr>
        <w:t xml:space="preserve"> </w:t>
      </w:r>
    </w:p>
    <w:p w14:paraId="255CD1F7" w14:textId="41D8C1D9" w:rsidR="00004705" w:rsidRPr="007D099F" w:rsidRDefault="00004705" w:rsidP="00004705">
      <w:pPr>
        <w:widowControl w:val="0"/>
        <w:numPr>
          <w:ilvl w:val="0"/>
          <w:numId w:val="7"/>
        </w:numPr>
        <w:tabs>
          <w:tab w:val="right" w:pos="426"/>
        </w:tabs>
        <w:adjustRightInd w:val="0"/>
        <w:spacing w:before="120"/>
        <w:jc w:val="both"/>
        <w:rPr>
          <w:rFonts w:cs="Arial"/>
          <w:szCs w:val="20"/>
        </w:rPr>
      </w:pPr>
      <w:r w:rsidRPr="007D099F">
        <w:rPr>
          <w:rFonts w:cs="Arial"/>
          <w:szCs w:val="20"/>
        </w:rPr>
        <w:t xml:space="preserve">Cena za dodávku </w:t>
      </w:r>
      <w:r>
        <w:rPr>
          <w:rFonts w:cs="Arial"/>
          <w:szCs w:val="20"/>
        </w:rPr>
        <w:t xml:space="preserve">díla </w:t>
      </w:r>
      <w:r w:rsidRPr="007D099F">
        <w:rPr>
          <w:rFonts w:cs="Arial"/>
          <w:szCs w:val="20"/>
        </w:rPr>
        <w:t xml:space="preserve">je stanovena </w:t>
      </w:r>
      <w:r>
        <w:rPr>
          <w:rFonts w:cs="Arial"/>
          <w:szCs w:val="20"/>
        </w:rPr>
        <w:t>zhotovitelem</w:t>
      </w:r>
      <w:r w:rsidRPr="007D099F">
        <w:rPr>
          <w:rFonts w:cs="Arial"/>
          <w:szCs w:val="20"/>
        </w:rPr>
        <w:t xml:space="preserve"> na základě položkového rozpočtu, který je uveden v </w:t>
      </w:r>
      <w:r w:rsidR="00433727">
        <w:rPr>
          <w:rFonts w:cs="Arial"/>
          <w:szCs w:val="20"/>
        </w:rPr>
        <w:t>P</w:t>
      </w:r>
      <w:r w:rsidRPr="007D099F">
        <w:rPr>
          <w:rFonts w:cs="Arial"/>
          <w:szCs w:val="20"/>
        </w:rPr>
        <w:t xml:space="preserve">říloze č. </w:t>
      </w:r>
      <w:r w:rsidR="00433727">
        <w:rPr>
          <w:rFonts w:cs="Arial"/>
          <w:szCs w:val="20"/>
        </w:rPr>
        <w:t>1</w:t>
      </w:r>
      <w:r w:rsidRPr="007D099F">
        <w:rPr>
          <w:rFonts w:cs="Arial"/>
          <w:szCs w:val="20"/>
        </w:rPr>
        <w:t xml:space="preserve">. Zjištěné odchylky, vynechání, opomnění, chyby a nedostatky položkového rozpočtu nemají vliv na smluvní cenu, na rozsah </w:t>
      </w:r>
      <w:r>
        <w:rPr>
          <w:rFonts w:cs="Arial"/>
          <w:szCs w:val="20"/>
        </w:rPr>
        <w:t>předmětu smlouvy</w:t>
      </w:r>
      <w:r w:rsidRPr="007D099F">
        <w:rPr>
          <w:rFonts w:cs="Arial"/>
          <w:szCs w:val="20"/>
        </w:rPr>
        <w:t xml:space="preserve"> ani na další ujednání smluvních stran v této smlouvě.</w:t>
      </w:r>
    </w:p>
    <w:p w14:paraId="74EFB7FC" w14:textId="77777777" w:rsidR="00004705" w:rsidRPr="007D099F" w:rsidRDefault="00004705" w:rsidP="00004705">
      <w:pPr>
        <w:widowControl w:val="0"/>
        <w:numPr>
          <w:ilvl w:val="0"/>
          <w:numId w:val="7"/>
        </w:numPr>
        <w:tabs>
          <w:tab w:val="right" w:pos="426"/>
        </w:tabs>
        <w:adjustRightInd w:val="0"/>
        <w:spacing w:before="120"/>
        <w:jc w:val="both"/>
        <w:rPr>
          <w:rFonts w:cs="Arial"/>
          <w:szCs w:val="20"/>
        </w:rPr>
      </w:pPr>
      <w:r w:rsidRPr="007D099F">
        <w:rPr>
          <w:rFonts w:cs="Arial"/>
          <w:szCs w:val="20"/>
        </w:rPr>
        <w:t xml:space="preserve">V případě, že se na </w:t>
      </w:r>
      <w:r>
        <w:rPr>
          <w:rFonts w:cs="Arial"/>
          <w:szCs w:val="20"/>
        </w:rPr>
        <w:t xml:space="preserve">díle </w:t>
      </w:r>
      <w:r w:rsidRPr="007D099F">
        <w:rPr>
          <w:rFonts w:cs="Arial"/>
          <w:szCs w:val="20"/>
        </w:rPr>
        <w:t xml:space="preserve">vyskytnou vícepráce, které nebyly obsaženy v položkovém rozpočtu vinou objednatele, tyto vícepráce nebylo možné při náležité péči předvídat a jsou nezbytné pro provedení díla, může se, po vzájemné dohodě objednatele se zhotovitelem, termín provedení prací na díle stanovený v čl. II odst. </w:t>
      </w:r>
      <w:r>
        <w:rPr>
          <w:rFonts w:cs="Arial"/>
          <w:szCs w:val="20"/>
        </w:rPr>
        <w:t>2</w:t>
      </w:r>
      <w:r w:rsidRPr="007D099F">
        <w:rPr>
          <w:rFonts w:cs="Arial"/>
          <w:szCs w:val="20"/>
        </w:rPr>
        <w:t xml:space="preserve"> této smlouvy posunout o dobu nezbytně nutnou k provedení těchto víceprací.</w:t>
      </w:r>
    </w:p>
    <w:p w14:paraId="2B7234C9" w14:textId="77777777" w:rsidR="00004705" w:rsidRPr="007D099F" w:rsidRDefault="00004705" w:rsidP="00004705">
      <w:pPr>
        <w:widowControl w:val="0"/>
        <w:numPr>
          <w:ilvl w:val="0"/>
          <w:numId w:val="7"/>
        </w:numPr>
        <w:tabs>
          <w:tab w:val="right" w:pos="426"/>
        </w:tabs>
        <w:adjustRightInd w:val="0"/>
        <w:spacing w:before="120"/>
        <w:jc w:val="both"/>
        <w:rPr>
          <w:rFonts w:cs="Arial"/>
          <w:szCs w:val="20"/>
        </w:rPr>
      </w:pPr>
      <w:r w:rsidRPr="007D099F">
        <w:rPr>
          <w:rFonts w:cs="Arial"/>
          <w:szCs w:val="20"/>
        </w:rPr>
        <w:t xml:space="preserve">Jednotkové ceny uvedené v položkovém rozpočtu jsou cenami pevnými po celou dobu realizace díla. </w:t>
      </w:r>
    </w:p>
    <w:p w14:paraId="575FCEC5" w14:textId="77777777" w:rsidR="00004705" w:rsidRDefault="00004705" w:rsidP="00004705">
      <w:pPr>
        <w:widowControl w:val="0"/>
        <w:numPr>
          <w:ilvl w:val="0"/>
          <w:numId w:val="7"/>
        </w:numPr>
        <w:tabs>
          <w:tab w:val="right" w:pos="426"/>
        </w:tabs>
        <w:adjustRightInd w:val="0"/>
        <w:spacing w:before="120"/>
        <w:jc w:val="both"/>
        <w:rPr>
          <w:rFonts w:cs="Arial"/>
          <w:szCs w:val="20"/>
        </w:rPr>
      </w:pPr>
      <w:r w:rsidRPr="007D099F">
        <w:rPr>
          <w:rFonts w:cs="Arial"/>
          <w:szCs w:val="20"/>
        </w:rPr>
        <w:t xml:space="preserve">Příslušná sazba daně z přidané hodnoty (DPH) bude účtována dle platných předpisů ČR v době zdanitelného plnění. Za správnost stanovení příslušné sazby daně z přidané hodnoty nese veškerou odpovědnost </w:t>
      </w:r>
      <w:r>
        <w:rPr>
          <w:rFonts w:cs="Arial"/>
          <w:szCs w:val="20"/>
        </w:rPr>
        <w:t>zhotovitel</w:t>
      </w:r>
      <w:r w:rsidRPr="007D099F">
        <w:rPr>
          <w:rFonts w:cs="Arial"/>
          <w:szCs w:val="20"/>
        </w:rPr>
        <w:t>.</w:t>
      </w:r>
    </w:p>
    <w:p w14:paraId="118C4DE9" w14:textId="77777777" w:rsidR="00004705" w:rsidRDefault="00004705" w:rsidP="00004705">
      <w:pPr>
        <w:widowControl w:val="0"/>
        <w:numPr>
          <w:ilvl w:val="0"/>
          <w:numId w:val="7"/>
        </w:numPr>
        <w:tabs>
          <w:tab w:val="right" w:pos="426"/>
        </w:tabs>
        <w:adjustRightInd w:val="0"/>
        <w:spacing w:before="120"/>
        <w:jc w:val="both"/>
        <w:rPr>
          <w:rFonts w:cs="Arial"/>
          <w:szCs w:val="20"/>
        </w:rPr>
      </w:pPr>
      <w:r w:rsidRPr="00E444F2">
        <w:rPr>
          <w:rFonts w:cs="Arial"/>
          <w:szCs w:val="20"/>
        </w:rPr>
        <w:t xml:space="preserve">Cena </w:t>
      </w:r>
      <w:r>
        <w:rPr>
          <w:rFonts w:cs="Arial"/>
          <w:szCs w:val="20"/>
        </w:rPr>
        <w:t>předmětu smlouvy</w:t>
      </w:r>
      <w:r w:rsidRPr="00E444F2">
        <w:rPr>
          <w:rFonts w:cs="Arial"/>
          <w:szCs w:val="20"/>
        </w:rPr>
        <w:t xml:space="preserve"> podle odst. 1 je cenou nejvýše přípustnou a může být změněna jen dodatkem smlouvy z níže uvedených důvodů:</w:t>
      </w:r>
    </w:p>
    <w:p w14:paraId="4E959E2A" w14:textId="77777777" w:rsidR="00004705" w:rsidRPr="00E444F2" w:rsidRDefault="00004705" w:rsidP="00004705">
      <w:pPr>
        <w:widowControl w:val="0"/>
        <w:numPr>
          <w:ilvl w:val="1"/>
          <w:numId w:val="17"/>
        </w:numPr>
        <w:tabs>
          <w:tab w:val="right" w:pos="426"/>
        </w:tabs>
        <w:adjustRightInd w:val="0"/>
        <w:spacing w:before="120"/>
        <w:ind w:left="567" w:hanging="283"/>
        <w:jc w:val="both"/>
        <w:rPr>
          <w:rFonts w:cs="Arial"/>
          <w:szCs w:val="20"/>
        </w:rPr>
      </w:pPr>
      <w:r w:rsidRPr="00E444F2">
        <w:rPr>
          <w:rFonts w:cs="Arial"/>
          <w:szCs w:val="20"/>
        </w:rPr>
        <w:t>v případě víceprací, služeb a dodávek požadovaných objednatelem a neobsažených ve specifikaci díla nebo způsobených chybou v položkovém rozpočtu vinou objednatele,</w:t>
      </w:r>
    </w:p>
    <w:p w14:paraId="5CE185C7" w14:textId="77777777" w:rsidR="00004705" w:rsidRPr="00E444F2" w:rsidRDefault="00004705" w:rsidP="00004705">
      <w:pPr>
        <w:widowControl w:val="0"/>
        <w:numPr>
          <w:ilvl w:val="1"/>
          <w:numId w:val="17"/>
        </w:numPr>
        <w:tabs>
          <w:tab w:val="right" w:pos="426"/>
        </w:tabs>
        <w:adjustRightInd w:val="0"/>
        <w:spacing w:before="120"/>
        <w:ind w:left="567" w:hanging="283"/>
        <w:jc w:val="both"/>
        <w:rPr>
          <w:rFonts w:cs="Arial"/>
          <w:szCs w:val="20"/>
        </w:rPr>
      </w:pPr>
      <w:r w:rsidRPr="00E444F2">
        <w:rPr>
          <w:rFonts w:cs="Arial"/>
          <w:szCs w:val="20"/>
        </w:rPr>
        <w:t>v případě méněprací.</w:t>
      </w:r>
    </w:p>
    <w:p w14:paraId="52D5F8EF" w14:textId="77777777" w:rsidR="00004705" w:rsidRDefault="00004705" w:rsidP="00004705">
      <w:pPr>
        <w:widowControl w:val="0"/>
        <w:numPr>
          <w:ilvl w:val="0"/>
          <w:numId w:val="7"/>
        </w:numPr>
        <w:tabs>
          <w:tab w:val="right" w:pos="426"/>
        </w:tabs>
        <w:adjustRightInd w:val="0"/>
        <w:spacing w:before="120"/>
        <w:jc w:val="both"/>
        <w:rPr>
          <w:rFonts w:cs="Arial"/>
          <w:szCs w:val="20"/>
        </w:rPr>
      </w:pPr>
      <w:r>
        <w:rPr>
          <w:rFonts w:cs="Arial"/>
          <w:szCs w:val="20"/>
        </w:rPr>
        <w:t>Zhotoviteli</w:t>
      </w:r>
      <w:r w:rsidRPr="00E444F2">
        <w:rPr>
          <w:rFonts w:cs="Arial"/>
          <w:szCs w:val="20"/>
        </w:rPr>
        <w:t xml:space="preserve"> vzniká právo na zvýšení sjednané ceny teprve v případě, že změna bude schválena smluvními stranami formou uzavření dodatku ke smlouvě. Bez platného a účinného dodatku ke smlouvě o dílo nemá </w:t>
      </w:r>
      <w:r>
        <w:rPr>
          <w:rFonts w:cs="Arial"/>
          <w:szCs w:val="20"/>
        </w:rPr>
        <w:t>zhotovitel</w:t>
      </w:r>
      <w:r w:rsidRPr="00E444F2">
        <w:rPr>
          <w:rFonts w:cs="Arial"/>
          <w:szCs w:val="20"/>
        </w:rPr>
        <w:t xml:space="preserve"> právo na úhradu ceny za dodatečné dodávky a služby.</w:t>
      </w:r>
    </w:p>
    <w:p w14:paraId="75BBDA43" w14:textId="77777777" w:rsidR="00004705" w:rsidRDefault="00004705" w:rsidP="00004705">
      <w:pPr>
        <w:widowControl w:val="0"/>
        <w:numPr>
          <w:ilvl w:val="0"/>
          <w:numId w:val="7"/>
        </w:numPr>
        <w:tabs>
          <w:tab w:val="right" w:pos="426"/>
        </w:tabs>
        <w:adjustRightInd w:val="0"/>
        <w:spacing w:before="120"/>
        <w:jc w:val="both"/>
        <w:rPr>
          <w:rFonts w:cs="Arial"/>
          <w:szCs w:val="20"/>
        </w:rPr>
      </w:pPr>
      <w:r w:rsidRPr="00E444F2">
        <w:rPr>
          <w:rFonts w:cs="Arial"/>
          <w:szCs w:val="20"/>
        </w:rPr>
        <w:t xml:space="preserve">Důvodem pro změnu ceny díla není plnění </w:t>
      </w:r>
      <w:r>
        <w:rPr>
          <w:rFonts w:cs="Arial"/>
          <w:szCs w:val="20"/>
        </w:rPr>
        <w:t>zhotovitele</w:t>
      </w:r>
      <w:r w:rsidRPr="00E444F2">
        <w:rPr>
          <w:rFonts w:cs="Arial"/>
          <w:szCs w:val="20"/>
        </w:rPr>
        <w:t>, které bylo vyvoláno jeho prodlením při provádění díla, vadným plněním, chybami a nedostatky v položkovém rozpočtu, pokud jsou tyto</w:t>
      </w:r>
      <w:r>
        <w:rPr>
          <w:rFonts w:cs="Arial"/>
          <w:szCs w:val="20"/>
        </w:rPr>
        <w:t xml:space="preserve"> </w:t>
      </w:r>
      <w:r w:rsidRPr="00E444F2">
        <w:rPr>
          <w:rFonts w:cs="Arial"/>
          <w:szCs w:val="20"/>
        </w:rPr>
        <w:t>chyby důsledkem nepřesného nebo neúplného ocenění soupisu dodávek a služeb dle položkového rozpočtu.</w:t>
      </w:r>
    </w:p>
    <w:p w14:paraId="42B13CB1" w14:textId="77777777" w:rsidR="00004705" w:rsidRPr="00847150" w:rsidRDefault="00004705" w:rsidP="00004705">
      <w:pPr>
        <w:pStyle w:val="Nadpis2"/>
      </w:pPr>
      <w:r w:rsidRPr="00847150">
        <w:t>Článek V</w:t>
      </w:r>
      <w:r>
        <w:br/>
        <w:t>P</w:t>
      </w:r>
      <w:r w:rsidRPr="00847150">
        <w:t>latební podmínky</w:t>
      </w:r>
    </w:p>
    <w:p w14:paraId="247231FC" w14:textId="77777777" w:rsidR="00004705" w:rsidRDefault="00004705" w:rsidP="00004705">
      <w:pPr>
        <w:pStyle w:val="Odstavecseseznamem"/>
        <w:widowControl w:val="0"/>
        <w:numPr>
          <w:ilvl w:val="0"/>
          <w:numId w:val="18"/>
        </w:numPr>
        <w:tabs>
          <w:tab w:val="right" w:pos="426"/>
        </w:tabs>
        <w:adjustRightInd w:val="0"/>
        <w:spacing w:before="120"/>
        <w:ind w:left="284" w:hanging="284"/>
        <w:jc w:val="both"/>
        <w:rPr>
          <w:rFonts w:cs="Arial"/>
          <w:szCs w:val="20"/>
        </w:rPr>
      </w:pPr>
      <w:r>
        <w:rPr>
          <w:rFonts w:cs="Arial"/>
          <w:szCs w:val="20"/>
        </w:rPr>
        <w:t>Objednatel neposkytuje zhotoviteli zálohy.</w:t>
      </w:r>
    </w:p>
    <w:p w14:paraId="4BF468AA" w14:textId="77777777" w:rsidR="00004705" w:rsidRPr="001616F0" w:rsidRDefault="00004705" w:rsidP="00004705">
      <w:pPr>
        <w:pStyle w:val="Odstavecseseznamem"/>
        <w:widowControl w:val="0"/>
        <w:numPr>
          <w:ilvl w:val="0"/>
          <w:numId w:val="18"/>
        </w:numPr>
        <w:tabs>
          <w:tab w:val="right" w:pos="426"/>
        </w:tabs>
        <w:adjustRightInd w:val="0"/>
        <w:spacing w:before="120"/>
        <w:ind w:left="284" w:hanging="284"/>
        <w:contextualSpacing w:val="0"/>
        <w:jc w:val="both"/>
        <w:rPr>
          <w:rFonts w:cs="Arial"/>
          <w:szCs w:val="20"/>
        </w:rPr>
      </w:pPr>
      <w:r w:rsidRPr="001616F0">
        <w:rPr>
          <w:rFonts w:cs="Arial"/>
          <w:szCs w:val="20"/>
        </w:rPr>
        <w:t xml:space="preserve">Objednatel se zavazuje uhradit zhotoviteli cenu předmětu smlouvy, a to na základě </w:t>
      </w:r>
      <w:r>
        <w:rPr>
          <w:rFonts w:cs="Arial"/>
          <w:szCs w:val="20"/>
        </w:rPr>
        <w:t>faktury (</w:t>
      </w:r>
      <w:r w:rsidRPr="001616F0">
        <w:rPr>
          <w:rFonts w:cs="Arial"/>
          <w:szCs w:val="20"/>
        </w:rPr>
        <w:t>daňového dokladu</w:t>
      </w:r>
      <w:r>
        <w:rPr>
          <w:rFonts w:cs="Arial"/>
          <w:szCs w:val="20"/>
        </w:rPr>
        <w:t>)</w:t>
      </w:r>
      <w:r w:rsidRPr="001616F0">
        <w:rPr>
          <w:rFonts w:cs="Arial"/>
          <w:szCs w:val="20"/>
        </w:rPr>
        <w:t>. Objednatel je oprávněn vrátit vadn</w:t>
      </w:r>
      <w:r>
        <w:rPr>
          <w:rFonts w:cs="Arial"/>
          <w:szCs w:val="20"/>
        </w:rPr>
        <w:t>ou fakturu (</w:t>
      </w:r>
      <w:r w:rsidRPr="001616F0">
        <w:rPr>
          <w:rFonts w:cs="Arial"/>
          <w:szCs w:val="20"/>
        </w:rPr>
        <w:t>daňový doklad</w:t>
      </w:r>
      <w:r>
        <w:rPr>
          <w:rFonts w:cs="Arial"/>
          <w:szCs w:val="20"/>
        </w:rPr>
        <w:t>)</w:t>
      </w:r>
      <w:r w:rsidRPr="001616F0">
        <w:rPr>
          <w:rFonts w:cs="Arial"/>
          <w:szCs w:val="20"/>
        </w:rPr>
        <w:t xml:space="preserve"> zhotoviteli, a to až do lhůty splatnosti. V takovém případě není objednatel v prodlení s úhradou ceny. Nová lhůta splatnosti začíná běžet dnem doručení bezvadné</w:t>
      </w:r>
      <w:r>
        <w:rPr>
          <w:rFonts w:cs="Arial"/>
          <w:szCs w:val="20"/>
        </w:rPr>
        <w:t xml:space="preserve"> faktury (</w:t>
      </w:r>
      <w:r w:rsidRPr="001616F0">
        <w:rPr>
          <w:rFonts w:cs="Arial"/>
          <w:szCs w:val="20"/>
        </w:rPr>
        <w:t>daňového dokladu</w:t>
      </w:r>
      <w:r>
        <w:rPr>
          <w:rFonts w:cs="Arial"/>
          <w:szCs w:val="20"/>
        </w:rPr>
        <w:t>)</w:t>
      </w:r>
      <w:r w:rsidRPr="001616F0">
        <w:rPr>
          <w:rFonts w:cs="Arial"/>
          <w:szCs w:val="20"/>
        </w:rPr>
        <w:t>.</w:t>
      </w:r>
    </w:p>
    <w:p w14:paraId="7A600C9C" w14:textId="77777777" w:rsidR="00004705" w:rsidRPr="00847150" w:rsidRDefault="00004705" w:rsidP="00004705">
      <w:pPr>
        <w:widowControl w:val="0"/>
        <w:numPr>
          <w:ilvl w:val="0"/>
          <w:numId w:val="18"/>
        </w:numPr>
        <w:tabs>
          <w:tab w:val="right" w:pos="426"/>
        </w:tabs>
        <w:adjustRightInd w:val="0"/>
        <w:spacing w:before="120"/>
        <w:ind w:left="284" w:hanging="284"/>
        <w:jc w:val="both"/>
        <w:rPr>
          <w:rFonts w:cs="Arial"/>
          <w:szCs w:val="20"/>
        </w:rPr>
      </w:pPr>
      <w:r w:rsidRPr="00847150">
        <w:rPr>
          <w:rFonts w:cs="Arial"/>
          <w:szCs w:val="20"/>
        </w:rPr>
        <w:t xml:space="preserve">Splatnost </w:t>
      </w:r>
      <w:r>
        <w:rPr>
          <w:rFonts w:cs="Arial"/>
          <w:szCs w:val="20"/>
        </w:rPr>
        <w:t>faktury (</w:t>
      </w:r>
      <w:r w:rsidRPr="00847150">
        <w:rPr>
          <w:rFonts w:cs="Arial"/>
          <w:szCs w:val="20"/>
        </w:rPr>
        <w:t>daňového dokladu</w:t>
      </w:r>
      <w:r>
        <w:rPr>
          <w:rFonts w:cs="Arial"/>
          <w:szCs w:val="20"/>
        </w:rPr>
        <w:t>)</w:t>
      </w:r>
      <w:r w:rsidRPr="00847150">
        <w:rPr>
          <w:rFonts w:cs="Arial"/>
          <w:szCs w:val="20"/>
        </w:rPr>
        <w:t xml:space="preserve"> bude 21 kalendářních dnů ode dne doručení </w:t>
      </w:r>
      <w:r>
        <w:rPr>
          <w:rFonts w:cs="Arial"/>
          <w:szCs w:val="20"/>
        </w:rPr>
        <w:t>objednateli</w:t>
      </w:r>
      <w:r w:rsidRPr="00847150">
        <w:rPr>
          <w:rFonts w:cs="Arial"/>
          <w:szCs w:val="20"/>
        </w:rPr>
        <w:t xml:space="preserve">. </w:t>
      </w:r>
      <w:r>
        <w:rPr>
          <w:rFonts w:cs="Arial"/>
          <w:szCs w:val="20"/>
        </w:rPr>
        <w:t>Fakturu (d</w:t>
      </w:r>
      <w:r w:rsidRPr="00847150">
        <w:rPr>
          <w:rFonts w:cs="Arial"/>
          <w:szCs w:val="20"/>
        </w:rPr>
        <w:t>aňový doklad</w:t>
      </w:r>
      <w:r>
        <w:rPr>
          <w:rFonts w:cs="Arial"/>
          <w:szCs w:val="20"/>
        </w:rPr>
        <w:t>)</w:t>
      </w:r>
      <w:r w:rsidRPr="00847150">
        <w:rPr>
          <w:rFonts w:cs="Arial"/>
          <w:szCs w:val="20"/>
        </w:rPr>
        <w:t xml:space="preserve"> doručuje </w:t>
      </w:r>
      <w:r>
        <w:rPr>
          <w:rFonts w:cs="Arial"/>
          <w:szCs w:val="20"/>
        </w:rPr>
        <w:t>zhotovitel</w:t>
      </w:r>
      <w:r w:rsidRPr="00847150">
        <w:rPr>
          <w:rFonts w:cs="Arial"/>
          <w:szCs w:val="20"/>
        </w:rPr>
        <w:t xml:space="preserve"> </w:t>
      </w:r>
      <w:r>
        <w:rPr>
          <w:rFonts w:cs="Arial"/>
          <w:szCs w:val="20"/>
        </w:rPr>
        <w:t>objednateli</w:t>
      </w:r>
      <w:r w:rsidRPr="00847150">
        <w:rPr>
          <w:rFonts w:cs="Arial"/>
          <w:szCs w:val="20"/>
        </w:rPr>
        <w:t xml:space="preserve"> v digitální formě ve formátu ISDOC/ISDOCX (případně PDF/A), </w:t>
      </w:r>
      <w:r>
        <w:rPr>
          <w:rFonts w:cs="Arial"/>
          <w:szCs w:val="20"/>
        </w:rPr>
        <w:t xml:space="preserve">do datové schránky nebo </w:t>
      </w:r>
      <w:r w:rsidRPr="00847150">
        <w:rPr>
          <w:rFonts w:cs="Arial"/>
          <w:szCs w:val="20"/>
        </w:rPr>
        <w:t xml:space="preserve">na </w:t>
      </w:r>
      <w:r>
        <w:rPr>
          <w:rFonts w:cs="Arial"/>
          <w:szCs w:val="20"/>
        </w:rPr>
        <w:t>kontaktní e-mailovou a</w:t>
      </w:r>
      <w:r w:rsidRPr="00847150">
        <w:rPr>
          <w:rFonts w:cs="Arial"/>
          <w:szCs w:val="20"/>
        </w:rPr>
        <w:t>dresu</w:t>
      </w:r>
      <w:r>
        <w:rPr>
          <w:rFonts w:cs="Arial"/>
          <w:szCs w:val="20"/>
        </w:rPr>
        <w:t xml:space="preserve"> </w:t>
      </w:r>
      <w:r w:rsidR="000E45D6">
        <w:rPr>
          <w:rFonts w:cs="Arial"/>
          <w:szCs w:val="20"/>
        </w:rPr>
        <w:t>objednatele</w:t>
      </w:r>
      <w:r w:rsidRPr="00847150">
        <w:rPr>
          <w:rFonts w:cs="Arial"/>
          <w:szCs w:val="20"/>
        </w:rPr>
        <w:t>.</w:t>
      </w:r>
    </w:p>
    <w:p w14:paraId="51D0A81E" w14:textId="77777777" w:rsidR="00004705" w:rsidRPr="00847150" w:rsidRDefault="00004705" w:rsidP="00004705">
      <w:pPr>
        <w:widowControl w:val="0"/>
        <w:numPr>
          <w:ilvl w:val="0"/>
          <w:numId w:val="18"/>
        </w:numPr>
        <w:tabs>
          <w:tab w:val="right" w:pos="426"/>
        </w:tabs>
        <w:adjustRightInd w:val="0"/>
        <w:spacing w:before="120"/>
        <w:ind w:left="284" w:hanging="284"/>
        <w:jc w:val="both"/>
        <w:rPr>
          <w:rFonts w:cs="Arial"/>
          <w:szCs w:val="20"/>
        </w:rPr>
      </w:pPr>
      <w:r w:rsidRPr="00847150">
        <w:rPr>
          <w:rFonts w:cs="Arial"/>
          <w:szCs w:val="20"/>
        </w:rPr>
        <w:t>Celkovou a pro účely fakturace rozhodnou cenou se rozumí cena včetně DPH.</w:t>
      </w:r>
    </w:p>
    <w:p w14:paraId="4CCE7305" w14:textId="77777777" w:rsidR="00004705" w:rsidRPr="00847150" w:rsidRDefault="00004705" w:rsidP="00004705">
      <w:pPr>
        <w:widowControl w:val="0"/>
        <w:numPr>
          <w:ilvl w:val="0"/>
          <w:numId w:val="18"/>
        </w:numPr>
        <w:tabs>
          <w:tab w:val="right" w:pos="426"/>
        </w:tabs>
        <w:adjustRightInd w:val="0"/>
        <w:spacing w:before="120"/>
        <w:ind w:left="284" w:hanging="284"/>
        <w:jc w:val="both"/>
        <w:rPr>
          <w:rFonts w:cs="Arial"/>
          <w:szCs w:val="20"/>
        </w:rPr>
      </w:pPr>
      <w:r w:rsidRPr="00847150">
        <w:rPr>
          <w:rFonts w:cs="Arial"/>
          <w:szCs w:val="20"/>
        </w:rPr>
        <w:t xml:space="preserve">Cenu předmětu </w:t>
      </w:r>
      <w:r>
        <w:rPr>
          <w:rFonts w:cs="Arial"/>
          <w:szCs w:val="20"/>
        </w:rPr>
        <w:t>smlouvy</w:t>
      </w:r>
      <w:r w:rsidRPr="00847150">
        <w:rPr>
          <w:rFonts w:cs="Arial"/>
          <w:szCs w:val="20"/>
        </w:rPr>
        <w:t xml:space="preserve"> je možné změnit pouze v případě, že dojde v průběhu realizace </w:t>
      </w:r>
      <w:r>
        <w:rPr>
          <w:rFonts w:cs="Arial"/>
          <w:szCs w:val="20"/>
        </w:rPr>
        <w:t>díla</w:t>
      </w:r>
      <w:r w:rsidRPr="00847150">
        <w:rPr>
          <w:rFonts w:cs="Arial"/>
          <w:szCs w:val="20"/>
        </w:rPr>
        <w:t xml:space="preserve"> ke změnám daňových předpisů upravujících výši sazby DPH.</w:t>
      </w:r>
    </w:p>
    <w:p w14:paraId="271F64C7" w14:textId="77777777" w:rsidR="00004705" w:rsidRDefault="00004705" w:rsidP="00004705">
      <w:pPr>
        <w:widowControl w:val="0"/>
        <w:numPr>
          <w:ilvl w:val="0"/>
          <w:numId w:val="18"/>
        </w:numPr>
        <w:tabs>
          <w:tab w:val="right" w:pos="426"/>
        </w:tabs>
        <w:adjustRightInd w:val="0"/>
        <w:spacing w:before="120"/>
        <w:ind w:left="284" w:hanging="284"/>
        <w:jc w:val="both"/>
        <w:rPr>
          <w:rFonts w:cs="Arial"/>
          <w:szCs w:val="20"/>
        </w:rPr>
      </w:pPr>
      <w:r w:rsidRPr="00847150">
        <w:rPr>
          <w:rFonts w:cs="Arial"/>
          <w:szCs w:val="20"/>
        </w:rPr>
        <w:t xml:space="preserve">Smluvní strany se dohodly, že dojde-li v průběhu plnění předmětu této smlouvy ke změně zákonné sazby DPH </w:t>
      </w:r>
      <w:r w:rsidRPr="00847150">
        <w:rPr>
          <w:rFonts w:cs="Arial"/>
          <w:szCs w:val="20"/>
        </w:rPr>
        <w:lastRenderedPageBreak/>
        <w:t xml:space="preserve">stanovené pro příslušné plnění vyplývající z této smlouvy, je </w:t>
      </w:r>
      <w:r>
        <w:rPr>
          <w:rFonts w:cs="Arial"/>
          <w:szCs w:val="20"/>
        </w:rPr>
        <w:t>zhotovitel</w:t>
      </w:r>
      <w:r w:rsidRPr="00847150">
        <w:rPr>
          <w:rFonts w:cs="Arial"/>
          <w:szCs w:val="20"/>
        </w:rPr>
        <w:t xml:space="preserve"> od okamžiku nabytí účinnosti změny zákonné sazby DPH povinen účtovat </w:t>
      </w:r>
      <w:r>
        <w:rPr>
          <w:rFonts w:cs="Arial"/>
          <w:szCs w:val="20"/>
        </w:rPr>
        <w:t>objednateli</w:t>
      </w:r>
      <w:r w:rsidRPr="00847150">
        <w:rPr>
          <w:rFonts w:cs="Arial"/>
          <w:szCs w:val="20"/>
        </w:rPr>
        <w:t xml:space="preserve"> platnou sazbu DPH. O této skutečnosti není nutné uzavírat dodatek k této smlouvě.</w:t>
      </w:r>
    </w:p>
    <w:p w14:paraId="4E4C38C4" w14:textId="6E0AE34B" w:rsidR="00004705" w:rsidRPr="00B174BB" w:rsidRDefault="00004705">
      <w:pPr>
        <w:widowControl w:val="0"/>
        <w:numPr>
          <w:ilvl w:val="0"/>
          <w:numId w:val="18"/>
        </w:numPr>
        <w:tabs>
          <w:tab w:val="right" w:pos="426"/>
        </w:tabs>
        <w:adjustRightInd w:val="0"/>
        <w:spacing w:before="120"/>
        <w:ind w:left="284" w:hanging="284"/>
        <w:jc w:val="both"/>
        <w:rPr>
          <w:rFonts w:cs="Arial"/>
          <w:szCs w:val="20"/>
        </w:rPr>
      </w:pPr>
      <w:r w:rsidRPr="00B174BB">
        <w:rPr>
          <w:rFonts w:cs="Arial"/>
          <w:szCs w:val="20"/>
        </w:rPr>
        <w:t>Úhrada za plnění z této smlouvy bude realizována bezhotovostním převodem na účet zhotovitele.</w:t>
      </w:r>
    </w:p>
    <w:p w14:paraId="5D2A9A08" w14:textId="2A06CACB" w:rsidR="00004705" w:rsidRDefault="00004705" w:rsidP="00004705">
      <w:pPr>
        <w:pStyle w:val="Nadpis2"/>
      </w:pPr>
      <w:r w:rsidRPr="001616F0">
        <w:t>Článek</w:t>
      </w:r>
      <w:r w:rsidRPr="00847150">
        <w:t xml:space="preserve"> V</w:t>
      </w:r>
      <w:r>
        <w:t>I</w:t>
      </w:r>
      <w:r>
        <w:br/>
        <w:t>Předání a převzetí</w:t>
      </w:r>
    </w:p>
    <w:p w14:paraId="46641526" w14:textId="77777777" w:rsidR="00004705" w:rsidRDefault="00004705" w:rsidP="00004705">
      <w:pPr>
        <w:pStyle w:val="Odstavecseseznamem"/>
        <w:numPr>
          <w:ilvl w:val="0"/>
          <w:numId w:val="19"/>
        </w:numPr>
        <w:spacing w:before="120"/>
        <w:ind w:left="284" w:hanging="284"/>
        <w:contextualSpacing w:val="0"/>
        <w:jc w:val="both"/>
        <w:rPr>
          <w:lang w:eastAsia="ar-SA"/>
        </w:rPr>
      </w:pPr>
      <w:r>
        <w:rPr>
          <w:lang w:eastAsia="ar-SA"/>
        </w:rPr>
        <w:t>Předmět smlouvy je splněn, je-li dílo ukončeno a protokolárně předáno. Objednatel převezme dílo bez výhrad, nebo s výhradami poté, co se s ním řádně seznámil. Pokud je to k řádnému provedení předmětu smlouvy třeba, je dokončen až úspěšným provedením dohodnutých zkoušek a předáním zápisu o jejich provedení.</w:t>
      </w:r>
    </w:p>
    <w:p w14:paraId="088C3065" w14:textId="77777777" w:rsidR="00004705" w:rsidRDefault="00004705" w:rsidP="00004705">
      <w:pPr>
        <w:pStyle w:val="Odstavecseseznamem"/>
        <w:numPr>
          <w:ilvl w:val="0"/>
          <w:numId w:val="19"/>
        </w:numPr>
        <w:spacing w:before="120"/>
        <w:ind w:left="284" w:hanging="284"/>
        <w:contextualSpacing w:val="0"/>
        <w:jc w:val="both"/>
        <w:rPr>
          <w:lang w:eastAsia="ar-SA"/>
        </w:rPr>
      </w:pPr>
      <w:r>
        <w:rPr>
          <w:lang w:eastAsia="ar-SA"/>
        </w:rPr>
        <w:t>Dílo bude zhotovitelem předáno a objednatelem převzato na základě shodných prohlášení stran v předávacím protokolu, který bude obsahovat alespoň:</w:t>
      </w:r>
    </w:p>
    <w:p w14:paraId="05294127" w14:textId="77777777" w:rsidR="00004705" w:rsidRDefault="00004705" w:rsidP="00004705">
      <w:pPr>
        <w:pStyle w:val="Odstavecseseznamem"/>
        <w:numPr>
          <w:ilvl w:val="0"/>
          <w:numId w:val="20"/>
        </w:numPr>
        <w:rPr>
          <w:lang w:eastAsia="ar-SA"/>
        </w:rPr>
      </w:pPr>
      <w:r>
        <w:rPr>
          <w:lang w:eastAsia="ar-SA"/>
        </w:rPr>
        <w:t>číslo smlouvy objednatele,</w:t>
      </w:r>
    </w:p>
    <w:p w14:paraId="1AB519F6" w14:textId="42A92347" w:rsidR="00004705" w:rsidRDefault="00004705" w:rsidP="00004705">
      <w:pPr>
        <w:pStyle w:val="Odstavecseseznamem"/>
        <w:numPr>
          <w:ilvl w:val="0"/>
          <w:numId w:val="20"/>
        </w:numPr>
        <w:rPr>
          <w:lang w:eastAsia="ar-SA"/>
        </w:rPr>
      </w:pPr>
      <w:r>
        <w:rPr>
          <w:lang w:eastAsia="ar-SA"/>
        </w:rPr>
        <w:t>označení předmětu smlouvy: „</w:t>
      </w:r>
      <w:sdt>
        <w:sdtPr>
          <w:alias w:val="Název"/>
          <w:tag w:val=""/>
          <w:id w:val="-608128425"/>
          <w:placeholder>
            <w:docPart w:val="A37BFD1BB9C04714AF440D033EE200FF"/>
          </w:placeholder>
          <w:dataBinding w:prefixMappings="xmlns:ns0='http://purl.org/dc/elements/1.1/' xmlns:ns1='http://schemas.openxmlformats.org/package/2006/metadata/core-properties' " w:xpath="/ns1:coreProperties[1]/ns0:title[1]" w:storeItemID="{6C3C8BC8-F283-45AE-878A-BAB7291924A1}"/>
          <w:text/>
        </w:sdtPr>
        <w:sdtContent>
          <w:r w:rsidR="002A3E10">
            <w:t>Převod geodetických dokumentací do JVF DTM</w:t>
          </w:r>
        </w:sdtContent>
      </w:sdt>
      <w:r>
        <w:rPr>
          <w:lang w:eastAsia="ar-SA"/>
        </w:rPr>
        <w:t>“,</w:t>
      </w:r>
    </w:p>
    <w:p w14:paraId="30B1ACF6" w14:textId="77777777" w:rsidR="00004705" w:rsidRDefault="00004705" w:rsidP="00004705">
      <w:pPr>
        <w:pStyle w:val="Odstavecseseznamem"/>
        <w:numPr>
          <w:ilvl w:val="0"/>
          <w:numId w:val="20"/>
        </w:numPr>
        <w:rPr>
          <w:lang w:eastAsia="ar-SA"/>
        </w:rPr>
      </w:pPr>
      <w:r>
        <w:rPr>
          <w:lang w:eastAsia="ar-SA"/>
        </w:rPr>
        <w:t>identifikační údaje objednatele a zhotovitele,</w:t>
      </w:r>
    </w:p>
    <w:p w14:paraId="2B4534DB" w14:textId="77777777" w:rsidR="00004705" w:rsidRDefault="00004705" w:rsidP="00004705">
      <w:pPr>
        <w:pStyle w:val="Odstavecseseznamem"/>
        <w:numPr>
          <w:ilvl w:val="0"/>
          <w:numId w:val="20"/>
        </w:numPr>
        <w:rPr>
          <w:lang w:eastAsia="ar-SA"/>
        </w:rPr>
      </w:pPr>
      <w:r>
        <w:rPr>
          <w:lang w:eastAsia="ar-SA"/>
        </w:rPr>
        <w:t>seznam předané a převzaté dokumentace,</w:t>
      </w:r>
    </w:p>
    <w:p w14:paraId="19098715" w14:textId="77777777" w:rsidR="00004705" w:rsidRDefault="00004705" w:rsidP="00004705">
      <w:pPr>
        <w:pStyle w:val="Odstavecseseznamem"/>
        <w:numPr>
          <w:ilvl w:val="0"/>
          <w:numId w:val="20"/>
        </w:numPr>
        <w:rPr>
          <w:lang w:eastAsia="ar-SA"/>
        </w:rPr>
      </w:pPr>
      <w:r>
        <w:rPr>
          <w:lang w:eastAsia="ar-SA"/>
        </w:rPr>
        <w:t>prohlášení objednatele, že dílo přejímá bez výhrad, nebo s výhradami drobných vad,</w:t>
      </w:r>
    </w:p>
    <w:p w14:paraId="1D8FFC16" w14:textId="77777777" w:rsidR="00004705" w:rsidRDefault="00004705" w:rsidP="00004705">
      <w:pPr>
        <w:pStyle w:val="Odstavecseseznamem"/>
        <w:numPr>
          <w:ilvl w:val="0"/>
          <w:numId w:val="20"/>
        </w:numPr>
        <w:rPr>
          <w:lang w:eastAsia="ar-SA"/>
        </w:rPr>
      </w:pPr>
      <w:r>
        <w:rPr>
          <w:lang w:eastAsia="ar-SA"/>
        </w:rPr>
        <w:t>seznam případných drobných vad, které samy o sobě ani ve spojení s jinými nebrání užívání díla funkčně nebo esteticky, ani jeho užívání podstatným způsobem neomezují,</w:t>
      </w:r>
    </w:p>
    <w:p w14:paraId="37C68819" w14:textId="77777777" w:rsidR="00004705" w:rsidRDefault="00004705" w:rsidP="00004705">
      <w:pPr>
        <w:pStyle w:val="Odstavecseseznamem"/>
        <w:numPr>
          <w:ilvl w:val="0"/>
          <w:numId w:val="20"/>
        </w:numPr>
        <w:rPr>
          <w:lang w:eastAsia="ar-SA"/>
        </w:rPr>
      </w:pPr>
      <w:r>
        <w:rPr>
          <w:lang w:eastAsia="ar-SA"/>
        </w:rPr>
        <w:t>datum sepsání protokolu,</w:t>
      </w:r>
    </w:p>
    <w:p w14:paraId="565FF216" w14:textId="77777777" w:rsidR="00004705" w:rsidRDefault="00004705" w:rsidP="00004705">
      <w:pPr>
        <w:pStyle w:val="Odstavecseseznamem"/>
        <w:numPr>
          <w:ilvl w:val="0"/>
          <w:numId w:val="20"/>
        </w:numPr>
        <w:rPr>
          <w:lang w:eastAsia="ar-SA"/>
        </w:rPr>
      </w:pPr>
      <w:r>
        <w:rPr>
          <w:lang w:eastAsia="ar-SA"/>
        </w:rPr>
        <w:t>jména a podpisy zástupců objednatele a zhotovitele.</w:t>
      </w:r>
    </w:p>
    <w:p w14:paraId="39D70903" w14:textId="39135A82" w:rsidR="00004705" w:rsidRDefault="00004705" w:rsidP="00004705">
      <w:pPr>
        <w:pStyle w:val="Odstavecseseznamem"/>
        <w:numPr>
          <w:ilvl w:val="0"/>
          <w:numId w:val="19"/>
        </w:numPr>
        <w:spacing w:before="120"/>
        <w:ind w:left="284" w:hanging="284"/>
        <w:contextualSpacing w:val="0"/>
        <w:jc w:val="both"/>
        <w:rPr>
          <w:lang w:eastAsia="ar-SA"/>
        </w:rPr>
      </w:pPr>
      <w:r>
        <w:rPr>
          <w:lang w:eastAsia="ar-SA"/>
        </w:rPr>
        <w:t xml:space="preserve">Pokud objednatel převezme dílo s výhradou drobných vad, je povinen tyto vady v předávacím protokolu specifikovat. Zhotovitel je povinen tyto vady odstranit ve lhůtě do </w:t>
      </w:r>
      <w:r w:rsidR="00327646">
        <w:rPr>
          <w:lang w:eastAsia="ar-SA"/>
        </w:rPr>
        <w:t>3</w:t>
      </w:r>
      <w:r w:rsidR="00D44573">
        <w:rPr>
          <w:lang w:eastAsia="ar-SA"/>
        </w:rPr>
        <w:t>0</w:t>
      </w:r>
      <w:r>
        <w:rPr>
          <w:lang w:eastAsia="ar-SA"/>
        </w:rPr>
        <w:t xml:space="preserve"> dnů.</w:t>
      </w:r>
    </w:p>
    <w:p w14:paraId="09819BD3" w14:textId="77777777" w:rsidR="00004705" w:rsidRDefault="00004705" w:rsidP="00004705">
      <w:pPr>
        <w:pStyle w:val="Nadpis2"/>
      </w:pPr>
      <w:r>
        <w:t>Článek VII</w:t>
      </w:r>
      <w:r>
        <w:br/>
        <w:t>Přechod vlastnictví a nebezpečí škody</w:t>
      </w:r>
    </w:p>
    <w:p w14:paraId="4C439810" w14:textId="77777777" w:rsidR="00004705" w:rsidRDefault="00004705" w:rsidP="00004705">
      <w:pPr>
        <w:pStyle w:val="Odstavecseseznamem"/>
        <w:numPr>
          <w:ilvl w:val="0"/>
          <w:numId w:val="21"/>
        </w:numPr>
        <w:spacing w:before="120"/>
        <w:ind w:left="284" w:hanging="284"/>
        <w:contextualSpacing w:val="0"/>
        <w:jc w:val="both"/>
        <w:rPr>
          <w:lang w:eastAsia="ar-SA"/>
        </w:rPr>
      </w:pPr>
      <w:r>
        <w:rPr>
          <w:lang w:eastAsia="ar-SA"/>
        </w:rPr>
        <w:t>Vlastnické právo k dílu přechází na objednatele okamžikem jeho úplného protokolárního předání objednateli zhotovitelem.</w:t>
      </w:r>
    </w:p>
    <w:p w14:paraId="582D704F" w14:textId="478F047E" w:rsidR="00004705" w:rsidRDefault="00004705" w:rsidP="00004705">
      <w:pPr>
        <w:pStyle w:val="Odstavecseseznamem"/>
        <w:numPr>
          <w:ilvl w:val="0"/>
          <w:numId w:val="21"/>
        </w:numPr>
        <w:spacing w:before="120"/>
        <w:ind w:left="284" w:hanging="284"/>
        <w:contextualSpacing w:val="0"/>
        <w:jc w:val="both"/>
        <w:rPr>
          <w:lang w:eastAsia="ar-SA"/>
        </w:rPr>
      </w:pPr>
      <w:r>
        <w:rPr>
          <w:lang w:eastAsia="ar-SA"/>
        </w:rPr>
        <w:t xml:space="preserve">Zhotovitel nese plnou odpovědnost za škody na díle včetně prací a dodávek provedených </w:t>
      </w:r>
      <w:r w:rsidR="00433727">
        <w:rPr>
          <w:lang w:eastAsia="ar-SA"/>
        </w:rPr>
        <w:t>pod</w:t>
      </w:r>
      <w:r>
        <w:rPr>
          <w:lang w:eastAsia="ar-SA"/>
        </w:rPr>
        <w:t>dodavatelem</w:t>
      </w:r>
      <w:r w:rsidR="00D44573">
        <w:rPr>
          <w:lang w:eastAsia="ar-SA"/>
        </w:rPr>
        <w:t>,</w:t>
      </w:r>
      <w:r>
        <w:rPr>
          <w:lang w:eastAsia="ar-SA"/>
        </w:rPr>
        <w:t xml:space="preserve"> a to od termínu zahájení </w:t>
      </w:r>
      <w:r w:rsidR="000E45D6">
        <w:rPr>
          <w:lang w:eastAsia="ar-SA"/>
        </w:rPr>
        <w:t xml:space="preserve">provádění </w:t>
      </w:r>
      <w:r>
        <w:rPr>
          <w:lang w:eastAsia="ar-SA"/>
        </w:rPr>
        <w:t>díla až do protokolárního předání díla objednateli, kdy odpovědnost přechází na objednatele. Zhotovitel nese plnou odpovědnost za škody na předmětu smlouvy způsobené nevhodným nebo nesprávným technologickým postupem, i když byl odsouhlasen objednatelem.</w:t>
      </w:r>
    </w:p>
    <w:p w14:paraId="623A6003" w14:textId="64470DB9" w:rsidR="00004705" w:rsidRPr="001616F0" w:rsidRDefault="00004705" w:rsidP="00004705">
      <w:pPr>
        <w:pStyle w:val="Odstavecseseznamem"/>
        <w:numPr>
          <w:ilvl w:val="0"/>
          <w:numId w:val="21"/>
        </w:numPr>
        <w:spacing w:before="120"/>
        <w:ind w:left="284" w:hanging="284"/>
        <w:contextualSpacing w:val="0"/>
        <w:jc w:val="both"/>
        <w:rPr>
          <w:lang w:eastAsia="ar-SA"/>
        </w:rPr>
      </w:pPr>
      <w:r>
        <w:rPr>
          <w:lang w:eastAsia="ar-SA"/>
        </w:rPr>
        <w:t xml:space="preserve">Způsobí-li zhotovitel nebo jeho </w:t>
      </w:r>
      <w:r w:rsidR="00433727">
        <w:rPr>
          <w:lang w:eastAsia="ar-SA"/>
        </w:rPr>
        <w:t>pod</w:t>
      </w:r>
      <w:r>
        <w:rPr>
          <w:lang w:eastAsia="ar-SA"/>
        </w:rPr>
        <w:t>dodavatelé objednateli nebo třetím osobám v souvislosti s plněním dle této Smlouvy škodu, je zhotovitel za tuto škodu odpovědný a je povinen ji uhradit.</w:t>
      </w:r>
    </w:p>
    <w:p w14:paraId="748240B5" w14:textId="77777777" w:rsidR="00004705" w:rsidRPr="00847150" w:rsidRDefault="00004705" w:rsidP="00004705">
      <w:pPr>
        <w:pStyle w:val="Nadpis2"/>
      </w:pPr>
      <w:r w:rsidRPr="00847150">
        <w:t>Článek V</w:t>
      </w:r>
      <w:r>
        <w:t>III</w:t>
      </w:r>
      <w:r w:rsidRPr="00847150">
        <w:br/>
      </w:r>
      <w:r>
        <w:t>Sankce</w:t>
      </w:r>
    </w:p>
    <w:p w14:paraId="43F955FE" w14:textId="77777777" w:rsidR="00004705" w:rsidRDefault="00004705" w:rsidP="00004705">
      <w:pPr>
        <w:widowControl w:val="0"/>
        <w:numPr>
          <w:ilvl w:val="0"/>
          <w:numId w:val="8"/>
        </w:numPr>
        <w:tabs>
          <w:tab w:val="right" w:pos="426"/>
        </w:tabs>
        <w:adjustRightInd w:val="0"/>
        <w:spacing w:before="120"/>
        <w:jc w:val="both"/>
        <w:rPr>
          <w:rFonts w:cs="Arial"/>
          <w:szCs w:val="20"/>
        </w:rPr>
      </w:pPr>
      <w:r w:rsidRPr="007C1E49">
        <w:rPr>
          <w:rFonts w:cs="Arial"/>
          <w:szCs w:val="20"/>
        </w:rPr>
        <w:t xml:space="preserve">V případě, že </w:t>
      </w:r>
      <w:r>
        <w:rPr>
          <w:rFonts w:cs="Arial"/>
          <w:szCs w:val="20"/>
        </w:rPr>
        <w:t>zhotovitel</w:t>
      </w:r>
      <w:r w:rsidRPr="007C1E49">
        <w:rPr>
          <w:rFonts w:cs="Arial"/>
          <w:szCs w:val="20"/>
        </w:rPr>
        <w:t xml:space="preserve"> nepředá z důvodů spočívajících na jeho straně dokončené a úplné dílo objednateli ve sjednaném termínu </w:t>
      </w:r>
      <w:r>
        <w:rPr>
          <w:rFonts w:cs="Arial"/>
          <w:szCs w:val="20"/>
        </w:rPr>
        <w:t xml:space="preserve">nebo neplní termíny pro odstranění vad dle článku VI odst. 3 a/nebo článku IX odst. 2 </w:t>
      </w:r>
      <w:r w:rsidRPr="007C1E49">
        <w:rPr>
          <w:rFonts w:cs="Arial"/>
          <w:szCs w:val="20"/>
        </w:rPr>
        <w:t xml:space="preserve">je objednatel dále oprávněn uplatnit a </w:t>
      </w:r>
      <w:r>
        <w:rPr>
          <w:rFonts w:cs="Arial"/>
          <w:szCs w:val="20"/>
        </w:rPr>
        <w:t>zhotovitel</w:t>
      </w:r>
      <w:r w:rsidRPr="007C1E49">
        <w:rPr>
          <w:rFonts w:cs="Arial"/>
          <w:szCs w:val="20"/>
        </w:rPr>
        <w:t xml:space="preserve"> povinen zaplatit smluvní pokutu ve výši 0,</w:t>
      </w:r>
      <w:r>
        <w:rPr>
          <w:rFonts w:cs="Arial"/>
          <w:szCs w:val="20"/>
        </w:rPr>
        <w:t>4</w:t>
      </w:r>
      <w:r w:rsidRPr="007C1E49">
        <w:rPr>
          <w:rFonts w:cs="Arial"/>
          <w:szCs w:val="20"/>
        </w:rPr>
        <w:t xml:space="preserve"> % z ceny </w:t>
      </w:r>
      <w:r>
        <w:rPr>
          <w:rFonts w:cs="Arial"/>
          <w:szCs w:val="20"/>
        </w:rPr>
        <w:t xml:space="preserve">díla </w:t>
      </w:r>
      <w:r w:rsidRPr="007C1E49">
        <w:rPr>
          <w:rFonts w:cs="Arial"/>
          <w:szCs w:val="20"/>
        </w:rPr>
        <w:t>včetně DPH za každý i započatý den prodlení.</w:t>
      </w:r>
    </w:p>
    <w:p w14:paraId="4F64BD06" w14:textId="77777777" w:rsidR="00004705" w:rsidRPr="007C1E49" w:rsidRDefault="00004705" w:rsidP="00004705">
      <w:pPr>
        <w:widowControl w:val="0"/>
        <w:numPr>
          <w:ilvl w:val="0"/>
          <w:numId w:val="8"/>
        </w:numPr>
        <w:tabs>
          <w:tab w:val="right" w:pos="426"/>
        </w:tabs>
        <w:adjustRightInd w:val="0"/>
        <w:spacing w:before="120"/>
        <w:jc w:val="both"/>
        <w:rPr>
          <w:rFonts w:cs="Arial"/>
          <w:szCs w:val="20"/>
        </w:rPr>
      </w:pPr>
      <w:r w:rsidRPr="00377F0E">
        <w:rPr>
          <w:rFonts w:cs="Arial"/>
          <w:szCs w:val="20"/>
        </w:rPr>
        <w:t xml:space="preserve">V případě, že </w:t>
      </w:r>
      <w:r>
        <w:rPr>
          <w:rFonts w:cs="Arial"/>
          <w:szCs w:val="20"/>
        </w:rPr>
        <w:t>zhotovitel</w:t>
      </w:r>
      <w:r w:rsidRPr="00377F0E">
        <w:rPr>
          <w:rFonts w:cs="Arial"/>
          <w:szCs w:val="20"/>
        </w:rPr>
        <w:t xml:space="preserve"> </w:t>
      </w:r>
      <w:r>
        <w:rPr>
          <w:rFonts w:cs="Arial"/>
          <w:szCs w:val="20"/>
        </w:rPr>
        <w:t>nedodržuje podmínky provádění díla stanovené touto smlouvou</w:t>
      </w:r>
      <w:r w:rsidRPr="00377F0E">
        <w:rPr>
          <w:rFonts w:cs="Arial"/>
          <w:szCs w:val="20"/>
        </w:rPr>
        <w:t xml:space="preserve"> </w:t>
      </w:r>
      <w:r>
        <w:rPr>
          <w:rFonts w:cs="Arial"/>
          <w:szCs w:val="20"/>
        </w:rPr>
        <w:t>a byl</w:t>
      </w:r>
      <w:r w:rsidRPr="00377F0E">
        <w:rPr>
          <w:rFonts w:cs="Arial"/>
          <w:szCs w:val="20"/>
        </w:rPr>
        <w:t xml:space="preserve"> na </w:t>
      </w:r>
      <w:r>
        <w:rPr>
          <w:rFonts w:cs="Arial"/>
          <w:szCs w:val="20"/>
        </w:rPr>
        <w:t>toto</w:t>
      </w:r>
      <w:r w:rsidRPr="00377F0E">
        <w:rPr>
          <w:rFonts w:cs="Arial"/>
          <w:szCs w:val="20"/>
        </w:rPr>
        <w:t xml:space="preserve"> porušování </w:t>
      </w:r>
      <w:r>
        <w:rPr>
          <w:rFonts w:cs="Arial"/>
          <w:szCs w:val="20"/>
        </w:rPr>
        <w:t xml:space="preserve">smlouvy objednatelem </w:t>
      </w:r>
      <w:r w:rsidRPr="00377F0E">
        <w:rPr>
          <w:rFonts w:cs="Arial"/>
          <w:szCs w:val="20"/>
        </w:rPr>
        <w:t xml:space="preserve">písemně upozorněn, a to s výslovným poukazem na možnost uložení smluvní pokuty podle tohoto ustanovení </w:t>
      </w:r>
      <w:r>
        <w:rPr>
          <w:rFonts w:cs="Arial"/>
          <w:szCs w:val="20"/>
        </w:rPr>
        <w:t>s</w:t>
      </w:r>
      <w:r w:rsidRPr="00377F0E">
        <w:rPr>
          <w:rFonts w:cs="Arial"/>
          <w:szCs w:val="20"/>
        </w:rPr>
        <w:t xml:space="preserve">mlouvy, je při neodstranění porušení smluvní povinnosti objednatel oprávněn uplatnit a </w:t>
      </w:r>
      <w:r>
        <w:rPr>
          <w:rFonts w:cs="Arial"/>
          <w:szCs w:val="20"/>
        </w:rPr>
        <w:t>zhotovitel</w:t>
      </w:r>
      <w:r w:rsidRPr="00377F0E">
        <w:rPr>
          <w:rFonts w:cs="Arial"/>
          <w:szCs w:val="20"/>
        </w:rPr>
        <w:t xml:space="preserve"> povinen zaplatit smluvní pokutu ve výši 0,</w:t>
      </w:r>
      <w:r>
        <w:rPr>
          <w:rFonts w:cs="Arial"/>
          <w:szCs w:val="20"/>
        </w:rPr>
        <w:t>4</w:t>
      </w:r>
      <w:r w:rsidRPr="00377F0E">
        <w:rPr>
          <w:rFonts w:cs="Arial"/>
          <w:szCs w:val="20"/>
        </w:rPr>
        <w:t xml:space="preserve"> % z ceny </w:t>
      </w:r>
      <w:r>
        <w:rPr>
          <w:rFonts w:cs="Arial"/>
          <w:szCs w:val="20"/>
        </w:rPr>
        <w:t>díla</w:t>
      </w:r>
      <w:r w:rsidRPr="00377F0E">
        <w:rPr>
          <w:rFonts w:cs="Arial"/>
          <w:szCs w:val="20"/>
        </w:rPr>
        <w:t xml:space="preserve"> včetně DPH za každý i započatý den, ve kterém trvá porušení příslušné smluvní povinnosti.</w:t>
      </w:r>
    </w:p>
    <w:p w14:paraId="66B48185" w14:textId="77777777" w:rsidR="00004705" w:rsidRPr="00847150" w:rsidRDefault="00004705" w:rsidP="00004705">
      <w:pPr>
        <w:widowControl w:val="0"/>
        <w:numPr>
          <w:ilvl w:val="0"/>
          <w:numId w:val="8"/>
        </w:numPr>
        <w:tabs>
          <w:tab w:val="right" w:pos="426"/>
        </w:tabs>
        <w:adjustRightInd w:val="0"/>
        <w:spacing w:before="120"/>
        <w:jc w:val="both"/>
        <w:rPr>
          <w:rFonts w:cs="Arial"/>
          <w:szCs w:val="20"/>
        </w:rPr>
      </w:pPr>
      <w:r w:rsidRPr="00847150">
        <w:rPr>
          <w:rFonts w:cs="Arial"/>
          <w:szCs w:val="20"/>
        </w:rPr>
        <w:t xml:space="preserve">V případě, že </w:t>
      </w:r>
      <w:r>
        <w:rPr>
          <w:rFonts w:cs="Arial"/>
          <w:szCs w:val="20"/>
        </w:rPr>
        <w:t>objednatel</w:t>
      </w:r>
      <w:r w:rsidRPr="00847150">
        <w:rPr>
          <w:rFonts w:cs="Arial"/>
          <w:szCs w:val="20"/>
        </w:rPr>
        <w:t xml:space="preserve"> nedodrží dobu splatnosti faktur dle čl. V odst. </w:t>
      </w:r>
      <w:r>
        <w:rPr>
          <w:rFonts w:cs="Arial"/>
          <w:szCs w:val="20"/>
        </w:rPr>
        <w:t>3</w:t>
      </w:r>
      <w:r w:rsidRPr="00847150">
        <w:rPr>
          <w:rFonts w:cs="Arial"/>
          <w:szCs w:val="20"/>
        </w:rPr>
        <w:t xml:space="preserve">, má </w:t>
      </w:r>
      <w:r>
        <w:rPr>
          <w:rFonts w:cs="Arial"/>
          <w:szCs w:val="20"/>
        </w:rPr>
        <w:t>zhotovitel</w:t>
      </w:r>
      <w:r w:rsidRPr="00847150">
        <w:rPr>
          <w:rFonts w:cs="Arial"/>
          <w:szCs w:val="20"/>
        </w:rPr>
        <w:t xml:space="preserve"> právo požadovat </w:t>
      </w:r>
      <w:r>
        <w:rPr>
          <w:rFonts w:cs="Arial"/>
          <w:szCs w:val="20"/>
        </w:rPr>
        <w:t xml:space="preserve">a objednatel povinnost zaplatit </w:t>
      </w:r>
      <w:r w:rsidRPr="00847150">
        <w:rPr>
          <w:rFonts w:cs="Arial"/>
          <w:szCs w:val="20"/>
        </w:rPr>
        <w:t>smluvní pokutu 0,</w:t>
      </w:r>
      <w:r>
        <w:rPr>
          <w:rFonts w:cs="Arial"/>
          <w:szCs w:val="20"/>
        </w:rPr>
        <w:t>4</w:t>
      </w:r>
      <w:r w:rsidRPr="00847150">
        <w:rPr>
          <w:rFonts w:cs="Arial"/>
          <w:szCs w:val="20"/>
        </w:rPr>
        <w:t xml:space="preserve"> % z celkové ceny předmětu plnění (vč. DPH) za každý den prodlení. </w:t>
      </w:r>
    </w:p>
    <w:p w14:paraId="35D9AC33" w14:textId="77777777" w:rsidR="00004705" w:rsidRDefault="00004705" w:rsidP="00004705">
      <w:pPr>
        <w:widowControl w:val="0"/>
        <w:numPr>
          <w:ilvl w:val="0"/>
          <w:numId w:val="8"/>
        </w:numPr>
        <w:tabs>
          <w:tab w:val="right" w:pos="426"/>
        </w:tabs>
        <w:adjustRightInd w:val="0"/>
        <w:spacing w:before="120"/>
        <w:jc w:val="both"/>
        <w:rPr>
          <w:rFonts w:cs="Arial"/>
          <w:szCs w:val="20"/>
        </w:rPr>
      </w:pPr>
      <w:r w:rsidRPr="007C1E49">
        <w:rPr>
          <w:rFonts w:cs="Arial"/>
          <w:szCs w:val="20"/>
        </w:rPr>
        <w:lastRenderedPageBreak/>
        <w:t>Smluvní pokuty dle tohoto článku jsou splatné do 14 kalendářních dnů od doručení písemné výzvy objednatele</w:t>
      </w:r>
      <w:r>
        <w:rPr>
          <w:rFonts w:cs="Arial"/>
          <w:szCs w:val="20"/>
        </w:rPr>
        <w:t xml:space="preserve"> či zhotovitele druhé smluvní straně.</w:t>
      </w:r>
    </w:p>
    <w:p w14:paraId="7AAFF50B" w14:textId="77777777" w:rsidR="00004705" w:rsidRPr="00847150" w:rsidRDefault="00004705" w:rsidP="00004705">
      <w:pPr>
        <w:widowControl w:val="0"/>
        <w:numPr>
          <w:ilvl w:val="0"/>
          <w:numId w:val="8"/>
        </w:numPr>
        <w:tabs>
          <w:tab w:val="right" w:pos="426"/>
        </w:tabs>
        <w:adjustRightInd w:val="0"/>
        <w:spacing w:before="120"/>
        <w:jc w:val="both"/>
        <w:rPr>
          <w:rFonts w:cs="Arial"/>
          <w:szCs w:val="20"/>
        </w:rPr>
      </w:pPr>
      <w:r w:rsidRPr="00847150">
        <w:rPr>
          <w:rFonts w:cs="Arial"/>
          <w:szCs w:val="20"/>
        </w:rPr>
        <w:t xml:space="preserve">Zaplacením </w:t>
      </w:r>
      <w:r>
        <w:rPr>
          <w:rFonts w:cs="Arial"/>
          <w:szCs w:val="20"/>
        </w:rPr>
        <w:t>sankcí dle tohoto článku</w:t>
      </w:r>
      <w:r w:rsidRPr="00847150">
        <w:rPr>
          <w:rFonts w:cs="Arial"/>
          <w:szCs w:val="20"/>
        </w:rPr>
        <w:t xml:space="preserve"> není dotčeno právo na náhradu škody, která vznikla smluvní straně v příčinné souvislosti s porušením smlouvy.</w:t>
      </w:r>
    </w:p>
    <w:p w14:paraId="4B58A301" w14:textId="77777777" w:rsidR="00004705" w:rsidRDefault="00004705" w:rsidP="00004705">
      <w:pPr>
        <w:autoSpaceDE/>
        <w:autoSpaceDN/>
        <w:rPr>
          <w:rFonts w:cs="Arial"/>
          <w:b/>
          <w:bCs/>
          <w:iCs/>
          <w:szCs w:val="20"/>
          <w:lang w:eastAsia="ar-SA"/>
        </w:rPr>
      </w:pPr>
    </w:p>
    <w:p w14:paraId="22722885" w14:textId="77777777" w:rsidR="00004705" w:rsidRPr="00847150" w:rsidRDefault="00004705" w:rsidP="00004705">
      <w:pPr>
        <w:pStyle w:val="Nadpis2"/>
      </w:pPr>
      <w:r w:rsidRPr="00847150">
        <w:t xml:space="preserve">Článek </w:t>
      </w:r>
      <w:r>
        <w:t>IX</w:t>
      </w:r>
      <w:r w:rsidRPr="00847150">
        <w:br/>
      </w:r>
      <w:r>
        <w:t>Záruka</w:t>
      </w:r>
    </w:p>
    <w:p w14:paraId="108930EA" w14:textId="49C83623" w:rsidR="00004705" w:rsidRDefault="00004705" w:rsidP="00004705">
      <w:pPr>
        <w:widowControl w:val="0"/>
        <w:numPr>
          <w:ilvl w:val="0"/>
          <w:numId w:val="10"/>
        </w:numPr>
        <w:tabs>
          <w:tab w:val="right" w:pos="426"/>
        </w:tabs>
        <w:adjustRightInd w:val="0"/>
        <w:spacing w:before="120"/>
        <w:jc w:val="both"/>
        <w:rPr>
          <w:rFonts w:cs="Arial"/>
          <w:szCs w:val="20"/>
        </w:rPr>
      </w:pPr>
      <w:r>
        <w:rPr>
          <w:rFonts w:cs="Arial"/>
          <w:szCs w:val="20"/>
        </w:rPr>
        <w:t>Zhotovitel</w:t>
      </w:r>
      <w:r w:rsidRPr="00847150">
        <w:rPr>
          <w:rFonts w:cs="Arial"/>
          <w:szCs w:val="20"/>
        </w:rPr>
        <w:t xml:space="preserve"> poskytuje záruku </w:t>
      </w:r>
      <w:r>
        <w:rPr>
          <w:rFonts w:cs="Arial"/>
          <w:szCs w:val="20"/>
        </w:rPr>
        <w:t xml:space="preserve">na jakost provedeného díla v délce </w:t>
      </w:r>
      <w:r w:rsidR="009F1A15">
        <w:rPr>
          <w:rFonts w:cs="Arial"/>
          <w:szCs w:val="20"/>
        </w:rPr>
        <w:t>2</w:t>
      </w:r>
      <w:r>
        <w:rPr>
          <w:rFonts w:cs="Arial"/>
          <w:szCs w:val="20"/>
        </w:rPr>
        <w:t xml:space="preserve"> </w:t>
      </w:r>
      <w:r w:rsidR="009F1A15">
        <w:rPr>
          <w:rFonts w:cs="Arial"/>
          <w:szCs w:val="20"/>
        </w:rPr>
        <w:t>roky</w:t>
      </w:r>
      <w:r>
        <w:rPr>
          <w:rFonts w:cs="Arial"/>
          <w:szCs w:val="20"/>
        </w:rPr>
        <w:t xml:space="preserve"> </w:t>
      </w:r>
      <w:r w:rsidRPr="00847150">
        <w:rPr>
          <w:rFonts w:cs="Arial"/>
          <w:szCs w:val="20"/>
        </w:rPr>
        <w:t xml:space="preserve">ode dne jeho </w:t>
      </w:r>
      <w:r>
        <w:rPr>
          <w:rFonts w:cs="Arial"/>
          <w:szCs w:val="20"/>
        </w:rPr>
        <w:t>převzetí</w:t>
      </w:r>
      <w:r w:rsidRPr="00847150">
        <w:rPr>
          <w:rFonts w:cs="Arial"/>
          <w:szCs w:val="20"/>
        </w:rPr>
        <w:t xml:space="preserve"> </w:t>
      </w:r>
      <w:r>
        <w:rPr>
          <w:rFonts w:cs="Arial"/>
          <w:szCs w:val="20"/>
        </w:rPr>
        <w:t>objednatelem</w:t>
      </w:r>
      <w:r w:rsidRPr="00847150">
        <w:rPr>
          <w:rFonts w:cs="Arial"/>
          <w:szCs w:val="20"/>
        </w:rPr>
        <w:t>.</w:t>
      </w:r>
    </w:p>
    <w:p w14:paraId="7A263621" w14:textId="0B0A6336" w:rsidR="00004705" w:rsidRDefault="00004705" w:rsidP="00004705">
      <w:pPr>
        <w:widowControl w:val="0"/>
        <w:numPr>
          <w:ilvl w:val="0"/>
          <w:numId w:val="10"/>
        </w:numPr>
        <w:tabs>
          <w:tab w:val="right" w:pos="426"/>
        </w:tabs>
        <w:adjustRightInd w:val="0"/>
        <w:spacing w:before="120"/>
        <w:jc w:val="both"/>
        <w:rPr>
          <w:rFonts w:cs="Arial"/>
          <w:szCs w:val="20"/>
        </w:rPr>
      </w:pPr>
      <w:r w:rsidRPr="00847150">
        <w:rPr>
          <w:rFonts w:cs="Arial"/>
          <w:szCs w:val="20"/>
        </w:rPr>
        <w:t xml:space="preserve">Obsahem záruky je závazek </w:t>
      </w:r>
      <w:r>
        <w:rPr>
          <w:rFonts w:cs="Arial"/>
          <w:szCs w:val="20"/>
        </w:rPr>
        <w:t>zhotovitele</w:t>
      </w:r>
      <w:r w:rsidRPr="00847150">
        <w:rPr>
          <w:rFonts w:cs="Arial"/>
          <w:szCs w:val="20"/>
        </w:rPr>
        <w:t xml:space="preserve"> takovou vadu bezplatně odstranit</w:t>
      </w:r>
      <w:r>
        <w:rPr>
          <w:rFonts w:cs="Arial"/>
          <w:szCs w:val="20"/>
        </w:rPr>
        <w:t xml:space="preserve"> v místě plnění smlouvy ve lhůtě do </w:t>
      </w:r>
      <w:r w:rsidR="00327646">
        <w:rPr>
          <w:rFonts w:cs="Arial"/>
          <w:szCs w:val="20"/>
        </w:rPr>
        <w:t>3</w:t>
      </w:r>
      <w:r w:rsidR="00B174BB" w:rsidRPr="00D44573">
        <w:rPr>
          <w:rFonts w:cs="Arial"/>
          <w:szCs w:val="20"/>
        </w:rPr>
        <w:t>0</w:t>
      </w:r>
      <w:r w:rsidRPr="00D44573">
        <w:rPr>
          <w:rFonts w:cs="Arial"/>
          <w:szCs w:val="20"/>
        </w:rPr>
        <w:t xml:space="preserve"> dnů</w:t>
      </w:r>
      <w:r>
        <w:rPr>
          <w:rFonts w:cs="Arial"/>
          <w:szCs w:val="20"/>
        </w:rPr>
        <w:t xml:space="preserve"> od jejího oznámení objednatelem (reklamace).</w:t>
      </w:r>
    </w:p>
    <w:p w14:paraId="012467D5" w14:textId="77777777" w:rsidR="00004705" w:rsidRPr="00847150" w:rsidRDefault="00004705" w:rsidP="00004705">
      <w:pPr>
        <w:widowControl w:val="0"/>
        <w:numPr>
          <w:ilvl w:val="0"/>
          <w:numId w:val="10"/>
        </w:numPr>
        <w:tabs>
          <w:tab w:val="right" w:pos="426"/>
        </w:tabs>
        <w:adjustRightInd w:val="0"/>
        <w:spacing w:before="120"/>
        <w:jc w:val="both"/>
        <w:rPr>
          <w:rFonts w:cs="Arial"/>
          <w:szCs w:val="20"/>
        </w:rPr>
      </w:pPr>
      <w:r w:rsidRPr="00847150">
        <w:rPr>
          <w:rFonts w:cs="Arial"/>
          <w:szCs w:val="20"/>
        </w:rPr>
        <w:t xml:space="preserve">V případě výskytu vad po dobu záruky je </w:t>
      </w:r>
      <w:r>
        <w:rPr>
          <w:rFonts w:cs="Arial"/>
          <w:szCs w:val="20"/>
        </w:rPr>
        <w:t>objednatel</w:t>
      </w:r>
      <w:r w:rsidRPr="00847150">
        <w:rPr>
          <w:rFonts w:cs="Arial"/>
          <w:szCs w:val="20"/>
        </w:rPr>
        <w:t xml:space="preserve"> povinen uplatnit </w:t>
      </w:r>
      <w:r>
        <w:rPr>
          <w:rFonts w:cs="Arial"/>
          <w:szCs w:val="20"/>
        </w:rPr>
        <w:t>nároky z odpovědnosti za vady u zhotovitele</w:t>
      </w:r>
      <w:r w:rsidRPr="00847150">
        <w:rPr>
          <w:rFonts w:cs="Arial"/>
          <w:szCs w:val="20"/>
        </w:rPr>
        <w:t xml:space="preserve"> neprodleně po zjištění vady, nejpozději však do konce záruční doby.</w:t>
      </w:r>
    </w:p>
    <w:p w14:paraId="6CB0067B" w14:textId="77777777" w:rsidR="00004705" w:rsidRPr="00847150" w:rsidRDefault="00004705" w:rsidP="00004705">
      <w:pPr>
        <w:widowControl w:val="0"/>
        <w:numPr>
          <w:ilvl w:val="0"/>
          <w:numId w:val="10"/>
        </w:numPr>
        <w:tabs>
          <w:tab w:val="right" w:pos="426"/>
        </w:tabs>
        <w:adjustRightInd w:val="0"/>
        <w:spacing w:before="120"/>
        <w:jc w:val="both"/>
        <w:rPr>
          <w:rFonts w:cs="Arial"/>
          <w:szCs w:val="20"/>
        </w:rPr>
      </w:pPr>
      <w:r w:rsidRPr="00847150">
        <w:rPr>
          <w:rFonts w:cs="Arial"/>
          <w:szCs w:val="20"/>
        </w:rPr>
        <w:t xml:space="preserve">Reklamace vad provádí </w:t>
      </w:r>
      <w:r>
        <w:rPr>
          <w:rFonts w:cs="Arial"/>
          <w:szCs w:val="20"/>
        </w:rPr>
        <w:t>objednatel</w:t>
      </w:r>
      <w:r w:rsidRPr="00847150">
        <w:rPr>
          <w:rFonts w:cs="Arial"/>
          <w:szCs w:val="20"/>
        </w:rPr>
        <w:t xml:space="preserve"> vždy písemně a doručuje e-mailem nebo </w:t>
      </w:r>
      <w:r>
        <w:rPr>
          <w:rFonts w:cs="Arial"/>
          <w:szCs w:val="20"/>
        </w:rPr>
        <w:t xml:space="preserve">do </w:t>
      </w:r>
      <w:r w:rsidRPr="00847150">
        <w:rPr>
          <w:rFonts w:cs="Arial"/>
          <w:szCs w:val="20"/>
        </w:rPr>
        <w:t xml:space="preserve">datové schránky </w:t>
      </w:r>
      <w:r>
        <w:rPr>
          <w:rFonts w:cs="Arial"/>
          <w:szCs w:val="20"/>
        </w:rPr>
        <w:t>zhotovitele</w:t>
      </w:r>
      <w:r w:rsidRPr="00847150">
        <w:rPr>
          <w:rFonts w:cs="Arial"/>
          <w:szCs w:val="20"/>
        </w:rPr>
        <w:t>.</w:t>
      </w:r>
    </w:p>
    <w:p w14:paraId="37F58E0D" w14:textId="77777777" w:rsidR="00004705" w:rsidRPr="00847150" w:rsidRDefault="00004705" w:rsidP="00004705">
      <w:pPr>
        <w:widowControl w:val="0"/>
        <w:numPr>
          <w:ilvl w:val="0"/>
          <w:numId w:val="10"/>
        </w:numPr>
        <w:tabs>
          <w:tab w:val="right" w:pos="426"/>
        </w:tabs>
        <w:adjustRightInd w:val="0"/>
        <w:spacing w:before="120"/>
        <w:jc w:val="both"/>
        <w:rPr>
          <w:rFonts w:cs="Arial"/>
          <w:szCs w:val="20"/>
        </w:rPr>
      </w:pPr>
      <w:r w:rsidRPr="00847150">
        <w:rPr>
          <w:rFonts w:cs="Arial"/>
          <w:szCs w:val="20"/>
        </w:rPr>
        <w:t xml:space="preserve">Záruční doba neběží po dobu, po kterou </w:t>
      </w:r>
      <w:r>
        <w:rPr>
          <w:rFonts w:cs="Arial"/>
          <w:szCs w:val="20"/>
        </w:rPr>
        <w:t>objednatel</w:t>
      </w:r>
      <w:r w:rsidRPr="00847150">
        <w:rPr>
          <w:rFonts w:cs="Arial"/>
          <w:szCs w:val="20"/>
        </w:rPr>
        <w:t xml:space="preserve"> nemůže užívat </w:t>
      </w:r>
      <w:r>
        <w:rPr>
          <w:rFonts w:cs="Arial"/>
          <w:szCs w:val="20"/>
        </w:rPr>
        <w:t>dílo</w:t>
      </w:r>
      <w:r w:rsidRPr="00847150">
        <w:rPr>
          <w:rFonts w:cs="Arial"/>
          <w:szCs w:val="20"/>
        </w:rPr>
        <w:t xml:space="preserve"> pro jeho vady.</w:t>
      </w:r>
    </w:p>
    <w:p w14:paraId="6257675B" w14:textId="77777777" w:rsidR="00004705" w:rsidRPr="00847150" w:rsidRDefault="00004705" w:rsidP="00004705">
      <w:pPr>
        <w:pStyle w:val="Nadpis2"/>
      </w:pPr>
      <w:r w:rsidRPr="00847150">
        <w:t xml:space="preserve">Článek </w:t>
      </w:r>
      <w:r>
        <w:t>X</w:t>
      </w:r>
      <w:r w:rsidRPr="00847150">
        <w:br/>
        <w:t>Odstoupení od smlouvy</w:t>
      </w:r>
    </w:p>
    <w:p w14:paraId="4E24F7B5" w14:textId="77777777" w:rsidR="00004705" w:rsidRDefault="00004705" w:rsidP="00004705">
      <w:pPr>
        <w:widowControl w:val="0"/>
        <w:numPr>
          <w:ilvl w:val="0"/>
          <w:numId w:val="11"/>
        </w:numPr>
        <w:tabs>
          <w:tab w:val="right" w:pos="426"/>
        </w:tabs>
        <w:adjustRightInd w:val="0"/>
        <w:spacing w:before="120"/>
        <w:jc w:val="both"/>
        <w:rPr>
          <w:rFonts w:cs="Arial"/>
          <w:szCs w:val="20"/>
        </w:rPr>
      </w:pPr>
      <w:r w:rsidRPr="00847150">
        <w:rPr>
          <w:rFonts w:cs="Arial"/>
          <w:szCs w:val="20"/>
        </w:rPr>
        <w:t xml:space="preserve">Kromě důvodů stanovených občanským zákoníkem </w:t>
      </w:r>
      <w:r>
        <w:rPr>
          <w:rFonts w:cs="Arial"/>
          <w:szCs w:val="20"/>
        </w:rPr>
        <w:t xml:space="preserve">může zhotovitel </w:t>
      </w:r>
      <w:r w:rsidRPr="00847150">
        <w:rPr>
          <w:rFonts w:cs="Arial"/>
          <w:szCs w:val="20"/>
        </w:rPr>
        <w:t xml:space="preserve">od této smlouvy jednostranně odstoupit </w:t>
      </w:r>
      <w:r w:rsidRPr="0034029B">
        <w:rPr>
          <w:rFonts w:cs="Arial"/>
          <w:szCs w:val="20"/>
        </w:rPr>
        <w:t xml:space="preserve">v případě, že na straně </w:t>
      </w:r>
      <w:r>
        <w:rPr>
          <w:rFonts w:cs="Arial"/>
          <w:szCs w:val="20"/>
        </w:rPr>
        <w:t>objednatele</w:t>
      </w:r>
      <w:r w:rsidRPr="0034029B">
        <w:rPr>
          <w:rFonts w:cs="Arial"/>
          <w:szCs w:val="20"/>
        </w:rPr>
        <w:t xml:space="preserve"> dojde k prodlení s platbou delší než </w:t>
      </w:r>
      <w:r>
        <w:rPr>
          <w:rFonts w:cs="Arial"/>
          <w:szCs w:val="20"/>
        </w:rPr>
        <w:t>15</w:t>
      </w:r>
      <w:r w:rsidRPr="0034029B">
        <w:rPr>
          <w:rFonts w:cs="Arial"/>
          <w:szCs w:val="20"/>
        </w:rPr>
        <w:t xml:space="preserve"> dnů po splatnosti a pokud </w:t>
      </w:r>
      <w:r>
        <w:rPr>
          <w:rFonts w:cs="Arial"/>
          <w:szCs w:val="20"/>
        </w:rPr>
        <w:t>objednatel</w:t>
      </w:r>
      <w:r w:rsidRPr="0034029B">
        <w:rPr>
          <w:rFonts w:cs="Arial"/>
          <w:szCs w:val="20"/>
        </w:rPr>
        <w:t xml:space="preserve"> nezjedná nápravu, přestože bude </w:t>
      </w:r>
      <w:r>
        <w:rPr>
          <w:rFonts w:cs="Arial"/>
          <w:szCs w:val="20"/>
        </w:rPr>
        <w:t>zhotovitelem</w:t>
      </w:r>
      <w:r w:rsidRPr="0034029B">
        <w:rPr>
          <w:rFonts w:cs="Arial"/>
          <w:szCs w:val="20"/>
        </w:rPr>
        <w:t xml:space="preserve"> na tuto skutečnost prokazatelně upozorněn, do </w:t>
      </w:r>
      <w:r>
        <w:rPr>
          <w:rFonts w:cs="Arial"/>
          <w:szCs w:val="20"/>
        </w:rPr>
        <w:t>5</w:t>
      </w:r>
      <w:r w:rsidRPr="0034029B">
        <w:rPr>
          <w:rFonts w:cs="Arial"/>
          <w:szCs w:val="20"/>
        </w:rPr>
        <w:t xml:space="preserve"> kalendářních dnů od doručení upozornění</w:t>
      </w:r>
      <w:r>
        <w:rPr>
          <w:rFonts w:cs="Arial"/>
          <w:szCs w:val="20"/>
        </w:rPr>
        <w:t>.</w:t>
      </w:r>
    </w:p>
    <w:p w14:paraId="7B3FB8EF" w14:textId="77777777" w:rsidR="00004705" w:rsidRDefault="00004705" w:rsidP="00004705">
      <w:pPr>
        <w:widowControl w:val="0"/>
        <w:numPr>
          <w:ilvl w:val="0"/>
          <w:numId w:val="11"/>
        </w:numPr>
        <w:tabs>
          <w:tab w:val="right" w:pos="426"/>
        </w:tabs>
        <w:adjustRightInd w:val="0"/>
        <w:spacing w:before="120"/>
        <w:jc w:val="both"/>
        <w:rPr>
          <w:rFonts w:cs="Arial"/>
          <w:szCs w:val="20"/>
        </w:rPr>
      </w:pPr>
      <w:r w:rsidRPr="00847150">
        <w:rPr>
          <w:rFonts w:cs="Arial"/>
          <w:szCs w:val="20"/>
        </w:rPr>
        <w:t xml:space="preserve">Kromě důvodů stanovených občanským zákoníkem </w:t>
      </w:r>
      <w:r>
        <w:rPr>
          <w:rFonts w:cs="Arial"/>
          <w:szCs w:val="20"/>
        </w:rPr>
        <w:t xml:space="preserve">může objednatel </w:t>
      </w:r>
      <w:r w:rsidRPr="00847150">
        <w:rPr>
          <w:rFonts w:cs="Arial"/>
          <w:szCs w:val="20"/>
        </w:rPr>
        <w:t>od této smlouvy jednostranně odstoupit</w:t>
      </w:r>
      <w:r>
        <w:rPr>
          <w:rFonts w:cs="Arial"/>
          <w:szCs w:val="20"/>
        </w:rPr>
        <w:t xml:space="preserve"> </w:t>
      </w:r>
      <w:r w:rsidRPr="002E13B1">
        <w:rPr>
          <w:rFonts w:cs="Arial"/>
          <w:szCs w:val="20"/>
        </w:rPr>
        <w:t xml:space="preserve">v případě, že na straně </w:t>
      </w:r>
      <w:r>
        <w:rPr>
          <w:rFonts w:cs="Arial"/>
          <w:szCs w:val="20"/>
        </w:rPr>
        <w:t>zhotovitele</w:t>
      </w:r>
      <w:r w:rsidRPr="002E13B1">
        <w:rPr>
          <w:rFonts w:cs="Arial"/>
          <w:szCs w:val="20"/>
        </w:rPr>
        <w:t xml:space="preserve"> dojde k neplnění předmětu </w:t>
      </w:r>
      <w:r>
        <w:rPr>
          <w:rFonts w:cs="Arial"/>
          <w:szCs w:val="20"/>
        </w:rPr>
        <w:t>smlouvy</w:t>
      </w:r>
      <w:r w:rsidRPr="002E13B1">
        <w:rPr>
          <w:rFonts w:cs="Arial"/>
          <w:szCs w:val="20"/>
        </w:rPr>
        <w:t xml:space="preserve"> v termínech a kvalitě dle příslušných ustanovení této smlouvy a pokud </w:t>
      </w:r>
      <w:r>
        <w:rPr>
          <w:rFonts w:cs="Arial"/>
          <w:szCs w:val="20"/>
        </w:rPr>
        <w:t>zhotovitel</w:t>
      </w:r>
      <w:r w:rsidRPr="002E13B1">
        <w:rPr>
          <w:rFonts w:cs="Arial"/>
          <w:szCs w:val="20"/>
        </w:rPr>
        <w:t xml:space="preserve"> nezjedná nápravu, přestože bude </w:t>
      </w:r>
      <w:r>
        <w:rPr>
          <w:rFonts w:cs="Arial"/>
          <w:szCs w:val="20"/>
        </w:rPr>
        <w:t>objednatelem</w:t>
      </w:r>
      <w:r w:rsidRPr="002E13B1">
        <w:rPr>
          <w:rFonts w:cs="Arial"/>
          <w:szCs w:val="20"/>
        </w:rPr>
        <w:t xml:space="preserve"> na tuto skutečnost prokazatelně upozorněn, do </w:t>
      </w:r>
      <w:r>
        <w:rPr>
          <w:rFonts w:cs="Arial"/>
          <w:szCs w:val="20"/>
        </w:rPr>
        <w:t>5</w:t>
      </w:r>
      <w:r w:rsidRPr="002E13B1">
        <w:rPr>
          <w:rFonts w:cs="Arial"/>
          <w:szCs w:val="20"/>
        </w:rPr>
        <w:t xml:space="preserve"> kalendářních dnů od doručení upozornění.</w:t>
      </w:r>
    </w:p>
    <w:p w14:paraId="56A6B563" w14:textId="77777777" w:rsidR="00004705" w:rsidRPr="002E13B1" w:rsidRDefault="00004705" w:rsidP="00004705">
      <w:pPr>
        <w:widowControl w:val="0"/>
        <w:numPr>
          <w:ilvl w:val="0"/>
          <w:numId w:val="11"/>
        </w:numPr>
        <w:tabs>
          <w:tab w:val="right" w:pos="426"/>
        </w:tabs>
        <w:adjustRightInd w:val="0"/>
        <w:spacing w:before="120"/>
        <w:jc w:val="both"/>
        <w:rPr>
          <w:rFonts w:cs="Arial"/>
          <w:szCs w:val="20"/>
        </w:rPr>
      </w:pPr>
      <w:r>
        <w:rPr>
          <w:rFonts w:cs="Arial"/>
          <w:szCs w:val="20"/>
        </w:rPr>
        <w:t>Objednatel od smlouvy také jednostranně odstoupí v případě, že se na zhotovitele a/nebo poddodavatele a/nebo jím dodávaný předmět smlouvy během plnění smlouvy budou vztahovat</w:t>
      </w:r>
      <w:r w:rsidRPr="00DC29D5">
        <w:rPr>
          <w:rFonts w:cs="Arial"/>
          <w:szCs w:val="20"/>
        </w:rPr>
        <w:t xml:space="preserve"> </w:t>
      </w:r>
      <w:r>
        <w:rPr>
          <w:rFonts w:cs="Arial"/>
          <w:szCs w:val="20"/>
        </w:rPr>
        <w:t xml:space="preserve">omezující opatření ve smyslu prohlášení uvedených v čl. </w:t>
      </w:r>
      <w:r w:rsidR="000E45D6">
        <w:rPr>
          <w:rFonts w:cs="Arial"/>
          <w:szCs w:val="20"/>
        </w:rPr>
        <w:t>XI</w:t>
      </w:r>
      <w:r>
        <w:rPr>
          <w:rFonts w:cs="Arial"/>
          <w:szCs w:val="20"/>
        </w:rPr>
        <w:t>.</w:t>
      </w:r>
    </w:p>
    <w:p w14:paraId="54898DE0" w14:textId="77777777" w:rsidR="00004705" w:rsidRDefault="00004705" w:rsidP="00004705">
      <w:pPr>
        <w:pStyle w:val="Nadpis2"/>
      </w:pPr>
      <w:bookmarkStart w:id="3" w:name="_Ref174970475"/>
      <w:r>
        <w:t>Článek XI</w:t>
      </w:r>
      <w:r>
        <w:br/>
        <w:t>Čestné prohlášení prodávajícího</w:t>
      </w:r>
      <w:bookmarkEnd w:id="3"/>
    </w:p>
    <w:p w14:paraId="3C14AE54" w14:textId="77777777" w:rsidR="00004705" w:rsidRDefault="00004705" w:rsidP="00004705">
      <w:pPr>
        <w:pStyle w:val="Odstavecseseznamem"/>
        <w:numPr>
          <w:ilvl w:val="0"/>
          <w:numId w:val="15"/>
        </w:numPr>
        <w:ind w:left="284" w:hanging="284"/>
        <w:jc w:val="both"/>
        <w:rPr>
          <w:lang w:eastAsia="ar-SA"/>
        </w:rPr>
      </w:pPr>
      <w:r>
        <w:rPr>
          <w:lang w:eastAsia="ar-SA"/>
        </w:rPr>
        <w:t xml:space="preserve">Zhotovitel prohlašuje, že </w:t>
      </w:r>
    </w:p>
    <w:p w14:paraId="0070B233" w14:textId="77777777" w:rsidR="00004705" w:rsidRDefault="00004705" w:rsidP="00004705">
      <w:pPr>
        <w:pStyle w:val="Odstavecseseznamem"/>
        <w:numPr>
          <w:ilvl w:val="1"/>
          <w:numId w:val="15"/>
        </w:numPr>
        <w:ind w:left="567" w:hanging="283"/>
        <w:jc w:val="both"/>
        <w:rPr>
          <w:lang w:eastAsia="ar-SA"/>
        </w:rPr>
      </w:pPr>
      <w:r>
        <w:rPr>
          <w:lang w:eastAsia="ar-SA"/>
        </w:rPr>
        <w:t>není dodavatelem ve smyslu nařízení Rady EU č. 2022/576, tj. že není</w:t>
      </w:r>
    </w:p>
    <w:p w14:paraId="7E70EE4B" w14:textId="77777777" w:rsidR="00004705" w:rsidRDefault="00004705" w:rsidP="00004705">
      <w:pPr>
        <w:pStyle w:val="Odstavecseseznamem"/>
        <w:numPr>
          <w:ilvl w:val="2"/>
          <w:numId w:val="16"/>
        </w:numPr>
        <w:ind w:left="851" w:hanging="142"/>
        <w:jc w:val="both"/>
        <w:rPr>
          <w:lang w:eastAsia="ar-SA"/>
        </w:rPr>
      </w:pPr>
      <w:r>
        <w:rPr>
          <w:lang w:eastAsia="ar-SA"/>
        </w:rPr>
        <w:t>ruským státním příslušníkem, fyzickou či právnickou osobou, subjektem či orgánem se sídlem v Rusku,</w:t>
      </w:r>
    </w:p>
    <w:p w14:paraId="4D72B40C" w14:textId="77777777" w:rsidR="00004705" w:rsidRDefault="00004705" w:rsidP="00004705">
      <w:pPr>
        <w:pStyle w:val="Odstavecseseznamem"/>
        <w:numPr>
          <w:ilvl w:val="2"/>
          <w:numId w:val="16"/>
        </w:numPr>
        <w:ind w:left="851" w:hanging="142"/>
        <w:jc w:val="both"/>
        <w:rPr>
          <w:lang w:eastAsia="ar-SA"/>
        </w:rPr>
      </w:pPr>
      <w:r>
        <w:rPr>
          <w:lang w:eastAsia="ar-SA"/>
        </w:rPr>
        <w:t>právnickou osobou, subjektem nebo orgánem, který je z více než 50 % přímo či nepřímo vlastněný některým ze subjektů uvedených v písmeni a), nebo</w:t>
      </w:r>
    </w:p>
    <w:p w14:paraId="44721F07" w14:textId="77777777" w:rsidR="00004705" w:rsidRDefault="00004705" w:rsidP="00004705">
      <w:pPr>
        <w:pStyle w:val="Odstavecseseznamem"/>
        <w:numPr>
          <w:ilvl w:val="2"/>
          <w:numId w:val="16"/>
        </w:numPr>
        <w:ind w:left="851" w:hanging="142"/>
        <w:jc w:val="both"/>
        <w:rPr>
          <w:lang w:eastAsia="ar-SA"/>
        </w:rPr>
      </w:pPr>
      <w:r>
        <w:rPr>
          <w:lang w:eastAsia="ar-SA"/>
        </w:rPr>
        <w:t>fyzickou nebo právnickou osobou, subjektem nebo orgánem, který jedná jménem nebo na pokyn některého ze subjektů uvedených v písmeni a) nebo b).</w:t>
      </w:r>
    </w:p>
    <w:p w14:paraId="691D343F" w14:textId="77777777" w:rsidR="00004705" w:rsidRDefault="00004705" w:rsidP="00004705">
      <w:pPr>
        <w:pStyle w:val="Odstavecseseznamem"/>
        <w:numPr>
          <w:ilvl w:val="1"/>
          <w:numId w:val="16"/>
        </w:numPr>
        <w:ind w:left="567" w:hanging="283"/>
        <w:jc w:val="both"/>
        <w:rPr>
          <w:lang w:eastAsia="ar-SA"/>
        </w:rPr>
      </w:pPr>
      <w:r>
        <w:rPr>
          <w:lang w:eastAsia="ar-SA"/>
        </w:rPr>
        <w:t>nevyužije při plnění veřejné zakázky poddodavatele, který by naplnil výše uvedená písm. a) – c), pokud by plnil více než 10 % hodnoty smlouvy (zakázky).</w:t>
      </w:r>
    </w:p>
    <w:p w14:paraId="206A3386" w14:textId="77777777" w:rsidR="00004705" w:rsidRDefault="00004705" w:rsidP="00004705">
      <w:pPr>
        <w:pStyle w:val="Odstavecseseznamem"/>
        <w:numPr>
          <w:ilvl w:val="1"/>
          <w:numId w:val="16"/>
        </w:numPr>
        <w:ind w:left="567" w:hanging="283"/>
        <w:jc w:val="both"/>
        <w:rPr>
          <w:lang w:eastAsia="ar-SA"/>
        </w:rPr>
      </w:pPr>
      <w:r>
        <w:rPr>
          <w:lang w:eastAsia="ar-SA"/>
        </w:rPr>
        <w:t>neobchoduje se sankcionovaným zbožím, které se nachází v Rusku nebo Bělorusku či z Ruska nebo Běloruska pochází a nenabízí takové zboží v rámci plnění veřejných zakázek.</w:t>
      </w:r>
    </w:p>
    <w:p w14:paraId="25475EF8" w14:textId="77777777" w:rsidR="00004705" w:rsidRDefault="00004705" w:rsidP="00004705">
      <w:pPr>
        <w:pStyle w:val="Odstavecseseznamem"/>
        <w:numPr>
          <w:ilvl w:val="1"/>
          <w:numId w:val="16"/>
        </w:numPr>
        <w:ind w:left="567" w:hanging="283"/>
        <w:jc w:val="both"/>
        <w:rPr>
          <w:lang w:eastAsia="ar-SA"/>
        </w:rPr>
      </w:pPr>
      <w:r>
        <w:rPr>
          <w:lang w:eastAsia="ar-SA"/>
        </w:rPr>
        <w:t>žádné finanční prostředky, které obdrží za plnění této smlouvy (veřejné zakázky),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p>
    <w:p w14:paraId="3E1307EA" w14:textId="77777777" w:rsidR="00004705" w:rsidRDefault="00004705" w:rsidP="00004705">
      <w:pPr>
        <w:pStyle w:val="Odstavecseseznamem"/>
        <w:numPr>
          <w:ilvl w:val="0"/>
          <w:numId w:val="16"/>
        </w:numPr>
        <w:spacing w:before="120"/>
        <w:ind w:left="284" w:hanging="284"/>
        <w:contextualSpacing w:val="0"/>
        <w:jc w:val="both"/>
        <w:rPr>
          <w:lang w:eastAsia="ar-SA"/>
        </w:rPr>
      </w:pPr>
      <w:r>
        <w:rPr>
          <w:lang w:eastAsia="ar-SA"/>
        </w:rPr>
        <w:t xml:space="preserve">Zhotovitel prohlašuje, že se na něj nebo jím dodávaný předmět smlouvy nevztahuje omezující opatření ve smyslu </w:t>
      </w:r>
      <w:r w:rsidRPr="001312E0">
        <w:rPr>
          <w:lang w:eastAsia="ar-SA"/>
        </w:rPr>
        <w:t>§ 4b zákona č. 159/2006 Sb., o střetu zájmů</w:t>
      </w:r>
      <w:r>
        <w:rPr>
          <w:lang w:eastAsia="ar-SA"/>
        </w:rPr>
        <w:t>.</w:t>
      </w:r>
    </w:p>
    <w:p w14:paraId="7B238235" w14:textId="77777777" w:rsidR="00004705" w:rsidRDefault="00004705" w:rsidP="00004705">
      <w:pPr>
        <w:pStyle w:val="Odstavecseseznamem"/>
        <w:numPr>
          <w:ilvl w:val="0"/>
          <w:numId w:val="16"/>
        </w:numPr>
        <w:spacing w:before="120"/>
        <w:ind w:left="284" w:hanging="284"/>
        <w:contextualSpacing w:val="0"/>
        <w:jc w:val="both"/>
        <w:rPr>
          <w:lang w:eastAsia="ar-SA"/>
        </w:rPr>
      </w:pPr>
      <w:r w:rsidRPr="00FD6BD3">
        <w:rPr>
          <w:lang w:eastAsia="ar-SA"/>
        </w:rPr>
        <w:lastRenderedPageBreak/>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objednatel uzavřel smlouvu, a že se zejména ve vztahu k ostatním uchazečům nedopustil žádného jednání narušujícího hospodářskou soutěž.</w:t>
      </w:r>
    </w:p>
    <w:p w14:paraId="1C47222B" w14:textId="77777777" w:rsidR="00004705" w:rsidRPr="00144314" w:rsidRDefault="000E45D6" w:rsidP="00004705">
      <w:pPr>
        <w:pStyle w:val="Odstavecseseznamem"/>
        <w:numPr>
          <w:ilvl w:val="0"/>
          <w:numId w:val="16"/>
        </w:numPr>
        <w:spacing w:before="120"/>
        <w:ind w:left="284" w:hanging="284"/>
        <w:contextualSpacing w:val="0"/>
        <w:jc w:val="both"/>
        <w:rPr>
          <w:lang w:eastAsia="ar-SA"/>
        </w:rPr>
      </w:pPr>
      <w:r>
        <w:rPr>
          <w:lang w:eastAsia="ar-SA"/>
        </w:rPr>
        <w:t>Zhotovitel</w:t>
      </w:r>
      <w:r w:rsidR="00004705">
        <w:rPr>
          <w:lang w:eastAsia="ar-SA"/>
        </w:rPr>
        <w:t xml:space="preserve"> se zavazuje neprodleně informovat </w:t>
      </w:r>
      <w:r>
        <w:rPr>
          <w:lang w:eastAsia="ar-SA"/>
        </w:rPr>
        <w:t>objednatele</w:t>
      </w:r>
      <w:r w:rsidR="00004705">
        <w:rPr>
          <w:lang w:eastAsia="ar-SA"/>
        </w:rPr>
        <w:t xml:space="preserve"> o změnách výše uvedených prohlášení.</w:t>
      </w:r>
    </w:p>
    <w:p w14:paraId="6FF68949" w14:textId="77777777" w:rsidR="00004705" w:rsidRPr="00847150" w:rsidRDefault="00004705" w:rsidP="00004705">
      <w:pPr>
        <w:pStyle w:val="Nadpis2"/>
      </w:pPr>
      <w:r w:rsidRPr="00847150">
        <w:t xml:space="preserve">Článek </w:t>
      </w:r>
      <w:r>
        <w:t>XII</w:t>
      </w:r>
      <w:r w:rsidRPr="00847150">
        <w:br/>
        <w:t>Závěrečná ustanovení</w:t>
      </w:r>
    </w:p>
    <w:p w14:paraId="5FFDA22A" w14:textId="78312889" w:rsidR="00004705" w:rsidRDefault="00004705" w:rsidP="00004705">
      <w:pPr>
        <w:widowControl w:val="0"/>
        <w:numPr>
          <w:ilvl w:val="3"/>
          <w:numId w:val="4"/>
        </w:numPr>
        <w:tabs>
          <w:tab w:val="right" w:pos="426"/>
        </w:tabs>
        <w:adjustRightInd w:val="0"/>
        <w:spacing w:before="120"/>
        <w:jc w:val="both"/>
        <w:rPr>
          <w:rFonts w:cs="Arial"/>
          <w:szCs w:val="20"/>
        </w:rPr>
      </w:pPr>
      <w:r w:rsidRPr="00A6608B">
        <w:rPr>
          <w:rFonts w:cs="Arial"/>
          <w:szCs w:val="20"/>
        </w:rPr>
        <w:t xml:space="preserve">Smluvní strany se zavazuji jakékoliv osobní údaje, se kterými přijdou do styku v souvislosti s plněním této </w:t>
      </w:r>
      <w:r>
        <w:rPr>
          <w:rFonts w:cs="Arial"/>
          <w:szCs w:val="20"/>
        </w:rPr>
        <w:t>s</w:t>
      </w:r>
      <w:r w:rsidRPr="00A6608B">
        <w:rPr>
          <w:rFonts w:cs="Arial"/>
          <w:szCs w:val="20"/>
        </w:rPr>
        <w:t xml:space="preserve">mlouvy, chránit v souladu se zákonem č. 110/2019 Sb., o zpracování osobních údajů a o změně některých zákonů, a nařízením EU č. 2016/679, obecné nařízení o ochraně osobních údajů. Smluvní strany se dále zavazují, že obchodní a technické informace, které jim byly svěřeny druhou stranou, nezpřístupní třetím osobám bez písemného souhlasu druhé strany a nepoužijí tyto informace k jiným účelům, než je k plnění podmínek smlouvy. Ustanovení předchozí věty se netýká zpřístupnění obchodních a technických informací </w:t>
      </w:r>
      <w:r w:rsidR="00433727">
        <w:rPr>
          <w:rFonts w:cs="Arial"/>
          <w:szCs w:val="20"/>
        </w:rPr>
        <w:t>pod</w:t>
      </w:r>
      <w:r w:rsidRPr="00A6608B">
        <w:rPr>
          <w:rFonts w:cs="Arial"/>
          <w:szCs w:val="20"/>
        </w:rPr>
        <w:t xml:space="preserve">dodavatelům, zaměstnancům, či externím spolupracovníkům, pomocí nichž některá smluvní strana provádí plnění této </w:t>
      </w:r>
      <w:r>
        <w:rPr>
          <w:rFonts w:cs="Arial"/>
          <w:szCs w:val="20"/>
        </w:rPr>
        <w:t>s</w:t>
      </w:r>
      <w:r w:rsidRPr="00A6608B">
        <w:rPr>
          <w:rFonts w:cs="Arial"/>
          <w:szCs w:val="20"/>
        </w:rPr>
        <w:t>mlouvy a kterým je nezbytné takovou informaci zpřístupnit. Ustan</w:t>
      </w:r>
      <w:r>
        <w:rPr>
          <w:rFonts w:cs="Arial"/>
          <w:szCs w:val="20"/>
        </w:rPr>
        <w:t>ovení zákona č. 106/1999 Sb., o </w:t>
      </w:r>
      <w:r w:rsidRPr="00A6608B">
        <w:rPr>
          <w:rFonts w:cs="Arial"/>
          <w:szCs w:val="20"/>
        </w:rPr>
        <w:t>svobodném přístupu k informacím, ve znění pozdějších předpisů, nejsou tímto dotčena. V případě porušení povinností vyplývajících z tohoto článku, nese smluvní strana, která povinnost porušila, všechny důsledky s tím spojené, zejména pak musí příslušné smluvní straně nahradit škodu, která jí vznikla porušením povinnosti uvedené v tomto odstavci.</w:t>
      </w:r>
    </w:p>
    <w:p w14:paraId="20430DC9" w14:textId="77777777" w:rsidR="00004705" w:rsidRPr="00847150" w:rsidRDefault="00004705" w:rsidP="00004705">
      <w:pPr>
        <w:widowControl w:val="0"/>
        <w:numPr>
          <w:ilvl w:val="3"/>
          <w:numId w:val="4"/>
        </w:numPr>
        <w:tabs>
          <w:tab w:val="right" w:pos="426"/>
        </w:tabs>
        <w:adjustRightInd w:val="0"/>
        <w:spacing w:before="120"/>
        <w:jc w:val="both"/>
        <w:rPr>
          <w:rFonts w:cs="Arial"/>
          <w:szCs w:val="20"/>
        </w:rPr>
      </w:pPr>
      <w:r w:rsidRPr="00847150">
        <w:t>Smluvní strany se dohodly na tom, že tato smlouva je uzavřena okamžikem podpisu obou smluvních stran, přičemž rozhodující je datum pozdějšího podpisu a účinnosti nabývá zveřejněním v registru smluv.</w:t>
      </w:r>
    </w:p>
    <w:p w14:paraId="47749A68" w14:textId="77777777" w:rsidR="00004705" w:rsidRPr="00847150" w:rsidRDefault="00004705" w:rsidP="00004705">
      <w:pPr>
        <w:widowControl w:val="0"/>
        <w:numPr>
          <w:ilvl w:val="3"/>
          <w:numId w:val="4"/>
        </w:numPr>
        <w:tabs>
          <w:tab w:val="right" w:pos="426"/>
        </w:tabs>
        <w:adjustRightInd w:val="0"/>
        <w:spacing w:before="120"/>
        <w:jc w:val="both"/>
        <w:rPr>
          <w:rFonts w:cs="Arial"/>
          <w:szCs w:val="20"/>
        </w:rPr>
      </w:pPr>
      <w:r>
        <w:t>Objednatel</w:t>
      </w:r>
      <w:r w:rsidRPr="00847150">
        <w:t xml:space="preserve"> je povinným subjektem dle zákona č. 340/2015 Sb., o registru smluv, v platném znění. Smluvní strany se dohodly, že povinnosti dle tohoto zákona v souvislosti s uveřejněním smlouvy zajistí </w:t>
      </w:r>
      <w:r>
        <w:t>objednatel</w:t>
      </w:r>
      <w:r w:rsidRPr="00847150">
        <w:t>.</w:t>
      </w:r>
    </w:p>
    <w:p w14:paraId="5F545F12" w14:textId="77777777" w:rsidR="00004705" w:rsidRPr="00847150" w:rsidRDefault="00004705" w:rsidP="00004705">
      <w:pPr>
        <w:widowControl w:val="0"/>
        <w:numPr>
          <w:ilvl w:val="3"/>
          <w:numId w:val="4"/>
        </w:numPr>
        <w:tabs>
          <w:tab w:val="right" w:pos="426"/>
        </w:tabs>
        <w:adjustRightInd w:val="0"/>
        <w:spacing w:before="120"/>
        <w:jc w:val="both"/>
        <w:rPr>
          <w:rFonts w:cs="Arial"/>
          <w:szCs w:val="20"/>
        </w:rPr>
      </w:pPr>
      <w:r w:rsidRPr="00847150">
        <w:rPr>
          <w:rFonts w:cs="Arial"/>
          <w:szCs w:val="20"/>
        </w:rPr>
        <w:t>Jakékoliv změny nebo doplňky této smlouvy nebo přílohy ke smlouvě musí být provedeny formou písemných, chronologicky číslovaných dodatků, podepsaných oběma smluvními stranami.</w:t>
      </w:r>
    </w:p>
    <w:p w14:paraId="42D026D5" w14:textId="77777777" w:rsidR="00004705" w:rsidRPr="00847150" w:rsidRDefault="00004705" w:rsidP="00004705">
      <w:pPr>
        <w:widowControl w:val="0"/>
        <w:numPr>
          <w:ilvl w:val="3"/>
          <w:numId w:val="4"/>
        </w:numPr>
        <w:tabs>
          <w:tab w:val="right" w:pos="426"/>
        </w:tabs>
        <w:adjustRightInd w:val="0"/>
        <w:spacing w:before="120"/>
        <w:jc w:val="both"/>
        <w:rPr>
          <w:rFonts w:cs="Arial"/>
          <w:szCs w:val="20"/>
        </w:rPr>
      </w:pPr>
      <w:r w:rsidRPr="00847150">
        <w:rPr>
          <w:rFonts w:cs="Arial"/>
          <w:szCs w:val="20"/>
        </w:rPr>
        <w:t>Smluvní strany prohlašují, že si tuto smlouvu přečetly, že se dohodly na celém jejím obsahu, že se smluvními podmínkami souhlasí.</w:t>
      </w:r>
    </w:p>
    <w:p w14:paraId="466E856E" w14:textId="77777777" w:rsidR="00004705" w:rsidRPr="00847150" w:rsidRDefault="00004705" w:rsidP="00004705">
      <w:pPr>
        <w:widowControl w:val="0"/>
        <w:numPr>
          <w:ilvl w:val="3"/>
          <w:numId w:val="4"/>
        </w:numPr>
        <w:tabs>
          <w:tab w:val="right" w:pos="426"/>
        </w:tabs>
        <w:adjustRightInd w:val="0"/>
        <w:spacing w:before="120"/>
        <w:jc w:val="both"/>
        <w:rPr>
          <w:rFonts w:cs="Arial"/>
          <w:szCs w:val="20"/>
        </w:rPr>
      </w:pPr>
      <w:r w:rsidRPr="00847150">
        <w:rPr>
          <w:rFonts w:cs="Arial"/>
          <w:szCs w:val="20"/>
        </w:rPr>
        <w:t xml:space="preserve">Právní vztahy touto smlouvou výslovně neupravené se řídí příslušnými ustanoveními </w:t>
      </w:r>
      <w:r w:rsidR="000E45D6">
        <w:rPr>
          <w:rFonts w:cs="Arial"/>
          <w:szCs w:val="20"/>
        </w:rPr>
        <w:t>OZ</w:t>
      </w:r>
      <w:r w:rsidRPr="00847150">
        <w:rPr>
          <w:rFonts w:cs="Arial"/>
          <w:szCs w:val="20"/>
        </w:rPr>
        <w:t>.</w:t>
      </w:r>
    </w:p>
    <w:p w14:paraId="1901B4D0" w14:textId="77777777" w:rsidR="00004705" w:rsidRPr="00847150" w:rsidRDefault="00004705" w:rsidP="00004705">
      <w:pPr>
        <w:widowControl w:val="0"/>
        <w:numPr>
          <w:ilvl w:val="3"/>
          <w:numId w:val="4"/>
        </w:numPr>
        <w:tabs>
          <w:tab w:val="right" w:pos="426"/>
        </w:tabs>
        <w:adjustRightInd w:val="0"/>
        <w:spacing w:before="120"/>
        <w:jc w:val="both"/>
        <w:rPr>
          <w:rFonts w:cs="Arial"/>
          <w:szCs w:val="20"/>
        </w:rPr>
      </w:pPr>
      <w:r w:rsidRPr="00847150">
        <w:rPr>
          <w:rFonts w:cs="Arial"/>
          <w:szCs w:val="20"/>
        </w:rPr>
        <w:t xml:space="preserve">Tato smlouva je vyhotovena elektronicky a podepsána uznávanými elektronickými podpisy oprávněných osob. </w:t>
      </w:r>
    </w:p>
    <w:p w14:paraId="71825FF5" w14:textId="77777777" w:rsidR="00004705" w:rsidRPr="00847150" w:rsidRDefault="00004705" w:rsidP="00004705">
      <w:pPr>
        <w:widowControl w:val="0"/>
        <w:numPr>
          <w:ilvl w:val="3"/>
          <w:numId w:val="4"/>
        </w:numPr>
        <w:tabs>
          <w:tab w:val="right" w:pos="426"/>
        </w:tabs>
        <w:adjustRightInd w:val="0"/>
        <w:spacing w:before="120"/>
        <w:jc w:val="both"/>
        <w:rPr>
          <w:rFonts w:cs="Arial"/>
          <w:szCs w:val="20"/>
        </w:rPr>
      </w:pPr>
      <w:r w:rsidRPr="00847150">
        <w:rPr>
          <w:rFonts w:cs="Arial"/>
          <w:szCs w:val="20"/>
        </w:rPr>
        <w:t>Za datum podpisu se považuje údaj uvedený v časovém razítku, pokud není, pak datum uvedené v elektronickém podpisu podepisující strany.</w:t>
      </w:r>
    </w:p>
    <w:p w14:paraId="31A83663" w14:textId="77777777" w:rsidR="00004705" w:rsidRPr="00847150" w:rsidRDefault="00004705" w:rsidP="00004705">
      <w:pPr>
        <w:widowControl w:val="0"/>
        <w:numPr>
          <w:ilvl w:val="3"/>
          <w:numId w:val="4"/>
        </w:numPr>
        <w:tabs>
          <w:tab w:val="right" w:pos="426"/>
        </w:tabs>
        <w:adjustRightInd w:val="0"/>
        <w:spacing w:before="120"/>
        <w:jc w:val="both"/>
        <w:rPr>
          <w:rFonts w:cs="Arial"/>
          <w:szCs w:val="20"/>
        </w:rPr>
      </w:pPr>
      <w:r w:rsidRPr="00847150">
        <w:rPr>
          <w:rFonts w:cs="Arial"/>
          <w:szCs w:val="20"/>
        </w:rPr>
        <w:t>Nedílnou součástí smlouvy jsou tyto přílohy:</w:t>
      </w:r>
    </w:p>
    <w:p w14:paraId="1D3B3B86" w14:textId="1CE3C82A" w:rsidR="00004705" w:rsidRPr="00847150" w:rsidRDefault="00004705" w:rsidP="00F05E43">
      <w:pPr>
        <w:spacing w:before="120"/>
        <w:ind w:left="284"/>
      </w:pPr>
      <w:r w:rsidRPr="00847150">
        <w:t xml:space="preserve">Příloha č. 1: </w:t>
      </w:r>
      <w:r w:rsidR="00B174BB">
        <w:t>Seznam geodetických dokumentací</w:t>
      </w:r>
      <w:r w:rsidR="00CE7E4D">
        <w:t xml:space="preserve"> určených k převodu do JVF DTM</w:t>
      </w:r>
      <w:r w:rsidR="00C33B8C">
        <w:t xml:space="preserve"> a cenová specifikace</w:t>
      </w:r>
      <w:r w:rsidR="000C079D">
        <w:t xml:space="preserve"> díla</w:t>
      </w:r>
    </w:p>
    <w:p w14:paraId="7018CCD8" w14:textId="184AE968" w:rsidR="00F05E43" w:rsidRDefault="00F05E43" w:rsidP="00F05E43">
      <w:pPr>
        <w:spacing w:before="120"/>
        <w:ind w:left="284"/>
      </w:pPr>
      <w:r>
        <w:t xml:space="preserve">Příloha č. </w:t>
      </w:r>
      <w:r w:rsidR="00DA1695">
        <w:t>2</w:t>
      </w:r>
      <w:r>
        <w:t>: Územní přehled geodetických dokumentací</w:t>
      </w:r>
    </w:p>
    <w:p w14:paraId="5CBA1C07" w14:textId="5F5C87E5" w:rsidR="00DA1695" w:rsidRDefault="00DA1695" w:rsidP="00F05E43">
      <w:pPr>
        <w:spacing w:before="120"/>
        <w:ind w:left="284"/>
      </w:pPr>
      <w:r w:rsidRPr="00847150">
        <w:t xml:space="preserve">Příloha č. </w:t>
      </w:r>
      <w:r>
        <w:t>3</w:t>
      </w:r>
      <w:r w:rsidRPr="00847150">
        <w:t>: Seznam poddodavatelů</w:t>
      </w:r>
    </w:p>
    <w:p w14:paraId="797F6FD7" w14:textId="77777777" w:rsidR="007A18E9" w:rsidRPr="00847150" w:rsidRDefault="007A18E9" w:rsidP="00BA02DD">
      <w:pPr>
        <w:pStyle w:val="Bezmezer"/>
      </w:pPr>
    </w:p>
    <w:p w14:paraId="28F27F8C" w14:textId="77777777" w:rsidR="00C24262" w:rsidRDefault="00C24262">
      <w:pPr>
        <w:autoSpaceDE/>
        <w:autoSpaceDN/>
        <w:rPr>
          <w:rFonts w:cs="Arial"/>
          <w:b/>
          <w:szCs w:val="20"/>
        </w:rPr>
      </w:pPr>
      <w:r>
        <w:rPr>
          <w:rFonts w:cs="Arial"/>
          <w:b/>
          <w:szCs w:val="20"/>
        </w:rPr>
        <w:br w:type="page"/>
      </w:r>
    </w:p>
    <w:p w14:paraId="0CD884E0" w14:textId="77777777" w:rsidR="000C079D" w:rsidRDefault="00012E48" w:rsidP="000C079D">
      <w:pPr>
        <w:pStyle w:val="Podnadpis"/>
      </w:pPr>
      <w:r w:rsidRPr="008B4349">
        <w:lastRenderedPageBreak/>
        <w:t>Příloha č. 1</w:t>
      </w:r>
    </w:p>
    <w:p w14:paraId="34ADF1CA" w14:textId="46328A17" w:rsidR="00004705" w:rsidRDefault="009B2C9B" w:rsidP="00F05E43">
      <w:pPr>
        <w:pStyle w:val="Podnadpis"/>
      </w:pPr>
      <w:r>
        <w:t xml:space="preserve">Seznam geodetických </w:t>
      </w:r>
      <w:r w:rsidR="00DA723E">
        <w:t>dokumentací určených k převodu do JVF DTM</w:t>
      </w:r>
      <w:r w:rsidR="00C33B8C">
        <w:t xml:space="preserve"> a cenová specifikace</w:t>
      </w:r>
      <w:r w:rsidR="00DA303F">
        <w:t xml:space="preserve"> díla</w:t>
      </w:r>
    </w:p>
    <w:p w14:paraId="39395B32" w14:textId="77777777" w:rsidR="00695A60" w:rsidRDefault="00695A60" w:rsidP="00695A60"/>
    <w:p w14:paraId="5266F561" w14:textId="77777777" w:rsidR="002D0098" w:rsidRDefault="002D0098" w:rsidP="00695A60">
      <w:pPr>
        <w:sectPr w:rsidR="002D0098" w:rsidSect="00027397">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417" w:right="1417" w:bottom="1417" w:left="1417" w:header="283" w:footer="283" w:gutter="0"/>
          <w:cols w:space="708"/>
          <w:titlePg/>
          <w:docGrid w:linePitch="326"/>
        </w:sectPr>
      </w:pPr>
    </w:p>
    <w:p w14:paraId="21C102A6" w14:textId="77777777" w:rsidR="00695A60" w:rsidRDefault="00695A60" w:rsidP="00695A60"/>
    <w:p w14:paraId="78C28FF5" w14:textId="686C673A" w:rsidR="00695A60" w:rsidRPr="00695A60" w:rsidRDefault="00695A60" w:rsidP="00695A60">
      <w:pPr>
        <w:rPr>
          <w:i/>
          <w:iCs/>
          <w:sz w:val="18"/>
          <w:szCs w:val="18"/>
        </w:rPr>
      </w:pPr>
      <w:r w:rsidRPr="00695A60">
        <w:rPr>
          <w:i/>
          <w:iCs/>
          <w:sz w:val="18"/>
          <w:szCs w:val="18"/>
        </w:rPr>
        <w:t>Tabulka je objekt Excel</w:t>
      </w:r>
    </w:p>
    <w:p w14:paraId="0B1AE1F1" w14:textId="77777777" w:rsidR="00004705" w:rsidRDefault="00004705" w:rsidP="00004705">
      <w:pPr>
        <w:autoSpaceDE/>
        <w:autoSpaceDN/>
        <w:rPr>
          <w:b/>
        </w:rPr>
      </w:pPr>
    </w:p>
    <w:bookmarkStart w:id="4" w:name="_MON_1837595072"/>
    <w:bookmarkEnd w:id="4"/>
    <w:p w14:paraId="5063D20A" w14:textId="748A94DE" w:rsidR="00695A60" w:rsidRDefault="00263BC5" w:rsidP="00004705">
      <w:pPr>
        <w:autoSpaceDE/>
        <w:autoSpaceDN/>
        <w:rPr>
          <w:b/>
        </w:rPr>
      </w:pPr>
      <w:r>
        <w:rPr>
          <w:b/>
        </w:rPr>
        <w:object w:dxaOrig="9075" w:dyaOrig="9450" w14:anchorId="2F2693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453.75pt;height:472.5pt" o:ole="">
            <v:imagedata r:id="rId15" o:title=""/>
          </v:shape>
          <o:OLEObject Type="Embed" ProgID="Excel.Sheet.12" ShapeID="_x0000_i1033" DrawAspect="Content" ObjectID="_1840189055" r:id="rId16"/>
        </w:object>
      </w:r>
    </w:p>
    <w:p w14:paraId="0F6B0554" w14:textId="77777777" w:rsidR="00695A60" w:rsidRDefault="00695A60" w:rsidP="00004705">
      <w:pPr>
        <w:autoSpaceDE/>
        <w:autoSpaceDN/>
        <w:rPr>
          <w:b/>
        </w:rPr>
      </w:pPr>
    </w:p>
    <w:p w14:paraId="07465955" w14:textId="77777777" w:rsidR="00695A60" w:rsidRDefault="00695A60" w:rsidP="00004705">
      <w:pPr>
        <w:autoSpaceDE/>
        <w:autoSpaceDN/>
        <w:rPr>
          <w:b/>
        </w:rPr>
        <w:sectPr w:rsidR="00695A60" w:rsidSect="00027397">
          <w:type w:val="continuous"/>
          <w:pgSz w:w="11906" w:h="16838" w:code="9"/>
          <w:pgMar w:top="1417" w:right="1417" w:bottom="1417" w:left="1417" w:header="283" w:footer="283" w:gutter="0"/>
          <w:cols w:space="708"/>
          <w:formProt w:val="0"/>
          <w:titlePg/>
          <w:docGrid w:linePitch="326"/>
        </w:sectPr>
      </w:pPr>
    </w:p>
    <w:p w14:paraId="0C7BF73B" w14:textId="77777777" w:rsidR="00695A60" w:rsidRDefault="00695A60" w:rsidP="00004705">
      <w:pPr>
        <w:autoSpaceDE/>
        <w:autoSpaceDN/>
        <w:rPr>
          <w:b/>
        </w:rPr>
      </w:pPr>
    </w:p>
    <w:p w14:paraId="423CD5A6" w14:textId="77777777" w:rsidR="00695A60" w:rsidRDefault="00695A60" w:rsidP="00004705">
      <w:pPr>
        <w:autoSpaceDE/>
        <w:autoSpaceDN/>
        <w:rPr>
          <w:b/>
        </w:rPr>
      </w:pPr>
    </w:p>
    <w:p w14:paraId="202D1661" w14:textId="77777777" w:rsidR="00F05E43" w:rsidRDefault="00F05E43">
      <w:pPr>
        <w:autoSpaceDE/>
        <w:autoSpaceDN/>
      </w:pPr>
      <w:bookmarkStart w:id="5" w:name="_Hlk74821196"/>
    </w:p>
    <w:p w14:paraId="78B2AC75" w14:textId="77777777" w:rsidR="00F05E43" w:rsidRDefault="00F05E43">
      <w:pPr>
        <w:autoSpaceDE/>
        <w:autoSpaceDN/>
      </w:pPr>
      <w:r>
        <w:br w:type="page"/>
      </w:r>
    </w:p>
    <w:p w14:paraId="56868FE4" w14:textId="4617A169" w:rsidR="00F05E43" w:rsidRDefault="00F05E43" w:rsidP="00F05E43">
      <w:pPr>
        <w:pStyle w:val="Podnadpis"/>
      </w:pPr>
      <w:r w:rsidRPr="008B4349">
        <w:lastRenderedPageBreak/>
        <w:t xml:space="preserve">Příloha č. </w:t>
      </w:r>
      <w:r>
        <w:t>2</w:t>
      </w:r>
    </w:p>
    <w:p w14:paraId="034B0010" w14:textId="11009A48" w:rsidR="00F05E43" w:rsidRDefault="00F05E43" w:rsidP="00F05E43">
      <w:pPr>
        <w:pStyle w:val="Podnadpis"/>
      </w:pPr>
      <w:r>
        <w:t xml:space="preserve">Územní přehled geodetických </w:t>
      </w:r>
      <w:r w:rsidR="00A841F9">
        <w:t>dokumentací</w:t>
      </w:r>
    </w:p>
    <w:p w14:paraId="4D1C671B" w14:textId="77777777" w:rsidR="00F05E43" w:rsidRDefault="00F05E43" w:rsidP="00F05E43"/>
    <w:p w14:paraId="513C83D8" w14:textId="037DEBDC" w:rsidR="00F05E43" w:rsidRPr="00F05E43" w:rsidRDefault="00F05E43" w:rsidP="00D20C9F">
      <w:pPr>
        <w:jc w:val="center"/>
      </w:pPr>
    </w:p>
    <w:p w14:paraId="0EBB6586" w14:textId="77777777" w:rsidR="00F05E43" w:rsidRDefault="00F05E43">
      <w:pPr>
        <w:autoSpaceDE/>
        <w:autoSpaceDN/>
      </w:pPr>
    </w:p>
    <w:p w14:paraId="52D391DA" w14:textId="73473B50" w:rsidR="003453E5" w:rsidRDefault="003453E5">
      <w:pPr>
        <w:autoSpaceDE/>
        <w:autoSpaceDN/>
        <w:rPr>
          <w:rFonts w:cs="Arial"/>
          <w:b/>
          <w:sz w:val="24"/>
          <w:szCs w:val="20"/>
        </w:rPr>
      </w:pPr>
      <w:r>
        <w:br w:type="page"/>
      </w:r>
    </w:p>
    <w:bookmarkEnd w:id="5"/>
    <w:p w14:paraId="2F2D8D9B" w14:textId="08C97553" w:rsidR="00012E48" w:rsidRPr="00847150" w:rsidRDefault="00012E48" w:rsidP="008B4349">
      <w:pPr>
        <w:pStyle w:val="Podnadpis"/>
      </w:pPr>
      <w:r w:rsidRPr="00847150">
        <w:lastRenderedPageBreak/>
        <w:t xml:space="preserve">Příloha č. </w:t>
      </w:r>
      <w:r w:rsidR="00DA1695">
        <w:t>3</w:t>
      </w:r>
    </w:p>
    <w:p w14:paraId="019E4ED5" w14:textId="77777777" w:rsidR="00012E48" w:rsidRPr="00847150" w:rsidRDefault="00012E48" w:rsidP="008B4349">
      <w:pPr>
        <w:pStyle w:val="Podnadpis"/>
      </w:pPr>
      <w:r w:rsidRPr="00847150">
        <w:t>Seznam poddodavatelů</w:t>
      </w:r>
    </w:p>
    <w:p w14:paraId="3142FB90" w14:textId="77777777" w:rsidR="00012E48" w:rsidRPr="00847150" w:rsidRDefault="00000000" w:rsidP="00012E48">
      <w:pPr>
        <w:spacing w:before="240" w:after="120"/>
      </w:pPr>
      <w:sdt>
        <w:sdtPr>
          <w:id w:val="77269316"/>
          <w14:checkbox>
            <w14:checked w14:val="0"/>
            <w14:checkedState w14:val="2612" w14:font="MS Gothic"/>
            <w14:uncheckedState w14:val="2610" w14:font="MS Gothic"/>
          </w14:checkbox>
        </w:sdtPr>
        <w:sdtContent>
          <w:r w:rsidR="00012E48">
            <w:rPr>
              <w:rFonts w:ascii="MS Gothic" w:eastAsia="MS Gothic" w:hAnsi="MS Gothic" w:hint="eastAsia"/>
            </w:rPr>
            <w:t>☐</w:t>
          </w:r>
        </w:sdtContent>
      </w:sdt>
      <w:r w:rsidR="00012E48">
        <w:t xml:space="preserve"> </w:t>
      </w:r>
      <w:r w:rsidR="00012E48" w:rsidRPr="00847150">
        <w:t>Tato smlouva nebude plněna prostřednictvím poddodavatelů.</w:t>
      </w:r>
      <w:r w:rsidR="00012E48" w:rsidRPr="00847150">
        <w:rPr>
          <w:rStyle w:val="Znakapoznpodarou"/>
          <w:rFonts w:cs="Courier"/>
        </w:rPr>
        <w:footnoteReference w:id="1"/>
      </w:r>
    </w:p>
    <w:p w14:paraId="71B98BA7" w14:textId="77777777" w:rsidR="00012E48" w:rsidRPr="00847150" w:rsidRDefault="00000000" w:rsidP="00012E48">
      <w:pPr>
        <w:spacing w:before="120" w:after="120"/>
      </w:pPr>
      <w:sdt>
        <w:sdtPr>
          <w:id w:val="-756126783"/>
          <w14:checkbox>
            <w14:checked w14:val="0"/>
            <w14:checkedState w14:val="2612" w14:font="MS Gothic"/>
            <w14:uncheckedState w14:val="2610" w14:font="MS Gothic"/>
          </w14:checkbox>
        </w:sdtPr>
        <w:sdtContent>
          <w:r w:rsidR="00012E48">
            <w:rPr>
              <w:rFonts w:ascii="MS Gothic" w:eastAsia="MS Gothic" w:hAnsi="MS Gothic" w:hint="eastAsia"/>
            </w:rPr>
            <w:t>☐</w:t>
          </w:r>
        </w:sdtContent>
      </w:sdt>
      <w:r w:rsidR="00012E48">
        <w:t xml:space="preserve"> </w:t>
      </w:r>
      <w:r w:rsidR="00012E48" w:rsidRPr="00847150">
        <w:t>Tato smlouva bude plněna prostřednictvím následujících poddodavatelů:</w:t>
      </w:r>
    </w:p>
    <w:p w14:paraId="762F8C89" w14:textId="77777777" w:rsidR="00012E48" w:rsidRDefault="00000000" w:rsidP="00012E48">
      <w:pPr>
        <w:autoSpaceDE/>
        <w:autoSpaceDN/>
        <w:rPr>
          <w:color w:val="FF0000"/>
        </w:rPr>
      </w:pPr>
      <w:sdt>
        <w:sdtPr>
          <w:rPr>
            <w:rStyle w:val="Vyplnnpole1"/>
          </w:rPr>
          <w:id w:val="366338936"/>
          <w:placeholder>
            <w:docPart w:val="CDCEAD2702274E8B84EBDEBADFF67895"/>
          </w:placeholder>
          <w:showingPlcHdr/>
        </w:sdtPr>
        <w:sdtEndPr>
          <w:rPr>
            <w:rStyle w:val="Standardnpsmoodstavce"/>
            <w:color w:val="FF0000"/>
          </w:rPr>
        </w:sdtEndPr>
        <w:sdtContent>
          <w:r w:rsidR="00012E48" w:rsidRPr="00FF7844">
            <w:rPr>
              <w:color w:val="FF0000"/>
            </w:rPr>
            <w:t>Uveďte název subjektu, sídlo, IČO, definici části plnění a podíl na plnění v %</w:t>
          </w:r>
        </w:sdtContent>
      </w:sdt>
      <w:r w:rsidR="00012E48" w:rsidRPr="0068797E">
        <w:rPr>
          <w:color w:val="FF0000"/>
        </w:rPr>
        <w:t xml:space="preserve"> </w:t>
      </w:r>
    </w:p>
    <w:p w14:paraId="192F622D" w14:textId="77777777" w:rsidR="00012E48" w:rsidRPr="00847150" w:rsidRDefault="00012E48" w:rsidP="00012E48">
      <w:pPr>
        <w:autoSpaceDE/>
        <w:autoSpaceDN/>
        <w:rPr>
          <w:rFonts w:cs="Arial"/>
          <w:b/>
          <w:szCs w:val="20"/>
        </w:rPr>
      </w:pPr>
    </w:p>
    <w:p w14:paraId="49D61C4F" w14:textId="77777777" w:rsidR="007A18E9" w:rsidRPr="00847150" w:rsidRDefault="007A18E9" w:rsidP="00012E48">
      <w:pPr>
        <w:tabs>
          <w:tab w:val="center" w:pos="4890"/>
        </w:tabs>
        <w:jc w:val="center"/>
        <w:rPr>
          <w:rFonts w:cs="Arial"/>
          <w:b/>
          <w:szCs w:val="20"/>
        </w:rPr>
      </w:pPr>
    </w:p>
    <w:sectPr w:rsidR="007A18E9" w:rsidRPr="00847150" w:rsidSect="00027397">
      <w:type w:val="continuous"/>
      <w:pgSz w:w="11906" w:h="16838" w:code="9"/>
      <w:pgMar w:top="1417" w:right="1417" w:bottom="1417" w:left="1417" w:header="283" w:footer="28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3F4B7" w14:textId="77777777" w:rsidR="00054F6E" w:rsidRDefault="00054F6E">
      <w:pPr>
        <w:spacing w:line="20" w:lineRule="exact"/>
        <w:rPr>
          <w:rFonts w:ascii="Courier CE" w:hAnsi="Courier CE" w:cs="Courier CE"/>
        </w:rPr>
      </w:pPr>
    </w:p>
    <w:p w14:paraId="385FD185" w14:textId="77777777" w:rsidR="00054F6E" w:rsidRDefault="00054F6E"/>
    <w:p w14:paraId="4EF5A844" w14:textId="77777777" w:rsidR="00054F6E" w:rsidRDefault="00054F6E"/>
  </w:endnote>
  <w:endnote w:type="continuationSeparator" w:id="0">
    <w:p w14:paraId="15072C17" w14:textId="77777777" w:rsidR="00054F6E" w:rsidRDefault="00054F6E">
      <w:pPr>
        <w:rPr>
          <w:rFonts w:ascii="Courier CE" w:hAnsi="Courier CE" w:cs="Courier CE"/>
        </w:rPr>
      </w:pPr>
      <w:r>
        <w:rPr>
          <w:rFonts w:ascii="Courier CE" w:hAnsi="Courier CE" w:cs="Courier CE"/>
        </w:rPr>
        <w:t xml:space="preserve"> </w:t>
      </w:r>
    </w:p>
    <w:p w14:paraId="4F332281" w14:textId="77777777" w:rsidR="00054F6E" w:rsidRDefault="00054F6E"/>
    <w:p w14:paraId="77BF98E2" w14:textId="77777777" w:rsidR="00054F6E" w:rsidRDefault="00054F6E"/>
  </w:endnote>
  <w:endnote w:type="continuationNotice" w:id="1">
    <w:p w14:paraId="50D91EBC" w14:textId="77777777" w:rsidR="00054F6E" w:rsidRDefault="00054F6E">
      <w:pPr>
        <w:rPr>
          <w:rFonts w:ascii="Courier CE" w:hAnsi="Courier CE" w:cs="Courier CE"/>
        </w:rPr>
      </w:pPr>
      <w:r>
        <w:rPr>
          <w:rFonts w:ascii="Courier CE" w:hAnsi="Courier CE" w:cs="Courier CE"/>
        </w:rPr>
        <w:t xml:space="preserve"> </w:t>
      </w:r>
    </w:p>
    <w:p w14:paraId="347CF2A8" w14:textId="77777777" w:rsidR="00054F6E" w:rsidRDefault="00054F6E"/>
    <w:p w14:paraId="3875E123" w14:textId="77777777" w:rsidR="00054F6E" w:rsidRDefault="00054F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urier CE">
    <w:altName w:val="Courier New"/>
    <w:panose1 w:val="00000000000000000000"/>
    <w:charset w:val="EE"/>
    <w:family w:val="modern"/>
    <w:notTrueType/>
    <w:pitch w:val="fixed"/>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38209" w14:textId="77777777" w:rsidR="00EE663E" w:rsidRDefault="00EE663E"/>
  <w:p w14:paraId="02207248" w14:textId="77777777" w:rsidR="00EE663E" w:rsidRDefault="00EE663E"/>
  <w:p w14:paraId="31CCF3EC" w14:textId="77777777" w:rsidR="00EE663E" w:rsidRDefault="00EE663E"/>
  <w:p w14:paraId="1EB66E52" w14:textId="77777777" w:rsidR="00EE663E" w:rsidRDefault="00EE663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02B52" w14:textId="40A2CAC0" w:rsidR="00004705" w:rsidRPr="00F825D9" w:rsidRDefault="00004705" w:rsidP="00004705">
    <w:pPr>
      <w:pStyle w:val="Zhlav"/>
      <w:tabs>
        <w:tab w:val="clear" w:pos="9072"/>
        <w:tab w:val="right" w:pos="9781"/>
      </w:tabs>
      <w:ind w:left="-709" w:right="-710"/>
      <w:rPr>
        <w:rFonts w:ascii="Arial Narrow" w:hAnsi="Arial Narrow"/>
        <w:color w:val="404999"/>
        <w:sz w:val="16"/>
      </w:rPr>
    </w:pPr>
    <w:r w:rsidRPr="00245568">
      <w:rPr>
        <w:rFonts w:ascii="Arial Narrow" w:hAnsi="Arial Narrow"/>
        <w:color w:val="E31E24"/>
        <w:sz w:val="16"/>
      </w:rPr>
      <w:sym w:font="Wingdings" w:char="F06E"/>
    </w:r>
    <w:r w:rsidRPr="00245568">
      <w:rPr>
        <w:rFonts w:ascii="Arial Narrow" w:hAnsi="Arial Narrow"/>
        <w:b/>
        <w:color w:val="404999"/>
        <w:sz w:val="16"/>
      </w:rPr>
      <w:t xml:space="preserve"> </w:t>
    </w:r>
    <w:sdt>
      <w:sdtPr>
        <w:rPr>
          <w:rFonts w:ascii="Arial Narrow" w:hAnsi="Arial Narrow"/>
          <w:b/>
          <w:color w:val="404999"/>
          <w:sz w:val="16"/>
        </w:rPr>
        <w:alias w:val="Kategorie"/>
        <w:tag w:val=""/>
        <w:id w:val="79112403"/>
        <w:placeholder>
          <w:docPart w:val="C5A57E1993C14D5090640E4DE989DD27"/>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Narrow" w:hAnsi="Arial Narrow"/>
            <w:b/>
            <w:color w:val="404999"/>
            <w:sz w:val="16"/>
          </w:rPr>
          <w:t>SMLOUVA O DÍLO</w:t>
        </w:r>
      </w:sdtContent>
    </w:sdt>
    <w:r w:rsidRPr="00245568">
      <w:rPr>
        <w:rFonts w:ascii="Arial Narrow" w:hAnsi="Arial Narrow"/>
        <w:color w:val="E31E24"/>
        <w:sz w:val="16"/>
      </w:rPr>
      <w:t xml:space="preserve"> | </w:t>
    </w:r>
    <w:sdt>
      <w:sdtPr>
        <w:rPr>
          <w:rFonts w:ascii="Arial Narrow" w:hAnsi="Arial Narrow"/>
          <w:color w:val="404999"/>
          <w:sz w:val="16"/>
        </w:rPr>
        <w:alias w:val="Název"/>
        <w:tag w:val=""/>
        <w:id w:val="-2093149768"/>
        <w:placeholder>
          <w:docPart w:val="C4D69037BCB24B7E8A2F9D78217EDEE1"/>
        </w:placeholder>
        <w:dataBinding w:prefixMappings="xmlns:ns0='http://purl.org/dc/elements/1.1/' xmlns:ns1='http://schemas.openxmlformats.org/package/2006/metadata/core-properties' " w:xpath="/ns1:coreProperties[1]/ns0:title[1]" w:storeItemID="{6C3C8BC8-F283-45AE-878A-BAB7291924A1}"/>
        <w:text/>
      </w:sdtPr>
      <w:sdtContent>
        <w:r w:rsidR="002A3E10">
          <w:rPr>
            <w:rFonts w:ascii="Arial Narrow" w:hAnsi="Arial Narrow"/>
            <w:color w:val="404999"/>
            <w:sz w:val="16"/>
          </w:rPr>
          <w:t>Převod geodetických dokumentací do JVF DTM</w:t>
        </w:r>
      </w:sdtContent>
    </w:sdt>
  </w:p>
  <w:p w14:paraId="2C8A8CE8" w14:textId="7BEC0CA9" w:rsidR="00EE663E" w:rsidRPr="00004705" w:rsidRDefault="00004705" w:rsidP="00004705">
    <w:pPr>
      <w:pStyle w:val="Zhlav"/>
      <w:tabs>
        <w:tab w:val="clear" w:pos="9072"/>
        <w:tab w:val="right" w:pos="9781"/>
      </w:tabs>
      <w:ind w:left="-709" w:right="-710"/>
      <w:rPr>
        <w:rFonts w:ascii="Arial Narrow" w:hAnsi="Arial Narrow"/>
        <w:color w:val="404999"/>
        <w:sz w:val="16"/>
      </w:rPr>
    </w:pPr>
    <w:r w:rsidRPr="00004705">
      <w:rPr>
        <w:rFonts w:ascii="Arial Narrow" w:hAnsi="Arial Narrow"/>
        <w:color w:val="404999"/>
        <w:sz w:val="16"/>
      </w:rPr>
      <w:t xml:space="preserve">Číslo smlouvy </w:t>
    </w:r>
    <w:r w:rsidRPr="00004705">
      <w:rPr>
        <w:rFonts w:ascii="Arial Narrow" w:hAnsi="Arial Narrow"/>
        <w:color w:val="E31E24"/>
        <w:sz w:val="16"/>
      </w:rPr>
      <w:t>»</w:t>
    </w:r>
    <w:r w:rsidRPr="00004705">
      <w:rPr>
        <w:rFonts w:ascii="Arial Narrow" w:hAnsi="Arial Narrow"/>
        <w:color w:val="404999"/>
        <w:sz w:val="16"/>
      </w:rPr>
      <w:t xml:space="preserve"> </w:t>
    </w:r>
    <w:sdt>
      <w:sdtPr>
        <w:rPr>
          <w:rFonts w:ascii="Arial Narrow" w:hAnsi="Arial Narrow"/>
          <w:color w:val="404999"/>
          <w:sz w:val="16"/>
        </w:rPr>
        <w:alias w:val="Předmět"/>
        <w:tag w:val=""/>
        <w:id w:val="114036737"/>
        <w:placeholder>
          <w:docPart w:val="9307B62CE9DB4B6A81375C7D45B7657C"/>
        </w:placeholder>
        <w:dataBinding w:prefixMappings="xmlns:ns0='http://purl.org/dc/elements/1.1/' xmlns:ns1='http://schemas.openxmlformats.org/package/2006/metadata/core-properties' " w:xpath="/ns1:coreProperties[1]/ns0:subject[1]" w:storeItemID="{6C3C8BC8-F283-45AE-878A-BAB7291924A1}"/>
        <w:text/>
      </w:sdtPr>
      <w:sdtContent>
        <w:r w:rsidR="00695A60">
          <w:rPr>
            <w:rFonts w:ascii="Arial Narrow" w:hAnsi="Arial Narrow"/>
            <w:color w:val="404999"/>
            <w:sz w:val="16"/>
          </w:rPr>
          <w:t>SML/0707/2026</w:t>
        </w:r>
      </w:sdtContent>
    </w:sdt>
    <w:r w:rsidRPr="00004705">
      <w:rPr>
        <w:rFonts w:ascii="Arial Narrow" w:hAnsi="Arial Narrow"/>
        <w:b/>
        <w:color w:val="404999"/>
        <w:sz w:val="16"/>
      </w:rPr>
      <w:tab/>
    </w:r>
    <w:r w:rsidRPr="00004705">
      <w:rPr>
        <w:rFonts w:ascii="Arial Narrow" w:hAnsi="Arial Narrow"/>
        <w:b/>
        <w:color w:val="404999"/>
        <w:sz w:val="16"/>
      </w:rPr>
      <w:tab/>
      <w:t xml:space="preserve">strana </w:t>
    </w:r>
    <w:r w:rsidRPr="00004705">
      <w:rPr>
        <w:rFonts w:ascii="Arial Narrow" w:hAnsi="Arial Narrow"/>
        <w:b/>
        <w:color w:val="404999"/>
        <w:sz w:val="16"/>
      </w:rPr>
      <w:fldChar w:fldCharType="begin"/>
    </w:r>
    <w:r w:rsidRPr="00004705">
      <w:rPr>
        <w:rFonts w:ascii="Arial Narrow" w:hAnsi="Arial Narrow"/>
        <w:b/>
        <w:color w:val="404999"/>
        <w:sz w:val="16"/>
      </w:rPr>
      <w:instrText xml:space="preserve"> PAGE </w:instrText>
    </w:r>
    <w:r w:rsidRPr="00004705">
      <w:rPr>
        <w:rFonts w:ascii="Arial Narrow" w:hAnsi="Arial Narrow"/>
        <w:b/>
        <w:color w:val="404999"/>
        <w:sz w:val="16"/>
      </w:rPr>
      <w:fldChar w:fldCharType="separate"/>
    </w:r>
    <w:r w:rsidR="00986417">
      <w:rPr>
        <w:rFonts w:ascii="Arial Narrow" w:hAnsi="Arial Narrow"/>
        <w:b/>
        <w:noProof/>
        <w:color w:val="404999"/>
        <w:sz w:val="16"/>
      </w:rPr>
      <w:t>9</w:t>
    </w:r>
    <w:r w:rsidRPr="00004705">
      <w:rPr>
        <w:rFonts w:ascii="Arial Narrow" w:hAnsi="Arial Narrow"/>
        <w:b/>
        <w:color w:val="404999"/>
        <w:sz w:val="16"/>
      </w:rPr>
      <w:fldChar w:fldCharType="end"/>
    </w:r>
    <w:r w:rsidRPr="00004705">
      <w:rPr>
        <w:rFonts w:ascii="Arial Narrow" w:hAnsi="Arial Narrow"/>
        <w:color w:val="404999"/>
        <w:sz w:val="16"/>
      </w:rPr>
      <w:t xml:space="preserve"> </w:t>
    </w:r>
    <w:r w:rsidRPr="00004705">
      <w:rPr>
        <w:rFonts w:ascii="Arial Narrow" w:hAnsi="Arial Narrow"/>
        <w:color w:val="E31E24"/>
        <w:sz w:val="16"/>
      </w:rPr>
      <w:t>|</w:t>
    </w:r>
    <w:r w:rsidRPr="00004705">
      <w:rPr>
        <w:rFonts w:ascii="Arial Narrow" w:hAnsi="Arial Narrow"/>
        <w:color w:val="404999"/>
        <w:sz w:val="16"/>
      </w:rPr>
      <w:t xml:space="preserve"> celkem </w:t>
    </w:r>
    <w:r w:rsidRPr="00004705">
      <w:rPr>
        <w:rFonts w:ascii="Arial Narrow" w:hAnsi="Arial Narrow"/>
        <w:color w:val="404999"/>
        <w:sz w:val="16"/>
      </w:rPr>
      <w:fldChar w:fldCharType="begin"/>
    </w:r>
    <w:r w:rsidRPr="00004705">
      <w:rPr>
        <w:rFonts w:ascii="Arial Narrow" w:hAnsi="Arial Narrow"/>
        <w:color w:val="404999"/>
        <w:sz w:val="16"/>
      </w:rPr>
      <w:instrText xml:space="preserve"> NUMPAGES   \* MERGEFORMAT </w:instrText>
    </w:r>
    <w:r w:rsidRPr="00004705">
      <w:rPr>
        <w:rFonts w:ascii="Arial Narrow" w:hAnsi="Arial Narrow"/>
        <w:color w:val="404999"/>
        <w:sz w:val="16"/>
      </w:rPr>
      <w:fldChar w:fldCharType="separate"/>
    </w:r>
    <w:r w:rsidR="00986417">
      <w:rPr>
        <w:rFonts w:ascii="Arial Narrow" w:hAnsi="Arial Narrow"/>
        <w:noProof/>
        <w:color w:val="404999"/>
        <w:sz w:val="16"/>
      </w:rPr>
      <w:t>9</w:t>
    </w:r>
    <w:r w:rsidRPr="00004705">
      <w:rPr>
        <w:rFonts w:ascii="Arial Narrow" w:hAnsi="Arial Narrow"/>
        <w:color w:val="404999"/>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4FC23" w14:textId="4AAF5C76" w:rsidR="00EE663E" w:rsidRPr="00F825D9" w:rsidRDefault="00EE663E" w:rsidP="00E32819">
    <w:pPr>
      <w:pStyle w:val="Zhlav"/>
      <w:tabs>
        <w:tab w:val="clear" w:pos="9072"/>
        <w:tab w:val="right" w:pos="9781"/>
      </w:tabs>
      <w:ind w:left="-709" w:right="-710"/>
      <w:rPr>
        <w:rFonts w:ascii="Arial Narrow" w:hAnsi="Arial Narrow"/>
        <w:color w:val="404999"/>
        <w:sz w:val="16"/>
      </w:rPr>
    </w:pPr>
    <w:r w:rsidRPr="00245568">
      <w:rPr>
        <w:rFonts w:ascii="Arial Narrow" w:hAnsi="Arial Narrow"/>
        <w:color w:val="E31E24"/>
        <w:sz w:val="16"/>
      </w:rPr>
      <w:sym w:font="Wingdings" w:char="F06E"/>
    </w:r>
    <w:r w:rsidRPr="00245568">
      <w:rPr>
        <w:rFonts w:ascii="Arial Narrow" w:hAnsi="Arial Narrow"/>
        <w:b/>
        <w:color w:val="404999"/>
        <w:sz w:val="16"/>
      </w:rPr>
      <w:t xml:space="preserve"> </w:t>
    </w:r>
    <w:sdt>
      <w:sdtPr>
        <w:rPr>
          <w:rFonts w:ascii="Arial Narrow" w:hAnsi="Arial Narrow"/>
          <w:b/>
          <w:color w:val="404999"/>
          <w:sz w:val="16"/>
        </w:rPr>
        <w:alias w:val="Kategorie"/>
        <w:tag w:val=""/>
        <w:id w:val="-270483152"/>
        <w:placeholder>
          <w:docPart w:val="9B5254D0054E4EDB9C2AFAC419222B8D"/>
        </w:placeholder>
        <w:dataBinding w:prefixMappings="xmlns:ns0='http://purl.org/dc/elements/1.1/' xmlns:ns1='http://schemas.openxmlformats.org/package/2006/metadata/core-properties' " w:xpath="/ns1:coreProperties[1]/ns1:category[1]" w:storeItemID="{6C3C8BC8-F283-45AE-878A-BAB7291924A1}"/>
        <w:text/>
      </w:sdtPr>
      <w:sdtContent>
        <w:r w:rsidR="00C43A11">
          <w:rPr>
            <w:rFonts w:ascii="Arial Narrow" w:hAnsi="Arial Narrow"/>
            <w:b/>
            <w:color w:val="404999"/>
            <w:sz w:val="16"/>
          </w:rPr>
          <w:t>SMLOUVA O DÍLO</w:t>
        </w:r>
      </w:sdtContent>
    </w:sdt>
    <w:r w:rsidRPr="00245568">
      <w:rPr>
        <w:rFonts w:ascii="Arial Narrow" w:hAnsi="Arial Narrow"/>
        <w:color w:val="E31E24"/>
        <w:sz w:val="16"/>
      </w:rPr>
      <w:t xml:space="preserve"> | </w:t>
    </w:r>
    <w:sdt>
      <w:sdtPr>
        <w:rPr>
          <w:rFonts w:ascii="Arial Narrow" w:hAnsi="Arial Narrow"/>
          <w:color w:val="404999"/>
          <w:sz w:val="16"/>
        </w:rPr>
        <w:alias w:val="Název"/>
        <w:tag w:val=""/>
        <w:id w:val="-327668273"/>
        <w:placeholder>
          <w:docPart w:val="A37BFD1BB9C04714AF440D033EE200FF"/>
        </w:placeholder>
        <w:dataBinding w:prefixMappings="xmlns:ns0='http://purl.org/dc/elements/1.1/' xmlns:ns1='http://schemas.openxmlformats.org/package/2006/metadata/core-properties' " w:xpath="/ns1:coreProperties[1]/ns0:title[1]" w:storeItemID="{6C3C8BC8-F283-45AE-878A-BAB7291924A1}"/>
        <w:text/>
      </w:sdtPr>
      <w:sdtContent>
        <w:r w:rsidR="002A3E10">
          <w:rPr>
            <w:rFonts w:ascii="Arial Narrow" w:hAnsi="Arial Narrow"/>
            <w:color w:val="404999"/>
            <w:sz w:val="16"/>
          </w:rPr>
          <w:t>Převod geodetických dokumentací do JVF DTM</w:t>
        </w:r>
      </w:sdtContent>
    </w:sdt>
  </w:p>
  <w:p w14:paraId="7409AB4B" w14:textId="2DC9EFF3" w:rsidR="00EE663E" w:rsidRPr="00004705" w:rsidRDefault="00EE663E" w:rsidP="00F41558">
    <w:pPr>
      <w:pStyle w:val="Zhlav"/>
      <w:tabs>
        <w:tab w:val="clear" w:pos="9072"/>
        <w:tab w:val="left" w:pos="2048"/>
        <w:tab w:val="right" w:pos="9781"/>
      </w:tabs>
      <w:ind w:left="-709" w:right="-710"/>
      <w:rPr>
        <w:rFonts w:ascii="Arial Narrow" w:hAnsi="Arial Narrow"/>
        <w:color w:val="404999"/>
        <w:sz w:val="16"/>
      </w:rPr>
    </w:pPr>
    <w:r w:rsidRPr="00004705">
      <w:rPr>
        <w:rFonts w:ascii="Arial Narrow" w:hAnsi="Arial Narrow"/>
        <w:color w:val="404999"/>
        <w:sz w:val="16"/>
      </w:rPr>
      <w:t>Číslo smlouvy</w:t>
    </w:r>
    <w:r w:rsidR="009C57E9" w:rsidRPr="00004705">
      <w:rPr>
        <w:rFonts w:ascii="Arial Narrow" w:hAnsi="Arial Narrow"/>
        <w:color w:val="404999"/>
        <w:sz w:val="16"/>
      </w:rPr>
      <w:t xml:space="preserve"> </w:t>
    </w:r>
    <w:r w:rsidR="009C57E9" w:rsidRPr="00004705">
      <w:rPr>
        <w:rFonts w:ascii="Arial Narrow" w:hAnsi="Arial Narrow"/>
        <w:color w:val="E31E24"/>
        <w:sz w:val="16"/>
      </w:rPr>
      <w:t>»</w:t>
    </w:r>
    <w:r w:rsidR="009C57E9" w:rsidRPr="00004705">
      <w:rPr>
        <w:rFonts w:ascii="Arial Narrow" w:hAnsi="Arial Narrow"/>
        <w:color w:val="404999"/>
        <w:sz w:val="16"/>
      </w:rPr>
      <w:t xml:space="preserve"> </w:t>
    </w:r>
    <w:sdt>
      <w:sdtPr>
        <w:rPr>
          <w:rFonts w:ascii="Arial Narrow" w:hAnsi="Arial Narrow"/>
          <w:color w:val="404999"/>
          <w:sz w:val="16"/>
        </w:rPr>
        <w:alias w:val="Předmět"/>
        <w:tag w:val=""/>
        <w:id w:val="-413860273"/>
        <w:placeholder>
          <w:docPart w:val="65C9FD136D2C43308A9364BEE1BA7036"/>
        </w:placeholder>
        <w:dataBinding w:prefixMappings="xmlns:ns0='http://purl.org/dc/elements/1.1/' xmlns:ns1='http://schemas.openxmlformats.org/package/2006/metadata/core-properties' " w:xpath="/ns1:coreProperties[1]/ns0:subject[1]" w:storeItemID="{6C3C8BC8-F283-45AE-878A-BAB7291924A1}"/>
        <w:text/>
      </w:sdtPr>
      <w:sdtContent>
        <w:r w:rsidR="00695A60">
          <w:rPr>
            <w:rFonts w:ascii="Arial Narrow" w:hAnsi="Arial Narrow"/>
            <w:color w:val="404999"/>
            <w:sz w:val="16"/>
          </w:rPr>
          <w:t>SML/0707/2026</w:t>
        </w:r>
      </w:sdtContent>
    </w:sdt>
    <w:r w:rsidRPr="00004705">
      <w:rPr>
        <w:rFonts w:ascii="Arial Narrow" w:hAnsi="Arial Narrow"/>
        <w:b/>
        <w:color w:val="404999"/>
        <w:sz w:val="16"/>
      </w:rPr>
      <w:tab/>
    </w:r>
    <w:r w:rsidR="00F41558">
      <w:rPr>
        <w:rFonts w:ascii="Arial Narrow" w:hAnsi="Arial Narrow"/>
        <w:b/>
        <w:color w:val="404999"/>
        <w:sz w:val="16"/>
      </w:rPr>
      <w:tab/>
    </w:r>
    <w:r w:rsidRPr="00004705">
      <w:rPr>
        <w:rFonts w:ascii="Arial Narrow" w:hAnsi="Arial Narrow"/>
        <w:b/>
        <w:color w:val="404999"/>
        <w:sz w:val="16"/>
      </w:rPr>
      <w:tab/>
      <w:t>strana</w:t>
    </w:r>
    <w:r w:rsidR="009C57E9" w:rsidRPr="00004705">
      <w:rPr>
        <w:rFonts w:ascii="Arial Narrow" w:hAnsi="Arial Narrow"/>
        <w:b/>
        <w:color w:val="404999"/>
        <w:sz w:val="16"/>
      </w:rPr>
      <w:t xml:space="preserve"> </w:t>
    </w:r>
    <w:r w:rsidRPr="00004705">
      <w:rPr>
        <w:rFonts w:ascii="Arial Narrow" w:hAnsi="Arial Narrow"/>
        <w:b/>
        <w:color w:val="404999"/>
        <w:sz w:val="16"/>
      </w:rPr>
      <w:fldChar w:fldCharType="begin"/>
    </w:r>
    <w:r w:rsidRPr="00004705">
      <w:rPr>
        <w:rFonts w:ascii="Arial Narrow" w:hAnsi="Arial Narrow"/>
        <w:b/>
        <w:color w:val="404999"/>
        <w:sz w:val="16"/>
      </w:rPr>
      <w:instrText xml:space="preserve"> PAGE </w:instrText>
    </w:r>
    <w:r w:rsidRPr="00004705">
      <w:rPr>
        <w:rFonts w:ascii="Arial Narrow" w:hAnsi="Arial Narrow"/>
        <w:b/>
        <w:color w:val="404999"/>
        <w:sz w:val="16"/>
      </w:rPr>
      <w:fldChar w:fldCharType="separate"/>
    </w:r>
    <w:r w:rsidR="00317DEF">
      <w:rPr>
        <w:rFonts w:ascii="Arial Narrow" w:hAnsi="Arial Narrow"/>
        <w:b/>
        <w:noProof/>
        <w:color w:val="404999"/>
        <w:sz w:val="16"/>
      </w:rPr>
      <w:t>1</w:t>
    </w:r>
    <w:r w:rsidRPr="00004705">
      <w:rPr>
        <w:rFonts w:ascii="Arial Narrow" w:hAnsi="Arial Narrow"/>
        <w:b/>
        <w:color w:val="404999"/>
        <w:sz w:val="16"/>
      </w:rPr>
      <w:fldChar w:fldCharType="end"/>
    </w:r>
    <w:r w:rsidRPr="00004705">
      <w:rPr>
        <w:rFonts w:ascii="Arial Narrow" w:hAnsi="Arial Narrow"/>
        <w:color w:val="404999"/>
        <w:sz w:val="16"/>
      </w:rPr>
      <w:t xml:space="preserve"> </w:t>
    </w:r>
    <w:r w:rsidRPr="00004705">
      <w:rPr>
        <w:rFonts w:ascii="Arial Narrow" w:hAnsi="Arial Narrow"/>
        <w:color w:val="E31E24"/>
        <w:sz w:val="16"/>
      </w:rPr>
      <w:t>|</w:t>
    </w:r>
    <w:r w:rsidRPr="00004705">
      <w:rPr>
        <w:rFonts w:ascii="Arial Narrow" w:hAnsi="Arial Narrow"/>
        <w:color w:val="404999"/>
        <w:sz w:val="16"/>
      </w:rPr>
      <w:t xml:space="preserve"> celkem</w:t>
    </w:r>
    <w:r w:rsidR="009C57E9" w:rsidRPr="00004705">
      <w:rPr>
        <w:rFonts w:ascii="Arial Narrow" w:hAnsi="Arial Narrow"/>
        <w:color w:val="404999"/>
        <w:sz w:val="16"/>
      </w:rPr>
      <w:t xml:space="preserve"> </w:t>
    </w:r>
    <w:r w:rsidRPr="00004705">
      <w:rPr>
        <w:rFonts w:ascii="Arial Narrow" w:hAnsi="Arial Narrow"/>
        <w:color w:val="404999"/>
        <w:sz w:val="16"/>
      </w:rPr>
      <w:fldChar w:fldCharType="begin"/>
    </w:r>
    <w:r w:rsidRPr="00004705">
      <w:rPr>
        <w:rFonts w:ascii="Arial Narrow" w:hAnsi="Arial Narrow"/>
        <w:color w:val="404999"/>
        <w:sz w:val="16"/>
      </w:rPr>
      <w:instrText xml:space="preserve"> NUMPAGES   \* MERGEFORMAT </w:instrText>
    </w:r>
    <w:r w:rsidRPr="00004705">
      <w:rPr>
        <w:rFonts w:ascii="Arial Narrow" w:hAnsi="Arial Narrow"/>
        <w:color w:val="404999"/>
        <w:sz w:val="16"/>
      </w:rPr>
      <w:fldChar w:fldCharType="separate"/>
    </w:r>
    <w:r w:rsidR="00317DEF">
      <w:rPr>
        <w:rFonts w:ascii="Arial Narrow" w:hAnsi="Arial Narrow"/>
        <w:noProof/>
        <w:color w:val="404999"/>
        <w:sz w:val="16"/>
      </w:rPr>
      <w:t>1</w:t>
    </w:r>
    <w:r w:rsidRPr="00004705">
      <w:rPr>
        <w:rFonts w:ascii="Arial Narrow" w:hAnsi="Arial Narrow"/>
        <w:color w:val="404999"/>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46331" w14:textId="77777777" w:rsidR="00054F6E" w:rsidRDefault="00054F6E">
      <w:pPr>
        <w:rPr>
          <w:rFonts w:ascii="Courier CE" w:hAnsi="Courier CE" w:cs="Courier CE"/>
        </w:rPr>
      </w:pPr>
      <w:r>
        <w:rPr>
          <w:rFonts w:ascii="Courier CE" w:hAnsi="Courier CE" w:cs="Courier CE"/>
        </w:rPr>
        <w:separator/>
      </w:r>
    </w:p>
    <w:p w14:paraId="1DAE39A7" w14:textId="77777777" w:rsidR="00054F6E" w:rsidRDefault="00054F6E"/>
    <w:p w14:paraId="3FE6700B" w14:textId="77777777" w:rsidR="00054F6E" w:rsidRDefault="00054F6E"/>
  </w:footnote>
  <w:footnote w:type="continuationSeparator" w:id="0">
    <w:p w14:paraId="72B8189C" w14:textId="77777777" w:rsidR="00054F6E" w:rsidRDefault="00054F6E">
      <w:r>
        <w:continuationSeparator/>
      </w:r>
    </w:p>
    <w:p w14:paraId="1B9511C2" w14:textId="77777777" w:rsidR="00054F6E" w:rsidRDefault="00054F6E"/>
    <w:p w14:paraId="40D70755" w14:textId="77777777" w:rsidR="00054F6E" w:rsidRDefault="00054F6E"/>
  </w:footnote>
  <w:footnote w:id="1">
    <w:p w14:paraId="14CA94A0" w14:textId="77777777" w:rsidR="00EE663E" w:rsidRDefault="00EE663E" w:rsidP="00012E48">
      <w:pPr>
        <w:pStyle w:val="Bezmezer"/>
      </w:pPr>
      <w:r>
        <w:rPr>
          <w:rStyle w:val="Znakapoznpodarou"/>
          <w:rFonts w:cs="Courier New"/>
        </w:rPr>
        <w:footnoteRef/>
      </w:r>
      <w:r>
        <w:t xml:space="preserve"> </w:t>
      </w:r>
      <w:r w:rsidRPr="004F5B77">
        <w:t>Platná varianta se označí křížkem.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884B7" w14:textId="77777777" w:rsidR="00EE663E" w:rsidRDefault="00EE663E"/>
  <w:p w14:paraId="09983993" w14:textId="77777777" w:rsidR="00EE663E" w:rsidRDefault="00EE663E"/>
  <w:p w14:paraId="2FE56EC1" w14:textId="77777777" w:rsidR="00EE663E" w:rsidRDefault="00EE663E"/>
  <w:p w14:paraId="0FD6BE5A" w14:textId="77777777" w:rsidR="00EE663E" w:rsidRDefault="00EE663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A7FF5" w14:textId="77777777" w:rsidR="00EE663E" w:rsidRDefault="00EE663E"/>
  <w:p w14:paraId="2BDB8DDB" w14:textId="77777777" w:rsidR="00EE663E" w:rsidRDefault="00EE663E"/>
  <w:p w14:paraId="20DDD8B6" w14:textId="77777777" w:rsidR="00EE663E" w:rsidRDefault="00EE663E"/>
  <w:p w14:paraId="79CF82E6" w14:textId="77777777" w:rsidR="00EE663E" w:rsidRDefault="00EE663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0A6AE" w14:textId="2D735124" w:rsidR="009C57E9" w:rsidRDefault="00EE663E" w:rsidP="008118E2">
    <w:pPr>
      <w:tabs>
        <w:tab w:val="right" w:pos="10065"/>
      </w:tabs>
      <w:spacing w:after="60"/>
      <w:ind w:left="-992" w:right="-992"/>
      <w:jc w:val="right"/>
      <w:rPr>
        <w:b/>
        <w:color w:val="404999"/>
        <w:sz w:val="20"/>
        <w:szCs w:val="20"/>
      </w:rPr>
    </w:pPr>
    <w:r w:rsidRPr="008118E2">
      <w:rPr>
        <w:color w:val="404999"/>
        <w:sz w:val="20"/>
        <w:szCs w:val="20"/>
      </w:rPr>
      <w:t>Smlouva</w:t>
    </w:r>
    <w:r w:rsidR="008118E2">
      <w:rPr>
        <w:color w:val="404999"/>
        <w:sz w:val="20"/>
        <w:szCs w:val="20"/>
      </w:rPr>
      <w:t xml:space="preserve"> </w:t>
    </w:r>
    <w:r w:rsidR="009C57E9" w:rsidRPr="009C57E9">
      <w:rPr>
        <w:color w:val="E31E24"/>
        <w:sz w:val="20"/>
        <w:szCs w:val="20"/>
      </w:rPr>
      <w:t>»</w:t>
    </w:r>
    <w:r w:rsidRPr="009C57E9">
      <w:rPr>
        <w:color w:val="404999"/>
        <w:sz w:val="20"/>
        <w:szCs w:val="20"/>
      </w:rPr>
      <w:t xml:space="preserve"> </w:t>
    </w:r>
    <w:sdt>
      <w:sdtPr>
        <w:rPr>
          <w:b/>
          <w:color w:val="404999"/>
          <w:sz w:val="20"/>
          <w:szCs w:val="20"/>
        </w:rPr>
        <w:alias w:val="Předmět"/>
        <w:tag w:val=""/>
        <w:id w:val="1707834449"/>
        <w:placeholder>
          <w:docPart w:val="08CC3CA9D28646BA9235D10BDC9994A9"/>
        </w:placeholder>
        <w:dataBinding w:prefixMappings="xmlns:ns0='http://purl.org/dc/elements/1.1/' xmlns:ns1='http://schemas.openxmlformats.org/package/2006/metadata/core-properties' " w:xpath="/ns1:coreProperties[1]/ns0:subject[1]" w:storeItemID="{6C3C8BC8-F283-45AE-878A-BAB7291924A1}"/>
        <w:text/>
      </w:sdtPr>
      <w:sdtContent>
        <w:r w:rsidR="008118E2">
          <w:rPr>
            <w:b/>
            <w:color w:val="404999"/>
            <w:sz w:val="20"/>
            <w:szCs w:val="20"/>
          </w:rPr>
          <w:t>SML/</w:t>
        </w:r>
        <w:r w:rsidR="00695A60">
          <w:rPr>
            <w:b/>
            <w:color w:val="404999"/>
            <w:sz w:val="20"/>
            <w:szCs w:val="20"/>
          </w:rPr>
          <w:t>0707</w:t>
        </w:r>
        <w:r w:rsidR="008118E2">
          <w:rPr>
            <w:b/>
            <w:color w:val="404999"/>
            <w:sz w:val="20"/>
            <w:szCs w:val="20"/>
          </w:rPr>
          <w:t>/202</w:t>
        </w:r>
        <w:r w:rsidR="002E599A">
          <w:rPr>
            <w:b/>
            <w:color w:val="404999"/>
            <w:sz w:val="20"/>
            <w:szCs w:val="20"/>
          </w:rPr>
          <w:t>6</w:t>
        </w:r>
      </w:sdtContent>
    </w:sdt>
  </w:p>
  <w:p w14:paraId="56E72F5C" w14:textId="11AA0FCE" w:rsidR="008118E2" w:rsidRPr="008118E2" w:rsidRDefault="008118E2" w:rsidP="008118E2">
    <w:pPr>
      <w:tabs>
        <w:tab w:val="right" w:pos="10065"/>
      </w:tabs>
      <w:spacing w:after="60"/>
      <w:ind w:left="-992" w:right="-992"/>
      <w:jc w:val="right"/>
      <w:rPr>
        <w:sz w:val="18"/>
        <w:szCs w:val="20"/>
      </w:rPr>
    </w:pPr>
    <w:r w:rsidRPr="008118E2">
      <w:rPr>
        <w:color w:val="404999"/>
        <w:sz w:val="18"/>
        <w:szCs w:val="20"/>
      </w:rPr>
      <w:t>Zakázka</w:t>
    </w:r>
    <w:r>
      <w:rPr>
        <w:color w:val="404999"/>
        <w:sz w:val="18"/>
        <w:szCs w:val="20"/>
      </w:rPr>
      <w:t xml:space="preserve"> </w:t>
    </w:r>
    <w:r w:rsidRPr="008118E2">
      <w:rPr>
        <w:color w:val="E31E24"/>
        <w:sz w:val="18"/>
        <w:szCs w:val="20"/>
      </w:rPr>
      <w:t>»</w:t>
    </w:r>
    <w:r w:rsidRPr="008118E2">
      <w:rPr>
        <w:color w:val="404999"/>
        <w:sz w:val="18"/>
        <w:szCs w:val="20"/>
      </w:rPr>
      <w:t xml:space="preserve"> </w:t>
    </w:r>
    <w:sdt>
      <w:sdtPr>
        <w:rPr>
          <w:color w:val="404999"/>
          <w:sz w:val="18"/>
          <w:szCs w:val="20"/>
        </w:rPr>
        <w:alias w:val="Stav"/>
        <w:tag w:val=""/>
        <w:id w:val="612094396"/>
        <w:dataBinding w:prefixMappings="xmlns:ns0='http://purl.org/dc/elements/1.1/' xmlns:ns1='http://schemas.openxmlformats.org/package/2006/metadata/core-properties' " w:xpath="/ns1:coreProperties[1]/ns1:contentStatus[1]" w:storeItemID="{6C3C8BC8-F283-45AE-878A-BAB7291924A1}"/>
        <w:text/>
      </w:sdtPr>
      <w:sdtContent>
        <w:r w:rsidR="00695A60" w:rsidRPr="00695A60">
          <w:rPr>
            <w:color w:val="404999"/>
            <w:sz w:val="18"/>
            <w:szCs w:val="20"/>
          </w:rPr>
          <w:t>SMK/052686/2026</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5D2E"/>
    <w:multiLevelType w:val="hybridMultilevel"/>
    <w:tmpl w:val="3628E5AE"/>
    <w:lvl w:ilvl="0" w:tplc="E7122C6A">
      <w:start w:val="1"/>
      <w:numFmt w:val="decimal"/>
      <w:lvlText w:val="%1."/>
      <w:lvlJc w:val="left"/>
      <w:pPr>
        <w:tabs>
          <w:tab w:val="num" w:pos="284"/>
        </w:tabs>
        <w:ind w:left="284" w:hanging="284"/>
      </w:pPr>
      <w:rPr>
        <w:rFonts w:cs="Times New Roman" w:hint="default"/>
      </w:rPr>
    </w:lvl>
    <w:lvl w:ilvl="1" w:tplc="04050019">
      <w:start w:val="1"/>
      <w:numFmt w:val="lowerLetter"/>
      <w:lvlText w:val="%2."/>
      <w:lvlJc w:val="left"/>
      <w:pPr>
        <w:ind w:left="1440" w:hanging="360"/>
      </w:pPr>
      <w:rPr>
        <w:rFonts w:cs="Times New Roman"/>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DDE2A1C"/>
    <w:multiLevelType w:val="hybridMultilevel"/>
    <w:tmpl w:val="7F2E8E68"/>
    <w:lvl w:ilvl="0" w:tplc="DC764E7C">
      <w:start w:val="1"/>
      <w:numFmt w:val="lowerLetter"/>
      <w:lvlText w:val="%1)"/>
      <w:lvlJc w:val="left"/>
      <w:pPr>
        <w:ind w:left="397" w:hanging="113"/>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301560"/>
    <w:multiLevelType w:val="hybridMultilevel"/>
    <w:tmpl w:val="832236B4"/>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12C8235A"/>
    <w:multiLevelType w:val="hybridMultilevel"/>
    <w:tmpl w:val="F33A8DC0"/>
    <w:lvl w:ilvl="0" w:tplc="04050017">
      <w:start w:val="1"/>
      <w:numFmt w:val="lowerLetter"/>
      <w:lvlText w:val="%1)"/>
      <w:lvlJc w:val="left"/>
      <w:pPr>
        <w:ind w:left="1080" w:hanging="360"/>
      </w:pPr>
      <w:rPr>
        <w:rFonts w:cs="Times New Roman" w:hint="default"/>
      </w:rPr>
    </w:lvl>
    <w:lvl w:ilvl="1" w:tplc="04050003">
      <w:start w:val="1"/>
      <w:numFmt w:val="bullet"/>
      <w:lvlText w:val="o"/>
      <w:lvlJc w:val="left"/>
      <w:pPr>
        <w:ind w:left="1800" w:hanging="360"/>
      </w:pPr>
      <w:rPr>
        <w:rFonts w:ascii="Courier New" w:hAnsi="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hint="default"/>
      </w:rPr>
    </w:lvl>
    <w:lvl w:ilvl="8" w:tplc="04050005">
      <w:start w:val="1"/>
      <w:numFmt w:val="bullet"/>
      <w:lvlText w:val=""/>
      <w:lvlJc w:val="left"/>
      <w:pPr>
        <w:ind w:left="6840" w:hanging="360"/>
      </w:pPr>
      <w:rPr>
        <w:rFonts w:ascii="Wingdings" w:hAnsi="Wingdings" w:hint="default"/>
      </w:rPr>
    </w:lvl>
  </w:abstractNum>
  <w:abstractNum w:abstractNumId="4" w15:restartNumberingAfterBreak="0">
    <w:nsid w:val="1A02016F"/>
    <w:multiLevelType w:val="hybridMultilevel"/>
    <w:tmpl w:val="6CDCC3DC"/>
    <w:lvl w:ilvl="0" w:tplc="C0FE4DA8">
      <w:start w:val="1"/>
      <w:numFmt w:val="decimal"/>
      <w:lvlText w:val="%1."/>
      <w:lvlJc w:val="left"/>
      <w:pPr>
        <w:tabs>
          <w:tab w:val="num" w:pos="284"/>
        </w:tabs>
        <w:ind w:left="284" w:hanging="284"/>
      </w:pPr>
      <w:rPr>
        <w:rFonts w:cs="Times New Roman" w:hint="default"/>
      </w:rPr>
    </w:lvl>
    <w:lvl w:ilvl="1" w:tplc="04050017">
      <w:start w:val="1"/>
      <w:numFmt w:val="lowerLetter"/>
      <w:lvlText w:val="%2)"/>
      <w:lvlJc w:val="left"/>
      <w:pPr>
        <w:ind w:left="1582" w:hanging="360"/>
      </w:pPr>
    </w:lvl>
    <w:lvl w:ilvl="2" w:tplc="0405001B" w:tentative="1">
      <w:start w:val="1"/>
      <w:numFmt w:val="lowerRoman"/>
      <w:lvlText w:val="%3."/>
      <w:lvlJc w:val="right"/>
      <w:pPr>
        <w:ind w:left="2302" w:hanging="180"/>
      </w:pPr>
      <w:rPr>
        <w:rFonts w:cs="Times New Roman"/>
      </w:rPr>
    </w:lvl>
    <w:lvl w:ilvl="3" w:tplc="0405000F" w:tentative="1">
      <w:start w:val="1"/>
      <w:numFmt w:val="decimal"/>
      <w:lvlText w:val="%4."/>
      <w:lvlJc w:val="left"/>
      <w:pPr>
        <w:ind w:left="3022" w:hanging="360"/>
      </w:pPr>
      <w:rPr>
        <w:rFonts w:cs="Times New Roman"/>
      </w:rPr>
    </w:lvl>
    <w:lvl w:ilvl="4" w:tplc="04050019" w:tentative="1">
      <w:start w:val="1"/>
      <w:numFmt w:val="lowerLetter"/>
      <w:lvlText w:val="%5."/>
      <w:lvlJc w:val="left"/>
      <w:pPr>
        <w:ind w:left="3742" w:hanging="360"/>
      </w:pPr>
      <w:rPr>
        <w:rFonts w:cs="Times New Roman"/>
      </w:rPr>
    </w:lvl>
    <w:lvl w:ilvl="5" w:tplc="0405001B" w:tentative="1">
      <w:start w:val="1"/>
      <w:numFmt w:val="lowerRoman"/>
      <w:lvlText w:val="%6."/>
      <w:lvlJc w:val="right"/>
      <w:pPr>
        <w:ind w:left="4462" w:hanging="180"/>
      </w:pPr>
      <w:rPr>
        <w:rFonts w:cs="Times New Roman"/>
      </w:rPr>
    </w:lvl>
    <w:lvl w:ilvl="6" w:tplc="0405000F" w:tentative="1">
      <w:start w:val="1"/>
      <w:numFmt w:val="decimal"/>
      <w:lvlText w:val="%7."/>
      <w:lvlJc w:val="left"/>
      <w:pPr>
        <w:ind w:left="5182" w:hanging="360"/>
      </w:pPr>
      <w:rPr>
        <w:rFonts w:cs="Times New Roman"/>
      </w:rPr>
    </w:lvl>
    <w:lvl w:ilvl="7" w:tplc="04050019" w:tentative="1">
      <w:start w:val="1"/>
      <w:numFmt w:val="lowerLetter"/>
      <w:lvlText w:val="%8."/>
      <w:lvlJc w:val="left"/>
      <w:pPr>
        <w:ind w:left="5902" w:hanging="360"/>
      </w:pPr>
      <w:rPr>
        <w:rFonts w:cs="Times New Roman"/>
      </w:rPr>
    </w:lvl>
    <w:lvl w:ilvl="8" w:tplc="0405001B" w:tentative="1">
      <w:start w:val="1"/>
      <w:numFmt w:val="lowerRoman"/>
      <w:lvlText w:val="%9."/>
      <w:lvlJc w:val="right"/>
      <w:pPr>
        <w:ind w:left="6622" w:hanging="180"/>
      </w:pPr>
      <w:rPr>
        <w:rFonts w:cs="Times New Roman"/>
      </w:rPr>
    </w:lvl>
  </w:abstractNum>
  <w:abstractNum w:abstractNumId="5" w15:restartNumberingAfterBreak="0">
    <w:nsid w:val="20C71A2C"/>
    <w:multiLevelType w:val="hybridMultilevel"/>
    <w:tmpl w:val="081432EA"/>
    <w:lvl w:ilvl="0" w:tplc="8A4CF16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366E6BA6"/>
    <w:multiLevelType w:val="hybridMultilevel"/>
    <w:tmpl w:val="065EC200"/>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8444782"/>
    <w:multiLevelType w:val="hybridMultilevel"/>
    <w:tmpl w:val="465EF05E"/>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A9A5729"/>
    <w:multiLevelType w:val="hybridMultilevel"/>
    <w:tmpl w:val="FF725E3C"/>
    <w:lvl w:ilvl="0" w:tplc="E10667A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0FB2C0B"/>
    <w:multiLevelType w:val="hybridMultilevel"/>
    <w:tmpl w:val="98021B0E"/>
    <w:lvl w:ilvl="0" w:tplc="0405000F">
      <w:start w:val="1"/>
      <w:numFmt w:val="decimal"/>
      <w:lvlText w:val="%1."/>
      <w:lvlJc w:val="left"/>
      <w:pPr>
        <w:ind w:left="720" w:hanging="360"/>
      </w:pPr>
      <w:rPr>
        <w:rFonts w:cs="Times New Roman"/>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rPr>
        <w:rFonts w:cs="Times New Roman"/>
      </w:rPr>
    </w:lvl>
    <w:lvl w:ilvl="3" w:tplc="BB683834">
      <w:start w:val="1"/>
      <w:numFmt w:val="decimal"/>
      <w:lvlText w:val="%4."/>
      <w:lvlJc w:val="left"/>
      <w:pPr>
        <w:tabs>
          <w:tab w:val="num" w:pos="284"/>
        </w:tabs>
        <w:ind w:left="284" w:hanging="284"/>
      </w:pPr>
      <w:rPr>
        <w:rFonts w:cs="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8397314"/>
    <w:multiLevelType w:val="hybridMultilevel"/>
    <w:tmpl w:val="AA40CC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0627EED"/>
    <w:multiLevelType w:val="hybridMultilevel"/>
    <w:tmpl w:val="B1BCEF22"/>
    <w:lvl w:ilvl="0" w:tplc="C0FE4DA8">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582" w:hanging="360"/>
      </w:pPr>
      <w:rPr>
        <w:rFonts w:cs="Times New Roman"/>
      </w:rPr>
    </w:lvl>
    <w:lvl w:ilvl="2" w:tplc="0405001B" w:tentative="1">
      <w:start w:val="1"/>
      <w:numFmt w:val="lowerRoman"/>
      <w:lvlText w:val="%3."/>
      <w:lvlJc w:val="right"/>
      <w:pPr>
        <w:ind w:left="2302" w:hanging="180"/>
      </w:pPr>
      <w:rPr>
        <w:rFonts w:cs="Times New Roman"/>
      </w:rPr>
    </w:lvl>
    <w:lvl w:ilvl="3" w:tplc="0405000F" w:tentative="1">
      <w:start w:val="1"/>
      <w:numFmt w:val="decimal"/>
      <w:lvlText w:val="%4."/>
      <w:lvlJc w:val="left"/>
      <w:pPr>
        <w:ind w:left="3022" w:hanging="360"/>
      </w:pPr>
      <w:rPr>
        <w:rFonts w:cs="Times New Roman"/>
      </w:rPr>
    </w:lvl>
    <w:lvl w:ilvl="4" w:tplc="04050019" w:tentative="1">
      <w:start w:val="1"/>
      <w:numFmt w:val="lowerLetter"/>
      <w:lvlText w:val="%5."/>
      <w:lvlJc w:val="left"/>
      <w:pPr>
        <w:ind w:left="3742" w:hanging="360"/>
      </w:pPr>
      <w:rPr>
        <w:rFonts w:cs="Times New Roman"/>
      </w:rPr>
    </w:lvl>
    <w:lvl w:ilvl="5" w:tplc="0405001B" w:tentative="1">
      <w:start w:val="1"/>
      <w:numFmt w:val="lowerRoman"/>
      <w:lvlText w:val="%6."/>
      <w:lvlJc w:val="right"/>
      <w:pPr>
        <w:ind w:left="4462" w:hanging="180"/>
      </w:pPr>
      <w:rPr>
        <w:rFonts w:cs="Times New Roman"/>
      </w:rPr>
    </w:lvl>
    <w:lvl w:ilvl="6" w:tplc="0405000F" w:tentative="1">
      <w:start w:val="1"/>
      <w:numFmt w:val="decimal"/>
      <w:lvlText w:val="%7."/>
      <w:lvlJc w:val="left"/>
      <w:pPr>
        <w:ind w:left="5182" w:hanging="360"/>
      </w:pPr>
      <w:rPr>
        <w:rFonts w:cs="Times New Roman"/>
      </w:rPr>
    </w:lvl>
    <w:lvl w:ilvl="7" w:tplc="04050019" w:tentative="1">
      <w:start w:val="1"/>
      <w:numFmt w:val="lowerLetter"/>
      <w:lvlText w:val="%8."/>
      <w:lvlJc w:val="left"/>
      <w:pPr>
        <w:ind w:left="5902" w:hanging="360"/>
      </w:pPr>
      <w:rPr>
        <w:rFonts w:cs="Times New Roman"/>
      </w:rPr>
    </w:lvl>
    <w:lvl w:ilvl="8" w:tplc="0405001B" w:tentative="1">
      <w:start w:val="1"/>
      <w:numFmt w:val="lowerRoman"/>
      <w:lvlText w:val="%9."/>
      <w:lvlJc w:val="right"/>
      <w:pPr>
        <w:ind w:left="6622" w:hanging="180"/>
      </w:pPr>
      <w:rPr>
        <w:rFonts w:cs="Times New Roman"/>
      </w:rPr>
    </w:lvl>
  </w:abstractNum>
  <w:abstractNum w:abstractNumId="12" w15:restartNumberingAfterBreak="0">
    <w:nsid w:val="615F4CD5"/>
    <w:multiLevelType w:val="hybridMultilevel"/>
    <w:tmpl w:val="7E0407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4044B80"/>
    <w:multiLevelType w:val="hybridMultilevel"/>
    <w:tmpl w:val="D0387E62"/>
    <w:lvl w:ilvl="0" w:tplc="BDFCFB9A">
      <w:start w:val="1"/>
      <w:numFmt w:val="decimal"/>
      <w:lvlText w:val="%1."/>
      <w:lvlJc w:val="left"/>
      <w:pPr>
        <w:tabs>
          <w:tab w:val="num" w:pos="284"/>
        </w:tabs>
        <w:ind w:left="284" w:hanging="284"/>
      </w:pPr>
      <w:rPr>
        <w:rFonts w:cs="Times New Roman" w:hint="default"/>
      </w:rPr>
    </w:lvl>
    <w:lvl w:ilvl="1" w:tplc="DC764E7C">
      <w:start w:val="1"/>
      <w:numFmt w:val="lowerLetter"/>
      <w:lvlText w:val="%2)"/>
      <w:lvlJc w:val="left"/>
      <w:pPr>
        <w:ind w:left="397" w:hanging="113"/>
      </w:pPr>
      <w:rPr>
        <w:rFonts w:cs="Times New Roman" w:hint="default"/>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6481701D"/>
    <w:multiLevelType w:val="hybridMultilevel"/>
    <w:tmpl w:val="3628E5AE"/>
    <w:lvl w:ilvl="0" w:tplc="E7122C6A">
      <w:start w:val="1"/>
      <w:numFmt w:val="decimal"/>
      <w:lvlText w:val="%1."/>
      <w:lvlJc w:val="left"/>
      <w:pPr>
        <w:tabs>
          <w:tab w:val="num" w:pos="284"/>
        </w:tabs>
        <w:ind w:left="284" w:hanging="284"/>
      </w:pPr>
      <w:rPr>
        <w:rFonts w:cs="Times New Roman" w:hint="default"/>
      </w:rPr>
    </w:lvl>
    <w:lvl w:ilvl="1" w:tplc="04050019">
      <w:start w:val="1"/>
      <w:numFmt w:val="lowerLetter"/>
      <w:lvlText w:val="%2."/>
      <w:lvlJc w:val="left"/>
      <w:pPr>
        <w:ind w:left="1440" w:hanging="360"/>
      </w:pPr>
      <w:rPr>
        <w:rFonts w:cs="Times New Roman"/>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64A27523"/>
    <w:multiLevelType w:val="hybridMultilevel"/>
    <w:tmpl w:val="0CF20DC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5CE6A8F"/>
    <w:multiLevelType w:val="hybridMultilevel"/>
    <w:tmpl w:val="832236B4"/>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6A7E25B6"/>
    <w:multiLevelType w:val="hybridMultilevel"/>
    <w:tmpl w:val="BDC25C38"/>
    <w:lvl w:ilvl="0" w:tplc="6ADE2478">
      <w:start w:val="2"/>
      <w:numFmt w:val="bullet"/>
      <w:pStyle w:val="Nadpis6"/>
      <w:lvlText w:val="-"/>
      <w:lvlJc w:val="left"/>
      <w:pPr>
        <w:tabs>
          <w:tab w:val="num" w:pos="1216"/>
        </w:tabs>
        <w:ind w:left="1216" w:hanging="360"/>
      </w:pPr>
      <w:rPr>
        <w:rFonts w:ascii="Times New Roman" w:eastAsia="Times New Roman" w:hAnsi="Times New Roman" w:hint="default"/>
      </w:rPr>
    </w:lvl>
    <w:lvl w:ilvl="1" w:tplc="04090001">
      <w:start w:val="1"/>
      <w:numFmt w:val="bullet"/>
      <w:lvlText w:val=""/>
      <w:lvlJc w:val="left"/>
      <w:pPr>
        <w:tabs>
          <w:tab w:val="num" w:pos="1936"/>
        </w:tabs>
        <w:ind w:left="1936" w:hanging="360"/>
      </w:pPr>
      <w:rPr>
        <w:rFonts w:ascii="Symbol" w:hAnsi="Symbol" w:hint="default"/>
      </w:rPr>
    </w:lvl>
    <w:lvl w:ilvl="2" w:tplc="04090005">
      <w:start w:val="1"/>
      <w:numFmt w:val="bullet"/>
      <w:lvlText w:val=""/>
      <w:lvlJc w:val="left"/>
      <w:pPr>
        <w:tabs>
          <w:tab w:val="num" w:pos="2656"/>
        </w:tabs>
        <w:ind w:left="2656" w:hanging="360"/>
      </w:pPr>
      <w:rPr>
        <w:rFonts w:ascii="Wingdings" w:hAnsi="Wingdings" w:hint="default"/>
      </w:rPr>
    </w:lvl>
    <w:lvl w:ilvl="3" w:tplc="04090001">
      <w:start w:val="1"/>
      <w:numFmt w:val="bullet"/>
      <w:lvlText w:val=""/>
      <w:lvlJc w:val="left"/>
      <w:pPr>
        <w:tabs>
          <w:tab w:val="num" w:pos="3376"/>
        </w:tabs>
        <w:ind w:left="3376" w:hanging="360"/>
      </w:pPr>
      <w:rPr>
        <w:rFonts w:ascii="Symbol" w:hAnsi="Symbol" w:hint="default"/>
      </w:rPr>
    </w:lvl>
    <w:lvl w:ilvl="4" w:tplc="04090003">
      <w:start w:val="1"/>
      <w:numFmt w:val="bullet"/>
      <w:lvlText w:val="o"/>
      <w:lvlJc w:val="left"/>
      <w:pPr>
        <w:tabs>
          <w:tab w:val="num" w:pos="4096"/>
        </w:tabs>
        <w:ind w:left="4096" w:hanging="360"/>
      </w:pPr>
      <w:rPr>
        <w:rFonts w:ascii="Courier New" w:hAnsi="Courier New" w:hint="default"/>
      </w:rPr>
    </w:lvl>
    <w:lvl w:ilvl="5" w:tplc="04090005">
      <w:start w:val="1"/>
      <w:numFmt w:val="bullet"/>
      <w:lvlText w:val=""/>
      <w:lvlJc w:val="left"/>
      <w:pPr>
        <w:tabs>
          <w:tab w:val="num" w:pos="4816"/>
        </w:tabs>
        <w:ind w:left="4816" w:hanging="360"/>
      </w:pPr>
      <w:rPr>
        <w:rFonts w:ascii="Wingdings" w:hAnsi="Wingdings" w:hint="default"/>
      </w:rPr>
    </w:lvl>
    <w:lvl w:ilvl="6" w:tplc="04090001">
      <w:start w:val="1"/>
      <w:numFmt w:val="bullet"/>
      <w:lvlText w:val=""/>
      <w:lvlJc w:val="left"/>
      <w:pPr>
        <w:tabs>
          <w:tab w:val="num" w:pos="5536"/>
        </w:tabs>
        <w:ind w:left="5536" w:hanging="360"/>
      </w:pPr>
      <w:rPr>
        <w:rFonts w:ascii="Symbol" w:hAnsi="Symbol" w:hint="default"/>
      </w:rPr>
    </w:lvl>
    <w:lvl w:ilvl="7" w:tplc="04090003">
      <w:start w:val="1"/>
      <w:numFmt w:val="bullet"/>
      <w:lvlText w:val="o"/>
      <w:lvlJc w:val="left"/>
      <w:pPr>
        <w:tabs>
          <w:tab w:val="num" w:pos="6256"/>
        </w:tabs>
        <w:ind w:left="6256" w:hanging="360"/>
      </w:pPr>
      <w:rPr>
        <w:rFonts w:ascii="Courier New" w:hAnsi="Courier New" w:hint="default"/>
      </w:rPr>
    </w:lvl>
    <w:lvl w:ilvl="8" w:tplc="04090005">
      <w:start w:val="1"/>
      <w:numFmt w:val="bullet"/>
      <w:lvlText w:val=""/>
      <w:lvlJc w:val="left"/>
      <w:pPr>
        <w:tabs>
          <w:tab w:val="num" w:pos="6976"/>
        </w:tabs>
        <w:ind w:left="6976" w:hanging="360"/>
      </w:pPr>
      <w:rPr>
        <w:rFonts w:ascii="Wingdings" w:hAnsi="Wingdings" w:hint="default"/>
      </w:rPr>
    </w:lvl>
  </w:abstractNum>
  <w:abstractNum w:abstractNumId="18" w15:restartNumberingAfterBreak="0">
    <w:nsid w:val="6C721269"/>
    <w:multiLevelType w:val="hybridMultilevel"/>
    <w:tmpl w:val="58D67A00"/>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6DCC70CC"/>
    <w:multiLevelType w:val="hybridMultilevel"/>
    <w:tmpl w:val="4D7C1A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0AD7472"/>
    <w:multiLevelType w:val="hybridMultilevel"/>
    <w:tmpl w:val="C2CEF97A"/>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1" w15:restartNumberingAfterBreak="0">
    <w:nsid w:val="7545271D"/>
    <w:multiLevelType w:val="hybridMultilevel"/>
    <w:tmpl w:val="D0387E62"/>
    <w:lvl w:ilvl="0" w:tplc="BDFCFB9A">
      <w:start w:val="1"/>
      <w:numFmt w:val="decimal"/>
      <w:lvlText w:val="%1."/>
      <w:lvlJc w:val="left"/>
      <w:pPr>
        <w:tabs>
          <w:tab w:val="num" w:pos="284"/>
        </w:tabs>
        <w:ind w:left="284" w:hanging="284"/>
      </w:pPr>
      <w:rPr>
        <w:rFonts w:cs="Times New Roman" w:hint="default"/>
      </w:rPr>
    </w:lvl>
    <w:lvl w:ilvl="1" w:tplc="DC764E7C">
      <w:start w:val="1"/>
      <w:numFmt w:val="lowerLetter"/>
      <w:lvlText w:val="%2)"/>
      <w:lvlJc w:val="left"/>
      <w:pPr>
        <w:ind w:left="397" w:hanging="113"/>
      </w:pPr>
      <w:rPr>
        <w:rFonts w:cs="Times New Roman" w:hint="default"/>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408914830">
    <w:abstractNumId w:val="17"/>
  </w:num>
  <w:num w:numId="2" w16cid:durableId="1061487182">
    <w:abstractNumId w:val="13"/>
  </w:num>
  <w:num w:numId="3" w16cid:durableId="1223249606">
    <w:abstractNumId w:val="3"/>
  </w:num>
  <w:num w:numId="4" w16cid:durableId="1035079866">
    <w:abstractNumId w:val="9"/>
  </w:num>
  <w:num w:numId="5" w16cid:durableId="1537814986">
    <w:abstractNumId w:val="5"/>
  </w:num>
  <w:num w:numId="6" w16cid:durableId="267586762">
    <w:abstractNumId w:val="0"/>
  </w:num>
  <w:num w:numId="7" w16cid:durableId="708334291">
    <w:abstractNumId w:val="11"/>
  </w:num>
  <w:num w:numId="8" w16cid:durableId="1832865825">
    <w:abstractNumId w:val="21"/>
  </w:num>
  <w:num w:numId="9" w16cid:durableId="1205486883">
    <w:abstractNumId w:val="18"/>
  </w:num>
  <w:num w:numId="10" w16cid:durableId="1545824087">
    <w:abstractNumId w:val="16"/>
  </w:num>
  <w:num w:numId="11" w16cid:durableId="1795245440">
    <w:abstractNumId w:val="2"/>
  </w:num>
  <w:num w:numId="12" w16cid:durableId="1132556031">
    <w:abstractNumId w:val="14"/>
  </w:num>
  <w:num w:numId="13" w16cid:durableId="322323633">
    <w:abstractNumId w:val="12"/>
  </w:num>
  <w:num w:numId="14" w16cid:durableId="788092075">
    <w:abstractNumId w:val="20"/>
  </w:num>
  <w:num w:numId="15" w16cid:durableId="1167550802">
    <w:abstractNumId w:val="6"/>
  </w:num>
  <w:num w:numId="16" w16cid:durableId="1823810558">
    <w:abstractNumId w:val="7"/>
  </w:num>
  <w:num w:numId="17" w16cid:durableId="1281455725">
    <w:abstractNumId w:val="4"/>
  </w:num>
  <w:num w:numId="18" w16cid:durableId="1402094175">
    <w:abstractNumId w:val="8"/>
  </w:num>
  <w:num w:numId="19" w16cid:durableId="1262832566">
    <w:abstractNumId w:val="19"/>
  </w:num>
  <w:num w:numId="20" w16cid:durableId="735974270">
    <w:abstractNumId w:val="15"/>
  </w:num>
  <w:num w:numId="21" w16cid:durableId="443236288">
    <w:abstractNumId w:val="10"/>
  </w:num>
  <w:num w:numId="22" w16cid:durableId="1262568425">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documentProtection w:edit="forms" w:enforcement="1" w:cryptProviderType="rsaAES" w:cryptAlgorithmClass="hash" w:cryptAlgorithmType="typeAny" w:cryptAlgorithmSid="14" w:cryptSpinCount="100000" w:hash="M3vVR25A4xMQB2BCyozggm5ChAbV2BckzflQRfkR+TyPxEB+HC4pcvqm1ZPPETKoqsk2in1GHbht2fBDE4N45Q==" w:salt="xGXxuWnvcmIc1X6G9OeUPg=="/>
  <w:defaultTabStop w:val="720"/>
  <w:hyphenationZone w:val="978"/>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7FA"/>
    <w:rsid w:val="000029F5"/>
    <w:rsid w:val="00003D7C"/>
    <w:rsid w:val="00004705"/>
    <w:rsid w:val="00012E48"/>
    <w:rsid w:val="000201E7"/>
    <w:rsid w:val="00027397"/>
    <w:rsid w:val="000505D7"/>
    <w:rsid w:val="00054F6E"/>
    <w:rsid w:val="00065E1C"/>
    <w:rsid w:val="00070F12"/>
    <w:rsid w:val="0008345E"/>
    <w:rsid w:val="00087C56"/>
    <w:rsid w:val="00092588"/>
    <w:rsid w:val="000A54B6"/>
    <w:rsid w:val="000B27CE"/>
    <w:rsid w:val="000B45D4"/>
    <w:rsid w:val="000C079D"/>
    <w:rsid w:val="000D317E"/>
    <w:rsid w:val="000E2A3E"/>
    <w:rsid w:val="000E45D6"/>
    <w:rsid w:val="000F0BEC"/>
    <w:rsid w:val="000F786F"/>
    <w:rsid w:val="00102F2B"/>
    <w:rsid w:val="001044CD"/>
    <w:rsid w:val="00111E35"/>
    <w:rsid w:val="0011637D"/>
    <w:rsid w:val="00123647"/>
    <w:rsid w:val="0012503B"/>
    <w:rsid w:val="00136F6D"/>
    <w:rsid w:val="001445F0"/>
    <w:rsid w:val="00147CC2"/>
    <w:rsid w:val="001518E8"/>
    <w:rsid w:val="0015260D"/>
    <w:rsid w:val="00171476"/>
    <w:rsid w:val="00172196"/>
    <w:rsid w:val="00172CB8"/>
    <w:rsid w:val="00177E69"/>
    <w:rsid w:val="0018076D"/>
    <w:rsid w:val="00184DCA"/>
    <w:rsid w:val="001B508A"/>
    <w:rsid w:val="001B51E4"/>
    <w:rsid w:val="001E3E16"/>
    <w:rsid w:val="0020624B"/>
    <w:rsid w:val="00211DC1"/>
    <w:rsid w:val="00234909"/>
    <w:rsid w:val="0024294B"/>
    <w:rsid w:val="002435DB"/>
    <w:rsid w:val="002609A7"/>
    <w:rsid w:val="00263BC5"/>
    <w:rsid w:val="00276E21"/>
    <w:rsid w:val="0028299D"/>
    <w:rsid w:val="002A2B07"/>
    <w:rsid w:val="002A3E10"/>
    <w:rsid w:val="002C7F27"/>
    <w:rsid w:val="002D0098"/>
    <w:rsid w:val="002D05C1"/>
    <w:rsid w:val="002D1B74"/>
    <w:rsid w:val="002E13B1"/>
    <w:rsid w:val="002E1B94"/>
    <w:rsid w:val="002E3751"/>
    <w:rsid w:val="002E599A"/>
    <w:rsid w:val="00317DEF"/>
    <w:rsid w:val="00327646"/>
    <w:rsid w:val="0034029B"/>
    <w:rsid w:val="003453E5"/>
    <w:rsid w:val="00373ED7"/>
    <w:rsid w:val="00382000"/>
    <w:rsid w:val="00382DED"/>
    <w:rsid w:val="00384027"/>
    <w:rsid w:val="003B4A85"/>
    <w:rsid w:val="003C1ACE"/>
    <w:rsid w:val="003C6E9C"/>
    <w:rsid w:val="003E0AA8"/>
    <w:rsid w:val="003E4AD9"/>
    <w:rsid w:val="003E4E01"/>
    <w:rsid w:val="003E50A0"/>
    <w:rsid w:val="00423199"/>
    <w:rsid w:val="00433727"/>
    <w:rsid w:val="004519EA"/>
    <w:rsid w:val="00452810"/>
    <w:rsid w:val="004536C2"/>
    <w:rsid w:val="004652E8"/>
    <w:rsid w:val="00466658"/>
    <w:rsid w:val="00474548"/>
    <w:rsid w:val="00485FE4"/>
    <w:rsid w:val="004A1305"/>
    <w:rsid w:val="004B2FF5"/>
    <w:rsid w:val="004C2C9E"/>
    <w:rsid w:val="004E40DC"/>
    <w:rsid w:val="004E441E"/>
    <w:rsid w:val="004E63A4"/>
    <w:rsid w:val="004F5B77"/>
    <w:rsid w:val="0050496C"/>
    <w:rsid w:val="00506E04"/>
    <w:rsid w:val="00507F55"/>
    <w:rsid w:val="0052555C"/>
    <w:rsid w:val="00533FA4"/>
    <w:rsid w:val="00543557"/>
    <w:rsid w:val="005520CF"/>
    <w:rsid w:val="005635ED"/>
    <w:rsid w:val="00595D3C"/>
    <w:rsid w:val="0059652D"/>
    <w:rsid w:val="005B23E2"/>
    <w:rsid w:val="005C4707"/>
    <w:rsid w:val="005E0779"/>
    <w:rsid w:val="005F6332"/>
    <w:rsid w:val="00621CF1"/>
    <w:rsid w:val="00634F40"/>
    <w:rsid w:val="006406C0"/>
    <w:rsid w:val="0065524D"/>
    <w:rsid w:val="006554FE"/>
    <w:rsid w:val="00660414"/>
    <w:rsid w:val="00664855"/>
    <w:rsid w:val="00680D49"/>
    <w:rsid w:val="00683293"/>
    <w:rsid w:val="0068797E"/>
    <w:rsid w:val="00695A60"/>
    <w:rsid w:val="006B6B02"/>
    <w:rsid w:val="006C2CCC"/>
    <w:rsid w:val="006D0337"/>
    <w:rsid w:val="006D3EC1"/>
    <w:rsid w:val="006D517F"/>
    <w:rsid w:val="006D5DF1"/>
    <w:rsid w:val="006E02E9"/>
    <w:rsid w:val="006E32E7"/>
    <w:rsid w:val="006E77B9"/>
    <w:rsid w:val="00704502"/>
    <w:rsid w:val="0071073D"/>
    <w:rsid w:val="00712A30"/>
    <w:rsid w:val="00715292"/>
    <w:rsid w:val="00715639"/>
    <w:rsid w:val="007252A6"/>
    <w:rsid w:val="0074795B"/>
    <w:rsid w:val="0076196F"/>
    <w:rsid w:val="00763C9A"/>
    <w:rsid w:val="0078165F"/>
    <w:rsid w:val="007865BA"/>
    <w:rsid w:val="0079682F"/>
    <w:rsid w:val="007A18E9"/>
    <w:rsid w:val="007A5FBB"/>
    <w:rsid w:val="007C6789"/>
    <w:rsid w:val="007D0DD9"/>
    <w:rsid w:val="007F5421"/>
    <w:rsid w:val="00804E16"/>
    <w:rsid w:val="008118E2"/>
    <w:rsid w:val="008164F8"/>
    <w:rsid w:val="00837065"/>
    <w:rsid w:val="008408D0"/>
    <w:rsid w:val="00847150"/>
    <w:rsid w:val="008507EF"/>
    <w:rsid w:val="00853035"/>
    <w:rsid w:val="00864BAD"/>
    <w:rsid w:val="008753B2"/>
    <w:rsid w:val="00880BDC"/>
    <w:rsid w:val="008A1155"/>
    <w:rsid w:val="008B31F9"/>
    <w:rsid w:val="008B4349"/>
    <w:rsid w:val="008C00B4"/>
    <w:rsid w:val="008D7BA9"/>
    <w:rsid w:val="008E7069"/>
    <w:rsid w:val="008F1C0C"/>
    <w:rsid w:val="008F7622"/>
    <w:rsid w:val="009020F9"/>
    <w:rsid w:val="00907A20"/>
    <w:rsid w:val="009311D1"/>
    <w:rsid w:val="00932494"/>
    <w:rsid w:val="009363D3"/>
    <w:rsid w:val="00937F3A"/>
    <w:rsid w:val="0094409E"/>
    <w:rsid w:val="00947370"/>
    <w:rsid w:val="009557C7"/>
    <w:rsid w:val="00960622"/>
    <w:rsid w:val="009641F6"/>
    <w:rsid w:val="00974F4D"/>
    <w:rsid w:val="00975B9D"/>
    <w:rsid w:val="00980106"/>
    <w:rsid w:val="00986417"/>
    <w:rsid w:val="009937FA"/>
    <w:rsid w:val="009A1A8B"/>
    <w:rsid w:val="009A3347"/>
    <w:rsid w:val="009B05CA"/>
    <w:rsid w:val="009B0A2B"/>
    <w:rsid w:val="009B23BF"/>
    <w:rsid w:val="009B2C9B"/>
    <w:rsid w:val="009C57E9"/>
    <w:rsid w:val="009C6A93"/>
    <w:rsid w:val="009E43F7"/>
    <w:rsid w:val="009F1A15"/>
    <w:rsid w:val="009F245A"/>
    <w:rsid w:val="00A00CFF"/>
    <w:rsid w:val="00A23D35"/>
    <w:rsid w:val="00A2533F"/>
    <w:rsid w:val="00A520BB"/>
    <w:rsid w:val="00A5425E"/>
    <w:rsid w:val="00A55A43"/>
    <w:rsid w:val="00A65795"/>
    <w:rsid w:val="00A841F9"/>
    <w:rsid w:val="00A87293"/>
    <w:rsid w:val="00A879E1"/>
    <w:rsid w:val="00A977AF"/>
    <w:rsid w:val="00AA4A48"/>
    <w:rsid w:val="00AE1769"/>
    <w:rsid w:val="00AE3273"/>
    <w:rsid w:val="00AF3470"/>
    <w:rsid w:val="00AF41C3"/>
    <w:rsid w:val="00AF4EFC"/>
    <w:rsid w:val="00B01794"/>
    <w:rsid w:val="00B06585"/>
    <w:rsid w:val="00B15759"/>
    <w:rsid w:val="00B174BB"/>
    <w:rsid w:val="00B222CC"/>
    <w:rsid w:val="00B52473"/>
    <w:rsid w:val="00B549CA"/>
    <w:rsid w:val="00B54CA4"/>
    <w:rsid w:val="00B71249"/>
    <w:rsid w:val="00B75585"/>
    <w:rsid w:val="00B77AF8"/>
    <w:rsid w:val="00B83AA1"/>
    <w:rsid w:val="00B9272B"/>
    <w:rsid w:val="00BA02DD"/>
    <w:rsid w:val="00BA0E76"/>
    <w:rsid w:val="00BA23B2"/>
    <w:rsid w:val="00BB09D7"/>
    <w:rsid w:val="00BC1F84"/>
    <w:rsid w:val="00BD3537"/>
    <w:rsid w:val="00BF3A66"/>
    <w:rsid w:val="00BF7AF3"/>
    <w:rsid w:val="00C00C01"/>
    <w:rsid w:val="00C15467"/>
    <w:rsid w:val="00C17D8E"/>
    <w:rsid w:val="00C24262"/>
    <w:rsid w:val="00C27AA5"/>
    <w:rsid w:val="00C33B8C"/>
    <w:rsid w:val="00C40A45"/>
    <w:rsid w:val="00C43A11"/>
    <w:rsid w:val="00C4699E"/>
    <w:rsid w:val="00C53544"/>
    <w:rsid w:val="00C57414"/>
    <w:rsid w:val="00C6104A"/>
    <w:rsid w:val="00C61C69"/>
    <w:rsid w:val="00C62AA2"/>
    <w:rsid w:val="00C701C6"/>
    <w:rsid w:val="00C706DF"/>
    <w:rsid w:val="00C70868"/>
    <w:rsid w:val="00C717CA"/>
    <w:rsid w:val="00C71DBF"/>
    <w:rsid w:val="00C772CB"/>
    <w:rsid w:val="00C92FC2"/>
    <w:rsid w:val="00C953C4"/>
    <w:rsid w:val="00CA6B6A"/>
    <w:rsid w:val="00CC087C"/>
    <w:rsid w:val="00CC369E"/>
    <w:rsid w:val="00CC50EB"/>
    <w:rsid w:val="00CC5D6D"/>
    <w:rsid w:val="00CD4B3D"/>
    <w:rsid w:val="00CE4205"/>
    <w:rsid w:val="00CE7E4D"/>
    <w:rsid w:val="00D06844"/>
    <w:rsid w:val="00D16392"/>
    <w:rsid w:val="00D20C9F"/>
    <w:rsid w:val="00D2560D"/>
    <w:rsid w:val="00D44573"/>
    <w:rsid w:val="00D5114E"/>
    <w:rsid w:val="00D63040"/>
    <w:rsid w:val="00D66FA4"/>
    <w:rsid w:val="00D767AD"/>
    <w:rsid w:val="00D77C15"/>
    <w:rsid w:val="00D85BFE"/>
    <w:rsid w:val="00D94D07"/>
    <w:rsid w:val="00D977A8"/>
    <w:rsid w:val="00DA0310"/>
    <w:rsid w:val="00DA1695"/>
    <w:rsid w:val="00DA303F"/>
    <w:rsid w:val="00DA63F9"/>
    <w:rsid w:val="00DA723E"/>
    <w:rsid w:val="00DC29D5"/>
    <w:rsid w:val="00DC4CFC"/>
    <w:rsid w:val="00DD24BE"/>
    <w:rsid w:val="00DD50A9"/>
    <w:rsid w:val="00DD64A3"/>
    <w:rsid w:val="00DE04F1"/>
    <w:rsid w:val="00DE551C"/>
    <w:rsid w:val="00E270AD"/>
    <w:rsid w:val="00E321AC"/>
    <w:rsid w:val="00E32819"/>
    <w:rsid w:val="00E36BD2"/>
    <w:rsid w:val="00E444E6"/>
    <w:rsid w:val="00E45326"/>
    <w:rsid w:val="00E47E9B"/>
    <w:rsid w:val="00E677AB"/>
    <w:rsid w:val="00E67E31"/>
    <w:rsid w:val="00E76D18"/>
    <w:rsid w:val="00E841B9"/>
    <w:rsid w:val="00E84CDF"/>
    <w:rsid w:val="00E85371"/>
    <w:rsid w:val="00E91EFB"/>
    <w:rsid w:val="00E94B7D"/>
    <w:rsid w:val="00E951CD"/>
    <w:rsid w:val="00E977FF"/>
    <w:rsid w:val="00EA37E9"/>
    <w:rsid w:val="00EA38E5"/>
    <w:rsid w:val="00EA3C99"/>
    <w:rsid w:val="00EB3AB1"/>
    <w:rsid w:val="00ED4283"/>
    <w:rsid w:val="00EE663E"/>
    <w:rsid w:val="00F008C5"/>
    <w:rsid w:val="00F03AB7"/>
    <w:rsid w:val="00F05E43"/>
    <w:rsid w:val="00F1587B"/>
    <w:rsid w:val="00F337A5"/>
    <w:rsid w:val="00F41558"/>
    <w:rsid w:val="00F438C3"/>
    <w:rsid w:val="00F47ADB"/>
    <w:rsid w:val="00F52FF0"/>
    <w:rsid w:val="00F638BA"/>
    <w:rsid w:val="00F709DE"/>
    <w:rsid w:val="00F77D07"/>
    <w:rsid w:val="00F8761D"/>
    <w:rsid w:val="00F9312C"/>
    <w:rsid w:val="00F94ECD"/>
    <w:rsid w:val="00FA08A5"/>
    <w:rsid w:val="00FA2F66"/>
    <w:rsid w:val="00FA3FAD"/>
    <w:rsid w:val="00FA6A70"/>
    <w:rsid w:val="00FB587A"/>
    <w:rsid w:val="00FB78DD"/>
    <w:rsid w:val="00FB7C9F"/>
    <w:rsid w:val="00FC50D7"/>
    <w:rsid w:val="00FC7547"/>
    <w:rsid w:val="00FD0074"/>
    <w:rsid w:val="00FE040F"/>
    <w:rsid w:val="00FF78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054A22"/>
  <w14:defaultImageDpi w14:val="0"/>
  <w15:docId w15:val="{F0B9106C-15BB-4EF2-A146-C51C0A1CE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18E9"/>
    <w:pPr>
      <w:autoSpaceDE w:val="0"/>
      <w:autoSpaceDN w:val="0"/>
    </w:pPr>
    <w:rPr>
      <w:rFonts w:ascii="Arial Narrow" w:hAnsi="Arial Narrow" w:cs="Courier"/>
      <w:sz w:val="22"/>
      <w:szCs w:val="24"/>
    </w:rPr>
  </w:style>
  <w:style w:type="paragraph" w:styleId="Nadpis1">
    <w:name w:val="heading 1"/>
    <w:basedOn w:val="Normln"/>
    <w:next w:val="Normln"/>
    <w:link w:val="Nadpis1Char"/>
    <w:uiPriority w:val="99"/>
    <w:qFormat/>
    <w:rsid w:val="004F5B77"/>
    <w:pPr>
      <w:keepNext/>
      <w:widowControl w:val="0"/>
      <w:adjustRightInd w:val="0"/>
      <w:spacing w:before="240" w:after="60"/>
      <w:jc w:val="both"/>
      <w:outlineLvl w:val="0"/>
    </w:pPr>
    <w:rPr>
      <w:rFonts w:cs="Arial"/>
      <w:b/>
      <w:bCs/>
      <w:kern w:val="32"/>
      <w:sz w:val="32"/>
      <w:szCs w:val="32"/>
      <w:lang w:eastAsia="ar-SA"/>
    </w:rPr>
  </w:style>
  <w:style w:type="paragraph" w:styleId="Nadpis2">
    <w:name w:val="heading 2"/>
    <w:basedOn w:val="Normln"/>
    <w:next w:val="Normln"/>
    <w:link w:val="Nadpis2Char"/>
    <w:uiPriority w:val="99"/>
    <w:qFormat/>
    <w:rsid w:val="00CD4B3D"/>
    <w:pPr>
      <w:keepNext/>
      <w:widowControl w:val="0"/>
      <w:adjustRightInd w:val="0"/>
      <w:spacing w:before="360"/>
      <w:jc w:val="center"/>
      <w:outlineLvl w:val="1"/>
    </w:pPr>
    <w:rPr>
      <w:rFonts w:cs="Arial"/>
      <w:b/>
      <w:bCs/>
      <w:iCs/>
      <w:szCs w:val="20"/>
      <w:lang w:eastAsia="ar-SA"/>
    </w:rPr>
  </w:style>
  <w:style w:type="paragraph" w:styleId="Nadpis3">
    <w:name w:val="heading 3"/>
    <w:basedOn w:val="Normln"/>
    <w:next w:val="Normln"/>
    <w:link w:val="Nadpis3Char"/>
    <w:uiPriority w:val="99"/>
    <w:qFormat/>
    <w:rsid w:val="007A18E9"/>
    <w:pPr>
      <w:keepNext/>
      <w:widowControl w:val="0"/>
      <w:adjustRightInd w:val="0"/>
      <w:spacing w:before="240" w:after="60"/>
      <w:jc w:val="both"/>
      <w:outlineLvl w:val="2"/>
    </w:pPr>
    <w:rPr>
      <w:rFonts w:ascii="Arial" w:hAnsi="Arial" w:cs="Arial"/>
      <w:b/>
      <w:bCs/>
      <w:lang w:eastAsia="ar-SA"/>
    </w:rPr>
  </w:style>
  <w:style w:type="paragraph" w:styleId="Nadpis4">
    <w:name w:val="heading 4"/>
    <w:basedOn w:val="Normln"/>
    <w:next w:val="Normln"/>
    <w:link w:val="Nadpis4Char"/>
    <w:uiPriority w:val="99"/>
    <w:qFormat/>
    <w:rsid w:val="007A18E9"/>
    <w:pPr>
      <w:keepNext/>
      <w:widowControl w:val="0"/>
      <w:adjustRightInd w:val="0"/>
      <w:spacing w:before="240" w:after="60"/>
      <w:jc w:val="both"/>
      <w:outlineLvl w:val="3"/>
    </w:pPr>
    <w:rPr>
      <w:rFonts w:ascii="Arial" w:hAnsi="Arial" w:cs="Courier New"/>
      <w:b/>
      <w:bCs/>
      <w:sz w:val="28"/>
      <w:szCs w:val="28"/>
      <w:lang w:eastAsia="ar-SA"/>
    </w:rPr>
  </w:style>
  <w:style w:type="paragraph" w:styleId="Nadpis5">
    <w:name w:val="heading 5"/>
    <w:basedOn w:val="Normln"/>
    <w:next w:val="Normln"/>
    <w:link w:val="Nadpis5Char"/>
    <w:uiPriority w:val="9"/>
    <w:unhideWhenUsed/>
    <w:qFormat/>
    <w:rsid w:val="007A18E9"/>
    <w:pPr>
      <w:widowControl w:val="0"/>
      <w:adjustRightInd w:val="0"/>
      <w:spacing w:before="240" w:after="60"/>
      <w:jc w:val="both"/>
      <w:outlineLvl w:val="4"/>
    </w:pPr>
    <w:rPr>
      <w:rFonts w:ascii="Calibri" w:hAnsi="Calibri" w:cs="Times New Roman"/>
      <w:b/>
      <w:bCs/>
      <w:i/>
      <w:iCs/>
      <w:sz w:val="26"/>
      <w:szCs w:val="26"/>
      <w:lang w:eastAsia="ar-SA"/>
    </w:rPr>
  </w:style>
  <w:style w:type="paragraph" w:styleId="Nadpis6">
    <w:name w:val="heading 6"/>
    <w:basedOn w:val="Normln"/>
    <w:next w:val="Normln"/>
    <w:link w:val="Nadpis6Char"/>
    <w:uiPriority w:val="99"/>
    <w:qFormat/>
    <w:rsid w:val="007A18E9"/>
    <w:pPr>
      <w:keepNext/>
      <w:widowControl w:val="0"/>
      <w:numPr>
        <w:numId w:val="1"/>
      </w:numPr>
      <w:adjustRightInd w:val="0"/>
      <w:spacing w:before="120"/>
      <w:jc w:val="both"/>
      <w:outlineLvl w:val="5"/>
    </w:pPr>
    <w:rPr>
      <w:rFonts w:ascii="Arial" w:hAnsi="Arial" w:cs="Courier New"/>
      <w:sz w:val="20"/>
      <w:lang w:eastAsia="en-US"/>
    </w:rPr>
  </w:style>
  <w:style w:type="paragraph" w:styleId="Nadpis7">
    <w:name w:val="heading 7"/>
    <w:basedOn w:val="Normln"/>
    <w:next w:val="Normln"/>
    <w:link w:val="Nadpis7Char"/>
    <w:uiPriority w:val="99"/>
    <w:qFormat/>
    <w:rsid w:val="007A18E9"/>
    <w:pPr>
      <w:widowControl w:val="0"/>
      <w:adjustRightInd w:val="0"/>
      <w:spacing w:before="240" w:after="60"/>
      <w:jc w:val="both"/>
      <w:outlineLvl w:val="6"/>
    </w:pPr>
    <w:rPr>
      <w:rFonts w:ascii="Calibri" w:hAnsi="Calibri" w:cs="Calibri"/>
      <w:sz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4F5B77"/>
    <w:rPr>
      <w:rFonts w:ascii="Arial Narrow" w:hAnsi="Arial Narrow" w:cs="Arial"/>
      <w:b/>
      <w:bCs/>
      <w:kern w:val="32"/>
      <w:sz w:val="32"/>
      <w:szCs w:val="32"/>
      <w:lang w:val="x-none" w:eastAsia="ar-SA" w:bidi="ar-SA"/>
    </w:rPr>
  </w:style>
  <w:style w:type="character" w:customStyle="1" w:styleId="Nadpis2Char">
    <w:name w:val="Nadpis 2 Char"/>
    <w:link w:val="Nadpis2"/>
    <w:uiPriority w:val="99"/>
    <w:locked/>
    <w:rsid w:val="00CD4B3D"/>
    <w:rPr>
      <w:rFonts w:ascii="Arial Narrow" w:hAnsi="Arial Narrow" w:cs="Arial"/>
      <w:b/>
      <w:bCs/>
      <w:iCs/>
      <w:sz w:val="20"/>
      <w:szCs w:val="20"/>
      <w:lang w:val="x-none" w:eastAsia="ar-SA" w:bidi="ar-SA"/>
    </w:rPr>
  </w:style>
  <w:style w:type="character" w:customStyle="1" w:styleId="Nadpis3Char">
    <w:name w:val="Nadpis 3 Char"/>
    <w:link w:val="Nadpis3"/>
    <w:uiPriority w:val="99"/>
    <w:locked/>
    <w:rsid w:val="007A18E9"/>
    <w:rPr>
      <w:rFonts w:ascii="Arial" w:hAnsi="Arial" w:cs="Arial"/>
      <w:b/>
      <w:bCs/>
      <w:sz w:val="24"/>
      <w:szCs w:val="24"/>
      <w:lang w:val="x-none" w:eastAsia="ar-SA" w:bidi="ar-SA"/>
    </w:rPr>
  </w:style>
  <w:style w:type="character" w:customStyle="1" w:styleId="Nadpis4Char">
    <w:name w:val="Nadpis 4 Char"/>
    <w:link w:val="Nadpis4"/>
    <w:uiPriority w:val="99"/>
    <w:locked/>
    <w:rsid w:val="007A18E9"/>
    <w:rPr>
      <w:rFonts w:ascii="Arial" w:hAnsi="Arial" w:cs="Courier New"/>
      <w:b/>
      <w:bCs/>
      <w:sz w:val="28"/>
      <w:szCs w:val="28"/>
      <w:lang w:val="x-none" w:eastAsia="ar-SA" w:bidi="ar-SA"/>
    </w:rPr>
  </w:style>
  <w:style w:type="character" w:customStyle="1" w:styleId="Nadpis5Char">
    <w:name w:val="Nadpis 5 Char"/>
    <w:link w:val="Nadpis5"/>
    <w:uiPriority w:val="9"/>
    <w:locked/>
    <w:rsid w:val="007A18E9"/>
    <w:rPr>
      <w:rFonts w:ascii="Calibri" w:hAnsi="Calibri" w:cs="Times New Roman"/>
      <w:b/>
      <w:bCs/>
      <w:i/>
      <w:iCs/>
      <w:sz w:val="26"/>
      <w:szCs w:val="26"/>
      <w:lang w:val="x-none" w:eastAsia="ar-SA" w:bidi="ar-SA"/>
    </w:rPr>
  </w:style>
  <w:style w:type="character" w:customStyle="1" w:styleId="Nadpis6Char">
    <w:name w:val="Nadpis 6 Char"/>
    <w:link w:val="Nadpis6"/>
    <w:uiPriority w:val="99"/>
    <w:locked/>
    <w:rsid w:val="007A18E9"/>
    <w:rPr>
      <w:rFonts w:ascii="Arial" w:hAnsi="Arial" w:cs="Courier New"/>
      <w:sz w:val="24"/>
      <w:szCs w:val="24"/>
      <w:lang w:val="x-none" w:eastAsia="en-US"/>
    </w:rPr>
  </w:style>
  <w:style w:type="character" w:customStyle="1" w:styleId="Nadpis7Char">
    <w:name w:val="Nadpis 7 Char"/>
    <w:link w:val="Nadpis7"/>
    <w:uiPriority w:val="99"/>
    <w:locked/>
    <w:rsid w:val="007A18E9"/>
    <w:rPr>
      <w:rFonts w:ascii="Calibri" w:hAnsi="Calibri" w:cs="Calibri"/>
      <w:sz w:val="24"/>
      <w:szCs w:val="24"/>
      <w:lang w:val="x-none" w:eastAsia="ar-SA" w:bidi="ar-SA"/>
    </w:rPr>
  </w:style>
  <w:style w:type="paragraph" w:styleId="Obsah1">
    <w:name w:val="toc 1"/>
    <w:basedOn w:val="Normln"/>
    <w:next w:val="Normln"/>
    <w:autoRedefine/>
    <w:uiPriority w:val="99"/>
    <w:semiHidden/>
    <w:pPr>
      <w:tabs>
        <w:tab w:val="left" w:leader="dot" w:pos="9000"/>
        <w:tab w:val="right" w:pos="9360"/>
      </w:tabs>
      <w:suppressAutoHyphens/>
      <w:spacing w:before="480"/>
      <w:ind w:left="720" w:right="720" w:hanging="720"/>
    </w:pPr>
    <w:rPr>
      <w:lang w:val="en-US"/>
    </w:rPr>
  </w:style>
  <w:style w:type="paragraph" w:styleId="Obsah2">
    <w:name w:val="toc 2"/>
    <w:basedOn w:val="Normln"/>
    <w:next w:val="Normln"/>
    <w:autoRedefine/>
    <w:uiPriority w:val="99"/>
    <w:semiHidden/>
    <w:pPr>
      <w:tabs>
        <w:tab w:val="left" w:leader="dot" w:pos="9000"/>
        <w:tab w:val="right" w:pos="9360"/>
      </w:tabs>
      <w:suppressAutoHyphens/>
      <w:ind w:left="1440" w:right="720" w:hanging="720"/>
    </w:pPr>
    <w:rPr>
      <w:lang w:val="en-US"/>
    </w:rPr>
  </w:style>
  <w:style w:type="paragraph" w:styleId="Obsah3">
    <w:name w:val="toc 3"/>
    <w:basedOn w:val="Normln"/>
    <w:next w:val="Normln"/>
    <w:autoRedefine/>
    <w:uiPriority w:val="99"/>
    <w:semiHidden/>
    <w:pPr>
      <w:tabs>
        <w:tab w:val="left" w:leader="dot" w:pos="9000"/>
        <w:tab w:val="right" w:pos="9360"/>
      </w:tabs>
      <w:suppressAutoHyphens/>
      <w:ind w:left="2160" w:right="720" w:hanging="720"/>
    </w:pPr>
    <w:rPr>
      <w:lang w:val="en-US"/>
    </w:rPr>
  </w:style>
  <w:style w:type="paragraph" w:styleId="Obsah4">
    <w:name w:val="toc 4"/>
    <w:basedOn w:val="Normln"/>
    <w:next w:val="Normln"/>
    <w:autoRedefine/>
    <w:uiPriority w:val="99"/>
    <w:semiHidden/>
    <w:pPr>
      <w:tabs>
        <w:tab w:val="left" w:leader="dot" w:pos="9000"/>
        <w:tab w:val="right" w:pos="9360"/>
      </w:tabs>
      <w:suppressAutoHyphens/>
      <w:ind w:left="2880" w:right="720" w:hanging="720"/>
    </w:pPr>
    <w:rPr>
      <w:lang w:val="en-US"/>
    </w:rPr>
  </w:style>
  <w:style w:type="paragraph" w:styleId="Obsah5">
    <w:name w:val="toc 5"/>
    <w:basedOn w:val="Normln"/>
    <w:next w:val="Normln"/>
    <w:autoRedefine/>
    <w:uiPriority w:val="99"/>
    <w:semiHidden/>
    <w:pPr>
      <w:tabs>
        <w:tab w:val="left" w:leader="dot" w:pos="9000"/>
        <w:tab w:val="right" w:pos="9360"/>
      </w:tabs>
      <w:suppressAutoHyphens/>
      <w:ind w:left="3600" w:right="720" w:hanging="720"/>
    </w:pPr>
    <w:rPr>
      <w:lang w:val="en-US"/>
    </w:rPr>
  </w:style>
  <w:style w:type="paragraph" w:styleId="Obsah6">
    <w:name w:val="toc 6"/>
    <w:basedOn w:val="Normln"/>
    <w:next w:val="Normln"/>
    <w:autoRedefine/>
    <w:uiPriority w:val="99"/>
    <w:semiHidden/>
    <w:pPr>
      <w:tabs>
        <w:tab w:val="left" w:pos="9000"/>
        <w:tab w:val="right" w:pos="9360"/>
      </w:tabs>
      <w:suppressAutoHyphens/>
      <w:ind w:left="720" w:hanging="720"/>
    </w:pPr>
    <w:rPr>
      <w:lang w:val="en-US"/>
    </w:rPr>
  </w:style>
  <w:style w:type="paragraph" w:styleId="Obsah7">
    <w:name w:val="toc 7"/>
    <w:basedOn w:val="Normln"/>
    <w:next w:val="Normln"/>
    <w:autoRedefine/>
    <w:uiPriority w:val="99"/>
    <w:semiHidden/>
    <w:pPr>
      <w:suppressAutoHyphens/>
      <w:ind w:left="720" w:hanging="720"/>
    </w:pPr>
    <w:rPr>
      <w:lang w:val="en-US"/>
    </w:rPr>
  </w:style>
  <w:style w:type="paragraph" w:styleId="Obsah8">
    <w:name w:val="toc 8"/>
    <w:basedOn w:val="Normln"/>
    <w:next w:val="Normln"/>
    <w:autoRedefine/>
    <w:uiPriority w:val="99"/>
    <w:semiHidden/>
    <w:pPr>
      <w:tabs>
        <w:tab w:val="left" w:pos="9000"/>
        <w:tab w:val="right" w:pos="9360"/>
      </w:tabs>
      <w:suppressAutoHyphens/>
      <w:ind w:left="720" w:hanging="720"/>
    </w:pPr>
    <w:rPr>
      <w:lang w:val="en-US"/>
    </w:rPr>
  </w:style>
  <w:style w:type="paragraph" w:styleId="Obsah9">
    <w:name w:val="toc 9"/>
    <w:basedOn w:val="Normln"/>
    <w:next w:val="Normln"/>
    <w:autoRedefine/>
    <w:uiPriority w:val="99"/>
    <w:semiHidden/>
    <w:pPr>
      <w:tabs>
        <w:tab w:val="left" w:leader="dot" w:pos="9000"/>
        <w:tab w:val="right" w:pos="9360"/>
      </w:tabs>
      <w:suppressAutoHyphens/>
      <w:ind w:left="720" w:hanging="720"/>
    </w:pPr>
    <w:rPr>
      <w:lang w:val="en-US"/>
    </w:rPr>
  </w:style>
  <w:style w:type="paragraph" w:styleId="Rejstk1">
    <w:name w:val="index 1"/>
    <w:basedOn w:val="Normln"/>
    <w:next w:val="Normln"/>
    <w:autoRedefine/>
    <w:uiPriority w:val="99"/>
    <w:semiHidden/>
    <w:pPr>
      <w:tabs>
        <w:tab w:val="left" w:leader="dot" w:pos="9000"/>
        <w:tab w:val="right" w:pos="9360"/>
      </w:tabs>
      <w:suppressAutoHyphens/>
      <w:ind w:left="1440" w:right="720" w:hanging="1440"/>
    </w:pPr>
    <w:rPr>
      <w:lang w:val="en-US"/>
    </w:rPr>
  </w:style>
  <w:style w:type="paragraph" w:styleId="Rejstk2">
    <w:name w:val="index 2"/>
    <w:basedOn w:val="Normln"/>
    <w:next w:val="Normln"/>
    <w:autoRedefine/>
    <w:uiPriority w:val="99"/>
    <w:semiHidden/>
    <w:pPr>
      <w:tabs>
        <w:tab w:val="left" w:leader="dot" w:pos="9000"/>
        <w:tab w:val="right" w:pos="9360"/>
      </w:tabs>
      <w:suppressAutoHyphens/>
      <w:ind w:left="1440" w:right="720" w:hanging="720"/>
    </w:pPr>
    <w:rPr>
      <w:lang w:val="en-US"/>
    </w:rPr>
  </w:style>
  <w:style w:type="paragraph" w:styleId="Hlavikaobsahu">
    <w:name w:val="toa heading"/>
    <w:basedOn w:val="Normln"/>
    <w:next w:val="Normln"/>
    <w:uiPriority w:val="99"/>
    <w:semiHidden/>
    <w:pPr>
      <w:tabs>
        <w:tab w:val="left" w:pos="9000"/>
        <w:tab w:val="right" w:pos="9360"/>
      </w:tabs>
      <w:suppressAutoHyphens/>
    </w:pPr>
    <w:rPr>
      <w:lang w:val="en-US"/>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link w:val="Textbubliny"/>
    <w:uiPriority w:val="99"/>
    <w:locked/>
    <w:rPr>
      <w:rFonts w:ascii="Segoe UI" w:hAnsi="Segoe UI" w:cs="Segoe UI"/>
      <w:sz w:val="18"/>
      <w:szCs w:val="18"/>
    </w:rPr>
  </w:style>
  <w:style w:type="character" w:styleId="Odkaznakoment">
    <w:name w:val="annotation reference"/>
    <w:uiPriority w:val="99"/>
    <w:semiHidden/>
    <w:rsid w:val="007A18E9"/>
    <w:rPr>
      <w:rFonts w:ascii="Times New Roman" w:hAnsi="Times New Roman" w:cs="Times New Roman"/>
      <w:sz w:val="16"/>
    </w:rPr>
  </w:style>
  <w:style w:type="paragraph" w:styleId="Textkomente">
    <w:name w:val="annotation text"/>
    <w:basedOn w:val="Normln"/>
    <w:link w:val="TextkomenteChar"/>
    <w:uiPriority w:val="99"/>
    <w:semiHidden/>
    <w:rsid w:val="007A18E9"/>
    <w:pPr>
      <w:widowControl w:val="0"/>
      <w:adjustRightInd w:val="0"/>
      <w:spacing w:before="120"/>
      <w:jc w:val="both"/>
    </w:pPr>
    <w:rPr>
      <w:rFonts w:ascii="Arial" w:hAnsi="Arial" w:cs="Courier New"/>
      <w:sz w:val="20"/>
      <w:szCs w:val="20"/>
      <w:lang w:eastAsia="ar-SA"/>
    </w:rPr>
  </w:style>
  <w:style w:type="character" w:customStyle="1" w:styleId="TextkomenteChar">
    <w:name w:val="Text komentáře Char"/>
    <w:link w:val="Textkomente"/>
    <w:uiPriority w:val="99"/>
    <w:semiHidden/>
    <w:locked/>
    <w:rsid w:val="007A18E9"/>
    <w:rPr>
      <w:rFonts w:ascii="Arial" w:hAnsi="Arial" w:cs="Courier New"/>
      <w:sz w:val="20"/>
      <w:szCs w:val="20"/>
      <w:lang w:val="x-none" w:eastAsia="ar-SA" w:bidi="ar-SA"/>
    </w:rPr>
  </w:style>
  <w:style w:type="paragraph" w:styleId="Pedmtkomente">
    <w:name w:val="annotation subject"/>
    <w:basedOn w:val="Textkomente"/>
    <w:next w:val="Textkomente"/>
    <w:link w:val="PedmtkomenteChar"/>
    <w:uiPriority w:val="99"/>
    <w:semiHidden/>
    <w:rsid w:val="007A18E9"/>
    <w:rPr>
      <w:b/>
      <w:bCs/>
    </w:rPr>
  </w:style>
  <w:style w:type="character" w:customStyle="1" w:styleId="PedmtkomenteChar">
    <w:name w:val="Předmět komentáře Char"/>
    <w:link w:val="Pedmtkomente"/>
    <w:uiPriority w:val="99"/>
    <w:semiHidden/>
    <w:locked/>
    <w:rsid w:val="007A18E9"/>
    <w:rPr>
      <w:rFonts w:ascii="Arial" w:hAnsi="Arial" w:cs="Courier New"/>
      <w:b/>
      <w:bCs/>
      <w:sz w:val="20"/>
      <w:szCs w:val="20"/>
      <w:lang w:val="x-none" w:eastAsia="ar-SA" w:bidi="ar-SA"/>
    </w:rPr>
  </w:style>
  <w:style w:type="paragraph" w:styleId="Revize">
    <w:name w:val="Revision"/>
    <w:hidden/>
    <w:uiPriority w:val="99"/>
    <w:semiHidden/>
    <w:rsid w:val="007A18E9"/>
    <w:pPr>
      <w:spacing w:before="120" w:line="300" w:lineRule="exact"/>
      <w:ind w:left="357" w:hanging="357"/>
      <w:jc w:val="both"/>
    </w:pPr>
    <w:rPr>
      <w:rFonts w:ascii="Courier New" w:hAnsi="Courier New" w:cs="Courier New"/>
      <w:sz w:val="24"/>
      <w:szCs w:val="24"/>
    </w:rPr>
  </w:style>
  <w:style w:type="table" w:styleId="Barevnseznamzvraznn1">
    <w:name w:val="Colorful List Accent 1"/>
    <w:basedOn w:val="Normlntabulka"/>
    <w:uiPriority w:val="99"/>
    <w:rsid w:val="007A18E9"/>
    <w:rPr>
      <w:rFonts w:ascii="Calibri" w:hAnsi="Calibri" w:cs="Calibri"/>
      <w:color w:val="000000"/>
    </w:rPr>
    <w:tblPr>
      <w:tblStyleRowBandSize w:val="1"/>
      <w:tblStyleColBandSize w:val="1"/>
    </w:tblPr>
    <w:tcPr>
      <w:shd w:val="clear" w:color="auto" w:fill="EDF2F8"/>
    </w:tcPr>
    <w:tblStylePr w:type="firstRow">
      <w:rPr>
        <w:rFonts w:cs="Calibri"/>
        <w:b/>
        <w:bCs/>
        <w:color w:val="FFFFFF"/>
      </w:rPr>
      <w:tblPr/>
      <w:tcPr>
        <w:tcBorders>
          <w:bottom w:val="single" w:sz="12" w:space="0" w:color="FFFFFF"/>
        </w:tcBorders>
        <w:shd w:val="clear" w:color="auto" w:fill="9E3A38"/>
      </w:tcPr>
    </w:tblStylePr>
    <w:tblStylePr w:type="lastRow">
      <w:rPr>
        <w:rFonts w:cs="Calibri"/>
        <w:b/>
        <w:bCs/>
        <w:color w:val="9E3A38"/>
      </w:rPr>
      <w:tblPr/>
      <w:tcPr>
        <w:tcBorders>
          <w:top w:val="single" w:sz="12" w:space="0" w:color="000000"/>
        </w:tcBorders>
        <w:shd w:val="clear" w:color="auto" w:fill="FFFFFF"/>
      </w:tcPr>
    </w:tblStylePr>
    <w:tblStylePr w:type="firstCol">
      <w:rPr>
        <w:rFonts w:cs="Calibri"/>
        <w:b/>
        <w:bCs/>
      </w:rPr>
    </w:tblStylePr>
    <w:tblStylePr w:type="lastCol">
      <w:rPr>
        <w:rFonts w:cs="Calibri"/>
        <w:b/>
        <w:bCs/>
      </w:rPr>
    </w:tblStylePr>
    <w:tblStylePr w:type="band1Vert">
      <w:rPr>
        <w:rFonts w:cs="Calibri"/>
      </w:rPr>
      <w:tblPr/>
      <w:tcPr>
        <w:tcBorders>
          <w:top w:val="nil"/>
          <w:left w:val="nil"/>
          <w:bottom w:val="nil"/>
          <w:right w:val="nil"/>
          <w:insideH w:val="nil"/>
          <w:insideV w:val="nil"/>
        </w:tcBorders>
        <w:shd w:val="clear" w:color="auto" w:fill="D3DFEE"/>
      </w:tcPr>
    </w:tblStylePr>
    <w:tblStylePr w:type="band1Horz">
      <w:rPr>
        <w:rFonts w:cs="Calibri"/>
      </w:rPr>
      <w:tblPr/>
      <w:tcPr>
        <w:shd w:val="clear" w:color="auto" w:fill="DBE5F1"/>
      </w:tcPr>
    </w:tblStylePr>
  </w:style>
  <w:style w:type="paragraph" w:styleId="Nzev">
    <w:name w:val="Title"/>
    <w:basedOn w:val="Normln"/>
    <w:next w:val="Normln"/>
    <w:link w:val="NzevChar"/>
    <w:uiPriority w:val="10"/>
    <w:qFormat/>
    <w:rsid w:val="007A18E9"/>
    <w:pPr>
      <w:widowControl w:val="0"/>
      <w:adjustRightInd w:val="0"/>
      <w:spacing w:before="240" w:after="60"/>
      <w:jc w:val="center"/>
      <w:outlineLvl w:val="0"/>
    </w:pPr>
    <w:rPr>
      <w:rFonts w:cs="Times New Roman"/>
      <w:b/>
      <w:bCs/>
      <w:kern w:val="28"/>
      <w:sz w:val="32"/>
      <w:szCs w:val="32"/>
      <w:lang w:eastAsia="ar-SA"/>
    </w:rPr>
  </w:style>
  <w:style w:type="character" w:customStyle="1" w:styleId="NzevChar">
    <w:name w:val="Název Char"/>
    <w:link w:val="Nzev"/>
    <w:uiPriority w:val="10"/>
    <w:locked/>
    <w:rsid w:val="007A18E9"/>
    <w:rPr>
      <w:rFonts w:ascii="Arial Narrow" w:hAnsi="Arial Narrow" w:cs="Times New Roman"/>
      <w:b/>
      <w:bCs/>
      <w:kern w:val="28"/>
      <w:sz w:val="32"/>
      <w:szCs w:val="32"/>
      <w:lang w:val="x-none" w:eastAsia="ar-SA" w:bidi="ar-SA"/>
    </w:rPr>
  </w:style>
  <w:style w:type="paragraph" w:styleId="Bezmezer">
    <w:name w:val="No Spacing"/>
    <w:link w:val="BezmezerChar"/>
    <w:uiPriority w:val="1"/>
    <w:qFormat/>
    <w:rsid w:val="004F5B77"/>
    <w:pPr>
      <w:widowControl w:val="0"/>
      <w:autoSpaceDE w:val="0"/>
      <w:autoSpaceDN w:val="0"/>
      <w:adjustRightInd w:val="0"/>
      <w:jc w:val="both"/>
    </w:pPr>
    <w:rPr>
      <w:rFonts w:ascii="Arial Narrow" w:hAnsi="Arial Narrow" w:cs="Courier New"/>
      <w:szCs w:val="24"/>
      <w:lang w:eastAsia="ar-SA"/>
    </w:rPr>
  </w:style>
  <w:style w:type="character" w:styleId="Zdraznnjemn">
    <w:name w:val="Subtle Emphasis"/>
    <w:uiPriority w:val="19"/>
    <w:qFormat/>
    <w:rsid w:val="007A18E9"/>
    <w:rPr>
      <w:rFonts w:cs="Times New Roman"/>
      <w:i/>
      <w:color w:val="404040"/>
    </w:rPr>
  </w:style>
  <w:style w:type="character" w:styleId="Siln">
    <w:name w:val="Strong"/>
    <w:uiPriority w:val="22"/>
    <w:qFormat/>
    <w:rsid w:val="007A18E9"/>
    <w:rPr>
      <w:rFonts w:cs="Times New Roman"/>
      <w:b/>
    </w:rPr>
  </w:style>
  <w:style w:type="table" w:customStyle="1" w:styleId="Mkatabulky1">
    <w:name w:val="Mřížka tabulky1"/>
    <w:basedOn w:val="Normlntabulka"/>
    <w:next w:val="Mkatabulky"/>
    <w:uiPriority w:val="59"/>
    <w:rsid w:val="007A18E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rsid w:val="007A18E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7A18E9"/>
    <w:pPr>
      <w:widowControl w:val="0"/>
      <w:adjustRightInd w:val="0"/>
      <w:jc w:val="both"/>
    </w:pPr>
    <w:rPr>
      <w:rFonts w:ascii="Arial" w:hAnsi="Arial" w:cs="Courier New"/>
      <w:sz w:val="20"/>
      <w:szCs w:val="20"/>
      <w:lang w:eastAsia="ar-SA"/>
    </w:rPr>
  </w:style>
  <w:style w:type="character" w:customStyle="1" w:styleId="TextpoznpodarouChar">
    <w:name w:val="Text pozn. pod čarou Char"/>
    <w:link w:val="Textpoznpodarou"/>
    <w:uiPriority w:val="99"/>
    <w:semiHidden/>
    <w:locked/>
    <w:rsid w:val="007A18E9"/>
    <w:rPr>
      <w:rFonts w:ascii="Arial" w:hAnsi="Arial" w:cs="Courier New"/>
      <w:sz w:val="20"/>
      <w:szCs w:val="20"/>
      <w:lang w:val="x-none" w:eastAsia="ar-SA" w:bidi="ar-SA"/>
    </w:rPr>
  </w:style>
  <w:style w:type="character" w:styleId="Znakapoznpodarou">
    <w:name w:val="footnote reference"/>
    <w:uiPriority w:val="99"/>
    <w:semiHidden/>
    <w:unhideWhenUsed/>
    <w:rsid w:val="007A18E9"/>
    <w:rPr>
      <w:rFonts w:cs="Times New Roman"/>
      <w:vertAlign w:val="superscript"/>
    </w:rPr>
  </w:style>
  <w:style w:type="paragraph" w:styleId="Textvysvtlivek">
    <w:name w:val="endnote text"/>
    <w:basedOn w:val="Normln"/>
    <w:link w:val="TextvysvtlivekChar"/>
    <w:uiPriority w:val="99"/>
    <w:semiHidden/>
    <w:unhideWhenUsed/>
    <w:rsid w:val="007A18E9"/>
    <w:pPr>
      <w:widowControl w:val="0"/>
      <w:adjustRightInd w:val="0"/>
      <w:jc w:val="both"/>
    </w:pPr>
    <w:rPr>
      <w:rFonts w:ascii="Arial" w:hAnsi="Arial" w:cs="Courier New"/>
      <w:sz w:val="20"/>
      <w:szCs w:val="20"/>
      <w:lang w:eastAsia="ar-SA"/>
    </w:rPr>
  </w:style>
  <w:style w:type="character" w:customStyle="1" w:styleId="TextvysvtlivekChar">
    <w:name w:val="Text vysvětlivek Char"/>
    <w:link w:val="Textvysvtlivek"/>
    <w:uiPriority w:val="99"/>
    <w:semiHidden/>
    <w:locked/>
    <w:rsid w:val="007A18E9"/>
    <w:rPr>
      <w:rFonts w:ascii="Arial" w:hAnsi="Arial" w:cs="Courier New"/>
      <w:sz w:val="20"/>
      <w:szCs w:val="20"/>
      <w:lang w:val="x-none" w:eastAsia="ar-SA" w:bidi="ar-SA"/>
    </w:rPr>
  </w:style>
  <w:style w:type="character" w:styleId="Odkaznavysvtlivky">
    <w:name w:val="endnote reference"/>
    <w:uiPriority w:val="99"/>
    <w:semiHidden/>
    <w:unhideWhenUsed/>
    <w:rsid w:val="007A18E9"/>
    <w:rPr>
      <w:rFonts w:cs="Times New Roman"/>
      <w:vertAlign w:val="superscript"/>
    </w:rPr>
  </w:style>
  <w:style w:type="character" w:styleId="Sledovanodkaz">
    <w:name w:val="FollowedHyperlink"/>
    <w:uiPriority w:val="99"/>
    <w:semiHidden/>
    <w:unhideWhenUsed/>
    <w:rsid w:val="007A18E9"/>
    <w:rPr>
      <w:rFonts w:cs="Times New Roman"/>
      <w:color w:val="800080"/>
      <w:u w:val="single"/>
    </w:rPr>
  </w:style>
  <w:style w:type="character" w:customStyle="1" w:styleId="Nevyeenzmnka1">
    <w:name w:val="Nevyřešená zmínka1"/>
    <w:uiPriority w:val="99"/>
    <w:semiHidden/>
    <w:unhideWhenUsed/>
    <w:rsid w:val="007A18E9"/>
    <w:rPr>
      <w:color w:val="605E5C"/>
      <w:shd w:val="clear" w:color="auto" w:fill="E1DFDD"/>
    </w:rPr>
  </w:style>
  <w:style w:type="character" w:customStyle="1" w:styleId="Nevyeenzmnka2">
    <w:name w:val="Nevyřešená zmínka2"/>
    <w:uiPriority w:val="99"/>
    <w:semiHidden/>
    <w:unhideWhenUsed/>
    <w:rsid w:val="007A18E9"/>
    <w:rPr>
      <w:color w:val="605E5C"/>
      <w:shd w:val="clear" w:color="auto" w:fill="E1DFDD"/>
    </w:rPr>
  </w:style>
  <w:style w:type="character" w:customStyle="1" w:styleId="Nevyeenzmnka3">
    <w:name w:val="Nevyřešená zmínka3"/>
    <w:uiPriority w:val="99"/>
    <w:semiHidden/>
    <w:unhideWhenUsed/>
    <w:rsid w:val="007A18E9"/>
    <w:rPr>
      <w:color w:val="605E5C"/>
      <w:shd w:val="clear" w:color="auto" w:fill="E1DFDD"/>
    </w:rPr>
  </w:style>
  <w:style w:type="character" w:styleId="Hypertextovodkaz">
    <w:name w:val="Hyperlink"/>
    <w:uiPriority w:val="99"/>
    <w:unhideWhenUsed/>
    <w:rsid w:val="009F245A"/>
    <w:rPr>
      <w:rFonts w:cs="Times New Roman"/>
      <w:color w:val="0563C1"/>
      <w:u w:val="single"/>
    </w:rPr>
  </w:style>
  <w:style w:type="character" w:styleId="Zstupntext">
    <w:name w:val="Placeholder Text"/>
    <w:basedOn w:val="Standardnpsmoodstavce"/>
    <w:uiPriority w:val="99"/>
    <w:rsid w:val="00E94B7D"/>
    <w:rPr>
      <w:color w:val="808080"/>
    </w:rPr>
  </w:style>
  <w:style w:type="character" w:customStyle="1" w:styleId="Vyplnnpole1">
    <w:name w:val="Vyplněné pole 1"/>
    <w:basedOn w:val="Standardnpsmoodstavce"/>
    <w:uiPriority w:val="1"/>
    <w:rsid w:val="00FF7844"/>
    <w:rPr>
      <w:color w:val="2F5496" w:themeColor="accent5" w:themeShade="BF"/>
    </w:rPr>
  </w:style>
  <w:style w:type="character" w:customStyle="1" w:styleId="Vyplnnpole2">
    <w:name w:val="Vyplněné pole 2"/>
    <w:basedOn w:val="Standardnpsmoodstavce"/>
    <w:uiPriority w:val="1"/>
    <w:rsid w:val="00FF7844"/>
    <w:rPr>
      <w:b/>
      <w:color w:val="2F5496" w:themeColor="accent5" w:themeShade="BF"/>
    </w:rPr>
  </w:style>
  <w:style w:type="character" w:customStyle="1" w:styleId="Nevyeenzmnka4">
    <w:name w:val="Nevyřešená zmínka4"/>
    <w:basedOn w:val="Standardnpsmoodstavce"/>
    <w:uiPriority w:val="99"/>
    <w:semiHidden/>
    <w:unhideWhenUsed/>
    <w:rsid w:val="00012E48"/>
    <w:rPr>
      <w:color w:val="605E5C"/>
      <w:shd w:val="clear" w:color="auto" w:fill="E1DFDD"/>
    </w:rPr>
  </w:style>
  <w:style w:type="paragraph" w:styleId="Odstavecseseznamem">
    <w:name w:val="List Paragraph"/>
    <w:basedOn w:val="Normln"/>
    <w:uiPriority w:val="34"/>
    <w:qFormat/>
    <w:rsid w:val="00C24262"/>
    <w:pPr>
      <w:ind w:left="720"/>
      <w:contextualSpacing/>
    </w:pPr>
  </w:style>
  <w:style w:type="character" w:customStyle="1" w:styleId="Styl1">
    <w:name w:val="Styl1"/>
    <w:basedOn w:val="Standardnpsmoodstavce"/>
    <w:uiPriority w:val="1"/>
    <w:rsid w:val="009B23BF"/>
    <w:rPr>
      <w:rFonts w:ascii="Arial" w:hAnsi="Arial"/>
      <w:color w:val="FF0000"/>
      <w:sz w:val="20"/>
    </w:rPr>
  </w:style>
  <w:style w:type="character" w:customStyle="1" w:styleId="Styl2">
    <w:name w:val="Styl2"/>
    <w:basedOn w:val="Standardnpsmoodstavce"/>
    <w:uiPriority w:val="1"/>
    <w:rsid w:val="009B23BF"/>
    <w:rPr>
      <w:rFonts w:ascii="Arial Narrow" w:hAnsi="Arial Narrow"/>
      <w:b w:val="0"/>
      <w:color w:val="404999"/>
      <w:sz w:val="20"/>
    </w:rPr>
  </w:style>
  <w:style w:type="character" w:customStyle="1" w:styleId="BezmezerChar">
    <w:name w:val="Bez mezer Char"/>
    <w:basedOn w:val="Standardnpsmoodstavce"/>
    <w:link w:val="Bezmezer"/>
    <w:uiPriority w:val="1"/>
    <w:rsid w:val="009B23BF"/>
    <w:rPr>
      <w:rFonts w:ascii="Arial Narrow" w:hAnsi="Arial Narrow" w:cs="Courier New"/>
      <w:szCs w:val="24"/>
      <w:lang w:eastAsia="ar-SA"/>
    </w:rPr>
  </w:style>
  <w:style w:type="paragraph" w:styleId="Zpat">
    <w:name w:val="footer"/>
    <w:basedOn w:val="Normln"/>
    <w:link w:val="ZpatChar"/>
    <w:uiPriority w:val="99"/>
    <w:semiHidden/>
    <w:unhideWhenUsed/>
    <w:rsid w:val="00AF4EFC"/>
    <w:pPr>
      <w:tabs>
        <w:tab w:val="center" w:pos="4536"/>
        <w:tab w:val="right" w:pos="9072"/>
      </w:tabs>
    </w:pPr>
  </w:style>
  <w:style w:type="character" w:customStyle="1" w:styleId="ZpatChar">
    <w:name w:val="Zápatí Char"/>
    <w:basedOn w:val="Standardnpsmoodstavce"/>
    <w:link w:val="Zpat"/>
    <w:uiPriority w:val="99"/>
    <w:semiHidden/>
    <w:rsid w:val="00AF4EFC"/>
    <w:rPr>
      <w:rFonts w:ascii="Arial Narrow" w:hAnsi="Arial Narrow" w:cs="Courier"/>
      <w:sz w:val="22"/>
      <w:szCs w:val="24"/>
    </w:rPr>
  </w:style>
  <w:style w:type="paragraph" w:styleId="Zhlav">
    <w:name w:val="header"/>
    <w:basedOn w:val="Normln"/>
    <w:link w:val="ZhlavChar"/>
    <w:uiPriority w:val="99"/>
    <w:rsid w:val="00AF4EFC"/>
    <w:pPr>
      <w:tabs>
        <w:tab w:val="center" w:pos="4536"/>
        <w:tab w:val="right" w:pos="9072"/>
      </w:tabs>
      <w:autoSpaceDE/>
      <w:autoSpaceDN/>
    </w:pPr>
    <w:rPr>
      <w:rFonts w:ascii="Arial" w:eastAsia="Calibri" w:hAnsi="Arial" w:cs="Times New Roman"/>
      <w:sz w:val="20"/>
      <w:szCs w:val="22"/>
      <w:lang w:eastAsia="en-US"/>
    </w:rPr>
  </w:style>
  <w:style w:type="character" w:customStyle="1" w:styleId="ZhlavChar">
    <w:name w:val="Záhlaví Char"/>
    <w:basedOn w:val="Standardnpsmoodstavce"/>
    <w:link w:val="Zhlav"/>
    <w:uiPriority w:val="99"/>
    <w:rsid w:val="00AF4EFC"/>
    <w:rPr>
      <w:rFonts w:ascii="Arial" w:eastAsia="Calibri" w:hAnsi="Arial"/>
      <w:szCs w:val="22"/>
      <w:lang w:eastAsia="en-US"/>
    </w:rPr>
  </w:style>
  <w:style w:type="paragraph" w:styleId="Podnadpis">
    <w:name w:val="Subtitle"/>
    <w:basedOn w:val="Normln"/>
    <w:next w:val="Normln"/>
    <w:link w:val="PodnadpisChar"/>
    <w:uiPriority w:val="11"/>
    <w:qFormat/>
    <w:rsid w:val="008B4349"/>
    <w:pPr>
      <w:tabs>
        <w:tab w:val="center" w:pos="4890"/>
      </w:tabs>
      <w:jc w:val="center"/>
    </w:pPr>
    <w:rPr>
      <w:rFonts w:cs="Arial"/>
      <w:b/>
      <w:sz w:val="24"/>
      <w:szCs w:val="20"/>
    </w:rPr>
  </w:style>
  <w:style w:type="character" w:customStyle="1" w:styleId="PodnadpisChar">
    <w:name w:val="Podnadpis Char"/>
    <w:basedOn w:val="Standardnpsmoodstavce"/>
    <w:link w:val="Podnadpis"/>
    <w:uiPriority w:val="11"/>
    <w:rsid w:val="008B4349"/>
    <w:rPr>
      <w:rFonts w:ascii="Arial Narrow" w:hAnsi="Arial Narrow" w:cs="Arial"/>
      <w:b/>
      <w:sz w:val="24"/>
    </w:rPr>
  </w:style>
  <w:style w:type="paragraph" w:customStyle="1" w:styleId="982EDF628ABE43889E1BCBEFEAE13E4A1">
    <w:name w:val="982EDF628ABE43889E1BCBEFEAE13E4A1"/>
    <w:rsid w:val="00763C9A"/>
    <w:pPr>
      <w:widowControl w:val="0"/>
      <w:autoSpaceDE w:val="0"/>
      <w:autoSpaceDN w:val="0"/>
      <w:adjustRightInd w:val="0"/>
      <w:jc w:val="both"/>
    </w:pPr>
    <w:rPr>
      <w:rFonts w:ascii="Arial Narrow" w:hAnsi="Arial Narrow" w:cs="Courier New"/>
      <w:szCs w:val="24"/>
      <w:lang w:eastAsia="ar-SA"/>
    </w:rPr>
  </w:style>
  <w:style w:type="paragraph" w:customStyle="1" w:styleId="168A26DA5BD64ED392EBF9EF57E571D61">
    <w:name w:val="168A26DA5BD64ED392EBF9EF57E571D61"/>
    <w:rsid w:val="00763C9A"/>
    <w:pPr>
      <w:widowControl w:val="0"/>
      <w:autoSpaceDE w:val="0"/>
      <w:autoSpaceDN w:val="0"/>
      <w:adjustRightInd w:val="0"/>
      <w:jc w:val="both"/>
    </w:pPr>
    <w:rPr>
      <w:rFonts w:ascii="Arial Narrow" w:hAnsi="Arial Narrow" w:cs="Courier New"/>
      <w:szCs w:val="24"/>
      <w:lang w:eastAsia="ar-SA"/>
    </w:rPr>
  </w:style>
  <w:style w:type="paragraph" w:customStyle="1" w:styleId="4969BF8EF4314EFC98F4A87603CCE6641">
    <w:name w:val="4969BF8EF4314EFC98F4A87603CCE6641"/>
    <w:rsid w:val="00E321AC"/>
    <w:pPr>
      <w:widowControl w:val="0"/>
      <w:autoSpaceDE w:val="0"/>
      <w:autoSpaceDN w:val="0"/>
      <w:adjustRightInd w:val="0"/>
      <w:jc w:val="both"/>
    </w:pPr>
    <w:rPr>
      <w:rFonts w:ascii="Arial Narrow" w:hAnsi="Arial Narrow" w:cs="Courier New"/>
      <w:szCs w:val="24"/>
      <w:lang w:eastAsia="ar-SA"/>
    </w:rPr>
  </w:style>
  <w:style w:type="paragraph" w:customStyle="1" w:styleId="2CC6525FB41041FBA57FFAFFA2DEB17C1">
    <w:name w:val="2CC6525FB41041FBA57FFAFFA2DEB17C1"/>
    <w:rsid w:val="00C43A11"/>
    <w:pPr>
      <w:widowControl w:val="0"/>
      <w:autoSpaceDE w:val="0"/>
      <w:autoSpaceDN w:val="0"/>
      <w:adjustRightInd w:val="0"/>
      <w:jc w:val="both"/>
    </w:pPr>
    <w:rPr>
      <w:rFonts w:ascii="Arial Narrow" w:hAnsi="Arial Narrow" w:cs="Courier New"/>
      <w:szCs w:val="24"/>
      <w:lang w:eastAsia="ar-SA"/>
    </w:rPr>
  </w:style>
  <w:style w:type="paragraph" w:customStyle="1" w:styleId="982EDF628ABE43889E1BCBEFEAE13E4A3">
    <w:name w:val="982EDF628ABE43889E1BCBEFEAE13E4A3"/>
    <w:rsid w:val="00C43A11"/>
    <w:pPr>
      <w:widowControl w:val="0"/>
      <w:autoSpaceDE w:val="0"/>
      <w:autoSpaceDN w:val="0"/>
      <w:adjustRightInd w:val="0"/>
      <w:jc w:val="both"/>
    </w:pPr>
    <w:rPr>
      <w:rFonts w:ascii="Arial Narrow" w:hAnsi="Arial Narrow" w:cs="Courier New"/>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584592">
      <w:bodyDiv w:val="1"/>
      <w:marLeft w:val="0"/>
      <w:marRight w:val="0"/>
      <w:marTop w:val="0"/>
      <w:marBottom w:val="0"/>
      <w:divBdr>
        <w:top w:val="none" w:sz="0" w:space="0" w:color="auto"/>
        <w:left w:val="none" w:sz="0" w:space="0" w:color="auto"/>
        <w:bottom w:val="none" w:sz="0" w:space="0" w:color="auto"/>
        <w:right w:val="none" w:sz="0" w:space="0" w:color="auto"/>
      </w:divBdr>
    </w:div>
    <w:div w:id="1747610877">
      <w:bodyDiv w:val="1"/>
      <w:marLeft w:val="0"/>
      <w:marRight w:val="0"/>
      <w:marTop w:val="0"/>
      <w:marBottom w:val="0"/>
      <w:divBdr>
        <w:top w:val="none" w:sz="0" w:space="0" w:color="auto"/>
        <w:left w:val="none" w:sz="0" w:space="0" w:color="auto"/>
        <w:bottom w:val="none" w:sz="0" w:space="0" w:color="auto"/>
        <w:right w:val="none" w:sz="0" w:space="0" w:color="auto"/>
      </w:divBdr>
    </w:div>
    <w:div w:id="1858079235">
      <w:bodyDiv w:val="1"/>
      <w:marLeft w:val="0"/>
      <w:marRight w:val="0"/>
      <w:marTop w:val="0"/>
      <w:marBottom w:val="0"/>
      <w:divBdr>
        <w:top w:val="none" w:sz="0" w:space="0" w:color="auto"/>
        <w:left w:val="none" w:sz="0" w:space="0" w:color="auto"/>
        <w:bottom w:val="none" w:sz="0" w:space="0" w:color="auto"/>
        <w:right w:val="none" w:sz="0" w:space="0" w:color="auto"/>
      </w:divBdr>
    </w:div>
    <w:div w:id="211439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Excel_Worksheet.xls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files\soubory\Sablony\Odbor_organizacni\09%20Vzory%20smluv\05%20DNS%20ICT\Smlouva%20o%20d&#237;lo%20DNS%20v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0E55E58E634B8F92207D04F5F78E46"/>
        <w:category>
          <w:name w:val="Obecné"/>
          <w:gallery w:val="placeholder"/>
        </w:category>
        <w:types>
          <w:type w:val="bbPlcHdr"/>
        </w:types>
        <w:behaviors>
          <w:behavior w:val="content"/>
        </w:behaviors>
        <w:guid w:val="{EBC79F5A-2037-4301-A295-DD1B963CF410}"/>
      </w:docPartPr>
      <w:docPartBody>
        <w:p w:rsidR="00704BF6" w:rsidRDefault="00704BF6">
          <w:pPr>
            <w:pStyle w:val="F80E55E58E634B8F92207D04F5F78E46"/>
          </w:pPr>
          <w:r w:rsidRPr="00EA38E5">
            <w:rPr>
              <w:rStyle w:val="Zstupntext"/>
            </w:rPr>
            <w:t>[Kategorie]</w:t>
          </w:r>
        </w:p>
      </w:docPartBody>
    </w:docPart>
    <w:docPart>
      <w:docPartPr>
        <w:name w:val="9555D645EBF94AB59FA2844A496175D4"/>
        <w:category>
          <w:name w:val="Obecné"/>
          <w:gallery w:val="placeholder"/>
        </w:category>
        <w:types>
          <w:type w:val="bbPlcHdr"/>
        </w:types>
        <w:behaviors>
          <w:behavior w:val="content"/>
        </w:behaviors>
        <w:guid w:val="{DF207EF8-6345-4650-9713-EB228E05D5E2}"/>
      </w:docPartPr>
      <w:docPartBody>
        <w:p w:rsidR="00704BF6" w:rsidRDefault="00704BF6">
          <w:pPr>
            <w:pStyle w:val="9555D645EBF94AB59FA2844A496175D4"/>
          </w:pPr>
          <w:r w:rsidRPr="00C43A11">
            <w:rPr>
              <w:rStyle w:val="Zstupntext"/>
              <w:color w:val="FF0000"/>
              <w:highlight w:val="yellow"/>
            </w:rPr>
            <w:t>[Název]</w:t>
          </w:r>
        </w:p>
      </w:docPartBody>
    </w:docPart>
    <w:docPart>
      <w:docPartPr>
        <w:name w:val="D545C5A51F194958980A5F95C8890878"/>
        <w:category>
          <w:name w:val="Obecné"/>
          <w:gallery w:val="placeholder"/>
        </w:category>
        <w:types>
          <w:type w:val="bbPlcHdr"/>
        </w:types>
        <w:behaviors>
          <w:behavior w:val="content"/>
        </w:behaviors>
        <w:guid w:val="{842E42F4-6FF1-4888-8C7D-BCDDFA45E57D}"/>
      </w:docPartPr>
      <w:docPartBody>
        <w:p w:rsidR="00704BF6" w:rsidRDefault="00704BF6">
          <w:pPr>
            <w:pStyle w:val="D545C5A51F194958980A5F95C8890878"/>
          </w:pPr>
          <w:r w:rsidRPr="005050B8">
            <w:rPr>
              <w:rStyle w:val="Zstupntext"/>
            </w:rPr>
            <w:t>Zvolte stavební blok.</w:t>
          </w:r>
        </w:p>
      </w:docPartBody>
    </w:docPart>
    <w:docPart>
      <w:docPartPr>
        <w:name w:val="17D4A3F888204D0D8B23AD46FD0E3683"/>
        <w:category>
          <w:name w:val="Obecné"/>
          <w:gallery w:val="placeholder"/>
        </w:category>
        <w:types>
          <w:type w:val="bbPlcHdr"/>
        </w:types>
        <w:behaviors>
          <w:behavior w:val="content"/>
        </w:behaviors>
        <w:guid w:val="{6E76305B-A790-4BCB-9D47-7251C5CEE153}"/>
      </w:docPartPr>
      <w:docPartBody>
        <w:p w:rsidR="00704BF6" w:rsidRDefault="00704BF6">
          <w:pPr>
            <w:pStyle w:val="17D4A3F888204D0D8B23AD46FD0E3683"/>
          </w:pPr>
          <w:r w:rsidRPr="00A25AE7">
            <w:rPr>
              <w:rStyle w:val="Zstupntext"/>
              <w:color w:val="FF0000"/>
              <w:szCs w:val="20"/>
            </w:rPr>
            <w:t>…doplní uchazeč</w:t>
          </w:r>
        </w:p>
      </w:docPartBody>
    </w:docPart>
    <w:docPart>
      <w:docPartPr>
        <w:name w:val="E89373C5D845441490DEA088A1BDE212"/>
        <w:category>
          <w:name w:val="Obecné"/>
          <w:gallery w:val="placeholder"/>
        </w:category>
        <w:types>
          <w:type w:val="bbPlcHdr"/>
        </w:types>
        <w:behaviors>
          <w:behavior w:val="content"/>
        </w:behaviors>
        <w:guid w:val="{6ED274FE-54A6-47F1-8F6E-7A9F5B0CE272}"/>
      </w:docPartPr>
      <w:docPartBody>
        <w:p w:rsidR="00704BF6" w:rsidRDefault="00704BF6">
          <w:pPr>
            <w:pStyle w:val="E89373C5D845441490DEA088A1BDE212"/>
          </w:pPr>
          <w:r w:rsidRPr="00A25AE7">
            <w:rPr>
              <w:rStyle w:val="Zstupntext"/>
              <w:color w:val="FF0000"/>
              <w:szCs w:val="20"/>
            </w:rPr>
            <w:t>…doplní uchazeč</w:t>
          </w:r>
        </w:p>
      </w:docPartBody>
    </w:docPart>
    <w:docPart>
      <w:docPartPr>
        <w:name w:val="F7727DBB174F45F6B63348F290A6BF6B"/>
        <w:category>
          <w:name w:val="Obecné"/>
          <w:gallery w:val="placeholder"/>
        </w:category>
        <w:types>
          <w:type w:val="bbPlcHdr"/>
        </w:types>
        <w:behaviors>
          <w:behavior w:val="content"/>
        </w:behaviors>
        <w:guid w:val="{4CFFC100-2309-4579-9618-35F594270571}"/>
      </w:docPartPr>
      <w:docPartBody>
        <w:p w:rsidR="00704BF6" w:rsidRDefault="00704BF6">
          <w:pPr>
            <w:pStyle w:val="F7727DBB174F45F6B63348F290A6BF6B"/>
          </w:pPr>
          <w:r w:rsidRPr="00A25AE7">
            <w:rPr>
              <w:rFonts w:cs="Arial"/>
              <w:color w:val="FF0000"/>
              <w:szCs w:val="20"/>
            </w:rPr>
            <w:t>…doplní uchazeč</w:t>
          </w:r>
        </w:p>
      </w:docPartBody>
    </w:docPart>
    <w:docPart>
      <w:docPartPr>
        <w:name w:val="EB834B3B03D44DBB9319B0807FF2A35F"/>
        <w:category>
          <w:name w:val="Obecné"/>
          <w:gallery w:val="placeholder"/>
        </w:category>
        <w:types>
          <w:type w:val="bbPlcHdr"/>
        </w:types>
        <w:behaviors>
          <w:behavior w:val="content"/>
        </w:behaviors>
        <w:guid w:val="{8FD7F797-A2F7-4022-8D0D-750E0322F760}"/>
      </w:docPartPr>
      <w:docPartBody>
        <w:p w:rsidR="00704BF6" w:rsidRDefault="00704BF6">
          <w:pPr>
            <w:pStyle w:val="EB834B3B03D44DBB9319B0807FF2A35F"/>
          </w:pPr>
          <w:r w:rsidRPr="00A25AE7">
            <w:rPr>
              <w:rFonts w:cs="Arial"/>
              <w:color w:val="FF0000"/>
              <w:szCs w:val="20"/>
            </w:rPr>
            <w:t>…doplní uchazeč</w:t>
          </w:r>
        </w:p>
      </w:docPartBody>
    </w:docPart>
    <w:docPart>
      <w:docPartPr>
        <w:name w:val="6C228A3771714A078264029CC2B10FAF"/>
        <w:category>
          <w:name w:val="Obecné"/>
          <w:gallery w:val="placeholder"/>
        </w:category>
        <w:types>
          <w:type w:val="bbPlcHdr"/>
        </w:types>
        <w:behaviors>
          <w:behavior w:val="content"/>
        </w:behaviors>
        <w:guid w:val="{E4C1757D-2A74-4B9C-8A69-E9DD1F77B84F}"/>
      </w:docPartPr>
      <w:docPartBody>
        <w:p w:rsidR="00704BF6" w:rsidRDefault="00704BF6">
          <w:pPr>
            <w:pStyle w:val="6C228A3771714A078264029CC2B10FAF"/>
          </w:pPr>
          <w:r w:rsidRPr="00A25AE7">
            <w:rPr>
              <w:rStyle w:val="Zstupntext"/>
              <w:color w:val="FF0000"/>
              <w:szCs w:val="20"/>
            </w:rPr>
            <w:t>…doplní uchazeč</w:t>
          </w:r>
        </w:p>
      </w:docPartBody>
    </w:docPart>
    <w:docPart>
      <w:docPartPr>
        <w:name w:val="08CC3CA9D28646BA9235D10BDC9994A9"/>
        <w:category>
          <w:name w:val="Obecné"/>
          <w:gallery w:val="placeholder"/>
        </w:category>
        <w:types>
          <w:type w:val="bbPlcHdr"/>
        </w:types>
        <w:behaviors>
          <w:behavior w:val="content"/>
        </w:behaviors>
        <w:guid w:val="{78A9F664-FE26-42B9-B417-A395B68C4E9B}"/>
      </w:docPartPr>
      <w:docPartBody>
        <w:p w:rsidR="00704BF6" w:rsidRDefault="00704BF6">
          <w:pPr>
            <w:pStyle w:val="08CC3CA9D28646BA9235D10BDC9994A9"/>
          </w:pPr>
          <w:r>
            <w:rPr>
              <w:rStyle w:val="Zstupntext"/>
              <w:color w:val="FF0000"/>
            </w:rPr>
            <w:t>…doplní uchazeč</w:t>
          </w:r>
        </w:p>
      </w:docPartBody>
    </w:docPart>
    <w:docPart>
      <w:docPartPr>
        <w:name w:val="9BFE4205B9D64EE09F03AE5B51FB9CD6"/>
        <w:category>
          <w:name w:val="Obecné"/>
          <w:gallery w:val="placeholder"/>
        </w:category>
        <w:types>
          <w:type w:val="bbPlcHdr"/>
        </w:types>
        <w:behaviors>
          <w:behavior w:val="content"/>
        </w:behaviors>
        <w:guid w:val="{CAB4324B-7BB7-48C0-8835-BF8A5B6DAA3A}"/>
      </w:docPartPr>
      <w:docPartBody>
        <w:p w:rsidR="00704BF6" w:rsidRDefault="00704BF6">
          <w:pPr>
            <w:pStyle w:val="9BFE4205B9D64EE09F03AE5B51FB9CD6"/>
          </w:pPr>
          <w:r w:rsidRPr="008118E2">
            <w:rPr>
              <w:rFonts w:cs="Arial"/>
              <w:color w:val="E31E24"/>
              <w:szCs w:val="20"/>
              <w:highlight w:val="yellow"/>
            </w:rPr>
            <w:t>XX</w:t>
          </w:r>
        </w:p>
      </w:docPartBody>
    </w:docPart>
    <w:docPart>
      <w:docPartPr>
        <w:name w:val="9B5254D0054E4EDB9C2AFAC419222B8D"/>
        <w:category>
          <w:name w:val="Obecné"/>
          <w:gallery w:val="placeholder"/>
        </w:category>
        <w:types>
          <w:type w:val="bbPlcHdr"/>
        </w:types>
        <w:behaviors>
          <w:behavior w:val="content"/>
        </w:behaviors>
        <w:guid w:val="{8ED2FFFB-8F5A-438B-BF00-A67CA43CD94B}"/>
      </w:docPartPr>
      <w:docPartBody>
        <w:p w:rsidR="00704BF6" w:rsidRDefault="00704BF6">
          <w:pPr>
            <w:pStyle w:val="9B5254D0054E4EDB9C2AFAC419222B8D"/>
          </w:pPr>
          <w:r w:rsidRPr="009D3AFC">
            <w:rPr>
              <w:rStyle w:val="Zstupntext"/>
              <w:color w:val="FF0000"/>
              <w:highlight w:val="yellow"/>
            </w:rPr>
            <w:t>Zvolte variantu.</w:t>
          </w:r>
        </w:p>
      </w:docPartBody>
    </w:docPart>
    <w:docPart>
      <w:docPartPr>
        <w:name w:val="A37BFD1BB9C04714AF440D033EE200FF"/>
        <w:category>
          <w:name w:val="Obecné"/>
          <w:gallery w:val="placeholder"/>
        </w:category>
        <w:types>
          <w:type w:val="bbPlcHdr"/>
        </w:types>
        <w:behaviors>
          <w:behavior w:val="content"/>
        </w:behaviors>
        <w:guid w:val="{BFF56D94-662B-440A-96BC-46C23BD48B6C}"/>
      </w:docPartPr>
      <w:docPartBody>
        <w:p w:rsidR="00704BF6" w:rsidRDefault="00704BF6">
          <w:pPr>
            <w:pStyle w:val="A37BFD1BB9C04714AF440D033EE200FF"/>
          </w:pPr>
          <w:r w:rsidRPr="00BD021A">
            <w:rPr>
              <w:rStyle w:val="Zstupntext"/>
              <w:color w:val="E97132" w:themeColor="accent2"/>
            </w:rPr>
            <w:t>Název smlouvy</w:t>
          </w:r>
        </w:p>
      </w:docPartBody>
    </w:docPart>
    <w:docPart>
      <w:docPartPr>
        <w:name w:val="65C9FD136D2C43308A9364BEE1BA7036"/>
        <w:category>
          <w:name w:val="Obecné"/>
          <w:gallery w:val="placeholder"/>
        </w:category>
        <w:types>
          <w:type w:val="bbPlcHdr"/>
        </w:types>
        <w:behaviors>
          <w:behavior w:val="content"/>
        </w:behaviors>
        <w:guid w:val="{C5AB4BD3-FC3E-4599-B642-DAF59A366C8A}"/>
      </w:docPartPr>
      <w:docPartBody>
        <w:p w:rsidR="00704BF6" w:rsidRDefault="00704BF6">
          <w:pPr>
            <w:pStyle w:val="65C9FD136D2C43308A9364BEE1BA7036"/>
          </w:pPr>
          <w:r w:rsidRPr="008C6E90">
            <w:rPr>
              <w:rFonts w:cs="Arial"/>
              <w:color w:val="FF0000"/>
              <w:sz w:val="18"/>
              <w:szCs w:val="18"/>
            </w:rPr>
            <w:t>ANO/NE</w:t>
          </w:r>
        </w:p>
      </w:docPartBody>
    </w:docPart>
    <w:docPart>
      <w:docPartPr>
        <w:name w:val="C5A57E1993C14D5090640E4DE989DD27"/>
        <w:category>
          <w:name w:val="Obecné"/>
          <w:gallery w:val="placeholder"/>
        </w:category>
        <w:types>
          <w:type w:val="bbPlcHdr"/>
        </w:types>
        <w:behaviors>
          <w:behavior w:val="content"/>
        </w:behaviors>
        <w:guid w:val="{382237E6-A0A4-447C-9A5B-0DC0A46A8923}"/>
      </w:docPartPr>
      <w:docPartBody>
        <w:p w:rsidR="00704BF6" w:rsidRDefault="00704BF6">
          <w:pPr>
            <w:pStyle w:val="C5A57E1993C14D5090640E4DE989DD27"/>
          </w:pPr>
          <w:r w:rsidRPr="008C6E90">
            <w:rPr>
              <w:rFonts w:cs="Arial"/>
              <w:color w:val="FF0000"/>
              <w:sz w:val="18"/>
              <w:szCs w:val="18"/>
            </w:rPr>
            <w:t>ANO/NE</w:t>
          </w:r>
        </w:p>
      </w:docPartBody>
    </w:docPart>
    <w:docPart>
      <w:docPartPr>
        <w:name w:val="C4D69037BCB24B7E8A2F9D78217EDEE1"/>
        <w:category>
          <w:name w:val="Obecné"/>
          <w:gallery w:val="placeholder"/>
        </w:category>
        <w:types>
          <w:type w:val="bbPlcHdr"/>
        </w:types>
        <w:behaviors>
          <w:behavior w:val="content"/>
        </w:behaviors>
        <w:guid w:val="{39B8F1E1-3CAE-4416-BCD1-109D1AE53977}"/>
      </w:docPartPr>
      <w:docPartBody>
        <w:p w:rsidR="00704BF6" w:rsidRDefault="00704BF6">
          <w:pPr>
            <w:pStyle w:val="C4D69037BCB24B7E8A2F9D78217EDEE1"/>
          </w:pPr>
          <w:r w:rsidRPr="008C6E90">
            <w:rPr>
              <w:rFonts w:cs="Arial"/>
              <w:color w:val="FF0000"/>
              <w:sz w:val="18"/>
              <w:szCs w:val="18"/>
            </w:rPr>
            <w:t>ANO/NE</w:t>
          </w:r>
        </w:p>
      </w:docPartBody>
    </w:docPart>
    <w:docPart>
      <w:docPartPr>
        <w:name w:val="9307B62CE9DB4B6A81375C7D45B7657C"/>
        <w:category>
          <w:name w:val="Obecné"/>
          <w:gallery w:val="placeholder"/>
        </w:category>
        <w:types>
          <w:type w:val="bbPlcHdr"/>
        </w:types>
        <w:behaviors>
          <w:behavior w:val="content"/>
        </w:behaviors>
        <w:guid w:val="{C33CC31D-7DAF-4BD8-867E-B839A9C21ED2}"/>
      </w:docPartPr>
      <w:docPartBody>
        <w:p w:rsidR="00704BF6" w:rsidRDefault="00704BF6">
          <w:pPr>
            <w:pStyle w:val="9307B62CE9DB4B6A81375C7D45B7657C"/>
          </w:pPr>
          <w:r>
            <w:rPr>
              <w:rStyle w:val="Zstupntext"/>
              <w:rFonts w:cs="Arial"/>
              <w:color w:val="FF0000"/>
              <w:sz w:val="18"/>
              <w:szCs w:val="18"/>
            </w:rPr>
            <w:t>ANO/NE</w:t>
          </w:r>
        </w:p>
      </w:docPartBody>
    </w:docPart>
    <w:docPart>
      <w:docPartPr>
        <w:name w:val="CDCEAD2702274E8B84EBDEBADFF67895"/>
        <w:category>
          <w:name w:val="Obecné"/>
          <w:gallery w:val="placeholder"/>
        </w:category>
        <w:types>
          <w:type w:val="bbPlcHdr"/>
        </w:types>
        <w:behaviors>
          <w:behavior w:val="content"/>
        </w:behaviors>
        <w:guid w:val="{CDF763F5-A49B-4F3C-AAD3-14D549D918BE}"/>
      </w:docPartPr>
      <w:docPartBody>
        <w:p w:rsidR="00704BF6" w:rsidRDefault="00704BF6">
          <w:pPr>
            <w:pStyle w:val="CDCEAD2702274E8B84EBDEBADFF67895"/>
          </w:pPr>
          <w:r w:rsidRPr="00FF7844">
            <w:rPr>
              <w:color w:val="FF0000"/>
            </w:rPr>
            <w:t>Uveďte název subjektu, sídlo, IČO, definici části plnění a podíl na plnění v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urier CE">
    <w:altName w:val="Courier New"/>
    <w:panose1 w:val="00000000000000000000"/>
    <w:charset w:val="EE"/>
    <w:family w:val="modern"/>
    <w:notTrueType/>
    <w:pitch w:val="fixed"/>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BF6"/>
    <w:rsid w:val="000F786F"/>
    <w:rsid w:val="0012503B"/>
    <w:rsid w:val="00172CB8"/>
    <w:rsid w:val="00234909"/>
    <w:rsid w:val="002741AB"/>
    <w:rsid w:val="00704BF6"/>
    <w:rsid w:val="009641F6"/>
    <w:rsid w:val="00BC1F84"/>
    <w:rsid w:val="00C40A45"/>
    <w:rsid w:val="00C71DBF"/>
    <w:rsid w:val="00D767AD"/>
    <w:rsid w:val="00DB2FF6"/>
    <w:rsid w:val="00DE04F1"/>
    <w:rsid w:val="00DE551C"/>
    <w:rsid w:val="00FA3FAD"/>
    <w:rsid w:val="00FB58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Pr>
      <w:color w:val="808080"/>
    </w:rPr>
  </w:style>
  <w:style w:type="paragraph" w:customStyle="1" w:styleId="F80E55E58E634B8F92207D04F5F78E46">
    <w:name w:val="F80E55E58E634B8F92207D04F5F78E46"/>
  </w:style>
  <w:style w:type="paragraph" w:customStyle="1" w:styleId="9555D645EBF94AB59FA2844A496175D4">
    <w:name w:val="9555D645EBF94AB59FA2844A496175D4"/>
  </w:style>
  <w:style w:type="paragraph" w:customStyle="1" w:styleId="D545C5A51F194958980A5F95C8890878">
    <w:name w:val="D545C5A51F194958980A5F95C8890878"/>
  </w:style>
  <w:style w:type="paragraph" w:customStyle="1" w:styleId="17D4A3F888204D0D8B23AD46FD0E3683">
    <w:name w:val="17D4A3F888204D0D8B23AD46FD0E3683"/>
  </w:style>
  <w:style w:type="paragraph" w:customStyle="1" w:styleId="E89373C5D845441490DEA088A1BDE212">
    <w:name w:val="E89373C5D845441490DEA088A1BDE212"/>
  </w:style>
  <w:style w:type="paragraph" w:customStyle="1" w:styleId="F7727DBB174F45F6B63348F290A6BF6B">
    <w:name w:val="F7727DBB174F45F6B63348F290A6BF6B"/>
  </w:style>
  <w:style w:type="paragraph" w:customStyle="1" w:styleId="EB834B3B03D44DBB9319B0807FF2A35F">
    <w:name w:val="EB834B3B03D44DBB9319B0807FF2A35F"/>
  </w:style>
  <w:style w:type="paragraph" w:customStyle="1" w:styleId="6C228A3771714A078264029CC2B10FAF">
    <w:name w:val="6C228A3771714A078264029CC2B10FAF"/>
  </w:style>
  <w:style w:type="paragraph" w:customStyle="1" w:styleId="08CC3CA9D28646BA9235D10BDC9994A9">
    <w:name w:val="08CC3CA9D28646BA9235D10BDC9994A9"/>
  </w:style>
  <w:style w:type="paragraph" w:customStyle="1" w:styleId="9BFE4205B9D64EE09F03AE5B51FB9CD6">
    <w:name w:val="9BFE4205B9D64EE09F03AE5B51FB9CD6"/>
  </w:style>
  <w:style w:type="paragraph" w:customStyle="1" w:styleId="9B5254D0054E4EDB9C2AFAC419222B8D">
    <w:name w:val="9B5254D0054E4EDB9C2AFAC419222B8D"/>
  </w:style>
  <w:style w:type="paragraph" w:customStyle="1" w:styleId="A37BFD1BB9C04714AF440D033EE200FF">
    <w:name w:val="A37BFD1BB9C04714AF440D033EE200FF"/>
  </w:style>
  <w:style w:type="paragraph" w:customStyle="1" w:styleId="65C9FD136D2C43308A9364BEE1BA7036">
    <w:name w:val="65C9FD136D2C43308A9364BEE1BA7036"/>
  </w:style>
  <w:style w:type="paragraph" w:customStyle="1" w:styleId="C5A57E1993C14D5090640E4DE989DD27">
    <w:name w:val="C5A57E1993C14D5090640E4DE989DD27"/>
  </w:style>
  <w:style w:type="paragraph" w:customStyle="1" w:styleId="C4D69037BCB24B7E8A2F9D78217EDEE1">
    <w:name w:val="C4D69037BCB24B7E8A2F9D78217EDEE1"/>
  </w:style>
  <w:style w:type="paragraph" w:customStyle="1" w:styleId="9307B62CE9DB4B6A81375C7D45B7657C">
    <w:name w:val="9307B62CE9DB4B6A81375C7D45B7657C"/>
  </w:style>
  <w:style w:type="paragraph" w:customStyle="1" w:styleId="CDCEAD2702274E8B84EBDEBADFF67895">
    <w:name w:val="CDCEAD2702274E8B84EBDEBADFF678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B38CA9A-B90C-4F43-B811-5DD6ECC66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 o dílo DNS v2</Template>
  <TotalTime>2</TotalTime>
  <Pages>9</Pages>
  <Words>2750</Words>
  <Characters>16225</Characters>
  <Application>Microsoft Office Word</Application>
  <DocSecurity>0</DocSecurity>
  <Lines>135</Lines>
  <Paragraphs>37</Paragraphs>
  <ScaleCrop>false</ScaleCrop>
  <HeadingPairs>
    <vt:vector size="4" baseType="variant">
      <vt:variant>
        <vt:lpstr>Název</vt:lpstr>
      </vt:variant>
      <vt:variant>
        <vt:i4>1</vt:i4>
      </vt:variant>
      <vt:variant>
        <vt:lpstr>Nadpisy</vt:lpstr>
      </vt:variant>
      <vt:variant>
        <vt:i4>13</vt:i4>
      </vt:variant>
    </vt:vector>
  </HeadingPairs>
  <TitlesOfParts>
    <vt:vector size="14" baseType="lpstr">
      <vt:lpstr>Převod geodetických dokumentací do JVF DTM</vt:lpstr>
      <vt:lpstr>&lt;SMLOUVA O DÍLO&gt; &lt;Převod geodetických dokumentací do JVF DTM&gt;</vt:lpstr>
      <vt:lpstr>    Článek I Předmět smlouvy</vt:lpstr>
      <vt:lpstr>    Článek II Termín a místo plnění</vt:lpstr>
      <vt:lpstr>    Článek III Podmínky plnění smlouvy</vt:lpstr>
      <vt:lpstr>    Článek IV Cena</vt:lpstr>
      <vt:lpstr>    Článek V Platební podmínky</vt:lpstr>
      <vt:lpstr>    Článek VI Předání a převzetí</vt:lpstr>
      <vt:lpstr>    Článek VII Přechod vlastnictví a nebezpečí škody</vt:lpstr>
      <vt:lpstr>    Článek VIII Sankce</vt:lpstr>
      <vt:lpstr>    Článek IX Záruka</vt:lpstr>
      <vt:lpstr>    Článek X Odstoupení od smlouvy</vt:lpstr>
      <vt:lpstr>    Článek XI Čestné prohlášení prodávajícího</vt:lpstr>
      <vt:lpstr>    Článek XII Závěrečná ustanovení</vt:lpstr>
    </vt:vector>
  </TitlesOfParts>
  <Manager/>
  <Company/>
  <LinksUpToDate>false</LinksUpToDate>
  <CharactersWithSpaces>18938</CharactersWithSpaces>
  <SharedDoc>false</SharedDoc>
  <HLinks>
    <vt:vector size="24" baseType="variant">
      <vt:variant>
        <vt:i4>3997779</vt:i4>
      </vt:variant>
      <vt:variant>
        <vt:i4>9</vt:i4>
      </vt:variant>
      <vt:variant>
        <vt:i4>0</vt:i4>
      </vt:variant>
      <vt:variant>
        <vt:i4>5</vt:i4>
      </vt:variant>
      <vt:variant>
        <vt:lpwstr>mailto:petr.olsansky@karvina.cz</vt:lpwstr>
      </vt:variant>
      <vt:variant>
        <vt:lpwstr/>
      </vt:variant>
      <vt:variant>
        <vt:i4>3080283</vt:i4>
      </vt:variant>
      <vt:variant>
        <vt:i4>6</vt:i4>
      </vt:variant>
      <vt:variant>
        <vt:i4>0</vt:i4>
      </vt:variant>
      <vt:variant>
        <vt:i4>5</vt:i4>
      </vt:variant>
      <vt:variant>
        <vt:lpwstr>mailto:Adam.holan@karvina.cz</vt:lpwstr>
      </vt:variant>
      <vt:variant>
        <vt:lpwstr/>
      </vt:variant>
      <vt:variant>
        <vt:i4>7340033</vt:i4>
      </vt:variant>
      <vt:variant>
        <vt:i4>3</vt:i4>
      </vt:variant>
      <vt:variant>
        <vt:i4>0</vt:i4>
      </vt:variant>
      <vt:variant>
        <vt:i4>5</vt:i4>
      </vt:variant>
      <vt:variant>
        <vt:lpwstr>mailto:Radek.vojkuvka@karvina.cz</vt:lpwstr>
      </vt:variant>
      <vt:variant>
        <vt:lpwstr/>
      </vt:variant>
      <vt:variant>
        <vt:i4>7274581</vt:i4>
      </vt:variant>
      <vt:variant>
        <vt:i4>0</vt:i4>
      </vt:variant>
      <vt:variant>
        <vt:i4>0</vt:i4>
      </vt:variant>
      <vt:variant>
        <vt:i4>5</vt:i4>
      </vt:variant>
      <vt:variant>
        <vt:lpwstr>mailto:epodatelna@karvina.cz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Převod geodetických dokumentací do JVF DTM</dc:title>
  <dc:subject>SML/0707/2026</dc:subject>
  <dc:creator>Vozár Martin</dc:creator>
  <cp:keywords/>
  <dc:description/>
  <cp:lastModifiedBy>Bednaříková Petra</cp:lastModifiedBy>
  <cp:revision>2</cp:revision>
  <cp:lastPrinted>2003-11-14T07:26:00Z</cp:lastPrinted>
  <dcterms:created xsi:type="dcterms:W3CDTF">2026-05-13T12:51:00Z</dcterms:created>
  <dcterms:modified xsi:type="dcterms:W3CDTF">2026-05-13T12:51:00Z</dcterms:modified>
  <cp:category>SMLOUVA O DÍLO</cp:category>
  <cp:contentStatus>SMK/052686/2026</cp:contentStatus>
</cp:coreProperties>
</file>