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18AE3E0E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</w:t>
      </w:r>
      <w:r w:rsidR="008054B4">
        <w:rPr>
          <w:rFonts w:ascii="Verdana" w:hAnsi="Verdana"/>
          <w:b/>
          <w:bCs/>
          <w:sz w:val="22"/>
          <w:szCs w:val="22"/>
        </w:rPr>
        <w:t>95/2026</w:t>
      </w:r>
      <w:r>
        <w:rPr>
          <w:rFonts w:ascii="Verdana" w:hAnsi="Verdana"/>
          <w:b/>
          <w:bCs/>
          <w:sz w:val="22"/>
          <w:szCs w:val="22"/>
        </w:rPr>
        <w:t xml:space="preserve">         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03289E06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8054B4">
              <w:rPr>
                <w:rFonts w:ascii="Verdana" w:hAnsi="Verdana"/>
                <w:sz w:val="16"/>
                <w:szCs w:val="16"/>
              </w:rPr>
              <w:t xml:space="preserve"> VERSICO s.r.o.</w:t>
            </w:r>
          </w:p>
          <w:p w14:paraId="4A6B4354" w14:textId="5722AA0D" w:rsidR="008054B4" w:rsidRDefault="008054B4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5.května 2910</w:t>
            </w:r>
          </w:p>
          <w:p w14:paraId="7CF95426" w14:textId="3291F047" w:rsidR="008054B4" w:rsidRDefault="008054B4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440 01 Louny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188F2940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8054B4">
              <w:rPr>
                <w:rFonts w:ascii="Verdana" w:hAnsi="Verdana"/>
                <w:sz w:val="16"/>
                <w:szCs w:val="16"/>
              </w:rPr>
              <w:t>27356825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8054B4">
              <w:rPr>
                <w:rFonts w:ascii="Verdana" w:hAnsi="Verdana"/>
                <w:sz w:val="16"/>
                <w:szCs w:val="16"/>
              </w:rPr>
              <w:t>CZ27356825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7C4F50F0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8054B4">
              <w:rPr>
                <w:rFonts w:ascii="Verdana" w:hAnsi="Verdana"/>
                <w:sz w:val="16"/>
                <w:szCs w:val="16"/>
              </w:rPr>
              <w:t>15.05.2026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639E88A9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8054B4">
              <w:rPr>
                <w:rFonts w:ascii="Verdana" w:hAnsi="Verdana"/>
                <w:sz w:val="16"/>
                <w:szCs w:val="16"/>
              </w:rPr>
              <w:t>15.05.2026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8260AC">
        <w:tc>
          <w:tcPr>
            <w:tcW w:w="329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8260AC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7DE92E6E" w:rsidR="008260AC" w:rsidRDefault="008054B4">
            <w:pPr>
              <w:pStyle w:val="TableContents"/>
              <w:ind w:left="57"/>
            </w:pPr>
            <w:r>
              <w:t>Zednický materiál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75A728F2" w:rsidR="008260AC" w:rsidRDefault="008260AC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337CF862" w:rsidR="008260AC" w:rsidRDefault="008054B4">
            <w:pPr>
              <w:pStyle w:val="TableContents"/>
              <w:jc w:val="right"/>
            </w:pPr>
            <w:r>
              <w:t>5 305,67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51AA47A1" w:rsidR="008260AC" w:rsidRDefault="008054B4">
            <w:pPr>
              <w:pStyle w:val="TableContents"/>
              <w:jc w:val="right"/>
            </w:pPr>
            <w:r>
              <w:t>1 114,20</w:t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1007686F" w:rsidR="008260AC" w:rsidRDefault="008054B4">
            <w:pPr>
              <w:pStyle w:val="TableContents"/>
              <w:jc w:val="right"/>
            </w:pPr>
            <w:r>
              <w:t>6 419,87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77777777" w:rsidR="008260AC" w:rsidRDefault="008260AC">
            <w:pPr>
              <w:pStyle w:val="TableContents"/>
              <w:jc w:val="right"/>
            </w:pP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35716EB3" w:rsidR="008260AC" w:rsidRDefault="008054B4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Zaokrouhlení 0,13</w:t>
            </w: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6EABD3CA" w:rsidR="008260AC" w:rsidRDefault="008054B4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6 420,00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0E14C0"/>
    <w:rsid w:val="001F45BA"/>
    <w:rsid w:val="00283FB9"/>
    <w:rsid w:val="007B13E3"/>
    <w:rsid w:val="008054B4"/>
    <w:rsid w:val="008260AC"/>
    <w:rsid w:val="008E0AA4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3</cp:revision>
  <dcterms:created xsi:type="dcterms:W3CDTF">2026-05-18T06:49:00Z</dcterms:created>
  <dcterms:modified xsi:type="dcterms:W3CDTF">2026-05-18T09:00:00Z</dcterms:modified>
</cp:coreProperties>
</file>