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6DD7" w14:textId="77777777" w:rsidR="0097575F" w:rsidRDefault="00A82DA7">
      <w:pPr>
        <w:pStyle w:val="Zkladntext30"/>
        <w:framePr w:w="1867" w:h="274" w:wrap="none" w:hAnchor="page" w:x="5398" w:y="1"/>
        <w:shd w:val="clear" w:color="auto" w:fill="auto"/>
        <w:spacing w:line="240" w:lineRule="auto"/>
      </w:pPr>
      <w:r>
        <w:t>Objednávka přijatá</w:t>
      </w:r>
    </w:p>
    <w:p w14:paraId="6C76A805" w14:textId="77777777" w:rsidR="0097575F" w:rsidRDefault="00A82DA7">
      <w:pPr>
        <w:pStyle w:val="Zkladntext1"/>
        <w:framePr w:w="475" w:h="230" w:wrap="none" w:hAnchor="page" w:x="8744" w:y="20"/>
        <w:shd w:val="clear" w:color="auto" w:fill="auto"/>
        <w:spacing w:line="240" w:lineRule="auto"/>
      </w:pPr>
      <w:r>
        <w:t>Číslo:</w:t>
      </w:r>
    </w:p>
    <w:p w14:paraId="1F18BCA2" w14:textId="77777777" w:rsidR="0097575F" w:rsidRDefault="00A82DA7">
      <w:pPr>
        <w:pStyle w:val="Zkladntext30"/>
        <w:framePr w:w="1512" w:h="269" w:wrap="none" w:hAnchor="page" w:x="9848" w:y="1"/>
        <w:shd w:val="clear" w:color="auto" w:fill="auto"/>
        <w:spacing w:line="240" w:lineRule="auto"/>
      </w:pPr>
      <w:r>
        <w:t>OPP-8789/2026</w:t>
      </w:r>
    </w:p>
    <w:p w14:paraId="13094D39" w14:textId="77777777" w:rsidR="0097575F" w:rsidRDefault="0097575F">
      <w:pPr>
        <w:spacing w:after="273" w:line="1" w:lineRule="exact"/>
      </w:pPr>
    </w:p>
    <w:p w14:paraId="66E44A4A" w14:textId="77777777" w:rsidR="0097575F" w:rsidRDefault="0097575F">
      <w:pPr>
        <w:spacing w:line="1" w:lineRule="exact"/>
        <w:sectPr w:rsidR="0097575F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0" w:h="16840"/>
          <w:pgMar w:top="543" w:right="526" w:bottom="582" w:left="1096" w:header="115" w:footer="3" w:gutter="0"/>
          <w:pgNumType w:start="1"/>
          <w:cols w:space="720"/>
          <w:noEndnote/>
          <w:docGrid w:linePitch="360"/>
        </w:sectPr>
      </w:pPr>
    </w:p>
    <w:p w14:paraId="5F02D6C4" w14:textId="77777777" w:rsidR="0097575F" w:rsidRDefault="00A82DA7">
      <w:pPr>
        <w:pStyle w:val="Zkladntext1"/>
        <w:shd w:val="clear" w:color="auto" w:fill="auto"/>
        <w:spacing w:after="40" w:line="240" w:lineRule="auto"/>
        <w:ind w:left="43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6D925B03" wp14:editId="22BA68E5">
                <wp:simplePos x="0" y="0"/>
                <wp:positionH relativeFrom="page">
                  <wp:posOffset>5551805</wp:posOffset>
                </wp:positionH>
                <wp:positionV relativeFrom="paragraph">
                  <wp:posOffset>12700</wp:posOffset>
                </wp:positionV>
                <wp:extent cx="905510" cy="146050"/>
                <wp:effectExtent l="0" t="0" r="0" b="0"/>
                <wp:wrapSquare wrapText="left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551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862D6DE" w14:textId="77777777" w:rsidR="0097575F" w:rsidRDefault="00A82DA7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Konstantní symbol: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437.14999999999998pt;margin-top:1.pt;width:71.299999999999997pt;height:11.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Konstantní symbol: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Datum vystavení: 13.05.2026</w:t>
      </w:r>
    </w:p>
    <w:p w14:paraId="0AF60DE6" w14:textId="77777777" w:rsidR="0097575F" w:rsidRDefault="00A82DA7">
      <w:pPr>
        <w:pStyle w:val="Zkladntext1"/>
        <w:shd w:val="clear" w:color="auto" w:fill="auto"/>
        <w:spacing w:line="240" w:lineRule="auto"/>
        <w:ind w:left="4320"/>
      </w:pPr>
      <w:r>
        <w:t>Externí číslo: 23/2026 OKLT-HTO</w:t>
      </w:r>
    </w:p>
    <w:p w14:paraId="1C7FEB3A" w14:textId="77777777" w:rsidR="0097575F" w:rsidRDefault="00A82DA7">
      <w:pPr>
        <w:spacing w:line="1" w:lineRule="exact"/>
        <w:sectPr w:rsidR="0097575F">
          <w:type w:val="continuous"/>
          <w:pgSz w:w="11900" w:h="16840"/>
          <w:pgMar w:top="543" w:right="531" w:bottom="636" w:left="1101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158750" distB="146050" distL="0" distR="0" simplePos="0" relativeHeight="125829380" behindDoc="0" locked="0" layoutInCell="1" allowOverlap="1" wp14:anchorId="6456D4C2" wp14:editId="722CFFD3">
                <wp:simplePos x="0" y="0"/>
                <wp:positionH relativeFrom="page">
                  <wp:posOffset>695960</wp:posOffset>
                </wp:positionH>
                <wp:positionV relativeFrom="paragraph">
                  <wp:posOffset>158750</wp:posOffset>
                </wp:positionV>
                <wp:extent cx="2340610" cy="2252345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0610" cy="2252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A769E62" w14:textId="77777777" w:rsidR="0097575F" w:rsidRDefault="00A82DA7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DODAVATEL</w:t>
                            </w:r>
                          </w:p>
                          <w:p w14:paraId="43A6FE80" w14:textId="77777777" w:rsidR="0097575F" w:rsidRDefault="00A82DA7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PROMEDICA PRAHA GROUP, a.s. </w:t>
                            </w:r>
                            <w:proofErr w:type="spellStart"/>
                            <w:r>
                              <w:t>Juarezova</w:t>
                            </w:r>
                            <w:proofErr w:type="spellEnd"/>
                            <w:r>
                              <w:t xml:space="preserve"> 1071/17</w:t>
                            </w:r>
                          </w:p>
                          <w:p w14:paraId="787E59BA" w14:textId="77777777" w:rsidR="0097575F" w:rsidRDefault="00A82DA7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16000 PRAHA 6</w:t>
                            </w:r>
                          </w:p>
                          <w:p w14:paraId="22451D9F" w14:textId="77777777" w:rsidR="0097575F" w:rsidRDefault="00A82DA7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Česká republika</w:t>
                            </w:r>
                          </w:p>
                          <w:p w14:paraId="508E29B6" w14:textId="77777777" w:rsidR="0097575F" w:rsidRDefault="00A82DA7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941"/>
                              </w:tabs>
                            </w:pPr>
                            <w:r>
                              <w:t>IČO:</w:t>
                            </w:r>
                            <w:r>
                              <w:tab/>
                              <w:t>25099019</w:t>
                            </w:r>
                          </w:p>
                          <w:p w14:paraId="78E319DC" w14:textId="77777777" w:rsidR="0097575F" w:rsidRDefault="00A82DA7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941"/>
                              </w:tabs>
                              <w:spacing w:after="220"/>
                            </w:pPr>
                            <w:r>
                              <w:t>DIČ:</w:t>
                            </w:r>
                            <w:r>
                              <w:tab/>
                              <w:t>CZ25099019</w:t>
                            </w:r>
                          </w:p>
                          <w:p w14:paraId="3B63F898" w14:textId="77777777" w:rsidR="0097575F" w:rsidRDefault="00A82DA7">
                            <w:pPr>
                              <w:pStyle w:val="Zkladntext20"/>
                              <w:shd w:val="clear" w:color="auto" w:fill="auto"/>
                              <w:spacing w:after="60"/>
                            </w:pPr>
                            <w:r>
                              <w:t>Dodavatel je registrován pod spisovou značkou oddíl B, vložka 4492 ze dne 10.01.1997 u Městského soudu v Praze.</w:t>
                            </w:r>
                          </w:p>
                          <w:p w14:paraId="0544B9D0" w14:textId="37C1F445" w:rsidR="0097575F" w:rsidRDefault="00A82DA7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Číslo účtu: </w:t>
                            </w:r>
                            <w:r w:rsidR="008C38AC">
                              <w:rPr>
                                <w:b/>
                                <w:bCs/>
                              </w:rPr>
                              <w:t>XXXX</w:t>
                            </w:r>
                          </w:p>
                          <w:p w14:paraId="389904D4" w14:textId="77777777" w:rsidR="0097575F" w:rsidRDefault="00A82DA7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IBAN:</w:t>
                            </w:r>
                          </w:p>
                          <w:p w14:paraId="615B0F8E" w14:textId="77777777" w:rsidR="0097575F" w:rsidRDefault="00A82DA7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SWIFT:</w:t>
                            </w:r>
                          </w:p>
                          <w:p w14:paraId="7D70B2EB" w14:textId="61413AC9" w:rsidR="0097575F" w:rsidRDefault="00A82DA7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941"/>
                              </w:tabs>
                            </w:pPr>
                            <w:r>
                              <w:t>Banka:</w:t>
                            </w:r>
                            <w:r>
                              <w:tab/>
                            </w:r>
                            <w:r w:rsidR="008C38AC">
                              <w:t>XXXX</w:t>
                            </w:r>
                          </w:p>
                          <w:p w14:paraId="678CD6A2" w14:textId="77777777" w:rsidR="0097575F" w:rsidRDefault="00A82DA7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941"/>
                              </w:tabs>
                            </w:pPr>
                            <w:r>
                              <w:t>Úhrada:</w:t>
                            </w:r>
                            <w:r>
                              <w:tab/>
                              <w:t>Na bankovní účet</w:t>
                            </w:r>
                          </w:p>
                          <w:p w14:paraId="2112E908" w14:textId="77777777" w:rsidR="0097575F" w:rsidRDefault="00A82DA7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Doprava: Dodavatel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456D4C2" id="_x0000_t202" coordsize="21600,21600" o:spt="202" path="m,l,21600r21600,l21600,xe">
                <v:stroke joinstyle="miter"/>
                <v:path gradientshapeok="t" o:connecttype="rect"/>
              </v:shapetype>
              <v:shape id="Shape 6" o:spid="_x0000_s1027" type="#_x0000_t202" style="position:absolute;margin-left:54.8pt;margin-top:12.5pt;width:184.3pt;height:177.35pt;z-index:125829380;visibility:visible;mso-wrap-style:square;mso-wrap-distance-left:0;mso-wrap-distance-top:12.5pt;mso-wrap-distance-right:0;mso-wrap-distance-bottom:11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" filled="f" stroked="f">
                <v:textbox inset="0,0,0,0">
                  <w:txbxContent>
                    <w:p w14:paraId="4A769E62" w14:textId="77777777" w:rsidR="0097575F" w:rsidRDefault="00A82DA7">
                      <w:pPr>
                        <w:pStyle w:val="Zkladntext1"/>
                        <w:shd w:val="clear" w:color="auto" w:fill="auto"/>
                      </w:pPr>
                      <w:r>
                        <w:t>DODAVATEL</w:t>
                      </w:r>
                    </w:p>
                    <w:p w14:paraId="43A6FE80" w14:textId="77777777" w:rsidR="0097575F" w:rsidRDefault="00A82DA7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 xml:space="preserve">PROMEDICA PRAHA GROUP, a.s. </w:t>
                      </w:r>
                      <w:proofErr w:type="spellStart"/>
                      <w:r>
                        <w:t>Juarezova</w:t>
                      </w:r>
                      <w:proofErr w:type="spellEnd"/>
                      <w:r>
                        <w:t xml:space="preserve"> 1071/17</w:t>
                      </w:r>
                    </w:p>
                    <w:p w14:paraId="787E59BA" w14:textId="77777777" w:rsidR="0097575F" w:rsidRDefault="00A82DA7">
                      <w:pPr>
                        <w:pStyle w:val="Zkladntext1"/>
                        <w:shd w:val="clear" w:color="auto" w:fill="auto"/>
                      </w:pPr>
                      <w:r>
                        <w:t>16000 PRAHA 6</w:t>
                      </w:r>
                    </w:p>
                    <w:p w14:paraId="22451D9F" w14:textId="77777777" w:rsidR="0097575F" w:rsidRDefault="00A82DA7">
                      <w:pPr>
                        <w:pStyle w:val="Zkladntext1"/>
                        <w:shd w:val="clear" w:color="auto" w:fill="auto"/>
                      </w:pPr>
                      <w:r>
                        <w:t>Česká republika</w:t>
                      </w:r>
                    </w:p>
                    <w:p w14:paraId="508E29B6" w14:textId="77777777" w:rsidR="0097575F" w:rsidRDefault="00A82DA7">
                      <w:pPr>
                        <w:pStyle w:val="Zkladntext1"/>
                        <w:shd w:val="clear" w:color="auto" w:fill="auto"/>
                        <w:tabs>
                          <w:tab w:val="left" w:pos="941"/>
                        </w:tabs>
                      </w:pPr>
                      <w:r>
                        <w:t>IČO:</w:t>
                      </w:r>
                      <w:r>
                        <w:tab/>
                        <w:t>25099019</w:t>
                      </w:r>
                    </w:p>
                    <w:p w14:paraId="78E319DC" w14:textId="77777777" w:rsidR="0097575F" w:rsidRDefault="00A82DA7">
                      <w:pPr>
                        <w:pStyle w:val="Zkladntext1"/>
                        <w:shd w:val="clear" w:color="auto" w:fill="auto"/>
                        <w:tabs>
                          <w:tab w:val="left" w:pos="941"/>
                        </w:tabs>
                        <w:spacing w:after="220"/>
                      </w:pPr>
                      <w:r>
                        <w:t>DIČ:</w:t>
                      </w:r>
                      <w:r>
                        <w:tab/>
                        <w:t>CZ25099019</w:t>
                      </w:r>
                    </w:p>
                    <w:p w14:paraId="3B63F898" w14:textId="77777777" w:rsidR="0097575F" w:rsidRDefault="00A82DA7">
                      <w:pPr>
                        <w:pStyle w:val="Zkladntext20"/>
                        <w:shd w:val="clear" w:color="auto" w:fill="auto"/>
                        <w:spacing w:after="60"/>
                      </w:pPr>
                      <w:r>
                        <w:t>Dodavatel je registrován pod spisovou značkou oddíl B, vložka 4492 ze dne 10.01.1997 u Městského soudu v Praze.</w:t>
                      </w:r>
                    </w:p>
                    <w:p w14:paraId="0544B9D0" w14:textId="37C1F445" w:rsidR="0097575F" w:rsidRDefault="00A82DA7">
                      <w:pPr>
                        <w:pStyle w:val="Zkladntext1"/>
                        <w:shd w:val="clear" w:color="auto" w:fill="auto"/>
                      </w:pPr>
                      <w:r>
                        <w:t xml:space="preserve">Číslo účtu: </w:t>
                      </w:r>
                      <w:r w:rsidR="008C38AC">
                        <w:rPr>
                          <w:b/>
                          <w:bCs/>
                        </w:rPr>
                        <w:t>XXXX</w:t>
                      </w:r>
                    </w:p>
                    <w:p w14:paraId="389904D4" w14:textId="77777777" w:rsidR="0097575F" w:rsidRDefault="00A82DA7">
                      <w:pPr>
                        <w:pStyle w:val="Zkladntext1"/>
                        <w:shd w:val="clear" w:color="auto" w:fill="auto"/>
                      </w:pPr>
                      <w:r>
                        <w:t>IBAN:</w:t>
                      </w:r>
                    </w:p>
                    <w:p w14:paraId="615B0F8E" w14:textId="77777777" w:rsidR="0097575F" w:rsidRDefault="00A82DA7">
                      <w:pPr>
                        <w:pStyle w:val="Zkladntext1"/>
                        <w:shd w:val="clear" w:color="auto" w:fill="auto"/>
                      </w:pPr>
                      <w:r>
                        <w:t>SWIFT:</w:t>
                      </w:r>
                    </w:p>
                    <w:p w14:paraId="7D70B2EB" w14:textId="61413AC9" w:rsidR="0097575F" w:rsidRDefault="00A82DA7">
                      <w:pPr>
                        <w:pStyle w:val="Zkladntext1"/>
                        <w:shd w:val="clear" w:color="auto" w:fill="auto"/>
                        <w:tabs>
                          <w:tab w:val="left" w:pos="941"/>
                        </w:tabs>
                      </w:pPr>
                      <w:r>
                        <w:t>Banka:</w:t>
                      </w:r>
                      <w:r>
                        <w:tab/>
                      </w:r>
                      <w:r w:rsidR="008C38AC">
                        <w:t>XXXX</w:t>
                      </w:r>
                    </w:p>
                    <w:p w14:paraId="678CD6A2" w14:textId="77777777" w:rsidR="0097575F" w:rsidRDefault="00A82DA7">
                      <w:pPr>
                        <w:pStyle w:val="Zkladntext1"/>
                        <w:shd w:val="clear" w:color="auto" w:fill="auto"/>
                        <w:tabs>
                          <w:tab w:val="left" w:pos="941"/>
                        </w:tabs>
                      </w:pPr>
                      <w:r>
                        <w:t>Úhrada:</w:t>
                      </w:r>
                      <w:r>
                        <w:tab/>
                        <w:t>Na bankovní účet</w:t>
                      </w:r>
                    </w:p>
                    <w:p w14:paraId="2112E908" w14:textId="77777777" w:rsidR="0097575F" w:rsidRDefault="00A82DA7">
                      <w:pPr>
                        <w:pStyle w:val="Zkladntext1"/>
                        <w:shd w:val="clear" w:color="auto" w:fill="auto"/>
                      </w:pPr>
                      <w:r>
                        <w:t>Doprava: Dodavatel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2258695" distL="0" distR="0" simplePos="0" relativeHeight="125829382" behindDoc="0" locked="0" layoutInCell="1" allowOverlap="1" wp14:anchorId="435F2A54" wp14:editId="34E7A8EA">
                <wp:simplePos x="0" y="0"/>
                <wp:positionH relativeFrom="page">
                  <wp:posOffset>3430270</wp:posOffset>
                </wp:positionH>
                <wp:positionV relativeFrom="paragraph">
                  <wp:posOffset>152400</wp:posOffset>
                </wp:positionV>
                <wp:extent cx="3791585" cy="146050"/>
                <wp:effectExtent l="0" t="0" r="0" b="0"/>
                <wp:wrapTopAndBottom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158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91227C2" w14:textId="77777777" w:rsidR="0097575F" w:rsidRDefault="00A82DA7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u w:val="single"/>
                              </w:rPr>
                              <w:t>DODACÍ ADRESA: Zákaznické číslo: 3350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270.10000000000002pt;margin-top:12.pt;width:298.55000000000001pt;height:11.5pt;z-index:-125829371;mso-wrap-distance-left:0;mso-wrap-distance-top:12.pt;mso-wrap-distance-right:0;mso-wrap-distance-bottom:177.84999999999999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cs-CZ" w:eastAsia="cs-CZ" w:bidi="cs-CZ"/>
                        </w:rPr>
                        <w:t>DODACÍ ADRESA: Zákaznické číslo: 3350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14985" distB="1188720" distL="0" distR="0" simplePos="0" relativeHeight="125829384" behindDoc="0" locked="0" layoutInCell="1" allowOverlap="1" wp14:anchorId="3647EF07" wp14:editId="00A9A71B">
                <wp:simplePos x="0" y="0"/>
                <wp:positionH relativeFrom="page">
                  <wp:posOffset>3643630</wp:posOffset>
                </wp:positionH>
                <wp:positionV relativeFrom="paragraph">
                  <wp:posOffset>514985</wp:posOffset>
                </wp:positionV>
                <wp:extent cx="3441065" cy="853440"/>
                <wp:effectExtent l="0" t="0" r="0" b="0"/>
                <wp:wrapTopAndBottom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065" cy="853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1AC4CFF" w14:textId="77777777" w:rsidR="0097575F" w:rsidRDefault="00A82DA7">
                            <w:pPr>
                              <w:pStyle w:val="Zkladntext30"/>
                              <w:shd w:val="clear" w:color="auto" w:fill="auto"/>
                              <w:spacing w:after="160"/>
                            </w:pPr>
                            <w:r>
                              <w:t xml:space="preserve">Nemocnice Nové Město na Moravě, příspěvková </w:t>
                            </w:r>
                            <w:proofErr w:type="spellStart"/>
                            <w:r>
                              <w:t>organiz</w:t>
                            </w:r>
                            <w:proofErr w:type="spellEnd"/>
                          </w:p>
                          <w:p w14:paraId="1A1295DA" w14:textId="77777777" w:rsidR="0097575F" w:rsidRDefault="00A82DA7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Žďárská ul. 610 59231 Nové Město na Moravě</w:t>
                            </w:r>
                          </w:p>
                          <w:p w14:paraId="560B7D0C" w14:textId="77777777" w:rsidR="0097575F" w:rsidRDefault="00A82DA7">
                            <w:pPr>
                              <w:pStyle w:val="Zkladntext3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Česká republika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286.89999999999998pt;margin-top:40.549999999999997pt;width:270.94999999999999pt;height:67.200000000000003pt;z-index:-125829369;mso-wrap-distance-left:0;mso-wrap-distance-top:40.549999999999997pt;mso-wrap-distance-right:0;mso-wrap-distance-bottom:93.599999999999994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Nemocnice Nové Město na Moravě, příspěvková organiz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Žďárská ul. 610 59231 Nové Město na Moravě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Česká republika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771015" distB="0" distL="0" distR="0" simplePos="0" relativeHeight="125829386" behindDoc="0" locked="0" layoutInCell="1" allowOverlap="1" wp14:anchorId="077C55D5" wp14:editId="47F58780">
                <wp:simplePos x="0" y="0"/>
                <wp:positionH relativeFrom="page">
                  <wp:posOffset>3430270</wp:posOffset>
                </wp:positionH>
                <wp:positionV relativeFrom="paragraph">
                  <wp:posOffset>1771015</wp:posOffset>
                </wp:positionV>
                <wp:extent cx="3288665" cy="786130"/>
                <wp:effectExtent l="0" t="0" r="0" b="0"/>
                <wp:wrapTopAndBottom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8665" cy="786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BD14CBF" w14:textId="77777777" w:rsidR="0097575F" w:rsidRDefault="00A82DA7">
                            <w:pPr>
                              <w:pStyle w:val="Zkladntext1"/>
                              <w:shd w:val="clear" w:color="auto" w:fill="auto"/>
                              <w:spacing w:after="40"/>
                            </w:pPr>
                            <w:r>
                              <w:t>ODBĚRATEL:</w:t>
                            </w:r>
                          </w:p>
                          <w:p w14:paraId="577A22DD" w14:textId="77777777" w:rsidR="0097575F" w:rsidRDefault="00A82DA7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3480"/>
                              </w:tabs>
                            </w:pPr>
                            <w:r>
                              <w:t xml:space="preserve">Nemocnice Nové Město na Moravě, </w:t>
                            </w:r>
                            <w:proofErr w:type="spellStart"/>
                            <w:r>
                              <w:t>příspěvkov</w:t>
                            </w:r>
                            <w:proofErr w:type="spellEnd"/>
                            <w:r>
                              <w:t xml:space="preserve"> IČO: 00842001 Žďárská 610</w:t>
                            </w:r>
                            <w:r>
                              <w:tab/>
                              <w:t>DIČ: CZ00842001</w:t>
                            </w:r>
                          </w:p>
                          <w:p w14:paraId="03984C49" w14:textId="77777777" w:rsidR="0097575F" w:rsidRDefault="00A82DA7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592 31 Nové Město na Moravě</w:t>
                            </w:r>
                          </w:p>
                          <w:p w14:paraId="04B33163" w14:textId="77777777" w:rsidR="0097575F" w:rsidRDefault="00A82DA7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Česká republika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margin-left:270.10000000000002pt;margin-top:139.44999999999999pt;width:258.94999999999999pt;height:61.899999999999999pt;z-index:-125829367;mso-wrap-distance-left:0;mso-wrap-distance-top:139.44999999999999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ODBĚRATEL: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3480" w:val="left"/>
                        </w:tabs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Nemocnice Nové Město na Moravě, příspěvkov IČO: 00842001 Žďárská 610</w:t>
                        <w:tab/>
                        <w:t>DIČ: CZ00842001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592 31 Nové Město na Moravě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Česká republika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26FCC29" w14:textId="77777777" w:rsidR="0097575F" w:rsidRDefault="00A82DA7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8" behindDoc="0" locked="0" layoutInCell="1" allowOverlap="1" wp14:anchorId="315C048B" wp14:editId="32270BC8">
                <wp:simplePos x="0" y="0"/>
                <wp:positionH relativeFrom="page">
                  <wp:posOffset>6383655</wp:posOffset>
                </wp:positionH>
                <wp:positionV relativeFrom="paragraph">
                  <wp:posOffset>5330825</wp:posOffset>
                </wp:positionV>
                <wp:extent cx="795655" cy="201295"/>
                <wp:effectExtent l="0" t="0" r="0" b="0"/>
                <wp:wrapSquare wrapText="left"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565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76F666A" w14:textId="77777777" w:rsidR="0097575F" w:rsidRDefault="00A82DA7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114 386,39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position:absolute;margin-left:502.64999999999998pt;margin-top:419.75pt;width:62.649999999999999pt;height:15.85pt;z-index:-12582936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114 386,39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3"/>
        <w:gridCol w:w="3110"/>
        <w:gridCol w:w="1536"/>
        <w:gridCol w:w="1805"/>
        <w:gridCol w:w="2054"/>
        <w:gridCol w:w="869"/>
      </w:tblGrid>
      <w:tr w:rsidR="0097575F" w14:paraId="0FCEDA61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89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5F834A9" w14:textId="77777777" w:rsidR="0097575F" w:rsidRDefault="00A82DA7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Kód</w:t>
            </w:r>
          </w:p>
        </w:tc>
        <w:tc>
          <w:tcPr>
            <w:tcW w:w="31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E09034C" w14:textId="77777777" w:rsidR="0097575F" w:rsidRDefault="00A82DA7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Předmět zdanitelného plnění</w:t>
            </w:r>
          </w:p>
        </w:tc>
        <w:tc>
          <w:tcPr>
            <w:tcW w:w="153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AD05487" w14:textId="77777777" w:rsidR="0097575F" w:rsidRDefault="00A82DA7">
            <w:pPr>
              <w:pStyle w:val="Jin0"/>
              <w:shd w:val="clear" w:color="auto" w:fill="auto"/>
              <w:ind w:firstLine="30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Množství / j.</w:t>
            </w:r>
          </w:p>
        </w:tc>
        <w:tc>
          <w:tcPr>
            <w:tcW w:w="180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5477152" w14:textId="77777777" w:rsidR="0097575F" w:rsidRDefault="00A82DA7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Cena za MJ</w:t>
            </w:r>
          </w:p>
          <w:p w14:paraId="60D32C0E" w14:textId="77777777" w:rsidR="0097575F" w:rsidRDefault="00A82DA7">
            <w:pPr>
              <w:pStyle w:val="Jin0"/>
              <w:shd w:val="clear" w:color="auto" w:fill="auto"/>
              <w:ind w:firstLine="5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(bez DPH)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04E0A0D" w14:textId="77777777" w:rsidR="0097575F" w:rsidRDefault="00A82DA7">
            <w:pPr>
              <w:pStyle w:val="Jin0"/>
              <w:shd w:val="clear" w:color="auto" w:fill="auto"/>
              <w:ind w:right="40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Cena celkem </w:t>
            </w:r>
            <w:r>
              <w:rPr>
                <w:sz w:val="14"/>
                <w:szCs w:val="14"/>
              </w:rPr>
              <w:t>(v CZK bez DPH)</w:t>
            </w:r>
          </w:p>
        </w:tc>
        <w:tc>
          <w:tcPr>
            <w:tcW w:w="8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CE45CF3" w14:textId="77777777" w:rsidR="0097575F" w:rsidRDefault="00A82DA7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DPH </w:t>
            </w:r>
            <w:r>
              <w:rPr>
                <w:sz w:val="14"/>
                <w:szCs w:val="14"/>
              </w:rPr>
              <w:t>(v %)</w:t>
            </w:r>
          </w:p>
        </w:tc>
      </w:tr>
      <w:tr w:rsidR="008C38AC" w14:paraId="24DB9AA7" w14:textId="77777777" w:rsidTr="00346295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893" w:type="dxa"/>
            <w:shd w:val="clear" w:color="auto" w:fill="FFFFFF"/>
            <w:vAlign w:val="bottom"/>
          </w:tcPr>
          <w:p w14:paraId="0D9C77B5" w14:textId="77777777" w:rsidR="008C38AC" w:rsidRDefault="008C38AC" w:rsidP="008C38AC">
            <w:pPr>
              <w:pStyle w:val="Jin0"/>
              <w:shd w:val="clear" w:color="auto" w:fill="auto"/>
            </w:pPr>
            <w:r>
              <w:t>10446067</w:t>
            </w:r>
          </w:p>
        </w:tc>
        <w:tc>
          <w:tcPr>
            <w:tcW w:w="3110" w:type="dxa"/>
            <w:shd w:val="clear" w:color="auto" w:fill="FFFFFF"/>
            <w:vAlign w:val="bottom"/>
          </w:tcPr>
          <w:p w14:paraId="46A924A2" w14:textId="77777777" w:rsidR="008C38AC" w:rsidRDefault="008C38AC" w:rsidP="008C38AC">
            <w:pPr>
              <w:pStyle w:val="Jin0"/>
              <w:shd w:val="clear" w:color="auto" w:fill="auto"/>
            </w:pPr>
            <w:proofErr w:type="spellStart"/>
            <w:r>
              <w:t>Pathromtin</w:t>
            </w:r>
            <w:proofErr w:type="spellEnd"/>
            <w:r>
              <w:t xml:space="preserve"> SL 20x5 ML Siemens</w:t>
            </w:r>
          </w:p>
        </w:tc>
        <w:tc>
          <w:tcPr>
            <w:tcW w:w="1536" w:type="dxa"/>
            <w:shd w:val="clear" w:color="auto" w:fill="FFFFFF"/>
            <w:vAlign w:val="bottom"/>
          </w:tcPr>
          <w:p w14:paraId="61EF386F" w14:textId="77777777" w:rsidR="008C38AC" w:rsidRDefault="008C38AC" w:rsidP="008C38AC">
            <w:pPr>
              <w:pStyle w:val="Jin0"/>
              <w:shd w:val="clear" w:color="auto" w:fill="auto"/>
              <w:ind w:firstLine="300"/>
            </w:pPr>
            <w:r>
              <w:t>6,000 bal</w:t>
            </w:r>
          </w:p>
        </w:tc>
        <w:tc>
          <w:tcPr>
            <w:tcW w:w="1805" w:type="dxa"/>
            <w:shd w:val="clear" w:color="auto" w:fill="FFFFFF"/>
          </w:tcPr>
          <w:p w14:paraId="3154F582" w14:textId="753C8467" w:rsidR="008C38AC" w:rsidRDefault="008C38AC" w:rsidP="008C38AC">
            <w:pPr>
              <w:pStyle w:val="Jin0"/>
              <w:shd w:val="clear" w:color="auto" w:fill="auto"/>
              <w:ind w:firstLine="500"/>
            </w:pPr>
            <w:r w:rsidRPr="006936CA">
              <w:t>XXXX</w:t>
            </w:r>
          </w:p>
        </w:tc>
        <w:tc>
          <w:tcPr>
            <w:tcW w:w="2054" w:type="dxa"/>
            <w:shd w:val="clear" w:color="auto" w:fill="FFFFFF"/>
          </w:tcPr>
          <w:p w14:paraId="235B4762" w14:textId="68BB489A" w:rsidR="008C38AC" w:rsidRDefault="008C38AC" w:rsidP="008C38AC">
            <w:pPr>
              <w:pStyle w:val="Jin0"/>
              <w:shd w:val="clear" w:color="auto" w:fill="auto"/>
              <w:ind w:firstLine="900"/>
            </w:pPr>
            <w:r w:rsidRPr="006936CA">
              <w:t>XXXX</w:t>
            </w:r>
          </w:p>
        </w:tc>
        <w:tc>
          <w:tcPr>
            <w:tcW w:w="869" w:type="dxa"/>
            <w:shd w:val="clear" w:color="auto" w:fill="FFFFFF"/>
          </w:tcPr>
          <w:p w14:paraId="7FCE3531" w14:textId="0B255EF6" w:rsidR="008C38AC" w:rsidRDefault="008C38AC" w:rsidP="008C38AC">
            <w:pPr>
              <w:pStyle w:val="Jin0"/>
              <w:shd w:val="clear" w:color="auto" w:fill="auto"/>
              <w:jc w:val="right"/>
            </w:pPr>
            <w:r w:rsidRPr="006936CA">
              <w:t>XXXX</w:t>
            </w:r>
          </w:p>
        </w:tc>
      </w:tr>
      <w:tr w:rsidR="008C38AC" w14:paraId="18A579BC" w14:textId="77777777" w:rsidTr="00346295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893" w:type="dxa"/>
            <w:shd w:val="clear" w:color="auto" w:fill="FFFFFF"/>
            <w:vAlign w:val="bottom"/>
          </w:tcPr>
          <w:p w14:paraId="17C8CA45" w14:textId="77777777" w:rsidR="008C38AC" w:rsidRDefault="008C38AC" w:rsidP="008C38AC">
            <w:pPr>
              <w:pStyle w:val="Jin0"/>
              <w:shd w:val="clear" w:color="auto" w:fill="auto"/>
            </w:pPr>
            <w:r>
              <w:t>10874005</w:t>
            </w:r>
          </w:p>
        </w:tc>
        <w:tc>
          <w:tcPr>
            <w:tcW w:w="3110" w:type="dxa"/>
            <w:shd w:val="clear" w:color="auto" w:fill="FFFFFF"/>
            <w:vAlign w:val="bottom"/>
          </w:tcPr>
          <w:p w14:paraId="0D046521" w14:textId="77777777" w:rsidR="008C38AC" w:rsidRDefault="008C38AC" w:rsidP="008C38AC">
            <w:pPr>
              <w:pStyle w:val="Jin0"/>
              <w:shd w:val="clear" w:color="auto" w:fill="auto"/>
            </w:pPr>
            <w:r>
              <w:t xml:space="preserve">CA </w:t>
            </w:r>
            <w:proofErr w:type="spellStart"/>
            <w:r>
              <w:t>Clean</w:t>
            </w:r>
            <w:proofErr w:type="spellEnd"/>
            <w:r>
              <w:t xml:space="preserve"> </w:t>
            </w:r>
            <w:proofErr w:type="gramStart"/>
            <w:r>
              <w:t xml:space="preserve">II - </w:t>
            </w:r>
            <w:proofErr w:type="spellStart"/>
            <w:r>
              <w:t>Hemo</w:t>
            </w:r>
            <w:proofErr w:type="spellEnd"/>
            <w:proofErr w:type="gramEnd"/>
            <w:r>
              <w:t xml:space="preserve"> - CONS - 5000 ml</w:t>
            </w:r>
          </w:p>
        </w:tc>
        <w:tc>
          <w:tcPr>
            <w:tcW w:w="1536" w:type="dxa"/>
            <w:shd w:val="clear" w:color="auto" w:fill="FFFFFF"/>
            <w:vAlign w:val="bottom"/>
          </w:tcPr>
          <w:p w14:paraId="7CA84EF8" w14:textId="77777777" w:rsidR="008C38AC" w:rsidRDefault="008C38AC" w:rsidP="008C38AC">
            <w:pPr>
              <w:pStyle w:val="Jin0"/>
              <w:shd w:val="clear" w:color="auto" w:fill="auto"/>
              <w:ind w:firstLine="300"/>
            </w:pPr>
            <w:r>
              <w:t>1,000 bal</w:t>
            </w:r>
          </w:p>
        </w:tc>
        <w:tc>
          <w:tcPr>
            <w:tcW w:w="1805" w:type="dxa"/>
            <w:shd w:val="clear" w:color="auto" w:fill="FFFFFF"/>
          </w:tcPr>
          <w:p w14:paraId="5FEA71D5" w14:textId="62BF7E5F" w:rsidR="008C38AC" w:rsidRDefault="008C38AC" w:rsidP="008C38AC">
            <w:pPr>
              <w:pStyle w:val="Jin0"/>
              <w:shd w:val="clear" w:color="auto" w:fill="auto"/>
              <w:jc w:val="center"/>
            </w:pPr>
            <w:r w:rsidRPr="006936CA">
              <w:t>XXXX</w:t>
            </w:r>
          </w:p>
        </w:tc>
        <w:tc>
          <w:tcPr>
            <w:tcW w:w="2054" w:type="dxa"/>
            <w:shd w:val="clear" w:color="auto" w:fill="FFFFFF"/>
          </w:tcPr>
          <w:p w14:paraId="401DEE64" w14:textId="0499662F" w:rsidR="008C38AC" w:rsidRDefault="008C38AC" w:rsidP="008C38AC">
            <w:pPr>
              <w:pStyle w:val="Jin0"/>
              <w:shd w:val="clear" w:color="auto" w:fill="auto"/>
              <w:ind w:firstLine="1000"/>
            </w:pPr>
            <w:r w:rsidRPr="006936CA">
              <w:t>XXXX</w:t>
            </w:r>
          </w:p>
        </w:tc>
        <w:tc>
          <w:tcPr>
            <w:tcW w:w="869" w:type="dxa"/>
            <w:shd w:val="clear" w:color="auto" w:fill="FFFFFF"/>
          </w:tcPr>
          <w:p w14:paraId="574F4F63" w14:textId="4FE3D2CC" w:rsidR="008C38AC" w:rsidRDefault="008C38AC" w:rsidP="008C38AC">
            <w:pPr>
              <w:pStyle w:val="Jin0"/>
              <w:shd w:val="clear" w:color="auto" w:fill="auto"/>
              <w:ind w:firstLine="400"/>
              <w:jc w:val="both"/>
            </w:pPr>
            <w:r w:rsidRPr="006936CA">
              <w:t>XXXX</w:t>
            </w:r>
          </w:p>
        </w:tc>
      </w:tr>
      <w:tr w:rsidR="008C38AC" w14:paraId="06BB8CC7" w14:textId="77777777" w:rsidTr="00346295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893" w:type="dxa"/>
            <w:shd w:val="clear" w:color="auto" w:fill="FFFFFF"/>
            <w:vAlign w:val="bottom"/>
          </w:tcPr>
          <w:p w14:paraId="1F3BE2F0" w14:textId="77777777" w:rsidR="008C38AC" w:rsidRDefault="008C38AC" w:rsidP="008C38AC">
            <w:pPr>
              <w:pStyle w:val="Jin0"/>
              <w:shd w:val="clear" w:color="auto" w:fill="auto"/>
            </w:pPr>
            <w:r>
              <w:t>10874008</w:t>
            </w:r>
          </w:p>
        </w:tc>
        <w:tc>
          <w:tcPr>
            <w:tcW w:w="3110" w:type="dxa"/>
            <w:shd w:val="clear" w:color="auto" w:fill="FFFFFF"/>
            <w:vAlign w:val="bottom"/>
          </w:tcPr>
          <w:p w14:paraId="577DC928" w14:textId="77777777" w:rsidR="008C38AC" w:rsidRDefault="008C38AC" w:rsidP="008C38AC">
            <w:pPr>
              <w:pStyle w:val="Jin0"/>
              <w:shd w:val="clear" w:color="auto" w:fill="auto"/>
            </w:pPr>
            <w:proofErr w:type="spellStart"/>
            <w:r>
              <w:t>Cuvettes</w:t>
            </w:r>
            <w:proofErr w:type="spellEnd"/>
            <w:r>
              <w:t xml:space="preserve"> SUC-400A Siemens</w:t>
            </w:r>
          </w:p>
        </w:tc>
        <w:tc>
          <w:tcPr>
            <w:tcW w:w="1536" w:type="dxa"/>
            <w:shd w:val="clear" w:color="auto" w:fill="FFFFFF"/>
            <w:vAlign w:val="bottom"/>
          </w:tcPr>
          <w:p w14:paraId="0F9AF7AC" w14:textId="77777777" w:rsidR="008C38AC" w:rsidRDefault="008C38AC" w:rsidP="008C38AC">
            <w:pPr>
              <w:pStyle w:val="Jin0"/>
              <w:shd w:val="clear" w:color="auto" w:fill="auto"/>
              <w:ind w:firstLine="300"/>
            </w:pPr>
            <w:r>
              <w:t>3,000 bal</w:t>
            </w:r>
          </w:p>
        </w:tc>
        <w:tc>
          <w:tcPr>
            <w:tcW w:w="1805" w:type="dxa"/>
            <w:shd w:val="clear" w:color="auto" w:fill="FFFFFF"/>
          </w:tcPr>
          <w:p w14:paraId="471C49CA" w14:textId="6707B2A9" w:rsidR="008C38AC" w:rsidRDefault="008C38AC" w:rsidP="008C38AC">
            <w:pPr>
              <w:pStyle w:val="Jin0"/>
              <w:shd w:val="clear" w:color="auto" w:fill="auto"/>
              <w:jc w:val="center"/>
            </w:pPr>
            <w:r w:rsidRPr="006936CA">
              <w:t>XXXX</w:t>
            </w:r>
          </w:p>
        </w:tc>
        <w:tc>
          <w:tcPr>
            <w:tcW w:w="2054" w:type="dxa"/>
            <w:shd w:val="clear" w:color="auto" w:fill="FFFFFF"/>
          </w:tcPr>
          <w:p w14:paraId="2347AF17" w14:textId="58B97271" w:rsidR="008C38AC" w:rsidRDefault="008C38AC" w:rsidP="008C38AC">
            <w:pPr>
              <w:pStyle w:val="Jin0"/>
              <w:shd w:val="clear" w:color="auto" w:fill="auto"/>
              <w:ind w:firstLine="900"/>
            </w:pPr>
            <w:r w:rsidRPr="006936CA">
              <w:t>XXXX</w:t>
            </w:r>
          </w:p>
        </w:tc>
        <w:tc>
          <w:tcPr>
            <w:tcW w:w="869" w:type="dxa"/>
            <w:shd w:val="clear" w:color="auto" w:fill="FFFFFF"/>
          </w:tcPr>
          <w:p w14:paraId="1014BDA1" w14:textId="04EE4686" w:rsidR="008C38AC" w:rsidRDefault="008C38AC" w:rsidP="008C38AC">
            <w:pPr>
              <w:pStyle w:val="Jin0"/>
              <w:shd w:val="clear" w:color="auto" w:fill="auto"/>
              <w:jc w:val="right"/>
            </w:pPr>
            <w:r w:rsidRPr="006936CA">
              <w:t>XXXX</w:t>
            </w:r>
          </w:p>
        </w:tc>
      </w:tr>
      <w:tr w:rsidR="008C38AC" w14:paraId="2E997DA6" w14:textId="77777777" w:rsidTr="00346295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893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6414661D" w14:textId="77777777" w:rsidR="008C38AC" w:rsidRDefault="008C38AC" w:rsidP="008C38AC">
            <w:pPr>
              <w:pStyle w:val="Jin0"/>
              <w:shd w:val="clear" w:color="auto" w:fill="auto"/>
            </w:pPr>
            <w:r>
              <w:t>10874016</w:t>
            </w:r>
          </w:p>
        </w:tc>
        <w:tc>
          <w:tcPr>
            <w:tcW w:w="31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D9E4CBC" w14:textId="77777777" w:rsidR="008C38AC" w:rsidRDefault="008C38AC" w:rsidP="008C38AC">
            <w:pPr>
              <w:pStyle w:val="Jin0"/>
              <w:shd w:val="clear" w:color="auto" w:fill="auto"/>
            </w:pPr>
            <w:r>
              <w:t xml:space="preserve">CN-COAG </w:t>
            </w:r>
            <w:proofErr w:type="spellStart"/>
            <w:r>
              <w:t>Washer</w:t>
            </w:r>
            <w:proofErr w:type="spellEnd"/>
            <w:r>
              <w:t xml:space="preserve"> Siemens</w:t>
            </w:r>
          </w:p>
        </w:tc>
        <w:tc>
          <w:tcPr>
            <w:tcW w:w="153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CF2BF35" w14:textId="77777777" w:rsidR="008C38AC" w:rsidRDefault="008C38AC" w:rsidP="008C38AC">
            <w:pPr>
              <w:pStyle w:val="Jin0"/>
              <w:shd w:val="clear" w:color="auto" w:fill="auto"/>
              <w:ind w:firstLine="300"/>
            </w:pPr>
            <w:r>
              <w:t>1,000 bal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FFFFFF"/>
          </w:tcPr>
          <w:p w14:paraId="479E3848" w14:textId="09E5079C" w:rsidR="008C38AC" w:rsidRDefault="008C38AC" w:rsidP="008C38AC">
            <w:pPr>
              <w:pStyle w:val="Jin0"/>
              <w:shd w:val="clear" w:color="auto" w:fill="auto"/>
              <w:jc w:val="center"/>
            </w:pPr>
            <w:r w:rsidRPr="006936CA">
              <w:t>XXXX</w:t>
            </w:r>
          </w:p>
        </w:tc>
        <w:tc>
          <w:tcPr>
            <w:tcW w:w="2054" w:type="dxa"/>
            <w:tcBorders>
              <w:bottom w:val="single" w:sz="4" w:space="0" w:color="auto"/>
            </w:tcBorders>
            <w:shd w:val="clear" w:color="auto" w:fill="FFFFFF"/>
          </w:tcPr>
          <w:p w14:paraId="1BE20ECE" w14:textId="03804EF7" w:rsidR="008C38AC" w:rsidRDefault="008C38AC" w:rsidP="008C38AC">
            <w:pPr>
              <w:pStyle w:val="Jin0"/>
              <w:shd w:val="clear" w:color="auto" w:fill="auto"/>
              <w:ind w:firstLine="1000"/>
            </w:pPr>
            <w:r w:rsidRPr="006936CA">
              <w:t>XXXX</w:t>
            </w:r>
          </w:p>
        </w:tc>
        <w:tc>
          <w:tcPr>
            <w:tcW w:w="869" w:type="dxa"/>
            <w:tcBorders>
              <w:bottom w:val="single" w:sz="4" w:space="0" w:color="auto"/>
            </w:tcBorders>
            <w:shd w:val="clear" w:color="auto" w:fill="FFFFFF"/>
          </w:tcPr>
          <w:p w14:paraId="4A5EB6D9" w14:textId="56127257" w:rsidR="008C38AC" w:rsidRDefault="008C38AC" w:rsidP="008C38AC">
            <w:pPr>
              <w:pStyle w:val="Jin0"/>
              <w:shd w:val="clear" w:color="auto" w:fill="auto"/>
              <w:jc w:val="right"/>
            </w:pPr>
            <w:r w:rsidRPr="006936CA">
              <w:t>XXXX</w:t>
            </w:r>
          </w:p>
        </w:tc>
      </w:tr>
    </w:tbl>
    <w:p w14:paraId="51760279" w14:textId="77777777" w:rsidR="0097575F" w:rsidRDefault="0097575F">
      <w:pPr>
        <w:spacing w:after="5519" w:line="1" w:lineRule="exact"/>
      </w:pPr>
    </w:p>
    <w:p w14:paraId="3749CC80" w14:textId="77777777" w:rsidR="0097575F" w:rsidRDefault="0097575F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3"/>
        <w:gridCol w:w="1666"/>
        <w:gridCol w:w="1147"/>
        <w:gridCol w:w="1042"/>
      </w:tblGrid>
      <w:tr w:rsidR="0097575F" w14:paraId="3BCC4384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2203" w:type="dxa"/>
            <w:shd w:val="clear" w:color="auto" w:fill="FFFFFF"/>
          </w:tcPr>
          <w:p w14:paraId="25371D99" w14:textId="77777777" w:rsidR="0097575F" w:rsidRDefault="00A82DA7">
            <w:pPr>
              <w:pStyle w:val="Jin0"/>
              <w:framePr w:w="6058" w:h="653" w:hSpace="14" w:vSpace="365" w:wrap="notBeside" w:vAnchor="text" w:hAnchor="text" w:x="4196" w:y="366"/>
              <w:shd w:val="clear" w:color="auto" w:fill="auto"/>
            </w:pPr>
            <w:r>
              <w:t>Základní sazba 21 %</w:t>
            </w:r>
          </w:p>
        </w:tc>
        <w:tc>
          <w:tcPr>
            <w:tcW w:w="1666" w:type="dxa"/>
            <w:shd w:val="clear" w:color="auto" w:fill="FFFFFF"/>
          </w:tcPr>
          <w:p w14:paraId="4E773AEB" w14:textId="77777777" w:rsidR="0097575F" w:rsidRDefault="00A82DA7">
            <w:pPr>
              <w:pStyle w:val="Jin0"/>
              <w:framePr w:w="6058" w:h="653" w:hSpace="14" w:vSpace="365" w:wrap="notBeside" w:vAnchor="text" w:hAnchor="text" w:x="4196" w:y="366"/>
              <w:shd w:val="clear" w:color="auto" w:fill="auto"/>
              <w:ind w:firstLine="720"/>
            </w:pPr>
            <w:r>
              <w:t>69 959,00</w:t>
            </w:r>
          </w:p>
        </w:tc>
        <w:tc>
          <w:tcPr>
            <w:tcW w:w="1147" w:type="dxa"/>
            <w:shd w:val="clear" w:color="auto" w:fill="FFFFFF"/>
          </w:tcPr>
          <w:p w14:paraId="4F1C1606" w14:textId="77777777" w:rsidR="0097575F" w:rsidRDefault="00A82DA7">
            <w:pPr>
              <w:pStyle w:val="Jin0"/>
              <w:framePr w:w="6058" w:h="653" w:hSpace="14" w:vSpace="365" w:wrap="notBeside" w:vAnchor="text" w:hAnchor="text" w:x="4196" w:y="366"/>
              <w:shd w:val="clear" w:color="auto" w:fill="auto"/>
              <w:jc w:val="center"/>
            </w:pPr>
            <w:r>
              <w:t>14 691,39</w:t>
            </w:r>
          </w:p>
        </w:tc>
        <w:tc>
          <w:tcPr>
            <w:tcW w:w="1042" w:type="dxa"/>
            <w:shd w:val="clear" w:color="auto" w:fill="FFFFFF"/>
          </w:tcPr>
          <w:p w14:paraId="0385B70E" w14:textId="77777777" w:rsidR="0097575F" w:rsidRDefault="00A82DA7">
            <w:pPr>
              <w:pStyle w:val="Jin0"/>
              <w:framePr w:w="6058" w:h="653" w:hSpace="14" w:vSpace="365" w:wrap="notBeside" w:vAnchor="text" w:hAnchor="text" w:x="4196" w:y="366"/>
              <w:shd w:val="clear" w:color="auto" w:fill="auto"/>
              <w:jc w:val="right"/>
            </w:pPr>
            <w:r>
              <w:t>84 650,39</w:t>
            </w:r>
          </w:p>
        </w:tc>
      </w:tr>
      <w:tr w:rsidR="0097575F" w14:paraId="2C55D85F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2203" w:type="dxa"/>
            <w:shd w:val="clear" w:color="auto" w:fill="FFFFFF"/>
            <w:vAlign w:val="bottom"/>
          </w:tcPr>
          <w:p w14:paraId="2646F7F8" w14:textId="77777777" w:rsidR="0097575F" w:rsidRDefault="00A82DA7">
            <w:pPr>
              <w:pStyle w:val="Jin0"/>
              <w:framePr w:w="6058" w:h="653" w:hSpace="14" w:vSpace="365" w:wrap="notBeside" w:vAnchor="text" w:hAnchor="text" w:x="4196" w:y="366"/>
              <w:shd w:val="clear" w:color="auto" w:fill="auto"/>
            </w:pPr>
            <w:r>
              <w:t xml:space="preserve">Snížená sazba </w:t>
            </w:r>
            <w:proofErr w:type="gramStart"/>
            <w:r>
              <w:t>12%</w:t>
            </w:r>
            <w:proofErr w:type="gramEnd"/>
          </w:p>
        </w:tc>
        <w:tc>
          <w:tcPr>
            <w:tcW w:w="1666" w:type="dxa"/>
            <w:shd w:val="clear" w:color="auto" w:fill="FFFFFF"/>
            <w:vAlign w:val="bottom"/>
          </w:tcPr>
          <w:p w14:paraId="0BA3B6D8" w14:textId="77777777" w:rsidR="0097575F" w:rsidRDefault="00A82DA7">
            <w:pPr>
              <w:pStyle w:val="Jin0"/>
              <w:framePr w:w="6058" w:h="653" w:hSpace="14" w:vSpace="365" w:wrap="notBeside" w:vAnchor="text" w:hAnchor="text" w:x="4196" w:y="366"/>
              <w:shd w:val="clear" w:color="auto" w:fill="auto"/>
              <w:ind w:firstLine="720"/>
            </w:pPr>
            <w:r>
              <w:t>26 550,00</w:t>
            </w:r>
          </w:p>
        </w:tc>
        <w:tc>
          <w:tcPr>
            <w:tcW w:w="1147" w:type="dxa"/>
            <w:shd w:val="clear" w:color="auto" w:fill="FFFFFF"/>
            <w:vAlign w:val="bottom"/>
          </w:tcPr>
          <w:p w14:paraId="22AA3677" w14:textId="77777777" w:rsidR="0097575F" w:rsidRDefault="00A82DA7">
            <w:pPr>
              <w:pStyle w:val="Jin0"/>
              <w:framePr w:w="6058" w:h="653" w:hSpace="14" w:vSpace="365" w:wrap="notBeside" w:vAnchor="text" w:hAnchor="text" w:x="4196" w:y="366"/>
              <w:shd w:val="clear" w:color="auto" w:fill="auto"/>
              <w:jc w:val="center"/>
            </w:pPr>
            <w:r>
              <w:t>3 186,00</w:t>
            </w:r>
          </w:p>
        </w:tc>
        <w:tc>
          <w:tcPr>
            <w:tcW w:w="1042" w:type="dxa"/>
            <w:shd w:val="clear" w:color="auto" w:fill="FFFFFF"/>
            <w:vAlign w:val="bottom"/>
          </w:tcPr>
          <w:p w14:paraId="76F83D55" w14:textId="77777777" w:rsidR="0097575F" w:rsidRDefault="00A82DA7">
            <w:pPr>
              <w:pStyle w:val="Jin0"/>
              <w:framePr w:w="6058" w:h="653" w:hSpace="14" w:vSpace="365" w:wrap="notBeside" w:vAnchor="text" w:hAnchor="text" w:x="4196" w:y="366"/>
              <w:shd w:val="clear" w:color="auto" w:fill="auto"/>
              <w:jc w:val="right"/>
            </w:pPr>
            <w:r>
              <w:t>29 736,00</w:t>
            </w:r>
          </w:p>
        </w:tc>
      </w:tr>
      <w:tr w:rsidR="0097575F" w14:paraId="50926259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2203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745A7CF7" w14:textId="77777777" w:rsidR="0097575F" w:rsidRDefault="00A82DA7">
            <w:pPr>
              <w:pStyle w:val="Jin0"/>
              <w:framePr w:w="6058" w:h="653" w:hSpace="14" w:vSpace="365" w:wrap="notBeside" w:vAnchor="text" w:hAnchor="text" w:x="4196" w:y="366"/>
              <w:shd w:val="clear" w:color="auto" w:fill="auto"/>
            </w:pPr>
            <w:r>
              <w:rPr>
                <w:b/>
                <w:bCs/>
              </w:rPr>
              <w:t>Celkem</w:t>
            </w:r>
          </w:p>
        </w:tc>
        <w:tc>
          <w:tcPr>
            <w:tcW w:w="166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4E79025F" w14:textId="77777777" w:rsidR="0097575F" w:rsidRDefault="00A82DA7">
            <w:pPr>
              <w:pStyle w:val="Jin0"/>
              <w:framePr w:w="6058" w:h="653" w:hSpace="14" w:vSpace="365" w:wrap="notBeside" w:vAnchor="text" w:hAnchor="text" w:x="4196" w:y="366"/>
              <w:shd w:val="clear" w:color="auto" w:fill="auto"/>
              <w:ind w:firstLine="720"/>
            </w:pPr>
            <w:r>
              <w:rPr>
                <w:b/>
                <w:bCs/>
              </w:rPr>
              <w:t>96 509,00</w:t>
            </w:r>
          </w:p>
        </w:tc>
        <w:tc>
          <w:tcPr>
            <w:tcW w:w="1147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135CCD0F" w14:textId="77777777" w:rsidR="0097575F" w:rsidRDefault="00A82DA7">
            <w:pPr>
              <w:pStyle w:val="Jin0"/>
              <w:framePr w:w="6058" w:h="653" w:hSpace="14" w:vSpace="365" w:wrap="notBeside" w:vAnchor="text" w:hAnchor="text" w:x="4196" w:y="366"/>
              <w:shd w:val="clear" w:color="auto" w:fill="auto"/>
              <w:jc w:val="center"/>
            </w:pPr>
            <w:r>
              <w:rPr>
                <w:b/>
                <w:bCs/>
              </w:rPr>
              <w:t>17 877,39</w:t>
            </w:r>
          </w:p>
        </w:tc>
        <w:tc>
          <w:tcPr>
            <w:tcW w:w="1042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6A33640E" w14:textId="77777777" w:rsidR="0097575F" w:rsidRDefault="00A82DA7">
            <w:pPr>
              <w:pStyle w:val="Jin0"/>
              <w:framePr w:w="6058" w:h="653" w:hSpace="14" w:vSpace="365" w:wrap="notBeside" w:vAnchor="text" w:hAnchor="text" w:x="4196" w:y="366"/>
              <w:shd w:val="clear" w:color="auto" w:fill="auto"/>
              <w:jc w:val="right"/>
            </w:pPr>
            <w:r>
              <w:rPr>
                <w:b/>
                <w:bCs/>
              </w:rPr>
              <w:t>114 386,39</w:t>
            </w:r>
          </w:p>
        </w:tc>
      </w:tr>
    </w:tbl>
    <w:p w14:paraId="1AD3D470" w14:textId="77777777" w:rsidR="0097575F" w:rsidRDefault="00A82DA7">
      <w:pPr>
        <w:pStyle w:val="Titulektabulky0"/>
        <w:framePr w:w="970" w:h="216" w:hSpace="4181" w:wrap="notBeside" w:vAnchor="text" w:hAnchor="text" w:x="4191" w:y="1"/>
        <w:shd w:val="clear" w:color="auto" w:fill="auto"/>
        <w:spacing w:line="240" w:lineRule="auto"/>
        <w:rPr>
          <w:sz w:val="14"/>
          <w:szCs w:val="14"/>
        </w:rPr>
      </w:pPr>
      <w:r>
        <w:rPr>
          <w:b/>
          <w:bCs/>
          <w:sz w:val="14"/>
          <w:szCs w:val="14"/>
        </w:rPr>
        <w:t>Částky v CZK</w:t>
      </w:r>
    </w:p>
    <w:p w14:paraId="4B8999F0" w14:textId="77777777" w:rsidR="0097575F" w:rsidRDefault="00A82DA7">
      <w:pPr>
        <w:pStyle w:val="Titulektabulky0"/>
        <w:framePr w:w="648" w:h="197" w:hSpace="4181" w:wrap="notBeside" w:vAnchor="text" w:hAnchor="text" w:x="7239" w:y="11"/>
        <w:shd w:val="clear" w:color="auto" w:fill="auto"/>
        <w:spacing w:line="240" w:lineRule="auto"/>
        <w:rPr>
          <w:sz w:val="14"/>
          <w:szCs w:val="14"/>
        </w:rPr>
      </w:pPr>
      <w:r>
        <w:rPr>
          <w:b/>
          <w:bCs/>
          <w:sz w:val="14"/>
          <w:szCs w:val="14"/>
        </w:rPr>
        <w:t>Bez DPH</w:t>
      </w:r>
    </w:p>
    <w:p w14:paraId="78E37070" w14:textId="77777777" w:rsidR="0097575F" w:rsidRDefault="00A82DA7">
      <w:pPr>
        <w:pStyle w:val="Titulektabulky0"/>
        <w:framePr w:w="1613" w:h="197" w:hSpace="4181" w:wrap="notBeside" w:vAnchor="text" w:hAnchor="text" w:x="8655" w:y="11"/>
        <w:shd w:val="clear" w:color="auto" w:fill="auto"/>
        <w:spacing w:line="240" w:lineRule="auto"/>
        <w:rPr>
          <w:sz w:val="14"/>
          <w:szCs w:val="14"/>
        </w:rPr>
      </w:pPr>
      <w:r>
        <w:rPr>
          <w:b/>
          <w:bCs/>
          <w:sz w:val="14"/>
          <w:szCs w:val="14"/>
        </w:rPr>
        <w:t>DPH Celkem s DPH</w:t>
      </w:r>
    </w:p>
    <w:p w14:paraId="485D7A3D" w14:textId="77777777" w:rsidR="0097575F" w:rsidRDefault="00A82DA7">
      <w:pPr>
        <w:pStyle w:val="Titulektabulky0"/>
        <w:framePr w:w="2707" w:h="542" w:hSpace="3379" w:wrap="notBeside" w:vAnchor="text" w:hAnchor="text" w:x="4182" w:y="1408"/>
        <w:shd w:val="clear" w:color="auto" w:fill="auto"/>
        <w:spacing w:line="266" w:lineRule="auto"/>
      </w:pPr>
      <w:r>
        <w:rPr>
          <w:b/>
          <w:bCs/>
          <w:sz w:val="24"/>
          <w:szCs w:val="24"/>
        </w:rPr>
        <w:t xml:space="preserve">Částka k úhradě v CZK </w:t>
      </w:r>
      <w:r>
        <w:t>Základem pro výpočet daně je částka "Bez DPH".</w:t>
      </w:r>
    </w:p>
    <w:p w14:paraId="4527523F" w14:textId="77777777" w:rsidR="0097575F" w:rsidRDefault="0097575F">
      <w:pPr>
        <w:spacing w:line="1" w:lineRule="exact"/>
      </w:pPr>
    </w:p>
    <w:p w14:paraId="108B1DCC" w14:textId="77777777" w:rsidR="0097575F" w:rsidRDefault="00A82DA7">
      <w:pPr>
        <w:pStyle w:val="Zkladntext20"/>
        <w:shd w:val="clear" w:color="auto" w:fill="auto"/>
        <w:sectPr w:rsidR="0097575F">
          <w:type w:val="continuous"/>
          <w:pgSz w:w="11900" w:h="16840"/>
          <w:pgMar w:top="543" w:right="531" w:bottom="636" w:left="1101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0" behindDoc="0" locked="0" layoutInCell="1" allowOverlap="1" wp14:anchorId="1EFBD5D8" wp14:editId="3E477F4F">
                <wp:simplePos x="0" y="0"/>
                <wp:positionH relativeFrom="page">
                  <wp:posOffset>3469640</wp:posOffset>
                </wp:positionH>
                <wp:positionV relativeFrom="paragraph">
                  <wp:posOffset>12700</wp:posOffset>
                </wp:positionV>
                <wp:extent cx="572770" cy="115570"/>
                <wp:effectExtent l="0" t="0" r="0" b="0"/>
                <wp:wrapSquare wrapText="left"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70" cy="115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04719ED" w14:textId="77777777" w:rsidR="0097575F" w:rsidRDefault="00A82DA7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Převzal(a), dne: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position:absolute;margin-left:273.19999999999999pt;margin-top:1.pt;width:45.100000000000001pt;height:9.0999999999999996pt;z-index:-12582936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Převzal(a), dne: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Razítko a podpis:</w:t>
      </w:r>
    </w:p>
    <w:p w14:paraId="4402C598" w14:textId="77777777" w:rsidR="0097575F" w:rsidRDefault="0097575F">
      <w:pPr>
        <w:spacing w:line="199" w:lineRule="exact"/>
        <w:rPr>
          <w:sz w:val="16"/>
          <w:szCs w:val="16"/>
        </w:rPr>
      </w:pPr>
    </w:p>
    <w:p w14:paraId="396331AF" w14:textId="77777777" w:rsidR="0097575F" w:rsidRDefault="0097575F">
      <w:pPr>
        <w:spacing w:line="1" w:lineRule="exact"/>
        <w:sectPr w:rsidR="0097575F">
          <w:type w:val="continuous"/>
          <w:pgSz w:w="11900" w:h="16840"/>
          <w:pgMar w:top="543" w:right="0" w:bottom="582" w:left="0" w:header="0" w:footer="3" w:gutter="0"/>
          <w:cols w:space="720"/>
          <w:noEndnote/>
          <w:docGrid w:linePitch="360"/>
        </w:sectPr>
      </w:pPr>
    </w:p>
    <w:p w14:paraId="2D75DBC5" w14:textId="5DFCCD35" w:rsidR="0097575F" w:rsidRDefault="00A82DA7">
      <w:pPr>
        <w:pStyle w:val="Zkladntext20"/>
        <w:framePr w:w="2501" w:h="182" w:wrap="none" w:vAnchor="text" w:hAnchor="page" w:x="1160" w:y="21"/>
        <w:shd w:val="clear" w:color="auto" w:fill="auto"/>
        <w:tabs>
          <w:tab w:val="left" w:pos="1109"/>
        </w:tabs>
      </w:pPr>
      <w:r>
        <w:t xml:space="preserve">Vystavil: </w:t>
      </w:r>
      <w:proofErr w:type="gramStart"/>
      <w:r>
        <w:t>eshop</w:t>
      </w:r>
      <w:proofErr w:type="gramEnd"/>
      <w:r>
        <w:tab/>
        <w:t xml:space="preserve">Mob.: </w:t>
      </w:r>
      <w:r w:rsidR="008C38AC">
        <w:t>XXXX</w:t>
      </w:r>
    </w:p>
    <w:p w14:paraId="1D7CDC33" w14:textId="0F2CB4B9" w:rsidR="0097575F" w:rsidRDefault="00A82DA7">
      <w:pPr>
        <w:pStyle w:val="Zkladntext20"/>
        <w:framePr w:w="1282" w:h="178" w:wrap="none" w:vAnchor="text" w:hAnchor="page" w:x="3934" w:y="21"/>
        <w:shd w:val="clear" w:color="auto" w:fill="auto"/>
      </w:pPr>
      <w:r>
        <w:t xml:space="preserve">Tel.: </w:t>
      </w:r>
      <w:r w:rsidR="008C38AC">
        <w:t>XXXX</w:t>
      </w:r>
    </w:p>
    <w:p w14:paraId="5A185CE1" w14:textId="77777777" w:rsidR="0097575F" w:rsidRDefault="00A82DA7">
      <w:pPr>
        <w:pStyle w:val="Zkladntext20"/>
        <w:framePr w:w="1728" w:h="182" w:wrap="none" w:vAnchor="text" w:hAnchor="page" w:x="5499" w:y="21"/>
        <w:shd w:val="clear" w:color="auto" w:fill="auto"/>
      </w:pPr>
      <w:hyperlink r:id="rId12" w:history="1">
        <w:r>
          <w:t>Web: www.promedica-</w:t>
        </w:r>
      </w:hyperlink>
      <w:r>
        <w:t>praha.cz</w:t>
      </w:r>
    </w:p>
    <w:p w14:paraId="73B00119" w14:textId="77777777" w:rsidR="0097575F" w:rsidRDefault="0097575F">
      <w:pPr>
        <w:spacing w:after="181" w:line="1" w:lineRule="exact"/>
      </w:pPr>
    </w:p>
    <w:p w14:paraId="4227025C" w14:textId="77777777" w:rsidR="0097575F" w:rsidRDefault="0097575F">
      <w:pPr>
        <w:spacing w:line="1" w:lineRule="exact"/>
      </w:pPr>
    </w:p>
    <w:sectPr w:rsidR="0097575F">
      <w:type w:val="continuous"/>
      <w:pgSz w:w="11900" w:h="16840"/>
      <w:pgMar w:top="543" w:right="526" w:bottom="582" w:left="109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5919F" w14:textId="77777777" w:rsidR="00A82DA7" w:rsidRDefault="00A82DA7">
      <w:r>
        <w:separator/>
      </w:r>
    </w:p>
  </w:endnote>
  <w:endnote w:type="continuationSeparator" w:id="0">
    <w:p w14:paraId="4D9E0EC4" w14:textId="77777777" w:rsidR="00A82DA7" w:rsidRDefault="00A8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F18B8" w14:textId="77777777" w:rsidR="008C38AC" w:rsidRDefault="008C38A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5841C" w14:textId="77777777" w:rsidR="0097575F" w:rsidRDefault="00A82DA7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FA79A11" wp14:editId="2BCE4775">
              <wp:simplePos x="0" y="0"/>
              <wp:positionH relativeFrom="page">
                <wp:posOffset>754380</wp:posOffset>
              </wp:positionH>
              <wp:positionV relativeFrom="page">
                <wp:posOffset>10260330</wp:posOffset>
              </wp:positionV>
              <wp:extent cx="6400800" cy="11874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0080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F64644" w14:textId="77777777" w:rsidR="0097575F" w:rsidRDefault="00A82DA7">
                          <w:pPr>
                            <w:pStyle w:val="Zhlavnebozpat20"/>
                            <w:shd w:val="clear" w:color="auto" w:fill="auto"/>
                            <w:tabs>
                              <w:tab w:val="right" w:pos="10080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Vystaveno v systému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ABRA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1 z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9.399999999999999pt;margin-top:807.89999999999998pt;width:504.pt;height:9.3499999999999996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008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 xml:space="preserve">Vystaveno v systému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>ABRA</w:t>
                      <w:tab/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 z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23981FB5" wp14:editId="1E05322E">
              <wp:simplePos x="0" y="0"/>
              <wp:positionH relativeFrom="page">
                <wp:posOffset>717550</wp:posOffset>
              </wp:positionH>
              <wp:positionV relativeFrom="page">
                <wp:posOffset>10229215</wp:posOffset>
              </wp:positionV>
              <wp:extent cx="648335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33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6.5pt;margin-top:805.45000000000005pt;width:510.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FBA56" w14:textId="77777777" w:rsidR="008C38AC" w:rsidRDefault="008C38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18520" w14:textId="77777777" w:rsidR="00A82DA7" w:rsidRDefault="00A82DA7"/>
  </w:footnote>
  <w:footnote w:type="continuationSeparator" w:id="0">
    <w:p w14:paraId="46AC0F31" w14:textId="77777777" w:rsidR="00A82DA7" w:rsidRDefault="00A82D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5BA66" w14:textId="77777777" w:rsidR="008C38AC" w:rsidRDefault="008C38A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F9A85" w14:textId="77777777" w:rsidR="008C38AC" w:rsidRDefault="008C38A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B2881" w14:textId="77777777" w:rsidR="008C38AC" w:rsidRDefault="008C38A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75F"/>
    <w:rsid w:val="00686C6D"/>
    <w:rsid w:val="008C38AC"/>
    <w:rsid w:val="0097575F"/>
    <w:rsid w:val="00A8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EC9D0"/>
  <w15:docId w15:val="{5642AEA9-3B9C-4DB4-B0FC-26D29067B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95" w:lineRule="auto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95" w:lineRule="auto"/>
    </w:pPr>
    <w:rPr>
      <w:rFonts w:ascii="Arial" w:eastAsia="Arial" w:hAnsi="Arial" w:cs="Arial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2"/>
      <w:szCs w:val="1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52" w:lineRule="auto"/>
    </w:pPr>
    <w:rPr>
      <w:rFonts w:ascii="Arial" w:eastAsia="Arial" w:hAnsi="Arial" w:cs="Arial"/>
      <w:sz w:val="12"/>
      <w:szCs w:val="12"/>
    </w:rPr>
  </w:style>
  <w:style w:type="paragraph" w:styleId="Zhlav">
    <w:name w:val="header"/>
    <w:basedOn w:val="Normln"/>
    <w:link w:val="ZhlavChar"/>
    <w:uiPriority w:val="99"/>
    <w:unhideWhenUsed/>
    <w:rsid w:val="008C38A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C38AC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8C38A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C38A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yperlink" Target="http://www.promedica-prah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730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2</cp:revision>
  <dcterms:created xsi:type="dcterms:W3CDTF">2026-05-18T09:43:00Z</dcterms:created>
  <dcterms:modified xsi:type="dcterms:W3CDTF">2026-05-18T09:45:00Z</dcterms:modified>
</cp:coreProperties>
</file>