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5A9B" w14:textId="21255A5F" w:rsidR="00521139" w:rsidRDefault="00516B9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0B26F6" wp14:editId="3A4FC42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24CBE9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5381E8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4F867C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8B13CD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278DDC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1DFE511" w14:textId="46C971E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</w:p>
    <w:p w14:paraId="6563A09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A15359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B5050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8E68A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B50E43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94F27C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CB6FB4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DO2600131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2D2ACC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3B544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1C85D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25887211</w:t>
      </w:r>
    </w:p>
    <w:p w14:paraId="6347E22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BC93F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86413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COMET OBALY,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18132A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Průmyslová 734/11, 779 00 Olomouc - Holice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47FF4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E5CDE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19ABE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5E591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FC12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4E19E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E4472FC" w14:textId="77777777" w:rsidR="00A45145" w:rsidRPr="00327A07" w:rsidRDefault="00A45145" w:rsidP="00A45145">
      <w:pPr>
        <w:rPr>
          <w:rFonts w:ascii="Times New Roman" w:hAnsi="Times New Roman"/>
          <w:color w:val="auto"/>
          <w:szCs w:val="24"/>
        </w:rPr>
      </w:pPr>
      <w:r w:rsidRPr="00327A07">
        <w:rPr>
          <w:rFonts w:ascii="Times New Roman" w:hAnsi="Times New Roman"/>
          <w:color w:val="auto"/>
        </w:rPr>
        <w:t xml:space="preserve">Objednávám u Vás tímto 1xpaletu vázacího drátu typ Brémské kruhy 3,15 měkce žíhaný a povrchově olejovaný o hmotnosti cca 1080 kg=cena </w:t>
      </w:r>
      <w:r>
        <w:rPr>
          <w:rFonts w:ascii="Times New Roman" w:hAnsi="Times New Roman"/>
          <w:color w:val="auto"/>
        </w:rPr>
        <w:t>26,50</w:t>
      </w:r>
      <w:r w:rsidRPr="00327A07">
        <w:rPr>
          <w:rFonts w:ascii="Times New Roman" w:hAnsi="Times New Roman"/>
          <w:color w:val="auto"/>
        </w:rPr>
        <w:t xml:space="preserve">,- kč/1 kg bez </w:t>
      </w:r>
      <w:proofErr w:type="spellStart"/>
      <w:r w:rsidRPr="00327A07">
        <w:rPr>
          <w:rFonts w:ascii="Times New Roman" w:hAnsi="Times New Roman"/>
          <w:color w:val="auto"/>
        </w:rPr>
        <w:t>DPH+dopravné</w:t>
      </w:r>
      <w:proofErr w:type="spellEnd"/>
      <w:r w:rsidRPr="00327A07">
        <w:rPr>
          <w:rFonts w:ascii="Times New Roman" w:hAnsi="Times New Roman"/>
          <w:color w:val="auto"/>
        </w:rPr>
        <w:t>.</w:t>
      </w:r>
    </w:p>
    <w:p w14:paraId="72FBECA2" w14:textId="77777777" w:rsidR="00A45145" w:rsidRDefault="00A45145" w:rsidP="00A45145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B200C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D5C5B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0EC00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E93EA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16824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90114A" w14:textId="04B34F06" w:rsidR="00793E9A" w:rsidRPr="00D27828" w:rsidRDefault="00516B9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6E2B010" wp14:editId="013260A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432A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470FC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45145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E35DFA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D0C0C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45145">
        <w:rPr>
          <w:rFonts w:ascii="Times New Roman" w:hAnsi="Times New Roman"/>
          <w:b w:val="0"/>
          <w:bCs w:val="0"/>
          <w:color w:val="auto"/>
          <w:szCs w:val="24"/>
        </w:rPr>
        <w:t>dle množství drátu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A80B9A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60402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8AAA67" w14:textId="6B491BB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516B9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B82A2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34FF5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FC47D63" w14:textId="6CAD246A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69340665">
    <w:abstractNumId w:val="0"/>
  </w:num>
  <w:num w:numId="2" w16cid:durableId="1568957589">
    <w:abstractNumId w:val="5"/>
  </w:num>
  <w:num w:numId="3" w16cid:durableId="2016959456">
    <w:abstractNumId w:val="3"/>
  </w:num>
  <w:num w:numId="4" w16cid:durableId="1619527777">
    <w:abstractNumId w:val="2"/>
  </w:num>
  <w:num w:numId="5" w16cid:durableId="789980033">
    <w:abstractNumId w:val="1"/>
  </w:num>
  <w:num w:numId="6" w16cid:durableId="118771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27A07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6B91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00FD6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145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CE3EBC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232FF"/>
  <w14:defaultImageDpi w14:val="96"/>
  <w15:docId w15:val="{9381475F-E792-4B44-AEB3-A514E8D8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0</DocSecurity>
  <Lines>7</Lines>
  <Paragraphs>2</Paragraphs>
  <ScaleCrop>false</ScaleCrop>
  <Company>TS Pelhřimov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2026-05-18T08:55:00Z</dcterms:created>
  <dcterms:modified xsi:type="dcterms:W3CDTF">2026-05-18T08:55:00Z</dcterms:modified>
</cp:coreProperties>
</file>